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6EAFF" w14:textId="77777777" w:rsidR="00FB7973" w:rsidRPr="00FD2F53" w:rsidRDefault="00FB7973" w:rsidP="00FB7973">
      <w:pPr>
        <w:spacing w:before="38" w:after="0" w:line="480" w:lineRule="auto"/>
        <w:ind w:left="1440" w:right="23" w:hanging="1259"/>
        <w:jc w:val="center"/>
        <w:rPr>
          <w:rFonts w:ascii="Times New Roman" w:eastAsia="Arial Unicode MS" w:hAnsi="Times New Roman"/>
          <w:i/>
          <w:iCs/>
          <w:sz w:val="24"/>
          <w:szCs w:val="24"/>
          <w:lang w:val="en-US"/>
        </w:rPr>
      </w:pPr>
      <w:r w:rsidRPr="00FD2F53">
        <w:rPr>
          <w:rFonts w:ascii="Times New Roman" w:eastAsia="Arial Unicode MS" w:hAnsi="Times New Roman"/>
          <w:i/>
          <w:iCs/>
          <w:noProof/>
          <w:sz w:val="24"/>
          <w:szCs w:val="24"/>
          <w:lang w:eastAsia="es-DO"/>
        </w:rPr>
        <w:drawing>
          <wp:inline distT="0" distB="0" distL="0" distR="0" wp14:anchorId="40DA1460" wp14:editId="094C79C0">
            <wp:extent cx="1000125" cy="924070"/>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8"/>
                    <pic:cNvPicPr>
                      <a:picLocks noChangeAspect="1" noChangeArrowheads="1"/>
                    </pic:cNvPicPr>
                  </pic:nvPicPr>
                  <pic:blipFill>
                    <a:blip r:embed="rId8" cstate="print">
                      <a:lum bright="12000"/>
                      <a:extLst>
                        <a:ext uri="{28A0092B-C50C-407E-A947-70E740481C1C}">
                          <a14:useLocalDpi xmlns:a14="http://schemas.microsoft.com/office/drawing/2010/main" val="0"/>
                        </a:ext>
                      </a:extLst>
                    </a:blip>
                    <a:srcRect/>
                    <a:stretch>
                      <a:fillRect/>
                    </a:stretch>
                  </pic:blipFill>
                  <pic:spPr bwMode="auto">
                    <a:xfrm>
                      <a:off x="0" y="0"/>
                      <a:ext cx="1006729" cy="930172"/>
                    </a:xfrm>
                    <a:prstGeom prst="rect">
                      <a:avLst/>
                    </a:prstGeom>
                    <a:noFill/>
                    <a:ln>
                      <a:noFill/>
                    </a:ln>
                  </pic:spPr>
                </pic:pic>
              </a:graphicData>
            </a:graphic>
          </wp:inline>
        </w:drawing>
      </w:r>
    </w:p>
    <w:p w14:paraId="4CB2134D" w14:textId="77777777" w:rsidR="00FB7973" w:rsidRPr="00FD2F53" w:rsidRDefault="00FB7973" w:rsidP="00FB7973">
      <w:pPr>
        <w:spacing w:before="38" w:after="0" w:line="240" w:lineRule="auto"/>
        <w:ind w:left="180" w:right="23"/>
        <w:jc w:val="center"/>
        <w:rPr>
          <w:rFonts w:ascii="Times New Roman" w:eastAsia="Arial Unicode MS" w:hAnsi="Times New Roman"/>
          <w:i/>
          <w:iCs/>
          <w:sz w:val="24"/>
          <w:szCs w:val="24"/>
          <w:lang w:val="es-ES_tradnl"/>
        </w:rPr>
      </w:pPr>
    </w:p>
    <w:p w14:paraId="669B4291" w14:textId="77777777" w:rsidR="00FB7973" w:rsidRPr="00FD2F53" w:rsidRDefault="00FB7973" w:rsidP="00FB7973">
      <w:pPr>
        <w:autoSpaceDE w:val="0"/>
        <w:autoSpaceDN w:val="0"/>
        <w:adjustRightInd w:val="0"/>
        <w:spacing w:before="38" w:after="0" w:line="240" w:lineRule="auto"/>
        <w:ind w:left="23" w:right="23"/>
        <w:jc w:val="center"/>
        <w:rPr>
          <w:rFonts w:ascii="Times New Roman" w:hAnsi="Times New Roman" w:cs="Times New Roman"/>
          <w:b/>
          <w:bCs/>
          <w:color w:val="000000"/>
          <w:sz w:val="28"/>
          <w:szCs w:val="28"/>
          <w:lang w:val="es-ES" w:eastAsia="es-ES"/>
        </w:rPr>
      </w:pPr>
      <w:r w:rsidRPr="00FD2F53">
        <w:rPr>
          <w:rFonts w:ascii="Times New Roman" w:hAnsi="Times New Roman" w:cs="Times New Roman"/>
          <w:b/>
          <w:bCs/>
          <w:color w:val="000000"/>
          <w:sz w:val="28"/>
          <w:szCs w:val="28"/>
          <w:lang w:val="es-ES" w:eastAsia="es-ES"/>
        </w:rPr>
        <w:t>REPÚBLICA DOMINICANA</w:t>
      </w:r>
    </w:p>
    <w:p w14:paraId="6D55AD75" w14:textId="77777777" w:rsidR="00FB7973" w:rsidRPr="00FD2F53" w:rsidRDefault="00FB7973" w:rsidP="00FB7973">
      <w:pPr>
        <w:autoSpaceDE w:val="0"/>
        <w:autoSpaceDN w:val="0"/>
        <w:adjustRightInd w:val="0"/>
        <w:spacing w:before="38" w:after="0" w:line="240" w:lineRule="auto"/>
        <w:ind w:left="23" w:right="23"/>
        <w:jc w:val="center"/>
        <w:rPr>
          <w:rFonts w:ascii="Times New Roman" w:hAnsi="Times New Roman" w:cs="Times New Roman"/>
          <w:b/>
          <w:bCs/>
          <w:color w:val="000000"/>
          <w:sz w:val="28"/>
          <w:szCs w:val="28"/>
          <w:lang w:val="es-ES" w:eastAsia="es-ES"/>
        </w:rPr>
      </w:pPr>
    </w:p>
    <w:p w14:paraId="0AEC5A38" w14:textId="77777777" w:rsidR="00FB7973" w:rsidRPr="00FD2F53" w:rsidRDefault="00FB7973" w:rsidP="00FB7973">
      <w:pPr>
        <w:autoSpaceDE w:val="0"/>
        <w:autoSpaceDN w:val="0"/>
        <w:adjustRightInd w:val="0"/>
        <w:spacing w:before="38" w:after="0" w:line="240" w:lineRule="auto"/>
        <w:ind w:left="23" w:right="23"/>
        <w:jc w:val="center"/>
        <w:rPr>
          <w:rFonts w:ascii="Times New Roman" w:hAnsi="Times New Roman" w:cs="Times New Roman"/>
          <w:b/>
          <w:bCs/>
          <w:color w:val="000000"/>
          <w:sz w:val="28"/>
          <w:szCs w:val="28"/>
          <w:lang w:val="es-ES" w:eastAsia="es-ES"/>
        </w:rPr>
      </w:pPr>
    </w:p>
    <w:p w14:paraId="284DBB6F" w14:textId="77777777" w:rsidR="00FB7973" w:rsidRPr="00FD2F53" w:rsidRDefault="00FB7973" w:rsidP="00FB7973">
      <w:pPr>
        <w:autoSpaceDE w:val="0"/>
        <w:autoSpaceDN w:val="0"/>
        <w:adjustRightInd w:val="0"/>
        <w:spacing w:before="38" w:after="0" w:line="240" w:lineRule="auto"/>
        <w:ind w:left="23" w:right="23"/>
        <w:jc w:val="center"/>
        <w:rPr>
          <w:rFonts w:ascii="Times New Roman" w:hAnsi="Times New Roman" w:cs="Times New Roman"/>
          <w:b/>
          <w:bCs/>
          <w:color w:val="000000"/>
          <w:sz w:val="28"/>
          <w:szCs w:val="28"/>
          <w:lang w:val="es-ES" w:eastAsia="es-ES"/>
        </w:rPr>
      </w:pPr>
    </w:p>
    <w:p w14:paraId="491C67CB" w14:textId="77777777" w:rsidR="00FB7973" w:rsidRPr="00FD2F53" w:rsidRDefault="00FB7973" w:rsidP="00FB7973">
      <w:pPr>
        <w:autoSpaceDE w:val="0"/>
        <w:autoSpaceDN w:val="0"/>
        <w:adjustRightInd w:val="0"/>
        <w:spacing w:before="38" w:after="0" w:line="240" w:lineRule="auto"/>
        <w:ind w:left="23" w:right="23"/>
        <w:jc w:val="center"/>
        <w:rPr>
          <w:rFonts w:ascii="Times New Roman" w:hAnsi="Times New Roman" w:cs="Times New Roman"/>
          <w:b/>
          <w:bCs/>
          <w:color w:val="000000"/>
          <w:sz w:val="28"/>
          <w:szCs w:val="28"/>
          <w:lang w:val="es-ES" w:eastAsia="es-ES"/>
        </w:rPr>
      </w:pPr>
    </w:p>
    <w:p w14:paraId="61C6A1BF" w14:textId="77777777" w:rsidR="00FB7973" w:rsidRPr="00FD2F53" w:rsidRDefault="00FB7973" w:rsidP="00FB7973">
      <w:pPr>
        <w:autoSpaceDE w:val="0"/>
        <w:autoSpaceDN w:val="0"/>
        <w:adjustRightInd w:val="0"/>
        <w:spacing w:before="38" w:after="0" w:line="240" w:lineRule="auto"/>
        <w:ind w:left="23" w:right="23"/>
        <w:jc w:val="center"/>
        <w:rPr>
          <w:rFonts w:ascii="Times New Roman" w:hAnsi="Times New Roman" w:cs="Times New Roman"/>
          <w:b/>
          <w:bCs/>
          <w:color w:val="000000"/>
          <w:sz w:val="28"/>
          <w:szCs w:val="28"/>
          <w:lang w:val="es-ES" w:eastAsia="es-ES"/>
        </w:rPr>
      </w:pPr>
    </w:p>
    <w:p w14:paraId="1C3815C6" w14:textId="77777777" w:rsidR="00FB7973" w:rsidRPr="00FD2F53" w:rsidRDefault="00FB7973" w:rsidP="00FB7973">
      <w:pPr>
        <w:autoSpaceDE w:val="0"/>
        <w:autoSpaceDN w:val="0"/>
        <w:adjustRightInd w:val="0"/>
        <w:spacing w:before="38" w:after="0" w:line="240" w:lineRule="auto"/>
        <w:ind w:left="23" w:right="23"/>
        <w:jc w:val="center"/>
        <w:rPr>
          <w:rFonts w:ascii="Times New Roman" w:hAnsi="Times New Roman" w:cs="Times New Roman"/>
          <w:b/>
          <w:bCs/>
          <w:color w:val="000000"/>
          <w:sz w:val="28"/>
          <w:szCs w:val="28"/>
          <w:lang w:val="es-ES" w:eastAsia="es-ES"/>
        </w:rPr>
      </w:pPr>
    </w:p>
    <w:p w14:paraId="2EA80A4C" w14:textId="77777777" w:rsidR="00FB7973" w:rsidRPr="00FD2F53" w:rsidRDefault="00FB7973" w:rsidP="00FB7973">
      <w:pPr>
        <w:autoSpaceDE w:val="0"/>
        <w:autoSpaceDN w:val="0"/>
        <w:adjustRightInd w:val="0"/>
        <w:spacing w:before="38" w:after="0" w:line="240" w:lineRule="auto"/>
        <w:ind w:left="23" w:right="23"/>
        <w:jc w:val="center"/>
        <w:rPr>
          <w:rFonts w:ascii="Times New Roman" w:hAnsi="Times New Roman" w:cs="Times New Roman"/>
          <w:b/>
          <w:bCs/>
          <w:color w:val="000000"/>
          <w:sz w:val="28"/>
          <w:szCs w:val="28"/>
          <w:lang w:val="es-ES" w:eastAsia="es-ES"/>
        </w:rPr>
      </w:pPr>
    </w:p>
    <w:p w14:paraId="7F9FD661" w14:textId="77777777" w:rsidR="00FB7973" w:rsidRPr="00FD2F53" w:rsidRDefault="00FB7973" w:rsidP="00FB7973">
      <w:pPr>
        <w:autoSpaceDE w:val="0"/>
        <w:autoSpaceDN w:val="0"/>
        <w:adjustRightInd w:val="0"/>
        <w:spacing w:before="38" w:after="0" w:line="240" w:lineRule="auto"/>
        <w:ind w:left="23" w:right="23"/>
        <w:jc w:val="center"/>
        <w:rPr>
          <w:rFonts w:ascii="Times New Roman" w:hAnsi="Times New Roman" w:cs="Times New Roman"/>
          <w:b/>
          <w:bCs/>
          <w:color w:val="000000"/>
          <w:sz w:val="28"/>
          <w:szCs w:val="28"/>
          <w:lang w:val="es-ES" w:eastAsia="es-ES"/>
        </w:rPr>
      </w:pPr>
    </w:p>
    <w:p w14:paraId="31F04019" w14:textId="77777777" w:rsidR="00FB7973" w:rsidRPr="00FD2F53" w:rsidRDefault="00FB7973" w:rsidP="00FB7973">
      <w:pPr>
        <w:autoSpaceDE w:val="0"/>
        <w:autoSpaceDN w:val="0"/>
        <w:adjustRightInd w:val="0"/>
        <w:spacing w:before="38" w:after="0" w:line="240" w:lineRule="auto"/>
        <w:ind w:left="23" w:right="23"/>
        <w:jc w:val="center"/>
        <w:rPr>
          <w:rFonts w:ascii="Times New Roman" w:hAnsi="Times New Roman" w:cs="Times New Roman"/>
          <w:b/>
          <w:bCs/>
          <w:color w:val="000000"/>
          <w:sz w:val="28"/>
          <w:szCs w:val="28"/>
          <w:lang w:val="es-ES" w:eastAsia="es-ES"/>
        </w:rPr>
      </w:pPr>
    </w:p>
    <w:p w14:paraId="68D7D878" w14:textId="77777777" w:rsidR="00FB7973" w:rsidRPr="00FD2F53" w:rsidRDefault="00FB7973" w:rsidP="00FB7973">
      <w:pPr>
        <w:autoSpaceDE w:val="0"/>
        <w:autoSpaceDN w:val="0"/>
        <w:adjustRightInd w:val="0"/>
        <w:spacing w:before="38" w:after="0" w:line="240" w:lineRule="auto"/>
        <w:ind w:left="23" w:right="23"/>
        <w:jc w:val="center"/>
        <w:rPr>
          <w:rFonts w:ascii="Times New Roman" w:hAnsi="Times New Roman" w:cs="Times New Roman"/>
          <w:b/>
          <w:bCs/>
          <w:color w:val="000000"/>
          <w:sz w:val="28"/>
          <w:szCs w:val="28"/>
          <w:lang w:val="es-ES" w:eastAsia="es-ES"/>
        </w:rPr>
      </w:pPr>
    </w:p>
    <w:p w14:paraId="3B98682F" w14:textId="77777777" w:rsidR="00FB7973" w:rsidRPr="00FD2F53" w:rsidRDefault="00FB7973" w:rsidP="00FB7973">
      <w:pPr>
        <w:autoSpaceDE w:val="0"/>
        <w:autoSpaceDN w:val="0"/>
        <w:adjustRightInd w:val="0"/>
        <w:spacing w:before="38" w:after="0" w:line="240" w:lineRule="auto"/>
        <w:ind w:left="23" w:right="23"/>
        <w:jc w:val="center"/>
        <w:rPr>
          <w:rFonts w:ascii="Times New Roman" w:hAnsi="Times New Roman" w:cs="Times New Roman"/>
          <w:b/>
          <w:bCs/>
          <w:color w:val="000000"/>
          <w:sz w:val="28"/>
          <w:szCs w:val="28"/>
          <w:lang w:val="es-ES" w:eastAsia="es-ES"/>
        </w:rPr>
      </w:pPr>
    </w:p>
    <w:p w14:paraId="60E19ED3" w14:textId="77777777" w:rsidR="00FB7973" w:rsidRPr="00FD2F53" w:rsidRDefault="00FB7973" w:rsidP="00FB7973">
      <w:pPr>
        <w:autoSpaceDE w:val="0"/>
        <w:autoSpaceDN w:val="0"/>
        <w:adjustRightInd w:val="0"/>
        <w:spacing w:before="38" w:after="0" w:line="240" w:lineRule="auto"/>
        <w:ind w:left="23" w:right="23"/>
        <w:jc w:val="center"/>
        <w:rPr>
          <w:rFonts w:ascii="Times New Roman" w:hAnsi="Times New Roman" w:cs="Times New Roman"/>
          <w:b/>
          <w:bCs/>
          <w:color w:val="000000"/>
          <w:sz w:val="32"/>
          <w:szCs w:val="32"/>
          <w:lang w:val="es-ES" w:eastAsia="es-ES"/>
        </w:rPr>
      </w:pPr>
      <w:r w:rsidRPr="00FD2F53">
        <w:rPr>
          <w:rFonts w:ascii="Times New Roman" w:hAnsi="Times New Roman" w:cs="Times New Roman"/>
          <w:b/>
          <w:bCs/>
          <w:color w:val="000000"/>
          <w:sz w:val="32"/>
          <w:szCs w:val="32"/>
          <w:lang w:val="es-ES" w:eastAsia="es-ES"/>
        </w:rPr>
        <w:t>INSTITUTO NACIONAL DE ADMINISTRACIÓN PÚBLICA</w:t>
      </w:r>
    </w:p>
    <w:p w14:paraId="4A96F6FE" w14:textId="77777777" w:rsidR="00FB7973" w:rsidRPr="00FD2F53" w:rsidRDefault="00FB7973" w:rsidP="00FB7973">
      <w:pPr>
        <w:autoSpaceDE w:val="0"/>
        <w:autoSpaceDN w:val="0"/>
        <w:adjustRightInd w:val="0"/>
        <w:spacing w:before="38" w:after="0" w:line="240" w:lineRule="auto"/>
        <w:ind w:left="23" w:right="23"/>
        <w:jc w:val="center"/>
        <w:rPr>
          <w:rFonts w:ascii="Times New Roman" w:hAnsi="Times New Roman" w:cs="Times New Roman"/>
          <w:b/>
          <w:bCs/>
          <w:color w:val="000000"/>
          <w:sz w:val="32"/>
          <w:szCs w:val="32"/>
          <w:lang w:val="es-ES" w:eastAsia="es-ES"/>
        </w:rPr>
      </w:pPr>
      <w:r w:rsidRPr="00FD2F53">
        <w:rPr>
          <w:rFonts w:ascii="Times New Roman" w:hAnsi="Times New Roman" w:cs="Times New Roman"/>
          <w:b/>
          <w:bCs/>
          <w:color w:val="000000"/>
          <w:sz w:val="32"/>
          <w:szCs w:val="32"/>
          <w:lang w:val="es-ES" w:eastAsia="es-ES"/>
        </w:rPr>
        <w:t>(INAP)</w:t>
      </w:r>
    </w:p>
    <w:p w14:paraId="1C8E4F29" w14:textId="77777777" w:rsidR="00FB7973" w:rsidRPr="00FD2F53" w:rsidRDefault="00FB7973" w:rsidP="00FB7973">
      <w:pPr>
        <w:autoSpaceDE w:val="0"/>
        <w:autoSpaceDN w:val="0"/>
        <w:adjustRightInd w:val="0"/>
        <w:spacing w:before="38" w:after="0" w:line="240" w:lineRule="auto"/>
        <w:ind w:left="23" w:right="23"/>
        <w:jc w:val="center"/>
        <w:rPr>
          <w:rFonts w:ascii="Times New Roman" w:hAnsi="Times New Roman" w:cs="Times New Roman"/>
          <w:b/>
          <w:bCs/>
          <w:color w:val="000000"/>
          <w:sz w:val="32"/>
          <w:szCs w:val="32"/>
          <w:lang w:val="es-ES" w:eastAsia="es-ES"/>
        </w:rPr>
      </w:pPr>
    </w:p>
    <w:p w14:paraId="1A7F860E" w14:textId="77777777" w:rsidR="00FB7973" w:rsidRPr="00FD2F53" w:rsidRDefault="00FB7973" w:rsidP="00FB7973">
      <w:pPr>
        <w:autoSpaceDE w:val="0"/>
        <w:autoSpaceDN w:val="0"/>
        <w:adjustRightInd w:val="0"/>
        <w:spacing w:before="38" w:after="0" w:line="240" w:lineRule="auto"/>
        <w:ind w:left="23" w:right="23"/>
        <w:jc w:val="center"/>
        <w:rPr>
          <w:rFonts w:ascii="Times New Roman" w:hAnsi="Times New Roman" w:cs="Times New Roman"/>
          <w:i/>
          <w:iCs/>
          <w:color w:val="000000"/>
          <w:sz w:val="32"/>
          <w:szCs w:val="32"/>
          <w:lang w:val="es-ES" w:eastAsia="es-ES"/>
        </w:rPr>
      </w:pPr>
      <w:r w:rsidRPr="00FD2F53">
        <w:rPr>
          <w:rFonts w:ascii="Times New Roman" w:hAnsi="Times New Roman" w:cs="Times New Roman"/>
          <w:b/>
          <w:bCs/>
          <w:color w:val="000000"/>
          <w:sz w:val="32"/>
          <w:szCs w:val="32"/>
          <w:lang w:val="es-ES" w:eastAsia="es-ES"/>
        </w:rPr>
        <w:t>MEMORIA INSTITUCIONAL</w:t>
      </w:r>
    </w:p>
    <w:p w14:paraId="2946765E" w14:textId="77777777" w:rsidR="00FB7973" w:rsidRDefault="00FB7973" w:rsidP="00FB7973">
      <w:pPr>
        <w:autoSpaceDE w:val="0"/>
        <w:autoSpaceDN w:val="0"/>
        <w:adjustRightInd w:val="0"/>
        <w:spacing w:before="38" w:after="0" w:line="240" w:lineRule="auto"/>
        <w:ind w:left="23" w:right="23"/>
        <w:jc w:val="center"/>
        <w:rPr>
          <w:rFonts w:ascii="Times New Roman" w:hAnsi="Times New Roman" w:cs="Times New Roman"/>
          <w:i/>
          <w:iCs/>
          <w:color w:val="000000"/>
          <w:sz w:val="32"/>
          <w:szCs w:val="32"/>
          <w:lang w:val="es-ES" w:eastAsia="es-ES"/>
        </w:rPr>
      </w:pPr>
    </w:p>
    <w:p w14:paraId="0F37BF3B" w14:textId="77777777" w:rsidR="00A20A54" w:rsidRDefault="00A20A54" w:rsidP="00FB7973">
      <w:pPr>
        <w:autoSpaceDE w:val="0"/>
        <w:autoSpaceDN w:val="0"/>
        <w:adjustRightInd w:val="0"/>
        <w:spacing w:before="38" w:after="0" w:line="240" w:lineRule="auto"/>
        <w:ind w:left="23" w:right="23"/>
        <w:jc w:val="center"/>
        <w:rPr>
          <w:rFonts w:ascii="Times New Roman" w:hAnsi="Times New Roman" w:cs="Times New Roman"/>
          <w:i/>
          <w:iCs/>
          <w:color w:val="000000"/>
          <w:sz w:val="32"/>
          <w:szCs w:val="32"/>
          <w:lang w:val="es-ES" w:eastAsia="es-ES"/>
        </w:rPr>
      </w:pPr>
    </w:p>
    <w:p w14:paraId="1F5DC79F" w14:textId="77777777" w:rsidR="004E2110" w:rsidRDefault="004E2110" w:rsidP="00FB7973">
      <w:pPr>
        <w:autoSpaceDE w:val="0"/>
        <w:autoSpaceDN w:val="0"/>
        <w:adjustRightInd w:val="0"/>
        <w:spacing w:before="38" w:after="0" w:line="240" w:lineRule="auto"/>
        <w:ind w:left="23" w:right="23"/>
        <w:jc w:val="center"/>
        <w:rPr>
          <w:rFonts w:ascii="Times New Roman" w:hAnsi="Times New Roman" w:cs="Times New Roman"/>
          <w:i/>
          <w:iCs/>
          <w:color w:val="000000"/>
          <w:sz w:val="32"/>
          <w:szCs w:val="32"/>
          <w:lang w:val="es-ES" w:eastAsia="es-ES"/>
        </w:rPr>
      </w:pPr>
    </w:p>
    <w:p w14:paraId="6BBFE198" w14:textId="77777777" w:rsidR="004E2110" w:rsidRPr="00FD2F53" w:rsidRDefault="004E2110" w:rsidP="00FB7973">
      <w:pPr>
        <w:autoSpaceDE w:val="0"/>
        <w:autoSpaceDN w:val="0"/>
        <w:adjustRightInd w:val="0"/>
        <w:spacing w:before="38" w:after="0" w:line="240" w:lineRule="auto"/>
        <w:ind w:left="23" w:right="23"/>
        <w:jc w:val="center"/>
        <w:rPr>
          <w:rFonts w:ascii="Times New Roman" w:hAnsi="Times New Roman" w:cs="Times New Roman"/>
          <w:i/>
          <w:iCs/>
          <w:color w:val="000000"/>
          <w:sz w:val="32"/>
          <w:szCs w:val="32"/>
          <w:lang w:val="es-ES" w:eastAsia="es-ES"/>
        </w:rPr>
      </w:pPr>
    </w:p>
    <w:p w14:paraId="68AFEE0F" w14:textId="77777777" w:rsidR="00FB7973" w:rsidRPr="00D040D0" w:rsidRDefault="00FB7973" w:rsidP="00D040D0">
      <w:pPr>
        <w:autoSpaceDE w:val="0"/>
        <w:autoSpaceDN w:val="0"/>
        <w:adjustRightInd w:val="0"/>
        <w:spacing w:before="38" w:after="0" w:line="240" w:lineRule="auto"/>
        <w:ind w:left="23" w:right="23"/>
        <w:jc w:val="center"/>
        <w:rPr>
          <w:rFonts w:ascii="Times New Roman" w:hAnsi="Times New Roman" w:cs="Times New Roman"/>
          <w:b/>
          <w:bCs/>
          <w:color w:val="000000"/>
          <w:sz w:val="32"/>
          <w:szCs w:val="32"/>
          <w:lang w:val="es-ES" w:eastAsia="es-ES"/>
        </w:rPr>
      </w:pPr>
      <w:r w:rsidRPr="00FD2F53">
        <w:rPr>
          <w:rFonts w:ascii="Times New Roman" w:hAnsi="Times New Roman" w:cs="Times New Roman"/>
          <w:b/>
          <w:bCs/>
          <w:color w:val="000000"/>
          <w:sz w:val="32"/>
          <w:szCs w:val="32"/>
          <w:lang w:val="es-ES" w:eastAsia="es-ES"/>
        </w:rPr>
        <w:t>AÑO 201</w:t>
      </w:r>
      <w:r w:rsidR="003E7D8A">
        <w:rPr>
          <w:rFonts w:ascii="Times New Roman" w:hAnsi="Times New Roman" w:cs="Times New Roman"/>
          <w:b/>
          <w:bCs/>
          <w:color w:val="000000"/>
          <w:sz w:val="32"/>
          <w:szCs w:val="32"/>
          <w:lang w:val="es-ES" w:eastAsia="es-ES"/>
        </w:rPr>
        <w:t>8</w:t>
      </w:r>
    </w:p>
    <w:p w14:paraId="54FF3198" w14:textId="77777777" w:rsidR="00FB7973" w:rsidRDefault="00FB7973" w:rsidP="00FB7973">
      <w:pPr>
        <w:pStyle w:val="Ttulo1"/>
        <w:rPr>
          <w:rFonts w:asciiTheme="minorHAnsi" w:eastAsiaTheme="minorHAnsi" w:hAnsiTheme="minorHAnsi" w:cstheme="minorBidi"/>
          <w:b w:val="0"/>
          <w:sz w:val="22"/>
          <w:szCs w:val="22"/>
        </w:rPr>
      </w:pPr>
    </w:p>
    <w:p w14:paraId="5D1E898E" w14:textId="77777777" w:rsidR="007D34A8" w:rsidRPr="007D34A8" w:rsidRDefault="007D34A8" w:rsidP="007D34A8"/>
    <w:p w14:paraId="778FF7A8" w14:textId="77777777" w:rsidR="00F32755" w:rsidRDefault="00F32755" w:rsidP="00F32755"/>
    <w:p w14:paraId="691CD786" w14:textId="77777777" w:rsidR="00F32755" w:rsidRDefault="00F32755" w:rsidP="00F32755"/>
    <w:sdt>
      <w:sdtPr>
        <w:rPr>
          <w:rFonts w:ascii="Times New Roman" w:eastAsiaTheme="minorHAnsi" w:hAnsi="Times New Roman" w:cs="Times New Roman"/>
          <w:color w:val="auto"/>
          <w:sz w:val="22"/>
          <w:szCs w:val="22"/>
          <w:lang w:val="es-ES" w:eastAsia="en-US"/>
        </w:rPr>
        <w:id w:val="1935316866"/>
        <w:docPartObj>
          <w:docPartGallery w:val="Table of Contents"/>
          <w:docPartUnique/>
        </w:docPartObj>
      </w:sdtPr>
      <w:sdtEndPr>
        <w:rPr>
          <w:b/>
          <w:bCs/>
        </w:rPr>
      </w:sdtEndPr>
      <w:sdtContent>
        <w:p w14:paraId="2C6F13AA" w14:textId="77777777" w:rsidR="00F32755" w:rsidRPr="00A13410" w:rsidRDefault="00F32755" w:rsidP="00F32755">
          <w:pPr>
            <w:pStyle w:val="TtulodeTDC"/>
            <w:rPr>
              <w:rFonts w:ascii="Times New Roman" w:hAnsi="Times New Roman" w:cs="Times New Roman"/>
              <w:b/>
              <w:color w:val="auto"/>
              <w:sz w:val="28"/>
              <w:szCs w:val="24"/>
              <w:lang w:val="es-ES"/>
            </w:rPr>
          </w:pPr>
          <w:r w:rsidRPr="00A13410">
            <w:rPr>
              <w:rFonts w:ascii="Times New Roman" w:hAnsi="Times New Roman" w:cs="Times New Roman"/>
              <w:b/>
              <w:color w:val="auto"/>
              <w:sz w:val="28"/>
              <w:szCs w:val="24"/>
              <w:lang w:val="es-ES"/>
            </w:rPr>
            <w:t>Contenido</w:t>
          </w:r>
        </w:p>
        <w:p w14:paraId="3C521CA0" w14:textId="77777777" w:rsidR="00F32755" w:rsidRPr="00A13410" w:rsidRDefault="00F32755" w:rsidP="00F32755">
          <w:pPr>
            <w:rPr>
              <w:rFonts w:ascii="Times New Roman" w:hAnsi="Times New Roman" w:cs="Times New Roman"/>
              <w:sz w:val="24"/>
              <w:szCs w:val="24"/>
              <w:lang w:val="es-ES" w:eastAsia="es-DO"/>
            </w:rPr>
          </w:pPr>
        </w:p>
        <w:p w14:paraId="517322EE" w14:textId="77777777" w:rsidR="00B77CEA" w:rsidRPr="00B77CEA" w:rsidRDefault="00F32755">
          <w:pPr>
            <w:pStyle w:val="TDC1"/>
            <w:tabs>
              <w:tab w:val="right" w:leader="dot" w:pos="7910"/>
            </w:tabs>
            <w:rPr>
              <w:rFonts w:ascii="Times New Roman" w:eastAsiaTheme="minorEastAsia" w:hAnsi="Times New Roman" w:cs="Times New Roman"/>
              <w:noProof/>
              <w:lang w:eastAsia="es-DO"/>
            </w:rPr>
          </w:pPr>
          <w:r w:rsidRPr="00B77CEA">
            <w:rPr>
              <w:rFonts w:ascii="Times New Roman" w:hAnsi="Times New Roman" w:cs="Times New Roman"/>
              <w:sz w:val="24"/>
              <w:szCs w:val="24"/>
            </w:rPr>
            <w:fldChar w:fldCharType="begin"/>
          </w:r>
          <w:r w:rsidRPr="00B77CEA">
            <w:rPr>
              <w:rFonts w:ascii="Times New Roman" w:hAnsi="Times New Roman" w:cs="Times New Roman"/>
              <w:sz w:val="24"/>
              <w:szCs w:val="24"/>
            </w:rPr>
            <w:instrText xml:space="preserve"> TOC \o "1-3" \h \z \u </w:instrText>
          </w:r>
          <w:r w:rsidRPr="00B77CEA">
            <w:rPr>
              <w:rFonts w:ascii="Times New Roman" w:hAnsi="Times New Roman" w:cs="Times New Roman"/>
              <w:sz w:val="24"/>
              <w:szCs w:val="24"/>
            </w:rPr>
            <w:fldChar w:fldCharType="separate"/>
          </w:r>
          <w:hyperlink w:anchor="_Toc533591943" w:history="1">
            <w:r w:rsidR="00B77CEA" w:rsidRPr="00B77CEA">
              <w:rPr>
                <w:rStyle w:val="Hipervnculo"/>
                <w:rFonts w:ascii="Times New Roman" w:hAnsi="Times New Roman" w:cs="Times New Roman"/>
                <w:noProof/>
              </w:rPr>
              <w:t>I. Resumen Ejecutivo</w:t>
            </w:r>
            <w:r w:rsidR="00B77CEA" w:rsidRPr="00B77CEA">
              <w:rPr>
                <w:rFonts w:ascii="Times New Roman" w:hAnsi="Times New Roman" w:cs="Times New Roman"/>
                <w:noProof/>
                <w:webHidden/>
              </w:rPr>
              <w:tab/>
            </w:r>
            <w:r w:rsidR="00B77CEA" w:rsidRPr="00B77CEA">
              <w:rPr>
                <w:rFonts w:ascii="Times New Roman" w:hAnsi="Times New Roman" w:cs="Times New Roman"/>
                <w:noProof/>
                <w:webHidden/>
              </w:rPr>
              <w:fldChar w:fldCharType="begin"/>
            </w:r>
            <w:r w:rsidR="00B77CEA" w:rsidRPr="00B77CEA">
              <w:rPr>
                <w:rFonts w:ascii="Times New Roman" w:hAnsi="Times New Roman" w:cs="Times New Roman"/>
                <w:noProof/>
                <w:webHidden/>
              </w:rPr>
              <w:instrText xml:space="preserve"> PAGEREF _Toc533591943 \h </w:instrText>
            </w:r>
            <w:r w:rsidR="00B77CEA" w:rsidRPr="00B77CEA">
              <w:rPr>
                <w:rFonts w:ascii="Times New Roman" w:hAnsi="Times New Roman" w:cs="Times New Roman"/>
                <w:noProof/>
                <w:webHidden/>
              </w:rPr>
            </w:r>
            <w:r w:rsidR="00B77CEA" w:rsidRPr="00B77CEA">
              <w:rPr>
                <w:rFonts w:ascii="Times New Roman" w:hAnsi="Times New Roman" w:cs="Times New Roman"/>
                <w:noProof/>
                <w:webHidden/>
              </w:rPr>
              <w:fldChar w:fldCharType="separate"/>
            </w:r>
            <w:r w:rsidR="00B77CEA" w:rsidRPr="00B77CEA">
              <w:rPr>
                <w:rFonts w:ascii="Times New Roman" w:hAnsi="Times New Roman" w:cs="Times New Roman"/>
                <w:noProof/>
                <w:webHidden/>
              </w:rPr>
              <w:t>4</w:t>
            </w:r>
            <w:r w:rsidR="00B77CEA" w:rsidRPr="00B77CEA">
              <w:rPr>
                <w:rFonts w:ascii="Times New Roman" w:hAnsi="Times New Roman" w:cs="Times New Roman"/>
                <w:noProof/>
                <w:webHidden/>
              </w:rPr>
              <w:fldChar w:fldCharType="end"/>
            </w:r>
          </w:hyperlink>
        </w:p>
        <w:p w14:paraId="490FE797" w14:textId="77777777" w:rsidR="00B77CEA" w:rsidRPr="00B77CEA" w:rsidRDefault="00B77CEA">
          <w:pPr>
            <w:pStyle w:val="TDC1"/>
            <w:tabs>
              <w:tab w:val="right" w:leader="dot" w:pos="7910"/>
            </w:tabs>
            <w:rPr>
              <w:rFonts w:ascii="Times New Roman" w:eastAsiaTheme="minorEastAsia" w:hAnsi="Times New Roman" w:cs="Times New Roman"/>
              <w:noProof/>
              <w:lang w:eastAsia="es-DO"/>
            </w:rPr>
          </w:pPr>
          <w:hyperlink w:anchor="_Toc533591944" w:history="1">
            <w:r w:rsidRPr="00B77CEA">
              <w:rPr>
                <w:rStyle w:val="Hipervnculo"/>
                <w:rFonts w:ascii="Times New Roman" w:hAnsi="Times New Roman" w:cs="Times New Roman"/>
                <w:noProof/>
              </w:rPr>
              <w:t>II. Información Institucional (Misión, Visión, Funcionarios, Base Legal, etc.)</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_Toc533591944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6</w:t>
            </w:r>
            <w:r w:rsidRPr="00B77CEA">
              <w:rPr>
                <w:rFonts w:ascii="Times New Roman" w:hAnsi="Times New Roman" w:cs="Times New Roman"/>
                <w:noProof/>
                <w:webHidden/>
              </w:rPr>
              <w:fldChar w:fldCharType="end"/>
            </w:r>
          </w:hyperlink>
        </w:p>
        <w:p w14:paraId="0234719D" w14:textId="77777777" w:rsidR="00B77CEA" w:rsidRPr="00B77CEA" w:rsidRDefault="00B77CEA">
          <w:pPr>
            <w:pStyle w:val="TDC2"/>
            <w:tabs>
              <w:tab w:val="left" w:pos="660"/>
              <w:tab w:val="right" w:leader="dot" w:pos="7910"/>
            </w:tabs>
            <w:rPr>
              <w:rFonts w:ascii="Times New Roman" w:eastAsiaTheme="minorEastAsia" w:hAnsi="Times New Roman" w:cs="Times New Roman"/>
              <w:noProof/>
              <w:lang w:eastAsia="es-DO"/>
            </w:rPr>
          </w:pPr>
          <w:hyperlink w:anchor="_Toc533591945" w:history="1">
            <w:r w:rsidRPr="00B77CEA">
              <w:rPr>
                <w:rStyle w:val="Hipervnculo"/>
                <w:rFonts w:ascii="Times New Roman" w:hAnsi="Times New Roman" w:cs="Times New Roman"/>
                <w:noProof/>
              </w:rPr>
              <w:t>1)</w:t>
            </w:r>
            <w:r w:rsidRPr="00B77CEA">
              <w:rPr>
                <w:rFonts w:ascii="Times New Roman" w:eastAsiaTheme="minorEastAsia" w:hAnsi="Times New Roman" w:cs="Times New Roman"/>
                <w:noProof/>
                <w:lang w:eastAsia="es-DO"/>
              </w:rPr>
              <w:tab/>
            </w:r>
            <w:r w:rsidRPr="00B77CEA">
              <w:rPr>
                <w:rStyle w:val="Hipervnculo"/>
                <w:rFonts w:ascii="Times New Roman" w:hAnsi="Times New Roman" w:cs="Times New Roman"/>
                <w:noProof/>
              </w:rPr>
              <w:t>Sobre la Institución</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_Toc533591945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6</w:t>
            </w:r>
            <w:r w:rsidRPr="00B77CEA">
              <w:rPr>
                <w:rFonts w:ascii="Times New Roman" w:hAnsi="Times New Roman" w:cs="Times New Roman"/>
                <w:noProof/>
                <w:webHidden/>
              </w:rPr>
              <w:fldChar w:fldCharType="end"/>
            </w:r>
          </w:hyperlink>
        </w:p>
        <w:p w14:paraId="30F73AC6" w14:textId="77777777" w:rsidR="00B77CEA" w:rsidRPr="00B77CEA" w:rsidRDefault="00B77CEA">
          <w:pPr>
            <w:pStyle w:val="TDC2"/>
            <w:tabs>
              <w:tab w:val="left" w:pos="660"/>
              <w:tab w:val="right" w:leader="dot" w:pos="7910"/>
            </w:tabs>
            <w:rPr>
              <w:rFonts w:ascii="Times New Roman" w:eastAsiaTheme="minorEastAsia" w:hAnsi="Times New Roman" w:cs="Times New Roman"/>
              <w:noProof/>
              <w:lang w:eastAsia="es-DO"/>
            </w:rPr>
          </w:pPr>
          <w:hyperlink w:anchor="_Toc533591946" w:history="1">
            <w:r w:rsidRPr="00B77CEA">
              <w:rPr>
                <w:rStyle w:val="Hipervnculo"/>
                <w:rFonts w:ascii="Times New Roman" w:hAnsi="Times New Roman" w:cs="Times New Roman"/>
                <w:noProof/>
              </w:rPr>
              <w:t>2)</w:t>
            </w:r>
            <w:r w:rsidRPr="00B77CEA">
              <w:rPr>
                <w:rFonts w:ascii="Times New Roman" w:eastAsiaTheme="minorEastAsia" w:hAnsi="Times New Roman" w:cs="Times New Roman"/>
                <w:noProof/>
                <w:lang w:eastAsia="es-DO"/>
              </w:rPr>
              <w:tab/>
            </w:r>
            <w:r w:rsidRPr="00B77CEA">
              <w:rPr>
                <w:rStyle w:val="Hipervnculo"/>
                <w:rFonts w:ascii="Times New Roman" w:hAnsi="Times New Roman" w:cs="Times New Roman"/>
                <w:noProof/>
              </w:rPr>
              <w:t>Misión y Visión</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_Toc533591946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6</w:t>
            </w:r>
            <w:r w:rsidRPr="00B77CEA">
              <w:rPr>
                <w:rFonts w:ascii="Times New Roman" w:hAnsi="Times New Roman" w:cs="Times New Roman"/>
                <w:noProof/>
                <w:webHidden/>
              </w:rPr>
              <w:fldChar w:fldCharType="end"/>
            </w:r>
          </w:hyperlink>
        </w:p>
        <w:p w14:paraId="17969441" w14:textId="77777777" w:rsidR="00B77CEA" w:rsidRPr="00B77CEA" w:rsidRDefault="00B77CEA">
          <w:pPr>
            <w:pStyle w:val="TDC2"/>
            <w:tabs>
              <w:tab w:val="left" w:pos="660"/>
              <w:tab w:val="right" w:leader="dot" w:pos="7910"/>
            </w:tabs>
            <w:rPr>
              <w:rFonts w:ascii="Times New Roman" w:eastAsiaTheme="minorEastAsia" w:hAnsi="Times New Roman" w:cs="Times New Roman"/>
              <w:noProof/>
              <w:lang w:eastAsia="es-DO"/>
            </w:rPr>
          </w:pPr>
          <w:hyperlink w:anchor="_Toc533591947" w:history="1">
            <w:r w:rsidRPr="00B77CEA">
              <w:rPr>
                <w:rStyle w:val="Hipervnculo"/>
                <w:rFonts w:ascii="Times New Roman" w:hAnsi="Times New Roman" w:cs="Times New Roman"/>
                <w:noProof/>
              </w:rPr>
              <w:t>3)</w:t>
            </w:r>
            <w:r w:rsidRPr="00B77CEA">
              <w:rPr>
                <w:rFonts w:ascii="Times New Roman" w:eastAsiaTheme="minorEastAsia" w:hAnsi="Times New Roman" w:cs="Times New Roman"/>
                <w:noProof/>
                <w:lang w:eastAsia="es-DO"/>
              </w:rPr>
              <w:tab/>
            </w:r>
            <w:r w:rsidRPr="00B77CEA">
              <w:rPr>
                <w:rStyle w:val="Hipervnculo"/>
                <w:rFonts w:ascii="Times New Roman" w:hAnsi="Times New Roman" w:cs="Times New Roman"/>
                <w:noProof/>
              </w:rPr>
              <w:t>Marco Legal</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_Toc533591947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8</w:t>
            </w:r>
            <w:r w:rsidRPr="00B77CEA">
              <w:rPr>
                <w:rFonts w:ascii="Times New Roman" w:hAnsi="Times New Roman" w:cs="Times New Roman"/>
                <w:noProof/>
                <w:webHidden/>
              </w:rPr>
              <w:fldChar w:fldCharType="end"/>
            </w:r>
          </w:hyperlink>
        </w:p>
        <w:p w14:paraId="06C22F53" w14:textId="77777777" w:rsidR="00B77CEA" w:rsidRPr="00B77CEA" w:rsidRDefault="00B77CEA">
          <w:pPr>
            <w:pStyle w:val="TDC2"/>
            <w:tabs>
              <w:tab w:val="left" w:pos="660"/>
              <w:tab w:val="right" w:leader="dot" w:pos="7910"/>
            </w:tabs>
            <w:rPr>
              <w:rFonts w:ascii="Times New Roman" w:eastAsiaTheme="minorEastAsia" w:hAnsi="Times New Roman" w:cs="Times New Roman"/>
              <w:noProof/>
              <w:lang w:eastAsia="es-DO"/>
            </w:rPr>
          </w:pPr>
          <w:hyperlink w:anchor="_Toc533591948" w:history="1">
            <w:r w:rsidRPr="00B77CEA">
              <w:rPr>
                <w:rStyle w:val="Hipervnculo"/>
                <w:rFonts w:ascii="Times New Roman" w:hAnsi="Times New Roman" w:cs="Times New Roman"/>
                <w:noProof/>
              </w:rPr>
              <w:t>4)</w:t>
            </w:r>
            <w:r w:rsidRPr="00B77CEA">
              <w:rPr>
                <w:rFonts w:ascii="Times New Roman" w:eastAsiaTheme="minorEastAsia" w:hAnsi="Times New Roman" w:cs="Times New Roman"/>
                <w:noProof/>
                <w:lang w:eastAsia="es-DO"/>
              </w:rPr>
              <w:tab/>
            </w:r>
            <w:r w:rsidRPr="00B77CEA">
              <w:rPr>
                <w:rStyle w:val="Hipervnculo"/>
                <w:rFonts w:ascii="Times New Roman" w:hAnsi="Times New Roman" w:cs="Times New Roman"/>
                <w:noProof/>
              </w:rPr>
              <w:t>Estructura</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_Toc533591948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12</w:t>
            </w:r>
            <w:r w:rsidRPr="00B77CEA">
              <w:rPr>
                <w:rFonts w:ascii="Times New Roman" w:hAnsi="Times New Roman" w:cs="Times New Roman"/>
                <w:noProof/>
                <w:webHidden/>
              </w:rPr>
              <w:fldChar w:fldCharType="end"/>
            </w:r>
          </w:hyperlink>
        </w:p>
        <w:p w14:paraId="629E2EFC" w14:textId="77777777" w:rsidR="00B77CEA" w:rsidRPr="00B77CEA" w:rsidRDefault="00B77CEA">
          <w:pPr>
            <w:pStyle w:val="TDC2"/>
            <w:tabs>
              <w:tab w:val="left" w:pos="660"/>
              <w:tab w:val="right" w:leader="dot" w:pos="7910"/>
            </w:tabs>
            <w:rPr>
              <w:rFonts w:ascii="Times New Roman" w:eastAsiaTheme="minorEastAsia" w:hAnsi="Times New Roman" w:cs="Times New Roman"/>
              <w:noProof/>
              <w:lang w:eastAsia="es-DO"/>
            </w:rPr>
          </w:pPr>
          <w:hyperlink w:anchor="_Toc533591949" w:history="1">
            <w:r w:rsidRPr="00B77CEA">
              <w:rPr>
                <w:rStyle w:val="Hipervnculo"/>
                <w:rFonts w:ascii="Times New Roman" w:hAnsi="Times New Roman" w:cs="Times New Roman"/>
                <w:noProof/>
              </w:rPr>
              <w:t>5)</w:t>
            </w:r>
            <w:r w:rsidRPr="00B77CEA">
              <w:rPr>
                <w:rFonts w:ascii="Times New Roman" w:eastAsiaTheme="minorEastAsia" w:hAnsi="Times New Roman" w:cs="Times New Roman"/>
                <w:noProof/>
                <w:lang w:eastAsia="es-DO"/>
              </w:rPr>
              <w:tab/>
            </w:r>
            <w:r w:rsidRPr="00B77CEA">
              <w:rPr>
                <w:rStyle w:val="Hipervnculo"/>
                <w:rFonts w:ascii="Times New Roman" w:hAnsi="Times New Roman" w:cs="Times New Roman"/>
                <w:noProof/>
              </w:rPr>
              <w:t>Equipo Gerencial</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_Toc533591949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14</w:t>
            </w:r>
            <w:r w:rsidRPr="00B77CEA">
              <w:rPr>
                <w:rFonts w:ascii="Times New Roman" w:hAnsi="Times New Roman" w:cs="Times New Roman"/>
                <w:noProof/>
                <w:webHidden/>
              </w:rPr>
              <w:fldChar w:fldCharType="end"/>
            </w:r>
          </w:hyperlink>
        </w:p>
        <w:p w14:paraId="697D5D59" w14:textId="77777777" w:rsidR="00B77CEA" w:rsidRPr="00B77CEA" w:rsidRDefault="00B77CEA">
          <w:pPr>
            <w:pStyle w:val="TDC1"/>
            <w:tabs>
              <w:tab w:val="right" w:leader="dot" w:pos="7910"/>
            </w:tabs>
            <w:rPr>
              <w:rFonts w:ascii="Times New Roman" w:eastAsiaTheme="minorEastAsia" w:hAnsi="Times New Roman" w:cs="Times New Roman"/>
              <w:noProof/>
              <w:lang w:eastAsia="es-DO"/>
            </w:rPr>
          </w:pPr>
          <w:hyperlink w:anchor="_Toc533591950" w:history="1">
            <w:r w:rsidRPr="00B77CEA">
              <w:rPr>
                <w:rStyle w:val="Hipervnculo"/>
                <w:rFonts w:ascii="Times New Roman" w:hAnsi="Times New Roman" w:cs="Times New Roman"/>
                <w:noProof/>
              </w:rPr>
              <w:t>III. Resultados de la Gestión del Año</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_Toc533591950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15</w:t>
            </w:r>
            <w:r w:rsidRPr="00B77CEA">
              <w:rPr>
                <w:rFonts w:ascii="Times New Roman" w:hAnsi="Times New Roman" w:cs="Times New Roman"/>
                <w:noProof/>
                <w:webHidden/>
              </w:rPr>
              <w:fldChar w:fldCharType="end"/>
            </w:r>
          </w:hyperlink>
        </w:p>
        <w:p w14:paraId="09731D71" w14:textId="77777777" w:rsidR="00B77CEA" w:rsidRPr="00B77CEA" w:rsidRDefault="00B77CEA">
          <w:pPr>
            <w:pStyle w:val="TDC2"/>
            <w:tabs>
              <w:tab w:val="left" w:pos="660"/>
              <w:tab w:val="right" w:leader="dot" w:pos="7910"/>
            </w:tabs>
            <w:rPr>
              <w:rFonts w:ascii="Times New Roman" w:eastAsiaTheme="minorEastAsia" w:hAnsi="Times New Roman" w:cs="Times New Roman"/>
              <w:noProof/>
              <w:lang w:eastAsia="es-DO"/>
            </w:rPr>
          </w:pPr>
          <w:hyperlink w:anchor="_Toc533591951" w:history="1">
            <w:r w:rsidRPr="00B77CEA">
              <w:rPr>
                <w:rStyle w:val="Hipervnculo"/>
                <w:rFonts w:ascii="Times New Roman" w:hAnsi="Times New Roman" w:cs="Times New Roman"/>
                <w:noProof/>
              </w:rPr>
              <w:t>a)</w:t>
            </w:r>
            <w:r w:rsidRPr="00B77CEA">
              <w:rPr>
                <w:rFonts w:ascii="Times New Roman" w:eastAsiaTheme="minorEastAsia" w:hAnsi="Times New Roman" w:cs="Times New Roman"/>
                <w:noProof/>
                <w:lang w:eastAsia="es-DO"/>
              </w:rPr>
              <w:tab/>
            </w:r>
            <w:r w:rsidRPr="00B77CEA">
              <w:rPr>
                <w:rStyle w:val="Hipervnculo"/>
                <w:rFonts w:ascii="Times New Roman" w:hAnsi="Times New Roman" w:cs="Times New Roman"/>
                <w:noProof/>
              </w:rPr>
              <w:t>Metas Institucionales</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_Toc533591951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15</w:t>
            </w:r>
            <w:r w:rsidRPr="00B77CEA">
              <w:rPr>
                <w:rFonts w:ascii="Times New Roman" w:hAnsi="Times New Roman" w:cs="Times New Roman"/>
                <w:noProof/>
                <w:webHidden/>
              </w:rPr>
              <w:fldChar w:fldCharType="end"/>
            </w:r>
          </w:hyperlink>
        </w:p>
        <w:p w14:paraId="203D2011" w14:textId="77777777" w:rsidR="00B77CEA" w:rsidRPr="00B77CEA" w:rsidRDefault="00B77CEA">
          <w:pPr>
            <w:pStyle w:val="TDC3"/>
            <w:tabs>
              <w:tab w:val="right" w:leader="dot" w:pos="7910"/>
            </w:tabs>
            <w:rPr>
              <w:rFonts w:ascii="Times New Roman" w:eastAsiaTheme="minorEastAsia" w:hAnsi="Times New Roman" w:cs="Times New Roman"/>
              <w:noProof/>
              <w:lang w:eastAsia="es-DO"/>
            </w:rPr>
          </w:pPr>
          <w:hyperlink w:anchor="_Toc533591952" w:history="1">
            <w:r w:rsidRPr="00B77CEA">
              <w:rPr>
                <w:rStyle w:val="Hipervnculo"/>
                <w:rFonts w:ascii="Times New Roman" w:hAnsi="Times New Roman" w:cs="Times New Roman"/>
                <w:noProof/>
              </w:rPr>
              <w:t>Gestión de la Formación</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_Toc533591952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15</w:t>
            </w:r>
            <w:r w:rsidRPr="00B77CEA">
              <w:rPr>
                <w:rFonts w:ascii="Times New Roman" w:hAnsi="Times New Roman" w:cs="Times New Roman"/>
                <w:noProof/>
                <w:webHidden/>
              </w:rPr>
              <w:fldChar w:fldCharType="end"/>
            </w:r>
          </w:hyperlink>
        </w:p>
        <w:p w14:paraId="6403DF80" w14:textId="77777777" w:rsidR="00B77CEA" w:rsidRPr="00B77CEA" w:rsidRDefault="00B77CEA">
          <w:pPr>
            <w:pStyle w:val="TDC3"/>
            <w:tabs>
              <w:tab w:val="right" w:leader="dot" w:pos="7910"/>
            </w:tabs>
            <w:rPr>
              <w:rFonts w:ascii="Times New Roman" w:eastAsiaTheme="minorEastAsia" w:hAnsi="Times New Roman" w:cs="Times New Roman"/>
              <w:noProof/>
              <w:lang w:eastAsia="es-DO"/>
            </w:rPr>
          </w:pPr>
          <w:hyperlink w:anchor="_Toc533591953" w:history="1">
            <w:r w:rsidRPr="00B77CEA">
              <w:rPr>
                <w:rStyle w:val="Hipervnculo"/>
                <w:rFonts w:ascii="Times New Roman" w:hAnsi="Times New Roman" w:cs="Times New Roman"/>
                <w:noProof/>
              </w:rPr>
              <w:t>Formación Virtual</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_Toc533591953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23</w:t>
            </w:r>
            <w:r w:rsidRPr="00B77CEA">
              <w:rPr>
                <w:rFonts w:ascii="Times New Roman" w:hAnsi="Times New Roman" w:cs="Times New Roman"/>
                <w:noProof/>
                <w:webHidden/>
              </w:rPr>
              <w:fldChar w:fldCharType="end"/>
            </w:r>
          </w:hyperlink>
        </w:p>
        <w:p w14:paraId="03A21B9A" w14:textId="77777777" w:rsidR="00B77CEA" w:rsidRPr="00B77CEA" w:rsidRDefault="00B77CEA">
          <w:pPr>
            <w:pStyle w:val="TDC3"/>
            <w:tabs>
              <w:tab w:val="right" w:leader="dot" w:pos="7910"/>
            </w:tabs>
            <w:rPr>
              <w:rFonts w:ascii="Times New Roman" w:eastAsiaTheme="minorEastAsia" w:hAnsi="Times New Roman" w:cs="Times New Roman"/>
              <w:noProof/>
              <w:lang w:eastAsia="es-DO"/>
            </w:rPr>
          </w:pPr>
          <w:hyperlink w:anchor="_Toc533591954" w:history="1">
            <w:r w:rsidRPr="00B77CEA">
              <w:rPr>
                <w:rStyle w:val="Hipervnculo"/>
                <w:rFonts w:ascii="Times New Roman" w:hAnsi="Times New Roman" w:cs="Times New Roman"/>
                <w:noProof/>
              </w:rPr>
              <w:t>Departamento de Investigación</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_Toc533591954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25</w:t>
            </w:r>
            <w:r w:rsidRPr="00B77CEA">
              <w:rPr>
                <w:rFonts w:ascii="Times New Roman" w:hAnsi="Times New Roman" w:cs="Times New Roman"/>
                <w:noProof/>
                <w:webHidden/>
              </w:rPr>
              <w:fldChar w:fldCharType="end"/>
            </w:r>
          </w:hyperlink>
        </w:p>
        <w:p w14:paraId="7D099E36" w14:textId="77777777" w:rsidR="00B77CEA" w:rsidRPr="00B77CEA" w:rsidRDefault="00B77CEA">
          <w:pPr>
            <w:pStyle w:val="TDC3"/>
            <w:tabs>
              <w:tab w:val="right" w:leader="dot" w:pos="7910"/>
            </w:tabs>
            <w:rPr>
              <w:rFonts w:ascii="Times New Roman" w:eastAsiaTheme="minorEastAsia" w:hAnsi="Times New Roman" w:cs="Times New Roman"/>
              <w:noProof/>
              <w:lang w:eastAsia="es-DO"/>
            </w:rPr>
          </w:pPr>
          <w:hyperlink w:anchor="_Toc533591955" w:history="1">
            <w:r w:rsidRPr="00B77CEA">
              <w:rPr>
                <w:rStyle w:val="Hipervnculo"/>
                <w:rFonts w:ascii="Times New Roman" w:hAnsi="Times New Roman" w:cs="Times New Roman"/>
                <w:noProof/>
              </w:rPr>
              <w:t>Departamento de Acreditación</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_Toc533591955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29</w:t>
            </w:r>
            <w:r w:rsidRPr="00B77CEA">
              <w:rPr>
                <w:rFonts w:ascii="Times New Roman" w:hAnsi="Times New Roman" w:cs="Times New Roman"/>
                <w:noProof/>
                <w:webHidden/>
              </w:rPr>
              <w:fldChar w:fldCharType="end"/>
            </w:r>
          </w:hyperlink>
        </w:p>
        <w:p w14:paraId="75077174" w14:textId="77777777" w:rsidR="00B77CEA" w:rsidRPr="00B77CEA" w:rsidRDefault="00B77CEA">
          <w:pPr>
            <w:pStyle w:val="TDC3"/>
            <w:tabs>
              <w:tab w:val="right" w:leader="dot" w:pos="7910"/>
            </w:tabs>
            <w:rPr>
              <w:rFonts w:ascii="Times New Roman" w:eastAsiaTheme="minorEastAsia" w:hAnsi="Times New Roman" w:cs="Times New Roman"/>
              <w:noProof/>
              <w:lang w:eastAsia="es-DO"/>
            </w:rPr>
          </w:pPr>
          <w:hyperlink w:anchor="_Toc533591956" w:history="1">
            <w:r w:rsidRPr="00B77CEA">
              <w:rPr>
                <w:rStyle w:val="Hipervnculo"/>
                <w:rFonts w:ascii="Times New Roman" w:hAnsi="Times New Roman" w:cs="Times New Roman"/>
                <w:noProof/>
              </w:rPr>
              <w:t>Departamento de Comunicaciones</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_Toc533591956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32</w:t>
            </w:r>
            <w:r w:rsidRPr="00B77CEA">
              <w:rPr>
                <w:rFonts w:ascii="Times New Roman" w:hAnsi="Times New Roman" w:cs="Times New Roman"/>
                <w:noProof/>
                <w:webHidden/>
              </w:rPr>
              <w:fldChar w:fldCharType="end"/>
            </w:r>
          </w:hyperlink>
        </w:p>
        <w:p w14:paraId="39986873" w14:textId="77777777" w:rsidR="00B77CEA" w:rsidRPr="00B77CEA" w:rsidRDefault="00B77CEA">
          <w:pPr>
            <w:pStyle w:val="TDC2"/>
            <w:tabs>
              <w:tab w:val="right" w:leader="dot" w:pos="7910"/>
            </w:tabs>
            <w:rPr>
              <w:rFonts w:ascii="Times New Roman" w:eastAsiaTheme="minorEastAsia" w:hAnsi="Times New Roman" w:cs="Times New Roman"/>
              <w:noProof/>
              <w:lang w:eastAsia="es-DO"/>
            </w:rPr>
          </w:pPr>
          <w:hyperlink w:anchor="_Toc533591957" w:history="1">
            <w:r w:rsidRPr="00B77CEA">
              <w:rPr>
                <w:rStyle w:val="Hipervnculo"/>
                <w:rFonts w:ascii="Times New Roman" w:hAnsi="Times New Roman" w:cs="Times New Roman"/>
                <w:noProof/>
              </w:rPr>
              <w:t>Difusión en Medios</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_Toc533591957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32</w:t>
            </w:r>
            <w:r w:rsidRPr="00B77CEA">
              <w:rPr>
                <w:rFonts w:ascii="Times New Roman" w:hAnsi="Times New Roman" w:cs="Times New Roman"/>
                <w:noProof/>
                <w:webHidden/>
              </w:rPr>
              <w:fldChar w:fldCharType="end"/>
            </w:r>
          </w:hyperlink>
        </w:p>
        <w:p w14:paraId="26EBE09E" w14:textId="77777777" w:rsidR="00B77CEA" w:rsidRPr="00B77CEA" w:rsidRDefault="00B77CEA">
          <w:pPr>
            <w:pStyle w:val="TDC3"/>
            <w:tabs>
              <w:tab w:val="right" w:leader="dot" w:pos="7910"/>
            </w:tabs>
            <w:rPr>
              <w:rFonts w:ascii="Times New Roman" w:eastAsiaTheme="minorEastAsia" w:hAnsi="Times New Roman" w:cs="Times New Roman"/>
              <w:noProof/>
              <w:lang w:eastAsia="es-DO"/>
            </w:rPr>
          </w:pPr>
          <w:hyperlink w:anchor="_Toc533591958" w:history="1">
            <w:r w:rsidRPr="00B77CEA">
              <w:rPr>
                <w:rStyle w:val="Hipervnculo"/>
                <w:rFonts w:ascii="Times New Roman" w:hAnsi="Times New Roman" w:cs="Times New Roman"/>
                <w:noProof/>
              </w:rPr>
              <w:t>Departamento de Planificación y Desarrollo</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_Toc533591958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34</w:t>
            </w:r>
            <w:r w:rsidRPr="00B77CEA">
              <w:rPr>
                <w:rFonts w:ascii="Times New Roman" w:hAnsi="Times New Roman" w:cs="Times New Roman"/>
                <w:noProof/>
                <w:webHidden/>
              </w:rPr>
              <w:fldChar w:fldCharType="end"/>
            </w:r>
          </w:hyperlink>
        </w:p>
        <w:p w14:paraId="4214C2E6" w14:textId="77777777" w:rsidR="00B77CEA" w:rsidRPr="00B77CEA" w:rsidRDefault="00B77CEA">
          <w:pPr>
            <w:pStyle w:val="TDC3"/>
            <w:tabs>
              <w:tab w:val="right" w:leader="dot" w:pos="7910"/>
            </w:tabs>
            <w:rPr>
              <w:rFonts w:ascii="Times New Roman" w:eastAsiaTheme="minorEastAsia" w:hAnsi="Times New Roman" w:cs="Times New Roman"/>
              <w:noProof/>
              <w:lang w:eastAsia="es-DO"/>
            </w:rPr>
          </w:pPr>
          <w:hyperlink w:anchor="_Toc533591959" w:history="1">
            <w:r w:rsidRPr="00B77CEA">
              <w:rPr>
                <w:rStyle w:val="Hipervnculo"/>
                <w:rFonts w:ascii="Times New Roman" w:hAnsi="Times New Roman" w:cs="Times New Roman"/>
                <w:noProof/>
              </w:rPr>
              <w:t>Departamento Jurídico</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_Toc533591959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38</w:t>
            </w:r>
            <w:r w:rsidRPr="00B77CEA">
              <w:rPr>
                <w:rFonts w:ascii="Times New Roman" w:hAnsi="Times New Roman" w:cs="Times New Roman"/>
                <w:noProof/>
                <w:webHidden/>
              </w:rPr>
              <w:fldChar w:fldCharType="end"/>
            </w:r>
          </w:hyperlink>
        </w:p>
        <w:p w14:paraId="3185BF8E" w14:textId="77777777" w:rsidR="00B77CEA" w:rsidRPr="00B77CEA" w:rsidRDefault="00B77CEA">
          <w:pPr>
            <w:pStyle w:val="TDC3"/>
            <w:tabs>
              <w:tab w:val="right" w:leader="dot" w:pos="7910"/>
            </w:tabs>
            <w:rPr>
              <w:rFonts w:ascii="Times New Roman" w:eastAsiaTheme="minorEastAsia" w:hAnsi="Times New Roman" w:cs="Times New Roman"/>
              <w:noProof/>
              <w:lang w:eastAsia="es-DO"/>
            </w:rPr>
          </w:pPr>
          <w:hyperlink w:anchor="_Toc533591960" w:history="1">
            <w:r w:rsidRPr="00B77CEA">
              <w:rPr>
                <w:rStyle w:val="Hipervnculo"/>
                <w:rFonts w:ascii="Times New Roman" w:hAnsi="Times New Roman" w:cs="Times New Roman"/>
                <w:noProof/>
              </w:rPr>
              <w:t>Oficina de Libre Acceso a la Información</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_Toc533591960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40</w:t>
            </w:r>
            <w:r w:rsidRPr="00B77CEA">
              <w:rPr>
                <w:rFonts w:ascii="Times New Roman" w:hAnsi="Times New Roman" w:cs="Times New Roman"/>
                <w:noProof/>
                <w:webHidden/>
              </w:rPr>
              <w:fldChar w:fldCharType="end"/>
            </w:r>
          </w:hyperlink>
        </w:p>
        <w:p w14:paraId="731287CB" w14:textId="77777777" w:rsidR="00B77CEA" w:rsidRPr="00B77CEA" w:rsidRDefault="00B77CEA">
          <w:pPr>
            <w:pStyle w:val="TDC3"/>
            <w:tabs>
              <w:tab w:val="right" w:leader="dot" w:pos="7910"/>
            </w:tabs>
            <w:rPr>
              <w:rFonts w:ascii="Times New Roman" w:eastAsiaTheme="minorEastAsia" w:hAnsi="Times New Roman" w:cs="Times New Roman"/>
              <w:noProof/>
              <w:lang w:eastAsia="es-DO"/>
            </w:rPr>
          </w:pPr>
          <w:hyperlink w:anchor="_Toc533591961" w:history="1">
            <w:r w:rsidRPr="00B77CEA">
              <w:rPr>
                <w:rStyle w:val="Hipervnculo"/>
                <w:rFonts w:ascii="Times New Roman" w:hAnsi="Times New Roman" w:cs="Times New Roman"/>
                <w:noProof/>
              </w:rPr>
              <w:t>Recursos Humanos</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_Toc533591961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41</w:t>
            </w:r>
            <w:r w:rsidRPr="00B77CEA">
              <w:rPr>
                <w:rFonts w:ascii="Times New Roman" w:hAnsi="Times New Roman" w:cs="Times New Roman"/>
                <w:noProof/>
                <w:webHidden/>
              </w:rPr>
              <w:fldChar w:fldCharType="end"/>
            </w:r>
          </w:hyperlink>
        </w:p>
        <w:p w14:paraId="28F07574" w14:textId="77777777" w:rsidR="00B77CEA" w:rsidRPr="00B77CEA" w:rsidRDefault="00B77CEA">
          <w:pPr>
            <w:pStyle w:val="TDC2"/>
            <w:tabs>
              <w:tab w:val="right" w:leader="dot" w:pos="7910"/>
            </w:tabs>
            <w:rPr>
              <w:rFonts w:ascii="Times New Roman" w:eastAsiaTheme="minorEastAsia" w:hAnsi="Times New Roman" w:cs="Times New Roman"/>
              <w:noProof/>
              <w:lang w:eastAsia="es-DO"/>
            </w:rPr>
          </w:pPr>
          <w:hyperlink w:anchor="_Toc533591962" w:history="1">
            <w:r w:rsidRPr="00B77CEA">
              <w:rPr>
                <w:rStyle w:val="Hipervnculo"/>
                <w:rFonts w:ascii="Times New Roman" w:hAnsi="Times New Roman" w:cs="Times New Roman"/>
                <w:noProof/>
              </w:rPr>
              <w:t>b) Indicadores de Gestión</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_Toc533591962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44</w:t>
            </w:r>
            <w:r w:rsidRPr="00B77CEA">
              <w:rPr>
                <w:rFonts w:ascii="Times New Roman" w:hAnsi="Times New Roman" w:cs="Times New Roman"/>
                <w:noProof/>
                <w:webHidden/>
              </w:rPr>
              <w:fldChar w:fldCharType="end"/>
            </w:r>
          </w:hyperlink>
        </w:p>
        <w:p w14:paraId="2BD69C9D" w14:textId="77777777" w:rsidR="00B77CEA" w:rsidRPr="00B77CEA" w:rsidRDefault="00B77CEA">
          <w:pPr>
            <w:pStyle w:val="TDC2"/>
            <w:tabs>
              <w:tab w:val="right" w:leader="dot" w:pos="7910"/>
            </w:tabs>
            <w:rPr>
              <w:rFonts w:ascii="Times New Roman" w:eastAsiaTheme="minorEastAsia" w:hAnsi="Times New Roman" w:cs="Times New Roman"/>
              <w:noProof/>
              <w:lang w:eastAsia="es-DO"/>
            </w:rPr>
          </w:pPr>
          <w:hyperlink w:anchor="_Toc533591963" w:history="1">
            <w:r w:rsidRPr="00B77CEA">
              <w:rPr>
                <w:rStyle w:val="Hipervnculo"/>
                <w:rFonts w:ascii="Times New Roman" w:hAnsi="Times New Roman" w:cs="Times New Roman"/>
                <w:noProof/>
              </w:rPr>
              <w:t>1. Perspectiva Estratégica</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_Toc533591963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44</w:t>
            </w:r>
            <w:r w:rsidRPr="00B77CEA">
              <w:rPr>
                <w:rFonts w:ascii="Times New Roman" w:hAnsi="Times New Roman" w:cs="Times New Roman"/>
                <w:noProof/>
                <w:webHidden/>
              </w:rPr>
              <w:fldChar w:fldCharType="end"/>
            </w:r>
          </w:hyperlink>
        </w:p>
        <w:p w14:paraId="6342F2B9" w14:textId="77777777" w:rsidR="00B77CEA" w:rsidRPr="00B77CEA" w:rsidRDefault="00B77CEA">
          <w:pPr>
            <w:pStyle w:val="TDC2"/>
            <w:tabs>
              <w:tab w:val="right" w:leader="dot" w:pos="7910"/>
            </w:tabs>
            <w:rPr>
              <w:rFonts w:ascii="Times New Roman" w:eastAsiaTheme="minorEastAsia" w:hAnsi="Times New Roman" w:cs="Times New Roman"/>
              <w:noProof/>
              <w:lang w:eastAsia="es-DO"/>
            </w:rPr>
          </w:pPr>
          <w:hyperlink w:anchor="_Toc533591964" w:history="1">
            <w:r w:rsidRPr="00B77CEA">
              <w:rPr>
                <w:rStyle w:val="Hipervnculo"/>
                <w:rFonts w:ascii="Times New Roman" w:hAnsi="Times New Roman" w:cs="Times New Roman"/>
                <w:noProof/>
              </w:rPr>
              <w:t>Resumen Plan Estratégico</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_Toc533591964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45</w:t>
            </w:r>
            <w:r w:rsidRPr="00B77CEA">
              <w:rPr>
                <w:rFonts w:ascii="Times New Roman" w:hAnsi="Times New Roman" w:cs="Times New Roman"/>
                <w:noProof/>
                <w:webHidden/>
              </w:rPr>
              <w:fldChar w:fldCharType="end"/>
            </w:r>
          </w:hyperlink>
        </w:p>
        <w:p w14:paraId="1A668C2F" w14:textId="77777777" w:rsidR="00B77CEA" w:rsidRPr="00B77CEA" w:rsidRDefault="00B77CEA">
          <w:pPr>
            <w:pStyle w:val="TDC2"/>
            <w:tabs>
              <w:tab w:val="right" w:leader="dot" w:pos="7910"/>
            </w:tabs>
            <w:rPr>
              <w:rFonts w:ascii="Times New Roman" w:eastAsiaTheme="minorEastAsia" w:hAnsi="Times New Roman" w:cs="Times New Roman"/>
              <w:noProof/>
              <w:lang w:eastAsia="es-DO"/>
            </w:rPr>
          </w:pPr>
          <w:hyperlink w:anchor="_Toc533591965" w:history="1">
            <w:r w:rsidRPr="00B77CEA">
              <w:rPr>
                <w:rStyle w:val="Hipervnculo"/>
                <w:rFonts w:ascii="Times New Roman" w:hAnsi="Times New Roman" w:cs="Times New Roman"/>
                <w:noProof/>
              </w:rPr>
              <w:t>i. Metas Presidenciales</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_Toc533591965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45</w:t>
            </w:r>
            <w:r w:rsidRPr="00B77CEA">
              <w:rPr>
                <w:rFonts w:ascii="Times New Roman" w:hAnsi="Times New Roman" w:cs="Times New Roman"/>
                <w:noProof/>
                <w:webHidden/>
              </w:rPr>
              <w:fldChar w:fldCharType="end"/>
            </w:r>
          </w:hyperlink>
        </w:p>
        <w:p w14:paraId="6B1CACE8" w14:textId="77777777" w:rsidR="00B77CEA" w:rsidRPr="00B77CEA" w:rsidRDefault="00B77CEA">
          <w:pPr>
            <w:pStyle w:val="TDC2"/>
            <w:tabs>
              <w:tab w:val="right" w:leader="dot" w:pos="7910"/>
            </w:tabs>
            <w:rPr>
              <w:rFonts w:ascii="Times New Roman" w:eastAsiaTheme="minorEastAsia" w:hAnsi="Times New Roman" w:cs="Times New Roman"/>
              <w:noProof/>
              <w:lang w:eastAsia="es-DO"/>
            </w:rPr>
          </w:pPr>
          <w:hyperlink w:anchor="_Toc533591966" w:history="1">
            <w:r w:rsidRPr="00B77CEA">
              <w:rPr>
                <w:rStyle w:val="Hipervnculo"/>
                <w:rFonts w:ascii="Times New Roman" w:hAnsi="Times New Roman" w:cs="Times New Roman"/>
                <w:noProof/>
              </w:rPr>
              <w:t>Estado General de la meta:</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_Toc533591966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46</w:t>
            </w:r>
            <w:r w:rsidRPr="00B77CEA">
              <w:rPr>
                <w:rFonts w:ascii="Times New Roman" w:hAnsi="Times New Roman" w:cs="Times New Roman"/>
                <w:noProof/>
                <w:webHidden/>
              </w:rPr>
              <w:fldChar w:fldCharType="end"/>
            </w:r>
          </w:hyperlink>
        </w:p>
        <w:p w14:paraId="46222536" w14:textId="77777777" w:rsidR="00B77CEA" w:rsidRPr="00B77CEA" w:rsidRDefault="00B77CEA">
          <w:pPr>
            <w:pStyle w:val="TDC2"/>
            <w:tabs>
              <w:tab w:val="right" w:leader="dot" w:pos="7910"/>
            </w:tabs>
            <w:rPr>
              <w:rFonts w:ascii="Times New Roman" w:eastAsiaTheme="minorEastAsia" w:hAnsi="Times New Roman" w:cs="Times New Roman"/>
              <w:noProof/>
              <w:lang w:eastAsia="es-DO"/>
            </w:rPr>
          </w:pPr>
          <w:hyperlink w:anchor="_Toc533591967" w:history="1">
            <w:r w:rsidRPr="00B77CEA">
              <w:rPr>
                <w:rStyle w:val="Hipervnculo"/>
                <w:rFonts w:ascii="Times New Roman" w:hAnsi="Times New Roman" w:cs="Times New Roman"/>
                <w:noProof/>
              </w:rPr>
              <w:t>Lecciones aprendidas en la ejecución de la Meta:</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_Toc533591967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47</w:t>
            </w:r>
            <w:r w:rsidRPr="00B77CEA">
              <w:rPr>
                <w:rFonts w:ascii="Times New Roman" w:hAnsi="Times New Roman" w:cs="Times New Roman"/>
                <w:noProof/>
                <w:webHidden/>
              </w:rPr>
              <w:fldChar w:fldCharType="end"/>
            </w:r>
          </w:hyperlink>
        </w:p>
        <w:p w14:paraId="26FA55DF" w14:textId="77777777" w:rsidR="00B77CEA" w:rsidRPr="00B77CEA" w:rsidRDefault="00B77CEA">
          <w:pPr>
            <w:pStyle w:val="TDC2"/>
            <w:tabs>
              <w:tab w:val="right" w:leader="dot" w:pos="7910"/>
            </w:tabs>
            <w:rPr>
              <w:rFonts w:ascii="Times New Roman" w:eastAsiaTheme="minorEastAsia" w:hAnsi="Times New Roman" w:cs="Times New Roman"/>
              <w:noProof/>
              <w:lang w:eastAsia="es-DO"/>
            </w:rPr>
          </w:pPr>
          <w:hyperlink w:anchor="_Toc533591968" w:history="1">
            <w:r w:rsidRPr="00B77CEA">
              <w:rPr>
                <w:rStyle w:val="Hipervnculo"/>
                <w:rFonts w:ascii="Times New Roman" w:hAnsi="Times New Roman" w:cs="Times New Roman"/>
                <w:noProof/>
              </w:rPr>
              <w:t>ii. Sistema de Monitoreo de la Administración Pública (SISMAP)</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_Toc533591968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47</w:t>
            </w:r>
            <w:r w:rsidRPr="00B77CEA">
              <w:rPr>
                <w:rFonts w:ascii="Times New Roman" w:hAnsi="Times New Roman" w:cs="Times New Roman"/>
                <w:noProof/>
                <w:webHidden/>
              </w:rPr>
              <w:fldChar w:fldCharType="end"/>
            </w:r>
          </w:hyperlink>
        </w:p>
        <w:p w14:paraId="6CBD09E6" w14:textId="77777777" w:rsidR="00B77CEA" w:rsidRPr="00B77CEA" w:rsidRDefault="00B77CEA">
          <w:pPr>
            <w:pStyle w:val="TDC1"/>
            <w:tabs>
              <w:tab w:val="right" w:leader="dot" w:pos="7910"/>
            </w:tabs>
            <w:rPr>
              <w:rFonts w:ascii="Times New Roman" w:eastAsiaTheme="minorEastAsia" w:hAnsi="Times New Roman" w:cs="Times New Roman"/>
              <w:noProof/>
              <w:lang w:eastAsia="es-DO"/>
            </w:rPr>
          </w:pPr>
          <w:hyperlink w:anchor="_Toc533591969" w:history="1">
            <w:r w:rsidRPr="00B77CEA">
              <w:rPr>
                <w:rStyle w:val="Hipervnculo"/>
                <w:rFonts w:ascii="Times New Roman" w:hAnsi="Times New Roman" w:cs="Times New Roman"/>
                <w:noProof/>
              </w:rPr>
              <w:t>2. Perspectiva Operativa</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_Toc533591969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49</w:t>
            </w:r>
            <w:r w:rsidRPr="00B77CEA">
              <w:rPr>
                <w:rFonts w:ascii="Times New Roman" w:hAnsi="Times New Roman" w:cs="Times New Roman"/>
                <w:noProof/>
                <w:webHidden/>
              </w:rPr>
              <w:fldChar w:fldCharType="end"/>
            </w:r>
          </w:hyperlink>
        </w:p>
        <w:p w14:paraId="2B31BE1B" w14:textId="77777777" w:rsidR="00B77CEA" w:rsidRPr="00B77CEA" w:rsidRDefault="00B77CEA">
          <w:pPr>
            <w:pStyle w:val="TDC2"/>
            <w:tabs>
              <w:tab w:val="right" w:leader="dot" w:pos="7910"/>
            </w:tabs>
            <w:rPr>
              <w:rFonts w:ascii="Times New Roman" w:eastAsiaTheme="minorEastAsia" w:hAnsi="Times New Roman" w:cs="Times New Roman"/>
              <w:noProof/>
              <w:lang w:eastAsia="es-DO"/>
            </w:rPr>
          </w:pPr>
          <w:hyperlink w:anchor="_Toc533591970" w:history="1">
            <w:r w:rsidRPr="00B77CEA">
              <w:rPr>
                <w:rStyle w:val="Hipervnculo"/>
                <w:rFonts w:ascii="Times New Roman" w:hAnsi="Times New Roman" w:cs="Times New Roman"/>
                <w:noProof/>
              </w:rPr>
              <w:t>i. Índice de Transparencia</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_Toc533591970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49</w:t>
            </w:r>
            <w:r w:rsidRPr="00B77CEA">
              <w:rPr>
                <w:rFonts w:ascii="Times New Roman" w:hAnsi="Times New Roman" w:cs="Times New Roman"/>
                <w:noProof/>
                <w:webHidden/>
              </w:rPr>
              <w:fldChar w:fldCharType="end"/>
            </w:r>
          </w:hyperlink>
        </w:p>
        <w:p w14:paraId="2E56EDE6" w14:textId="77777777" w:rsidR="00B77CEA" w:rsidRPr="00B77CEA" w:rsidRDefault="00B77CEA">
          <w:pPr>
            <w:pStyle w:val="TDC2"/>
            <w:tabs>
              <w:tab w:val="right" w:leader="dot" w:pos="7910"/>
            </w:tabs>
            <w:rPr>
              <w:rFonts w:ascii="Times New Roman" w:eastAsiaTheme="minorEastAsia" w:hAnsi="Times New Roman" w:cs="Times New Roman"/>
              <w:noProof/>
              <w:lang w:eastAsia="es-DO"/>
            </w:rPr>
          </w:pPr>
          <w:hyperlink w:anchor="_Toc533591971" w:history="1">
            <w:r w:rsidRPr="00B77CEA">
              <w:rPr>
                <w:rStyle w:val="Hipervnculo"/>
                <w:rFonts w:ascii="Times New Roman" w:hAnsi="Times New Roman" w:cs="Times New Roman"/>
                <w:noProof/>
              </w:rPr>
              <w:t>ii. Índice Uso TIC e Implementación Gobierno Electrónico</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_Toc533591971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49</w:t>
            </w:r>
            <w:r w:rsidRPr="00B77CEA">
              <w:rPr>
                <w:rFonts w:ascii="Times New Roman" w:hAnsi="Times New Roman" w:cs="Times New Roman"/>
                <w:noProof/>
                <w:webHidden/>
              </w:rPr>
              <w:fldChar w:fldCharType="end"/>
            </w:r>
          </w:hyperlink>
        </w:p>
        <w:p w14:paraId="57F14D18" w14:textId="77777777" w:rsidR="00B77CEA" w:rsidRPr="00B77CEA" w:rsidRDefault="00B77CEA">
          <w:pPr>
            <w:pStyle w:val="TDC3"/>
            <w:tabs>
              <w:tab w:val="right" w:leader="dot" w:pos="7910"/>
            </w:tabs>
            <w:rPr>
              <w:rFonts w:ascii="Times New Roman" w:eastAsiaTheme="minorEastAsia" w:hAnsi="Times New Roman" w:cs="Times New Roman"/>
              <w:noProof/>
              <w:lang w:eastAsia="es-DO"/>
            </w:rPr>
          </w:pPr>
          <w:hyperlink w:anchor="_Toc533591972" w:history="1">
            <w:r w:rsidRPr="00B77CEA">
              <w:rPr>
                <w:rStyle w:val="Hipervnculo"/>
                <w:rFonts w:ascii="Times New Roman" w:hAnsi="Times New Roman" w:cs="Times New Roman"/>
                <w:noProof/>
              </w:rPr>
              <w:t>Implementación de Nuevas Tecnologías</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_Toc533591972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50</w:t>
            </w:r>
            <w:r w:rsidRPr="00B77CEA">
              <w:rPr>
                <w:rFonts w:ascii="Times New Roman" w:hAnsi="Times New Roman" w:cs="Times New Roman"/>
                <w:noProof/>
                <w:webHidden/>
              </w:rPr>
              <w:fldChar w:fldCharType="end"/>
            </w:r>
          </w:hyperlink>
        </w:p>
        <w:p w14:paraId="5F2788EE" w14:textId="77777777" w:rsidR="00B77CEA" w:rsidRPr="00B77CEA" w:rsidRDefault="00B77CEA">
          <w:pPr>
            <w:pStyle w:val="TDC2"/>
            <w:tabs>
              <w:tab w:val="right" w:leader="dot" w:pos="7910"/>
            </w:tabs>
            <w:rPr>
              <w:rFonts w:ascii="Times New Roman" w:eastAsiaTheme="minorEastAsia" w:hAnsi="Times New Roman" w:cs="Times New Roman"/>
              <w:noProof/>
              <w:lang w:eastAsia="es-DO"/>
            </w:rPr>
          </w:pPr>
          <w:hyperlink w:anchor="_Toc533591973" w:history="1">
            <w:r w:rsidRPr="00B77CEA">
              <w:rPr>
                <w:rStyle w:val="Hipervnculo"/>
                <w:rFonts w:ascii="Times New Roman" w:hAnsi="Times New Roman" w:cs="Times New Roman"/>
                <w:noProof/>
              </w:rPr>
              <w:t>iii. Normas de Control Interno (NCI)</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_Toc533591973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52</w:t>
            </w:r>
            <w:r w:rsidRPr="00B77CEA">
              <w:rPr>
                <w:rFonts w:ascii="Times New Roman" w:hAnsi="Times New Roman" w:cs="Times New Roman"/>
                <w:noProof/>
                <w:webHidden/>
              </w:rPr>
              <w:fldChar w:fldCharType="end"/>
            </w:r>
          </w:hyperlink>
        </w:p>
        <w:p w14:paraId="0ABCEBEE" w14:textId="77777777" w:rsidR="00B77CEA" w:rsidRPr="00B77CEA" w:rsidRDefault="00B77CEA">
          <w:pPr>
            <w:pStyle w:val="TDC2"/>
            <w:tabs>
              <w:tab w:val="right" w:leader="dot" w:pos="7910"/>
            </w:tabs>
            <w:rPr>
              <w:rFonts w:ascii="Times New Roman" w:eastAsiaTheme="minorEastAsia" w:hAnsi="Times New Roman" w:cs="Times New Roman"/>
              <w:noProof/>
              <w:lang w:eastAsia="es-DO"/>
            </w:rPr>
          </w:pPr>
          <w:hyperlink w:anchor="_Toc533591974" w:history="1">
            <w:r w:rsidRPr="00B77CEA">
              <w:rPr>
                <w:rStyle w:val="Hipervnculo"/>
                <w:rFonts w:ascii="Times New Roman" w:hAnsi="Times New Roman" w:cs="Times New Roman"/>
                <w:noProof/>
              </w:rPr>
              <w:t>iv. Plan Anual de Compras y Contrataciones (PACC)</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_Toc533591974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52</w:t>
            </w:r>
            <w:r w:rsidRPr="00B77CEA">
              <w:rPr>
                <w:rFonts w:ascii="Times New Roman" w:hAnsi="Times New Roman" w:cs="Times New Roman"/>
                <w:noProof/>
                <w:webHidden/>
              </w:rPr>
              <w:fldChar w:fldCharType="end"/>
            </w:r>
          </w:hyperlink>
        </w:p>
        <w:p w14:paraId="0CB3B84B" w14:textId="77777777" w:rsidR="00B77CEA" w:rsidRPr="00B77CEA" w:rsidRDefault="00B77CEA">
          <w:pPr>
            <w:pStyle w:val="TDC2"/>
            <w:tabs>
              <w:tab w:val="right" w:leader="dot" w:pos="7910"/>
            </w:tabs>
            <w:rPr>
              <w:rFonts w:ascii="Times New Roman" w:eastAsiaTheme="minorEastAsia" w:hAnsi="Times New Roman" w:cs="Times New Roman"/>
              <w:noProof/>
              <w:lang w:eastAsia="es-DO"/>
            </w:rPr>
          </w:pPr>
          <w:hyperlink w:anchor="_Toc533591975" w:history="1">
            <w:r w:rsidRPr="00B77CEA">
              <w:rPr>
                <w:rStyle w:val="Hipervnculo"/>
                <w:rFonts w:ascii="Times New Roman" w:hAnsi="Times New Roman" w:cs="Times New Roman"/>
                <w:noProof/>
              </w:rPr>
              <w:t>v. Auditorías y Declaraciones Juradas</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_Toc533591975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52</w:t>
            </w:r>
            <w:r w:rsidRPr="00B77CEA">
              <w:rPr>
                <w:rFonts w:ascii="Times New Roman" w:hAnsi="Times New Roman" w:cs="Times New Roman"/>
                <w:noProof/>
                <w:webHidden/>
              </w:rPr>
              <w:fldChar w:fldCharType="end"/>
            </w:r>
          </w:hyperlink>
        </w:p>
        <w:p w14:paraId="65B1DCE0" w14:textId="77777777" w:rsidR="00B77CEA" w:rsidRPr="00B77CEA" w:rsidRDefault="00B77CEA">
          <w:pPr>
            <w:pStyle w:val="TDC1"/>
            <w:tabs>
              <w:tab w:val="right" w:leader="dot" w:pos="7910"/>
            </w:tabs>
            <w:rPr>
              <w:rFonts w:ascii="Times New Roman" w:eastAsiaTheme="minorEastAsia" w:hAnsi="Times New Roman" w:cs="Times New Roman"/>
              <w:noProof/>
              <w:lang w:eastAsia="es-DO"/>
            </w:rPr>
          </w:pPr>
          <w:hyperlink w:anchor="_Toc533591976" w:history="1">
            <w:r w:rsidRPr="00B77CEA">
              <w:rPr>
                <w:rStyle w:val="Hipervnculo"/>
                <w:rFonts w:ascii="Times New Roman" w:hAnsi="Times New Roman" w:cs="Times New Roman"/>
                <w:noProof/>
              </w:rPr>
              <w:t>IV. Gestión Interna</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_Toc533591976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53</w:t>
            </w:r>
            <w:r w:rsidRPr="00B77CEA">
              <w:rPr>
                <w:rFonts w:ascii="Times New Roman" w:hAnsi="Times New Roman" w:cs="Times New Roman"/>
                <w:noProof/>
                <w:webHidden/>
              </w:rPr>
              <w:fldChar w:fldCharType="end"/>
            </w:r>
          </w:hyperlink>
        </w:p>
        <w:p w14:paraId="73737016" w14:textId="77777777" w:rsidR="00B77CEA" w:rsidRPr="00B77CEA" w:rsidRDefault="00B77CEA">
          <w:pPr>
            <w:pStyle w:val="TDC2"/>
            <w:tabs>
              <w:tab w:val="right" w:leader="dot" w:pos="7910"/>
            </w:tabs>
            <w:rPr>
              <w:rFonts w:ascii="Times New Roman" w:eastAsiaTheme="minorEastAsia" w:hAnsi="Times New Roman" w:cs="Times New Roman"/>
              <w:noProof/>
              <w:lang w:eastAsia="es-DO"/>
            </w:rPr>
          </w:pPr>
          <w:hyperlink w:anchor="_Toc533591977" w:history="1">
            <w:r w:rsidRPr="00B77CEA">
              <w:rPr>
                <w:rStyle w:val="Hipervnculo"/>
                <w:rFonts w:ascii="Times New Roman" w:hAnsi="Times New Roman" w:cs="Times New Roman"/>
                <w:noProof/>
              </w:rPr>
              <w:t>a) Desempeño Financiero</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_Toc533591977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53</w:t>
            </w:r>
            <w:r w:rsidRPr="00B77CEA">
              <w:rPr>
                <w:rFonts w:ascii="Times New Roman" w:hAnsi="Times New Roman" w:cs="Times New Roman"/>
                <w:noProof/>
                <w:webHidden/>
              </w:rPr>
              <w:fldChar w:fldCharType="end"/>
            </w:r>
          </w:hyperlink>
        </w:p>
        <w:p w14:paraId="2E9FFFB8" w14:textId="77777777" w:rsidR="00B77CEA" w:rsidRPr="00B77CEA" w:rsidRDefault="00B77CEA">
          <w:pPr>
            <w:pStyle w:val="TDC2"/>
            <w:tabs>
              <w:tab w:val="right" w:leader="dot" w:pos="7910"/>
            </w:tabs>
            <w:rPr>
              <w:rFonts w:ascii="Times New Roman" w:eastAsiaTheme="minorEastAsia" w:hAnsi="Times New Roman" w:cs="Times New Roman"/>
              <w:noProof/>
              <w:lang w:eastAsia="es-DO"/>
            </w:rPr>
          </w:pPr>
          <w:hyperlink w:anchor="_Toc533591978" w:history="1">
            <w:r w:rsidRPr="00B77CEA">
              <w:rPr>
                <w:rStyle w:val="Hipervnculo"/>
                <w:rFonts w:ascii="Times New Roman" w:hAnsi="Times New Roman" w:cs="Times New Roman"/>
                <w:noProof/>
              </w:rPr>
              <w:t>b) Contrataciones y Adquisiciones</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_Toc533591978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53</w:t>
            </w:r>
            <w:r w:rsidRPr="00B77CEA">
              <w:rPr>
                <w:rFonts w:ascii="Times New Roman" w:hAnsi="Times New Roman" w:cs="Times New Roman"/>
                <w:noProof/>
                <w:webHidden/>
              </w:rPr>
              <w:fldChar w:fldCharType="end"/>
            </w:r>
          </w:hyperlink>
        </w:p>
        <w:p w14:paraId="4B21F5E8" w14:textId="77777777" w:rsidR="00B77CEA" w:rsidRPr="00B77CEA" w:rsidRDefault="00B77CEA">
          <w:pPr>
            <w:pStyle w:val="TDC1"/>
            <w:tabs>
              <w:tab w:val="right" w:leader="dot" w:pos="7910"/>
            </w:tabs>
            <w:rPr>
              <w:rFonts w:ascii="Times New Roman" w:eastAsiaTheme="minorEastAsia" w:hAnsi="Times New Roman" w:cs="Times New Roman"/>
              <w:noProof/>
              <w:lang w:eastAsia="es-DO"/>
            </w:rPr>
          </w:pPr>
          <w:hyperlink w:anchor="_Toc533591979" w:history="1">
            <w:r w:rsidRPr="00B77CEA">
              <w:rPr>
                <w:rStyle w:val="Hipervnculo"/>
                <w:rFonts w:ascii="Times New Roman" w:hAnsi="Times New Roman" w:cs="Times New Roman"/>
                <w:noProof/>
              </w:rPr>
              <w:t>V. Proyecciones al Próximo Año</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_Toc533591979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55</w:t>
            </w:r>
            <w:r w:rsidRPr="00B77CEA">
              <w:rPr>
                <w:rFonts w:ascii="Times New Roman" w:hAnsi="Times New Roman" w:cs="Times New Roman"/>
                <w:noProof/>
                <w:webHidden/>
              </w:rPr>
              <w:fldChar w:fldCharType="end"/>
            </w:r>
          </w:hyperlink>
        </w:p>
        <w:p w14:paraId="70E3AABB" w14:textId="77777777" w:rsidR="00B77CEA" w:rsidRPr="00B77CEA" w:rsidRDefault="00B77CEA">
          <w:pPr>
            <w:pStyle w:val="TDC1"/>
            <w:tabs>
              <w:tab w:val="right" w:leader="dot" w:pos="7910"/>
            </w:tabs>
            <w:rPr>
              <w:rFonts w:ascii="Times New Roman" w:eastAsiaTheme="minorEastAsia" w:hAnsi="Times New Roman" w:cs="Times New Roman"/>
              <w:noProof/>
              <w:lang w:eastAsia="es-DO"/>
            </w:rPr>
          </w:pPr>
          <w:hyperlink w:anchor="_Toc533591980" w:history="1">
            <w:r w:rsidRPr="00B77CEA">
              <w:rPr>
                <w:rStyle w:val="Hipervnculo"/>
                <w:rFonts w:ascii="Times New Roman" w:hAnsi="Times New Roman" w:cs="Times New Roman"/>
                <w:noProof/>
              </w:rPr>
              <w:t>VI. Anexos</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_Toc533591980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56</w:t>
            </w:r>
            <w:r w:rsidRPr="00B77CEA">
              <w:rPr>
                <w:rFonts w:ascii="Times New Roman" w:hAnsi="Times New Roman" w:cs="Times New Roman"/>
                <w:noProof/>
                <w:webHidden/>
              </w:rPr>
              <w:fldChar w:fldCharType="end"/>
            </w:r>
          </w:hyperlink>
        </w:p>
        <w:p w14:paraId="6919C5E3" w14:textId="77777777" w:rsidR="00B77CEA" w:rsidRPr="00B77CEA" w:rsidRDefault="00B77CEA">
          <w:pPr>
            <w:pStyle w:val="TDC2"/>
            <w:tabs>
              <w:tab w:val="right" w:leader="dot" w:pos="7910"/>
            </w:tabs>
            <w:rPr>
              <w:rFonts w:ascii="Times New Roman" w:eastAsiaTheme="minorEastAsia" w:hAnsi="Times New Roman" w:cs="Times New Roman"/>
              <w:noProof/>
              <w:lang w:eastAsia="es-DO"/>
            </w:rPr>
          </w:pPr>
          <w:hyperlink w:anchor="_Toc533591981" w:history="1">
            <w:r w:rsidRPr="00B77CEA">
              <w:rPr>
                <w:rStyle w:val="Hipervnculo"/>
                <w:rFonts w:ascii="Times New Roman" w:hAnsi="Times New Roman" w:cs="Times New Roman"/>
                <w:noProof/>
              </w:rPr>
              <w:t>Actividades financiadas a través de los fondos de cooperación</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_Toc533591981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56</w:t>
            </w:r>
            <w:r w:rsidRPr="00B77CEA">
              <w:rPr>
                <w:rFonts w:ascii="Times New Roman" w:hAnsi="Times New Roman" w:cs="Times New Roman"/>
                <w:noProof/>
                <w:webHidden/>
              </w:rPr>
              <w:fldChar w:fldCharType="end"/>
            </w:r>
          </w:hyperlink>
        </w:p>
        <w:p w14:paraId="1CC97C58" w14:textId="77777777" w:rsidR="00B77CEA" w:rsidRPr="00B77CEA" w:rsidRDefault="00B77CEA">
          <w:pPr>
            <w:pStyle w:val="TDC2"/>
            <w:tabs>
              <w:tab w:val="right" w:leader="dot" w:pos="7910"/>
            </w:tabs>
            <w:rPr>
              <w:rFonts w:ascii="Times New Roman" w:eastAsiaTheme="minorEastAsia" w:hAnsi="Times New Roman" w:cs="Times New Roman"/>
              <w:noProof/>
              <w:lang w:eastAsia="es-DO"/>
            </w:rPr>
          </w:pPr>
          <w:hyperlink w:anchor="_Toc533591982" w:history="1">
            <w:r w:rsidRPr="00B77CEA">
              <w:rPr>
                <w:rStyle w:val="Hipervnculo"/>
                <w:rFonts w:ascii="Times New Roman" w:hAnsi="Times New Roman" w:cs="Times New Roman"/>
                <w:noProof/>
              </w:rPr>
              <w:t>Oferta Formativa 2018</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_Toc533591982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58</w:t>
            </w:r>
            <w:r w:rsidRPr="00B77CEA">
              <w:rPr>
                <w:rFonts w:ascii="Times New Roman" w:hAnsi="Times New Roman" w:cs="Times New Roman"/>
                <w:noProof/>
                <w:webHidden/>
              </w:rPr>
              <w:fldChar w:fldCharType="end"/>
            </w:r>
          </w:hyperlink>
        </w:p>
        <w:p w14:paraId="78B3FE80" w14:textId="77777777" w:rsidR="00B77CEA" w:rsidRPr="00B77CEA" w:rsidRDefault="00B77CEA">
          <w:pPr>
            <w:pStyle w:val="TDC2"/>
            <w:tabs>
              <w:tab w:val="right" w:leader="dot" w:pos="7910"/>
            </w:tabs>
            <w:rPr>
              <w:rFonts w:ascii="Times New Roman" w:eastAsiaTheme="minorEastAsia" w:hAnsi="Times New Roman" w:cs="Times New Roman"/>
              <w:noProof/>
              <w:lang w:eastAsia="es-DO"/>
            </w:rPr>
          </w:pPr>
          <w:hyperlink w:anchor="_Toc533591983" w:history="1">
            <w:r w:rsidRPr="00B77CEA">
              <w:rPr>
                <w:rStyle w:val="Hipervnculo"/>
                <w:rFonts w:ascii="Times New Roman" w:hAnsi="Times New Roman" w:cs="Times New Roman"/>
                <w:noProof/>
              </w:rPr>
              <w:t>Eventos Formativos (Sede Central y Oficinas Regionales)</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_Toc533591983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61</w:t>
            </w:r>
            <w:r w:rsidRPr="00B77CEA">
              <w:rPr>
                <w:rFonts w:ascii="Times New Roman" w:hAnsi="Times New Roman" w:cs="Times New Roman"/>
                <w:noProof/>
                <w:webHidden/>
              </w:rPr>
              <w:fldChar w:fldCharType="end"/>
            </w:r>
          </w:hyperlink>
        </w:p>
        <w:p w14:paraId="2C378018" w14:textId="77777777" w:rsidR="00B77CEA" w:rsidRPr="00B77CEA" w:rsidRDefault="00B77CEA">
          <w:pPr>
            <w:pStyle w:val="TDC3"/>
            <w:tabs>
              <w:tab w:val="right" w:leader="dot" w:pos="7910"/>
            </w:tabs>
            <w:rPr>
              <w:rFonts w:ascii="Times New Roman" w:eastAsiaTheme="minorEastAsia" w:hAnsi="Times New Roman" w:cs="Times New Roman"/>
              <w:noProof/>
              <w:lang w:eastAsia="es-DO"/>
            </w:rPr>
          </w:pPr>
          <w:hyperlink w:anchor="_Toc533591984" w:history="1">
            <w:r w:rsidRPr="00B77CEA">
              <w:rPr>
                <w:rStyle w:val="Hipervnculo"/>
                <w:rFonts w:ascii="Times New Roman" w:hAnsi="Times New Roman" w:cs="Times New Roman"/>
                <w:noProof/>
              </w:rPr>
              <w:t>Certificaciones</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_Toc533591984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61</w:t>
            </w:r>
            <w:r w:rsidRPr="00B77CEA">
              <w:rPr>
                <w:rFonts w:ascii="Times New Roman" w:hAnsi="Times New Roman" w:cs="Times New Roman"/>
                <w:noProof/>
                <w:webHidden/>
              </w:rPr>
              <w:fldChar w:fldCharType="end"/>
            </w:r>
          </w:hyperlink>
        </w:p>
        <w:p w14:paraId="6839DB7A" w14:textId="77777777" w:rsidR="00B77CEA" w:rsidRPr="00B77CEA" w:rsidRDefault="00B77CEA">
          <w:pPr>
            <w:pStyle w:val="TDC3"/>
            <w:tabs>
              <w:tab w:val="right" w:leader="dot" w:pos="7910"/>
            </w:tabs>
            <w:rPr>
              <w:rFonts w:ascii="Times New Roman" w:eastAsiaTheme="minorEastAsia" w:hAnsi="Times New Roman" w:cs="Times New Roman"/>
              <w:noProof/>
              <w:lang w:eastAsia="es-DO"/>
            </w:rPr>
          </w:pPr>
          <w:hyperlink w:anchor="_Toc533591985" w:history="1">
            <w:r w:rsidRPr="00B77CEA">
              <w:rPr>
                <w:rStyle w:val="Hipervnculo"/>
                <w:rFonts w:ascii="Times New Roman" w:hAnsi="Times New Roman" w:cs="Times New Roman"/>
                <w:noProof/>
              </w:rPr>
              <w:t>Santo Domingo:</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_Toc533591985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61</w:t>
            </w:r>
            <w:r w:rsidRPr="00B77CEA">
              <w:rPr>
                <w:rFonts w:ascii="Times New Roman" w:hAnsi="Times New Roman" w:cs="Times New Roman"/>
                <w:noProof/>
                <w:webHidden/>
              </w:rPr>
              <w:fldChar w:fldCharType="end"/>
            </w:r>
          </w:hyperlink>
        </w:p>
        <w:p w14:paraId="0EA5D175" w14:textId="77777777" w:rsidR="00B77CEA" w:rsidRPr="00B77CEA" w:rsidRDefault="00B77CEA">
          <w:pPr>
            <w:pStyle w:val="TDC3"/>
            <w:tabs>
              <w:tab w:val="right" w:leader="dot" w:pos="7910"/>
            </w:tabs>
            <w:rPr>
              <w:rFonts w:ascii="Times New Roman" w:eastAsiaTheme="minorEastAsia" w:hAnsi="Times New Roman" w:cs="Times New Roman"/>
              <w:noProof/>
              <w:lang w:eastAsia="es-DO"/>
            </w:rPr>
          </w:pPr>
          <w:hyperlink w:anchor="_Toc533591986" w:history="1">
            <w:r w:rsidRPr="00B77CEA">
              <w:rPr>
                <w:rStyle w:val="Hipervnculo"/>
                <w:rFonts w:ascii="Times New Roman" w:hAnsi="Times New Roman" w:cs="Times New Roman"/>
                <w:noProof/>
              </w:rPr>
              <w:t>Oficinas Regionales</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_Toc533591986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63</w:t>
            </w:r>
            <w:r w:rsidRPr="00B77CEA">
              <w:rPr>
                <w:rFonts w:ascii="Times New Roman" w:hAnsi="Times New Roman" w:cs="Times New Roman"/>
                <w:noProof/>
                <w:webHidden/>
              </w:rPr>
              <w:fldChar w:fldCharType="end"/>
            </w:r>
          </w:hyperlink>
        </w:p>
        <w:p w14:paraId="0A612BD5" w14:textId="77777777" w:rsidR="00B77CEA" w:rsidRPr="00B77CEA" w:rsidRDefault="00B77CEA">
          <w:pPr>
            <w:pStyle w:val="TDC3"/>
            <w:tabs>
              <w:tab w:val="right" w:leader="dot" w:pos="7910"/>
            </w:tabs>
            <w:rPr>
              <w:rFonts w:ascii="Times New Roman" w:eastAsiaTheme="minorEastAsia" w:hAnsi="Times New Roman" w:cs="Times New Roman"/>
              <w:noProof/>
              <w:lang w:eastAsia="es-DO"/>
            </w:rPr>
          </w:pPr>
          <w:hyperlink w:anchor="_Toc533591987" w:history="1">
            <w:r w:rsidRPr="00B77CEA">
              <w:rPr>
                <w:rStyle w:val="Hipervnculo"/>
                <w:rFonts w:ascii="Times New Roman" w:hAnsi="Times New Roman" w:cs="Times New Roman"/>
                <w:noProof/>
              </w:rPr>
              <w:t>Cursos Virtuales y Videoconferencias realizadas durante el 2018:</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_Toc533591987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64</w:t>
            </w:r>
            <w:r w:rsidRPr="00B77CEA">
              <w:rPr>
                <w:rFonts w:ascii="Times New Roman" w:hAnsi="Times New Roman" w:cs="Times New Roman"/>
                <w:noProof/>
                <w:webHidden/>
              </w:rPr>
              <w:fldChar w:fldCharType="end"/>
            </w:r>
          </w:hyperlink>
        </w:p>
        <w:p w14:paraId="4CDB31F1" w14:textId="77777777" w:rsidR="00B77CEA" w:rsidRPr="00B77CEA" w:rsidRDefault="00B77CEA">
          <w:pPr>
            <w:pStyle w:val="TDC2"/>
            <w:tabs>
              <w:tab w:val="right" w:leader="dot" w:pos="7910"/>
            </w:tabs>
            <w:rPr>
              <w:rFonts w:ascii="Times New Roman" w:eastAsiaTheme="minorEastAsia" w:hAnsi="Times New Roman" w:cs="Times New Roman"/>
              <w:noProof/>
              <w:lang w:eastAsia="es-DO"/>
            </w:rPr>
          </w:pPr>
          <w:hyperlink w:anchor="_Toc533591988" w:history="1">
            <w:r w:rsidRPr="00B77CEA">
              <w:rPr>
                <w:rStyle w:val="Hipervnculo"/>
                <w:rFonts w:ascii="Times New Roman" w:hAnsi="Times New Roman" w:cs="Times New Roman"/>
                <w:noProof/>
              </w:rPr>
              <w:t>Informe Financiero de las operaciones realizadas durante el 2018</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_Toc533591988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68</w:t>
            </w:r>
            <w:r w:rsidRPr="00B77CEA">
              <w:rPr>
                <w:rFonts w:ascii="Times New Roman" w:hAnsi="Times New Roman" w:cs="Times New Roman"/>
                <w:noProof/>
                <w:webHidden/>
              </w:rPr>
              <w:fldChar w:fldCharType="end"/>
            </w:r>
          </w:hyperlink>
        </w:p>
        <w:p w14:paraId="1017C0CC" w14:textId="77777777" w:rsidR="00B77CEA" w:rsidRPr="00B77CEA" w:rsidRDefault="00B77CEA">
          <w:pPr>
            <w:pStyle w:val="TDC2"/>
            <w:tabs>
              <w:tab w:val="right" w:leader="dot" w:pos="7910"/>
            </w:tabs>
            <w:rPr>
              <w:rFonts w:ascii="Times New Roman" w:eastAsiaTheme="minorEastAsia" w:hAnsi="Times New Roman" w:cs="Times New Roman"/>
              <w:noProof/>
              <w:lang w:eastAsia="es-DO"/>
            </w:rPr>
          </w:pPr>
          <w:hyperlink w:anchor="_Toc533591989" w:history="1">
            <w:r w:rsidRPr="00B77CEA">
              <w:rPr>
                <w:rStyle w:val="Hipervnculo"/>
                <w:rFonts w:ascii="Times New Roman" w:hAnsi="Times New Roman" w:cs="Times New Roman"/>
                <w:noProof/>
              </w:rPr>
              <w:t>Reporte Dinámico de Compras 2018</w:t>
            </w:r>
            <w:r w:rsidRPr="00B77CEA">
              <w:rPr>
                <w:rFonts w:ascii="Times New Roman" w:hAnsi="Times New Roman" w:cs="Times New Roman"/>
                <w:noProof/>
                <w:webHidden/>
              </w:rPr>
              <w:tab/>
            </w:r>
            <w:r w:rsidRPr="00B77CEA">
              <w:rPr>
                <w:rFonts w:ascii="Times New Roman" w:hAnsi="Times New Roman" w:cs="Times New Roman"/>
                <w:noProof/>
                <w:webHidden/>
              </w:rPr>
              <w:fldChar w:fldCharType="begin"/>
            </w:r>
            <w:r w:rsidRPr="00B77CEA">
              <w:rPr>
                <w:rFonts w:ascii="Times New Roman" w:hAnsi="Times New Roman" w:cs="Times New Roman"/>
                <w:noProof/>
                <w:webHidden/>
              </w:rPr>
              <w:instrText xml:space="preserve"> PAGEREF _Toc533591989 \h </w:instrText>
            </w:r>
            <w:r w:rsidRPr="00B77CEA">
              <w:rPr>
                <w:rFonts w:ascii="Times New Roman" w:hAnsi="Times New Roman" w:cs="Times New Roman"/>
                <w:noProof/>
                <w:webHidden/>
              </w:rPr>
            </w:r>
            <w:r w:rsidRPr="00B77CEA">
              <w:rPr>
                <w:rFonts w:ascii="Times New Roman" w:hAnsi="Times New Roman" w:cs="Times New Roman"/>
                <w:noProof/>
                <w:webHidden/>
              </w:rPr>
              <w:fldChar w:fldCharType="separate"/>
            </w:r>
            <w:r w:rsidRPr="00B77CEA">
              <w:rPr>
                <w:rFonts w:ascii="Times New Roman" w:hAnsi="Times New Roman" w:cs="Times New Roman"/>
                <w:noProof/>
                <w:webHidden/>
              </w:rPr>
              <w:t>70</w:t>
            </w:r>
            <w:r w:rsidRPr="00B77CEA">
              <w:rPr>
                <w:rFonts w:ascii="Times New Roman" w:hAnsi="Times New Roman" w:cs="Times New Roman"/>
                <w:noProof/>
                <w:webHidden/>
              </w:rPr>
              <w:fldChar w:fldCharType="end"/>
            </w:r>
          </w:hyperlink>
        </w:p>
        <w:p w14:paraId="56F9E9AB" w14:textId="77777777" w:rsidR="00F32755" w:rsidRPr="00B77CEA" w:rsidRDefault="00F32755" w:rsidP="00F32755">
          <w:pPr>
            <w:rPr>
              <w:rFonts w:ascii="Times New Roman" w:hAnsi="Times New Roman" w:cs="Times New Roman"/>
            </w:rPr>
          </w:pPr>
          <w:r w:rsidRPr="00B77CEA">
            <w:rPr>
              <w:rFonts w:ascii="Times New Roman" w:hAnsi="Times New Roman" w:cs="Times New Roman"/>
              <w:b/>
              <w:bCs/>
              <w:sz w:val="24"/>
              <w:szCs w:val="24"/>
              <w:lang w:val="es-ES"/>
            </w:rPr>
            <w:fldChar w:fldCharType="end"/>
          </w:r>
        </w:p>
      </w:sdtContent>
    </w:sdt>
    <w:p w14:paraId="4C861CC9" w14:textId="77777777" w:rsidR="00F32755" w:rsidRPr="00B77CEA" w:rsidRDefault="00F32755" w:rsidP="00F32755">
      <w:pPr>
        <w:rPr>
          <w:rFonts w:ascii="Times New Roman" w:hAnsi="Times New Roman" w:cs="Times New Roman"/>
        </w:rPr>
      </w:pPr>
    </w:p>
    <w:p w14:paraId="500B38CA" w14:textId="77777777" w:rsidR="00F32755" w:rsidRPr="00CC165B" w:rsidRDefault="00F32755" w:rsidP="00F32755">
      <w:pPr>
        <w:rPr>
          <w:rFonts w:ascii="Times New Roman" w:hAnsi="Times New Roman" w:cs="Times New Roman"/>
        </w:rPr>
      </w:pPr>
    </w:p>
    <w:p w14:paraId="598E7B31" w14:textId="77777777" w:rsidR="00F32755" w:rsidRPr="00CC165B" w:rsidRDefault="00F32755" w:rsidP="00F32755">
      <w:pPr>
        <w:rPr>
          <w:rFonts w:ascii="Times New Roman" w:hAnsi="Times New Roman" w:cs="Times New Roman"/>
        </w:rPr>
      </w:pPr>
    </w:p>
    <w:p w14:paraId="4A18F086" w14:textId="77777777" w:rsidR="00F32755" w:rsidRPr="00CC165B" w:rsidRDefault="00F32755" w:rsidP="00F32755">
      <w:pPr>
        <w:rPr>
          <w:rFonts w:ascii="Times New Roman" w:hAnsi="Times New Roman" w:cs="Times New Roman"/>
        </w:rPr>
      </w:pPr>
    </w:p>
    <w:p w14:paraId="39D029D5" w14:textId="77777777" w:rsidR="00F32755" w:rsidRPr="00CC165B" w:rsidRDefault="00F32755" w:rsidP="00F32755">
      <w:pPr>
        <w:rPr>
          <w:rFonts w:ascii="Times New Roman" w:hAnsi="Times New Roman" w:cs="Times New Roman"/>
        </w:rPr>
      </w:pPr>
    </w:p>
    <w:p w14:paraId="01E1B277" w14:textId="77777777" w:rsidR="00F32755" w:rsidRPr="00CC165B" w:rsidRDefault="00F32755" w:rsidP="00F32755">
      <w:pPr>
        <w:rPr>
          <w:rFonts w:ascii="Times New Roman" w:hAnsi="Times New Roman" w:cs="Times New Roman"/>
        </w:rPr>
      </w:pPr>
    </w:p>
    <w:p w14:paraId="4A8829CA" w14:textId="77777777" w:rsidR="00F32755" w:rsidRPr="00CC165B" w:rsidRDefault="00F32755" w:rsidP="00F32755">
      <w:pPr>
        <w:rPr>
          <w:rFonts w:ascii="Times New Roman" w:hAnsi="Times New Roman" w:cs="Times New Roman"/>
        </w:rPr>
      </w:pPr>
    </w:p>
    <w:p w14:paraId="64B80AD1" w14:textId="77777777" w:rsidR="00F32755" w:rsidRPr="00CC165B" w:rsidRDefault="00F32755" w:rsidP="00F32755">
      <w:pPr>
        <w:rPr>
          <w:rFonts w:ascii="Times New Roman" w:hAnsi="Times New Roman" w:cs="Times New Roman"/>
        </w:rPr>
      </w:pPr>
    </w:p>
    <w:p w14:paraId="0383DC01" w14:textId="77777777" w:rsidR="00F32755" w:rsidRPr="00CC165B" w:rsidRDefault="00F32755" w:rsidP="00F32755">
      <w:pPr>
        <w:rPr>
          <w:rFonts w:ascii="Times New Roman" w:hAnsi="Times New Roman" w:cs="Times New Roman"/>
        </w:rPr>
      </w:pPr>
    </w:p>
    <w:p w14:paraId="0E684E04" w14:textId="77777777" w:rsidR="00F32755" w:rsidRPr="00CC165B" w:rsidRDefault="00F32755" w:rsidP="00F32755">
      <w:pPr>
        <w:rPr>
          <w:rFonts w:ascii="Times New Roman" w:hAnsi="Times New Roman" w:cs="Times New Roman"/>
        </w:rPr>
      </w:pPr>
    </w:p>
    <w:p w14:paraId="31F3D86F" w14:textId="77777777" w:rsidR="00D24C47" w:rsidRPr="00CC165B" w:rsidRDefault="00D24C47">
      <w:pPr>
        <w:rPr>
          <w:rFonts w:ascii="Times New Roman" w:eastAsiaTheme="majorEastAsia" w:hAnsi="Times New Roman" w:cs="Times New Roman"/>
          <w:b/>
          <w:sz w:val="32"/>
          <w:szCs w:val="32"/>
        </w:rPr>
      </w:pPr>
      <w:r w:rsidRPr="00CC165B">
        <w:rPr>
          <w:rFonts w:ascii="Times New Roman" w:hAnsi="Times New Roman" w:cs="Times New Roman"/>
        </w:rPr>
        <w:br w:type="page"/>
      </w:r>
    </w:p>
    <w:p w14:paraId="5285991D" w14:textId="6A1E92D5" w:rsidR="00FB7973" w:rsidRPr="00CC165B" w:rsidRDefault="00FB7973" w:rsidP="00D040D0">
      <w:pPr>
        <w:pStyle w:val="Ttulo1"/>
        <w:jc w:val="both"/>
        <w:rPr>
          <w:rFonts w:cs="Times New Roman"/>
        </w:rPr>
      </w:pPr>
      <w:bookmarkStart w:id="0" w:name="_Toc533591943"/>
      <w:r w:rsidRPr="00CC165B">
        <w:rPr>
          <w:rFonts w:cs="Times New Roman"/>
        </w:rPr>
        <w:lastRenderedPageBreak/>
        <w:t xml:space="preserve">I. </w:t>
      </w:r>
      <w:bookmarkStart w:id="1" w:name="_Toc501093340"/>
      <w:r w:rsidRPr="00CC165B">
        <w:rPr>
          <w:rFonts w:cs="Times New Roman"/>
        </w:rPr>
        <w:t>Resumen Ejecutivo</w:t>
      </w:r>
      <w:bookmarkEnd w:id="0"/>
      <w:bookmarkEnd w:id="1"/>
    </w:p>
    <w:p w14:paraId="6A4FC712" w14:textId="77777777" w:rsidR="00285699" w:rsidRPr="00CC165B" w:rsidRDefault="00285699" w:rsidP="00285699">
      <w:pPr>
        <w:rPr>
          <w:rFonts w:ascii="Times New Roman" w:hAnsi="Times New Roman" w:cs="Times New Roman"/>
        </w:rPr>
      </w:pPr>
    </w:p>
    <w:p w14:paraId="64867BE8" w14:textId="74D977D9" w:rsidR="0050173A" w:rsidRPr="00285699" w:rsidRDefault="0050173A" w:rsidP="0050173A">
      <w:pPr>
        <w:spacing w:line="480" w:lineRule="auto"/>
        <w:ind w:firstLine="708"/>
        <w:jc w:val="both"/>
        <w:rPr>
          <w:rFonts w:ascii="Times New Roman" w:hAnsi="Times New Roman" w:cs="Times New Roman"/>
          <w:sz w:val="24"/>
        </w:rPr>
      </w:pPr>
      <w:r w:rsidRPr="00D9584F">
        <w:rPr>
          <w:rFonts w:ascii="Times New Roman" w:hAnsi="Times New Roman" w:cs="Times New Roman"/>
          <w:sz w:val="24"/>
        </w:rPr>
        <w:t xml:space="preserve">Nuestra meta en el año 2018, fue fijada para capacitar 26,500 servidores públicos, como resultado final se logró un 104%, al capacitar a 27,635, de los cuales </w:t>
      </w:r>
      <w:r w:rsidR="00D9584F" w:rsidRPr="00D9584F">
        <w:rPr>
          <w:rFonts w:ascii="Times New Roman" w:hAnsi="Times New Roman"/>
          <w:sz w:val="24"/>
          <w:szCs w:val="24"/>
        </w:rPr>
        <w:t>1,588</w:t>
      </w:r>
      <w:r w:rsidR="00D9584F">
        <w:rPr>
          <w:rFonts w:ascii="Times New Roman" w:hAnsi="Times New Roman"/>
          <w:sz w:val="24"/>
          <w:szCs w:val="24"/>
        </w:rPr>
        <w:t xml:space="preserve"> </w:t>
      </w:r>
      <w:bookmarkStart w:id="2" w:name="_GoBack"/>
      <w:bookmarkEnd w:id="2"/>
      <w:r w:rsidRPr="00D9584F">
        <w:rPr>
          <w:rFonts w:ascii="Times New Roman" w:hAnsi="Times New Roman" w:cs="Times New Roman"/>
          <w:sz w:val="24"/>
        </w:rPr>
        <w:t>corresponden a participantes en las acciones formativas del Programa Servidor Público Digital, que apoya el programa República Digital, mediante la sensibilización y desarrollo de competencias digitales en los empleados de toda la administración pública.  Para alcanzar estos números se trabajó en ampliar la oferta formativa y produjeron los dos (2) primeros cursos masivos abiertos y en línea.</w:t>
      </w:r>
    </w:p>
    <w:p w14:paraId="164C5118" w14:textId="77777777" w:rsidR="0050173A" w:rsidRPr="00285699" w:rsidRDefault="0050173A" w:rsidP="0050173A">
      <w:pPr>
        <w:spacing w:line="480" w:lineRule="auto"/>
        <w:jc w:val="both"/>
        <w:rPr>
          <w:rFonts w:ascii="Times New Roman" w:hAnsi="Times New Roman" w:cs="Times New Roman"/>
          <w:sz w:val="24"/>
        </w:rPr>
      </w:pPr>
    </w:p>
    <w:p w14:paraId="08CFC915" w14:textId="77777777" w:rsidR="0050173A" w:rsidRDefault="0050173A" w:rsidP="0050173A">
      <w:pPr>
        <w:spacing w:line="480" w:lineRule="auto"/>
        <w:ind w:firstLine="708"/>
        <w:jc w:val="both"/>
        <w:rPr>
          <w:rFonts w:ascii="Times New Roman" w:hAnsi="Times New Roman" w:cs="Times New Roman"/>
          <w:sz w:val="24"/>
          <w:highlight w:val="yellow"/>
        </w:rPr>
      </w:pPr>
      <w:r>
        <w:rPr>
          <w:rFonts w:ascii="Times New Roman" w:hAnsi="Times New Roman" w:cs="Times New Roman"/>
          <w:sz w:val="24"/>
        </w:rPr>
        <w:t xml:space="preserve">Se participó </w:t>
      </w:r>
      <w:r w:rsidRPr="00285699">
        <w:rPr>
          <w:rFonts w:ascii="Times New Roman" w:hAnsi="Times New Roman" w:cs="Times New Roman"/>
          <w:sz w:val="24"/>
        </w:rPr>
        <w:t>junto al Ministerio de Administración Pública (MAP)</w:t>
      </w:r>
      <w:r>
        <w:rPr>
          <w:rFonts w:ascii="Times New Roman" w:hAnsi="Times New Roman" w:cs="Times New Roman"/>
          <w:sz w:val="24"/>
        </w:rPr>
        <w:t xml:space="preserve"> en la construcción e</w:t>
      </w:r>
      <w:r w:rsidRPr="00285699">
        <w:rPr>
          <w:rFonts w:ascii="Times New Roman" w:hAnsi="Times New Roman" w:cs="Times New Roman"/>
          <w:sz w:val="24"/>
        </w:rPr>
        <w:t xml:space="preserve"> incorporación del modelo de gestión por competencias </w:t>
      </w:r>
      <w:r>
        <w:rPr>
          <w:rFonts w:ascii="Times New Roman" w:hAnsi="Times New Roman" w:cs="Times New Roman"/>
          <w:sz w:val="24"/>
        </w:rPr>
        <w:t xml:space="preserve">para </w:t>
      </w:r>
      <w:r w:rsidRPr="00285699">
        <w:rPr>
          <w:rFonts w:ascii="Times New Roman" w:hAnsi="Times New Roman" w:cs="Times New Roman"/>
          <w:sz w:val="24"/>
        </w:rPr>
        <w:t>la Administración Pública</w:t>
      </w:r>
      <w:r>
        <w:rPr>
          <w:rFonts w:ascii="Times New Roman" w:hAnsi="Times New Roman" w:cs="Times New Roman"/>
          <w:sz w:val="24"/>
        </w:rPr>
        <w:t xml:space="preserve">, a través de la formación del equipo profesional que participó en su elaboración, y en la realización de </w:t>
      </w:r>
      <w:r w:rsidRPr="00285699">
        <w:rPr>
          <w:rFonts w:ascii="Times New Roman" w:hAnsi="Times New Roman" w:cs="Times New Roman"/>
          <w:sz w:val="24"/>
        </w:rPr>
        <w:t xml:space="preserve">diferentes estrategias </w:t>
      </w:r>
      <w:r>
        <w:rPr>
          <w:rFonts w:ascii="Times New Roman" w:hAnsi="Times New Roman" w:cs="Times New Roman"/>
          <w:sz w:val="24"/>
        </w:rPr>
        <w:t xml:space="preserve">de </w:t>
      </w:r>
      <w:r w:rsidRPr="00F61B70">
        <w:rPr>
          <w:rFonts w:ascii="Times New Roman" w:hAnsi="Times New Roman" w:cs="Times New Roman"/>
          <w:sz w:val="24"/>
        </w:rPr>
        <w:t xml:space="preserve">capacitación para </w:t>
      </w:r>
      <w:r w:rsidRPr="0067306F">
        <w:rPr>
          <w:rFonts w:ascii="Times New Roman" w:hAnsi="Times New Roman" w:cs="Times New Roman"/>
          <w:sz w:val="24"/>
        </w:rPr>
        <w:t>su socialización e implementación, tales como guías de autodesarrollo,  programas propios en temas de competencias, entre otros.</w:t>
      </w:r>
    </w:p>
    <w:p w14:paraId="2661E96C" w14:textId="77777777" w:rsidR="0050173A" w:rsidRPr="00386DFF" w:rsidRDefault="0050173A" w:rsidP="0050173A">
      <w:pPr>
        <w:spacing w:line="480" w:lineRule="auto"/>
        <w:ind w:firstLine="708"/>
        <w:jc w:val="both"/>
        <w:rPr>
          <w:rFonts w:ascii="Times New Roman" w:hAnsi="Times New Roman" w:cs="Times New Roman"/>
          <w:sz w:val="24"/>
          <w:highlight w:val="yellow"/>
        </w:rPr>
      </w:pPr>
    </w:p>
    <w:p w14:paraId="15448FF5" w14:textId="77777777" w:rsidR="0050173A" w:rsidRDefault="0050173A" w:rsidP="0050173A">
      <w:pPr>
        <w:spacing w:line="480" w:lineRule="auto"/>
        <w:ind w:firstLine="708"/>
        <w:jc w:val="both"/>
        <w:rPr>
          <w:rFonts w:ascii="Times New Roman" w:hAnsi="Times New Roman" w:cs="Times New Roman"/>
          <w:sz w:val="24"/>
        </w:rPr>
      </w:pPr>
      <w:r>
        <w:rPr>
          <w:rFonts w:ascii="Times New Roman" w:hAnsi="Times New Roman" w:cs="Times New Roman"/>
          <w:sz w:val="24"/>
        </w:rPr>
        <w:t>Así mismo, se realizó la premiaci</w:t>
      </w:r>
      <w:r w:rsidRPr="00F61B70">
        <w:rPr>
          <w:rFonts w:ascii="Times New Roman" w:hAnsi="Times New Roman" w:cs="Times New Roman"/>
          <w:sz w:val="24"/>
        </w:rPr>
        <w:t xml:space="preserve">ón a los ensayistas ganadores del </w:t>
      </w:r>
      <w:r>
        <w:rPr>
          <w:rFonts w:ascii="Times New Roman" w:hAnsi="Times New Roman" w:cs="Times New Roman"/>
          <w:sz w:val="24"/>
        </w:rPr>
        <w:t>segundo y tercer l</w:t>
      </w:r>
      <w:r w:rsidRPr="00F61B70">
        <w:rPr>
          <w:rFonts w:ascii="Times New Roman" w:hAnsi="Times New Roman" w:cs="Times New Roman"/>
          <w:sz w:val="24"/>
        </w:rPr>
        <w:t xml:space="preserve">ugar de la segunda versión del Concurso Nacional de Investigación en </w:t>
      </w:r>
      <w:r>
        <w:rPr>
          <w:rFonts w:ascii="Times New Roman" w:hAnsi="Times New Roman" w:cs="Times New Roman"/>
          <w:sz w:val="24"/>
        </w:rPr>
        <w:t xml:space="preserve">Administración Pública del INAP; y el </w:t>
      </w:r>
      <w:r w:rsidRPr="00F61B70">
        <w:rPr>
          <w:rFonts w:ascii="Times New Roman" w:hAnsi="Times New Roman" w:cs="Times New Roman"/>
          <w:sz w:val="24"/>
        </w:rPr>
        <w:t xml:space="preserve">lanzamiento de la tercera versión del “CONIAP”, </w:t>
      </w:r>
      <w:r>
        <w:rPr>
          <w:rFonts w:ascii="Times New Roman" w:hAnsi="Times New Roman" w:cs="Times New Roman"/>
          <w:sz w:val="24"/>
        </w:rPr>
        <w:t>que se realizará el próximo año 2019.</w:t>
      </w:r>
    </w:p>
    <w:p w14:paraId="02535491" w14:textId="77777777" w:rsidR="0050173A" w:rsidRDefault="0050173A" w:rsidP="0050173A">
      <w:pPr>
        <w:spacing w:line="480" w:lineRule="auto"/>
        <w:ind w:firstLine="708"/>
        <w:jc w:val="both"/>
        <w:rPr>
          <w:rFonts w:ascii="Times New Roman" w:hAnsi="Times New Roman" w:cs="Times New Roman"/>
          <w:sz w:val="24"/>
        </w:rPr>
      </w:pPr>
    </w:p>
    <w:p w14:paraId="51DFF8BF" w14:textId="77777777" w:rsidR="0050173A" w:rsidRDefault="0050173A" w:rsidP="0050173A">
      <w:pPr>
        <w:spacing w:line="480" w:lineRule="auto"/>
        <w:ind w:firstLine="708"/>
        <w:jc w:val="both"/>
        <w:rPr>
          <w:rFonts w:ascii="Times New Roman" w:hAnsi="Times New Roman" w:cs="Times New Roman"/>
          <w:sz w:val="24"/>
        </w:rPr>
      </w:pPr>
    </w:p>
    <w:p w14:paraId="18568877" w14:textId="77777777" w:rsidR="0050173A" w:rsidRDefault="0050173A" w:rsidP="0050173A">
      <w:pPr>
        <w:spacing w:line="480" w:lineRule="auto"/>
        <w:ind w:firstLine="708"/>
        <w:jc w:val="both"/>
        <w:rPr>
          <w:rFonts w:ascii="Times New Roman" w:hAnsi="Times New Roman" w:cs="Times New Roman"/>
          <w:sz w:val="24"/>
        </w:rPr>
      </w:pPr>
      <w:r>
        <w:rPr>
          <w:rFonts w:ascii="Times New Roman" w:hAnsi="Times New Roman" w:cs="Times New Roman"/>
          <w:sz w:val="24"/>
        </w:rPr>
        <w:t>Se administró el sub-indicador de capacitación en el SISMAP Municipal y en el de Gobierno Central, teniendo a la fecha que un 77% de las instituciones han presentado su plan de capacitación.</w:t>
      </w:r>
    </w:p>
    <w:p w14:paraId="4ABDF5E0" w14:textId="77777777" w:rsidR="0050173A" w:rsidRDefault="0050173A" w:rsidP="0050173A">
      <w:pPr>
        <w:spacing w:line="480" w:lineRule="auto"/>
        <w:ind w:firstLine="708"/>
        <w:jc w:val="both"/>
        <w:rPr>
          <w:rFonts w:ascii="Times New Roman" w:hAnsi="Times New Roman" w:cs="Times New Roman"/>
          <w:sz w:val="24"/>
        </w:rPr>
      </w:pPr>
    </w:p>
    <w:p w14:paraId="748E7880" w14:textId="77777777" w:rsidR="0050173A" w:rsidRDefault="0050173A" w:rsidP="0050173A">
      <w:pPr>
        <w:spacing w:line="480" w:lineRule="auto"/>
        <w:ind w:firstLine="708"/>
        <w:jc w:val="both"/>
        <w:rPr>
          <w:rFonts w:ascii="Times New Roman" w:hAnsi="Times New Roman" w:cs="Times New Roman"/>
          <w:sz w:val="24"/>
        </w:rPr>
      </w:pPr>
      <w:r w:rsidRPr="00675D0A">
        <w:rPr>
          <w:rFonts w:ascii="Times New Roman" w:hAnsi="Times New Roman" w:cs="Times New Roman"/>
          <w:sz w:val="24"/>
        </w:rPr>
        <w:t>Con el fin de contribuir al logro de los objetivos organizacionales, en el 2018 ingresaron a la institución 17 nuevos colaboradores, para un total de 104 servidores públicos</w:t>
      </w:r>
      <w:r>
        <w:rPr>
          <w:rFonts w:ascii="Times New Roman" w:hAnsi="Times New Roman" w:cs="Times New Roman"/>
          <w:sz w:val="24"/>
        </w:rPr>
        <w:t xml:space="preserve"> a nivel nacional</w:t>
      </w:r>
      <w:r w:rsidRPr="00675D0A">
        <w:rPr>
          <w:rFonts w:ascii="Times New Roman" w:hAnsi="Times New Roman" w:cs="Times New Roman"/>
          <w:sz w:val="24"/>
        </w:rPr>
        <w:t>.</w:t>
      </w:r>
      <w:r w:rsidRPr="00B36A52">
        <w:rPr>
          <w:rFonts w:ascii="Times New Roman" w:hAnsi="Times New Roman" w:cs="Times New Roman"/>
          <w:sz w:val="24"/>
        </w:rPr>
        <w:t xml:space="preserve"> </w:t>
      </w:r>
      <w:r>
        <w:rPr>
          <w:rFonts w:ascii="Times New Roman" w:hAnsi="Times New Roman" w:cs="Times New Roman"/>
          <w:sz w:val="24"/>
        </w:rPr>
        <w:t>Con respecto a los facilitadores</w:t>
      </w:r>
      <w:r w:rsidRPr="00B36A52">
        <w:rPr>
          <w:rFonts w:ascii="Times New Roman" w:hAnsi="Times New Roman" w:cs="Times New Roman"/>
          <w:sz w:val="24"/>
        </w:rPr>
        <w:t xml:space="preserve">, </w:t>
      </w:r>
      <w:r>
        <w:rPr>
          <w:rFonts w:ascii="Times New Roman" w:hAnsi="Times New Roman" w:cs="Times New Roman"/>
          <w:sz w:val="24"/>
        </w:rPr>
        <w:t>se incorporaron 13 profesionales, para un total d</w:t>
      </w:r>
      <w:r w:rsidRPr="00B36A52">
        <w:rPr>
          <w:rFonts w:ascii="Times New Roman" w:hAnsi="Times New Roman" w:cs="Times New Roman"/>
          <w:sz w:val="24"/>
        </w:rPr>
        <w:t xml:space="preserve">e 101 facilitadores en ejercicio a nivel </w:t>
      </w:r>
      <w:r>
        <w:rPr>
          <w:rFonts w:ascii="Times New Roman" w:hAnsi="Times New Roman" w:cs="Times New Roman"/>
          <w:sz w:val="24"/>
        </w:rPr>
        <w:t>nacional.</w:t>
      </w:r>
    </w:p>
    <w:p w14:paraId="18B1B672" w14:textId="77777777" w:rsidR="0050173A" w:rsidRDefault="0050173A" w:rsidP="0050173A">
      <w:pPr>
        <w:spacing w:line="480" w:lineRule="auto"/>
        <w:ind w:firstLine="708"/>
        <w:jc w:val="both"/>
        <w:rPr>
          <w:rFonts w:ascii="Times New Roman" w:hAnsi="Times New Roman" w:cs="Times New Roman"/>
          <w:sz w:val="24"/>
        </w:rPr>
      </w:pPr>
    </w:p>
    <w:p w14:paraId="74B0F546" w14:textId="77777777" w:rsidR="0050173A" w:rsidRDefault="0050173A" w:rsidP="0050173A">
      <w:pPr>
        <w:spacing w:line="480" w:lineRule="auto"/>
        <w:ind w:firstLine="708"/>
        <w:jc w:val="both"/>
        <w:rPr>
          <w:rFonts w:ascii="Times New Roman" w:hAnsi="Times New Roman" w:cs="Times New Roman"/>
          <w:sz w:val="24"/>
        </w:rPr>
      </w:pPr>
      <w:r w:rsidRPr="00B36A52">
        <w:rPr>
          <w:rFonts w:ascii="Times New Roman" w:hAnsi="Times New Roman" w:cs="Times New Roman"/>
          <w:sz w:val="24"/>
        </w:rPr>
        <w:t>En lo que respecta al 2019, tenemos proyectado en materia de formación capacitar a 30,000 servidores públicos al finalizar el año; enfatizando el compromiso con los temas de Inducción a la Administración Pública y los trabajos referentes a la sensibilización y desarrollo de competencias digitales en el marco del programa Servidor Público Digital.</w:t>
      </w:r>
    </w:p>
    <w:p w14:paraId="43BE71AB" w14:textId="77777777" w:rsidR="0050173A" w:rsidRDefault="0050173A" w:rsidP="0050173A">
      <w:pPr>
        <w:spacing w:line="480" w:lineRule="auto"/>
        <w:ind w:firstLine="708"/>
        <w:jc w:val="both"/>
        <w:rPr>
          <w:rFonts w:ascii="Times New Roman" w:hAnsi="Times New Roman" w:cs="Times New Roman"/>
          <w:sz w:val="24"/>
        </w:rPr>
      </w:pPr>
    </w:p>
    <w:p w14:paraId="7C1B950B" w14:textId="77777777" w:rsidR="0050173A" w:rsidRDefault="0050173A" w:rsidP="0050173A">
      <w:pPr>
        <w:spacing w:line="480" w:lineRule="auto"/>
        <w:ind w:firstLine="708"/>
        <w:jc w:val="both"/>
        <w:rPr>
          <w:rFonts w:ascii="Times New Roman" w:hAnsi="Times New Roman" w:cs="Times New Roman"/>
          <w:sz w:val="24"/>
        </w:rPr>
      </w:pPr>
    </w:p>
    <w:p w14:paraId="4931C4BA" w14:textId="77777777" w:rsidR="0050173A" w:rsidRPr="00D24C47" w:rsidRDefault="0050173A" w:rsidP="0050173A">
      <w:pPr>
        <w:spacing w:line="480" w:lineRule="auto"/>
        <w:ind w:firstLine="708"/>
        <w:jc w:val="center"/>
        <w:rPr>
          <w:rFonts w:ascii="Times New Roman" w:hAnsi="Times New Roman" w:cs="Times New Roman"/>
          <w:b/>
          <w:sz w:val="24"/>
        </w:rPr>
      </w:pPr>
      <w:r w:rsidRPr="00D24C47">
        <w:rPr>
          <w:rFonts w:ascii="Times New Roman" w:hAnsi="Times New Roman" w:cs="Times New Roman"/>
          <w:b/>
          <w:sz w:val="24"/>
        </w:rPr>
        <w:t>Dra. Celenia Vidal Peralta</w:t>
      </w:r>
    </w:p>
    <w:p w14:paraId="1554E59F" w14:textId="77777777" w:rsidR="0050173A" w:rsidRDefault="0050173A" w:rsidP="0050173A">
      <w:pPr>
        <w:spacing w:line="480" w:lineRule="auto"/>
        <w:ind w:firstLine="708"/>
        <w:jc w:val="center"/>
        <w:rPr>
          <w:rFonts w:ascii="Times New Roman" w:hAnsi="Times New Roman" w:cs="Times New Roman"/>
          <w:sz w:val="24"/>
        </w:rPr>
      </w:pPr>
      <w:r>
        <w:rPr>
          <w:rFonts w:ascii="Times New Roman" w:hAnsi="Times New Roman" w:cs="Times New Roman"/>
          <w:sz w:val="24"/>
        </w:rPr>
        <w:t>Directora General</w:t>
      </w:r>
    </w:p>
    <w:p w14:paraId="55695057" w14:textId="77777777" w:rsidR="00D24C47" w:rsidRDefault="00D24C47" w:rsidP="0050173A">
      <w:pPr>
        <w:spacing w:line="480" w:lineRule="auto"/>
        <w:jc w:val="both"/>
        <w:rPr>
          <w:rFonts w:ascii="Times New Roman" w:hAnsi="Times New Roman" w:cs="Times New Roman"/>
          <w:sz w:val="24"/>
        </w:rPr>
      </w:pPr>
    </w:p>
    <w:p w14:paraId="295C909C" w14:textId="72C2F91B" w:rsidR="00FB7973" w:rsidRDefault="00FB7973" w:rsidP="00D040D0">
      <w:pPr>
        <w:pStyle w:val="Ttulo1"/>
        <w:jc w:val="both"/>
      </w:pPr>
      <w:bookmarkStart w:id="3" w:name="_Toc501093341"/>
      <w:bookmarkStart w:id="4" w:name="_Toc533591944"/>
      <w:r>
        <w:lastRenderedPageBreak/>
        <w:t>II. Información Institucional (Misión, Visión, Funcionarios, Base Legal, etc.)</w:t>
      </w:r>
      <w:bookmarkEnd w:id="3"/>
      <w:bookmarkEnd w:id="4"/>
    </w:p>
    <w:p w14:paraId="5F247CA6" w14:textId="77777777" w:rsidR="00FB7973" w:rsidRDefault="00FB7973" w:rsidP="00FB7973"/>
    <w:p w14:paraId="15CECD31" w14:textId="77777777" w:rsidR="00FB7973" w:rsidRDefault="00FB7973" w:rsidP="00870DC1">
      <w:pPr>
        <w:pStyle w:val="Ttulo2"/>
        <w:numPr>
          <w:ilvl w:val="0"/>
          <w:numId w:val="1"/>
        </w:numPr>
      </w:pPr>
      <w:bookmarkStart w:id="5" w:name="_Toc501093342"/>
      <w:bookmarkStart w:id="6" w:name="_Toc533591945"/>
      <w:r>
        <w:t>Sobre la Institución</w:t>
      </w:r>
      <w:bookmarkEnd w:id="5"/>
      <w:bookmarkEnd w:id="6"/>
      <w:r>
        <w:t xml:space="preserve"> </w:t>
      </w:r>
    </w:p>
    <w:p w14:paraId="39A27EF5" w14:textId="77777777" w:rsidR="00FB7973" w:rsidRDefault="00FB7973" w:rsidP="00FB7973"/>
    <w:p w14:paraId="29ED52A6" w14:textId="615DAFD5" w:rsidR="00FB7973" w:rsidRPr="00FB7973" w:rsidRDefault="00FB7973" w:rsidP="002C2F74">
      <w:pPr>
        <w:spacing w:line="480" w:lineRule="auto"/>
        <w:ind w:firstLine="708"/>
        <w:jc w:val="both"/>
        <w:rPr>
          <w:rFonts w:ascii="Times New Roman" w:hAnsi="Times New Roman" w:cs="Times New Roman"/>
          <w:sz w:val="24"/>
        </w:rPr>
      </w:pPr>
      <w:r w:rsidRPr="00FB7973">
        <w:rPr>
          <w:rFonts w:ascii="Times New Roman" w:hAnsi="Times New Roman" w:cs="Times New Roman"/>
          <w:sz w:val="24"/>
        </w:rPr>
        <w:t xml:space="preserve">El Instituto Nacional de Administración Pública (INAP) es una institución pública, dependiente del Ministerio de Administración Pública (MAP), que tiene a su cargo la ejecución, coordinación, seguimiento y evaluación de los procesos de inducción, formación y capacitación del personal de los órganos y entidades sujetos a la Ley 41-08 de Función Pública, de conformidad con las políticas, planes, estrategias y programas </w:t>
      </w:r>
      <w:r w:rsidR="0097465A">
        <w:rPr>
          <w:rFonts w:ascii="Times New Roman" w:hAnsi="Times New Roman" w:cs="Times New Roman"/>
          <w:sz w:val="24"/>
        </w:rPr>
        <w:t>aprobados por</w:t>
      </w:r>
      <w:r w:rsidRPr="00FB7973">
        <w:rPr>
          <w:rFonts w:ascii="Times New Roman" w:hAnsi="Times New Roman" w:cs="Times New Roman"/>
          <w:sz w:val="24"/>
        </w:rPr>
        <w:t xml:space="preserve"> el M</w:t>
      </w:r>
      <w:r w:rsidR="0097465A">
        <w:rPr>
          <w:rFonts w:ascii="Times New Roman" w:hAnsi="Times New Roman" w:cs="Times New Roman"/>
          <w:sz w:val="24"/>
        </w:rPr>
        <w:t xml:space="preserve">inisterio de </w:t>
      </w:r>
      <w:r w:rsidRPr="00FB7973">
        <w:rPr>
          <w:rFonts w:ascii="Times New Roman" w:hAnsi="Times New Roman" w:cs="Times New Roman"/>
          <w:sz w:val="24"/>
        </w:rPr>
        <w:t>A</w:t>
      </w:r>
      <w:r w:rsidR="0097465A">
        <w:rPr>
          <w:rFonts w:ascii="Times New Roman" w:hAnsi="Times New Roman" w:cs="Times New Roman"/>
          <w:sz w:val="24"/>
        </w:rPr>
        <w:t xml:space="preserve">dministración </w:t>
      </w:r>
      <w:r w:rsidRPr="00FB7973">
        <w:rPr>
          <w:rFonts w:ascii="Times New Roman" w:hAnsi="Times New Roman" w:cs="Times New Roman"/>
          <w:sz w:val="24"/>
        </w:rPr>
        <w:t>P</w:t>
      </w:r>
      <w:r w:rsidR="0097465A">
        <w:rPr>
          <w:rFonts w:ascii="Times New Roman" w:hAnsi="Times New Roman" w:cs="Times New Roman"/>
          <w:sz w:val="24"/>
        </w:rPr>
        <w:t>ública (MAP)</w:t>
      </w:r>
      <w:r w:rsidRPr="00FB7973">
        <w:rPr>
          <w:rFonts w:ascii="Times New Roman" w:hAnsi="Times New Roman" w:cs="Times New Roman"/>
          <w:sz w:val="24"/>
        </w:rPr>
        <w:t>. Asimismo, realiza los estudios e investigaciones para la mejora del funcionamiento de la administración pública que le sean encomendados.</w:t>
      </w:r>
    </w:p>
    <w:p w14:paraId="10887563" w14:textId="77777777" w:rsidR="00FB7973" w:rsidRDefault="00FB7973" w:rsidP="00FB7973"/>
    <w:p w14:paraId="5E0C0A97" w14:textId="77777777" w:rsidR="00FB7973" w:rsidRDefault="00FB7973" w:rsidP="00870DC1">
      <w:pPr>
        <w:pStyle w:val="Ttulo2"/>
        <w:numPr>
          <w:ilvl w:val="0"/>
          <w:numId w:val="1"/>
        </w:numPr>
      </w:pPr>
      <w:bookmarkStart w:id="7" w:name="_Toc501093343"/>
      <w:bookmarkStart w:id="8" w:name="_Toc533591946"/>
      <w:r>
        <w:t>Misión y Visión</w:t>
      </w:r>
      <w:bookmarkEnd w:id="7"/>
      <w:bookmarkEnd w:id="8"/>
    </w:p>
    <w:p w14:paraId="0EFF2278" w14:textId="77777777" w:rsidR="00FB7973" w:rsidRDefault="00FB7973" w:rsidP="00FB7973"/>
    <w:p w14:paraId="6CDA0060" w14:textId="260EEEDB" w:rsidR="00FB7973" w:rsidRPr="009A755E" w:rsidRDefault="004E2110" w:rsidP="009A755E">
      <w:pPr>
        <w:rPr>
          <w:rFonts w:ascii="Times New Roman" w:hAnsi="Times New Roman" w:cs="Times New Roman"/>
          <w:b/>
          <w:sz w:val="24"/>
        </w:rPr>
      </w:pPr>
      <w:bookmarkStart w:id="9" w:name="_Toc501093344"/>
      <w:r w:rsidRPr="009A755E">
        <w:rPr>
          <w:rFonts w:ascii="Times New Roman" w:hAnsi="Times New Roman" w:cs="Times New Roman"/>
          <w:b/>
          <w:sz w:val="24"/>
        </w:rPr>
        <w:t>M</w:t>
      </w:r>
      <w:r>
        <w:rPr>
          <w:rFonts w:ascii="Times New Roman" w:hAnsi="Times New Roman" w:cs="Times New Roman"/>
          <w:b/>
          <w:sz w:val="24"/>
        </w:rPr>
        <w:t>isión</w:t>
      </w:r>
      <w:r w:rsidR="00FB7973" w:rsidRPr="009A755E">
        <w:rPr>
          <w:rFonts w:ascii="Times New Roman" w:hAnsi="Times New Roman" w:cs="Times New Roman"/>
          <w:b/>
          <w:sz w:val="24"/>
        </w:rPr>
        <w:t>:</w:t>
      </w:r>
      <w:bookmarkEnd w:id="9"/>
      <w:r w:rsidR="00FB7973" w:rsidRPr="009A755E">
        <w:rPr>
          <w:rFonts w:ascii="Times New Roman" w:hAnsi="Times New Roman" w:cs="Times New Roman"/>
          <w:b/>
          <w:sz w:val="24"/>
        </w:rPr>
        <w:t xml:space="preserve"> </w:t>
      </w:r>
    </w:p>
    <w:p w14:paraId="024D5838" w14:textId="77777777" w:rsidR="00E42566" w:rsidRPr="00E42566" w:rsidRDefault="00E42566" w:rsidP="00E42566"/>
    <w:p w14:paraId="6C3DFAD6" w14:textId="77777777" w:rsidR="00FB7973" w:rsidRPr="00E42566" w:rsidRDefault="00FB7973" w:rsidP="007C5C43">
      <w:pPr>
        <w:spacing w:line="480" w:lineRule="auto"/>
        <w:ind w:firstLine="708"/>
        <w:jc w:val="both"/>
        <w:rPr>
          <w:rFonts w:ascii="Times New Roman" w:hAnsi="Times New Roman" w:cs="Times New Roman"/>
          <w:sz w:val="24"/>
        </w:rPr>
      </w:pPr>
      <w:r w:rsidRPr="00E42566">
        <w:rPr>
          <w:rFonts w:ascii="Times New Roman" w:hAnsi="Times New Roman" w:cs="Times New Roman"/>
          <w:sz w:val="24"/>
        </w:rPr>
        <w:t>“Diseñar, coordinar y evaluar la ejecución de la formación e investigaciones, que contribuyan con el fortalecimiento institucional y el desarrollo de competencias en los servidores públicos”.</w:t>
      </w:r>
    </w:p>
    <w:p w14:paraId="20CCE12D" w14:textId="1B31C25A" w:rsidR="00FB7973" w:rsidRPr="009A755E" w:rsidRDefault="00FB7973" w:rsidP="009A755E">
      <w:pPr>
        <w:rPr>
          <w:rFonts w:ascii="Times New Roman" w:hAnsi="Times New Roman" w:cs="Times New Roman"/>
          <w:b/>
          <w:sz w:val="24"/>
        </w:rPr>
      </w:pPr>
      <w:bookmarkStart w:id="10" w:name="_Toc501093345"/>
      <w:r w:rsidRPr="009A755E">
        <w:rPr>
          <w:rFonts w:ascii="Times New Roman" w:hAnsi="Times New Roman" w:cs="Times New Roman"/>
          <w:b/>
          <w:sz w:val="24"/>
        </w:rPr>
        <w:t>V</w:t>
      </w:r>
      <w:r w:rsidR="004E2110">
        <w:rPr>
          <w:rFonts w:ascii="Times New Roman" w:hAnsi="Times New Roman" w:cs="Times New Roman"/>
          <w:b/>
          <w:sz w:val="24"/>
        </w:rPr>
        <w:t>isión</w:t>
      </w:r>
      <w:r w:rsidRPr="009A755E">
        <w:rPr>
          <w:rFonts w:ascii="Times New Roman" w:hAnsi="Times New Roman" w:cs="Times New Roman"/>
          <w:b/>
          <w:sz w:val="24"/>
        </w:rPr>
        <w:t>:</w:t>
      </w:r>
      <w:bookmarkEnd w:id="10"/>
    </w:p>
    <w:p w14:paraId="6EE74872" w14:textId="77777777" w:rsidR="00E42566" w:rsidRPr="00E42566" w:rsidRDefault="00E42566" w:rsidP="00E42566"/>
    <w:p w14:paraId="39D33A18" w14:textId="77777777" w:rsidR="00FB7973" w:rsidRPr="00E42566" w:rsidRDefault="00FB7973" w:rsidP="002C2F74">
      <w:pPr>
        <w:spacing w:line="480" w:lineRule="auto"/>
        <w:ind w:firstLine="708"/>
        <w:jc w:val="both"/>
        <w:rPr>
          <w:rFonts w:ascii="Times New Roman" w:hAnsi="Times New Roman" w:cs="Times New Roman"/>
          <w:sz w:val="24"/>
        </w:rPr>
      </w:pPr>
      <w:r w:rsidRPr="002C2F74">
        <w:rPr>
          <w:rFonts w:ascii="Times New Roman" w:hAnsi="Times New Roman" w:cs="Times New Roman"/>
          <w:sz w:val="24"/>
        </w:rPr>
        <w:t>“</w:t>
      </w:r>
      <w:r w:rsidRPr="00E42566">
        <w:rPr>
          <w:rFonts w:ascii="Times New Roman" w:hAnsi="Times New Roman" w:cs="Times New Roman"/>
          <w:sz w:val="24"/>
        </w:rPr>
        <w:t>Transformar al servidor público dominicano, a través de una formación integral, para el desempeño idóneo de sus funciones al servicio de la ciudadanía”.</w:t>
      </w:r>
    </w:p>
    <w:p w14:paraId="77688E25" w14:textId="4153DAF6" w:rsidR="00FB7973" w:rsidRPr="0068685F" w:rsidRDefault="00FB7973" w:rsidP="0068685F">
      <w:pPr>
        <w:rPr>
          <w:rFonts w:cs="Times New Roman"/>
          <w:sz w:val="24"/>
        </w:rPr>
      </w:pPr>
      <w:r w:rsidRPr="0068685F">
        <w:rPr>
          <w:rFonts w:ascii="Times New Roman" w:hAnsi="Times New Roman" w:cs="Times New Roman"/>
          <w:b/>
          <w:sz w:val="24"/>
        </w:rPr>
        <w:lastRenderedPageBreak/>
        <w:t xml:space="preserve"> </w:t>
      </w:r>
      <w:bookmarkStart w:id="11" w:name="_Toc501093346"/>
      <w:r w:rsidRPr="0068685F">
        <w:rPr>
          <w:rFonts w:ascii="Times New Roman" w:hAnsi="Times New Roman" w:cs="Times New Roman"/>
          <w:b/>
          <w:sz w:val="24"/>
        </w:rPr>
        <w:t>Objetivos</w:t>
      </w:r>
      <w:bookmarkEnd w:id="11"/>
      <w:r w:rsidR="004E2110">
        <w:rPr>
          <w:rFonts w:ascii="Times New Roman" w:hAnsi="Times New Roman" w:cs="Times New Roman"/>
          <w:b/>
          <w:sz w:val="24"/>
        </w:rPr>
        <w:t>:</w:t>
      </w:r>
    </w:p>
    <w:p w14:paraId="01222312" w14:textId="77777777" w:rsidR="00FB7973" w:rsidRDefault="00FB7973" w:rsidP="00FB7973"/>
    <w:p w14:paraId="15A8264F" w14:textId="529B377C" w:rsidR="00FB7973" w:rsidRPr="00E42566" w:rsidRDefault="00FB7973" w:rsidP="002C2F74">
      <w:pPr>
        <w:spacing w:line="480" w:lineRule="auto"/>
        <w:ind w:firstLine="708"/>
        <w:jc w:val="both"/>
        <w:rPr>
          <w:rFonts w:ascii="Times New Roman" w:hAnsi="Times New Roman" w:cs="Times New Roman"/>
          <w:sz w:val="24"/>
        </w:rPr>
      </w:pPr>
      <w:r w:rsidRPr="00E42566">
        <w:rPr>
          <w:rFonts w:ascii="Times New Roman" w:hAnsi="Times New Roman" w:cs="Times New Roman"/>
          <w:sz w:val="24"/>
        </w:rPr>
        <w:t>De su parte, el Artículo 11 de la ley citada precedentemente, describe las funciones y facultades que el INAP tiene para el desarrollo de la capacitación en la Administración Pública</w:t>
      </w:r>
      <w:r w:rsidR="0097465A">
        <w:rPr>
          <w:rFonts w:ascii="Times New Roman" w:hAnsi="Times New Roman" w:cs="Times New Roman"/>
          <w:sz w:val="24"/>
        </w:rPr>
        <w:t>:</w:t>
      </w:r>
    </w:p>
    <w:p w14:paraId="6ED26416" w14:textId="77777777" w:rsidR="00FB7973" w:rsidRPr="00E42566" w:rsidRDefault="00FB7973">
      <w:pPr>
        <w:pStyle w:val="Prrafodelista"/>
        <w:numPr>
          <w:ilvl w:val="0"/>
          <w:numId w:val="2"/>
        </w:numPr>
        <w:spacing w:line="480" w:lineRule="auto"/>
        <w:ind w:left="714" w:hanging="357"/>
        <w:jc w:val="both"/>
        <w:rPr>
          <w:rFonts w:ascii="Times New Roman" w:hAnsi="Times New Roman" w:cs="Times New Roman"/>
          <w:sz w:val="24"/>
        </w:rPr>
      </w:pPr>
      <w:r w:rsidRPr="00E42566">
        <w:rPr>
          <w:rFonts w:ascii="Times New Roman" w:hAnsi="Times New Roman" w:cs="Times New Roman"/>
          <w:sz w:val="24"/>
        </w:rPr>
        <w:t>Coadyuvar en la identificación de necesidades de formación y capacitación del personal de los órganos y entidades de la administración pública.</w:t>
      </w:r>
    </w:p>
    <w:p w14:paraId="18569EF6" w14:textId="77777777" w:rsidR="00FB7973" w:rsidRPr="00E42566" w:rsidRDefault="00FB7973">
      <w:pPr>
        <w:pStyle w:val="Prrafodelista"/>
        <w:numPr>
          <w:ilvl w:val="0"/>
          <w:numId w:val="2"/>
        </w:numPr>
        <w:spacing w:line="480" w:lineRule="auto"/>
        <w:ind w:left="714" w:hanging="357"/>
        <w:jc w:val="both"/>
        <w:rPr>
          <w:rFonts w:ascii="Times New Roman" w:hAnsi="Times New Roman" w:cs="Times New Roman"/>
          <w:sz w:val="24"/>
        </w:rPr>
      </w:pPr>
      <w:r w:rsidRPr="00E42566">
        <w:rPr>
          <w:rFonts w:ascii="Times New Roman" w:hAnsi="Times New Roman" w:cs="Times New Roman"/>
          <w:sz w:val="24"/>
        </w:rPr>
        <w:t>Diseñar y proponer al Ministerio de Administración Pública políticas, planes y estrategias de formación y capacitación.</w:t>
      </w:r>
    </w:p>
    <w:p w14:paraId="4E1D0215" w14:textId="77777777" w:rsidR="00FB7973" w:rsidRPr="00E42566" w:rsidRDefault="00FB7973">
      <w:pPr>
        <w:pStyle w:val="Prrafodelista"/>
        <w:numPr>
          <w:ilvl w:val="0"/>
          <w:numId w:val="2"/>
        </w:numPr>
        <w:spacing w:line="480" w:lineRule="auto"/>
        <w:ind w:left="714" w:hanging="357"/>
        <w:jc w:val="both"/>
        <w:rPr>
          <w:rFonts w:ascii="Times New Roman" w:hAnsi="Times New Roman" w:cs="Times New Roman"/>
          <w:sz w:val="24"/>
        </w:rPr>
      </w:pPr>
      <w:r w:rsidRPr="00E42566">
        <w:rPr>
          <w:rFonts w:ascii="Times New Roman" w:hAnsi="Times New Roman" w:cs="Times New Roman"/>
          <w:sz w:val="24"/>
        </w:rPr>
        <w:t>Ejecutar, coordinar, monitorear y evaluar las actividades de formación y capacitación, aprobados por el Ministerio de Administración Pública.</w:t>
      </w:r>
    </w:p>
    <w:p w14:paraId="49E5BABE" w14:textId="77777777" w:rsidR="00FB7973" w:rsidRPr="00E42566" w:rsidRDefault="00FB7973">
      <w:pPr>
        <w:pStyle w:val="Prrafodelista"/>
        <w:numPr>
          <w:ilvl w:val="0"/>
          <w:numId w:val="2"/>
        </w:numPr>
        <w:spacing w:line="480" w:lineRule="auto"/>
        <w:ind w:left="714" w:hanging="357"/>
        <w:jc w:val="both"/>
        <w:rPr>
          <w:rFonts w:ascii="Times New Roman" w:hAnsi="Times New Roman" w:cs="Times New Roman"/>
          <w:sz w:val="24"/>
        </w:rPr>
      </w:pPr>
      <w:r w:rsidRPr="00E42566">
        <w:rPr>
          <w:rFonts w:ascii="Times New Roman" w:hAnsi="Times New Roman" w:cs="Times New Roman"/>
          <w:sz w:val="24"/>
        </w:rPr>
        <w:t>Acreditar los contenidos de los cursos de formación y capacitación a ser realizados por los órganos y entidades de la administración pública de manera directa, o a través de entidades académicas públicas o privadas. Asimismo, asiste a los órganos y entidades de la administración pública para la mejor ejecución de sus programas de capacitación, de conformidad con las orientaciones aprobadas por el Ministerio de Administración Pública.</w:t>
      </w:r>
    </w:p>
    <w:p w14:paraId="0D39E012" w14:textId="77777777" w:rsidR="00FB7973" w:rsidRPr="00E42566" w:rsidRDefault="00FB7973">
      <w:pPr>
        <w:pStyle w:val="Prrafodelista"/>
        <w:numPr>
          <w:ilvl w:val="0"/>
          <w:numId w:val="2"/>
        </w:numPr>
        <w:spacing w:line="480" w:lineRule="auto"/>
        <w:ind w:left="714" w:hanging="357"/>
        <w:jc w:val="both"/>
        <w:rPr>
          <w:rFonts w:ascii="Times New Roman" w:hAnsi="Times New Roman" w:cs="Times New Roman"/>
          <w:sz w:val="24"/>
        </w:rPr>
      </w:pPr>
      <w:r w:rsidRPr="00E42566">
        <w:rPr>
          <w:rFonts w:ascii="Times New Roman" w:hAnsi="Times New Roman" w:cs="Times New Roman"/>
          <w:sz w:val="24"/>
        </w:rPr>
        <w:t>Formular los criterios generales para el diseño de las actividades de formación y Capacitación indispensable para la inducción en el ingreso de los servidores públicos, y para la promoción de los funcionarios de carrera.</w:t>
      </w:r>
    </w:p>
    <w:p w14:paraId="7E2E4EF0" w14:textId="77777777" w:rsidR="00FB7973" w:rsidRPr="00E42566" w:rsidRDefault="00FB7973">
      <w:pPr>
        <w:pStyle w:val="Prrafodelista"/>
        <w:numPr>
          <w:ilvl w:val="0"/>
          <w:numId w:val="2"/>
        </w:numPr>
        <w:spacing w:line="480" w:lineRule="auto"/>
        <w:ind w:left="714" w:hanging="357"/>
        <w:jc w:val="both"/>
        <w:rPr>
          <w:rFonts w:ascii="Times New Roman" w:hAnsi="Times New Roman" w:cs="Times New Roman"/>
          <w:sz w:val="24"/>
        </w:rPr>
      </w:pPr>
      <w:r w:rsidRPr="00E42566">
        <w:rPr>
          <w:rFonts w:ascii="Times New Roman" w:hAnsi="Times New Roman" w:cs="Times New Roman"/>
          <w:sz w:val="24"/>
        </w:rPr>
        <w:t>Suscribir convenios de cooperación técnica con organismos nacionales, extranjeros o internacionales, públicos o privados, y en especial establecer programas de cooperación horizontal con organismos gubernamentales de formación y capacitación de otros países.</w:t>
      </w:r>
    </w:p>
    <w:p w14:paraId="519748E5" w14:textId="77777777" w:rsidR="00FB7973" w:rsidRPr="00E42566" w:rsidRDefault="00FB7973">
      <w:pPr>
        <w:pStyle w:val="Prrafodelista"/>
        <w:numPr>
          <w:ilvl w:val="0"/>
          <w:numId w:val="2"/>
        </w:numPr>
        <w:spacing w:line="480" w:lineRule="auto"/>
        <w:ind w:left="714" w:hanging="357"/>
        <w:jc w:val="both"/>
        <w:rPr>
          <w:rFonts w:ascii="Times New Roman" w:hAnsi="Times New Roman" w:cs="Times New Roman"/>
          <w:sz w:val="24"/>
        </w:rPr>
      </w:pPr>
      <w:r w:rsidRPr="00E42566">
        <w:rPr>
          <w:rFonts w:ascii="Times New Roman" w:hAnsi="Times New Roman" w:cs="Times New Roman"/>
          <w:sz w:val="24"/>
        </w:rPr>
        <w:lastRenderedPageBreak/>
        <w:t>Celebrar convenios con el Ministerio de Educación a los fines del mejor cumplimiento de sus respectivas misiones.</w:t>
      </w:r>
    </w:p>
    <w:p w14:paraId="33D44ED6" w14:textId="77777777" w:rsidR="00FB7973" w:rsidRPr="00E42566" w:rsidRDefault="00FB7973">
      <w:pPr>
        <w:pStyle w:val="Prrafodelista"/>
        <w:numPr>
          <w:ilvl w:val="0"/>
          <w:numId w:val="2"/>
        </w:numPr>
        <w:spacing w:line="480" w:lineRule="auto"/>
        <w:ind w:left="714" w:hanging="357"/>
        <w:jc w:val="both"/>
      </w:pPr>
      <w:r w:rsidRPr="00E42566">
        <w:rPr>
          <w:rFonts w:ascii="Times New Roman" w:hAnsi="Times New Roman" w:cs="Times New Roman"/>
          <w:sz w:val="24"/>
        </w:rPr>
        <w:t>Todas aquellas funciones que le sean conferidas en los reglamentos complementarios la Ley de Función</w:t>
      </w:r>
      <w:r w:rsidR="00EE6E41">
        <w:rPr>
          <w:rFonts w:ascii="Times New Roman" w:hAnsi="Times New Roman" w:cs="Times New Roman"/>
          <w:sz w:val="24"/>
        </w:rPr>
        <w:t xml:space="preserve"> Pública</w:t>
      </w:r>
      <w:r w:rsidRPr="00E42566">
        <w:rPr>
          <w:rFonts w:ascii="Times New Roman" w:hAnsi="Times New Roman" w:cs="Times New Roman"/>
          <w:sz w:val="24"/>
        </w:rPr>
        <w:t>.</w:t>
      </w:r>
    </w:p>
    <w:p w14:paraId="72E132D1" w14:textId="77777777" w:rsidR="00E42566" w:rsidRDefault="00E42566" w:rsidP="00E42566">
      <w:pPr>
        <w:pStyle w:val="Prrafodelista"/>
        <w:spacing w:line="480" w:lineRule="auto"/>
        <w:ind w:left="714"/>
        <w:jc w:val="both"/>
      </w:pPr>
    </w:p>
    <w:p w14:paraId="44677C47" w14:textId="77777777" w:rsidR="00FB7973" w:rsidRDefault="00FB7973" w:rsidP="00870DC1">
      <w:pPr>
        <w:pStyle w:val="Ttulo2"/>
        <w:numPr>
          <w:ilvl w:val="0"/>
          <w:numId w:val="1"/>
        </w:numPr>
      </w:pPr>
      <w:bookmarkStart w:id="12" w:name="_Toc501093347"/>
      <w:bookmarkStart w:id="13" w:name="_Toc533591947"/>
      <w:r>
        <w:t>Marco Legal</w:t>
      </w:r>
      <w:bookmarkEnd w:id="12"/>
      <w:bookmarkEnd w:id="13"/>
    </w:p>
    <w:p w14:paraId="51178F7A" w14:textId="77777777" w:rsidR="00FB7973" w:rsidRDefault="00FB7973" w:rsidP="00FB7973"/>
    <w:p w14:paraId="0FE81370" w14:textId="77777777" w:rsidR="00FB7973" w:rsidRDefault="00FB7973" w:rsidP="002C2F74">
      <w:pPr>
        <w:spacing w:line="480" w:lineRule="auto"/>
        <w:ind w:firstLine="708"/>
        <w:jc w:val="both"/>
        <w:rPr>
          <w:rFonts w:ascii="Times New Roman" w:hAnsi="Times New Roman" w:cs="Times New Roman"/>
          <w:sz w:val="24"/>
        </w:rPr>
      </w:pPr>
      <w:r w:rsidRPr="00E42566">
        <w:rPr>
          <w:rFonts w:ascii="Times New Roman" w:hAnsi="Times New Roman" w:cs="Times New Roman"/>
          <w:sz w:val="24"/>
        </w:rPr>
        <w:t>La Ley Núm. 55 del año 1965 crea la Oficina Nacional de Administración y Personal (ONAP), como parte del Secretariado Técnico de la Presidencia, actualmente Ministerio de Economía, Planificación y Desarrollo, y consigna que una de las funciones de la ONAP es establecer y desarrollar un sistema moderno de administración de personal que emplee y retenga servidores idóneos, con el fin de mejorar la calidad de los servicios públicos. Para contribuir a ese propósito, la ONAP estructuró, prácticamente desde su creación, un Departamento de Adiestramiento, desde el cual estuvo impartiendo programas de capacitación, adiestramiento y actualización de los servidores públicos.</w:t>
      </w:r>
    </w:p>
    <w:p w14:paraId="3640B128" w14:textId="77777777" w:rsidR="007A32BA" w:rsidRPr="00E42566" w:rsidRDefault="007A32BA" w:rsidP="002C2F74">
      <w:pPr>
        <w:spacing w:line="480" w:lineRule="auto"/>
        <w:ind w:firstLine="708"/>
        <w:jc w:val="both"/>
        <w:rPr>
          <w:rFonts w:ascii="Times New Roman" w:hAnsi="Times New Roman" w:cs="Times New Roman"/>
          <w:sz w:val="24"/>
        </w:rPr>
      </w:pPr>
    </w:p>
    <w:p w14:paraId="553E7A8A" w14:textId="77777777" w:rsidR="00FB7973" w:rsidRPr="00E42566" w:rsidRDefault="00FB7973" w:rsidP="002C2F74">
      <w:pPr>
        <w:spacing w:line="480" w:lineRule="auto"/>
        <w:ind w:firstLine="708"/>
        <w:jc w:val="both"/>
        <w:rPr>
          <w:rFonts w:ascii="Times New Roman" w:hAnsi="Times New Roman" w:cs="Times New Roman"/>
          <w:sz w:val="24"/>
        </w:rPr>
      </w:pPr>
      <w:r w:rsidRPr="00E42566">
        <w:rPr>
          <w:rFonts w:ascii="Times New Roman" w:hAnsi="Times New Roman" w:cs="Times New Roman"/>
          <w:sz w:val="24"/>
        </w:rPr>
        <w:t xml:space="preserve">El INAP fue creado mediante el Reglamento Núm. 81-94 del 24 de marzo de 1994, para la Aplicación de la Ley Núm. 14-91 de Servicio Civil y Carrera Administrativa. </w:t>
      </w:r>
    </w:p>
    <w:p w14:paraId="58EFEB94" w14:textId="1F69587B" w:rsidR="00FB7973" w:rsidRDefault="00FB7973" w:rsidP="002C2F74">
      <w:pPr>
        <w:spacing w:line="480" w:lineRule="auto"/>
        <w:ind w:firstLine="708"/>
        <w:jc w:val="both"/>
        <w:rPr>
          <w:rFonts w:ascii="Times New Roman" w:hAnsi="Times New Roman" w:cs="Times New Roman"/>
          <w:sz w:val="24"/>
        </w:rPr>
      </w:pPr>
      <w:r w:rsidRPr="00E42566">
        <w:rPr>
          <w:rFonts w:ascii="Times New Roman" w:hAnsi="Times New Roman" w:cs="Times New Roman"/>
          <w:sz w:val="24"/>
        </w:rPr>
        <w:t xml:space="preserve">El 16 de enero de 2008 fue promulgada la Ley 41-08 de Función Pública, que deroga la Ley 14-91 y el Reglamento 81-94; la cual </w:t>
      </w:r>
      <w:r w:rsidR="00C572D2">
        <w:rPr>
          <w:rFonts w:ascii="Times New Roman" w:hAnsi="Times New Roman" w:cs="Times New Roman"/>
          <w:sz w:val="24"/>
        </w:rPr>
        <w:t xml:space="preserve">en </w:t>
      </w:r>
      <w:r w:rsidRPr="00E42566">
        <w:rPr>
          <w:rFonts w:ascii="Times New Roman" w:hAnsi="Times New Roman" w:cs="Times New Roman"/>
          <w:sz w:val="24"/>
        </w:rPr>
        <w:t xml:space="preserve">el Capítulo II </w:t>
      </w:r>
      <w:r w:rsidR="00C572D2">
        <w:rPr>
          <w:rFonts w:ascii="Times New Roman" w:hAnsi="Times New Roman" w:cs="Times New Roman"/>
          <w:sz w:val="24"/>
        </w:rPr>
        <w:t xml:space="preserve">recoge la existencia del INAP Y </w:t>
      </w:r>
      <w:r w:rsidRPr="00E42566">
        <w:rPr>
          <w:rFonts w:ascii="Times New Roman" w:hAnsi="Times New Roman" w:cs="Times New Roman"/>
          <w:sz w:val="24"/>
        </w:rPr>
        <w:t xml:space="preserve">se refiere a la facultad que esta ley </w:t>
      </w:r>
      <w:r w:rsidR="00C572D2">
        <w:rPr>
          <w:rFonts w:ascii="Times New Roman" w:hAnsi="Times New Roman" w:cs="Times New Roman"/>
          <w:sz w:val="24"/>
        </w:rPr>
        <w:t xml:space="preserve">le </w:t>
      </w:r>
      <w:r w:rsidRPr="00E42566">
        <w:rPr>
          <w:rFonts w:ascii="Times New Roman" w:hAnsi="Times New Roman" w:cs="Times New Roman"/>
          <w:sz w:val="24"/>
        </w:rPr>
        <w:t xml:space="preserve">otorga, en lo referente </w:t>
      </w:r>
      <w:r w:rsidRPr="00E42566">
        <w:rPr>
          <w:rFonts w:ascii="Times New Roman" w:hAnsi="Times New Roman" w:cs="Times New Roman"/>
          <w:sz w:val="24"/>
        </w:rPr>
        <w:lastRenderedPageBreak/>
        <w:t>a la ejecución, coordinación, seguimiento y evaluación de los procesos de inducción</w:t>
      </w:r>
      <w:r w:rsidR="00C572D2">
        <w:rPr>
          <w:rFonts w:ascii="Times New Roman" w:hAnsi="Times New Roman" w:cs="Times New Roman"/>
          <w:sz w:val="24"/>
        </w:rPr>
        <w:t>,</w:t>
      </w:r>
      <w:r w:rsidRPr="00E42566">
        <w:rPr>
          <w:rFonts w:ascii="Times New Roman" w:hAnsi="Times New Roman" w:cs="Times New Roman"/>
          <w:sz w:val="24"/>
        </w:rPr>
        <w:t xml:space="preserve"> formación y capacitación del personal de los órganos y entidades sujetos a </w:t>
      </w:r>
      <w:r w:rsidR="00C572D2">
        <w:rPr>
          <w:rFonts w:ascii="Times New Roman" w:hAnsi="Times New Roman" w:cs="Times New Roman"/>
          <w:sz w:val="24"/>
        </w:rPr>
        <w:t>dicha</w:t>
      </w:r>
      <w:r w:rsidR="00C572D2" w:rsidRPr="00E42566">
        <w:rPr>
          <w:rFonts w:ascii="Times New Roman" w:hAnsi="Times New Roman" w:cs="Times New Roman"/>
          <w:sz w:val="24"/>
        </w:rPr>
        <w:t xml:space="preserve"> </w:t>
      </w:r>
      <w:r w:rsidRPr="00E42566">
        <w:rPr>
          <w:rFonts w:ascii="Times New Roman" w:hAnsi="Times New Roman" w:cs="Times New Roman"/>
          <w:sz w:val="24"/>
        </w:rPr>
        <w:t>ley, de conformidad con las políticas, planes, estrategias y programas que apruebe el Ministerio de Administración Pública.</w:t>
      </w:r>
    </w:p>
    <w:p w14:paraId="6AD9206C" w14:textId="77777777" w:rsidR="007A32BA" w:rsidRPr="00E42566" w:rsidRDefault="007A32BA" w:rsidP="002C2F74">
      <w:pPr>
        <w:spacing w:line="480" w:lineRule="auto"/>
        <w:ind w:firstLine="708"/>
        <w:jc w:val="both"/>
        <w:rPr>
          <w:rFonts w:ascii="Times New Roman" w:hAnsi="Times New Roman" w:cs="Times New Roman"/>
          <w:sz w:val="24"/>
        </w:rPr>
      </w:pPr>
    </w:p>
    <w:p w14:paraId="072D78BE" w14:textId="277421CE" w:rsidR="00FB7973" w:rsidRDefault="00FB7973" w:rsidP="002C2F74">
      <w:pPr>
        <w:spacing w:line="480" w:lineRule="auto"/>
        <w:ind w:firstLine="708"/>
        <w:jc w:val="both"/>
        <w:rPr>
          <w:rFonts w:ascii="Times New Roman" w:hAnsi="Times New Roman" w:cs="Times New Roman"/>
          <w:sz w:val="24"/>
        </w:rPr>
      </w:pPr>
      <w:r w:rsidRPr="00E42566">
        <w:rPr>
          <w:rFonts w:ascii="Times New Roman" w:hAnsi="Times New Roman" w:cs="Times New Roman"/>
          <w:sz w:val="24"/>
        </w:rPr>
        <w:t>El Instituto Nacional de Administración Pública, es un órgano desconcentrado del Ministerio de la Administración Pública</w:t>
      </w:r>
      <w:r w:rsidR="00C572D2">
        <w:rPr>
          <w:rFonts w:ascii="Times New Roman" w:hAnsi="Times New Roman" w:cs="Times New Roman"/>
          <w:sz w:val="24"/>
        </w:rPr>
        <w:t>, e</w:t>
      </w:r>
      <w:r w:rsidRPr="00E42566">
        <w:rPr>
          <w:rFonts w:ascii="Times New Roman" w:hAnsi="Times New Roman" w:cs="Times New Roman"/>
          <w:sz w:val="24"/>
        </w:rPr>
        <w:t xml:space="preserve">n la Ley de Gastos Públicos de cada año se consignan los recursos provenientes del Presupuesto Nacional necesarios para el cumplimiento de sus funciones. </w:t>
      </w:r>
    </w:p>
    <w:p w14:paraId="506FA51D" w14:textId="2D419B60" w:rsidR="00FB7973" w:rsidRPr="00E42566" w:rsidRDefault="00FB7973" w:rsidP="00870DC1">
      <w:pPr>
        <w:pStyle w:val="Prrafodelista"/>
        <w:numPr>
          <w:ilvl w:val="0"/>
          <w:numId w:val="3"/>
        </w:numPr>
        <w:spacing w:line="480" w:lineRule="auto"/>
        <w:jc w:val="both"/>
        <w:rPr>
          <w:rFonts w:ascii="Times New Roman" w:hAnsi="Times New Roman" w:cs="Times New Roman"/>
          <w:sz w:val="28"/>
        </w:rPr>
      </w:pPr>
      <w:r w:rsidRPr="00E42566">
        <w:rPr>
          <w:rFonts w:ascii="Times New Roman" w:hAnsi="Times New Roman" w:cs="Times New Roman"/>
          <w:sz w:val="24"/>
        </w:rPr>
        <w:t xml:space="preserve">El INAP tiene como órgano de asistencia a la Dirección General el Consejo Académico, integrado </w:t>
      </w:r>
      <w:r w:rsidR="00C572D2">
        <w:rPr>
          <w:rFonts w:ascii="Times New Roman" w:hAnsi="Times New Roman" w:cs="Times New Roman"/>
          <w:sz w:val="24"/>
        </w:rPr>
        <w:t>mediante Decreto 135-13, por los funcionarios y/o representantes de las siguientes instituciones</w:t>
      </w:r>
      <w:r w:rsidRPr="00E42566">
        <w:rPr>
          <w:rFonts w:ascii="Times New Roman" w:hAnsi="Times New Roman" w:cs="Times New Roman"/>
          <w:sz w:val="24"/>
        </w:rPr>
        <w:t xml:space="preserve">: </w:t>
      </w:r>
    </w:p>
    <w:p w14:paraId="661E25C5" w14:textId="77777777" w:rsidR="00FB7973" w:rsidRPr="00E42566" w:rsidRDefault="00FB7973" w:rsidP="00870DC1">
      <w:pPr>
        <w:pStyle w:val="Prrafodelista"/>
        <w:numPr>
          <w:ilvl w:val="1"/>
          <w:numId w:val="3"/>
        </w:numPr>
        <w:spacing w:line="480" w:lineRule="auto"/>
        <w:rPr>
          <w:rFonts w:ascii="Times New Roman" w:hAnsi="Times New Roman" w:cs="Times New Roman"/>
          <w:sz w:val="24"/>
        </w:rPr>
      </w:pPr>
      <w:r w:rsidRPr="00E42566">
        <w:rPr>
          <w:rFonts w:ascii="Times New Roman" w:hAnsi="Times New Roman" w:cs="Times New Roman"/>
          <w:sz w:val="24"/>
        </w:rPr>
        <w:t>Ministro del Ministerio de Administración Pública (MAP), quien lo preside.</w:t>
      </w:r>
    </w:p>
    <w:p w14:paraId="2D9BE769" w14:textId="77777777" w:rsidR="00FB7973" w:rsidRPr="00E42566" w:rsidRDefault="00FB7973" w:rsidP="00870DC1">
      <w:pPr>
        <w:pStyle w:val="Prrafodelista"/>
        <w:numPr>
          <w:ilvl w:val="1"/>
          <w:numId w:val="3"/>
        </w:numPr>
        <w:spacing w:line="480" w:lineRule="auto"/>
        <w:rPr>
          <w:rFonts w:ascii="Times New Roman" w:hAnsi="Times New Roman" w:cs="Times New Roman"/>
          <w:sz w:val="24"/>
        </w:rPr>
      </w:pPr>
      <w:r w:rsidRPr="00E42566">
        <w:rPr>
          <w:rFonts w:ascii="Times New Roman" w:hAnsi="Times New Roman" w:cs="Times New Roman"/>
          <w:sz w:val="24"/>
        </w:rPr>
        <w:t>Ministerio de Hacienda.</w:t>
      </w:r>
    </w:p>
    <w:p w14:paraId="51096FC0" w14:textId="77777777" w:rsidR="00FB7973" w:rsidRPr="00E42566" w:rsidRDefault="00FB7973" w:rsidP="00870DC1">
      <w:pPr>
        <w:pStyle w:val="Prrafodelista"/>
        <w:numPr>
          <w:ilvl w:val="1"/>
          <w:numId w:val="3"/>
        </w:numPr>
        <w:spacing w:line="480" w:lineRule="auto"/>
        <w:rPr>
          <w:rFonts w:ascii="Times New Roman" w:hAnsi="Times New Roman" w:cs="Times New Roman"/>
          <w:sz w:val="24"/>
        </w:rPr>
      </w:pPr>
      <w:r w:rsidRPr="00E42566">
        <w:rPr>
          <w:rFonts w:ascii="Times New Roman" w:hAnsi="Times New Roman" w:cs="Times New Roman"/>
          <w:sz w:val="24"/>
        </w:rPr>
        <w:t>Ministerio de Educación Superior, Ciencia y Tecnología (</w:t>
      </w:r>
      <w:proofErr w:type="spellStart"/>
      <w:r w:rsidRPr="00E42566">
        <w:rPr>
          <w:rFonts w:ascii="Times New Roman" w:hAnsi="Times New Roman" w:cs="Times New Roman"/>
          <w:sz w:val="24"/>
        </w:rPr>
        <w:t>MESCyT</w:t>
      </w:r>
      <w:proofErr w:type="spellEnd"/>
      <w:r w:rsidRPr="00E42566">
        <w:rPr>
          <w:rFonts w:ascii="Times New Roman" w:hAnsi="Times New Roman" w:cs="Times New Roman"/>
          <w:sz w:val="24"/>
        </w:rPr>
        <w:t>).</w:t>
      </w:r>
    </w:p>
    <w:p w14:paraId="7210F2F6" w14:textId="77777777" w:rsidR="00FB7973" w:rsidRPr="00E42566" w:rsidRDefault="00FB7973" w:rsidP="00870DC1">
      <w:pPr>
        <w:pStyle w:val="Prrafodelista"/>
        <w:numPr>
          <w:ilvl w:val="1"/>
          <w:numId w:val="3"/>
        </w:numPr>
        <w:spacing w:line="480" w:lineRule="auto"/>
        <w:rPr>
          <w:rFonts w:ascii="Times New Roman" w:hAnsi="Times New Roman" w:cs="Times New Roman"/>
          <w:sz w:val="24"/>
        </w:rPr>
      </w:pPr>
      <w:r w:rsidRPr="00E42566">
        <w:rPr>
          <w:rFonts w:ascii="Times New Roman" w:hAnsi="Times New Roman" w:cs="Times New Roman"/>
          <w:sz w:val="24"/>
        </w:rPr>
        <w:t>Ministerio de Economía, Planificación y Desarrollo (</w:t>
      </w:r>
      <w:proofErr w:type="spellStart"/>
      <w:r w:rsidRPr="00E42566">
        <w:rPr>
          <w:rFonts w:ascii="Times New Roman" w:hAnsi="Times New Roman" w:cs="Times New Roman"/>
          <w:sz w:val="24"/>
        </w:rPr>
        <w:t>MEPyD</w:t>
      </w:r>
      <w:proofErr w:type="spellEnd"/>
      <w:r w:rsidRPr="00E42566">
        <w:rPr>
          <w:rFonts w:ascii="Times New Roman" w:hAnsi="Times New Roman" w:cs="Times New Roman"/>
          <w:sz w:val="24"/>
        </w:rPr>
        <w:t>).</w:t>
      </w:r>
    </w:p>
    <w:p w14:paraId="0F45BBE2" w14:textId="77777777" w:rsidR="00FB7973" w:rsidRPr="00E42566" w:rsidRDefault="00FB7973" w:rsidP="00870DC1">
      <w:pPr>
        <w:pStyle w:val="Prrafodelista"/>
        <w:numPr>
          <w:ilvl w:val="1"/>
          <w:numId w:val="3"/>
        </w:numPr>
        <w:spacing w:line="480" w:lineRule="auto"/>
        <w:rPr>
          <w:rFonts w:ascii="Times New Roman" w:hAnsi="Times New Roman" w:cs="Times New Roman"/>
          <w:sz w:val="24"/>
        </w:rPr>
      </w:pPr>
      <w:r w:rsidRPr="00E42566">
        <w:rPr>
          <w:rFonts w:ascii="Times New Roman" w:hAnsi="Times New Roman" w:cs="Times New Roman"/>
          <w:sz w:val="24"/>
        </w:rPr>
        <w:t>Instituto de Formación Técnico Profesional (INFOTEP).</w:t>
      </w:r>
    </w:p>
    <w:p w14:paraId="014591F7" w14:textId="77777777" w:rsidR="00FB7973" w:rsidRPr="00E42566" w:rsidRDefault="00FB7973" w:rsidP="00870DC1">
      <w:pPr>
        <w:pStyle w:val="Prrafodelista"/>
        <w:numPr>
          <w:ilvl w:val="1"/>
          <w:numId w:val="3"/>
        </w:numPr>
        <w:spacing w:line="480" w:lineRule="auto"/>
        <w:rPr>
          <w:rFonts w:ascii="Times New Roman" w:hAnsi="Times New Roman" w:cs="Times New Roman"/>
          <w:sz w:val="24"/>
        </w:rPr>
      </w:pPr>
      <w:r w:rsidRPr="00E42566">
        <w:rPr>
          <w:rFonts w:ascii="Times New Roman" w:hAnsi="Times New Roman" w:cs="Times New Roman"/>
          <w:sz w:val="24"/>
        </w:rPr>
        <w:t>Un representante de la Universidad Autónoma de Santo Domingo (UASD), escogido por su Rector.</w:t>
      </w:r>
    </w:p>
    <w:p w14:paraId="64FD616F" w14:textId="77777777" w:rsidR="00FB7973" w:rsidRPr="00E42566" w:rsidRDefault="00FB7973" w:rsidP="00870DC1">
      <w:pPr>
        <w:pStyle w:val="Prrafodelista"/>
        <w:numPr>
          <w:ilvl w:val="1"/>
          <w:numId w:val="3"/>
        </w:numPr>
        <w:spacing w:line="480" w:lineRule="auto"/>
        <w:rPr>
          <w:rFonts w:ascii="Times New Roman" w:hAnsi="Times New Roman" w:cs="Times New Roman"/>
          <w:sz w:val="24"/>
        </w:rPr>
      </w:pPr>
      <w:r w:rsidRPr="00E42566">
        <w:rPr>
          <w:rFonts w:ascii="Times New Roman" w:hAnsi="Times New Roman" w:cs="Times New Roman"/>
          <w:sz w:val="24"/>
        </w:rPr>
        <w:t>El Director del INAP, quien funge como Secretario.</w:t>
      </w:r>
    </w:p>
    <w:p w14:paraId="678FBBB6" w14:textId="1C14BB16" w:rsidR="00FB7973" w:rsidRPr="00E42566" w:rsidRDefault="00FB7973" w:rsidP="002C2F74">
      <w:pPr>
        <w:spacing w:line="480" w:lineRule="auto"/>
        <w:ind w:firstLine="708"/>
        <w:jc w:val="both"/>
        <w:rPr>
          <w:rFonts w:ascii="Times New Roman" w:hAnsi="Times New Roman" w:cs="Times New Roman"/>
          <w:sz w:val="24"/>
        </w:rPr>
      </w:pPr>
      <w:r w:rsidRPr="00E42566">
        <w:rPr>
          <w:rFonts w:ascii="Times New Roman" w:hAnsi="Times New Roman" w:cs="Times New Roman"/>
          <w:sz w:val="24"/>
        </w:rPr>
        <w:lastRenderedPageBreak/>
        <w:t xml:space="preserve">De su parte, el Consejo Académico del Instituto Nacional de Administración Pública, tiene como principales funciones: </w:t>
      </w:r>
    </w:p>
    <w:p w14:paraId="10211900" w14:textId="77777777" w:rsidR="00FB7973" w:rsidRPr="00E42566" w:rsidRDefault="00FB7973" w:rsidP="00870DC1">
      <w:pPr>
        <w:pStyle w:val="Prrafodelista"/>
        <w:numPr>
          <w:ilvl w:val="0"/>
          <w:numId w:val="4"/>
        </w:numPr>
        <w:spacing w:line="480" w:lineRule="auto"/>
        <w:jc w:val="both"/>
        <w:rPr>
          <w:rFonts w:ascii="Times New Roman" w:hAnsi="Times New Roman" w:cs="Times New Roman"/>
          <w:sz w:val="24"/>
        </w:rPr>
      </w:pPr>
      <w:r w:rsidRPr="00E42566">
        <w:rPr>
          <w:rFonts w:ascii="Times New Roman" w:hAnsi="Times New Roman" w:cs="Times New Roman"/>
          <w:sz w:val="24"/>
        </w:rPr>
        <w:t xml:space="preserve">Aprobar y modificar las normas y reglamentos que regulen la gestión del sistema nacional de capacitación de personal de la administración pública, introduciendo a este efecto las normativas que correspondan para cada una de las etapas y componentes que intervienen en el sistema de capacitación. </w:t>
      </w:r>
    </w:p>
    <w:p w14:paraId="60C8CD58" w14:textId="77777777" w:rsidR="00FB7973" w:rsidRPr="00E42566" w:rsidRDefault="00FB7973" w:rsidP="00870DC1">
      <w:pPr>
        <w:pStyle w:val="Prrafodelista"/>
        <w:numPr>
          <w:ilvl w:val="0"/>
          <w:numId w:val="4"/>
        </w:numPr>
        <w:spacing w:line="480" w:lineRule="auto"/>
        <w:jc w:val="both"/>
        <w:rPr>
          <w:rFonts w:ascii="Times New Roman" w:hAnsi="Times New Roman" w:cs="Times New Roman"/>
          <w:sz w:val="24"/>
        </w:rPr>
      </w:pPr>
      <w:r w:rsidRPr="00E42566">
        <w:rPr>
          <w:rFonts w:ascii="Times New Roman" w:hAnsi="Times New Roman" w:cs="Times New Roman"/>
          <w:sz w:val="24"/>
        </w:rPr>
        <w:t xml:space="preserve">Conocer y aprobar la política de formación, capacitación e investigación del Instituto de conformidad con las políticas generales de la administración pública. </w:t>
      </w:r>
    </w:p>
    <w:p w14:paraId="127A9997" w14:textId="77777777" w:rsidR="00FB7973" w:rsidRPr="00E42566" w:rsidRDefault="00FB7973" w:rsidP="00870DC1">
      <w:pPr>
        <w:pStyle w:val="Prrafodelista"/>
        <w:numPr>
          <w:ilvl w:val="0"/>
          <w:numId w:val="4"/>
        </w:numPr>
        <w:spacing w:line="480" w:lineRule="auto"/>
        <w:jc w:val="both"/>
        <w:rPr>
          <w:rFonts w:ascii="Times New Roman" w:hAnsi="Times New Roman" w:cs="Times New Roman"/>
          <w:sz w:val="24"/>
        </w:rPr>
      </w:pPr>
      <w:r w:rsidRPr="00E42566">
        <w:rPr>
          <w:rFonts w:ascii="Times New Roman" w:hAnsi="Times New Roman" w:cs="Times New Roman"/>
          <w:sz w:val="24"/>
        </w:rPr>
        <w:t xml:space="preserve">Conocer y aprobar los reglamentos internos y lineamientos en materia académica, incluyendo criterios para aprobar los programas de capacitación cursados por los servidores públicos, que sean necesarios para el funcionamiento del INAP. </w:t>
      </w:r>
    </w:p>
    <w:p w14:paraId="0462E98F" w14:textId="77777777" w:rsidR="00FB7973" w:rsidRPr="00E42566" w:rsidRDefault="00FB7973" w:rsidP="00870DC1">
      <w:pPr>
        <w:pStyle w:val="Prrafodelista"/>
        <w:numPr>
          <w:ilvl w:val="0"/>
          <w:numId w:val="4"/>
        </w:numPr>
        <w:spacing w:line="480" w:lineRule="auto"/>
        <w:jc w:val="both"/>
        <w:rPr>
          <w:rFonts w:ascii="Times New Roman" w:hAnsi="Times New Roman" w:cs="Times New Roman"/>
          <w:sz w:val="24"/>
        </w:rPr>
      </w:pPr>
      <w:r w:rsidRPr="00E42566">
        <w:rPr>
          <w:rFonts w:ascii="Times New Roman" w:hAnsi="Times New Roman" w:cs="Times New Roman"/>
          <w:sz w:val="24"/>
        </w:rPr>
        <w:t xml:space="preserve">Conocer y opinar sobre los planes estratégicos, operativos y de desarrollo institucional, programas de capacitación, presupuesto anual, así como los ejes temáticos de las distintas áreas de conocimiento que deberán ser trabajados por el INAP. </w:t>
      </w:r>
    </w:p>
    <w:p w14:paraId="61A6D329" w14:textId="77777777" w:rsidR="00FB7973" w:rsidRPr="00E42566" w:rsidRDefault="00FB7973" w:rsidP="00870DC1">
      <w:pPr>
        <w:pStyle w:val="Prrafodelista"/>
        <w:numPr>
          <w:ilvl w:val="0"/>
          <w:numId w:val="4"/>
        </w:numPr>
        <w:spacing w:line="480" w:lineRule="auto"/>
        <w:jc w:val="both"/>
        <w:rPr>
          <w:rFonts w:ascii="Times New Roman" w:hAnsi="Times New Roman" w:cs="Times New Roman"/>
          <w:sz w:val="24"/>
        </w:rPr>
      </w:pPr>
      <w:r w:rsidRPr="00E42566">
        <w:rPr>
          <w:rFonts w:ascii="Times New Roman" w:hAnsi="Times New Roman" w:cs="Times New Roman"/>
          <w:sz w:val="24"/>
        </w:rPr>
        <w:t>Apoyar la gestión e implementación de las medidas necesarias, para que las instituciones dispongan las apropiaciones o previsiones presupuestarias, que facilite crear el fondo especializado de financiamiento a la capacitación y entrenamiento previsto por el artículo 103 de la Ley 41-08.</w:t>
      </w:r>
    </w:p>
    <w:p w14:paraId="57FFBF48" w14:textId="77777777" w:rsidR="00FB7973" w:rsidRPr="00E42566" w:rsidRDefault="00FB7973" w:rsidP="00870DC1">
      <w:pPr>
        <w:pStyle w:val="Prrafodelista"/>
        <w:numPr>
          <w:ilvl w:val="0"/>
          <w:numId w:val="4"/>
        </w:numPr>
        <w:spacing w:line="480" w:lineRule="auto"/>
        <w:jc w:val="both"/>
        <w:rPr>
          <w:rFonts w:ascii="Times New Roman" w:hAnsi="Times New Roman" w:cs="Times New Roman"/>
          <w:sz w:val="24"/>
        </w:rPr>
      </w:pPr>
      <w:r w:rsidRPr="00E42566">
        <w:rPr>
          <w:rFonts w:ascii="Times New Roman" w:hAnsi="Times New Roman" w:cs="Times New Roman"/>
          <w:sz w:val="24"/>
        </w:rPr>
        <w:t xml:space="preserve">Aprobar otras fuentes alternativas a las previstas por la ley, para el financiamiento de la capacitación impartida por el INAP; estableciendo </w:t>
      </w:r>
      <w:r w:rsidRPr="00E42566">
        <w:rPr>
          <w:rFonts w:ascii="Times New Roman" w:hAnsi="Times New Roman" w:cs="Times New Roman"/>
          <w:sz w:val="24"/>
        </w:rPr>
        <w:lastRenderedPageBreak/>
        <w:t xml:space="preserve">conjuntamente con el Ministerio de Administración Pública (MAP), las políticas y mecanismos que viabilicen la realización de las mismas. </w:t>
      </w:r>
    </w:p>
    <w:p w14:paraId="095A22DF" w14:textId="77777777" w:rsidR="00FB7973" w:rsidRPr="00E42566" w:rsidRDefault="00FB7973" w:rsidP="00870DC1">
      <w:pPr>
        <w:pStyle w:val="Prrafodelista"/>
        <w:numPr>
          <w:ilvl w:val="0"/>
          <w:numId w:val="4"/>
        </w:numPr>
        <w:spacing w:line="480" w:lineRule="auto"/>
        <w:jc w:val="both"/>
        <w:rPr>
          <w:rFonts w:ascii="Times New Roman" w:hAnsi="Times New Roman" w:cs="Times New Roman"/>
          <w:sz w:val="24"/>
        </w:rPr>
      </w:pPr>
      <w:r w:rsidRPr="00E42566">
        <w:rPr>
          <w:rFonts w:ascii="Times New Roman" w:hAnsi="Times New Roman" w:cs="Times New Roman"/>
          <w:sz w:val="24"/>
        </w:rPr>
        <w:t xml:space="preserve">Aprobar el plan general de expansión del INAP, lo cual incluye la apertura de oficinas regionales, construcción de infraestructuras y otras acciones propias de este proceso, de acuerdo a los planes estratégicos y disponibilidades presupuestarias. </w:t>
      </w:r>
    </w:p>
    <w:p w14:paraId="61F88633" w14:textId="77777777" w:rsidR="00FB7973" w:rsidRPr="00E42566" w:rsidRDefault="00FB7973" w:rsidP="00870DC1">
      <w:pPr>
        <w:pStyle w:val="Prrafodelista"/>
        <w:numPr>
          <w:ilvl w:val="0"/>
          <w:numId w:val="4"/>
        </w:numPr>
        <w:spacing w:line="480" w:lineRule="auto"/>
        <w:jc w:val="both"/>
        <w:rPr>
          <w:rFonts w:ascii="Times New Roman" w:hAnsi="Times New Roman" w:cs="Times New Roman"/>
          <w:sz w:val="24"/>
        </w:rPr>
      </w:pPr>
      <w:r w:rsidRPr="00E42566">
        <w:rPr>
          <w:rFonts w:ascii="Times New Roman" w:hAnsi="Times New Roman" w:cs="Times New Roman"/>
          <w:sz w:val="24"/>
        </w:rPr>
        <w:t xml:space="preserve">Aprobar políticas para la realización sistemática de la detección de necesidades de capacitación y conocer sus resultados. </w:t>
      </w:r>
    </w:p>
    <w:p w14:paraId="16412D6B" w14:textId="77777777" w:rsidR="00FB7973" w:rsidRPr="00E42566" w:rsidRDefault="00FB7973" w:rsidP="00870DC1">
      <w:pPr>
        <w:pStyle w:val="Prrafodelista"/>
        <w:numPr>
          <w:ilvl w:val="0"/>
          <w:numId w:val="4"/>
        </w:numPr>
        <w:spacing w:line="480" w:lineRule="auto"/>
        <w:jc w:val="both"/>
        <w:rPr>
          <w:rFonts w:ascii="Times New Roman" w:hAnsi="Times New Roman" w:cs="Times New Roman"/>
          <w:sz w:val="24"/>
        </w:rPr>
      </w:pPr>
      <w:r w:rsidRPr="00E42566">
        <w:rPr>
          <w:rFonts w:ascii="Times New Roman" w:hAnsi="Times New Roman" w:cs="Times New Roman"/>
          <w:sz w:val="24"/>
        </w:rPr>
        <w:t xml:space="preserve">Conocer y validar los criterios y procedimientos de selección y reclutamiento de los facilitadores del INAP y las escalas remuneración, previa proposición del Director General. </w:t>
      </w:r>
    </w:p>
    <w:p w14:paraId="5D782202" w14:textId="77777777" w:rsidR="00FB7973" w:rsidRPr="00E42566" w:rsidRDefault="00FB7973" w:rsidP="00870DC1">
      <w:pPr>
        <w:pStyle w:val="Prrafodelista"/>
        <w:numPr>
          <w:ilvl w:val="0"/>
          <w:numId w:val="4"/>
        </w:numPr>
        <w:spacing w:line="480" w:lineRule="auto"/>
        <w:jc w:val="both"/>
        <w:rPr>
          <w:rFonts w:ascii="Times New Roman" w:hAnsi="Times New Roman" w:cs="Times New Roman"/>
          <w:sz w:val="24"/>
        </w:rPr>
      </w:pPr>
      <w:r w:rsidRPr="00E42566">
        <w:rPr>
          <w:rFonts w:ascii="Times New Roman" w:hAnsi="Times New Roman" w:cs="Times New Roman"/>
          <w:sz w:val="24"/>
        </w:rPr>
        <w:t xml:space="preserve">Conocer y validar los criterios para la selección de candidatos para los diferentes planes y programas de capacitación impartidos por el INAP. </w:t>
      </w:r>
    </w:p>
    <w:p w14:paraId="64BD9325" w14:textId="77777777" w:rsidR="00FB7973" w:rsidRPr="00E42566" w:rsidRDefault="00FB7973" w:rsidP="00870DC1">
      <w:pPr>
        <w:pStyle w:val="Prrafodelista"/>
        <w:numPr>
          <w:ilvl w:val="0"/>
          <w:numId w:val="4"/>
        </w:numPr>
        <w:spacing w:line="480" w:lineRule="auto"/>
        <w:jc w:val="both"/>
        <w:rPr>
          <w:rFonts w:ascii="Times New Roman" w:hAnsi="Times New Roman" w:cs="Times New Roman"/>
          <w:sz w:val="24"/>
        </w:rPr>
      </w:pPr>
      <w:r w:rsidRPr="00E42566">
        <w:rPr>
          <w:rFonts w:ascii="Times New Roman" w:hAnsi="Times New Roman" w:cs="Times New Roman"/>
          <w:sz w:val="24"/>
        </w:rPr>
        <w:t xml:space="preserve">Conocer y aprobar la propuesta a presentar al Ministerio de Administración Pública (MAP), sobre el sistema de escalas y/o puntajes de los programas de capacitación, para fines de promoción y ascenso en la carrera administrativa. </w:t>
      </w:r>
    </w:p>
    <w:p w14:paraId="57C2EC46" w14:textId="77777777" w:rsidR="00FB7973" w:rsidRPr="00E42566" w:rsidRDefault="00FB7973" w:rsidP="00870DC1">
      <w:pPr>
        <w:pStyle w:val="Prrafodelista"/>
        <w:numPr>
          <w:ilvl w:val="0"/>
          <w:numId w:val="4"/>
        </w:numPr>
        <w:spacing w:line="480" w:lineRule="auto"/>
        <w:jc w:val="both"/>
        <w:rPr>
          <w:rFonts w:ascii="Times New Roman" w:hAnsi="Times New Roman" w:cs="Times New Roman"/>
          <w:sz w:val="24"/>
        </w:rPr>
      </w:pPr>
      <w:r w:rsidRPr="00E42566">
        <w:rPr>
          <w:rFonts w:ascii="Times New Roman" w:hAnsi="Times New Roman" w:cs="Times New Roman"/>
          <w:sz w:val="24"/>
        </w:rPr>
        <w:t>Conocer y validar en coordinación con las autoridades del Ministerio de Administración Pública, los criterios, políticas y procedimientos para la certificación de competencias de empleados que laboran en la administración pública.</w:t>
      </w:r>
    </w:p>
    <w:p w14:paraId="6BEF209B" w14:textId="77777777" w:rsidR="00FB7973" w:rsidRPr="00E42566" w:rsidRDefault="00FB7973" w:rsidP="00870DC1">
      <w:pPr>
        <w:pStyle w:val="Prrafodelista"/>
        <w:numPr>
          <w:ilvl w:val="0"/>
          <w:numId w:val="4"/>
        </w:numPr>
        <w:spacing w:line="480" w:lineRule="auto"/>
        <w:jc w:val="both"/>
        <w:rPr>
          <w:rFonts w:ascii="Times New Roman" w:hAnsi="Times New Roman" w:cs="Times New Roman"/>
          <w:sz w:val="24"/>
        </w:rPr>
      </w:pPr>
      <w:r w:rsidRPr="00E42566">
        <w:rPr>
          <w:rFonts w:ascii="Times New Roman" w:hAnsi="Times New Roman" w:cs="Times New Roman"/>
          <w:sz w:val="24"/>
        </w:rPr>
        <w:t xml:space="preserve">Conocer y aprobar el régimen disciplinario de participantes y facilitadores que reciban o impartan docencia en el INAP. </w:t>
      </w:r>
    </w:p>
    <w:p w14:paraId="4FC2B8B8" w14:textId="77777777" w:rsidR="00FB7973" w:rsidRPr="00E42566" w:rsidRDefault="00FB7973" w:rsidP="00870DC1">
      <w:pPr>
        <w:pStyle w:val="Prrafodelista"/>
        <w:numPr>
          <w:ilvl w:val="0"/>
          <w:numId w:val="4"/>
        </w:numPr>
        <w:spacing w:line="480" w:lineRule="auto"/>
        <w:jc w:val="both"/>
        <w:rPr>
          <w:rFonts w:ascii="Times New Roman" w:hAnsi="Times New Roman" w:cs="Times New Roman"/>
          <w:sz w:val="24"/>
        </w:rPr>
      </w:pPr>
      <w:r w:rsidRPr="00E42566">
        <w:rPr>
          <w:rFonts w:ascii="Times New Roman" w:hAnsi="Times New Roman" w:cs="Times New Roman"/>
          <w:sz w:val="24"/>
        </w:rPr>
        <w:lastRenderedPageBreak/>
        <w:t xml:space="preserve">Conocer y deliberar en última instancia sobre aspectos académicos que se presenten de no conformidad por parte de participantes y facilitadores; y cualquier asunto no previsto en este reglamento o sobre la interpretación de los mismos. </w:t>
      </w:r>
    </w:p>
    <w:p w14:paraId="7C353F96" w14:textId="77777777" w:rsidR="00FB7973" w:rsidRPr="00E42566" w:rsidRDefault="00FB7973" w:rsidP="00870DC1">
      <w:pPr>
        <w:pStyle w:val="Prrafodelista"/>
        <w:numPr>
          <w:ilvl w:val="0"/>
          <w:numId w:val="4"/>
        </w:numPr>
        <w:spacing w:line="480" w:lineRule="auto"/>
        <w:jc w:val="both"/>
        <w:rPr>
          <w:rFonts w:ascii="Times New Roman" w:hAnsi="Times New Roman" w:cs="Times New Roman"/>
          <w:sz w:val="24"/>
        </w:rPr>
      </w:pPr>
      <w:r w:rsidRPr="00E42566">
        <w:rPr>
          <w:rFonts w:ascii="Times New Roman" w:hAnsi="Times New Roman" w:cs="Times New Roman"/>
          <w:sz w:val="24"/>
        </w:rPr>
        <w:t xml:space="preserve">Coadyuvar la implementación de un sistema de información ágil, </w:t>
      </w:r>
      <w:proofErr w:type="gramStart"/>
      <w:r w:rsidRPr="00E42566">
        <w:rPr>
          <w:rFonts w:ascii="Times New Roman" w:hAnsi="Times New Roman" w:cs="Times New Roman"/>
          <w:sz w:val="24"/>
        </w:rPr>
        <w:t>dinámico</w:t>
      </w:r>
      <w:proofErr w:type="gramEnd"/>
      <w:r w:rsidRPr="00E42566">
        <w:rPr>
          <w:rFonts w:ascii="Times New Roman" w:hAnsi="Times New Roman" w:cs="Times New Roman"/>
          <w:sz w:val="24"/>
        </w:rPr>
        <w:t xml:space="preserve"> y flexible que sirva de apoyo a la gestión de la capacitación, la retroinformación de los empleados públicos acerca de las opciones disponibles en cuanto a su desarrollo profesional y conocer de las becas nacionales e internacionales que en materia de gestión pública sean concedidas a los servidores del Estado.</w:t>
      </w:r>
    </w:p>
    <w:p w14:paraId="21D5480B" w14:textId="77777777" w:rsidR="00FB7973" w:rsidRPr="00E42566" w:rsidRDefault="00FB7973" w:rsidP="00870DC1">
      <w:pPr>
        <w:pStyle w:val="Prrafodelista"/>
        <w:numPr>
          <w:ilvl w:val="0"/>
          <w:numId w:val="4"/>
        </w:numPr>
        <w:spacing w:line="480" w:lineRule="auto"/>
        <w:jc w:val="both"/>
        <w:rPr>
          <w:rFonts w:ascii="Times New Roman" w:hAnsi="Times New Roman" w:cs="Times New Roman"/>
          <w:sz w:val="24"/>
        </w:rPr>
      </w:pPr>
      <w:r w:rsidRPr="00E42566">
        <w:rPr>
          <w:rFonts w:ascii="Times New Roman" w:hAnsi="Times New Roman" w:cs="Times New Roman"/>
          <w:sz w:val="24"/>
        </w:rPr>
        <w:t xml:space="preserve">Contribuir con la dirección del INAP en todos los aspectos que contribuyan a obtener los resultados académicos en materia de formación y capacitación, que son responsabilidad de la institución. </w:t>
      </w:r>
    </w:p>
    <w:p w14:paraId="0E398CDD" w14:textId="77777777" w:rsidR="00FB7973" w:rsidRDefault="00FB7973" w:rsidP="00870DC1">
      <w:pPr>
        <w:pStyle w:val="Ttulo2"/>
        <w:numPr>
          <w:ilvl w:val="0"/>
          <w:numId w:val="1"/>
        </w:numPr>
      </w:pPr>
      <w:bookmarkStart w:id="14" w:name="_Toc501093348"/>
      <w:bookmarkStart w:id="15" w:name="_Toc533591948"/>
      <w:r>
        <w:t>Estructura</w:t>
      </w:r>
      <w:bookmarkEnd w:id="14"/>
      <w:bookmarkEnd w:id="15"/>
    </w:p>
    <w:p w14:paraId="50DDBCF8" w14:textId="77777777" w:rsidR="00FB7973" w:rsidRDefault="00FB7973" w:rsidP="00FB7973"/>
    <w:p w14:paraId="65A76942" w14:textId="77777777" w:rsidR="00FB7973" w:rsidRPr="00E42566" w:rsidRDefault="00FB7973" w:rsidP="002C2F74">
      <w:pPr>
        <w:spacing w:line="480" w:lineRule="auto"/>
        <w:ind w:firstLine="708"/>
        <w:jc w:val="both"/>
        <w:rPr>
          <w:rFonts w:ascii="Times New Roman" w:hAnsi="Times New Roman" w:cs="Times New Roman"/>
          <w:sz w:val="24"/>
        </w:rPr>
      </w:pPr>
      <w:r w:rsidRPr="00E42566">
        <w:rPr>
          <w:rFonts w:ascii="Times New Roman" w:hAnsi="Times New Roman" w:cs="Times New Roman"/>
          <w:sz w:val="24"/>
        </w:rPr>
        <w:t xml:space="preserve">Las principales dependencias y departamentos del INAP son los siguientes: </w:t>
      </w:r>
    </w:p>
    <w:p w14:paraId="627DE9C8" w14:textId="77777777" w:rsidR="00FB7973" w:rsidRPr="00E42566" w:rsidRDefault="00FB7973" w:rsidP="00870DC1">
      <w:pPr>
        <w:pStyle w:val="Prrafodelista"/>
        <w:numPr>
          <w:ilvl w:val="1"/>
          <w:numId w:val="6"/>
        </w:numPr>
        <w:spacing w:line="480" w:lineRule="auto"/>
        <w:jc w:val="both"/>
        <w:rPr>
          <w:rFonts w:ascii="Times New Roman" w:hAnsi="Times New Roman" w:cs="Times New Roman"/>
          <w:sz w:val="24"/>
        </w:rPr>
      </w:pPr>
      <w:r w:rsidRPr="00E42566">
        <w:rPr>
          <w:rFonts w:ascii="Times New Roman" w:hAnsi="Times New Roman" w:cs="Times New Roman"/>
          <w:sz w:val="24"/>
        </w:rPr>
        <w:t>Dirección General</w:t>
      </w:r>
    </w:p>
    <w:p w14:paraId="137E9193" w14:textId="77777777" w:rsidR="00FB7973" w:rsidRPr="00E42566" w:rsidRDefault="00FB7973" w:rsidP="00870DC1">
      <w:pPr>
        <w:pStyle w:val="Prrafodelista"/>
        <w:numPr>
          <w:ilvl w:val="1"/>
          <w:numId w:val="6"/>
        </w:numPr>
        <w:spacing w:line="480" w:lineRule="auto"/>
        <w:jc w:val="both"/>
        <w:rPr>
          <w:rFonts w:ascii="Times New Roman" w:hAnsi="Times New Roman" w:cs="Times New Roman"/>
          <w:sz w:val="24"/>
        </w:rPr>
      </w:pPr>
      <w:r w:rsidRPr="00E42566">
        <w:rPr>
          <w:rFonts w:ascii="Times New Roman" w:hAnsi="Times New Roman" w:cs="Times New Roman"/>
          <w:sz w:val="24"/>
        </w:rPr>
        <w:t>Subdirectores</w:t>
      </w:r>
    </w:p>
    <w:p w14:paraId="79A367CD" w14:textId="77777777" w:rsidR="00FB7973" w:rsidRPr="00E42566" w:rsidRDefault="00FB7973" w:rsidP="00870DC1">
      <w:pPr>
        <w:pStyle w:val="Prrafodelista"/>
        <w:numPr>
          <w:ilvl w:val="1"/>
          <w:numId w:val="6"/>
        </w:numPr>
        <w:spacing w:line="480" w:lineRule="auto"/>
        <w:jc w:val="both"/>
        <w:rPr>
          <w:rFonts w:ascii="Times New Roman" w:hAnsi="Times New Roman" w:cs="Times New Roman"/>
          <w:sz w:val="24"/>
        </w:rPr>
      </w:pPr>
      <w:r w:rsidRPr="00E42566">
        <w:rPr>
          <w:rFonts w:ascii="Times New Roman" w:hAnsi="Times New Roman" w:cs="Times New Roman"/>
          <w:sz w:val="24"/>
        </w:rPr>
        <w:t>Departamento Jurídico</w:t>
      </w:r>
    </w:p>
    <w:p w14:paraId="0CD2148B" w14:textId="77777777" w:rsidR="00FB7973" w:rsidRPr="00E42566" w:rsidRDefault="00FB7973" w:rsidP="00870DC1">
      <w:pPr>
        <w:pStyle w:val="Prrafodelista"/>
        <w:numPr>
          <w:ilvl w:val="1"/>
          <w:numId w:val="6"/>
        </w:numPr>
        <w:spacing w:line="480" w:lineRule="auto"/>
        <w:jc w:val="both"/>
        <w:rPr>
          <w:rFonts w:ascii="Times New Roman" w:hAnsi="Times New Roman" w:cs="Times New Roman"/>
          <w:sz w:val="24"/>
        </w:rPr>
      </w:pPr>
      <w:r w:rsidRPr="00E42566">
        <w:rPr>
          <w:rFonts w:ascii="Times New Roman" w:hAnsi="Times New Roman" w:cs="Times New Roman"/>
          <w:sz w:val="24"/>
        </w:rPr>
        <w:t>Departamento de Recursos Humanos</w:t>
      </w:r>
    </w:p>
    <w:p w14:paraId="726ACFB7" w14:textId="77777777" w:rsidR="00FB7973" w:rsidRPr="00E42566" w:rsidRDefault="00FB7973" w:rsidP="00870DC1">
      <w:pPr>
        <w:pStyle w:val="Prrafodelista"/>
        <w:numPr>
          <w:ilvl w:val="1"/>
          <w:numId w:val="6"/>
        </w:numPr>
        <w:spacing w:line="480" w:lineRule="auto"/>
        <w:jc w:val="both"/>
        <w:rPr>
          <w:rFonts w:ascii="Times New Roman" w:hAnsi="Times New Roman" w:cs="Times New Roman"/>
          <w:sz w:val="24"/>
        </w:rPr>
      </w:pPr>
      <w:r w:rsidRPr="00E42566">
        <w:rPr>
          <w:rFonts w:ascii="Times New Roman" w:hAnsi="Times New Roman" w:cs="Times New Roman"/>
          <w:sz w:val="24"/>
        </w:rPr>
        <w:t>Departamento de Planificación y Desarrollo</w:t>
      </w:r>
    </w:p>
    <w:p w14:paraId="06AF9AAB" w14:textId="77777777" w:rsidR="00FB7973" w:rsidRPr="00E42566" w:rsidRDefault="00FB7973" w:rsidP="00C572D2">
      <w:pPr>
        <w:pStyle w:val="Prrafodelista"/>
        <w:numPr>
          <w:ilvl w:val="2"/>
          <w:numId w:val="6"/>
        </w:numPr>
        <w:spacing w:line="480" w:lineRule="auto"/>
        <w:jc w:val="both"/>
        <w:rPr>
          <w:rFonts w:ascii="Times New Roman" w:hAnsi="Times New Roman" w:cs="Times New Roman"/>
          <w:sz w:val="24"/>
        </w:rPr>
      </w:pPr>
      <w:r w:rsidRPr="00E42566">
        <w:rPr>
          <w:rFonts w:ascii="Times New Roman" w:hAnsi="Times New Roman" w:cs="Times New Roman"/>
          <w:sz w:val="24"/>
        </w:rPr>
        <w:t>División de Desarrollo Institucional y Calidad en la Gestión</w:t>
      </w:r>
    </w:p>
    <w:p w14:paraId="19CD36EA" w14:textId="77777777" w:rsidR="00FB7973" w:rsidRPr="00E42566" w:rsidRDefault="00FB7973" w:rsidP="00C572D2">
      <w:pPr>
        <w:pStyle w:val="Prrafodelista"/>
        <w:numPr>
          <w:ilvl w:val="2"/>
          <w:numId w:val="6"/>
        </w:numPr>
        <w:spacing w:line="480" w:lineRule="auto"/>
        <w:jc w:val="both"/>
        <w:rPr>
          <w:rFonts w:ascii="Times New Roman" w:hAnsi="Times New Roman" w:cs="Times New Roman"/>
          <w:sz w:val="24"/>
        </w:rPr>
      </w:pPr>
      <w:r w:rsidRPr="00E42566">
        <w:rPr>
          <w:rFonts w:ascii="Times New Roman" w:hAnsi="Times New Roman" w:cs="Times New Roman"/>
          <w:sz w:val="24"/>
        </w:rPr>
        <w:lastRenderedPageBreak/>
        <w:t>División de Formulación, Monitoreo y Evaluación de Planes, Programas y Proyectos</w:t>
      </w:r>
    </w:p>
    <w:p w14:paraId="25F2DBA9" w14:textId="77777777" w:rsidR="0078694B" w:rsidRPr="00E42566" w:rsidRDefault="0078694B" w:rsidP="0078694B">
      <w:pPr>
        <w:pStyle w:val="Prrafodelista"/>
        <w:numPr>
          <w:ilvl w:val="1"/>
          <w:numId w:val="6"/>
        </w:numPr>
        <w:spacing w:line="480" w:lineRule="auto"/>
        <w:jc w:val="both"/>
        <w:rPr>
          <w:rFonts w:ascii="Times New Roman" w:hAnsi="Times New Roman" w:cs="Times New Roman"/>
          <w:sz w:val="24"/>
        </w:rPr>
      </w:pPr>
      <w:r w:rsidRPr="00E42566">
        <w:rPr>
          <w:rFonts w:ascii="Times New Roman" w:hAnsi="Times New Roman" w:cs="Times New Roman"/>
          <w:sz w:val="24"/>
        </w:rPr>
        <w:t>Departamento de Comunicaciones</w:t>
      </w:r>
    </w:p>
    <w:p w14:paraId="70C06999" w14:textId="77777777" w:rsidR="00FB7973" w:rsidRPr="00E42566" w:rsidRDefault="00FB7973" w:rsidP="00870DC1">
      <w:pPr>
        <w:pStyle w:val="Prrafodelista"/>
        <w:numPr>
          <w:ilvl w:val="1"/>
          <w:numId w:val="6"/>
        </w:numPr>
        <w:spacing w:line="480" w:lineRule="auto"/>
        <w:jc w:val="both"/>
        <w:rPr>
          <w:rFonts w:ascii="Times New Roman" w:hAnsi="Times New Roman" w:cs="Times New Roman"/>
          <w:sz w:val="24"/>
        </w:rPr>
      </w:pPr>
      <w:r w:rsidRPr="00E42566">
        <w:rPr>
          <w:rFonts w:ascii="Times New Roman" w:hAnsi="Times New Roman" w:cs="Times New Roman"/>
          <w:sz w:val="24"/>
        </w:rPr>
        <w:t>División de Tecnología de la Información</w:t>
      </w:r>
    </w:p>
    <w:p w14:paraId="01F53549" w14:textId="77777777" w:rsidR="009534EF" w:rsidRPr="00E42566" w:rsidRDefault="009534EF" w:rsidP="009534EF">
      <w:pPr>
        <w:pStyle w:val="Prrafodelista"/>
        <w:numPr>
          <w:ilvl w:val="1"/>
          <w:numId w:val="6"/>
        </w:numPr>
        <w:spacing w:line="480" w:lineRule="auto"/>
        <w:jc w:val="both"/>
        <w:rPr>
          <w:rFonts w:ascii="Times New Roman" w:hAnsi="Times New Roman" w:cs="Times New Roman"/>
          <w:sz w:val="24"/>
        </w:rPr>
      </w:pPr>
      <w:r w:rsidRPr="00E42566">
        <w:rPr>
          <w:rFonts w:ascii="Times New Roman" w:hAnsi="Times New Roman" w:cs="Times New Roman"/>
          <w:sz w:val="24"/>
        </w:rPr>
        <w:t>Departamento Administrativo Financiero</w:t>
      </w:r>
    </w:p>
    <w:p w14:paraId="3709ECF0" w14:textId="77777777" w:rsidR="009534EF" w:rsidRDefault="009534EF" w:rsidP="009534EF">
      <w:pPr>
        <w:pStyle w:val="Prrafodelista"/>
        <w:numPr>
          <w:ilvl w:val="2"/>
          <w:numId w:val="6"/>
        </w:numPr>
        <w:spacing w:line="480" w:lineRule="auto"/>
        <w:jc w:val="both"/>
        <w:rPr>
          <w:rFonts w:ascii="Times New Roman" w:hAnsi="Times New Roman" w:cs="Times New Roman"/>
          <w:sz w:val="24"/>
        </w:rPr>
      </w:pPr>
      <w:r w:rsidRPr="00E42566">
        <w:rPr>
          <w:rFonts w:ascii="Times New Roman" w:hAnsi="Times New Roman" w:cs="Times New Roman"/>
          <w:sz w:val="24"/>
        </w:rPr>
        <w:t>División Administrativa</w:t>
      </w:r>
    </w:p>
    <w:p w14:paraId="12D38E9B" w14:textId="77777777" w:rsidR="009534EF" w:rsidRPr="00E42566" w:rsidRDefault="009534EF" w:rsidP="009534EF">
      <w:pPr>
        <w:pStyle w:val="Prrafodelista"/>
        <w:numPr>
          <w:ilvl w:val="3"/>
          <w:numId w:val="6"/>
        </w:numPr>
        <w:spacing w:line="480" w:lineRule="auto"/>
        <w:jc w:val="both"/>
        <w:rPr>
          <w:rFonts w:ascii="Times New Roman" w:hAnsi="Times New Roman" w:cs="Times New Roman"/>
          <w:sz w:val="24"/>
        </w:rPr>
      </w:pPr>
      <w:r w:rsidRPr="00E42566">
        <w:rPr>
          <w:rFonts w:ascii="Times New Roman" w:hAnsi="Times New Roman" w:cs="Times New Roman"/>
          <w:sz w:val="24"/>
        </w:rPr>
        <w:t>Sección de Compras y Contrataciones</w:t>
      </w:r>
    </w:p>
    <w:p w14:paraId="59128B80" w14:textId="77777777" w:rsidR="009534EF" w:rsidRPr="00E42566" w:rsidRDefault="009534EF" w:rsidP="009534EF">
      <w:pPr>
        <w:pStyle w:val="Prrafodelista"/>
        <w:numPr>
          <w:ilvl w:val="3"/>
          <w:numId w:val="6"/>
        </w:numPr>
        <w:spacing w:line="480" w:lineRule="auto"/>
        <w:jc w:val="both"/>
        <w:rPr>
          <w:rFonts w:ascii="Times New Roman" w:hAnsi="Times New Roman" w:cs="Times New Roman"/>
          <w:sz w:val="24"/>
        </w:rPr>
      </w:pPr>
      <w:r w:rsidRPr="00E42566">
        <w:rPr>
          <w:rFonts w:ascii="Times New Roman" w:hAnsi="Times New Roman" w:cs="Times New Roman"/>
          <w:sz w:val="24"/>
        </w:rPr>
        <w:t>Sección de Servicio Generales</w:t>
      </w:r>
    </w:p>
    <w:p w14:paraId="377E9A5F" w14:textId="77777777" w:rsidR="009534EF" w:rsidRPr="00E42566" w:rsidRDefault="009534EF" w:rsidP="009534EF">
      <w:pPr>
        <w:pStyle w:val="Prrafodelista"/>
        <w:numPr>
          <w:ilvl w:val="2"/>
          <w:numId w:val="6"/>
        </w:numPr>
        <w:spacing w:line="480" w:lineRule="auto"/>
        <w:jc w:val="both"/>
        <w:rPr>
          <w:rFonts w:ascii="Times New Roman" w:hAnsi="Times New Roman" w:cs="Times New Roman"/>
          <w:sz w:val="24"/>
        </w:rPr>
      </w:pPr>
      <w:r w:rsidRPr="00E42566">
        <w:rPr>
          <w:rFonts w:ascii="Times New Roman" w:hAnsi="Times New Roman" w:cs="Times New Roman"/>
          <w:sz w:val="24"/>
        </w:rPr>
        <w:t>División de Contabilidad</w:t>
      </w:r>
    </w:p>
    <w:p w14:paraId="64CD5D2B" w14:textId="2D5EA8F5" w:rsidR="000F2D41" w:rsidRDefault="000F2D41" w:rsidP="000F2D41">
      <w:pPr>
        <w:pStyle w:val="Prrafodelista"/>
        <w:numPr>
          <w:ilvl w:val="1"/>
          <w:numId w:val="6"/>
        </w:numPr>
        <w:spacing w:line="480" w:lineRule="auto"/>
        <w:jc w:val="both"/>
        <w:rPr>
          <w:rFonts w:ascii="Times New Roman" w:hAnsi="Times New Roman" w:cs="Times New Roman"/>
          <w:sz w:val="24"/>
        </w:rPr>
      </w:pPr>
      <w:r>
        <w:rPr>
          <w:rFonts w:ascii="Times New Roman" w:hAnsi="Times New Roman" w:cs="Times New Roman"/>
          <w:sz w:val="24"/>
        </w:rPr>
        <w:t>Departamento de Acreditación y Certificación</w:t>
      </w:r>
    </w:p>
    <w:p w14:paraId="0D2DB3FD" w14:textId="3024F0F0" w:rsidR="000F2D41" w:rsidRPr="000F0DCD" w:rsidRDefault="000F2D41" w:rsidP="000F2D41">
      <w:pPr>
        <w:pStyle w:val="Prrafodelista"/>
        <w:numPr>
          <w:ilvl w:val="1"/>
          <w:numId w:val="6"/>
        </w:numPr>
        <w:spacing w:line="480" w:lineRule="auto"/>
        <w:jc w:val="both"/>
        <w:rPr>
          <w:rFonts w:ascii="Times New Roman" w:hAnsi="Times New Roman" w:cs="Times New Roman"/>
          <w:sz w:val="24"/>
        </w:rPr>
      </w:pPr>
      <w:r>
        <w:rPr>
          <w:rFonts w:ascii="Times New Roman" w:hAnsi="Times New Roman" w:cs="Times New Roman"/>
          <w:sz w:val="24"/>
        </w:rPr>
        <w:t>Departamento de Investigación</w:t>
      </w:r>
    </w:p>
    <w:p w14:paraId="383CB7EC" w14:textId="77777777" w:rsidR="00FB7973" w:rsidRPr="00E42566" w:rsidRDefault="00FB7973" w:rsidP="00870DC1">
      <w:pPr>
        <w:pStyle w:val="Prrafodelista"/>
        <w:numPr>
          <w:ilvl w:val="1"/>
          <w:numId w:val="6"/>
        </w:numPr>
        <w:spacing w:line="480" w:lineRule="auto"/>
        <w:jc w:val="both"/>
        <w:rPr>
          <w:rFonts w:ascii="Times New Roman" w:hAnsi="Times New Roman" w:cs="Times New Roman"/>
          <w:sz w:val="24"/>
        </w:rPr>
      </w:pPr>
      <w:r w:rsidRPr="00E42566">
        <w:rPr>
          <w:rFonts w:ascii="Times New Roman" w:hAnsi="Times New Roman" w:cs="Times New Roman"/>
          <w:sz w:val="24"/>
        </w:rPr>
        <w:t>Departamento de Formación Virtual</w:t>
      </w:r>
    </w:p>
    <w:p w14:paraId="0C68AB29" w14:textId="77777777" w:rsidR="00FB7973" w:rsidRPr="00E42566" w:rsidRDefault="00FB7973" w:rsidP="00C572D2">
      <w:pPr>
        <w:pStyle w:val="Prrafodelista"/>
        <w:numPr>
          <w:ilvl w:val="2"/>
          <w:numId w:val="6"/>
        </w:numPr>
        <w:spacing w:line="480" w:lineRule="auto"/>
        <w:jc w:val="both"/>
        <w:rPr>
          <w:rFonts w:ascii="Times New Roman" w:hAnsi="Times New Roman" w:cs="Times New Roman"/>
          <w:sz w:val="24"/>
        </w:rPr>
      </w:pPr>
      <w:r w:rsidRPr="00E42566">
        <w:rPr>
          <w:rFonts w:ascii="Times New Roman" w:hAnsi="Times New Roman" w:cs="Times New Roman"/>
          <w:sz w:val="24"/>
        </w:rPr>
        <w:t xml:space="preserve">Centro de Educación a Distancia </w:t>
      </w:r>
    </w:p>
    <w:p w14:paraId="267AEFE1" w14:textId="77777777" w:rsidR="00FB7973" w:rsidRPr="00E42566" w:rsidRDefault="00FB7973" w:rsidP="00870DC1">
      <w:pPr>
        <w:pStyle w:val="Prrafodelista"/>
        <w:numPr>
          <w:ilvl w:val="1"/>
          <w:numId w:val="6"/>
        </w:numPr>
        <w:spacing w:line="480" w:lineRule="auto"/>
        <w:jc w:val="both"/>
        <w:rPr>
          <w:rFonts w:ascii="Times New Roman" w:hAnsi="Times New Roman" w:cs="Times New Roman"/>
          <w:sz w:val="24"/>
        </w:rPr>
      </w:pPr>
      <w:r w:rsidRPr="00E42566">
        <w:rPr>
          <w:rFonts w:ascii="Times New Roman" w:hAnsi="Times New Roman" w:cs="Times New Roman"/>
          <w:sz w:val="24"/>
        </w:rPr>
        <w:t>Departamento Gestión de la Formación</w:t>
      </w:r>
    </w:p>
    <w:p w14:paraId="5551561D" w14:textId="77777777" w:rsidR="00FB7973" w:rsidRPr="00E42566" w:rsidRDefault="00FB7973" w:rsidP="00C572D2">
      <w:pPr>
        <w:pStyle w:val="Prrafodelista"/>
        <w:numPr>
          <w:ilvl w:val="2"/>
          <w:numId w:val="6"/>
        </w:numPr>
        <w:spacing w:line="480" w:lineRule="auto"/>
        <w:jc w:val="both"/>
        <w:rPr>
          <w:rFonts w:ascii="Times New Roman" w:hAnsi="Times New Roman" w:cs="Times New Roman"/>
          <w:sz w:val="24"/>
        </w:rPr>
      </w:pPr>
      <w:r w:rsidRPr="00E42566">
        <w:rPr>
          <w:rFonts w:ascii="Times New Roman" w:hAnsi="Times New Roman" w:cs="Times New Roman"/>
          <w:sz w:val="24"/>
        </w:rPr>
        <w:t>División de Registro y Admisión.</w:t>
      </w:r>
    </w:p>
    <w:p w14:paraId="2C618C66" w14:textId="19AE3B0A" w:rsidR="00FB7973" w:rsidRPr="00E42566" w:rsidRDefault="00FB7973" w:rsidP="00C572D2">
      <w:pPr>
        <w:pStyle w:val="Prrafodelista"/>
        <w:numPr>
          <w:ilvl w:val="2"/>
          <w:numId w:val="6"/>
        </w:numPr>
        <w:spacing w:line="480" w:lineRule="auto"/>
        <w:jc w:val="both"/>
        <w:rPr>
          <w:rFonts w:ascii="Times New Roman" w:hAnsi="Times New Roman" w:cs="Times New Roman"/>
          <w:sz w:val="24"/>
        </w:rPr>
      </w:pPr>
      <w:r w:rsidRPr="00E42566">
        <w:rPr>
          <w:rFonts w:ascii="Times New Roman" w:hAnsi="Times New Roman" w:cs="Times New Roman"/>
          <w:sz w:val="24"/>
        </w:rPr>
        <w:t xml:space="preserve">División de Gestión </w:t>
      </w:r>
      <w:r w:rsidR="0078694B">
        <w:rPr>
          <w:rFonts w:ascii="Times New Roman" w:hAnsi="Times New Roman" w:cs="Times New Roman"/>
          <w:sz w:val="24"/>
        </w:rPr>
        <w:t>Académica</w:t>
      </w:r>
    </w:p>
    <w:p w14:paraId="3553F42E" w14:textId="77777777" w:rsidR="00FB7973" w:rsidRPr="00E42566" w:rsidRDefault="00FB7973" w:rsidP="00C572D2">
      <w:pPr>
        <w:pStyle w:val="Prrafodelista"/>
        <w:numPr>
          <w:ilvl w:val="2"/>
          <w:numId w:val="6"/>
        </w:numPr>
        <w:spacing w:line="480" w:lineRule="auto"/>
        <w:jc w:val="both"/>
        <w:rPr>
          <w:rFonts w:ascii="Times New Roman" w:hAnsi="Times New Roman" w:cs="Times New Roman"/>
          <w:sz w:val="24"/>
        </w:rPr>
      </w:pPr>
      <w:r w:rsidRPr="00E42566">
        <w:rPr>
          <w:rFonts w:ascii="Times New Roman" w:hAnsi="Times New Roman" w:cs="Times New Roman"/>
          <w:sz w:val="24"/>
        </w:rPr>
        <w:t>División de Desarrollo Curricular y Docente</w:t>
      </w:r>
    </w:p>
    <w:p w14:paraId="70CB5B5B" w14:textId="77777777" w:rsidR="00FB7973" w:rsidRPr="00E42566" w:rsidRDefault="00FB7973" w:rsidP="00C572D2">
      <w:pPr>
        <w:pStyle w:val="Prrafodelista"/>
        <w:numPr>
          <w:ilvl w:val="2"/>
          <w:numId w:val="6"/>
        </w:numPr>
        <w:spacing w:line="480" w:lineRule="auto"/>
        <w:jc w:val="both"/>
        <w:rPr>
          <w:rFonts w:ascii="Times New Roman" w:hAnsi="Times New Roman" w:cs="Times New Roman"/>
          <w:sz w:val="24"/>
        </w:rPr>
      </w:pPr>
      <w:r w:rsidRPr="00E42566">
        <w:rPr>
          <w:rFonts w:ascii="Times New Roman" w:hAnsi="Times New Roman" w:cs="Times New Roman"/>
          <w:sz w:val="24"/>
        </w:rPr>
        <w:t>División de Extensiones</w:t>
      </w:r>
    </w:p>
    <w:p w14:paraId="447C994F" w14:textId="77777777" w:rsidR="00FB7973" w:rsidRPr="00E42566" w:rsidRDefault="00FB7973" w:rsidP="00C572D2">
      <w:pPr>
        <w:pStyle w:val="Prrafodelista"/>
        <w:numPr>
          <w:ilvl w:val="2"/>
          <w:numId w:val="6"/>
        </w:numPr>
        <w:spacing w:line="480" w:lineRule="auto"/>
        <w:jc w:val="both"/>
        <w:rPr>
          <w:rFonts w:ascii="Times New Roman" w:hAnsi="Times New Roman" w:cs="Times New Roman"/>
          <w:sz w:val="24"/>
        </w:rPr>
      </w:pPr>
      <w:r w:rsidRPr="00E42566">
        <w:rPr>
          <w:rFonts w:ascii="Times New Roman" w:hAnsi="Times New Roman" w:cs="Times New Roman"/>
          <w:sz w:val="24"/>
        </w:rPr>
        <w:t>Oficinas Regionales</w:t>
      </w:r>
    </w:p>
    <w:p w14:paraId="022E8FBA" w14:textId="77777777" w:rsidR="002C2F74" w:rsidRDefault="002C2F74">
      <w:pPr>
        <w:rPr>
          <w:rFonts w:ascii="Times New Roman" w:eastAsiaTheme="majorEastAsia" w:hAnsi="Times New Roman" w:cstheme="majorBidi"/>
          <w:b/>
          <w:sz w:val="28"/>
          <w:szCs w:val="26"/>
        </w:rPr>
      </w:pPr>
      <w:bookmarkStart w:id="16" w:name="_Toc501093349"/>
      <w:r>
        <w:br w:type="page"/>
      </w:r>
    </w:p>
    <w:p w14:paraId="2B0D1393" w14:textId="79EFDE42" w:rsidR="00FB7973" w:rsidRDefault="00FB7973" w:rsidP="00870DC1">
      <w:pPr>
        <w:pStyle w:val="Ttulo2"/>
        <w:numPr>
          <w:ilvl w:val="0"/>
          <w:numId w:val="1"/>
        </w:numPr>
      </w:pPr>
      <w:bookmarkStart w:id="17" w:name="_Toc533591949"/>
      <w:r>
        <w:lastRenderedPageBreak/>
        <w:t>Equipo Gerencial</w:t>
      </w:r>
      <w:bookmarkEnd w:id="16"/>
      <w:bookmarkEnd w:id="17"/>
      <w:r>
        <w:t xml:space="preserve"> </w:t>
      </w:r>
    </w:p>
    <w:p w14:paraId="2FB4B98F" w14:textId="77777777" w:rsidR="00FB7973" w:rsidRDefault="00FB7973" w:rsidP="00FB7973"/>
    <w:p w14:paraId="433F5D8B" w14:textId="77777777" w:rsidR="00FB7973" w:rsidRPr="00E42566" w:rsidRDefault="00FB7973" w:rsidP="00870DC1">
      <w:pPr>
        <w:pStyle w:val="Prrafodelista"/>
        <w:numPr>
          <w:ilvl w:val="1"/>
          <w:numId w:val="5"/>
        </w:numPr>
        <w:spacing w:line="480" w:lineRule="auto"/>
        <w:jc w:val="both"/>
        <w:rPr>
          <w:rFonts w:ascii="Times New Roman" w:hAnsi="Times New Roman" w:cs="Times New Roman"/>
          <w:sz w:val="24"/>
        </w:rPr>
      </w:pPr>
      <w:r w:rsidRPr="00E42566">
        <w:rPr>
          <w:rFonts w:ascii="Times New Roman" w:hAnsi="Times New Roman" w:cs="Times New Roman"/>
          <w:sz w:val="24"/>
        </w:rPr>
        <w:t>Dra. Celenia Vidal, Directora General</w:t>
      </w:r>
    </w:p>
    <w:p w14:paraId="70F478FB" w14:textId="77777777" w:rsidR="00FB7973" w:rsidRPr="00E42566" w:rsidRDefault="00FB7973" w:rsidP="00870DC1">
      <w:pPr>
        <w:pStyle w:val="Prrafodelista"/>
        <w:numPr>
          <w:ilvl w:val="1"/>
          <w:numId w:val="5"/>
        </w:numPr>
        <w:spacing w:line="480" w:lineRule="auto"/>
        <w:jc w:val="both"/>
        <w:rPr>
          <w:rFonts w:ascii="Times New Roman" w:hAnsi="Times New Roman" w:cs="Times New Roman"/>
          <w:sz w:val="24"/>
        </w:rPr>
      </w:pPr>
      <w:r w:rsidRPr="00E42566">
        <w:rPr>
          <w:rFonts w:ascii="Times New Roman" w:hAnsi="Times New Roman" w:cs="Times New Roman"/>
          <w:sz w:val="24"/>
        </w:rPr>
        <w:t xml:space="preserve">Licda. Georgina Rodríguez, Subdirectora </w:t>
      </w:r>
    </w:p>
    <w:p w14:paraId="6DD22D11" w14:textId="77777777" w:rsidR="00FB7973" w:rsidRPr="00E42566" w:rsidRDefault="00FB7973" w:rsidP="00870DC1">
      <w:pPr>
        <w:pStyle w:val="Prrafodelista"/>
        <w:numPr>
          <w:ilvl w:val="1"/>
          <w:numId w:val="5"/>
        </w:numPr>
        <w:spacing w:line="480" w:lineRule="auto"/>
        <w:jc w:val="both"/>
        <w:rPr>
          <w:rFonts w:ascii="Times New Roman" w:hAnsi="Times New Roman" w:cs="Times New Roman"/>
          <w:sz w:val="24"/>
        </w:rPr>
      </w:pPr>
      <w:r w:rsidRPr="00E42566">
        <w:rPr>
          <w:rFonts w:ascii="Times New Roman" w:hAnsi="Times New Roman" w:cs="Times New Roman"/>
          <w:sz w:val="24"/>
        </w:rPr>
        <w:t xml:space="preserve">Lic. Ángel Moreno, Subdirector </w:t>
      </w:r>
    </w:p>
    <w:p w14:paraId="3317D6FE" w14:textId="77777777" w:rsidR="00FB7973" w:rsidRPr="00E42566" w:rsidRDefault="00FB7973" w:rsidP="00870DC1">
      <w:pPr>
        <w:pStyle w:val="Prrafodelista"/>
        <w:numPr>
          <w:ilvl w:val="1"/>
          <w:numId w:val="5"/>
        </w:numPr>
        <w:spacing w:line="480" w:lineRule="auto"/>
        <w:jc w:val="both"/>
        <w:rPr>
          <w:rFonts w:ascii="Times New Roman" w:hAnsi="Times New Roman" w:cs="Times New Roman"/>
          <w:sz w:val="24"/>
        </w:rPr>
      </w:pPr>
      <w:r w:rsidRPr="00E42566">
        <w:rPr>
          <w:rFonts w:ascii="Times New Roman" w:hAnsi="Times New Roman" w:cs="Times New Roman"/>
          <w:sz w:val="24"/>
        </w:rPr>
        <w:t>Lic. Rafael Toribio, Subdirector</w:t>
      </w:r>
    </w:p>
    <w:p w14:paraId="349FA4D1" w14:textId="77777777" w:rsidR="00FB7973" w:rsidRPr="00E42566" w:rsidRDefault="00FB7973" w:rsidP="00870DC1">
      <w:pPr>
        <w:pStyle w:val="Prrafodelista"/>
        <w:numPr>
          <w:ilvl w:val="1"/>
          <w:numId w:val="5"/>
        </w:numPr>
        <w:spacing w:line="480" w:lineRule="auto"/>
        <w:jc w:val="both"/>
        <w:rPr>
          <w:rFonts w:ascii="Times New Roman" w:hAnsi="Times New Roman" w:cs="Times New Roman"/>
          <w:sz w:val="24"/>
        </w:rPr>
      </w:pPr>
      <w:r w:rsidRPr="00E42566">
        <w:rPr>
          <w:rFonts w:ascii="Times New Roman" w:hAnsi="Times New Roman" w:cs="Times New Roman"/>
          <w:sz w:val="24"/>
        </w:rPr>
        <w:t>Licda. Altagracia García, Encargada Departamento Jurídico</w:t>
      </w:r>
    </w:p>
    <w:p w14:paraId="6B82B7E5" w14:textId="77777777" w:rsidR="00FB7973" w:rsidRPr="00E42566" w:rsidRDefault="00FB7973" w:rsidP="00870DC1">
      <w:pPr>
        <w:pStyle w:val="Prrafodelista"/>
        <w:numPr>
          <w:ilvl w:val="1"/>
          <w:numId w:val="5"/>
        </w:numPr>
        <w:spacing w:line="480" w:lineRule="auto"/>
        <w:jc w:val="both"/>
        <w:rPr>
          <w:rFonts w:ascii="Times New Roman" w:hAnsi="Times New Roman" w:cs="Times New Roman"/>
          <w:sz w:val="24"/>
        </w:rPr>
      </w:pPr>
      <w:r w:rsidRPr="00E42566">
        <w:rPr>
          <w:rFonts w:ascii="Times New Roman" w:hAnsi="Times New Roman" w:cs="Times New Roman"/>
          <w:sz w:val="24"/>
        </w:rPr>
        <w:t>Licda. Carmen Montás, Encargada Departamento de Recursos Humanos</w:t>
      </w:r>
    </w:p>
    <w:p w14:paraId="10D5C175" w14:textId="77777777" w:rsidR="00FB7973" w:rsidRPr="00E42566" w:rsidRDefault="00FB7973" w:rsidP="00870DC1">
      <w:pPr>
        <w:pStyle w:val="Prrafodelista"/>
        <w:numPr>
          <w:ilvl w:val="1"/>
          <w:numId w:val="5"/>
        </w:numPr>
        <w:spacing w:line="480" w:lineRule="auto"/>
        <w:jc w:val="both"/>
        <w:rPr>
          <w:rFonts w:ascii="Times New Roman" w:hAnsi="Times New Roman" w:cs="Times New Roman"/>
          <w:sz w:val="24"/>
        </w:rPr>
      </w:pPr>
      <w:r w:rsidRPr="00E42566">
        <w:rPr>
          <w:rFonts w:ascii="Times New Roman" w:hAnsi="Times New Roman" w:cs="Times New Roman"/>
          <w:sz w:val="24"/>
        </w:rPr>
        <w:t>Licda. Jacqueline Ramos, Encargada Departamento de Comunicaciones</w:t>
      </w:r>
    </w:p>
    <w:p w14:paraId="736B6351" w14:textId="77777777" w:rsidR="00FB7973" w:rsidRPr="00E42566" w:rsidRDefault="00FB7973" w:rsidP="00870DC1">
      <w:pPr>
        <w:pStyle w:val="Prrafodelista"/>
        <w:numPr>
          <w:ilvl w:val="1"/>
          <w:numId w:val="5"/>
        </w:numPr>
        <w:spacing w:line="480" w:lineRule="auto"/>
        <w:jc w:val="both"/>
        <w:rPr>
          <w:rFonts w:ascii="Times New Roman" w:hAnsi="Times New Roman" w:cs="Times New Roman"/>
          <w:sz w:val="24"/>
        </w:rPr>
      </w:pPr>
      <w:r w:rsidRPr="00E42566">
        <w:rPr>
          <w:rFonts w:ascii="Times New Roman" w:hAnsi="Times New Roman" w:cs="Times New Roman"/>
          <w:sz w:val="24"/>
        </w:rPr>
        <w:t xml:space="preserve">Licda. Arlys Pérez, Encargada Departamento de Planificación y Desarrollo </w:t>
      </w:r>
    </w:p>
    <w:p w14:paraId="79CE1501" w14:textId="77777777" w:rsidR="00FB7973" w:rsidRPr="00E42566" w:rsidRDefault="00FB7973" w:rsidP="00870DC1">
      <w:pPr>
        <w:pStyle w:val="Prrafodelista"/>
        <w:numPr>
          <w:ilvl w:val="1"/>
          <w:numId w:val="5"/>
        </w:numPr>
        <w:spacing w:line="480" w:lineRule="auto"/>
        <w:jc w:val="both"/>
        <w:rPr>
          <w:rFonts w:ascii="Times New Roman" w:hAnsi="Times New Roman" w:cs="Times New Roman"/>
          <w:sz w:val="24"/>
        </w:rPr>
      </w:pPr>
      <w:r w:rsidRPr="00E42566">
        <w:rPr>
          <w:rFonts w:ascii="Times New Roman" w:hAnsi="Times New Roman" w:cs="Times New Roman"/>
          <w:sz w:val="24"/>
        </w:rPr>
        <w:t xml:space="preserve">Lic. </w:t>
      </w:r>
      <w:r w:rsidR="00776352">
        <w:rPr>
          <w:rFonts w:ascii="Times New Roman" w:hAnsi="Times New Roman" w:cs="Times New Roman"/>
          <w:sz w:val="24"/>
        </w:rPr>
        <w:t>Catalina Feliz</w:t>
      </w:r>
      <w:r w:rsidRPr="00E42566">
        <w:rPr>
          <w:rFonts w:ascii="Times New Roman" w:hAnsi="Times New Roman" w:cs="Times New Roman"/>
          <w:sz w:val="24"/>
        </w:rPr>
        <w:t>, Encargado Departamento Administrativo Financiero</w:t>
      </w:r>
    </w:p>
    <w:p w14:paraId="7208CDDB" w14:textId="77777777" w:rsidR="00FB7973" w:rsidRPr="00E42566" w:rsidRDefault="00FB7973" w:rsidP="00870DC1">
      <w:pPr>
        <w:pStyle w:val="Prrafodelista"/>
        <w:numPr>
          <w:ilvl w:val="1"/>
          <w:numId w:val="5"/>
        </w:numPr>
        <w:spacing w:line="480" w:lineRule="auto"/>
        <w:jc w:val="both"/>
        <w:rPr>
          <w:rFonts w:ascii="Times New Roman" w:hAnsi="Times New Roman" w:cs="Times New Roman"/>
          <w:sz w:val="24"/>
        </w:rPr>
      </w:pPr>
      <w:r w:rsidRPr="00E42566">
        <w:rPr>
          <w:rFonts w:ascii="Times New Roman" w:hAnsi="Times New Roman" w:cs="Times New Roman"/>
          <w:sz w:val="24"/>
        </w:rPr>
        <w:t>Lic. Cheddy James, Encargado División de Tecnología de la Información</w:t>
      </w:r>
    </w:p>
    <w:p w14:paraId="56CE4C8F" w14:textId="77777777" w:rsidR="00FB7973" w:rsidRPr="00E42566" w:rsidRDefault="00FB7973" w:rsidP="00870DC1">
      <w:pPr>
        <w:pStyle w:val="Prrafodelista"/>
        <w:numPr>
          <w:ilvl w:val="1"/>
          <w:numId w:val="5"/>
        </w:numPr>
        <w:spacing w:line="480" w:lineRule="auto"/>
        <w:jc w:val="both"/>
        <w:rPr>
          <w:rFonts w:ascii="Times New Roman" w:hAnsi="Times New Roman" w:cs="Times New Roman"/>
          <w:sz w:val="24"/>
        </w:rPr>
      </w:pPr>
      <w:r w:rsidRPr="00E42566">
        <w:rPr>
          <w:rFonts w:ascii="Times New Roman" w:hAnsi="Times New Roman" w:cs="Times New Roman"/>
          <w:sz w:val="24"/>
        </w:rPr>
        <w:t>Lic. Andrés Marte, Encargado Departamento de Investigación</w:t>
      </w:r>
    </w:p>
    <w:p w14:paraId="435BE97C" w14:textId="0498C517" w:rsidR="00FB7973" w:rsidRDefault="00FB7973" w:rsidP="00870DC1">
      <w:pPr>
        <w:pStyle w:val="Prrafodelista"/>
        <w:numPr>
          <w:ilvl w:val="1"/>
          <w:numId w:val="5"/>
        </w:numPr>
        <w:spacing w:line="480" w:lineRule="auto"/>
        <w:jc w:val="both"/>
        <w:rPr>
          <w:rFonts w:ascii="Times New Roman" w:hAnsi="Times New Roman" w:cs="Times New Roman"/>
          <w:sz w:val="24"/>
        </w:rPr>
      </w:pPr>
      <w:r w:rsidRPr="00E42566">
        <w:rPr>
          <w:rFonts w:ascii="Times New Roman" w:hAnsi="Times New Roman" w:cs="Times New Roman"/>
          <w:sz w:val="24"/>
        </w:rPr>
        <w:t xml:space="preserve">Lic. </w:t>
      </w:r>
      <w:r w:rsidR="00776352">
        <w:rPr>
          <w:rFonts w:ascii="Times New Roman" w:hAnsi="Times New Roman" w:cs="Times New Roman"/>
          <w:sz w:val="24"/>
        </w:rPr>
        <w:t>Fabiola Peña, Encargada</w:t>
      </w:r>
      <w:r w:rsidRPr="00E42566">
        <w:rPr>
          <w:rFonts w:ascii="Times New Roman" w:hAnsi="Times New Roman" w:cs="Times New Roman"/>
          <w:sz w:val="24"/>
        </w:rPr>
        <w:t xml:space="preserve"> Departamento de Gestión de la Formación </w:t>
      </w:r>
    </w:p>
    <w:p w14:paraId="3819043A" w14:textId="77777777" w:rsidR="00776352" w:rsidRDefault="00776352" w:rsidP="00870DC1">
      <w:pPr>
        <w:pStyle w:val="Prrafodelista"/>
        <w:numPr>
          <w:ilvl w:val="1"/>
          <w:numId w:val="5"/>
        </w:numPr>
        <w:spacing w:line="480" w:lineRule="auto"/>
        <w:jc w:val="both"/>
        <w:rPr>
          <w:rFonts w:ascii="Times New Roman" w:hAnsi="Times New Roman" w:cs="Times New Roman"/>
          <w:sz w:val="24"/>
        </w:rPr>
      </w:pPr>
      <w:r>
        <w:rPr>
          <w:rFonts w:ascii="Times New Roman" w:hAnsi="Times New Roman" w:cs="Times New Roman"/>
          <w:sz w:val="24"/>
        </w:rPr>
        <w:t>Lic. Paola Johnson, Encargada Departamento de Formación Virtual</w:t>
      </w:r>
    </w:p>
    <w:p w14:paraId="32C3F82B" w14:textId="77777777" w:rsidR="00FB7973" w:rsidRPr="00E42566" w:rsidRDefault="00FB7973" w:rsidP="00870DC1">
      <w:pPr>
        <w:pStyle w:val="Prrafodelista"/>
        <w:numPr>
          <w:ilvl w:val="1"/>
          <w:numId w:val="5"/>
        </w:numPr>
        <w:spacing w:line="480" w:lineRule="auto"/>
        <w:jc w:val="both"/>
        <w:rPr>
          <w:rFonts w:ascii="Times New Roman" w:hAnsi="Times New Roman" w:cs="Times New Roman"/>
          <w:sz w:val="24"/>
        </w:rPr>
      </w:pPr>
      <w:r w:rsidRPr="00E42566">
        <w:rPr>
          <w:rFonts w:ascii="Times New Roman" w:hAnsi="Times New Roman" w:cs="Times New Roman"/>
          <w:sz w:val="24"/>
        </w:rPr>
        <w:t>Licda. Esther Wong, Encargada Departamento de Acreditación</w:t>
      </w:r>
    </w:p>
    <w:p w14:paraId="5CFF7CA7" w14:textId="77777777" w:rsidR="00FB7973" w:rsidRPr="00E42566" w:rsidRDefault="00FB7973" w:rsidP="00870DC1">
      <w:pPr>
        <w:pStyle w:val="Prrafodelista"/>
        <w:numPr>
          <w:ilvl w:val="1"/>
          <w:numId w:val="5"/>
        </w:numPr>
        <w:spacing w:line="480" w:lineRule="auto"/>
        <w:jc w:val="both"/>
        <w:rPr>
          <w:rFonts w:ascii="Times New Roman" w:hAnsi="Times New Roman" w:cs="Times New Roman"/>
          <w:sz w:val="24"/>
        </w:rPr>
      </w:pPr>
      <w:r w:rsidRPr="00E42566">
        <w:rPr>
          <w:rFonts w:ascii="Times New Roman" w:hAnsi="Times New Roman" w:cs="Times New Roman"/>
          <w:sz w:val="24"/>
        </w:rPr>
        <w:t>Jaime Camejo, Responsable Acceso a la Información</w:t>
      </w:r>
    </w:p>
    <w:p w14:paraId="42FB72B6" w14:textId="1BB5C172" w:rsidR="00FB7973" w:rsidRDefault="00FB7973" w:rsidP="00D040D0">
      <w:pPr>
        <w:pStyle w:val="Ttulo1"/>
        <w:jc w:val="both"/>
      </w:pPr>
      <w:bookmarkStart w:id="18" w:name="_Toc501093350"/>
      <w:bookmarkStart w:id="19" w:name="_Toc533591950"/>
      <w:r>
        <w:lastRenderedPageBreak/>
        <w:t>I</w:t>
      </w:r>
      <w:r w:rsidR="0068685F">
        <w:t>II</w:t>
      </w:r>
      <w:r>
        <w:t>. Resultados de la Gestión del Año</w:t>
      </w:r>
      <w:bookmarkEnd w:id="18"/>
      <w:bookmarkEnd w:id="19"/>
    </w:p>
    <w:p w14:paraId="436C8922" w14:textId="77777777" w:rsidR="00F31FA3" w:rsidRPr="00F31FA3" w:rsidRDefault="00FB7973" w:rsidP="00870DC1">
      <w:pPr>
        <w:pStyle w:val="Ttulo2"/>
        <w:numPr>
          <w:ilvl w:val="0"/>
          <w:numId w:val="7"/>
        </w:numPr>
        <w:ind w:left="284" w:hanging="284"/>
      </w:pPr>
      <w:bookmarkStart w:id="20" w:name="_Toc501093351"/>
      <w:bookmarkStart w:id="21" w:name="_Toc533591951"/>
      <w:r>
        <w:t>Metas Institucionales</w:t>
      </w:r>
      <w:bookmarkEnd w:id="20"/>
      <w:bookmarkEnd w:id="21"/>
    </w:p>
    <w:p w14:paraId="35D5AF19" w14:textId="77777777" w:rsidR="00E42566" w:rsidRDefault="00F31FA3" w:rsidP="00F31FA3">
      <w:pPr>
        <w:pStyle w:val="Ttulo3"/>
      </w:pPr>
      <w:bookmarkStart w:id="22" w:name="_Toc501093352"/>
      <w:bookmarkStart w:id="23" w:name="_Toc533591952"/>
      <w:r w:rsidRPr="00F31FA3">
        <w:t>Gestión de la Formación</w:t>
      </w:r>
      <w:bookmarkEnd w:id="22"/>
      <w:bookmarkEnd w:id="23"/>
    </w:p>
    <w:p w14:paraId="1213D7DA" w14:textId="77777777" w:rsidR="00DC2412" w:rsidRDefault="00DC2412" w:rsidP="001250DC"/>
    <w:p w14:paraId="2AFD25D5" w14:textId="175FAF0A" w:rsidR="00DC2412" w:rsidRPr="00063566" w:rsidRDefault="00DC2412" w:rsidP="000B0B0B">
      <w:pPr>
        <w:spacing w:line="480" w:lineRule="auto"/>
        <w:ind w:firstLine="708"/>
        <w:jc w:val="both"/>
      </w:pPr>
      <w:r w:rsidRPr="00063566">
        <w:rPr>
          <w:rFonts w:ascii="Times New Roman" w:hAnsi="Times New Roman" w:cs="Times New Roman"/>
          <w:sz w:val="24"/>
        </w:rPr>
        <w:t xml:space="preserve">El Departamento de Gestión de la Formación ha capacitado un total de </w:t>
      </w:r>
      <w:r w:rsidRPr="002C2F74">
        <w:rPr>
          <w:rFonts w:ascii="Times New Roman" w:hAnsi="Times New Roman" w:cs="Times New Roman"/>
          <w:sz w:val="24"/>
        </w:rPr>
        <w:t>27,635</w:t>
      </w:r>
      <w:r w:rsidRPr="00063566">
        <w:rPr>
          <w:rFonts w:ascii="Times New Roman" w:hAnsi="Times New Roman" w:cs="Times New Roman"/>
          <w:sz w:val="24"/>
        </w:rPr>
        <w:t xml:space="preserve"> desde sus distintas oficinas a nivel nacional; alcanzando un </w:t>
      </w:r>
      <w:r w:rsidRPr="002C2F74">
        <w:rPr>
          <w:rFonts w:ascii="Times New Roman" w:hAnsi="Times New Roman" w:cs="Times New Roman"/>
          <w:sz w:val="24"/>
        </w:rPr>
        <w:t xml:space="preserve">104% </w:t>
      </w:r>
      <w:r w:rsidRPr="00063566">
        <w:rPr>
          <w:rFonts w:ascii="Times New Roman" w:hAnsi="Times New Roman" w:cs="Times New Roman"/>
          <w:sz w:val="24"/>
        </w:rPr>
        <w:t xml:space="preserve">de la meta presidencial de 26,500 participantes establecida para el presente año 2018; de los cuales </w:t>
      </w:r>
      <w:r>
        <w:rPr>
          <w:rFonts w:ascii="Times New Roman" w:hAnsi="Times New Roman" w:cs="Times New Roman"/>
          <w:sz w:val="24"/>
        </w:rPr>
        <w:t>17,903</w:t>
      </w:r>
      <w:r w:rsidRPr="00063566">
        <w:rPr>
          <w:rFonts w:ascii="Times New Roman" w:hAnsi="Times New Roman" w:cs="Times New Roman"/>
          <w:sz w:val="24"/>
        </w:rPr>
        <w:t xml:space="preserve"> que constituye un </w:t>
      </w:r>
      <w:r>
        <w:rPr>
          <w:rFonts w:ascii="Times New Roman" w:hAnsi="Times New Roman" w:cs="Times New Roman"/>
          <w:sz w:val="24"/>
        </w:rPr>
        <w:t>65</w:t>
      </w:r>
      <w:r w:rsidRPr="00063566">
        <w:rPr>
          <w:rFonts w:ascii="Times New Roman" w:hAnsi="Times New Roman" w:cs="Times New Roman"/>
          <w:sz w:val="24"/>
        </w:rPr>
        <w:t>% de estos participantes son de género femenino.</w:t>
      </w:r>
      <w:r w:rsidRPr="00063566">
        <w:fldChar w:fldCharType="begin"/>
      </w:r>
      <w:r w:rsidRPr="00063566">
        <w:instrText xml:space="preserve"> LINK Excel.Sheet.12 "C:\\Users\\fpena\\AppData\\Local\\Microsoft\\Windows\\INetCache\\Content.Outlook\\UJR02D4I\\fabiola- tabla 7 de dic.xlsx" "Hoja1!F2C2:F15C16" \a \f 4 \h  \* MERGEFORMAT </w:instrText>
      </w:r>
      <w:r w:rsidRPr="00063566">
        <w:fldChar w:fldCharType="separate"/>
      </w:r>
    </w:p>
    <w:tbl>
      <w:tblPr>
        <w:tblW w:w="4820" w:type="dxa"/>
        <w:jc w:val="center"/>
        <w:shd w:val="clear" w:color="auto" w:fill="BFBFBF" w:themeFill="background1" w:themeFillShade="BF"/>
        <w:tblCellMar>
          <w:left w:w="70" w:type="dxa"/>
          <w:right w:w="70" w:type="dxa"/>
        </w:tblCellMar>
        <w:tblLook w:val="04A0" w:firstRow="1" w:lastRow="0" w:firstColumn="1" w:lastColumn="0" w:noHBand="0" w:noVBand="1"/>
      </w:tblPr>
      <w:tblGrid>
        <w:gridCol w:w="2935"/>
        <w:gridCol w:w="1885"/>
      </w:tblGrid>
      <w:tr w:rsidR="00665814" w:rsidRPr="000B0B0B" w14:paraId="5FEED0E9" w14:textId="77777777" w:rsidTr="00665814">
        <w:trPr>
          <w:trHeight w:val="134"/>
          <w:jc w:val="center"/>
        </w:trPr>
        <w:tc>
          <w:tcPr>
            <w:tcW w:w="482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bottom"/>
          </w:tcPr>
          <w:p w14:paraId="4CA13804" w14:textId="77777777" w:rsidR="00DC2412" w:rsidRPr="00665814" w:rsidRDefault="00DC2412" w:rsidP="001D496A">
            <w:pPr>
              <w:jc w:val="center"/>
              <w:rPr>
                <w:rFonts w:eastAsia="Times New Roman" w:cs="Times New Roman"/>
                <w:b/>
                <w:bCs/>
                <w:color w:val="000000"/>
                <w:sz w:val="20"/>
                <w:lang w:eastAsia="es-DO"/>
              </w:rPr>
            </w:pPr>
            <w:r w:rsidRPr="00665814">
              <w:rPr>
                <w:rFonts w:eastAsia="Times New Roman" w:cs="Times New Roman"/>
                <w:b/>
                <w:bCs/>
                <w:color w:val="000000"/>
                <w:sz w:val="20"/>
                <w:lang w:eastAsia="es-DO"/>
              </w:rPr>
              <w:t>Participantes Certificados 2018</w:t>
            </w:r>
          </w:p>
        </w:tc>
      </w:tr>
      <w:tr w:rsidR="00665814" w:rsidRPr="00665814" w14:paraId="4ED64B46" w14:textId="77777777" w:rsidTr="00665814">
        <w:trPr>
          <w:trHeight w:val="134"/>
          <w:jc w:val="center"/>
        </w:trPr>
        <w:tc>
          <w:tcPr>
            <w:tcW w:w="2935" w:type="dxa"/>
            <w:tcBorders>
              <w:top w:val="single" w:sz="8" w:space="0" w:color="auto"/>
              <w:left w:val="single" w:sz="8" w:space="0" w:color="auto"/>
              <w:bottom w:val="single" w:sz="8" w:space="0" w:color="auto"/>
              <w:right w:val="nil"/>
            </w:tcBorders>
            <w:shd w:val="clear" w:color="auto" w:fill="BFBFBF" w:themeFill="background1" w:themeFillShade="BF"/>
            <w:noWrap/>
            <w:vAlign w:val="bottom"/>
            <w:hideMark/>
          </w:tcPr>
          <w:p w14:paraId="67D16437" w14:textId="77777777" w:rsidR="00DC2412" w:rsidRPr="00665814" w:rsidRDefault="00DC2412" w:rsidP="001D496A">
            <w:pPr>
              <w:jc w:val="center"/>
              <w:rPr>
                <w:rFonts w:eastAsia="Times New Roman" w:cs="Times New Roman"/>
                <w:b/>
                <w:bCs/>
                <w:sz w:val="20"/>
                <w:lang w:eastAsia="es-DO"/>
              </w:rPr>
            </w:pPr>
            <w:r w:rsidRPr="00665814">
              <w:rPr>
                <w:rFonts w:eastAsia="Times New Roman" w:cs="Times New Roman"/>
                <w:b/>
                <w:bCs/>
                <w:sz w:val="20"/>
                <w:lang w:eastAsia="es-DO"/>
              </w:rPr>
              <w:t>Provincia</w:t>
            </w:r>
          </w:p>
        </w:tc>
        <w:tc>
          <w:tcPr>
            <w:tcW w:w="1885"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bottom"/>
            <w:hideMark/>
          </w:tcPr>
          <w:p w14:paraId="66FE8F8F" w14:textId="77777777" w:rsidR="00DC2412" w:rsidRPr="00665814" w:rsidRDefault="00DC2412" w:rsidP="001D496A">
            <w:pPr>
              <w:rPr>
                <w:rFonts w:eastAsia="Times New Roman" w:cs="Times New Roman"/>
                <w:b/>
                <w:bCs/>
                <w:sz w:val="20"/>
                <w:lang w:eastAsia="es-DO"/>
              </w:rPr>
            </w:pPr>
            <w:r w:rsidRPr="00665814">
              <w:rPr>
                <w:rFonts w:eastAsia="Times New Roman" w:cs="Times New Roman"/>
                <w:b/>
                <w:bCs/>
                <w:sz w:val="20"/>
                <w:lang w:eastAsia="es-DO"/>
              </w:rPr>
              <w:t>Total Capacitados</w:t>
            </w:r>
          </w:p>
        </w:tc>
      </w:tr>
      <w:tr w:rsidR="00665814" w:rsidRPr="00665814" w14:paraId="374A1652" w14:textId="77777777" w:rsidTr="00665814">
        <w:trPr>
          <w:trHeight w:val="128"/>
          <w:jc w:val="center"/>
        </w:trPr>
        <w:tc>
          <w:tcPr>
            <w:tcW w:w="2935" w:type="dxa"/>
            <w:tcBorders>
              <w:top w:val="nil"/>
              <w:left w:val="single" w:sz="8" w:space="0" w:color="auto"/>
              <w:bottom w:val="single" w:sz="4" w:space="0" w:color="auto"/>
              <w:right w:val="single" w:sz="4" w:space="0" w:color="auto"/>
            </w:tcBorders>
            <w:shd w:val="clear" w:color="auto" w:fill="BFBFBF" w:themeFill="background1" w:themeFillShade="BF"/>
            <w:noWrap/>
            <w:vAlign w:val="bottom"/>
            <w:hideMark/>
          </w:tcPr>
          <w:p w14:paraId="0F5AA8CB" w14:textId="77777777" w:rsidR="00DC2412" w:rsidRPr="00665814" w:rsidRDefault="00DC2412" w:rsidP="001D496A">
            <w:pPr>
              <w:rPr>
                <w:rFonts w:eastAsia="Times New Roman" w:cs="Times New Roman"/>
                <w:sz w:val="20"/>
                <w:lang w:eastAsia="es-DO"/>
              </w:rPr>
            </w:pPr>
            <w:r w:rsidRPr="00665814">
              <w:rPr>
                <w:rFonts w:eastAsia="Times New Roman" w:cs="Times New Roman"/>
                <w:sz w:val="20"/>
                <w:lang w:eastAsia="es-DO"/>
              </w:rPr>
              <w:t>Barahona</w:t>
            </w:r>
          </w:p>
        </w:tc>
        <w:tc>
          <w:tcPr>
            <w:tcW w:w="1885" w:type="dxa"/>
            <w:tcBorders>
              <w:top w:val="nil"/>
              <w:left w:val="nil"/>
              <w:bottom w:val="single" w:sz="4" w:space="0" w:color="auto"/>
              <w:right w:val="single" w:sz="4" w:space="0" w:color="auto"/>
            </w:tcBorders>
            <w:shd w:val="clear" w:color="auto" w:fill="BFBFBF" w:themeFill="background1" w:themeFillShade="BF"/>
            <w:noWrap/>
            <w:vAlign w:val="bottom"/>
            <w:hideMark/>
          </w:tcPr>
          <w:p w14:paraId="240A396F" w14:textId="77777777" w:rsidR="00DC2412" w:rsidRPr="00665814" w:rsidRDefault="00DC2412" w:rsidP="001D496A">
            <w:pPr>
              <w:rPr>
                <w:rFonts w:eastAsia="Times New Roman" w:cs="Times New Roman"/>
                <w:sz w:val="20"/>
                <w:lang w:eastAsia="es-DO"/>
              </w:rPr>
            </w:pPr>
            <w:r w:rsidRPr="00665814">
              <w:rPr>
                <w:rFonts w:eastAsia="Times New Roman" w:cs="Times New Roman"/>
                <w:sz w:val="20"/>
                <w:lang w:eastAsia="es-DO"/>
              </w:rPr>
              <w:t xml:space="preserve">               2,230 </w:t>
            </w:r>
          </w:p>
        </w:tc>
      </w:tr>
      <w:tr w:rsidR="0068685F" w:rsidRPr="00665814" w14:paraId="3CAD5F41" w14:textId="77777777" w:rsidTr="00665814">
        <w:trPr>
          <w:trHeight w:val="128"/>
          <w:jc w:val="center"/>
        </w:trPr>
        <w:tc>
          <w:tcPr>
            <w:tcW w:w="2935" w:type="dxa"/>
            <w:tcBorders>
              <w:top w:val="nil"/>
              <w:left w:val="single" w:sz="8" w:space="0" w:color="auto"/>
              <w:bottom w:val="single" w:sz="4" w:space="0" w:color="auto"/>
              <w:right w:val="single" w:sz="4" w:space="0" w:color="auto"/>
            </w:tcBorders>
            <w:shd w:val="clear" w:color="auto" w:fill="BFBFBF" w:themeFill="background1" w:themeFillShade="BF"/>
            <w:noWrap/>
            <w:vAlign w:val="bottom"/>
            <w:hideMark/>
          </w:tcPr>
          <w:p w14:paraId="30472048" w14:textId="77777777" w:rsidR="00DC2412" w:rsidRPr="00665814" w:rsidRDefault="00DC2412" w:rsidP="001D496A">
            <w:pPr>
              <w:rPr>
                <w:rFonts w:eastAsia="Times New Roman" w:cs="Times New Roman"/>
                <w:sz w:val="20"/>
                <w:lang w:eastAsia="es-DO"/>
              </w:rPr>
            </w:pPr>
            <w:r w:rsidRPr="00665814">
              <w:rPr>
                <w:rFonts w:eastAsia="Times New Roman" w:cs="Times New Roman"/>
                <w:sz w:val="20"/>
                <w:lang w:eastAsia="es-DO"/>
              </w:rPr>
              <w:t>Duarte</w:t>
            </w:r>
          </w:p>
        </w:tc>
        <w:tc>
          <w:tcPr>
            <w:tcW w:w="1885" w:type="dxa"/>
            <w:tcBorders>
              <w:top w:val="nil"/>
              <w:left w:val="nil"/>
              <w:bottom w:val="single" w:sz="4" w:space="0" w:color="auto"/>
              <w:right w:val="single" w:sz="4" w:space="0" w:color="auto"/>
            </w:tcBorders>
            <w:shd w:val="clear" w:color="auto" w:fill="BFBFBF" w:themeFill="background1" w:themeFillShade="BF"/>
            <w:noWrap/>
            <w:vAlign w:val="bottom"/>
            <w:hideMark/>
          </w:tcPr>
          <w:p w14:paraId="33AE317D" w14:textId="77777777" w:rsidR="00DC2412" w:rsidRPr="00665814" w:rsidRDefault="00DC2412" w:rsidP="001D496A">
            <w:pPr>
              <w:rPr>
                <w:rFonts w:eastAsia="Times New Roman" w:cs="Times New Roman"/>
                <w:sz w:val="20"/>
                <w:lang w:eastAsia="es-DO"/>
              </w:rPr>
            </w:pPr>
            <w:r w:rsidRPr="00665814">
              <w:rPr>
                <w:rFonts w:eastAsia="Times New Roman" w:cs="Times New Roman"/>
                <w:sz w:val="20"/>
                <w:lang w:eastAsia="es-DO"/>
              </w:rPr>
              <w:t xml:space="preserve">               1,449 </w:t>
            </w:r>
          </w:p>
        </w:tc>
      </w:tr>
      <w:tr w:rsidR="0068685F" w:rsidRPr="00665814" w14:paraId="71259EBD" w14:textId="77777777" w:rsidTr="00665814">
        <w:trPr>
          <w:trHeight w:val="128"/>
          <w:jc w:val="center"/>
        </w:trPr>
        <w:tc>
          <w:tcPr>
            <w:tcW w:w="2935" w:type="dxa"/>
            <w:tcBorders>
              <w:top w:val="nil"/>
              <w:left w:val="single" w:sz="8" w:space="0" w:color="auto"/>
              <w:bottom w:val="single" w:sz="4" w:space="0" w:color="auto"/>
              <w:right w:val="single" w:sz="4" w:space="0" w:color="auto"/>
            </w:tcBorders>
            <w:shd w:val="clear" w:color="auto" w:fill="BFBFBF" w:themeFill="background1" w:themeFillShade="BF"/>
            <w:noWrap/>
            <w:vAlign w:val="bottom"/>
            <w:hideMark/>
          </w:tcPr>
          <w:p w14:paraId="622C0818" w14:textId="77777777" w:rsidR="00DC2412" w:rsidRPr="00665814" w:rsidRDefault="00DC2412" w:rsidP="001D496A">
            <w:pPr>
              <w:rPr>
                <w:rFonts w:eastAsia="Times New Roman" w:cs="Times New Roman"/>
                <w:sz w:val="20"/>
                <w:lang w:eastAsia="es-DO"/>
              </w:rPr>
            </w:pPr>
            <w:r w:rsidRPr="00665814">
              <w:rPr>
                <w:rFonts w:eastAsia="Times New Roman" w:cs="Times New Roman"/>
                <w:sz w:val="20"/>
                <w:lang w:eastAsia="es-DO"/>
              </w:rPr>
              <w:t>La Altagracia</w:t>
            </w:r>
          </w:p>
        </w:tc>
        <w:tc>
          <w:tcPr>
            <w:tcW w:w="1885" w:type="dxa"/>
            <w:tcBorders>
              <w:top w:val="nil"/>
              <w:left w:val="nil"/>
              <w:bottom w:val="single" w:sz="4" w:space="0" w:color="auto"/>
              <w:right w:val="single" w:sz="4" w:space="0" w:color="auto"/>
            </w:tcBorders>
            <w:shd w:val="clear" w:color="auto" w:fill="BFBFBF" w:themeFill="background1" w:themeFillShade="BF"/>
            <w:noWrap/>
            <w:vAlign w:val="bottom"/>
            <w:hideMark/>
          </w:tcPr>
          <w:p w14:paraId="4E3F657F" w14:textId="77777777" w:rsidR="00DC2412" w:rsidRPr="00665814" w:rsidRDefault="00DC2412" w:rsidP="001D496A">
            <w:pPr>
              <w:rPr>
                <w:rFonts w:eastAsia="Times New Roman" w:cs="Times New Roman"/>
                <w:sz w:val="20"/>
                <w:lang w:eastAsia="es-DO"/>
              </w:rPr>
            </w:pPr>
            <w:r w:rsidRPr="00665814">
              <w:rPr>
                <w:rFonts w:eastAsia="Times New Roman" w:cs="Times New Roman"/>
                <w:sz w:val="20"/>
                <w:lang w:eastAsia="es-DO"/>
              </w:rPr>
              <w:t xml:space="preserve">               1,021 </w:t>
            </w:r>
          </w:p>
        </w:tc>
      </w:tr>
      <w:tr w:rsidR="0068685F" w:rsidRPr="00665814" w14:paraId="489A7A30" w14:textId="77777777" w:rsidTr="00665814">
        <w:trPr>
          <w:trHeight w:val="128"/>
          <w:jc w:val="center"/>
        </w:trPr>
        <w:tc>
          <w:tcPr>
            <w:tcW w:w="2935" w:type="dxa"/>
            <w:tcBorders>
              <w:top w:val="nil"/>
              <w:left w:val="single" w:sz="8" w:space="0" w:color="auto"/>
              <w:bottom w:val="single" w:sz="4" w:space="0" w:color="auto"/>
              <w:right w:val="single" w:sz="4" w:space="0" w:color="auto"/>
            </w:tcBorders>
            <w:shd w:val="clear" w:color="auto" w:fill="BFBFBF" w:themeFill="background1" w:themeFillShade="BF"/>
            <w:noWrap/>
            <w:vAlign w:val="bottom"/>
            <w:hideMark/>
          </w:tcPr>
          <w:p w14:paraId="4B479E30" w14:textId="77777777" w:rsidR="00DC2412" w:rsidRPr="00665814" w:rsidRDefault="00DC2412" w:rsidP="001D496A">
            <w:pPr>
              <w:rPr>
                <w:rFonts w:eastAsia="Times New Roman" w:cs="Times New Roman"/>
                <w:sz w:val="20"/>
                <w:lang w:eastAsia="es-DO"/>
              </w:rPr>
            </w:pPr>
            <w:r w:rsidRPr="00665814">
              <w:rPr>
                <w:rFonts w:eastAsia="Times New Roman" w:cs="Times New Roman"/>
                <w:sz w:val="20"/>
                <w:lang w:eastAsia="es-DO"/>
              </w:rPr>
              <w:t>La Vega</w:t>
            </w:r>
          </w:p>
        </w:tc>
        <w:tc>
          <w:tcPr>
            <w:tcW w:w="1885" w:type="dxa"/>
            <w:tcBorders>
              <w:top w:val="nil"/>
              <w:left w:val="nil"/>
              <w:bottom w:val="single" w:sz="4" w:space="0" w:color="auto"/>
              <w:right w:val="single" w:sz="4" w:space="0" w:color="auto"/>
            </w:tcBorders>
            <w:shd w:val="clear" w:color="auto" w:fill="BFBFBF" w:themeFill="background1" w:themeFillShade="BF"/>
            <w:noWrap/>
            <w:vAlign w:val="bottom"/>
            <w:hideMark/>
          </w:tcPr>
          <w:p w14:paraId="158C7613" w14:textId="77777777" w:rsidR="00DC2412" w:rsidRPr="00665814" w:rsidRDefault="00DC2412" w:rsidP="001D496A">
            <w:pPr>
              <w:rPr>
                <w:rFonts w:eastAsia="Times New Roman" w:cs="Times New Roman"/>
                <w:sz w:val="20"/>
                <w:lang w:eastAsia="es-DO"/>
              </w:rPr>
            </w:pPr>
            <w:r w:rsidRPr="00665814">
              <w:rPr>
                <w:rFonts w:eastAsia="Times New Roman" w:cs="Times New Roman"/>
                <w:sz w:val="20"/>
                <w:lang w:eastAsia="es-DO"/>
              </w:rPr>
              <w:t xml:space="preserve">               1,989 </w:t>
            </w:r>
          </w:p>
        </w:tc>
      </w:tr>
      <w:tr w:rsidR="0068685F" w:rsidRPr="00665814" w14:paraId="56263247" w14:textId="77777777" w:rsidTr="00665814">
        <w:trPr>
          <w:trHeight w:val="128"/>
          <w:jc w:val="center"/>
        </w:trPr>
        <w:tc>
          <w:tcPr>
            <w:tcW w:w="2935" w:type="dxa"/>
            <w:tcBorders>
              <w:top w:val="nil"/>
              <w:left w:val="single" w:sz="8" w:space="0" w:color="auto"/>
              <w:bottom w:val="single" w:sz="4" w:space="0" w:color="auto"/>
              <w:right w:val="single" w:sz="4" w:space="0" w:color="auto"/>
            </w:tcBorders>
            <w:shd w:val="clear" w:color="auto" w:fill="BFBFBF" w:themeFill="background1" w:themeFillShade="BF"/>
            <w:noWrap/>
            <w:vAlign w:val="bottom"/>
            <w:hideMark/>
          </w:tcPr>
          <w:p w14:paraId="694E619F" w14:textId="77777777" w:rsidR="00DC2412" w:rsidRPr="00665814" w:rsidRDefault="00DC2412" w:rsidP="001D496A">
            <w:pPr>
              <w:rPr>
                <w:rFonts w:eastAsia="Times New Roman" w:cs="Times New Roman"/>
                <w:sz w:val="20"/>
                <w:lang w:eastAsia="es-DO"/>
              </w:rPr>
            </w:pPr>
            <w:proofErr w:type="spellStart"/>
            <w:r w:rsidRPr="00665814">
              <w:rPr>
                <w:rFonts w:eastAsia="Times New Roman" w:cs="Times New Roman"/>
                <w:sz w:val="20"/>
                <w:lang w:eastAsia="es-DO"/>
              </w:rPr>
              <w:t>Peravia</w:t>
            </w:r>
            <w:proofErr w:type="spellEnd"/>
          </w:p>
        </w:tc>
        <w:tc>
          <w:tcPr>
            <w:tcW w:w="1885" w:type="dxa"/>
            <w:tcBorders>
              <w:top w:val="nil"/>
              <w:left w:val="nil"/>
              <w:bottom w:val="single" w:sz="4" w:space="0" w:color="auto"/>
              <w:right w:val="single" w:sz="4" w:space="0" w:color="auto"/>
            </w:tcBorders>
            <w:shd w:val="clear" w:color="auto" w:fill="BFBFBF" w:themeFill="background1" w:themeFillShade="BF"/>
            <w:noWrap/>
            <w:vAlign w:val="bottom"/>
            <w:hideMark/>
          </w:tcPr>
          <w:p w14:paraId="7F03F6F6" w14:textId="77777777" w:rsidR="00DC2412" w:rsidRPr="00665814" w:rsidRDefault="00DC2412" w:rsidP="001D496A">
            <w:pPr>
              <w:rPr>
                <w:rFonts w:eastAsia="Times New Roman" w:cs="Times New Roman"/>
                <w:sz w:val="20"/>
                <w:lang w:eastAsia="es-DO"/>
              </w:rPr>
            </w:pPr>
            <w:r w:rsidRPr="00665814">
              <w:rPr>
                <w:rFonts w:eastAsia="Times New Roman" w:cs="Times New Roman"/>
                <w:sz w:val="20"/>
                <w:lang w:eastAsia="es-DO"/>
              </w:rPr>
              <w:t xml:space="preserve">               1,778 </w:t>
            </w:r>
          </w:p>
        </w:tc>
      </w:tr>
      <w:tr w:rsidR="0068685F" w:rsidRPr="00665814" w14:paraId="2A1C0633" w14:textId="77777777" w:rsidTr="00665814">
        <w:trPr>
          <w:trHeight w:val="128"/>
          <w:jc w:val="center"/>
        </w:trPr>
        <w:tc>
          <w:tcPr>
            <w:tcW w:w="2935" w:type="dxa"/>
            <w:tcBorders>
              <w:top w:val="nil"/>
              <w:left w:val="single" w:sz="8" w:space="0" w:color="auto"/>
              <w:bottom w:val="single" w:sz="4" w:space="0" w:color="auto"/>
              <w:right w:val="single" w:sz="4" w:space="0" w:color="auto"/>
            </w:tcBorders>
            <w:shd w:val="clear" w:color="auto" w:fill="BFBFBF" w:themeFill="background1" w:themeFillShade="BF"/>
            <w:noWrap/>
            <w:vAlign w:val="bottom"/>
            <w:hideMark/>
          </w:tcPr>
          <w:p w14:paraId="1263B1D3" w14:textId="77777777" w:rsidR="00DC2412" w:rsidRPr="00665814" w:rsidRDefault="00DC2412" w:rsidP="001D496A">
            <w:pPr>
              <w:rPr>
                <w:rFonts w:eastAsia="Times New Roman" w:cs="Times New Roman"/>
                <w:sz w:val="20"/>
                <w:lang w:eastAsia="es-DO"/>
              </w:rPr>
            </w:pPr>
            <w:r w:rsidRPr="00665814">
              <w:rPr>
                <w:rFonts w:eastAsia="Times New Roman" w:cs="Times New Roman"/>
                <w:sz w:val="20"/>
                <w:lang w:eastAsia="es-DO"/>
              </w:rPr>
              <w:t>San Juan de la Maguana</w:t>
            </w:r>
          </w:p>
        </w:tc>
        <w:tc>
          <w:tcPr>
            <w:tcW w:w="1885" w:type="dxa"/>
            <w:tcBorders>
              <w:top w:val="nil"/>
              <w:left w:val="nil"/>
              <w:bottom w:val="single" w:sz="4" w:space="0" w:color="auto"/>
              <w:right w:val="single" w:sz="4" w:space="0" w:color="auto"/>
            </w:tcBorders>
            <w:shd w:val="clear" w:color="auto" w:fill="BFBFBF" w:themeFill="background1" w:themeFillShade="BF"/>
            <w:noWrap/>
            <w:vAlign w:val="bottom"/>
            <w:hideMark/>
          </w:tcPr>
          <w:p w14:paraId="15A9B1F0" w14:textId="77777777" w:rsidR="00DC2412" w:rsidRPr="00665814" w:rsidRDefault="00DC2412" w:rsidP="001D496A">
            <w:pPr>
              <w:rPr>
                <w:rFonts w:eastAsia="Times New Roman" w:cs="Times New Roman"/>
                <w:sz w:val="20"/>
                <w:lang w:eastAsia="es-DO"/>
              </w:rPr>
            </w:pPr>
            <w:r w:rsidRPr="00665814">
              <w:rPr>
                <w:rFonts w:eastAsia="Times New Roman" w:cs="Times New Roman"/>
                <w:sz w:val="20"/>
                <w:lang w:eastAsia="es-DO"/>
              </w:rPr>
              <w:t xml:space="preserve">               1,245 </w:t>
            </w:r>
          </w:p>
        </w:tc>
      </w:tr>
      <w:tr w:rsidR="0068685F" w:rsidRPr="00665814" w14:paraId="1B28A942" w14:textId="77777777" w:rsidTr="00665814">
        <w:trPr>
          <w:trHeight w:val="128"/>
          <w:jc w:val="center"/>
        </w:trPr>
        <w:tc>
          <w:tcPr>
            <w:tcW w:w="2935" w:type="dxa"/>
            <w:tcBorders>
              <w:top w:val="nil"/>
              <w:left w:val="single" w:sz="8" w:space="0" w:color="auto"/>
              <w:bottom w:val="single" w:sz="4" w:space="0" w:color="auto"/>
              <w:right w:val="single" w:sz="4" w:space="0" w:color="auto"/>
            </w:tcBorders>
            <w:shd w:val="clear" w:color="auto" w:fill="BFBFBF" w:themeFill="background1" w:themeFillShade="BF"/>
            <w:noWrap/>
            <w:vAlign w:val="bottom"/>
            <w:hideMark/>
          </w:tcPr>
          <w:p w14:paraId="1026AD58" w14:textId="77777777" w:rsidR="00DC2412" w:rsidRPr="00665814" w:rsidRDefault="00DC2412" w:rsidP="001D496A">
            <w:pPr>
              <w:rPr>
                <w:rFonts w:eastAsia="Times New Roman" w:cs="Times New Roman"/>
                <w:sz w:val="20"/>
                <w:lang w:eastAsia="es-DO"/>
              </w:rPr>
            </w:pPr>
            <w:r w:rsidRPr="00665814">
              <w:rPr>
                <w:rFonts w:eastAsia="Times New Roman" w:cs="Times New Roman"/>
                <w:sz w:val="20"/>
                <w:lang w:eastAsia="es-DO"/>
              </w:rPr>
              <w:t>San Pedro de Macorís</w:t>
            </w:r>
          </w:p>
        </w:tc>
        <w:tc>
          <w:tcPr>
            <w:tcW w:w="1885" w:type="dxa"/>
            <w:tcBorders>
              <w:top w:val="nil"/>
              <w:left w:val="nil"/>
              <w:bottom w:val="single" w:sz="4" w:space="0" w:color="auto"/>
              <w:right w:val="single" w:sz="4" w:space="0" w:color="auto"/>
            </w:tcBorders>
            <w:shd w:val="clear" w:color="auto" w:fill="BFBFBF" w:themeFill="background1" w:themeFillShade="BF"/>
            <w:noWrap/>
            <w:vAlign w:val="bottom"/>
            <w:hideMark/>
          </w:tcPr>
          <w:p w14:paraId="36D4C224" w14:textId="77777777" w:rsidR="00DC2412" w:rsidRPr="00665814" w:rsidRDefault="00DC2412" w:rsidP="001D496A">
            <w:pPr>
              <w:rPr>
                <w:rFonts w:eastAsia="Times New Roman" w:cs="Times New Roman"/>
                <w:sz w:val="20"/>
                <w:lang w:eastAsia="es-DO"/>
              </w:rPr>
            </w:pPr>
            <w:r w:rsidRPr="00665814">
              <w:rPr>
                <w:rFonts w:eastAsia="Times New Roman" w:cs="Times New Roman"/>
                <w:sz w:val="20"/>
                <w:lang w:eastAsia="es-DO"/>
              </w:rPr>
              <w:t xml:space="preserve">               1,259 </w:t>
            </w:r>
          </w:p>
        </w:tc>
      </w:tr>
      <w:tr w:rsidR="0068685F" w:rsidRPr="00665814" w14:paraId="6AD3F5D0" w14:textId="77777777" w:rsidTr="00665814">
        <w:trPr>
          <w:trHeight w:val="128"/>
          <w:jc w:val="center"/>
        </w:trPr>
        <w:tc>
          <w:tcPr>
            <w:tcW w:w="2935" w:type="dxa"/>
            <w:tcBorders>
              <w:top w:val="nil"/>
              <w:left w:val="single" w:sz="8" w:space="0" w:color="auto"/>
              <w:bottom w:val="single" w:sz="4" w:space="0" w:color="auto"/>
              <w:right w:val="single" w:sz="4" w:space="0" w:color="auto"/>
            </w:tcBorders>
            <w:shd w:val="clear" w:color="auto" w:fill="BFBFBF" w:themeFill="background1" w:themeFillShade="BF"/>
            <w:noWrap/>
            <w:vAlign w:val="bottom"/>
            <w:hideMark/>
          </w:tcPr>
          <w:p w14:paraId="01F21C13" w14:textId="77777777" w:rsidR="00DC2412" w:rsidRPr="00665814" w:rsidRDefault="00DC2412" w:rsidP="001D496A">
            <w:pPr>
              <w:rPr>
                <w:rFonts w:eastAsia="Times New Roman" w:cs="Times New Roman"/>
                <w:sz w:val="20"/>
                <w:lang w:eastAsia="es-DO"/>
              </w:rPr>
            </w:pPr>
            <w:r w:rsidRPr="00665814">
              <w:rPr>
                <w:rFonts w:eastAsia="Times New Roman" w:cs="Times New Roman"/>
                <w:sz w:val="20"/>
                <w:lang w:eastAsia="es-DO"/>
              </w:rPr>
              <w:t>Santiago</w:t>
            </w:r>
          </w:p>
        </w:tc>
        <w:tc>
          <w:tcPr>
            <w:tcW w:w="1885" w:type="dxa"/>
            <w:tcBorders>
              <w:top w:val="nil"/>
              <w:left w:val="nil"/>
              <w:bottom w:val="single" w:sz="4" w:space="0" w:color="auto"/>
              <w:right w:val="single" w:sz="4" w:space="0" w:color="auto"/>
            </w:tcBorders>
            <w:shd w:val="clear" w:color="auto" w:fill="BFBFBF" w:themeFill="background1" w:themeFillShade="BF"/>
            <w:noWrap/>
            <w:vAlign w:val="bottom"/>
            <w:hideMark/>
          </w:tcPr>
          <w:p w14:paraId="402BC93D" w14:textId="77777777" w:rsidR="00DC2412" w:rsidRPr="00665814" w:rsidRDefault="00DC2412" w:rsidP="001D496A">
            <w:pPr>
              <w:rPr>
                <w:rFonts w:eastAsia="Times New Roman" w:cs="Times New Roman"/>
                <w:sz w:val="20"/>
                <w:lang w:eastAsia="es-DO"/>
              </w:rPr>
            </w:pPr>
            <w:r w:rsidRPr="00665814">
              <w:rPr>
                <w:rFonts w:eastAsia="Times New Roman" w:cs="Times New Roman"/>
                <w:sz w:val="20"/>
                <w:lang w:eastAsia="es-DO"/>
              </w:rPr>
              <w:t xml:space="preserve">               1,300 </w:t>
            </w:r>
          </w:p>
        </w:tc>
      </w:tr>
      <w:tr w:rsidR="0068685F" w:rsidRPr="00665814" w14:paraId="01A60339" w14:textId="77777777" w:rsidTr="00665814">
        <w:trPr>
          <w:trHeight w:val="128"/>
          <w:jc w:val="center"/>
        </w:trPr>
        <w:tc>
          <w:tcPr>
            <w:tcW w:w="2935" w:type="dxa"/>
            <w:tcBorders>
              <w:top w:val="nil"/>
              <w:left w:val="single" w:sz="8" w:space="0" w:color="auto"/>
              <w:bottom w:val="single" w:sz="4" w:space="0" w:color="auto"/>
              <w:right w:val="single" w:sz="4" w:space="0" w:color="auto"/>
            </w:tcBorders>
            <w:shd w:val="clear" w:color="auto" w:fill="BFBFBF" w:themeFill="background1" w:themeFillShade="BF"/>
            <w:noWrap/>
            <w:vAlign w:val="bottom"/>
            <w:hideMark/>
          </w:tcPr>
          <w:p w14:paraId="608A166F" w14:textId="77777777" w:rsidR="00DC2412" w:rsidRPr="00665814" w:rsidRDefault="00DC2412" w:rsidP="001D496A">
            <w:pPr>
              <w:rPr>
                <w:rFonts w:eastAsia="Times New Roman" w:cs="Times New Roman"/>
                <w:sz w:val="20"/>
                <w:lang w:eastAsia="es-DO"/>
              </w:rPr>
            </w:pPr>
            <w:r w:rsidRPr="00665814">
              <w:rPr>
                <w:rFonts w:eastAsia="Times New Roman" w:cs="Times New Roman"/>
                <w:sz w:val="20"/>
                <w:lang w:eastAsia="es-DO"/>
              </w:rPr>
              <w:t>Santiago Rodríguez</w:t>
            </w:r>
          </w:p>
        </w:tc>
        <w:tc>
          <w:tcPr>
            <w:tcW w:w="1885" w:type="dxa"/>
            <w:tcBorders>
              <w:top w:val="nil"/>
              <w:left w:val="nil"/>
              <w:bottom w:val="single" w:sz="4" w:space="0" w:color="auto"/>
              <w:right w:val="single" w:sz="4" w:space="0" w:color="auto"/>
            </w:tcBorders>
            <w:shd w:val="clear" w:color="auto" w:fill="BFBFBF" w:themeFill="background1" w:themeFillShade="BF"/>
            <w:noWrap/>
            <w:vAlign w:val="bottom"/>
            <w:hideMark/>
          </w:tcPr>
          <w:p w14:paraId="2C8B937E" w14:textId="77777777" w:rsidR="00DC2412" w:rsidRPr="00665814" w:rsidRDefault="00DC2412" w:rsidP="001D496A">
            <w:pPr>
              <w:rPr>
                <w:rFonts w:eastAsia="Times New Roman" w:cs="Times New Roman"/>
                <w:sz w:val="20"/>
                <w:lang w:eastAsia="es-DO"/>
              </w:rPr>
            </w:pPr>
            <w:r w:rsidRPr="00665814">
              <w:rPr>
                <w:rFonts w:eastAsia="Times New Roman" w:cs="Times New Roman"/>
                <w:sz w:val="20"/>
                <w:lang w:eastAsia="es-DO"/>
              </w:rPr>
              <w:t xml:space="preserve">               2,268 </w:t>
            </w:r>
          </w:p>
        </w:tc>
      </w:tr>
      <w:tr w:rsidR="0068685F" w:rsidRPr="00665814" w14:paraId="26F6572C" w14:textId="77777777" w:rsidTr="00665814">
        <w:trPr>
          <w:trHeight w:val="128"/>
          <w:jc w:val="center"/>
        </w:trPr>
        <w:tc>
          <w:tcPr>
            <w:tcW w:w="2935" w:type="dxa"/>
            <w:tcBorders>
              <w:top w:val="nil"/>
              <w:left w:val="single" w:sz="8" w:space="0" w:color="auto"/>
              <w:bottom w:val="single" w:sz="4" w:space="0" w:color="auto"/>
              <w:right w:val="single" w:sz="4" w:space="0" w:color="auto"/>
            </w:tcBorders>
            <w:shd w:val="clear" w:color="auto" w:fill="BFBFBF" w:themeFill="background1" w:themeFillShade="BF"/>
            <w:noWrap/>
            <w:vAlign w:val="bottom"/>
            <w:hideMark/>
          </w:tcPr>
          <w:p w14:paraId="58D648E5" w14:textId="77777777" w:rsidR="00DC2412" w:rsidRPr="00665814" w:rsidRDefault="00DC2412" w:rsidP="001D496A">
            <w:pPr>
              <w:rPr>
                <w:rFonts w:eastAsia="Times New Roman" w:cs="Times New Roman"/>
                <w:sz w:val="20"/>
                <w:lang w:eastAsia="es-DO"/>
              </w:rPr>
            </w:pPr>
            <w:r w:rsidRPr="00665814">
              <w:rPr>
                <w:rFonts w:eastAsia="Times New Roman" w:cs="Times New Roman"/>
                <w:sz w:val="20"/>
                <w:lang w:eastAsia="es-DO"/>
              </w:rPr>
              <w:t>Santo Domingo</w:t>
            </w:r>
          </w:p>
        </w:tc>
        <w:tc>
          <w:tcPr>
            <w:tcW w:w="1885" w:type="dxa"/>
            <w:tcBorders>
              <w:top w:val="nil"/>
              <w:left w:val="nil"/>
              <w:bottom w:val="single" w:sz="4" w:space="0" w:color="auto"/>
              <w:right w:val="single" w:sz="4" w:space="0" w:color="auto"/>
            </w:tcBorders>
            <w:shd w:val="clear" w:color="auto" w:fill="BFBFBF" w:themeFill="background1" w:themeFillShade="BF"/>
            <w:noWrap/>
            <w:vAlign w:val="bottom"/>
            <w:hideMark/>
          </w:tcPr>
          <w:p w14:paraId="2FB752F5" w14:textId="1E4A249A" w:rsidR="00DC2412" w:rsidRPr="00665814" w:rsidRDefault="00DC2412" w:rsidP="00737B68">
            <w:pPr>
              <w:rPr>
                <w:rFonts w:eastAsia="Times New Roman" w:cs="Times New Roman"/>
                <w:sz w:val="20"/>
                <w:lang w:eastAsia="es-DO"/>
              </w:rPr>
            </w:pPr>
            <w:r w:rsidRPr="00665814">
              <w:rPr>
                <w:rFonts w:eastAsia="Times New Roman" w:cs="Times New Roman"/>
                <w:sz w:val="20"/>
                <w:lang w:eastAsia="es-DO"/>
              </w:rPr>
              <w:t xml:space="preserve">            </w:t>
            </w:r>
            <w:r w:rsidR="00737B68">
              <w:rPr>
                <w:rFonts w:eastAsia="Times New Roman" w:cs="Times New Roman"/>
                <w:sz w:val="20"/>
                <w:lang w:eastAsia="es-DO"/>
              </w:rPr>
              <w:t>13,096</w:t>
            </w:r>
            <w:r w:rsidRPr="00665814">
              <w:rPr>
                <w:rFonts w:eastAsia="Times New Roman" w:cs="Times New Roman"/>
                <w:sz w:val="20"/>
                <w:lang w:eastAsia="es-DO"/>
              </w:rPr>
              <w:t xml:space="preserve"> </w:t>
            </w:r>
          </w:p>
        </w:tc>
      </w:tr>
      <w:tr w:rsidR="0068685F" w:rsidRPr="00504E06" w14:paraId="66F65F83" w14:textId="77777777" w:rsidTr="00665814">
        <w:trPr>
          <w:trHeight w:val="134"/>
          <w:jc w:val="center"/>
        </w:trPr>
        <w:tc>
          <w:tcPr>
            <w:tcW w:w="2935" w:type="dxa"/>
            <w:tcBorders>
              <w:top w:val="nil"/>
              <w:left w:val="single" w:sz="8" w:space="0" w:color="auto"/>
              <w:bottom w:val="single" w:sz="8" w:space="0" w:color="auto"/>
              <w:right w:val="single" w:sz="4" w:space="0" w:color="auto"/>
            </w:tcBorders>
            <w:shd w:val="clear" w:color="auto" w:fill="BFBFBF" w:themeFill="background1" w:themeFillShade="BF"/>
            <w:noWrap/>
            <w:vAlign w:val="bottom"/>
            <w:hideMark/>
          </w:tcPr>
          <w:p w14:paraId="503827F6" w14:textId="28EBFED6" w:rsidR="00DC2412" w:rsidRPr="00665814" w:rsidRDefault="00DC2412" w:rsidP="00737B68">
            <w:pPr>
              <w:rPr>
                <w:rFonts w:eastAsia="Times New Roman" w:cs="Times New Roman"/>
                <w:b/>
                <w:bCs/>
                <w:sz w:val="20"/>
                <w:lang w:eastAsia="es-DO"/>
              </w:rPr>
            </w:pPr>
            <w:r w:rsidRPr="00665814">
              <w:rPr>
                <w:rFonts w:eastAsia="Times New Roman" w:cs="Times New Roman"/>
                <w:b/>
                <w:bCs/>
                <w:sz w:val="20"/>
                <w:lang w:eastAsia="es-DO"/>
              </w:rPr>
              <w:t xml:space="preserve">Total capacitados </w:t>
            </w:r>
            <w:r w:rsidR="00737B68">
              <w:rPr>
                <w:rFonts w:eastAsia="Times New Roman" w:cs="Times New Roman"/>
                <w:b/>
                <w:bCs/>
                <w:sz w:val="20"/>
                <w:lang w:eastAsia="es-DO"/>
              </w:rPr>
              <w:t>2018</w:t>
            </w:r>
          </w:p>
        </w:tc>
        <w:tc>
          <w:tcPr>
            <w:tcW w:w="1885" w:type="dxa"/>
            <w:tcBorders>
              <w:top w:val="nil"/>
              <w:left w:val="nil"/>
              <w:bottom w:val="single" w:sz="8" w:space="0" w:color="auto"/>
              <w:right w:val="single" w:sz="4" w:space="0" w:color="auto"/>
            </w:tcBorders>
            <w:shd w:val="clear" w:color="auto" w:fill="BFBFBF" w:themeFill="background1" w:themeFillShade="BF"/>
            <w:noWrap/>
            <w:vAlign w:val="bottom"/>
            <w:hideMark/>
          </w:tcPr>
          <w:p w14:paraId="1561E0B6" w14:textId="77777777" w:rsidR="00DC2412" w:rsidRPr="00665814" w:rsidRDefault="00DC2412" w:rsidP="001D496A">
            <w:pPr>
              <w:rPr>
                <w:rFonts w:eastAsia="Times New Roman" w:cs="Times New Roman"/>
                <w:b/>
                <w:bCs/>
                <w:sz w:val="20"/>
                <w:lang w:eastAsia="es-DO"/>
              </w:rPr>
            </w:pPr>
            <w:r w:rsidRPr="00665814">
              <w:rPr>
                <w:rFonts w:eastAsia="Times New Roman" w:cs="Times New Roman"/>
                <w:b/>
                <w:bCs/>
                <w:sz w:val="20"/>
                <w:lang w:eastAsia="es-DO"/>
              </w:rPr>
              <w:t xml:space="preserve">             27,635 </w:t>
            </w:r>
          </w:p>
        </w:tc>
      </w:tr>
    </w:tbl>
    <w:p w14:paraId="14BB03AD" w14:textId="77777777" w:rsidR="00DC2412" w:rsidRPr="00063566" w:rsidRDefault="00DC2412" w:rsidP="00DC2412">
      <w:pPr>
        <w:spacing w:line="276" w:lineRule="auto"/>
        <w:ind w:firstLine="708"/>
        <w:rPr>
          <w:rFonts w:ascii="Segoe UI" w:hAnsi="Segoe UI" w:cs="Segoe UI"/>
          <w:sz w:val="24"/>
        </w:rPr>
      </w:pPr>
      <w:r w:rsidRPr="00063566">
        <w:rPr>
          <w:rFonts w:ascii="Segoe UI" w:hAnsi="Segoe UI" w:cs="Segoe UI"/>
          <w:sz w:val="24"/>
        </w:rPr>
        <w:fldChar w:fldCharType="end"/>
      </w:r>
    </w:p>
    <w:p w14:paraId="6588CA94" w14:textId="1414237C" w:rsidR="00DC2412" w:rsidRPr="002C2F74" w:rsidRDefault="00DC2412" w:rsidP="001250DC">
      <w:pPr>
        <w:spacing w:line="480" w:lineRule="auto"/>
        <w:ind w:firstLine="708"/>
        <w:jc w:val="both"/>
        <w:rPr>
          <w:rFonts w:ascii="Times New Roman" w:hAnsi="Times New Roman" w:cs="Times New Roman"/>
          <w:sz w:val="24"/>
        </w:rPr>
      </w:pPr>
      <w:r w:rsidRPr="002C2F74">
        <w:rPr>
          <w:rFonts w:ascii="Times New Roman" w:hAnsi="Times New Roman" w:cs="Times New Roman"/>
          <w:sz w:val="24"/>
        </w:rPr>
        <w:t xml:space="preserve">Al mes de diciembre 2018 se registraron en el Sistema de Administración de Servidores Públicos (SASP), un total de 5,516 capacitaciones recibidas por servidores públicos, alcanzando un cumplimiento de 110% del resultado esperado </w:t>
      </w:r>
      <w:proofErr w:type="gramStart"/>
      <w:r w:rsidRPr="002C2F74">
        <w:rPr>
          <w:rFonts w:ascii="Times New Roman" w:hAnsi="Times New Roman" w:cs="Times New Roman"/>
          <w:sz w:val="24"/>
        </w:rPr>
        <w:lastRenderedPageBreak/>
        <w:t>para</w:t>
      </w:r>
      <w:proofErr w:type="gramEnd"/>
      <w:r w:rsidRPr="002C2F74">
        <w:rPr>
          <w:rFonts w:ascii="Times New Roman" w:hAnsi="Times New Roman" w:cs="Times New Roman"/>
          <w:sz w:val="24"/>
        </w:rPr>
        <w:t xml:space="preserve"> el INAP en el Programa de Apoyo a la Reforma para la Administración Pública (PARAPII) durante el año  2018.</w:t>
      </w:r>
    </w:p>
    <w:p w14:paraId="4BD07B96" w14:textId="77777777" w:rsidR="00DC2412" w:rsidRPr="00063566" w:rsidRDefault="00DC2412" w:rsidP="00DC2412">
      <w:pPr>
        <w:numPr>
          <w:ilvl w:val="0"/>
          <w:numId w:val="41"/>
        </w:numPr>
        <w:spacing w:line="480" w:lineRule="auto"/>
        <w:contextualSpacing/>
        <w:rPr>
          <w:rFonts w:ascii="Times New Roman" w:hAnsi="Times New Roman" w:cs="Times New Roman"/>
          <w:sz w:val="24"/>
          <w:szCs w:val="24"/>
        </w:rPr>
      </w:pPr>
      <w:r w:rsidRPr="00063566">
        <w:rPr>
          <w:rFonts w:ascii="Times New Roman" w:hAnsi="Times New Roman" w:cs="Times New Roman"/>
          <w:sz w:val="24"/>
          <w:szCs w:val="24"/>
        </w:rPr>
        <w:t>Dentro de los temas priorizados por su impacto en el desempeño de las funciones de los servidores públicos, se destacan: Inducción a la Administración Pública</w:t>
      </w:r>
    </w:p>
    <w:p w14:paraId="182211F2" w14:textId="77777777" w:rsidR="00DC2412" w:rsidRPr="00063566" w:rsidRDefault="00DC2412" w:rsidP="00DC2412">
      <w:pPr>
        <w:numPr>
          <w:ilvl w:val="0"/>
          <w:numId w:val="41"/>
        </w:numPr>
        <w:spacing w:line="480" w:lineRule="auto"/>
        <w:contextualSpacing/>
        <w:rPr>
          <w:rFonts w:ascii="Times New Roman" w:hAnsi="Times New Roman" w:cs="Times New Roman"/>
          <w:sz w:val="24"/>
          <w:szCs w:val="24"/>
        </w:rPr>
      </w:pPr>
      <w:r w:rsidRPr="00063566">
        <w:rPr>
          <w:rFonts w:ascii="Times New Roman" w:hAnsi="Times New Roman" w:cs="Times New Roman"/>
          <w:sz w:val="24"/>
          <w:szCs w:val="24"/>
        </w:rPr>
        <w:t>Ética, deberes y derechos del servidor público</w:t>
      </w:r>
    </w:p>
    <w:p w14:paraId="6E172C54" w14:textId="77777777" w:rsidR="00DC2412" w:rsidRPr="00063566" w:rsidRDefault="00DC2412" w:rsidP="00DC2412">
      <w:pPr>
        <w:numPr>
          <w:ilvl w:val="0"/>
          <w:numId w:val="41"/>
        </w:numPr>
        <w:spacing w:line="480" w:lineRule="auto"/>
        <w:contextualSpacing/>
        <w:rPr>
          <w:rFonts w:ascii="Times New Roman" w:hAnsi="Times New Roman" w:cs="Times New Roman"/>
          <w:sz w:val="24"/>
          <w:szCs w:val="24"/>
        </w:rPr>
      </w:pPr>
      <w:r w:rsidRPr="00063566">
        <w:rPr>
          <w:rFonts w:ascii="Times New Roman" w:hAnsi="Times New Roman" w:cs="Times New Roman"/>
          <w:sz w:val="24"/>
          <w:szCs w:val="24"/>
        </w:rPr>
        <w:t>Atención al ciudadano</w:t>
      </w:r>
    </w:p>
    <w:p w14:paraId="0A0C944C" w14:textId="77777777" w:rsidR="00DC2412" w:rsidRPr="00063566" w:rsidRDefault="00DC2412" w:rsidP="00DC2412">
      <w:pPr>
        <w:numPr>
          <w:ilvl w:val="0"/>
          <w:numId w:val="41"/>
        </w:numPr>
        <w:spacing w:line="480" w:lineRule="auto"/>
        <w:contextualSpacing/>
        <w:rPr>
          <w:rFonts w:ascii="Times New Roman" w:hAnsi="Times New Roman" w:cs="Times New Roman"/>
          <w:sz w:val="24"/>
          <w:szCs w:val="24"/>
        </w:rPr>
      </w:pPr>
      <w:r w:rsidRPr="00063566">
        <w:rPr>
          <w:rFonts w:ascii="Times New Roman" w:hAnsi="Times New Roman" w:cs="Times New Roman"/>
          <w:sz w:val="24"/>
          <w:szCs w:val="24"/>
        </w:rPr>
        <w:t>Gestión y Resolución de Conflictos</w:t>
      </w:r>
    </w:p>
    <w:p w14:paraId="1FA1CBCD" w14:textId="77777777" w:rsidR="00DC2412" w:rsidRPr="00063566" w:rsidRDefault="00DC2412" w:rsidP="00DC2412">
      <w:pPr>
        <w:numPr>
          <w:ilvl w:val="0"/>
          <w:numId w:val="41"/>
        </w:numPr>
        <w:spacing w:line="480" w:lineRule="auto"/>
        <w:contextualSpacing/>
        <w:rPr>
          <w:rFonts w:ascii="Times New Roman" w:hAnsi="Times New Roman" w:cs="Times New Roman"/>
          <w:sz w:val="24"/>
          <w:szCs w:val="24"/>
        </w:rPr>
      </w:pPr>
      <w:r w:rsidRPr="00063566">
        <w:rPr>
          <w:rFonts w:ascii="Times New Roman" w:hAnsi="Times New Roman" w:cs="Times New Roman"/>
          <w:sz w:val="24"/>
          <w:szCs w:val="24"/>
        </w:rPr>
        <w:t>Gestión de Calidad en la Administración Pública, Aplicando CAF</w:t>
      </w:r>
    </w:p>
    <w:p w14:paraId="1D14470D" w14:textId="77777777" w:rsidR="00DC2412" w:rsidRPr="00063566" w:rsidRDefault="00DC2412" w:rsidP="00DC2412">
      <w:pPr>
        <w:numPr>
          <w:ilvl w:val="0"/>
          <w:numId w:val="41"/>
        </w:numPr>
        <w:spacing w:line="480" w:lineRule="auto"/>
        <w:contextualSpacing/>
        <w:rPr>
          <w:rFonts w:ascii="Times New Roman" w:hAnsi="Times New Roman" w:cs="Times New Roman"/>
          <w:sz w:val="24"/>
          <w:szCs w:val="24"/>
        </w:rPr>
      </w:pPr>
      <w:r w:rsidRPr="00063566">
        <w:rPr>
          <w:rFonts w:ascii="Times New Roman" w:hAnsi="Times New Roman" w:cs="Times New Roman"/>
          <w:sz w:val="24"/>
          <w:szCs w:val="24"/>
        </w:rPr>
        <w:t>Diplomado Gestión del Capital Humano</w:t>
      </w:r>
    </w:p>
    <w:p w14:paraId="2DF66D74" w14:textId="77777777" w:rsidR="00DC2412" w:rsidRPr="00063566" w:rsidRDefault="00DC2412" w:rsidP="00DC2412">
      <w:pPr>
        <w:numPr>
          <w:ilvl w:val="0"/>
          <w:numId w:val="41"/>
        </w:numPr>
        <w:spacing w:line="480" w:lineRule="auto"/>
        <w:contextualSpacing/>
        <w:rPr>
          <w:rFonts w:ascii="Times New Roman" w:hAnsi="Times New Roman" w:cs="Times New Roman"/>
          <w:sz w:val="24"/>
          <w:szCs w:val="24"/>
        </w:rPr>
      </w:pPr>
      <w:r w:rsidRPr="00063566">
        <w:rPr>
          <w:rFonts w:ascii="Times New Roman" w:hAnsi="Times New Roman" w:cs="Times New Roman"/>
          <w:sz w:val="24"/>
          <w:szCs w:val="24"/>
        </w:rPr>
        <w:t>Alfabetización digital, Excel Básico y Avanzado</w:t>
      </w:r>
    </w:p>
    <w:p w14:paraId="61D1C9AA" w14:textId="77777777" w:rsidR="00DC2412" w:rsidRPr="00063566" w:rsidRDefault="00DC2412" w:rsidP="00DC2412">
      <w:pPr>
        <w:spacing w:line="276" w:lineRule="auto"/>
        <w:ind w:firstLine="708"/>
        <w:rPr>
          <w:rFonts w:ascii="Segoe UI" w:hAnsi="Segoe UI" w:cs="Segoe UI"/>
          <w:sz w:val="24"/>
        </w:rPr>
      </w:pPr>
    </w:p>
    <w:p w14:paraId="48326662" w14:textId="4E310FC5" w:rsidR="00DC2412" w:rsidRDefault="00DC2412" w:rsidP="00692583">
      <w:pPr>
        <w:spacing w:line="480" w:lineRule="auto"/>
        <w:ind w:firstLine="708"/>
        <w:jc w:val="both"/>
        <w:rPr>
          <w:rFonts w:ascii="Times New Roman" w:hAnsi="Times New Roman" w:cs="Times New Roman"/>
          <w:sz w:val="24"/>
        </w:rPr>
      </w:pPr>
      <w:r w:rsidRPr="00063566">
        <w:rPr>
          <w:rFonts w:ascii="Times New Roman" w:hAnsi="Times New Roman" w:cs="Times New Roman"/>
          <w:sz w:val="24"/>
        </w:rPr>
        <w:t xml:space="preserve">Se han enfocado los servicios a los sectores priorizados por el Ministerio de Administración Pública: Salud, Seguridad Ciudadana y Ayuntamientos. </w:t>
      </w:r>
    </w:p>
    <w:p w14:paraId="7D022A6C" w14:textId="77777777" w:rsidR="00DC2412" w:rsidRPr="00063566" w:rsidRDefault="00DC2412" w:rsidP="00692583">
      <w:pPr>
        <w:spacing w:line="480" w:lineRule="auto"/>
        <w:ind w:firstLine="708"/>
        <w:jc w:val="both"/>
        <w:rPr>
          <w:rFonts w:ascii="Times New Roman" w:hAnsi="Times New Roman" w:cs="Times New Roman"/>
          <w:sz w:val="24"/>
        </w:rPr>
      </w:pPr>
    </w:p>
    <w:p w14:paraId="508E9F75" w14:textId="620B34C4" w:rsidR="00DC2412" w:rsidRDefault="00DC2412" w:rsidP="00692583">
      <w:pPr>
        <w:spacing w:line="480" w:lineRule="auto"/>
        <w:ind w:firstLine="708"/>
        <w:jc w:val="both"/>
        <w:rPr>
          <w:rFonts w:ascii="Times New Roman" w:hAnsi="Times New Roman" w:cs="Times New Roman"/>
          <w:sz w:val="24"/>
        </w:rPr>
      </w:pPr>
      <w:r w:rsidRPr="00063566">
        <w:rPr>
          <w:rFonts w:ascii="Times New Roman" w:hAnsi="Times New Roman" w:cs="Times New Roman"/>
          <w:sz w:val="24"/>
        </w:rPr>
        <w:t xml:space="preserve">El Instituto Nacional de Administración Pública, tiene un total de 101 facilitadores en ejercicio a nivel general, de los cuales 13 de ellos han empezado a impartir docencia en el 2018; generando con ello fuentes de trabajo alternativas a profesionales que dominan los temas impartidos en el INAP; con el conocimiento metodológico para garantizar el aprendizaje a los participantes y facilitar las experiencias necesarias para procesar e interpretar la información y ponerlas en práctica más adelante. A raíz de la implementación de la nueva política de </w:t>
      </w:r>
      <w:r w:rsidRPr="00063566">
        <w:rPr>
          <w:rFonts w:ascii="Times New Roman" w:hAnsi="Times New Roman" w:cs="Times New Roman"/>
          <w:sz w:val="24"/>
        </w:rPr>
        <w:lastRenderedPageBreak/>
        <w:t>evaluación y gestión docente, implementada a partir de febrero 2018, han sido reevaluados hasta el momento 22 facilitadores en ejercicio para migrar al nuevo esquema y aplicada en su totalidad a los que inician por primera vez</w:t>
      </w:r>
      <w:r w:rsidR="00AF34AF">
        <w:rPr>
          <w:rFonts w:ascii="Times New Roman" w:hAnsi="Times New Roman" w:cs="Times New Roman"/>
          <w:sz w:val="24"/>
        </w:rPr>
        <w:t>.</w:t>
      </w:r>
    </w:p>
    <w:p w14:paraId="57227F60" w14:textId="77777777" w:rsidR="00DC2412" w:rsidRPr="00063566" w:rsidRDefault="00DC2412" w:rsidP="00692583">
      <w:pPr>
        <w:spacing w:line="480" w:lineRule="auto"/>
        <w:ind w:firstLine="708"/>
        <w:jc w:val="both"/>
        <w:rPr>
          <w:rFonts w:ascii="Times New Roman" w:hAnsi="Times New Roman" w:cs="Times New Roman"/>
          <w:sz w:val="24"/>
        </w:rPr>
      </w:pPr>
    </w:p>
    <w:p w14:paraId="0A882DE3" w14:textId="77777777" w:rsidR="00DC2412" w:rsidRDefault="00DC2412" w:rsidP="00692583">
      <w:pPr>
        <w:spacing w:line="480" w:lineRule="auto"/>
        <w:ind w:firstLine="708"/>
        <w:jc w:val="both"/>
        <w:rPr>
          <w:rFonts w:ascii="Times New Roman" w:hAnsi="Times New Roman" w:cs="Times New Roman"/>
          <w:sz w:val="24"/>
        </w:rPr>
      </w:pPr>
      <w:r w:rsidRPr="00063566">
        <w:rPr>
          <w:rFonts w:ascii="Times New Roman" w:hAnsi="Times New Roman" w:cs="Times New Roman"/>
          <w:sz w:val="24"/>
        </w:rPr>
        <w:t xml:space="preserve">Asimismo han sido evaluados para participar en el curso de Formador de Formadores de Inducción a la Administración Publica, un total de 30 colaboradores </w:t>
      </w:r>
      <w:r>
        <w:rPr>
          <w:rFonts w:ascii="Times New Roman" w:hAnsi="Times New Roman" w:cs="Times New Roman"/>
          <w:sz w:val="24"/>
        </w:rPr>
        <w:t>pertenecientes a</w:t>
      </w:r>
      <w:r w:rsidRPr="00063566">
        <w:rPr>
          <w:rFonts w:ascii="Times New Roman" w:hAnsi="Times New Roman" w:cs="Times New Roman"/>
          <w:sz w:val="24"/>
        </w:rPr>
        <w:t xml:space="preserve"> las siguientes instituciones públicas: Ministerio de Turismo, Ministerio de Deportes, Policía Nacional.  </w:t>
      </w:r>
    </w:p>
    <w:p w14:paraId="617D5AEB" w14:textId="77777777" w:rsidR="00DC2412" w:rsidRPr="00063566" w:rsidRDefault="00DC2412" w:rsidP="002C2F74">
      <w:pPr>
        <w:spacing w:line="480" w:lineRule="auto"/>
        <w:ind w:firstLine="708"/>
        <w:jc w:val="both"/>
        <w:rPr>
          <w:rFonts w:ascii="Times New Roman" w:hAnsi="Times New Roman" w:cs="Times New Roman"/>
          <w:sz w:val="24"/>
        </w:rPr>
      </w:pPr>
    </w:p>
    <w:p w14:paraId="255523E6" w14:textId="7FA7C7D6" w:rsidR="00DC2412" w:rsidRPr="002C2F74" w:rsidRDefault="00DC2412" w:rsidP="002D39D6">
      <w:pPr>
        <w:spacing w:line="480" w:lineRule="auto"/>
        <w:ind w:firstLine="708"/>
        <w:jc w:val="both"/>
        <w:rPr>
          <w:rFonts w:ascii="Times New Roman" w:hAnsi="Times New Roman" w:cs="Times New Roman"/>
          <w:sz w:val="24"/>
        </w:rPr>
      </w:pPr>
      <w:r w:rsidRPr="002C2F74">
        <w:rPr>
          <w:rFonts w:ascii="Times New Roman" w:hAnsi="Times New Roman" w:cs="Times New Roman"/>
          <w:sz w:val="24"/>
        </w:rPr>
        <w:t xml:space="preserve">Como responsable de promover las buenas prácticas en materia de capacitación, se elaboraron los manuales instruccionales para la elaboración de Programas y Materiales de cursos On-line y el de programas presenciales, los cuales tienen como objetivo proporcionar las pautas y criterios para homogeneizar el marco pedagógico, y de estilo en lo que respecta a la elaboración de cursos de formación de carácter virtual y presencial. </w:t>
      </w:r>
    </w:p>
    <w:p w14:paraId="4E4EFE81" w14:textId="77777777" w:rsidR="00DC2412" w:rsidRPr="002C2F74" w:rsidRDefault="00DC2412" w:rsidP="002C2F74">
      <w:pPr>
        <w:spacing w:line="480" w:lineRule="auto"/>
        <w:ind w:firstLine="708"/>
        <w:jc w:val="both"/>
        <w:rPr>
          <w:rFonts w:ascii="Times New Roman" w:hAnsi="Times New Roman" w:cs="Times New Roman"/>
          <w:sz w:val="24"/>
        </w:rPr>
      </w:pPr>
    </w:p>
    <w:p w14:paraId="47866D6F" w14:textId="6726E35B" w:rsidR="00DC2412" w:rsidRPr="002C2F74" w:rsidRDefault="00DC2412" w:rsidP="00A070EC">
      <w:pPr>
        <w:spacing w:line="480" w:lineRule="auto"/>
        <w:ind w:firstLine="708"/>
        <w:jc w:val="both"/>
        <w:rPr>
          <w:rFonts w:ascii="Times New Roman" w:hAnsi="Times New Roman" w:cs="Times New Roman"/>
          <w:sz w:val="24"/>
        </w:rPr>
      </w:pPr>
      <w:r w:rsidRPr="002C2F74">
        <w:rPr>
          <w:rFonts w:ascii="Times New Roman" w:hAnsi="Times New Roman" w:cs="Times New Roman"/>
          <w:sz w:val="24"/>
        </w:rPr>
        <w:t xml:space="preserve">Junto al Ministerio de la Presidencia se realizaron las jornadas de sensibilización sobre Sistema de Monitoreo y Medición de la Gestión Pública (SMMGP), con el propósito de crear consciencia sobre la relevancia del seguimiento a estos indicadores y generar el compromiso de los responsables; en </w:t>
      </w:r>
      <w:r w:rsidR="0097437B" w:rsidRPr="002C2F74">
        <w:rPr>
          <w:rFonts w:ascii="Times New Roman" w:hAnsi="Times New Roman" w:cs="Times New Roman"/>
          <w:sz w:val="24"/>
        </w:rPr>
        <w:t xml:space="preserve">dichas jornadas </w:t>
      </w:r>
      <w:r w:rsidRPr="002C2F74">
        <w:rPr>
          <w:rFonts w:ascii="Times New Roman" w:hAnsi="Times New Roman" w:cs="Times New Roman"/>
          <w:sz w:val="24"/>
        </w:rPr>
        <w:t xml:space="preserve">participaron un total de 958 servidores públicos.  </w:t>
      </w:r>
    </w:p>
    <w:p w14:paraId="102CF2D0" w14:textId="3BFBAEEC" w:rsidR="00DC2412" w:rsidRPr="002C2F74" w:rsidRDefault="00DC2412" w:rsidP="0097437B">
      <w:pPr>
        <w:spacing w:line="480" w:lineRule="auto"/>
        <w:ind w:firstLine="708"/>
        <w:jc w:val="both"/>
        <w:rPr>
          <w:rFonts w:ascii="Times New Roman" w:hAnsi="Times New Roman" w:cs="Times New Roman"/>
          <w:sz w:val="24"/>
        </w:rPr>
      </w:pPr>
      <w:r w:rsidRPr="002C2F74">
        <w:rPr>
          <w:rFonts w:ascii="Times New Roman" w:hAnsi="Times New Roman" w:cs="Times New Roman"/>
          <w:sz w:val="24"/>
        </w:rPr>
        <w:lastRenderedPageBreak/>
        <w:t xml:space="preserve">Se destaca la realización de </w:t>
      </w:r>
      <w:r w:rsidR="008351A7" w:rsidRPr="002C2F74">
        <w:rPr>
          <w:rFonts w:ascii="Times New Roman" w:hAnsi="Times New Roman" w:cs="Times New Roman"/>
          <w:sz w:val="24"/>
        </w:rPr>
        <w:t>los siguientes s</w:t>
      </w:r>
      <w:r w:rsidRPr="002C2F74">
        <w:rPr>
          <w:rFonts w:ascii="Times New Roman" w:hAnsi="Times New Roman" w:cs="Times New Roman"/>
          <w:sz w:val="24"/>
        </w:rPr>
        <w:t>eminarios con la participación de invitados internacionales:</w:t>
      </w:r>
    </w:p>
    <w:p w14:paraId="276BBF73" w14:textId="367769DF" w:rsidR="00DC2412" w:rsidRPr="00063566" w:rsidRDefault="00DC2412" w:rsidP="001B5C57">
      <w:pPr>
        <w:numPr>
          <w:ilvl w:val="0"/>
          <w:numId w:val="43"/>
        </w:numPr>
        <w:spacing w:line="480" w:lineRule="auto"/>
        <w:contextualSpacing/>
        <w:jc w:val="both"/>
        <w:rPr>
          <w:rFonts w:ascii="Times New Roman" w:hAnsi="Times New Roman" w:cs="Times New Roman"/>
          <w:b/>
          <w:sz w:val="24"/>
          <w:szCs w:val="24"/>
        </w:rPr>
      </w:pPr>
      <w:r w:rsidRPr="00063566">
        <w:rPr>
          <w:rFonts w:ascii="Times New Roman" w:hAnsi="Times New Roman" w:cs="Times New Roman"/>
          <w:sz w:val="24"/>
          <w:szCs w:val="24"/>
        </w:rPr>
        <w:t xml:space="preserve">Seminario Internacional </w:t>
      </w:r>
      <w:r w:rsidRPr="00063566">
        <w:rPr>
          <w:rFonts w:ascii="Times New Roman" w:hAnsi="Times New Roman" w:cs="Times New Roman"/>
          <w:b/>
          <w:i/>
          <w:sz w:val="24"/>
          <w:szCs w:val="24"/>
        </w:rPr>
        <w:t>“Desarrollo de Competencias y Creación de Talentos en el Sector Público</w:t>
      </w:r>
      <w:r w:rsidRPr="00063566">
        <w:rPr>
          <w:rFonts w:ascii="Times New Roman" w:hAnsi="Times New Roman" w:cs="Times New Roman"/>
          <w:i/>
          <w:sz w:val="24"/>
          <w:szCs w:val="24"/>
        </w:rPr>
        <w:t xml:space="preserve">”, </w:t>
      </w:r>
      <w:r w:rsidRPr="00063566">
        <w:rPr>
          <w:rFonts w:ascii="Times New Roman" w:hAnsi="Times New Roman" w:cs="Times New Roman"/>
          <w:sz w:val="24"/>
          <w:szCs w:val="24"/>
        </w:rPr>
        <w:t xml:space="preserve">con el objetivo de conocer las innovaciones en torno al modelo de gestión por competencias y sus aplicaciones en el sector público; destacando el alto impacto que produce en los resultados organizacionales, gestión de </w:t>
      </w:r>
      <w:r w:rsidR="0097437B">
        <w:rPr>
          <w:rFonts w:ascii="Times New Roman" w:hAnsi="Times New Roman" w:cs="Times New Roman"/>
          <w:sz w:val="24"/>
          <w:szCs w:val="24"/>
        </w:rPr>
        <w:t>recursos humanos</w:t>
      </w:r>
      <w:r w:rsidRPr="00063566">
        <w:rPr>
          <w:rFonts w:ascii="Times New Roman" w:hAnsi="Times New Roman" w:cs="Times New Roman"/>
          <w:sz w:val="24"/>
          <w:szCs w:val="24"/>
        </w:rPr>
        <w:t xml:space="preserve">, la motivación y automotivación de las personas, con la participación de personalidades de renombre tales como: Martha </w:t>
      </w:r>
      <w:proofErr w:type="spellStart"/>
      <w:r w:rsidRPr="00063566">
        <w:rPr>
          <w:rFonts w:ascii="Times New Roman" w:hAnsi="Times New Roman" w:cs="Times New Roman"/>
          <w:sz w:val="24"/>
          <w:szCs w:val="24"/>
        </w:rPr>
        <w:t>Alles</w:t>
      </w:r>
      <w:proofErr w:type="spellEnd"/>
      <w:r w:rsidRPr="00063566">
        <w:rPr>
          <w:rFonts w:ascii="Times New Roman" w:hAnsi="Times New Roman" w:cs="Times New Roman"/>
          <w:sz w:val="24"/>
          <w:szCs w:val="24"/>
        </w:rPr>
        <w:t xml:space="preserve">, Javier Burdman, Carles </w:t>
      </w:r>
      <w:proofErr w:type="spellStart"/>
      <w:r w:rsidRPr="00063566">
        <w:rPr>
          <w:rFonts w:ascii="Times New Roman" w:hAnsi="Times New Roman" w:cs="Times New Roman"/>
          <w:sz w:val="24"/>
          <w:szCs w:val="24"/>
        </w:rPr>
        <w:t>Ramió</w:t>
      </w:r>
      <w:proofErr w:type="spellEnd"/>
      <w:r w:rsidRPr="00063566">
        <w:rPr>
          <w:rFonts w:ascii="Times New Roman" w:hAnsi="Times New Roman" w:cs="Times New Roman"/>
          <w:sz w:val="24"/>
          <w:szCs w:val="24"/>
        </w:rPr>
        <w:t>. Para dicha actividad contamos con la asistencia d</w:t>
      </w:r>
      <w:r>
        <w:rPr>
          <w:rFonts w:ascii="Times New Roman" w:hAnsi="Times New Roman" w:cs="Times New Roman"/>
          <w:sz w:val="24"/>
          <w:szCs w:val="24"/>
        </w:rPr>
        <w:t>e 271</w:t>
      </w:r>
      <w:r w:rsidRPr="00063566">
        <w:rPr>
          <w:rFonts w:ascii="Times New Roman" w:hAnsi="Times New Roman" w:cs="Times New Roman"/>
          <w:sz w:val="24"/>
          <w:szCs w:val="24"/>
        </w:rPr>
        <w:t xml:space="preserve"> participantes. Este seminario fue realizado en Conmemoración del 19avo. Aniversario de la creación del INAP, mediante decreto 81-94; y celebración de los 10 años de aprobación de la Ley 41-08 de Función Pública, en que se le incluye como una dependencia del Ministerio de Administración Pública. </w:t>
      </w:r>
    </w:p>
    <w:p w14:paraId="6B9C66DB" w14:textId="77777777" w:rsidR="00DC2412" w:rsidRPr="00063566" w:rsidRDefault="00DC2412" w:rsidP="001B5C57">
      <w:pPr>
        <w:spacing w:line="480" w:lineRule="auto"/>
        <w:jc w:val="both"/>
        <w:rPr>
          <w:rFonts w:ascii="Times New Roman" w:hAnsi="Times New Roman" w:cs="Times New Roman"/>
          <w:color w:val="FF0000"/>
          <w:sz w:val="24"/>
          <w:szCs w:val="24"/>
        </w:rPr>
      </w:pPr>
    </w:p>
    <w:p w14:paraId="6A22D5B8" w14:textId="77777777" w:rsidR="00DC2412" w:rsidRPr="00063566" w:rsidRDefault="00DC2412" w:rsidP="001B5C57">
      <w:pPr>
        <w:numPr>
          <w:ilvl w:val="0"/>
          <w:numId w:val="43"/>
        </w:numPr>
        <w:spacing w:line="480" w:lineRule="auto"/>
        <w:contextualSpacing/>
        <w:jc w:val="both"/>
        <w:rPr>
          <w:rFonts w:ascii="Times New Roman" w:hAnsi="Times New Roman" w:cs="Times New Roman"/>
          <w:sz w:val="24"/>
        </w:rPr>
      </w:pPr>
      <w:r w:rsidRPr="00063566">
        <w:rPr>
          <w:rFonts w:ascii="Times New Roman" w:hAnsi="Times New Roman" w:cs="Times New Roman"/>
          <w:sz w:val="24"/>
        </w:rPr>
        <w:t>Seminario</w:t>
      </w:r>
      <w:r w:rsidRPr="00063566">
        <w:rPr>
          <w:rFonts w:ascii="Times New Roman" w:hAnsi="Times New Roman" w:cs="Times New Roman"/>
          <w:b/>
          <w:i/>
          <w:sz w:val="24"/>
        </w:rPr>
        <w:t xml:space="preserve"> “Gestionando el lado humano de la Transformación Digital”, </w:t>
      </w:r>
      <w:r w:rsidRPr="008351A7">
        <w:rPr>
          <w:rFonts w:ascii="Times New Roman" w:hAnsi="Times New Roman" w:cs="Times New Roman"/>
          <w:sz w:val="24"/>
        </w:rPr>
        <w:t>realizado en coordinación con la Dirección de Gestión del Cambio del Ministerio de Administración Pública, con el objetivo de apoyar en la compresión y reflexión sobre el estilo de gestión y liderazgo organizacional, tomando en cuenta la participación de los colaboradores institucionales, para garantizar, una gestión exitosa del cambio; conociendo los elementos de la nueva era digital que han reconfigurado las formas tradicionales de</w:t>
      </w:r>
      <w:r w:rsidRPr="00063566">
        <w:rPr>
          <w:rFonts w:ascii="Times New Roman" w:hAnsi="Times New Roman" w:cs="Times New Roman"/>
          <w:sz w:val="24"/>
        </w:rPr>
        <w:t xml:space="preserve"> </w:t>
      </w:r>
      <w:r w:rsidRPr="00063566">
        <w:rPr>
          <w:rFonts w:ascii="Times New Roman" w:hAnsi="Times New Roman" w:cs="Times New Roman"/>
          <w:sz w:val="24"/>
        </w:rPr>
        <w:lastRenderedPageBreak/>
        <w:t xml:space="preserve">gestionar en la administración pública, </w:t>
      </w:r>
      <w:r w:rsidRPr="00063566">
        <w:rPr>
          <w:rFonts w:ascii="Times New Roman" w:hAnsi="Times New Roman" w:cs="Times New Roman"/>
        </w:rPr>
        <w:t xml:space="preserve">con una participación de </w:t>
      </w:r>
      <w:r w:rsidRPr="00063566">
        <w:rPr>
          <w:rFonts w:ascii="Times New Roman" w:eastAsia="Times New Roman" w:hAnsi="Times New Roman" w:cs="Times New Roman"/>
          <w:color w:val="000000"/>
          <w:lang w:eastAsia="es-DO"/>
        </w:rPr>
        <w:t>159</w:t>
      </w:r>
      <w:r w:rsidRPr="00063566">
        <w:rPr>
          <w:rFonts w:ascii="Times New Roman" w:hAnsi="Times New Roman" w:cs="Times New Roman"/>
        </w:rPr>
        <w:t xml:space="preserve"> servidores públicos</w:t>
      </w:r>
      <w:r w:rsidRPr="00063566">
        <w:rPr>
          <w:rFonts w:ascii="Times New Roman" w:hAnsi="Times New Roman" w:cs="Times New Roman"/>
          <w:sz w:val="24"/>
        </w:rPr>
        <w:t>.</w:t>
      </w:r>
    </w:p>
    <w:p w14:paraId="556DDEEA" w14:textId="77777777" w:rsidR="00DC2412" w:rsidRPr="00063566" w:rsidRDefault="00DC2412" w:rsidP="001B5C57">
      <w:pPr>
        <w:ind w:left="720"/>
        <w:contextualSpacing/>
        <w:jc w:val="both"/>
        <w:rPr>
          <w:rFonts w:ascii="Times New Roman" w:hAnsi="Times New Roman" w:cs="Times New Roman"/>
          <w:sz w:val="24"/>
        </w:rPr>
      </w:pPr>
    </w:p>
    <w:p w14:paraId="730DA680" w14:textId="37010C86" w:rsidR="00DC2412" w:rsidRDefault="00DC2412" w:rsidP="001B5C57">
      <w:pPr>
        <w:numPr>
          <w:ilvl w:val="0"/>
          <w:numId w:val="43"/>
        </w:numPr>
        <w:spacing w:line="480" w:lineRule="auto"/>
        <w:contextualSpacing/>
        <w:jc w:val="both"/>
        <w:rPr>
          <w:rFonts w:ascii="Times New Roman" w:hAnsi="Times New Roman" w:cs="Times New Roman"/>
          <w:sz w:val="24"/>
          <w:szCs w:val="24"/>
        </w:rPr>
      </w:pPr>
      <w:r w:rsidRPr="00063566">
        <w:rPr>
          <w:rFonts w:ascii="Times New Roman" w:hAnsi="Times New Roman" w:cs="Times New Roman"/>
          <w:sz w:val="24"/>
          <w:szCs w:val="24"/>
        </w:rPr>
        <w:t xml:space="preserve">Seminario Internacional </w:t>
      </w:r>
      <w:r w:rsidRPr="00063566">
        <w:rPr>
          <w:rFonts w:ascii="Times New Roman" w:hAnsi="Times New Roman" w:cs="Times New Roman"/>
          <w:b/>
          <w:i/>
          <w:sz w:val="24"/>
          <w:szCs w:val="24"/>
        </w:rPr>
        <w:t>“Innovando en la capacitación, herramientas claves para optimizar resultados”,</w:t>
      </w:r>
      <w:r w:rsidRPr="00063566">
        <w:rPr>
          <w:rFonts w:ascii="Times New Roman" w:hAnsi="Times New Roman" w:cs="Times New Roman"/>
          <w:sz w:val="24"/>
          <w:szCs w:val="24"/>
        </w:rPr>
        <w:t xml:space="preserve"> con el fin de contribuir a generar una cultura que promueva el aprendizaje continuo, para un cambio en el comportamiento profesional de los servidores públicos; sob</w:t>
      </w:r>
      <w:r w:rsidR="000016CF">
        <w:rPr>
          <w:rFonts w:ascii="Times New Roman" w:hAnsi="Times New Roman" w:cs="Times New Roman"/>
          <w:sz w:val="24"/>
          <w:szCs w:val="24"/>
        </w:rPr>
        <w:t xml:space="preserve">re la base de una capacitación </w:t>
      </w:r>
      <w:r w:rsidRPr="00063566">
        <w:rPr>
          <w:rFonts w:ascii="Times New Roman" w:hAnsi="Times New Roman" w:cs="Times New Roman"/>
          <w:sz w:val="24"/>
          <w:szCs w:val="24"/>
        </w:rPr>
        <w:t>cimentada en la innovación y que facilite la orientación al cumplimiento de los objetivos</w:t>
      </w:r>
      <w:r w:rsidR="000016CF">
        <w:rPr>
          <w:rFonts w:ascii="Times New Roman" w:hAnsi="Times New Roman" w:cs="Times New Roman"/>
          <w:sz w:val="24"/>
          <w:szCs w:val="24"/>
        </w:rPr>
        <w:t xml:space="preserve"> y resultados institucionales.</w:t>
      </w:r>
      <w:r w:rsidRPr="00063566">
        <w:rPr>
          <w:rFonts w:ascii="Times New Roman" w:hAnsi="Times New Roman" w:cs="Times New Roman"/>
          <w:sz w:val="24"/>
          <w:szCs w:val="24"/>
        </w:rPr>
        <w:t xml:space="preserve"> Contó con la presencia de Dante Mendoza, Director General de la Escuela Nacional de Perú y contó con una participación de unos 143 participantes.</w:t>
      </w:r>
    </w:p>
    <w:p w14:paraId="6DED3B15" w14:textId="77777777" w:rsidR="00DC2412" w:rsidRPr="00063566" w:rsidRDefault="00DC2412" w:rsidP="000016CF">
      <w:pPr>
        <w:spacing w:line="480" w:lineRule="auto"/>
        <w:contextualSpacing/>
        <w:jc w:val="both"/>
        <w:rPr>
          <w:rFonts w:ascii="Times New Roman" w:hAnsi="Times New Roman" w:cs="Times New Roman"/>
          <w:sz w:val="24"/>
          <w:szCs w:val="24"/>
        </w:rPr>
      </w:pPr>
    </w:p>
    <w:p w14:paraId="6DB96120" w14:textId="3F6ACC68" w:rsidR="00DC2412" w:rsidRPr="002C2F74" w:rsidRDefault="00DC2412" w:rsidP="002C2F74">
      <w:pPr>
        <w:spacing w:line="480" w:lineRule="auto"/>
        <w:ind w:firstLine="708"/>
        <w:jc w:val="both"/>
        <w:rPr>
          <w:rFonts w:ascii="Times New Roman" w:hAnsi="Times New Roman" w:cs="Times New Roman"/>
          <w:sz w:val="24"/>
        </w:rPr>
      </w:pPr>
      <w:r w:rsidRPr="002C2F74">
        <w:rPr>
          <w:rFonts w:ascii="Times New Roman" w:hAnsi="Times New Roman" w:cs="Times New Roman"/>
          <w:sz w:val="24"/>
        </w:rPr>
        <w:t>De manera regular fueron impartidas Conferencias Magistrales a distintos sectores de la administración pública y encarg</w:t>
      </w:r>
      <w:r w:rsidR="000016CF" w:rsidRPr="002C2F74">
        <w:rPr>
          <w:rFonts w:ascii="Times New Roman" w:hAnsi="Times New Roman" w:cs="Times New Roman"/>
          <w:sz w:val="24"/>
        </w:rPr>
        <w:t xml:space="preserve">ados de recursos humanos, sobre </w:t>
      </w:r>
      <w:r w:rsidRPr="002C2F74">
        <w:rPr>
          <w:rFonts w:ascii="Times New Roman" w:hAnsi="Times New Roman" w:cs="Times New Roman"/>
          <w:sz w:val="24"/>
        </w:rPr>
        <w:t>temas de alto interés para el desempeño de sus funciones:</w:t>
      </w:r>
    </w:p>
    <w:p w14:paraId="7BD006BA" w14:textId="3258A5DB" w:rsidR="00DC2412" w:rsidRPr="00063566" w:rsidRDefault="00DC2412" w:rsidP="00E35431">
      <w:pPr>
        <w:numPr>
          <w:ilvl w:val="0"/>
          <w:numId w:val="44"/>
        </w:numPr>
        <w:spacing w:line="480" w:lineRule="auto"/>
        <w:contextualSpacing/>
        <w:jc w:val="both"/>
        <w:rPr>
          <w:rFonts w:ascii="Times New Roman" w:hAnsi="Times New Roman" w:cs="Times New Roman"/>
          <w:sz w:val="24"/>
        </w:rPr>
      </w:pPr>
      <w:r>
        <w:rPr>
          <w:rFonts w:ascii="Times New Roman" w:hAnsi="Times New Roman" w:cs="Times New Roman"/>
          <w:sz w:val="24"/>
        </w:rPr>
        <w:t xml:space="preserve">Conferencia el día 25 enero, </w:t>
      </w:r>
      <w:r w:rsidR="00E35431">
        <w:rPr>
          <w:rFonts w:ascii="Times New Roman" w:hAnsi="Times New Roman" w:cs="Times New Roman"/>
          <w:sz w:val="24"/>
        </w:rPr>
        <w:t>“</w:t>
      </w:r>
      <w:r w:rsidRPr="00063566">
        <w:rPr>
          <w:rFonts w:ascii="Times New Roman" w:hAnsi="Times New Roman" w:cs="Times New Roman"/>
          <w:sz w:val="24"/>
        </w:rPr>
        <w:t>Liderando un servicio extraordinario</w:t>
      </w:r>
      <w:r w:rsidR="00E35431">
        <w:rPr>
          <w:rFonts w:ascii="Times New Roman" w:hAnsi="Times New Roman" w:cs="Times New Roman"/>
          <w:sz w:val="24"/>
        </w:rPr>
        <w:t>”</w:t>
      </w:r>
      <w:r w:rsidRPr="00063566">
        <w:rPr>
          <w:rFonts w:ascii="Times New Roman" w:hAnsi="Times New Roman" w:cs="Times New Roman"/>
          <w:sz w:val="24"/>
        </w:rPr>
        <w:t>, con el objetivo de dar a conocer los requisitos y el proceso necesario para liderar acciones de mejora en la calidad del servicio en las instituciones</w:t>
      </w:r>
      <w:r w:rsidR="00E35431">
        <w:rPr>
          <w:rFonts w:ascii="Times New Roman" w:hAnsi="Times New Roman" w:cs="Times New Roman"/>
          <w:sz w:val="24"/>
        </w:rPr>
        <w:t>;</w:t>
      </w:r>
      <w:r w:rsidRPr="00063566">
        <w:rPr>
          <w:rFonts w:ascii="Times New Roman" w:hAnsi="Times New Roman" w:cs="Times New Roman"/>
          <w:sz w:val="24"/>
        </w:rPr>
        <w:t xml:space="preserve"> realizamos la conferencia con la participación de </w:t>
      </w:r>
      <w:r w:rsidRPr="00063566">
        <w:rPr>
          <w:rFonts w:ascii="Times New Roman" w:eastAsia="Times New Roman" w:hAnsi="Times New Roman" w:cs="Times New Roman"/>
          <w:color w:val="000000"/>
          <w:lang w:eastAsia="es-DO"/>
        </w:rPr>
        <w:t>68 servidores públicos</w:t>
      </w:r>
      <w:r w:rsidRPr="00063566">
        <w:rPr>
          <w:rFonts w:ascii="Times New Roman" w:hAnsi="Times New Roman" w:cs="Times New Roman"/>
          <w:sz w:val="24"/>
        </w:rPr>
        <w:t>.</w:t>
      </w:r>
    </w:p>
    <w:p w14:paraId="769F0261" w14:textId="77777777" w:rsidR="00DC2412" w:rsidRPr="00063566" w:rsidRDefault="00DC2412" w:rsidP="00E35431">
      <w:pPr>
        <w:spacing w:line="480" w:lineRule="auto"/>
        <w:ind w:left="720"/>
        <w:contextualSpacing/>
        <w:jc w:val="both"/>
        <w:rPr>
          <w:rFonts w:ascii="Times New Roman" w:hAnsi="Times New Roman" w:cs="Times New Roman"/>
          <w:sz w:val="24"/>
        </w:rPr>
      </w:pPr>
    </w:p>
    <w:p w14:paraId="4D2B4A55" w14:textId="227B8328" w:rsidR="00DC2412" w:rsidRPr="00063566" w:rsidRDefault="00DC2412" w:rsidP="00E35431">
      <w:pPr>
        <w:numPr>
          <w:ilvl w:val="0"/>
          <w:numId w:val="44"/>
        </w:numPr>
        <w:spacing w:line="480" w:lineRule="auto"/>
        <w:contextualSpacing/>
        <w:jc w:val="both"/>
        <w:rPr>
          <w:rFonts w:ascii="Times New Roman" w:hAnsi="Times New Roman" w:cs="Times New Roman"/>
          <w:sz w:val="24"/>
        </w:rPr>
      </w:pPr>
      <w:r w:rsidRPr="00063566">
        <w:rPr>
          <w:rFonts w:ascii="Times New Roman" w:hAnsi="Times New Roman" w:cs="Times New Roman"/>
          <w:sz w:val="24"/>
        </w:rPr>
        <w:t xml:space="preserve">Conferencia Magistral el día 14 de junio de </w:t>
      </w:r>
      <w:r w:rsidR="00E35431">
        <w:rPr>
          <w:rFonts w:ascii="Times New Roman" w:hAnsi="Times New Roman" w:cs="Times New Roman"/>
          <w:sz w:val="24"/>
        </w:rPr>
        <w:t>“</w:t>
      </w:r>
      <w:r w:rsidRPr="00063566">
        <w:rPr>
          <w:rFonts w:ascii="Times New Roman" w:hAnsi="Times New Roman" w:cs="Times New Roman"/>
          <w:b/>
          <w:sz w:val="24"/>
        </w:rPr>
        <w:t>Gestión de la Formación Basada en Innovación Educativa</w:t>
      </w:r>
      <w:r w:rsidR="00E35431">
        <w:rPr>
          <w:rFonts w:ascii="Times New Roman" w:hAnsi="Times New Roman" w:cs="Times New Roman"/>
          <w:b/>
          <w:sz w:val="24"/>
        </w:rPr>
        <w:t>”</w:t>
      </w:r>
      <w:r w:rsidRPr="00063566">
        <w:rPr>
          <w:rFonts w:ascii="Times New Roman" w:hAnsi="Times New Roman" w:cs="Times New Roman"/>
          <w:sz w:val="24"/>
        </w:rPr>
        <w:t xml:space="preserve">, con el objetivo de proveer técnicas y estrategias que permitan seleccionar adecuadamente el tipo de evento formativo, atendiendo al objetivo de aprendizaje; y, que garanticen a su vez, </w:t>
      </w:r>
      <w:r w:rsidRPr="00063566">
        <w:rPr>
          <w:rFonts w:ascii="Times New Roman" w:hAnsi="Times New Roman" w:cs="Times New Roman"/>
          <w:sz w:val="24"/>
        </w:rPr>
        <w:lastRenderedPageBreak/>
        <w:t>el uso de metodologías innovadoras para lograr un mayor impacto en el participante, a dicho evento asistieron unas 63 servidores públicos.</w:t>
      </w:r>
    </w:p>
    <w:p w14:paraId="10CF8BE7" w14:textId="77777777" w:rsidR="00DC2412" w:rsidRPr="00063566" w:rsidRDefault="00DC2412" w:rsidP="00E35431">
      <w:pPr>
        <w:ind w:left="720"/>
        <w:contextualSpacing/>
        <w:jc w:val="both"/>
        <w:rPr>
          <w:rFonts w:ascii="Times New Roman" w:hAnsi="Times New Roman" w:cs="Times New Roman"/>
          <w:sz w:val="24"/>
        </w:rPr>
      </w:pPr>
    </w:p>
    <w:p w14:paraId="0536DB69" w14:textId="7EB829AC" w:rsidR="00DC2412" w:rsidRPr="00063566" w:rsidRDefault="00DC2412" w:rsidP="00E35431">
      <w:pPr>
        <w:numPr>
          <w:ilvl w:val="0"/>
          <w:numId w:val="44"/>
        </w:numPr>
        <w:spacing w:line="480" w:lineRule="auto"/>
        <w:contextualSpacing/>
        <w:jc w:val="both"/>
        <w:rPr>
          <w:rFonts w:ascii="Times New Roman" w:hAnsi="Times New Roman" w:cs="Times New Roman"/>
          <w:sz w:val="24"/>
        </w:rPr>
      </w:pPr>
      <w:r w:rsidRPr="00063566">
        <w:rPr>
          <w:rFonts w:ascii="Times New Roman" w:hAnsi="Times New Roman" w:cs="Times New Roman"/>
          <w:sz w:val="24"/>
        </w:rPr>
        <w:t xml:space="preserve">Conferencia Magistral: “Gestión de Programas de </w:t>
      </w:r>
      <w:proofErr w:type="spellStart"/>
      <w:r w:rsidRPr="00063566">
        <w:rPr>
          <w:rFonts w:ascii="Times New Roman" w:hAnsi="Times New Roman" w:cs="Times New Roman"/>
          <w:sz w:val="24"/>
        </w:rPr>
        <w:t>Mentoring</w:t>
      </w:r>
      <w:proofErr w:type="spellEnd"/>
      <w:r w:rsidRPr="00063566">
        <w:rPr>
          <w:rFonts w:ascii="Times New Roman" w:hAnsi="Times New Roman" w:cs="Times New Roman"/>
          <w:sz w:val="24"/>
        </w:rPr>
        <w:t xml:space="preserve">, como herramienta de desarrollo para directivos públicos”, con la finalidad de generar aprendizajes en torno a las experiencias y lecciones experimentadas en diversas organizaciones, en la aplicación de </w:t>
      </w:r>
      <w:r>
        <w:rPr>
          <w:rFonts w:ascii="Times New Roman" w:hAnsi="Times New Roman" w:cs="Times New Roman"/>
          <w:sz w:val="24"/>
        </w:rPr>
        <w:t>P</w:t>
      </w:r>
      <w:r w:rsidRPr="00063566">
        <w:rPr>
          <w:rFonts w:ascii="Times New Roman" w:hAnsi="Times New Roman" w:cs="Times New Roman"/>
          <w:sz w:val="24"/>
        </w:rPr>
        <w:t xml:space="preserve">rogramas de </w:t>
      </w:r>
      <w:proofErr w:type="spellStart"/>
      <w:r>
        <w:rPr>
          <w:rFonts w:ascii="Times New Roman" w:hAnsi="Times New Roman" w:cs="Times New Roman"/>
          <w:sz w:val="24"/>
        </w:rPr>
        <w:t>M</w:t>
      </w:r>
      <w:r w:rsidRPr="00063566">
        <w:rPr>
          <w:rFonts w:ascii="Times New Roman" w:hAnsi="Times New Roman" w:cs="Times New Roman"/>
          <w:sz w:val="24"/>
        </w:rPr>
        <w:t>entoring</w:t>
      </w:r>
      <w:proofErr w:type="spellEnd"/>
      <w:r w:rsidRPr="00063566">
        <w:rPr>
          <w:rFonts w:ascii="Times New Roman" w:hAnsi="Times New Roman" w:cs="Times New Roman"/>
          <w:sz w:val="24"/>
        </w:rPr>
        <w:t xml:space="preserve">, con el fin de emular buenas prácticas para el desarrollo de los servidores públicos. En dicha actividad asistieron unos 134 colaboradores del sector público, y sirvió de escenario para lanzar al mercado la Certificación de Gestión de Programas de </w:t>
      </w:r>
      <w:proofErr w:type="spellStart"/>
      <w:r w:rsidRPr="00063566">
        <w:rPr>
          <w:rFonts w:ascii="Times New Roman" w:hAnsi="Times New Roman" w:cs="Times New Roman"/>
          <w:sz w:val="24"/>
        </w:rPr>
        <w:t>Mentoring</w:t>
      </w:r>
      <w:proofErr w:type="spellEnd"/>
      <w:r w:rsidRPr="00063566">
        <w:rPr>
          <w:rFonts w:ascii="Times New Roman" w:hAnsi="Times New Roman" w:cs="Times New Roman"/>
          <w:sz w:val="24"/>
        </w:rPr>
        <w:t>, en alianza público-privada junto a la empresa de formación empresarial INTRAS</w:t>
      </w:r>
      <w:r w:rsidR="00AC7890">
        <w:rPr>
          <w:rFonts w:ascii="Times New Roman" w:hAnsi="Times New Roman" w:cs="Times New Roman"/>
          <w:sz w:val="24"/>
        </w:rPr>
        <w:t>.</w:t>
      </w:r>
    </w:p>
    <w:p w14:paraId="248C115B" w14:textId="77777777" w:rsidR="00DC2412" w:rsidRPr="00063566" w:rsidRDefault="00DC2412" w:rsidP="00E35431">
      <w:pPr>
        <w:ind w:left="720"/>
        <w:contextualSpacing/>
        <w:jc w:val="both"/>
        <w:rPr>
          <w:rFonts w:ascii="Times New Roman" w:hAnsi="Times New Roman" w:cs="Times New Roman"/>
          <w:sz w:val="24"/>
        </w:rPr>
      </w:pPr>
    </w:p>
    <w:p w14:paraId="2C828B1B" w14:textId="77777777" w:rsidR="00DC2412" w:rsidRPr="00063566" w:rsidRDefault="00DC2412" w:rsidP="00E35431">
      <w:pPr>
        <w:numPr>
          <w:ilvl w:val="0"/>
          <w:numId w:val="44"/>
        </w:numPr>
        <w:spacing w:line="480" w:lineRule="auto"/>
        <w:contextualSpacing/>
        <w:jc w:val="both"/>
        <w:rPr>
          <w:rFonts w:ascii="Times New Roman" w:hAnsi="Times New Roman" w:cs="Times New Roman"/>
          <w:sz w:val="24"/>
        </w:rPr>
      </w:pPr>
      <w:r w:rsidRPr="00063566">
        <w:rPr>
          <w:rFonts w:ascii="Times New Roman" w:hAnsi="Times New Roman" w:cs="Times New Roman"/>
          <w:sz w:val="24"/>
        </w:rPr>
        <w:t>Conversatorio “Buenas prácticas para el Éxito de una Estrategia de Cambio” en coordinación con la Dirección de Gestión del Cambio del MAP, con el propósito de que los participantes identificaran los beneficios de la planificación para la gestión de cambio, y la forma en que ésta le ayudará a impulsar programas y proyectos en sus puestos de trabajo de manera organizada, ayudando a que dicho programa, proyecto, renovación o innovación, se convierta en un éxito; así como también, dar a conocer los contenidos temáticos y competencias a desarrollar, a través del programa formativo del Diplomado de gestión estratégica del cambio. En esta actividad participaron un total de 60 servidores</w:t>
      </w:r>
    </w:p>
    <w:p w14:paraId="271F4362" w14:textId="77777777" w:rsidR="00DC2412" w:rsidRPr="00063566" w:rsidRDefault="00DC2412" w:rsidP="00E35431">
      <w:pPr>
        <w:numPr>
          <w:ilvl w:val="0"/>
          <w:numId w:val="44"/>
        </w:numPr>
        <w:spacing w:line="480" w:lineRule="auto"/>
        <w:contextualSpacing/>
        <w:jc w:val="both"/>
        <w:rPr>
          <w:rFonts w:ascii="Times New Roman" w:hAnsi="Times New Roman" w:cs="Times New Roman"/>
          <w:sz w:val="24"/>
        </w:rPr>
      </w:pPr>
      <w:r w:rsidRPr="00063566">
        <w:rPr>
          <w:rFonts w:ascii="Times New Roman" w:hAnsi="Times New Roman" w:cs="Times New Roman"/>
          <w:sz w:val="24"/>
        </w:rPr>
        <w:lastRenderedPageBreak/>
        <w:t>Conversatorio “República Dominicana frente a la 4ta Revolución Industrial”, con el objetivo de explicar los aspectos generales de la 4ta Revolución Industrial, su incidencia ante las oportunidades para la República Dominicana, y los retos a enfrentar de cara a la nueva era digital. Ocasión en que se realizó la entrega de certificados a los primeros egresados de las Certificación MOS. En dicha actividad asistieron 23 servidores públicos.</w:t>
      </w:r>
    </w:p>
    <w:p w14:paraId="7568BF65" w14:textId="77777777" w:rsidR="00DC2412" w:rsidRPr="00063566" w:rsidRDefault="00DC2412" w:rsidP="00E35431">
      <w:pPr>
        <w:spacing w:line="480" w:lineRule="auto"/>
        <w:ind w:left="720"/>
        <w:contextualSpacing/>
        <w:jc w:val="both"/>
        <w:rPr>
          <w:rFonts w:ascii="Times New Roman" w:hAnsi="Times New Roman" w:cs="Times New Roman"/>
          <w:sz w:val="24"/>
        </w:rPr>
      </w:pPr>
    </w:p>
    <w:p w14:paraId="4E8379C1" w14:textId="1B0B96D0" w:rsidR="00DC2412" w:rsidRPr="00063566" w:rsidRDefault="00DC2412" w:rsidP="00E35431">
      <w:pPr>
        <w:numPr>
          <w:ilvl w:val="0"/>
          <w:numId w:val="44"/>
        </w:numPr>
        <w:spacing w:line="480" w:lineRule="auto"/>
        <w:contextualSpacing/>
        <w:jc w:val="both"/>
        <w:rPr>
          <w:rFonts w:ascii="Times New Roman" w:hAnsi="Times New Roman" w:cs="Times New Roman"/>
          <w:sz w:val="24"/>
        </w:rPr>
      </w:pPr>
      <w:r w:rsidRPr="00063566">
        <w:rPr>
          <w:rFonts w:ascii="Times New Roman" w:hAnsi="Times New Roman" w:cs="Times New Roman"/>
          <w:sz w:val="24"/>
        </w:rPr>
        <w:t xml:space="preserve">Conferencia “Impacto de la Cuarta Revolución Industrial en el marco de República Digital y su incidencia en la mejora de los procesos Formativo y la Educación”, actividad que realizamos junto a la Escuela Nacional del Ministerio Público, con el objetivo de </w:t>
      </w:r>
      <w:r w:rsidR="00BF6737">
        <w:rPr>
          <w:rFonts w:ascii="Times New Roman" w:hAnsi="Times New Roman" w:cs="Times New Roman"/>
          <w:sz w:val="24"/>
        </w:rPr>
        <w:t>E</w:t>
      </w:r>
      <w:r w:rsidRPr="00063566">
        <w:rPr>
          <w:rFonts w:ascii="Times New Roman" w:hAnsi="Times New Roman" w:cs="Times New Roman"/>
          <w:sz w:val="24"/>
        </w:rPr>
        <w:t xml:space="preserve">xponer el impacto de República Digital, su importancia de cara a la Cuarta Revolución Industrial y los beneficios que representa para la mejora de los procesos formativos y la educación en general; al tiempo de  entregar </w:t>
      </w:r>
      <w:r>
        <w:rPr>
          <w:rFonts w:ascii="Times New Roman" w:hAnsi="Times New Roman" w:cs="Times New Roman"/>
          <w:sz w:val="24"/>
        </w:rPr>
        <w:t>1</w:t>
      </w:r>
      <w:r w:rsidR="00BF6737">
        <w:rPr>
          <w:rFonts w:ascii="Times New Roman" w:hAnsi="Times New Roman" w:cs="Times New Roman"/>
          <w:sz w:val="24"/>
        </w:rPr>
        <w:t>,</w:t>
      </w:r>
      <w:r>
        <w:rPr>
          <w:rFonts w:ascii="Times New Roman" w:hAnsi="Times New Roman" w:cs="Times New Roman"/>
          <w:sz w:val="24"/>
        </w:rPr>
        <w:t>030</w:t>
      </w:r>
      <w:r w:rsidRPr="00063566">
        <w:rPr>
          <w:rFonts w:ascii="Times New Roman" w:hAnsi="Times New Roman" w:cs="Times New Roman"/>
          <w:sz w:val="24"/>
        </w:rPr>
        <w:t xml:space="preserve"> certificados de participación a servidores públicos de la Escuela Nacional del Ministerio Público, que finalizaron satisfactoriamente distintos eventos, en dicha conferencia participaron 70 servidores.</w:t>
      </w:r>
    </w:p>
    <w:p w14:paraId="24E2C8E4" w14:textId="77777777" w:rsidR="00DC2412" w:rsidRPr="00063566" w:rsidRDefault="00DC2412" w:rsidP="00E35431">
      <w:pPr>
        <w:spacing w:line="480" w:lineRule="auto"/>
        <w:jc w:val="both"/>
        <w:rPr>
          <w:rFonts w:ascii="Times New Roman" w:hAnsi="Times New Roman" w:cs="Times New Roman"/>
          <w:sz w:val="24"/>
          <w:szCs w:val="24"/>
        </w:rPr>
      </w:pPr>
    </w:p>
    <w:p w14:paraId="26A56BA7" w14:textId="77777777" w:rsidR="00BF6737" w:rsidRDefault="00BF6737" w:rsidP="00E35431">
      <w:pPr>
        <w:spacing w:line="480" w:lineRule="auto"/>
        <w:jc w:val="both"/>
        <w:rPr>
          <w:rFonts w:ascii="Times New Roman" w:hAnsi="Times New Roman" w:cs="Times New Roman"/>
          <w:b/>
          <w:color w:val="000000" w:themeColor="text1"/>
          <w:sz w:val="24"/>
          <w:szCs w:val="24"/>
        </w:rPr>
      </w:pPr>
    </w:p>
    <w:p w14:paraId="5A26C578" w14:textId="77777777" w:rsidR="00B35421" w:rsidRDefault="00B35421">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2B419C42" w14:textId="0611BF13" w:rsidR="00DC2412" w:rsidRPr="00063566" w:rsidRDefault="00DC2412" w:rsidP="00E35431">
      <w:pPr>
        <w:spacing w:line="480" w:lineRule="auto"/>
        <w:jc w:val="both"/>
        <w:rPr>
          <w:rFonts w:ascii="Times New Roman" w:hAnsi="Times New Roman" w:cs="Times New Roman"/>
          <w:color w:val="000000" w:themeColor="text1"/>
          <w:sz w:val="24"/>
          <w:szCs w:val="24"/>
        </w:rPr>
      </w:pPr>
      <w:r w:rsidRPr="00063566">
        <w:rPr>
          <w:rFonts w:ascii="Times New Roman" w:hAnsi="Times New Roman" w:cs="Times New Roman"/>
          <w:b/>
          <w:color w:val="000000" w:themeColor="text1"/>
          <w:sz w:val="24"/>
          <w:szCs w:val="24"/>
        </w:rPr>
        <w:lastRenderedPageBreak/>
        <w:t>A</w:t>
      </w:r>
      <w:r w:rsidR="00737B68">
        <w:rPr>
          <w:rFonts w:ascii="Times New Roman" w:hAnsi="Times New Roman" w:cs="Times New Roman"/>
          <w:b/>
          <w:color w:val="000000" w:themeColor="text1"/>
          <w:sz w:val="24"/>
          <w:szCs w:val="24"/>
        </w:rPr>
        <w:t>ctividades destacadas del 2018</w:t>
      </w:r>
    </w:p>
    <w:p w14:paraId="0F146A1E" w14:textId="5F73A467" w:rsidR="00DC2412" w:rsidRPr="00063566" w:rsidRDefault="00DC2412" w:rsidP="00E35431">
      <w:pPr>
        <w:spacing w:line="480" w:lineRule="auto"/>
        <w:ind w:firstLine="708"/>
        <w:jc w:val="both"/>
        <w:rPr>
          <w:rFonts w:ascii="Times New Roman" w:hAnsi="Times New Roman" w:cs="Times New Roman"/>
          <w:sz w:val="24"/>
        </w:rPr>
      </w:pPr>
      <w:r w:rsidRPr="00063566">
        <w:rPr>
          <w:rFonts w:ascii="Times New Roman" w:hAnsi="Times New Roman" w:cs="Times New Roman"/>
          <w:sz w:val="24"/>
        </w:rPr>
        <w:t>Alineados con la meta presidencial de “Adquirir, Mantener y desarrollar las competencias en los servidores públicos”, se trabajó junto al Ministerio de Administración Publica, para desarrollar los conocimientos y capacidades que permitieran la construcción y puesta en marcha del modelo y diccionario de competencias para la admi</w:t>
      </w:r>
      <w:r w:rsidR="00BF6737">
        <w:rPr>
          <w:rFonts w:ascii="Times New Roman" w:hAnsi="Times New Roman" w:cs="Times New Roman"/>
          <w:sz w:val="24"/>
        </w:rPr>
        <w:t>nistración pública dominicana.</w:t>
      </w:r>
      <w:r w:rsidRPr="00063566">
        <w:rPr>
          <w:rFonts w:ascii="Times New Roman" w:hAnsi="Times New Roman" w:cs="Times New Roman"/>
          <w:sz w:val="24"/>
        </w:rPr>
        <w:t xml:space="preserve"> Para esto se coordinaron diferentes acciones formativas y de asesoría dirigidas a los profesionales que redactaron el modelo, así como otras para su socialización e implementación. Hasta el momento se cuenta con un equipo de 20 facilitadores, capacitados para impartir los talleres sobre el modelo de competencias o trabajar el desarrollo de competencias cardinales.  </w:t>
      </w:r>
    </w:p>
    <w:p w14:paraId="1D37C815" w14:textId="77777777" w:rsidR="00DC2412" w:rsidRPr="00063566" w:rsidRDefault="00DC2412" w:rsidP="00E35431">
      <w:pPr>
        <w:spacing w:line="480" w:lineRule="auto"/>
        <w:ind w:firstLine="708"/>
        <w:jc w:val="both"/>
        <w:rPr>
          <w:rFonts w:ascii="Times New Roman" w:hAnsi="Times New Roman" w:cs="Times New Roman"/>
          <w:sz w:val="24"/>
        </w:rPr>
      </w:pPr>
    </w:p>
    <w:p w14:paraId="34E9B0CE" w14:textId="77777777" w:rsidR="002C2F74" w:rsidRDefault="00DC2412" w:rsidP="002C2F74">
      <w:pPr>
        <w:spacing w:line="480" w:lineRule="auto"/>
        <w:ind w:firstLine="708"/>
        <w:jc w:val="both"/>
        <w:rPr>
          <w:rFonts w:ascii="Times New Roman" w:hAnsi="Times New Roman" w:cs="Times New Roman"/>
          <w:sz w:val="24"/>
        </w:rPr>
      </w:pPr>
      <w:r w:rsidRPr="00063566">
        <w:rPr>
          <w:rFonts w:ascii="Times New Roman" w:hAnsi="Times New Roman" w:cs="Times New Roman"/>
          <w:sz w:val="24"/>
        </w:rPr>
        <w:t>En la primera fase de formación y socialización sobre el modelo se han trabajado en tres instituciones: Ministerio de Cultura, Consejo Nacional de Zonas Francas y Exportaciones, para un total de 32 servidores de las áreas de recursos hum</w:t>
      </w:r>
      <w:r w:rsidR="002C2F74">
        <w:rPr>
          <w:rFonts w:ascii="Times New Roman" w:hAnsi="Times New Roman" w:cs="Times New Roman"/>
          <w:sz w:val="24"/>
        </w:rPr>
        <w:t xml:space="preserve">anos que han sido capacitados. </w:t>
      </w:r>
    </w:p>
    <w:p w14:paraId="2EC58687" w14:textId="0430AF46" w:rsidR="00DC2412" w:rsidRPr="002C2F74" w:rsidRDefault="00DC2412" w:rsidP="002C2F74">
      <w:pPr>
        <w:spacing w:line="480" w:lineRule="auto"/>
        <w:ind w:firstLine="708"/>
        <w:jc w:val="both"/>
        <w:rPr>
          <w:rFonts w:ascii="Times New Roman" w:hAnsi="Times New Roman" w:cs="Times New Roman"/>
          <w:sz w:val="24"/>
        </w:rPr>
      </w:pPr>
      <w:r w:rsidRPr="002C2F74">
        <w:rPr>
          <w:rFonts w:ascii="Times New Roman" w:hAnsi="Times New Roman" w:cs="Times New Roman"/>
          <w:sz w:val="24"/>
        </w:rPr>
        <w:t xml:space="preserve">Como apoyo al proyecto de Dominicana Limpia, se han realizado Jornadas de Sensibilización Sobre el Manejo de Residuos Sólidos, cuyo objetivo de aprendizaje es el de generar consciencia sobre la necesidad de cuidar nuestro entorno, como servidores públicos y ciudadanos. En dichas jornadas se capacitaron 400 servidores públicos.  </w:t>
      </w:r>
    </w:p>
    <w:p w14:paraId="6AC6AEF3" w14:textId="77777777" w:rsidR="00DC2412" w:rsidRPr="002C2F74" w:rsidRDefault="00DC2412" w:rsidP="002C2F74">
      <w:pPr>
        <w:spacing w:line="480" w:lineRule="auto"/>
        <w:ind w:firstLine="708"/>
        <w:jc w:val="both"/>
        <w:rPr>
          <w:rFonts w:ascii="Times New Roman" w:hAnsi="Times New Roman" w:cs="Times New Roman"/>
          <w:sz w:val="24"/>
        </w:rPr>
      </w:pPr>
    </w:p>
    <w:p w14:paraId="63328C2C" w14:textId="28A9184F" w:rsidR="00DC2412" w:rsidRPr="00063566" w:rsidRDefault="00DC2412" w:rsidP="002C2F74">
      <w:pPr>
        <w:spacing w:line="480" w:lineRule="auto"/>
        <w:ind w:firstLine="708"/>
        <w:jc w:val="both"/>
        <w:rPr>
          <w:rFonts w:ascii="Times New Roman" w:eastAsia="Times New Roman" w:hAnsi="Times New Roman" w:cs="Times New Roman"/>
          <w:sz w:val="24"/>
          <w:szCs w:val="24"/>
          <w:lang w:eastAsia="es-DO"/>
        </w:rPr>
      </w:pPr>
      <w:r w:rsidRPr="002C2F74">
        <w:rPr>
          <w:rFonts w:ascii="Times New Roman" w:hAnsi="Times New Roman" w:cs="Times New Roman"/>
          <w:sz w:val="24"/>
        </w:rPr>
        <w:lastRenderedPageBreak/>
        <w:t>Realización del primer taller Sello CLAD en la región, en modalidad presencial, en conjunto con el Centro Latinoamericano de Administrac</w:t>
      </w:r>
      <w:r w:rsidR="0062158E" w:rsidRPr="002C2F74">
        <w:rPr>
          <w:rFonts w:ascii="Times New Roman" w:hAnsi="Times New Roman" w:cs="Times New Roman"/>
          <w:sz w:val="24"/>
        </w:rPr>
        <w:t>ión para el Desarrollo (CLAD), “</w:t>
      </w:r>
      <w:r w:rsidRPr="002C2F74">
        <w:rPr>
          <w:rFonts w:ascii="Times New Roman" w:hAnsi="Times New Roman" w:cs="Times New Roman"/>
          <w:sz w:val="24"/>
        </w:rPr>
        <w:t>Desarrollo de Competencias Estratégicas de los Directivos Públicos con el Sello CLAD</w:t>
      </w:r>
      <w:r w:rsidR="0062158E" w:rsidRPr="002C2F74">
        <w:rPr>
          <w:rFonts w:ascii="Times New Roman" w:hAnsi="Times New Roman" w:cs="Times New Roman"/>
          <w:sz w:val="24"/>
        </w:rPr>
        <w:t>”</w:t>
      </w:r>
      <w:r w:rsidRPr="002C2F74">
        <w:rPr>
          <w:rFonts w:ascii="Times New Roman" w:hAnsi="Times New Roman" w:cs="Times New Roman"/>
          <w:sz w:val="24"/>
        </w:rPr>
        <w:t xml:space="preserve"> con una participación de 25 personas, nivel ocupacional V, con el objetivo de implementar módulos de trabajo integral para el fortalecimiento de las competencias estratégicas de los directivos públicos que potencien a los equipos de trabajo que integran</w:t>
      </w:r>
      <w:r w:rsidRPr="00063566">
        <w:rPr>
          <w:rFonts w:ascii="Times New Roman" w:eastAsia="Times New Roman" w:hAnsi="Times New Roman" w:cs="Times New Roman"/>
          <w:sz w:val="24"/>
          <w:szCs w:val="24"/>
          <w:lang w:eastAsia="es-DO"/>
        </w:rPr>
        <w:t xml:space="preserve"> el sector público dominicano y genere una mayor eficacia de servicio.</w:t>
      </w:r>
    </w:p>
    <w:p w14:paraId="571D5FF8" w14:textId="77777777" w:rsidR="000C3811" w:rsidRDefault="000C3811" w:rsidP="00F31FA3"/>
    <w:p w14:paraId="1CF78D9B" w14:textId="77777777" w:rsidR="00020D8E" w:rsidRDefault="00020D8E" w:rsidP="00020D8E">
      <w:pPr>
        <w:pStyle w:val="Ttulo3"/>
      </w:pPr>
      <w:bookmarkStart w:id="24" w:name="_Toc501093353"/>
      <w:bookmarkStart w:id="25" w:name="_Toc533591953"/>
      <w:r>
        <w:t>Formación Virtual</w:t>
      </w:r>
      <w:bookmarkEnd w:id="24"/>
      <w:bookmarkEnd w:id="25"/>
    </w:p>
    <w:p w14:paraId="600024FC" w14:textId="77777777" w:rsidR="000B79A1" w:rsidRDefault="000B79A1" w:rsidP="000B79A1"/>
    <w:p w14:paraId="19F32377" w14:textId="47E6DB80" w:rsidR="004F01A7" w:rsidRDefault="004F01A7" w:rsidP="004F01A7">
      <w:pPr>
        <w:spacing w:after="0" w:line="480" w:lineRule="auto"/>
        <w:ind w:firstLine="708"/>
        <w:jc w:val="both"/>
        <w:rPr>
          <w:rFonts w:ascii="Times New Roman" w:hAnsi="Times New Roman" w:cs="Times New Roman"/>
          <w:sz w:val="24"/>
        </w:rPr>
      </w:pPr>
      <w:r w:rsidRPr="00FE1A0C">
        <w:rPr>
          <w:rFonts w:ascii="Times New Roman" w:hAnsi="Times New Roman" w:cs="Times New Roman"/>
          <w:sz w:val="24"/>
        </w:rPr>
        <w:t>Acorde con las líneas establecidas en el plan de gobierno en el contexto de Rep</w:t>
      </w:r>
      <w:r>
        <w:rPr>
          <w:rFonts w:ascii="Times New Roman" w:hAnsi="Times New Roman" w:cs="Times New Roman"/>
          <w:sz w:val="24"/>
        </w:rPr>
        <w:t>ú</w:t>
      </w:r>
      <w:r w:rsidRPr="00FE1A0C">
        <w:rPr>
          <w:rFonts w:ascii="Times New Roman" w:hAnsi="Times New Roman" w:cs="Times New Roman"/>
          <w:sz w:val="24"/>
        </w:rPr>
        <w:t>blica Digital, el INAP ha trabajad</w:t>
      </w:r>
      <w:r w:rsidR="00A254E9">
        <w:rPr>
          <w:rFonts w:ascii="Times New Roman" w:hAnsi="Times New Roman" w:cs="Times New Roman"/>
          <w:sz w:val="24"/>
        </w:rPr>
        <w:t>o</w:t>
      </w:r>
      <w:r w:rsidRPr="00FE1A0C">
        <w:rPr>
          <w:rFonts w:ascii="Times New Roman" w:hAnsi="Times New Roman" w:cs="Times New Roman"/>
          <w:sz w:val="24"/>
        </w:rPr>
        <w:t xml:space="preserve"> en la actualización de su plataforma virtual para la formación de los servidores públicos. </w:t>
      </w:r>
    </w:p>
    <w:p w14:paraId="12A1BFC7" w14:textId="77777777" w:rsidR="004F01A7" w:rsidRDefault="004F01A7" w:rsidP="004F01A7">
      <w:pPr>
        <w:spacing w:after="0" w:line="480" w:lineRule="auto"/>
        <w:ind w:firstLine="708"/>
        <w:jc w:val="both"/>
        <w:rPr>
          <w:rFonts w:ascii="Times New Roman" w:hAnsi="Times New Roman" w:cs="Times New Roman"/>
          <w:sz w:val="24"/>
        </w:rPr>
      </w:pPr>
    </w:p>
    <w:p w14:paraId="1FA44D1F" w14:textId="77777777" w:rsidR="004F01A7" w:rsidRDefault="004F01A7" w:rsidP="004F01A7">
      <w:pPr>
        <w:spacing w:after="0" w:line="480" w:lineRule="auto"/>
        <w:ind w:firstLine="708"/>
        <w:jc w:val="both"/>
        <w:rPr>
          <w:rFonts w:ascii="Times New Roman" w:hAnsi="Times New Roman" w:cs="Times New Roman"/>
          <w:sz w:val="24"/>
          <w:szCs w:val="24"/>
        </w:rPr>
      </w:pPr>
      <w:r>
        <w:rPr>
          <w:rFonts w:ascii="Times New Roman" w:hAnsi="Times New Roman" w:cs="Times New Roman"/>
          <w:sz w:val="24"/>
        </w:rPr>
        <w:t>El 19 de junio, en el marco del tercer lanzamiento de República Digital, fue</w:t>
      </w:r>
      <w:r w:rsidRPr="00FE1A0C">
        <w:rPr>
          <w:rFonts w:ascii="Times New Roman" w:hAnsi="Times New Roman" w:cs="Times New Roman"/>
          <w:sz w:val="24"/>
        </w:rPr>
        <w:t xml:space="preserve"> lanzado</w:t>
      </w:r>
      <w:r>
        <w:rPr>
          <w:rFonts w:ascii="Times New Roman" w:hAnsi="Times New Roman" w:cs="Times New Roman"/>
          <w:sz w:val="24"/>
        </w:rPr>
        <w:t xml:space="preserve"> y</w:t>
      </w:r>
      <w:r w:rsidRPr="00FE1A0C">
        <w:rPr>
          <w:rFonts w:ascii="Times New Roman" w:hAnsi="Times New Roman" w:cs="Times New Roman"/>
          <w:sz w:val="24"/>
        </w:rPr>
        <w:t xml:space="preserve"> </w:t>
      </w:r>
      <w:r>
        <w:rPr>
          <w:rFonts w:ascii="Times New Roman" w:hAnsi="Times New Roman" w:cs="Times New Roman"/>
          <w:sz w:val="24"/>
        </w:rPr>
        <w:t>puesto en marcha</w:t>
      </w:r>
      <w:r w:rsidRPr="00FE1A0C">
        <w:rPr>
          <w:rFonts w:ascii="Times New Roman" w:hAnsi="Times New Roman" w:cs="Times New Roman"/>
          <w:sz w:val="24"/>
        </w:rPr>
        <w:t xml:space="preserve"> </w:t>
      </w:r>
      <w:r>
        <w:rPr>
          <w:rFonts w:ascii="Times New Roman" w:hAnsi="Times New Roman" w:cs="Times New Roman"/>
          <w:sz w:val="24"/>
        </w:rPr>
        <w:t>el Programa formativo y de transformación “</w:t>
      </w:r>
      <w:r w:rsidRPr="00FE1A0C">
        <w:rPr>
          <w:rFonts w:ascii="Times New Roman" w:hAnsi="Times New Roman" w:cs="Times New Roman"/>
          <w:sz w:val="24"/>
          <w:szCs w:val="24"/>
        </w:rPr>
        <w:t xml:space="preserve">Servidor Público </w:t>
      </w:r>
      <w:r>
        <w:rPr>
          <w:rFonts w:ascii="Times New Roman" w:hAnsi="Times New Roman" w:cs="Times New Roman"/>
          <w:sz w:val="24"/>
          <w:szCs w:val="24"/>
        </w:rPr>
        <w:t>D</w:t>
      </w:r>
      <w:r w:rsidRPr="00FE1A0C">
        <w:rPr>
          <w:rFonts w:ascii="Times New Roman" w:hAnsi="Times New Roman" w:cs="Times New Roman"/>
          <w:sz w:val="24"/>
          <w:szCs w:val="24"/>
        </w:rPr>
        <w:t>igital</w:t>
      </w:r>
      <w:r>
        <w:rPr>
          <w:rFonts w:ascii="Times New Roman" w:hAnsi="Times New Roman" w:cs="Times New Roman"/>
          <w:sz w:val="24"/>
          <w:szCs w:val="24"/>
        </w:rPr>
        <w:t>”</w:t>
      </w:r>
      <w:r w:rsidRPr="00FE1A0C">
        <w:rPr>
          <w:rFonts w:ascii="Times New Roman" w:hAnsi="Times New Roman" w:cs="Times New Roman"/>
          <w:sz w:val="24"/>
          <w:szCs w:val="24"/>
        </w:rPr>
        <w:t>, como parte de la estrategia del programa Rep</w:t>
      </w:r>
      <w:r>
        <w:rPr>
          <w:rFonts w:ascii="Times New Roman" w:hAnsi="Times New Roman" w:cs="Times New Roman"/>
          <w:sz w:val="24"/>
          <w:szCs w:val="24"/>
        </w:rPr>
        <w:t>ú</w:t>
      </w:r>
      <w:r w:rsidRPr="00FE1A0C">
        <w:rPr>
          <w:rFonts w:ascii="Times New Roman" w:hAnsi="Times New Roman" w:cs="Times New Roman"/>
          <w:sz w:val="24"/>
          <w:szCs w:val="24"/>
        </w:rPr>
        <w:t>blica Digital</w:t>
      </w:r>
      <w:r>
        <w:rPr>
          <w:rFonts w:ascii="Times New Roman" w:hAnsi="Times New Roman" w:cs="Times New Roman"/>
          <w:sz w:val="24"/>
          <w:szCs w:val="24"/>
        </w:rPr>
        <w:t>;</w:t>
      </w:r>
      <w:r w:rsidRPr="00FE1A0C">
        <w:rPr>
          <w:rFonts w:ascii="Times New Roman" w:hAnsi="Times New Roman" w:cs="Times New Roman"/>
          <w:sz w:val="24"/>
          <w:szCs w:val="24"/>
        </w:rPr>
        <w:t xml:space="preserve"> con el propósito de desarrollar las competencias digitales de los servidores públicos. </w:t>
      </w:r>
    </w:p>
    <w:p w14:paraId="0E6D4FF9" w14:textId="77777777" w:rsidR="004F01A7" w:rsidRDefault="004F01A7">
      <w:pPr>
        <w:spacing w:after="0" w:line="480" w:lineRule="auto"/>
        <w:ind w:firstLine="708"/>
        <w:jc w:val="both"/>
        <w:rPr>
          <w:rFonts w:ascii="Times New Roman" w:hAnsi="Times New Roman" w:cs="Times New Roman"/>
          <w:sz w:val="24"/>
          <w:szCs w:val="24"/>
        </w:rPr>
      </w:pPr>
    </w:p>
    <w:p w14:paraId="7D2F5D46" w14:textId="0161C4D3" w:rsidR="004F01A7" w:rsidRDefault="004F01A7">
      <w:pPr>
        <w:spacing w:line="480" w:lineRule="auto"/>
        <w:ind w:firstLine="708"/>
        <w:jc w:val="both"/>
        <w:rPr>
          <w:rFonts w:ascii="Times New Roman" w:hAnsi="Times New Roman" w:cs="Times New Roman"/>
          <w:sz w:val="24"/>
        </w:rPr>
      </w:pPr>
      <w:r>
        <w:rPr>
          <w:rFonts w:ascii="Times New Roman" w:hAnsi="Times New Roman" w:cs="Times New Roman"/>
          <w:sz w:val="24"/>
        </w:rPr>
        <w:t>En este contexto</w:t>
      </w:r>
      <w:r w:rsidRPr="00FE1A0C">
        <w:rPr>
          <w:rFonts w:ascii="Times New Roman" w:hAnsi="Times New Roman" w:cs="Times New Roman"/>
          <w:sz w:val="24"/>
        </w:rPr>
        <w:t>,</w:t>
      </w:r>
      <w:r>
        <w:rPr>
          <w:rFonts w:ascii="Times New Roman" w:hAnsi="Times New Roman" w:cs="Times New Roman"/>
          <w:sz w:val="24"/>
        </w:rPr>
        <w:t xml:space="preserve"> se ha</w:t>
      </w:r>
      <w:r w:rsidRPr="00FE1A0C">
        <w:rPr>
          <w:rFonts w:ascii="Times New Roman" w:hAnsi="Times New Roman" w:cs="Times New Roman"/>
          <w:sz w:val="24"/>
        </w:rPr>
        <w:t xml:space="preserve"> realiza</w:t>
      </w:r>
      <w:r>
        <w:rPr>
          <w:rFonts w:ascii="Times New Roman" w:hAnsi="Times New Roman" w:cs="Times New Roman"/>
          <w:sz w:val="24"/>
        </w:rPr>
        <w:t xml:space="preserve">do </w:t>
      </w:r>
      <w:r w:rsidRPr="00FE1A0C">
        <w:rPr>
          <w:rFonts w:ascii="Times New Roman" w:hAnsi="Times New Roman" w:cs="Times New Roman"/>
          <w:sz w:val="24"/>
        </w:rPr>
        <w:t>un</w:t>
      </w:r>
      <w:r w:rsidR="00A254E9">
        <w:rPr>
          <w:rFonts w:ascii="Times New Roman" w:hAnsi="Times New Roman" w:cs="Times New Roman"/>
          <w:sz w:val="24"/>
        </w:rPr>
        <w:t xml:space="preserve"> Formador de Formadores, con el </w:t>
      </w:r>
      <w:r w:rsidRPr="00FE1A0C">
        <w:rPr>
          <w:rFonts w:ascii="Times New Roman" w:hAnsi="Times New Roman" w:cs="Times New Roman"/>
          <w:sz w:val="24"/>
        </w:rPr>
        <w:t xml:space="preserve">propósito de poder cumplir con el objetivo de </w:t>
      </w:r>
      <w:r>
        <w:rPr>
          <w:rFonts w:ascii="Times New Roman" w:hAnsi="Times New Roman" w:cs="Times New Roman"/>
          <w:sz w:val="24"/>
        </w:rPr>
        <w:t>sensibilizar</w:t>
      </w:r>
      <w:r w:rsidRPr="00FE1A0C">
        <w:rPr>
          <w:rFonts w:ascii="Times New Roman" w:hAnsi="Times New Roman" w:cs="Times New Roman"/>
          <w:sz w:val="24"/>
        </w:rPr>
        <w:t xml:space="preserve"> a unos 10,0</w:t>
      </w:r>
      <w:r>
        <w:rPr>
          <w:rFonts w:ascii="Times New Roman" w:hAnsi="Times New Roman" w:cs="Times New Roman"/>
          <w:sz w:val="24"/>
        </w:rPr>
        <w:t xml:space="preserve">00 servidores a nivel nacional; en el cual, se formaron </w:t>
      </w:r>
      <w:r w:rsidRPr="00FE1A0C">
        <w:rPr>
          <w:rFonts w:ascii="Times New Roman" w:hAnsi="Times New Roman" w:cs="Times New Roman"/>
          <w:sz w:val="24"/>
        </w:rPr>
        <w:t xml:space="preserve">21 </w:t>
      </w:r>
      <w:r>
        <w:rPr>
          <w:rFonts w:ascii="Times New Roman" w:hAnsi="Times New Roman" w:cs="Times New Roman"/>
          <w:sz w:val="24"/>
        </w:rPr>
        <w:t>servidores públicos</w:t>
      </w:r>
      <w:r w:rsidRPr="00FE1A0C">
        <w:rPr>
          <w:rFonts w:ascii="Times New Roman" w:hAnsi="Times New Roman" w:cs="Times New Roman"/>
          <w:sz w:val="24"/>
        </w:rPr>
        <w:t xml:space="preserve">, </w:t>
      </w:r>
      <w:r>
        <w:rPr>
          <w:rFonts w:ascii="Times New Roman" w:hAnsi="Times New Roman" w:cs="Times New Roman"/>
          <w:sz w:val="24"/>
        </w:rPr>
        <w:t xml:space="preserve">capacitados </w:t>
      </w:r>
      <w:r w:rsidRPr="00FE1A0C">
        <w:rPr>
          <w:rFonts w:ascii="Times New Roman" w:hAnsi="Times New Roman" w:cs="Times New Roman"/>
          <w:sz w:val="24"/>
        </w:rPr>
        <w:t xml:space="preserve">para llevar a cabo la socialización </w:t>
      </w:r>
      <w:r>
        <w:rPr>
          <w:rFonts w:ascii="Times New Roman" w:hAnsi="Times New Roman" w:cs="Times New Roman"/>
          <w:sz w:val="24"/>
        </w:rPr>
        <w:t>y</w:t>
      </w:r>
      <w:r w:rsidRPr="00FE1A0C">
        <w:rPr>
          <w:rFonts w:ascii="Times New Roman" w:hAnsi="Times New Roman" w:cs="Times New Roman"/>
          <w:sz w:val="24"/>
        </w:rPr>
        <w:t xml:space="preserve"> dar a conocer e</w:t>
      </w:r>
      <w:r>
        <w:rPr>
          <w:rFonts w:ascii="Times New Roman" w:hAnsi="Times New Roman" w:cs="Times New Roman"/>
          <w:sz w:val="24"/>
        </w:rPr>
        <w:t>l programa de República Digital.</w:t>
      </w:r>
      <w:r w:rsidRPr="00FE1A0C">
        <w:rPr>
          <w:rFonts w:ascii="Times New Roman" w:hAnsi="Times New Roman" w:cs="Times New Roman"/>
          <w:sz w:val="24"/>
        </w:rPr>
        <w:t xml:space="preserve"> </w:t>
      </w:r>
    </w:p>
    <w:p w14:paraId="1D1A3D6B" w14:textId="77777777" w:rsidR="004F01A7" w:rsidRDefault="004F01A7" w:rsidP="004F01A7">
      <w:pPr>
        <w:spacing w:after="0" w:line="480" w:lineRule="auto"/>
        <w:ind w:firstLine="708"/>
        <w:jc w:val="both"/>
        <w:rPr>
          <w:rFonts w:ascii="Times New Roman" w:hAnsi="Times New Roman" w:cs="Times New Roman"/>
          <w:sz w:val="24"/>
          <w:szCs w:val="24"/>
        </w:rPr>
      </w:pPr>
      <w:r w:rsidRPr="00FE1A0C">
        <w:rPr>
          <w:rFonts w:ascii="Times New Roman" w:hAnsi="Times New Roman" w:cs="Times New Roman"/>
          <w:sz w:val="24"/>
          <w:szCs w:val="24"/>
        </w:rPr>
        <w:lastRenderedPageBreak/>
        <w:t xml:space="preserve">Para el último trimestre del año, </w:t>
      </w:r>
      <w:r>
        <w:rPr>
          <w:rFonts w:ascii="Times New Roman" w:hAnsi="Times New Roman" w:cs="Times New Roman"/>
          <w:sz w:val="24"/>
          <w:szCs w:val="24"/>
        </w:rPr>
        <w:t xml:space="preserve">se han </w:t>
      </w:r>
      <w:r w:rsidRPr="00FE1A0C">
        <w:rPr>
          <w:rFonts w:ascii="Times New Roman" w:hAnsi="Times New Roman" w:cs="Times New Roman"/>
          <w:sz w:val="24"/>
          <w:szCs w:val="24"/>
        </w:rPr>
        <w:t xml:space="preserve">alcanzado un total de </w:t>
      </w:r>
      <w:r>
        <w:rPr>
          <w:rFonts w:ascii="Times New Roman" w:hAnsi="Times New Roman" w:cs="Times New Roman"/>
          <w:sz w:val="24"/>
          <w:szCs w:val="24"/>
        </w:rPr>
        <w:t>749</w:t>
      </w:r>
      <w:r w:rsidRPr="00FE1A0C">
        <w:rPr>
          <w:rFonts w:ascii="Times New Roman" w:hAnsi="Times New Roman" w:cs="Times New Roman"/>
          <w:sz w:val="24"/>
          <w:szCs w:val="24"/>
        </w:rPr>
        <w:t xml:space="preserve"> personas sensibilizadas sobre el programa Rep</w:t>
      </w:r>
      <w:r>
        <w:rPr>
          <w:rFonts w:ascii="Times New Roman" w:hAnsi="Times New Roman" w:cs="Times New Roman"/>
          <w:sz w:val="24"/>
          <w:szCs w:val="24"/>
        </w:rPr>
        <w:t>ú</w:t>
      </w:r>
      <w:r w:rsidRPr="00FE1A0C">
        <w:rPr>
          <w:rFonts w:ascii="Times New Roman" w:hAnsi="Times New Roman" w:cs="Times New Roman"/>
          <w:sz w:val="24"/>
          <w:szCs w:val="24"/>
        </w:rPr>
        <w:t>blica Digital</w:t>
      </w:r>
      <w:r>
        <w:rPr>
          <w:rFonts w:ascii="Times New Roman" w:hAnsi="Times New Roman" w:cs="Times New Roman"/>
          <w:sz w:val="24"/>
          <w:szCs w:val="24"/>
        </w:rPr>
        <w:t xml:space="preserve">; 138 servidores han participado en programas de alfabetización digital, 582 en cursos de desarrollo de competencias digitales básicas y avanzadas; y, un total de 119 certificaciones de Microsoft Office </w:t>
      </w:r>
      <w:proofErr w:type="spellStart"/>
      <w:r>
        <w:rPr>
          <w:rFonts w:ascii="Times New Roman" w:hAnsi="Times New Roman" w:cs="Times New Roman"/>
          <w:sz w:val="24"/>
          <w:szCs w:val="24"/>
        </w:rPr>
        <w:t>Specialist</w:t>
      </w:r>
      <w:proofErr w:type="spellEnd"/>
      <w:r>
        <w:rPr>
          <w:rFonts w:ascii="Times New Roman" w:hAnsi="Times New Roman" w:cs="Times New Roman"/>
          <w:sz w:val="24"/>
          <w:szCs w:val="24"/>
        </w:rPr>
        <w:t xml:space="preserve">. </w:t>
      </w:r>
    </w:p>
    <w:p w14:paraId="657D2E7D" w14:textId="77777777" w:rsidR="004F01A7" w:rsidRDefault="004F01A7" w:rsidP="004F01A7">
      <w:pPr>
        <w:spacing w:after="0" w:line="480" w:lineRule="auto"/>
        <w:ind w:firstLine="708"/>
        <w:jc w:val="both"/>
        <w:rPr>
          <w:rFonts w:ascii="Times New Roman" w:hAnsi="Times New Roman" w:cs="Times New Roman"/>
          <w:sz w:val="24"/>
          <w:szCs w:val="24"/>
        </w:rPr>
      </w:pPr>
    </w:p>
    <w:p w14:paraId="12B2F66F" w14:textId="77777777" w:rsidR="004F01A7" w:rsidRDefault="004F01A7" w:rsidP="004F01A7">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Asimismo, como parte de las iniciativas del programa, se certificaron un total de 406 servidores en cursos desarrollados a través de la plataforma </w:t>
      </w:r>
      <w:proofErr w:type="spellStart"/>
      <w:r>
        <w:rPr>
          <w:rFonts w:ascii="Times New Roman" w:hAnsi="Times New Roman" w:cs="Times New Roman"/>
          <w:sz w:val="24"/>
          <w:szCs w:val="24"/>
        </w:rPr>
        <w:t>INAPVirtual</w:t>
      </w:r>
      <w:proofErr w:type="spellEnd"/>
      <w:r>
        <w:rPr>
          <w:rFonts w:ascii="Times New Roman" w:hAnsi="Times New Roman" w:cs="Times New Roman"/>
          <w:sz w:val="24"/>
          <w:szCs w:val="24"/>
        </w:rPr>
        <w:t xml:space="preserve">, y un total de 291 servidores, impactados a través de la ejecución de videoconferencias. </w:t>
      </w:r>
    </w:p>
    <w:p w14:paraId="0EA8316F" w14:textId="77777777" w:rsidR="004F01A7" w:rsidRDefault="004F01A7" w:rsidP="004F01A7">
      <w:pPr>
        <w:spacing w:after="0" w:line="480" w:lineRule="auto"/>
        <w:ind w:firstLine="708"/>
        <w:jc w:val="both"/>
        <w:rPr>
          <w:rFonts w:ascii="Times New Roman" w:hAnsi="Times New Roman" w:cs="Times New Roman"/>
          <w:sz w:val="24"/>
          <w:szCs w:val="24"/>
        </w:rPr>
      </w:pPr>
    </w:p>
    <w:p w14:paraId="76A4BB84" w14:textId="77777777" w:rsidR="004F01A7" w:rsidRDefault="004F01A7" w:rsidP="004F01A7">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 encuentra en proceso de ejecución del </w:t>
      </w:r>
      <w:r w:rsidRPr="00A01AB8">
        <w:rPr>
          <w:rFonts w:ascii="Times New Roman" w:hAnsi="Times New Roman" w:cs="Times New Roman"/>
          <w:i/>
          <w:sz w:val="24"/>
          <w:szCs w:val="24"/>
        </w:rPr>
        <w:t>Programa Ejecut</w:t>
      </w:r>
      <w:r>
        <w:rPr>
          <w:rFonts w:ascii="Times New Roman" w:hAnsi="Times New Roman" w:cs="Times New Roman"/>
          <w:i/>
          <w:sz w:val="24"/>
          <w:szCs w:val="24"/>
        </w:rPr>
        <w:t>ivo sobre Transformación Digital para la Administración Pública</w:t>
      </w:r>
      <w:r>
        <w:rPr>
          <w:rFonts w:ascii="Times New Roman" w:hAnsi="Times New Roman" w:cs="Times New Roman"/>
          <w:sz w:val="24"/>
          <w:szCs w:val="24"/>
        </w:rPr>
        <w:t>, impartido por la Escuela de Organización Industrial de España (EOI), en el que participan 24 funcionarios del nivel ocupacional V.</w:t>
      </w:r>
    </w:p>
    <w:p w14:paraId="723FA4F5" w14:textId="77777777" w:rsidR="004F01A7" w:rsidRPr="00FE1A0C" w:rsidRDefault="004F01A7" w:rsidP="004F01A7">
      <w:pPr>
        <w:spacing w:after="0" w:line="480" w:lineRule="auto"/>
        <w:ind w:firstLine="708"/>
        <w:jc w:val="both"/>
        <w:rPr>
          <w:rFonts w:ascii="Times New Roman" w:hAnsi="Times New Roman" w:cs="Times New Roman"/>
          <w:sz w:val="24"/>
          <w:szCs w:val="24"/>
        </w:rPr>
      </w:pPr>
    </w:p>
    <w:p w14:paraId="28BAA3D3" w14:textId="26442A37" w:rsidR="004F01A7" w:rsidRDefault="004F01A7" w:rsidP="004F01A7">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 produjeron los dos (2) primeros Cursos Masivos </w:t>
      </w:r>
      <w:proofErr w:type="spellStart"/>
      <w:r>
        <w:rPr>
          <w:rFonts w:ascii="Times New Roman" w:hAnsi="Times New Roman" w:cs="Times New Roman"/>
          <w:sz w:val="24"/>
          <w:szCs w:val="24"/>
        </w:rPr>
        <w:t>On</w:t>
      </w:r>
      <w:proofErr w:type="spellEnd"/>
      <w:r>
        <w:rPr>
          <w:rFonts w:ascii="Times New Roman" w:hAnsi="Times New Roman" w:cs="Times New Roman"/>
          <w:sz w:val="24"/>
          <w:szCs w:val="24"/>
        </w:rPr>
        <w:t xml:space="preserve"> Line y Abiertos (MOOC</w:t>
      </w:r>
      <w:r w:rsidR="00813D50">
        <w:rPr>
          <w:rFonts w:ascii="Times New Roman" w:hAnsi="Times New Roman" w:cs="Times New Roman"/>
          <w:sz w:val="24"/>
          <w:szCs w:val="24"/>
        </w:rPr>
        <w:t>, por sus siglas en inglés</w:t>
      </w:r>
      <w:r>
        <w:rPr>
          <w:rFonts w:ascii="Times New Roman" w:hAnsi="Times New Roman" w:cs="Times New Roman"/>
          <w:sz w:val="24"/>
          <w:szCs w:val="24"/>
        </w:rPr>
        <w:t>) para los temas de “Conociendo República Digital” e “Inducción a la Administración Pública, nivel II”. A la fecha 30 personas han c</w:t>
      </w:r>
      <w:r w:rsidR="00813D50">
        <w:rPr>
          <w:rFonts w:ascii="Times New Roman" w:hAnsi="Times New Roman" w:cs="Times New Roman"/>
          <w:sz w:val="24"/>
          <w:szCs w:val="24"/>
        </w:rPr>
        <w:t>ompletado el MOOC “Conociendo</w:t>
      </w:r>
      <w:r>
        <w:rPr>
          <w:rFonts w:ascii="Times New Roman" w:hAnsi="Times New Roman" w:cs="Times New Roman"/>
          <w:sz w:val="24"/>
          <w:szCs w:val="24"/>
        </w:rPr>
        <w:t xml:space="preserve"> República Digital”.</w:t>
      </w:r>
    </w:p>
    <w:p w14:paraId="758B0B5B" w14:textId="77777777" w:rsidR="004F01A7" w:rsidRDefault="004F01A7" w:rsidP="004F01A7">
      <w:pPr>
        <w:spacing w:after="0" w:line="480" w:lineRule="auto"/>
        <w:ind w:firstLine="708"/>
        <w:jc w:val="both"/>
        <w:rPr>
          <w:rFonts w:ascii="Times New Roman" w:hAnsi="Times New Roman" w:cs="Times New Roman"/>
          <w:sz w:val="24"/>
          <w:szCs w:val="24"/>
        </w:rPr>
      </w:pPr>
    </w:p>
    <w:p w14:paraId="061BD869" w14:textId="77777777" w:rsidR="000F02AB" w:rsidRDefault="000F02AB" w:rsidP="00435BB8">
      <w:pPr>
        <w:spacing w:line="480" w:lineRule="auto"/>
        <w:ind w:firstLine="708"/>
        <w:jc w:val="both"/>
        <w:rPr>
          <w:rFonts w:ascii="Times New Roman" w:hAnsi="Times New Roman" w:cs="Times New Roman"/>
          <w:sz w:val="24"/>
          <w:szCs w:val="24"/>
        </w:rPr>
      </w:pPr>
    </w:p>
    <w:p w14:paraId="1D5A4019" w14:textId="77777777" w:rsidR="00435BB8" w:rsidRDefault="004F01A7" w:rsidP="00435BB8">
      <w:pPr>
        <w:spacing w:line="480" w:lineRule="auto"/>
        <w:ind w:firstLine="708"/>
        <w:jc w:val="both"/>
        <w:rPr>
          <w:rFonts w:ascii="Times New Roman" w:hAnsi="Times New Roman" w:cs="Times New Roman"/>
          <w:sz w:val="24"/>
          <w:szCs w:val="24"/>
        </w:rPr>
      </w:pPr>
      <w:r w:rsidRPr="00FE1A0C">
        <w:rPr>
          <w:rFonts w:ascii="Times New Roman" w:hAnsi="Times New Roman" w:cs="Times New Roman"/>
          <w:sz w:val="24"/>
          <w:szCs w:val="24"/>
        </w:rPr>
        <w:lastRenderedPageBreak/>
        <w:t xml:space="preserve">Con miras a emular buenas prácticas de instituciones internacionales, destacadas por su posicionamiento en materia de educación virtual y certificación, </w:t>
      </w:r>
      <w:r>
        <w:rPr>
          <w:rFonts w:ascii="Times New Roman" w:hAnsi="Times New Roman" w:cs="Times New Roman"/>
          <w:sz w:val="24"/>
          <w:szCs w:val="24"/>
        </w:rPr>
        <w:t>han sido r</w:t>
      </w:r>
      <w:r w:rsidRPr="00FE1A0C">
        <w:rPr>
          <w:rFonts w:ascii="Times New Roman" w:hAnsi="Times New Roman" w:cs="Times New Roman"/>
          <w:sz w:val="24"/>
          <w:szCs w:val="24"/>
        </w:rPr>
        <w:t>ealizado</w:t>
      </w:r>
      <w:r>
        <w:rPr>
          <w:rFonts w:ascii="Times New Roman" w:hAnsi="Times New Roman" w:cs="Times New Roman"/>
          <w:sz w:val="24"/>
          <w:szCs w:val="24"/>
        </w:rPr>
        <w:t>s</w:t>
      </w:r>
      <w:r w:rsidRPr="00FE1A0C">
        <w:rPr>
          <w:rFonts w:ascii="Times New Roman" w:hAnsi="Times New Roman" w:cs="Times New Roman"/>
          <w:sz w:val="24"/>
          <w:szCs w:val="24"/>
        </w:rPr>
        <w:t xml:space="preserve"> intercambios de experiencias en organizaciones de: España y Portugal.</w:t>
      </w:r>
    </w:p>
    <w:p w14:paraId="07627A16" w14:textId="2A59BFBF" w:rsidR="005F2BB7" w:rsidRDefault="00AB0280" w:rsidP="00435BB8">
      <w:pPr>
        <w:spacing w:line="480" w:lineRule="auto"/>
        <w:ind w:firstLine="708"/>
        <w:jc w:val="both"/>
      </w:pPr>
      <w:r>
        <w:rPr>
          <w:rFonts w:ascii="Times New Roman" w:hAnsi="Times New Roman" w:cs="Times New Roman"/>
          <w:sz w:val="24"/>
          <w:szCs w:val="24"/>
        </w:rPr>
        <w:t>Los cursos y videoconferencias realizadas durante 2018 se pueden visualizar en la sección de anexos.</w:t>
      </w:r>
    </w:p>
    <w:p w14:paraId="1C727ABE" w14:textId="77777777" w:rsidR="00B35421" w:rsidRDefault="00B35421" w:rsidP="00F31FA3">
      <w:pPr>
        <w:pStyle w:val="Ttulo3"/>
      </w:pPr>
      <w:bookmarkStart w:id="26" w:name="_Toc501093354"/>
    </w:p>
    <w:p w14:paraId="67F2604D" w14:textId="77777777" w:rsidR="00F31FA3" w:rsidRDefault="00F31FA3" w:rsidP="00F31FA3">
      <w:pPr>
        <w:pStyle w:val="Ttulo3"/>
      </w:pPr>
      <w:bookmarkStart w:id="27" w:name="_Toc533591954"/>
      <w:r>
        <w:t>Departamento de Investigación</w:t>
      </w:r>
      <w:bookmarkEnd w:id="26"/>
      <w:bookmarkEnd w:id="27"/>
    </w:p>
    <w:p w14:paraId="07DE3712" w14:textId="77777777" w:rsidR="007F661C" w:rsidRDefault="007F661C" w:rsidP="00435BB8">
      <w:pPr>
        <w:spacing w:line="480" w:lineRule="auto"/>
      </w:pPr>
    </w:p>
    <w:p w14:paraId="72F3674E" w14:textId="6FA39147" w:rsidR="007F661C" w:rsidRDefault="007F661C" w:rsidP="00435BB8">
      <w:pPr>
        <w:spacing w:line="480" w:lineRule="auto"/>
        <w:ind w:firstLine="708"/>
        <w:jc w:val="both"/>
        <w:rPr>
          <w:rFonts w:ascii="Times New Roman" w:hAnsi="Times New Roman" w:cs="Times New Roman"/>
          <w:sz w:val="24"/>
        </w:rPr>
      </w:pPr>
      <w:r>
        <w:rPr>
          <w:rFonts w:ascii="Times New Roman" w:hAnsi="Times New Roman" w:cs="Times New Roman"/>
          <w:sz w:val="24"/>
        </w:rPr>
        <w:t>Se</w:t>
      </w:r>
      <w:r w:rsidRPr="007F661C">
        <w:rPr>
          <w:rFonts w:ascii="Times New Roman" w:hAnsi="Times New Roman" w:cs="Times New Roman"/>
          <w:sz w:val="24"/>
        </w:rPr>
        <w:t xml:space="preserve"> entregó la 2da versión del Concurso Nacional de Investigación de la Administración Pública (CONIAP), esta iniciativa tiene como propósito el desarrollo de una cultura de la investigación, presentando la experiencia, las buenas prácticas y los desafíos que poseen temas fundamentales de la administración pública y que son determinantes para garantizar la calidad, la inclusión y la generación de valor público tan necesaria para la construcción de institucionalidad democrática y una mejor percepción ciudadana de los servicios públicos. </w:t>
      </w:r>
    </w:p>
    <w:p w14:paraId="76967204" w14:textId="77777777" w:rsidR="007F661C" w:rsidRPr="007F661C" w:rsidRDefault="007F661C" w:rsidP="00435BB8">
      <w:pPr>
        <w:spacing w:line="480" w:lineRule="auto"/>
        <w:ind w:firstLine="708"/>
        <w:jc w:val="both"/>
        <w:rPr>
          <w:rFonts w:ascii="Times New Roman" w:hAnsi="Times New Roman" w:cs="Times New Roman"/>
          <w:sz w:val="24"/>
        </w:rPr>
      </w:pPr>
    </w:p>
    <w:p w14:paraId="7ECF1D42" w14:textId="71093438" w:rsidR="007F661C" w:rsidRDefault="007F661C" w:rsidP="00435BB8">
      <w:pPr>
        <w:spacing w:line="480" w:lineRule="auto"/>
        <w:jc w:val="both"/>
        <w:rPr>
          <w:rFonts w:ascii="Times New Roman" w:hAnsi="Times New Roman" w:cs="Times New Roman"/>
          <w:sz w:val="24"/>
        </w:rPr>
      </w:pPr>
      <w:r w:rsidRPr="007F661C">
        <w:rPr>
          <w:rFonts w:ascii="Times New Roman" w:hAnsi="Times New Roman" w:cs="Times New Roman"/>
          <w:sz w:val="24"/>
        </w:rPr>
        <w:t xml:space="preserve"> </w:t>
      </w:r>
      <w:r>
        <w:rPr>
          <w:rFonts w:ascii="Times New Roman" w:hAnsi="Times New Roman" w:cs="Times New Roman"/>
          <w:sz w:val="24"/>
        </w:rPr>
        <w:tab/>
      </w:r>
      <w:r w:rsidRPr="007F661C">
        <w:rPr>
          <w:rFonts w:ascii="Times New Roman" w:hAnsi="Times New Roman" w:cs="Times New Roman"/>
          <w:sz w:val="24"/>
        </w:rPr>
        <w:t xml:space="preserve">El INAP con el concurso busca promover y motivar a la ciudadanía a la investigación científica, teniendo como público meta los profesionales, los investigadores, los estudiantes de término y funcionarios del Estado. </w:t>
      </w:r>
    </w:p>
    <w:p w14:paraId="09254A0C" w14:textId="77777777" w:rsidR="007F661C" w:rsidRPr="007F661C" w:rsidRDefault="007F661C" w:rsidP="00435BB8">
      <w:pPr>
        <w:spacing w:line="480" w:lineRule="auto"/>
        <w:jc w:val="both"/>
        <w:rPr>
          <w:rFonts w:ascii="Times New Roman" w:hAnsi="Times New Roman" w:cs="Times New Roman"/>
          <w:sz w:val="24"/>
        </w:rPr>
      </w:pPr>
    </w:p>
    <w:p w14:paraId="6AA26BFA" w14:textId="232F1EE9" w:rsidR="007F661C" w:rsidRDefault="007F661C" w:rsidP="00435BB8">
      <w:pPr>
        <w:spacing w:line="480" w:lineRule="auto"/>
        <w:ind w:firstLine="708"/>
        <w:jc w:val="both"/>
        <w:rPr>
          <w:rFonts w:ascii="Times New Roman" w:hAnsi="Times New Roman" w:cs="Times New Roman"/>
          <w:sz w:val="24"/>
        </w:rPr>
      </w:pPr>
      <w:r w:rsidRPr="007F661C">
        <w:rPr>
          <w:rFonts w:ascii="Times New Roman" w:hAnsi="Times New Roman" w:cs="Times New Roman"/>
          <w:sz w:val="24"/>
        </w:rPr>
        <w:lastRenderedPageBreak/>
        <w:t xml:space="preserve">En el mes de octubre se premiaron los trabajos ganadores de la 2da. Versión del concurso. En dicha actividad el Lic. Eddy </w:t>
      </w:r>
      <w:proofErr w:type="spellStart"/>
      <w:r w:rsidRPr="007F661C">
        <w:rPr>
          <w:rFonts w:ascii="Times New Roman" w:hAnsi="Times New Roman" w:cs="Times New Roman"/>
          <w:sz w:val="24"/>
        </w:rPr>
        <w:t>Skinner</w:t>
      </w:r>
      <w:proofErr w:type="spellEnd"/>
      <w:r w:rsidRPr="007F661C">
        <w:rPr>
          <w:rFonts w:ascii="Times New Roman" w:hAnsi="Times New Roman" w:cs="Times New Roman"/>
          <w:sz w:val="24"/>
        </w:rPr>
        <w:t xml:space="preserve"> Ozuna fue el ganador del 2do. lugar con el ensayo titulado “Políticas Públicas: sistemas de monitoreo en los servicios públicos. Los reportes comunitarios como sistema de monitoreo y veeduría social de los servicios públicos de Progres</w:t>
      </w:r>
      <w:r w:rsidR="00435BB8">
        <w:rPr>
          <w:rFonts w:ascii="Times New Roman" w:hAnsi="Times New Roman" w:cs="Times New Roman"/>
          <w:sz w:val="24"/>
        </w:rPr>
        <w:t>ando con Solidaridad (</w:t>
      </w:r>
      <w:proofErr w:type="spellStart"/>
      <w:r w:rsidR="00435BB8">
        <w:rPr>
          <w:rFonts w:ascii="Times New Roman" w:hAnsi="Times New Roman" w:cs="Times New Roman"/>
          <w:sz w:val="24"/>
        </w:rPr>
        <w:t>Prosoli</w:t>
      </w:r>
      <w:proofErr w:type="spellEnd"/>
      <w:r w:rsidR="00435BB8">
        <w:rPr>
          <w:rFonts w:ascii="Times New Roman" w:hAnsi="Times New Roman" w:cs="Times New Roman"/>
          <w:sz w:val="24"/>
        </w:rPr>
        <w:t xml:space="preserve">)”. </w:t>
      </w:r>
      <w:r w:rsidRPr="007F661C">
        <w:rPr>
          <w:rFonts w:ascii="Times New Roman" w:hAnsi="Times New Roman" w:cs="Times New Roman"/>
          <w:sz w:val="24"/>
        </w:rPr>
        <w:t>Este ensayo sobre el tema de monitoreo en los servicios públicos como parte de las políticas públicas, sin lugar a dudas nos ofrece una ventana para ver con más claridad y precisión las oportunidades que la República Dominicana tiene para robustecer la manera en que entrega sus servicios a los ciudadanos.</w:t>
      </w:r>
    </w:p>
    <w:p w14:paraId="04A1047C" w14:textId="77777777" w:rsidR="007F661C" w:rsidRPr="007F661C" w:rsidRDefault="007F661C" w:rsidP="00435BB8">
      <w:pPr>
        <w:spacing w:line="480" w:lineRule="auto"/>
        <w:ind w:firstLine="708"/>
        <w:jc w:val="both"/>
        <w:rPr>
          <w:rFonts w:ascii="Times New Roman" w:hAnsi="Times New Roman" w:cs="Times New Roman"/>
          <w:sz w:val="24"/>
        </w:rPr>
      </w:pPr>
    </w:p>
    <w:p w14:paraId="74155186" w14:textId="77777777" w:rsidR="007F661C" w:rsidRPr="007F661C" w:rsidRDefault="007F661C" w:rsidP="00435BB8">
      <w:pPr>
        <w:spacing w:line="480" w:lineRule="auto"/>
        <w:ind w:firstLine="708"/>
        <w:jc w:val="both"/>
        <w:rPr>
          <w:rFonts w:ascii="Times New Roman" w:hAnsi="Times New Roman" w:cs="Times New Roman"/>
          <w:sz w:val="24"/>
        </w:rPr>
      </w:pPr>
      <w:r w:rsidRPr="007F661C">
        <w:rPr>
          <w:rFonts w:ascii="Times New Roman" w:hAnsi="Times New Roman" w:cs="Times New Roman"/>
          <w:sz w:val="24"/>
        </w:rPr>
        <w:t>El autor nos presenta la idoneidad de la utilización de instrumentos que incentiven la participación ciudadana, en el monitoreo y veeduría de los servicios públicos, tomándolos como base para crear confianza y reforzamiento de la legitimidad en las políticas de protección social de nuestro país.</w:t>
      </w:r>
    </w:p>
    <w:p w14:paraId="70E57D9C" w14:textId="77777777" w:rsidR="007F661C" w:rsidRPr="007F661C" w:rsidRDefault="007F661C" w:rsidP="00435BB8">
      <w:pPr>
        <w:spacing w:line="480" w:lineRule="auto"/>
        <w:jc w:val="both"/>
        <w:rPr>
          <w:rFonts w:ascii="Times New Roman" w:hAnsi="Times New Roman" w:cs="Times New Roman"/>
          <w:sz w:val="24"/>
        </w:rPr>
      </w:pPr>
    </w:p>
    <w:p w14:paraId="2F10B44C" w14:textId="77777777" w:rsidR="007F661C" w:rsidRDefault="007F661C" w:rsidP="00435BB8">
      <w:pPr>
        <w:spacing w:line="480" w:lineRule="auto"/>
        <w:ind w:firstLine="708"/>
        <w:jc w:val="both"/>
        <w:rPr>
          <w:rFonts w:ascii="Times New Roman" w:hAnsi="Times New Roman" w:cs="Times New Roman"/>
          <w:sz w:val="24"/>
        </w:rPr>
      </w:pPr>
      <w:r w:rsidRPr="007F661C">
        <w:rPr>
          <w:rFonts w:ascii="Times New Roman" w:hAnsi="Times New Roman" w:cs="Times New Roman"/>
          <w:sz w:val="24"/>
        </w:rPr>
        <w:t xml:space="preserve">El ganador del 3er. Lugar fue el Lic. Nilo Vinicio de la Rosa </w:t>
      </w:r>
      <w:proofErr w:type="spellStart"/>
      <w:r w:rsidRPr="007F661C">
        <w:rPr>
          <w:rFonts w:ascii="Times New Roman" w:hAnsi="Times New Roman" w:cs="Times New Roman"/>
          <w:sz w:val="24"/>
        </w:rPr>
        <w:t>Jourdain</w:t>
      </w:r>
      <w:proofErr w:type="spellEnd"/>
      <w:r w:rsidRPr="007F661C">
        <w:rPr>
          <w:rFonts w:ascii="Times New Roman" w:hAnsi="Times New Roman" w:cs="Times New Roman"/>
          <w:sz w:val="24"/>
        </w:rPr>
        <w:t xml:space="preserve"> con el ensayo titulado “Administración Pública: Innovación en el Desarrollo Institucional para un Alto Desempeño. -El Derecho Fundamental para la Buena Administración Pública: su construcción hacia el año 2030. </w:t>
      </w:r>
    </w:p>
    <w:p w14:paraId="3035B46F" w14:textId="77777777" w:rsidR="007F661C" w:rsidRPr="007F661C" w:rsidRDefault="007F661C" w:rsidP="00435BB8">
      <w:pPr>
        <w:spacing w:line="480" w:lineRule="auto"/>
        <w:ind w:firstLine="708"/>
        <w:jc w:val="both"/>
        <w:rPr>
          <w:rFonts w:ascii="Times New Roman" w:hAnsi="Times New Roman" w:cs="Times New Roman"/>
          <w:sz w:val="24"/>
        </w:rPr>
      </w:pPr>
    </w:p>
    <w:p w14:paraId="2EE18D5E" w14:textId="77777777" w:rsidR="007F661C" w:rsidRDefault="007F661C" w:rsidP="00435BB8">
      <w:pPr>
        <w:spacing w:line="480" w:lineRule="auto"/>
        <w:ind w:firstLine="708"/>
        <w:jc w:val="both"/>
        <w:rPr>
          <w:rFonts w:ascii="Times New Roman" w:hAnsi="Times New Roman" w:cs="Times New Roman"/>
          <w:sz w:val="24"/>
        </w:rPr>
      </w:pPr>
      <w:r w:rsidRPr="007F661C">
        <w:rPr>
          <w:rFonts w:ascii="Times New Roman" w:hAnsi="Times New Roman" w:cs="Times New Roman"/>
          <w:sz w:val="24"/>
        </w:rPr>
        <w:t xml:space="preserve">Este producto de la investigación sobre el tema de innovación en el derecho fundamental para un alto desempeño en la cosa pública nos ofrece la oportunidad </w:t>
      </w:r>
      <w:r w:rsidRPr="007F661C">
        <w:rPr>
          <w:rFonts w:ascii="Times New Roman" w:hAnsi="Times New Roman" w:cs="Times New Roman"/>
          <w:sz w:val="24"/>
        </w:rPr>
        <w:lastRenderedPageBreak/>
        <w:t>de tener a mano una visión innovadora, y de aplicabilidad constitucional, para el fortalecimiento institucional del derecho, desde los servidores público hacia la ciudadanía.</w:t>
      </w:r>
    </w:p>
    <w:p w14:paraId="1757C052" w14:textId="08C2C452" w:rsidR="007F661C" w:rsidRPr="007F661C" w:rsidRDefault="007F661C" w:rsidP="00435BB8">
      <w:pPr>
        <w:spacing w:line="480" w:lineRule="auto"/>
        <w:ind w:firstLine="708"/>
        <w:jc w:val="both"/>
        <w:rPr>
          <w:rFonts w:ascii="Times New Roman" w:hAnsi="Times New Roman" w:cs="Times New Roman"/>
          <w:sz w:val="24"/>
        </w:rPr>
      </w:pPr>
    </w:p>
    <w:p w14:paraId="1DF92D1C" w14:textId="77777777" w:rsidR="007F661C" w:rsidRPr="007F661C" w:rsidRDefault="007F661C" w:rsidP="00435BB8">
      <w:pPr>
        <w:spacing w:line="480" w:lineRule="auto"/>
        <w:ind w:firstLine="708"/>
        <w:jc w:val="both"/>
        <w:rPr>
          <w:rFonts w:ascii="Times New Roman" w:hAnsi="Times New Roman" w:cs="Times New Roman"/>
          <w:sz w:val="24"/>
        </w:rPr>
      </w:pPr>
      <w:r w:rsidRPr="007F661C">
        <w:rPr>
          <w:rFonts w:ascii="Times New Roman" w:hAnsi="Times New Roman" w:cs="Times New Roman"/>
          <w:sz w:val="24"/>
        </w:rPr>
        <w:t>El ensayista nos presenta la necesidad de fortalecer o elevar el alcance jerárquico de la Estrategia Nacional de Desarrollo, en el marco del cumplimiento de la Visión País 2030, tomando como punto de partida la debilidad, y por ende los grandes retos para la aplicabilidad de dicha Estrategia, amparada en la Ley 1-12.</w:t>
      </w:r>
    </w:p>
    <w:p w14:paraId="5AAD6D4E" w14:textId="77777777" w:rsidR="00EC62B1" w:rsidRDefault="00EC62B1" w:rsidP="00435BB8">
      <w:pPr>
        <w:spacing w:line="480" w:lineRule="auto"/>
        <w:ind w:firstLine="708"/>
        <w:jc w:val="both"/>
        <w:rPr>
          <w:rFonts w:ascii="Times New Roman" w:hAnsi="Times New Roman" w:cs="Times New Roman"/>
          <w:sz w:val="24"/>
        </w:rPr>
      </w:pPr>
    </w:p>
    <w:p w14:paraId="7B445C77" w14:textId="77777777" w:rsidR="007F661C" w:rsidRDefault="007F661C" w:rsidP="00435BB8">
      <w:pPr>
        <w:spacing w:line="480" w:lineRule="auto"/>
        <w:ind w:firstLine="708"/>
        <w:jc w:val="both"/>
        <w:rPr>
          <w:rFonts w:ascii="Times New Roman" w:hAnsi="Times New Roman" w:cs="Times New Roman"/>
          <w:sz w:val="24"/>
        </w:rPr>
      </w:pPr>
      <w:r w:rsidRPr="007F661C">
        <w:rPr>
          <w:rFonts w:ascii="Times New Roman" w:hAnsi="Times New Roman" w:cs="Times New Roman"/>
          <w:sz w:val="24"/>
        </w:rPr>
        <w:t xml:space="preserve">Ambos ganadores del 2do y 3er lugar recibieron la entrega de un certificado de reconocimiento, la publicación de la obra y un monto de RD$100,000 y RD$75,000 respectivamente. </w:t>
      </w:r>
    </w:p>
    <w:p w14:paraId="32F2463F" w14:textId="77777777" w:rsidR="007F661C" w:rsidRPr="007F661C" w:rsidRDefault="007F661C" w:rsidP="00435BB8">
      <w:pPr>
        <w:spacing w:line="480" w:lineRule="auto"/>
        <w:ind w:firstLine="708"/>
        <w:jc w:val="both"/>
        <w:rPr>
          <w:rFonts w:ascii="Times New Roman" w:hAnsi="Times New Roman" w:cs="Times New Roman"/>
          <w:sz w:val="24"/>
        </w:rPr>
      </w:pPr>
    </w:p>
    <w:p w14:paraId="089C4482" w14:textId="77777777" w:rsidR="007F661C" w:rsidRDefault="007F661C" w:rsidP="00435BB8">
      <w:pPr>
        <w:spacing w:line="480" w:lineRule="auto"/>
        <w:ind w:firstLine="708"/>
        <w:jc w:val="both"/>
        <w:rPr>
          <w:rFonts w:ascii="Times New Roman" w:hAnsi="Times New Roman" w:cs="Times New Roman"/>
          <w:sz w:val="24"/>
        </w:rPr>
      </w:pPr>
      <w:r w:rsidRPr="007F661C">
        <w:rPr>
          <w:rFonts w:ascii="Times New Roman" w:hAnsi="Times New Roman" w:cs="Times New Roman"/>
          <w:sz w:val="24"/>
        </w:rPr>
        <w:t xml:space="preserve">Por otra parte, en el año 2018 el Departamento de Investigación estuvo inmerso en una serie de proyectos que permitirán fortalecer la capacidad de generación y difusión del conocimiento del INAP. </w:t>
      </w:r>
    </w:p>
    <w:p w14:paraId="137DAB2B" w14:textId="77777777" w:rsidR="007F661C" w:rsidRPr="007F661C" w:rsidRDefault="007F661C" w:rsidP="00435BB8">
      <w:pPr>
        <w:spacing w:line="480" w:lineRule="auto"/>
        <w:ind w:firstLine="708"/>
        <w:jc w:val="both"/>
        <w:rPr>
          <w:rFonts w:ascii="Times New Roman" w:hAnsi="Times New Roman" w:cs="Times New Roman"/>
          <w:sz w:val="24"/>
        </w:rPr>
      </w:pPr>
    </w:p>
    <w:p w14:paraId="6DFCEBB1" w14:textId="77777777" w:rsidR="007F661C" w:rsidRDefault="007F661C" w:rsidP="00435BB8">
      <w:pPr>
        <w:spacing w:line="480" w:lineRule="auto"/>
        <w:ind w:firstLine="708"/>
        <w:jc w:val="both"/>
        <w:rPr>
          <w:rFonts w:ascii="Times New Roman" w:hAnsi="Times New Roman" w:cs="Times New Roman"/>
          <w:sz w:val="24"/>
        </w:rPr>
      </w:pPr>
      <w:r w:rsidRPr="007F661C">
        <w:rPr>
          <w:rFonts w:ascii="Times New Roman" w:hAnsi="Times New Roman" w:cs="Times New Roman"/>
          <w:sz w:val="24"/>
        </w:rPr>
        <w:t xml:space="preserve">En ese sentido se elaboró una propuesta para el desarrollo de múltiples instrumentos para la detección de necesidades de capacitación, estas herramientas se irán afinando con el diseño de los procesos formativos, en términos de metodología, contenidos, los cuales estarán enfocados en el desarrollo de </w:t>
      </w:r>
      <w:r w:rsidRPr="007F661C">
        <w:rPr>
          <w:rFonts w:ascii="Times New Roman" w:hAnsi="Times New Roman" w:cs="Times New Roman"/>
          <w:sz w:val="24"/>
        </w:rPr>
        <w:lastRenderedPageBreak/>
        <w:t xml:space="preserve">competencias basadas en las características y necesidades reales de los distintos puestos de la administración pública. </w:t>
      </w:r>
    </w:p>
    <w:p w14:paraId="586560A8" w14:textId="52949564" w:rsidR="00F31FA3" w:rsidRDefault="007F661C" w:rsidP="00B35421">
      <w:pPr>
        <w:spacing w:line="480" w:lineRule="auto"/>
        <w:ind w:firstLine="708"/>
        <w:jc w:val="both"/>
        <w:rPr>
          <w:rFonts w:ascii="Times New Roman" w:hAnsi="Times New Roman" w:cs="Times New Roman"/>
          <w:sz w:val="24"/>
        </w:rPr>
      </w:pPr>
      <w:r w:rsidRPr="007F661C">
        <w:rPr>
          <w:rFonts w:ascii="Times New Roman" w:hAnsi="Times New Roman" w:cs="Times New Roman"/>
          <w:sz w:val="24"/>
        </w:rPr>
        <w:t xml:space="preserve">Esta metodología permitirá poner en marcha el proceso de levantamiento de información para la detección de necesidades de capacitación del sector público, esta Guía Metodológica de DNC está siendo analizada por un equipo interno para su eventual </w:t>
      </w:r>
      <w:r w:rsidR="00B35421">
        <w:rPr>
          <w:rFonts w:ascii="Times New Roman" w:hAnsi="Times New Roman" w:cs="Times New Roman"/>
          <w:sz w:val="24"/>
        </w:rPr>
        <w:t xml:space="preserve">aplicación en las instituciones. </w:t>
      </w:r>
    </w:p>
    <w:p w14:paraId="167362E7" w14:textId="77777777" w:rsidR="000F02AB" w:rsidRDefault="000F02AB" w:rsidP="00B35421">
      <w:pPr>
        <w:spacing w:line="480" w:lineRule="auto"/>
        <w:ind w:firstLine="708"/>
        <w:jc w:val="both"/>
        <w:rPr>
          <w:rFonts w:ascii="Times New Roman" w:hAnsi="Times New Roman" w:cs="Times New Roman"/>
          <w:sz w:val="24"/>
        </w:rPr>
      </w:pPr>
    </w:p>
    <w:p w14:paraId="63A60804" w14:textId="77777777" w:rsidR="000F02AB" w:rsidRDefault="000F02AB" w:rsidP="00B35421">
      <w:pPr>
        <w:spacing w:line="480" w:lineRule="auto"/>
        <w:ind w:firstLine="708"/>
        <w:jc w:val="both"/>
        <w:rPr>
          <w:rFonts w:ascii="Times New Roman" w:hAnsi="Times New Roman" w:cs="Times New Roman"/>
          <w:sz w:val="24"/>
        </w:rPr>
      </w:pPr>
    </w:p>
    <w:p w14:paraId="738E61F5" w14:textId="77777777" w:rsidR="000F02AB" w:rsidRDefault="000F02AB" w:rsidP="00B35421">
      <w:pPr>
        <w:spacing w:line="480" w:lineRule="auto"/>
        <w:ind w:firstLine="708"/>
        <w:jc w:val="both"/>
        <w:rPr>
          <w:rFonts w:ascii="Times New Roman" w:hAnsi="Times New Roman" w:cs="Times New Roman"/>
          <w:sz w:val="24"/>
        </w:rPr>
      </w:pPr>
    </w:p>
    <w:p w14:paraId="3850F269" w14:textId="77777777" w:rsidR="000F02AB" w:rsidRDefault="000F02AB" w:rsidP="00B35421">
      <w:pPr>
        <w:spacing w:line="480" w:lineRule="auto"/>
        <w:ind w:firstLine="708"/>
        <w:jc w:val="both"/>
        <w:rPr>
          <w:rFonts w:ascii="Times New Roman" w:hAnsi="Times New Roman" w:cs="Times New Roman"/>
          <w:sz w:val="24"/>
        </w:rPr>
      </w:pPr>
    </w:p>
    <w:p w14:paraId="14706A1C" w14:textId="77777777" w:rsidR="000F02AB" w:rsidRDefault="000F02AB" w:rsidP="00B35421">
      <w:pPr>
        <w:spacing w:line="480" w:lineRule="auto"/>
        <w:ind w:firstLine="708"/>
        <w:jc w:val="both"/>
        <w:rPr>
          <w:rFonts w:ascii="Times New Roman" w:hAnsi="Times New Roman" w:cs="Times New Roman"/>
          <w:sz w:val="24"/>
        </w:rPr>
      </w:pPr>
    </w:p>
    <w:p w14:paraId="37A35DFC" w14:textId="77777777" w:rsidR="000F02AB" w:rsidRPr="00B35421" w:rsidRDefault="000F02AB" w:rsidP="00B35421">
      <w:pPr>
        <w:spacing w:line="480" w:lineRule="auto"/>
        <w:ind w:firstLine="708"/>
        <w:jc w:val="both"/>
        <w:rPr>
          <w:rFonts w:ascii="Times New Roman" w:hAnsi="Times New Roman" w:cs="Times New Roman"/>
          <w:sz w:val="24"/>
        </w:rPr>
      </w:pPr>
    </w:p>
    <w:p w14:paraId="7667D59B" w14:textId="77777777" w:rsidR="00D42197" w:rsidRDefault="00D42197">
      <w:pPr>
        <w:rPr>
          <w:rFonts w:ascii="Times New Roman" w:eastAsiaTheme="majorEastAsia" w:hAnsi="Times New Roman" w:cstheme="majorBidi"/>
          <w:b/>
          <w:sz w:val="24"/>
          <w:szCs w:val="24"/>
        </w:rPr>
      </w:pPr>
      <w:bookmarkStart w:id="28" w:name="_Toc501093356"/>
      <w:r>
        <w:br w:type="page"/>
      </w:r>
    </w:p>
    <w:p w14:paraId="2BCC6F3D" w14:textId="5E7CD798" w:rsidR="0018677A" w:rsidRDefault="00C13FDD" w:rsidP="0018677A">
      <w:pPr>
        <w:pStyle w:val="Ttulo3"/>
      </w:pPr>
      <w:bookmarkStart w:id="29" w:name="_Toc533591955"/>
      <w:r>
        <w:lastRenderedPageBreak/>
        <w:t>Departamento de Acreditación</w:t>
      </w:r>
      <w:bookmarkEnd w:id="28"/>
      <w:bookmarkEnd w:id="29"/>
    </w:p>
    <w:p w14:paraId="20F595B9" w14:textId="77777777" w:rsidR="00B8752D" w:rsidRDefault="00B8752D" w:rsidP="00AE21BC"/>
    <w:p w14:paraId="465B77F8" w14:textId="107F5D0A" w:rsidR="00AE21BC" w:rsidRDefault="00AE21BC" w:rsidP="004974FB">
      <w:pPr>
        <w:spacing w:line="480" w:lineRule="auto"/>
        <w:rPr>
          <w:rFonts w:ascii="Times New Roman" w:hAnsi="Times New Roman" w:cs="Times New Roman"/>
          <w:b/>
          <w:sz w:val="24"/>
        </w:rPr>
      </w:pPr>
      <w:r w:rsidRPr="004974FB">
        <w:rPr>
          <w:rFonts w:ascii="Times New Roman" w:hAnsi="Times New Roman" w:cs="Times New Roman"/>
          <w:b/>
          <w:sz w:val="24"/>
        </w:rPr>
        <w:t xml:space="preserve">SISMAP </w:t>
      </w:r>
      <w:r w:rsidR="00DE0D03">
        <w:rPr>
          <w:rFonts w:ascii="Times New Roman" w:hAnsi="Times New Roman" w:cs="Times New Roman"/>
          <w:b/>
          <w:sz w:val="24"/>
        </w:rPr>
        <w:t>Gobierno Central</w:t>
      </w:r>
    </w:p>
    <w:p w14:paraId="791D85DC" w14:textId="53AFA189" w:rsidR="00E37F32" w:rsidRDefault="00AE21BC" w:rsidP="003041CE">
      <w:pPr>
        <w:spacing w:line="480" w:lineRule="auto"/>
        <w:ind w:firstLine="708"/>
        <w:jc w:val="both"/>
        <w:rPr>
          <w:rFonts w:ascii="Times New Roman" w:hAnsi="Times New Roman" w:cs="Times New Roman"/>
          <w:sz w:val="24"/>
        </w:rPr>
      </w:pPr>
      <w:r w:rsidRPr="004974FB">
        <w:rPr>
          <w:rFonts w:ascii="Times New Roman" w:hAnsi="Times New Roman" w:cs="Times New Roman"/>
          <w:sz w:val="24"/>
        </w:rPr>
        <w:t>Diseñamos el indicador 8.1 del plan de capacitación, dónde se realizó un taller</w:t>
      </w:r>
      <w:r w:rsidR="004A35E9">
        <w:rPr>
          <w:rFonts w:ascii="Times New Roman" w:hAnsi="Times New Roman" w:cs="Times New Roman"/>
          <w:sz w:val="24"/>
        </w:rPr>
        <w:t xml:space="preserve"> para 187 instituciones de las cuales asistieron 150,</w:t>
      </w:r>
      <w:r w:rsidRPr="004974FB">
        <w:rPr>
          <w:rFonts w:ascii="Times New Roman" w:hAnsi="Times New Roman" w:cs="Times New Roman"/>
          <w:sz w:val="24"/>
        </w:rPr>
        <w:t xml:space="preserve"> para explicar la importancia del SISMAP</w:t>
      </w:r>
      <w:r w:rsidR="004A35E9">
        <w:rPr>
          <w:rFonts w:ascii="Times New Roman" w:hAnsi="Times New Roman" w:cs="Times New Roman"/>
          <w:sz w:val="24"/>
        </w:rPr>
        <w:t xml:space="preserve"> Gobierno Central</w:t>
      </w:r>
      <w:r w:rsidRPr="004974FB">
        <w:rPr>
          <w:rFonts w:ascii="Times New Roman" w:hAnsi="Times New Roman" w:cs="Times New Roman"/>
          <w:sz w:val="24"/>
        </w:rPr>
        <w:t xml:space="preserve"> y el sub-indicador 8.1</w:t>
      </w:r>
      <w:r w:rsidR="004A35E9">
        <w:rPr>
          <w:rFonts w:ascii="Times New Roman" w:hAnsi="Times New Roman" w:cs="Times New Roman"/>
          <w:sz w:val="24"/>
        </w:rPr>
        <w:t xml:space="preserve"> de capacitación</w:t>
      </w:r>
      <w:r w:rsidR="00E37F32">
        <w:rPr>
          <w:rFonts w:ascii="Times New Roman" w:hAnsi="Times New Roman" w:cs="Times New Roman"/>
          <w:sz w:val="24"/>
        </w:rPr>
        <w:t>.</w:t>
      </w:r>
    </w:p>
    <w:p w14:paraId="6ACB0F9D" w14:textId="77777777" w:rsidR="00E37F32" w:rsidRDefault="00E37F32" w:rsidP="003041CE">
      <w:pPr>
        <w:spacing w:line="480" w:lineRule="auto"/>
        <w:ind w:firstLine="708"/>
        <w:jc w:val="both"/>
        <w:rPr>
          <w:rFonts w:ascii="Times New Roman" w:hAnsi="Times New Roman" w:cs="Times New Roman"/>
          <w:sz w:val="24"/>
        </w:rPr>
      </w:pPr>
    </w:p>
    <w:p w14:paraId="40C79022" w14:textId="3A62FC0C" w:rsidR="00DE0D03" w:rsidRDefault="00E37F32" w:rsidP="003041CE">
      <w:pPr>
        <w:spacing w:line="480" w:lineRule="auto"/>
        <w:ind w:firstLine="708"/>
        <w:jc w:val="both"/>
        <w:rPr>
          <w:rFonts w:ascii="Times New Roman" w:hAnsi="Times New Roman" w:cs="Times New Roman"/>
          <w:sz w:val="24"/>
        </w:rPr>
      </w:pPr>
      <w:r>
        <w:rPr>
          <w:rFonts w:ascii="Times New Roman" w:hAnsi="Times New Roman" w:cs="Times New Roman"/>
          <w:sz w:val="24"/>
        </w:rPr>
        <w:t>Realizamos un seguimiento</w:t>
      </w:r>
      <w:r w:rsidR="004A35E9">
        <w:rPr>
          <w:rFonts w:ascii="Times New Roman" w:hAnsi="Times New Roman" w:cs="Times New Roman"/>
          <w:sz w:val="24"/>
        </w:rPr>
        <w:t xml:space="preserve"> </w:t>
      </w:r>
      <w:r>
        <w:rPr>
          <w:rFonts w:ascii="Times New Roman" w:hAnsi="Times New Roman" w:cs="Times New Roman"/>
          <w:sz w:val="24"/>
        </w:rPr>
        <w:t>de manera individual a cada institución, orientándolo en el manejo de las evidencias y el correcto envío de informaciones para</w:t>
      </w:r>
      <w:r w:rsidR="004A35E9">
        <w:rPr>
          <w:rFonts w:ascii="Times New Roman" w:hAnsi="Times New Roman" w:cs="Times New Roman"/>
          <w:sz w:val="24"/>
        </w:rPr>
        <w:t xml:space="preserve"> que las instrucciones cumplan</w:t>
      </w:r>
      <w:r>
        <w:rPr>
          <w:rFonts w:ascii="Times New Roman" w:hAnsi="Times New Roman" w:cs="Times New Roman"/>
          <w:sz w:val="24"/>
        </w:rPr>
        <w:t xml:space="preserve"> con el indicador 8.1 del SISMAP.</w:t>
      </w:r>
    </w:p>
    <w:p w14:paraId="63564277" w14:textId="6AA707F0" w:rsidR="004A35E9" w:rsidRDefault="004A35E9">
      <w:pPr>
        <w:spacing w:line="480" w:lineRule="auto"/>
        <w:ind w:firstLine="708"/>
        <w:rPr>
          <w:rFonts w:ascii="Times New Roman" w:hAnsi="Times New Roman" w:cs="Times New Roman"/>
          <w:sz w:val="24"/>
        </w:rPr>
      </w:pPr>
      <w:r>
        <w:rPr>
          <w:rFonts w:ascii="Times New Roman" w:hAnsi="Times New Roman" w:cs="Times New Roman"/>
          <w:sz w:val="24"/>
        </w:rPr>
        <w:t>De las cuales 143 enviaron sus evidencias para recepción, validación y subida al SISMAP.</w:t>
      </w:r>
    </w:p>
    <w:p w14:paraId="4FC147E1" w14:textId="6BBA1DE8" w:rsidR="004A35E9" w:rsidRPr="004A35E9" w:rsidRDefault="004A35E9" w:rsidP="004974FB">
      <w:pPr>
        <w:spacing w:line="480" w:lineRule="auto"/>
        <w:rPr>
          <w:rFonts w:ascii="Times New Roman" w:hAnsi="Times New Roman" w:cs="Times New Roman"/>
          <w:sz w:val="24"/>
        </w:rPr>
      </w:pPr>
      <w:r>
        <w:rPr>
          <w:rFonts w:ascii="Times New Roman" w:hAnsi="Times New Roman" w:cs="Times New Roman"/>
          <w:sz w:val="24"/>
        </w:rPr>
        <w:t xml:space="preserve">A la fecha </w:t>
      </w:r>
      <w:r w:rsidR="000932C7">
        <w:rPr>
          <w:rFonts w:ascii="Times New Roman" w:hAnsi="Times New Roman" w:cs="Times New Roman"/>
          <w:sz w:val="24"/>
        </w:rPr>
        <w:t xml:space="preserve">10 de diciembre </w:t>
      </w:r>
      <w:r>
        <w:rPr>
          <w:rFonts w:ascii="Times New Roman" w:hAnsi="Times New Roman" w:cs="Times New Roman"/>
          <w:sz w:val="24"/>
        </w:rPr>
        <w:t>de las 187 instituciones tenemos:</w:t>
      </w:r>
    </w:p>
    <w:p w14:paraId="44EF69C4" w14:textId="77777777" w:rsidR="004A35E9" w:rsidRPr="004974FB" w:rsidRDefault="004A35E9" w:rsidP="004974FB">
      <w:pPr>
        <w:numPr>
          <w:ilvl w:val="0"/>
          <w:numId w:val="47"/>
        </w:numPr>
        <w:spacing w:line="480" w:lineRule="auto"/>
        <w:rPr>
          <w:rFonts w:ascii="Times New Roman" w:hAnsi="Times New Roman" w:cs="Times New Roman"/>
          <w:sz w:val="24"/>
        </w:rPr>
      </w:pPr>
      <w:r w:rsidRPr="004974FB">
        <w:rPr>
          <w:rFonts w:ascii="Times New Roman" w:hAnsi="Times New Roman" w:cs="Times New Roman"/>
          <w:sz w:val="24"/>
        </w:rPr>
        <w:t>98 en Verde</w:t>
      </w:r>
    </w:p>
    <w:p w14:paraId="2FB954AD" w14:textId="77777777" w:rsidR="004A35E9" w:rsidRPr="004974FB" w:rsidRDefault="004A35E9" w:rsidP="004974FB">
      <w:pPr>
        <w:numPr>
          <w:ilvl w:val="0"/>
          <w:numId w:val="47"/>
        </w:numPr>
        <w:spacing w:line="480" w:lineRule="auto"/>
        <w:rPr>
          <w:rFonts w:ascii="Times New Roman" w:hAnsi="Times New Roman" w:cs="Times New Roman"/>
          <w:sz w:val="24"/>
        </w:rPr>
      </w:pPr>
      <w:r w:rsidRPr="004974FB">
        <w:rPr>
          <w:rFonts w:ascii="Times New Roman" w:hAnsi="Times New Roman" w:cs="Times New Roman"/>
          <w:sz w:val="24"/>
        </w:rPr>
        <w:t>45 en Amarillo</w:t>
      </w:r>
    </w:p>
    <w:p w14:paraId="6F945E58" w14:textId="73F24DD5" w:rsidR="004A35E9" w:rsidRPr="004974FB" w:rsidRDefault="004A35E9" w:rsidP="004974FB">
      <w:pPr>
        <w:numPr>
          <w:ilvl w:val="0"/>
          <w:numId w:val="47"/>
        </w:numPr>
        <w:spacing w:line="480" w:lineRule="auto"/>
        <w:rPr>
          <w:rFonts w:ascii="Times New Roman" w:hAnsi="Times New Roman" w:cs="Times New Roman"/>
          <w:sz w:val="24"/>
        </w:rPr>
      </w:pPr>
      <w:r w:rsidRPr="004974FB">
        <w:rPr>
          <w:rFonts w:ascii="Times New Roman" w:hAnsi="Times New Roman" w:cs="Times New Roman"/>
          <w:sz w:val="24"/>
        </w:rPr>
        <w:t>44 en Rojo</w:t>
      </w:r>
    </w:p>
    <w:p w14:paraId="22DEB6D4" w14:textId="39099BC3" w:rsidR="00E37F32" w:rsidRDefault="004A35E9" w:rsidP="004974FB">
      <w:pPr>
        <w:spacing w:line="480" w:lineRule="auto"/>
        <w:rPr>
          <w:rFonts w:ascii="Times New Roman" w:hAnsi="Times New Roman" w:cs="Times New Roman"/>
          <w:b/>
          <w:sz w:val="24"/>
        </w:rPr>
      </w:pPr>
      <w:r w:rsidRPr="004974FB">
        <w:rPr>
          <w:rFonts w:ascii="Times New Roman" w:hAnsi="Times New Roman" w:cs="Times New Roman"/>
          <w:b/>
          <w:sz w:val="24"/>
        </w:rPr>
        <w:t>SISMAP M</w:t>
      </w:r>
      <w:r w:rsidR="00DE0D03">
        <w:rPr>
          <w:rFonts w:ascii="Times New Roman" w:hAnsi="Times New Roman" w:cs="Times New Roman"/>
          <w:b/>
          <w:sz w:val="24"/>
        </w:rPr>
        <w:t>unicipal</w:t>
      </w:r>
    </w:p>
    <w:p w14:paraId="4BAEECAA" w14:textId="08594809" w:rsidR="00DE0D03" w:rsidRPr="004974FB" w:rsidRDefault="00DE0D03" w:rsidP="003041CE">
      <w:pPr>
        <w:spacing w:line="480" w:lineRule="auto"/>
        <w:ind w:firstLine="708"/>
        <w:jc w:val="both"/>
        <w:rPr>
          <w:rFonts w:ascii="Times New Roman" w:hAnsi="Times New Roman" w:cs="Times New Roman"/>
          <w:sz w:val="24"/>
        </w:rPr>
      </w:pPr>
      <w:r>
        <w:rPr>
          <w:rFonts w:ascii="Times New Roman" w:hAnsi="Times New Roman" w:cs="Times New Roman"/>
          <w:sz w:val="24"/>
        </w:rPr>
        <w:t>Se visitaron 127</w:t>
      </w:r>
      <w:r w:rsidRPr="00AE21BC">
        <w:rPr>
          <w:rFonts w:ascii="Times New Roman" w:hAnsi="Times New Roman" w:cs="Times New Roman"/>
          <w:sz w:val="24"/>
        </w:rPr>
        <w:t xml:space="preserve"> ayuntamientos a fin de Capacitarlos para el Diagnóstico de Necesidades Capacitación, y diseño del plan de capacitación anual.</w:t>
      </w:r>
    </w:p>
    <w:p w14:paraId="26C2E604" w14:textId="557F4ADF" w:rsidR="004A35E9" w:rsidRPr="004974FB" w:rsidRDefault="004B4714" w:rsidP="004A35E9">
      <w:pPr>
        <w:spacing w:line="480" w:lineRule="auto"/>
        <w:rPr>
          <w:rFonts w:ascii="Times New Roman" w:hAnsi="Times New Roman" w:cs="Times New Roman"/>
          <w:sz w:val="24"/>
        </w:rPr>
      </w:pPr>
      <w:r>
        <w:rPr>
          <w:rFonts w:ascii="Times New Roman" w:hAnsi="Times New Roman" w:cs="Times New Roman"/>
          <w:sz w:val="24"/>
        </w:rPr>
        <w:t>Resultados de los 127</w:t>
      </w:r>
      <w:r w:rsidR="004A35E9" w:rsidRPr="004974FB">
        <w:rPr>
          <w:rFonts w:ascii="Times New Roman" w:hAnsi="Times New Roman" w:cs="Times New Roman"/>
          <w:sz w:val="24"/>
        </w:rPr>
        <w:t xml:space="preserve"> ayuntamientos:</w:t>
      </w:r>
    </w:p>
    <w:p w14:paraId="1DFEE75F" w14:textId="77777777" w:rsidR="004A35E9" w:rsidRPr="004974FB" w:rsidRDefault="004A35E9" w:rsidP="004974FB">
      <w:pPr>
        <w:numPr>
          <w:ilvl w:val="0"/>
          <w:numId w:val="47"/>
        </w:numPr>
        <w:spacing w:line="480" w:lineRule="auto"/>
        <w:rPr>
          <w:rFonts w:ascii="Times New Roman" w:hAnsi="Times New Roman" w:cs="Times New Roman"/>
          <w:sz w:val="24"/>
        </w:rPr>
      </w:pPr>
      <w:r w:rsidRPr="004974FB">
        <w:rPr>
          <w:rFonts w:ascii="Times New Roman" w:hAnsi="Times New Roman" w:cs="Times New Roman"/>
          <w:sz w:val="24"/>
        </w:rPr>
        <w:t>35 en Verde</w:t>
      </w:r>
    </w:p>
    <w:p w14:paraId="56FED8AA" w14:textId="77777777" w:rsidR="004A35E9" w:rsidRPr="004974FB" w:rsidRDefault="004A35E9" w:rsidP="004974FB">
      <w:pPr>
        <w:numPr>
          <w:ilvl w:val="0"/>
          <w:numId w:val="47"/>
        </w:numPr>
        <w:spacing w:line="480" w:lineRule="auto"/>
        <w:rPr>
          <w:rFonts w:ascii="Times New Roman" w:hAnsi="Times New Roman" w:cs="Times New Roman"/>
          <w:sz w:val="24"/>
        </w:rPr>
      </w:pPr>
      <w:r w:rsidRPr="004974FB">
        <w:rPr>
          <w:rFonts w:ascii="Times New Roman" w:hAnsi="Times New Roman" w:cs="Times New Roman"/>
          <w:sz w:val="24"/>
        </w:rPr>
        <w:lastRenderedPageBreak/>
        <w:t>14 en Amarillo</w:t>
      </w:r>
    </w:p>
    <w:p w14:paraId="09CAD198" w14:textId="77777777" w:rsidR="004A35E9" w:rsidRPr="004974FB" w:rsidRDefault="004A35E9" w:rsidP="004974FB">
      <w:pPr>
        <w:numPr>
          <w:ilvl w:val="0"/>
          <w:numId w:val="47"/>
        </w:numPr>
        <w:spacing w:line="480" w:lineRule="auto"/>
        <w:rPr>
          <w:rFonts w:ascii="Times New Roman" w:hAnsi="Times New Roman" w:cs="Times New Roman"/>
          <w:sz w:val="24"/>
        </w:rPr>
      </w:pPr>
      <w:r w:rsidRPr="004974FB">
        <w:rPr>
          <w:rFonts w:ascii="Times New Roman" w:hAnsi="Times New Roman" w:cs="Times New Roman"/>
          <w:sz w:val="24"/>
        </w:rPr>
        <w:t>77 en Naranja</w:t>
      </w:r>
    </w:p>
    <w:p w14:paraId="5586568F" w14:textId="44D773E8" w:rsidR="004A35E9" w:rsidRPr="004974FB" w:rsidRDefault="004A35E9" w:rsidP="004974FB">
      <w:pPr>
        <w:numPr>
          <w:ilvl w:val="0"/>
          <w:numId w:val="47"/>
        </w:numPr>
        <w:spacing w:line="480" w:lineRule="auto"/>
        <w:rPr>
          <w:rFonts w:ascii="Times New Roman" w:hAnsi="Times New Roman" w:cs="Times New Roman"/>
          <w:sz w:val="24"/>
        </w:rPr>
      </w:pPr>
      <w:r w:rsidRPr="004974FB">
        <w:rPr>
          <w:rFonts w:ascii="Times New Roman" w:hAnsi="Times New Roman" w:cs="Times New Roman"/>
          <w:sz w:val="24"/>
        </w:rPr>
        <w:t>1 en Rojo</w:t>
      </w:r>
    </w:p>
    <w:p w14:paraId="12812AEE" w14:textId="2CA10899" w:rsidR="004A35E9" w:rsidRPr="004974FB" w:rsidRDefault="004B4714" w:rsidP="004A35E9">
      <w:pPr>
        <w:spacing w:line="480" w:lineRule="auto"/>
        <w:rPr>
          <w:rFonts w:ascii="Times New Roman" w:hAnsi="Times New Roman" w:cs="Times New Roman"/>
          <w:sz w:val="24"/>
        </w:rPr>
      </w:pPr>
      <w:r>
        <w:rPr>
          <w:rFonts w:ascii="Times New Roman" w:hAnsi="Times New Roman" w:cs="Times New Roman"/>
          <w:sz w:val="24"/>
        </w:rPr>
        <w:t>Resultados de los</w:t>
      </w:r>
      <w:r w:rsidR="004A35E9" w:rsidRPr="004974FB">
        <w:rPr>
          <w:rFonts w:ascii="Times New Roman" w:hAnsi="Times New Roman" w:cs="Times New Roman"/>
          <w:sz w:val="24"/>
        </w:rPr>
        <w:t xml:space="preserve"> 36 Distritos Municipales: </w:t>
      </w:r>
    </w:p>
    <w:p w14:paraId="0058B5D2" w14:textId="77777777" w:rsidR="004A35E9" w:rsidRPr="004974FB" w:rsidRDefault="004A35E9" w:rsidP="004B4714">
      <w:pPr>
        <w:numPr>
          <w:ilvl w:val="0"/>
          <w:numId w:val="47"/>
        </w:numPr>
        <w:spacing w:line="480" w:lineRule="auto"/>
        <w:rPr>
          <w:rFonts w:ascii="Times New Roman" w:hAnsi="Times New Roman" w:cs="Times New Roman"/>
          <w:sz w:val="24"/>
        </w:rPr>
      </w:pPr>
      <w:r w:rsidRPr="004974FB">
        <w:rPr>
          <w:rFonts w:ascii="Times New Roman" w:hAnsi="Times New Roman" w:cs="Times New Roman"/>
          <w:sz w:val="24"/>
        </w:rPr>
        <w:t>01 en Verde</w:t>
      </w:r>
    </w:p>
    <w:p w14:paraId="6643E618" w14:textId="77777777" w:rsidR="004A35E9" w:rsidRPr="004974FB" w:rsidRDefault="004A35E9" w:rsidP="004B4714">
      <w:pPr>
        <w:numPr>
          <w:ilvl w:val="0"/>
          <w:numId w:val="47"/>
        </w:numPr>
        <w:spacing w:line="480" w:lineRule="auto"/>
        <w:rPr>
          <w:rFonts w:ascii="Times New Roman" w:hAnsi="Times New Roman" w:cs="Times New Roman"/>
          <w:sz w:val="24"/>
        </w:rPr>
      </w:pPr>
      <w:r w:rsidRPr="004974FB">
        <w:rPr>
          <w:rFonts w:ascii="Times New Roman" w:hAnsi="Times New Roman" w:cs="Times New Roman"/>
          <w:sz w:val="24"/>
        </w:rPr>
        <w:t>01 en Amarillo</w:t>
      </w:r>
    </w:p>
    <w:p w14:paraId="55DF1863" w14:textId="77777777" w:rsidR="004A35E9" w:rsidRPr="004974FB" w:rsidRDefault="004A35E9" w:rsidP="004B4714">
      <w:pPr>
        <w:numPr>
          <w:ilvl w:val="0"/>
          <w:numId w:val="47"/>
        </w:numPr>
        <w:spacing w:line="480" w:lineRule="auto"/>
        <w:rPr>
          <w:rFonts w:ascii="Times New Roman" w:hAnsi="Times New Roman" w:cs="Times New Roman"/>
          <w:sz w:val="24"/>
        </w:rPr>
      </w:pPr>
      <w:r w:rsidRPr="004974FB">
        <w:rPr>
          <w:rFonts w:ascii="Times New Roman" w:hAnsi="Times New Roman" w:cs="Times New Roman"/>
          <w:sz w:val="24"/>
        </w:rPr>
        <w:t>30 en Naranja</w:t>
      </w:r>
    </w:p>
    <w:p w14:paraId="18867442" w14:textId="6AB764E1" w:rsidR="004A35E9" w:rsidRPr="000932C7" w:rsidRDefault="004A35E9" w:rsidP="004B4714">
      <w:pPr>
        <w:numPr>
          <w:ilvl w:val="0"/>
          <w:numId w:val="47"/>
        </w:numPr>
        <w:spacing w:line="480" w:lineRule="auto"/>
        <w:rPr>
          <w:rFonts w:ascii="Times New Roman" w:hAnsi="Times New Roman" w:cs="Times New Roman"/>
          <w:sz w:val="24"/>
        </w:rPr>
      </w:pPr>
      <w:r w:rsidRPr="004974FB">
        <w:rPr>
          <w:rFonts w:ascii="Times New Roman" w:hAnsi="Times New Roman" w:cs="Times New Roman"/>
          <w:sz w:val="24"/>
        </w:rPr>
        <w:t>4 en Rojo</w:t>
      </w:r>
    </w:p>
    <w:p w14:paraId="7324E6D8" w14:textId="77777777" w:rsidR="00600578" w:rsidRDefault="00600578" w:rsidP="004B4714">
      <w:pPr>
        <w:spacing w:line="480" w:lineRule="auto"/>
        <w:rPr>
          <w:rFonts w:ascii="Times New Roman" w:hAnsi="Times New Roman" w:cs="Times New Roman"/>
          <w:b/>
          <w:sz w:val="24"/>
        </w:rPr>
      </w:pPr>
    </w:p>
    <w:p w14:paraId="69B8D3CB" w14:textId="77777777" w:rsidR="00600578" w:rsidRDefault="00600578" w:rsidP="004B4714">
      <w:pPr>
        <w:spacing w:line="480" w:lineRule="auto"/>
        <w:rPr>
          <w:rFonts w:ascii="Times New Roman" w:hAnsi="Times New Roman" w:cs="Times New Roman"/>
          <w:b/>
          <w:sz w:val="24"/>
        </w:rPr>
      </w:pPr>
    </w:p>
    <w:p w14:paraId="72A1FF2A" w14:textId="77777777" w:rsidR="00600578" w:rsidRDefault="00600578" w:rsidP="004B4714">
      <w:pPr>
        <w:spacing w:line="480" w:lineRule="auto"/>
        <w:rPr>
          <w:rFonts w:ascii="Times New Roman" w:hAnsi="Times New Roman" w:cs="Times New Roman"/>
          <w:b/>
          <w:sz w:val="24"/>
        </w:rPr>
      </w:pPr>
    </w:p>
    <w:p w14:paraId="4BC6E817" w14:textId="77777777" w:rsidR="00600578" w:rsidRDefault="00600578" w:rsidP="004B4714">
      <w:pPr>
        <w:spacing w:line="480" w:lineRule="auto"/>
        <w:rPr>
          <w:rFonts w:ascii="Times New Roman" w:hAnsi="Times New Roman" w:cs="Times New Roman"/>
          <w:b/>
          <w:sz w:val="24"/>
        </w:rPr>
      </w:pPr>
    </w:p>
    <w:p w14:paraId="4DC17C8F" w14:textId="77777777" w:rsidR="00600578" w:rsidRDefault="00600578">
      <w:pPr>
        <w:rPr>
          <w:rFonts w:ascii="Times New Roman" w:hAnsi="Times New Roman" w:cs="Times New Roman"/>
          <w:b/>
          <w:sz w:val="24"/>
        </w:rPr>
      </w:pPr>
      <w:r>
        <w:rPr>
          <w:rFonts w:ascii="Times New Roman" w:hAnsi="Times New Roman" w:cs="Times New Roman"/>
          <w:b/>
          <w:sz w:val="24"/>
        </w:rPr>
        <w:br w:type="page"/>
      </w:r>
    </w:p>
    <w:p w14:paraId="5ABD4B49" w14:textId="28C2A1AF" w:rsidR="00DE0D03" w:rsidRPr="004B4714" w:rsidRDefault="00DE0D03" w:rsidP="004B4714">
      <w:pPr>
        <w:spacing w:line="480" w:lineRule="auto"/>
        <w:rPr>
          <w:rFonts w:ascii="Times New Roman" w:hAnsi="Times New Roman" w:cs="Times New Roman"/>
          <w:b/>
          <w:sz w:val="24"/>
        </w:rPr>
      </w:pPr>
      <w:r w:rsidRPr="004B4714">
        <w:rPr>
          <w:rFonts w:ascii="Times New Roman" w:hAnsi="Times New Roman" w:cs="Times New Roman"/>
          <w:b/>
          <w:sz w:val="24"/>
        </w:rPr>
        <w:lastRenderedPageBreak/>
        <w:t>Certificaciones</w:t>
      </w:r>
    </w:p>
    <w:tbl>
      <w:tblPr>
        <w:tblStyle w:val="Tablaconcuadrcula"/>
        <w:tblW w:w="10209" w:type="dxa"/>
        <w:jc w:val="center"/>
        <w:tblLook w:val="04A0" w:firstRow="1" w:lastRow="0" w:firstColumn="1" w:lastColumn="0" w:noHBand="0" w:noVBand="1"/>
      </w:tblPr>
      <w:tblGrid>
        <w:gridCol w:w="704"/>
        <w:gridCol w:w="2322"/>
        <w:gridCol w:w="2030"/>
        <w:gridCol w:w="2537"/>
        <w:gridCol w:w="2616"/>
      </w:tblGrid>
      <w:tr w:rsidR="001B3DE6" w:rsidRPr="00504E06" w14:paraId="0AE484BE" w14:textId="77777777" w:rsidTr="00600578">
        <w:trPr>
          <w:trHeight w:val="330"/>
          <w:tblHeader/>
          <w:jc w:val="center"/>
        </w:trPr>
        <w:tc>
          <w:tcPr>
            <w:tcW w:w="704" w:type="dxa"/>
            <w:noWrap/>
            <w:hideMark/>
          </w:tcPr>
          <w:p w14:paraId="5693716C" w14:textId="77777777" w:rsidR="001B3DE6" w:rsidRPr="00600578" w:rsidRDefault="001B3DE6" w:rsidP="00DE4A09">
            <w:pPr>
              <w:rPr>
                <w:rFonts w:cs="Times New Roman"/>
                <w:b/>
                <w:bCs/>
                <w:sz w:val="20"/>
                <w:szCs w:val="20"/>
              </w:rPr>
            </w:pPr>
            <w:r w:rsidRPr="00600578">
              <w:rPr>
                <w:rFonts w:cs="Times New Roman"/>
                <w:b/>
                <w:bCs/>
                <w:sz w:val="20"/>
                <w:szCs w:val="20"/>
              </w:rPr>
              <w:t xml:space="preserve">No. </w:t>
            </w:r>
          </w:p>
        </w:tc>
        <w:tc>
          <w:tcPr>
            <w:tcW w:w="2322" w:type="dxa"/>
            <w:noWrap/>
            <w:hideMark/>
          </w:tcPr>
          <w:p w14:paraId="71732BBA" w14:textId="77777777" w:rsidR="001B3DE6" w:rsidRPr="00600578" w:rsidRDefault="001B3DE6" w:rsidP="00DE4A09">
            <w:pPr>
              <w:rPr>
                <w:rFonts w:cs="Times New Roman"/>
                <w:b/>
                <w:bCs/>
                <w:sz w:val="20"/>
                <w:szCs w:val="20"/>
              </w:rPr>
            </w:pPr>
            <w:r w:rsidRPr="00600578">
              <w:rPr>
                <w:rFonts w:cs="Times New Roman"/>
                <w:b/>
                <w:bCs/>
                <w:sz w:val="20"/>
                <w:szCs w:val="20"/>
              </w:rPr>
              <w:t>Actividad</w:t>
            </w:r>
          </w:p>
        </w:tc>
        <w:tc>
          <w:tcPr>
            <w:tcW w:w="2030" w:type="dxa"/>
            <w:noWrap/>
            <w:hideMark/>
          </w:tcPr>
          <w:p w14:paraId="6A616332" w14:textId="77777777" w:rsidR="001B3DE6" w:rsidRPr="00600578" w:rsidRDefault="001B3DE6" w:rsidP="00DE4A09">
            <w:pPr>
              <w:rPr>
                <w:rFonts w:cs="Times New Roman"/>
                <w:b/>
                <w:bCs/>
                <w:sz w:val="20"/>
                <w:szCs w:val="20"/>
              </w:rPr>
            </w:pPr>
            <w:r w:rsidRPr="00600578">
              <w:rPr>
                <w:rFonts w:cs="Times New Roman"/>
                <w:b/>
                <w:bCs/>
                <w:sz w:val="20"/>
                <w:szCs w:val="20"/>
              </w:rPr>
              <w:t>Fecha</w:t>
            </w:r>
          </w:p>
        </w:tc>
        <w:tc>
          <w:tcPr>
            <w:tcW w:w="2537" w:type="dxa"/>
            <w:noWrap/>
            <w:hideMark/>
          </w:tcPr>
          <w:p w14:paraId="35277345" w14:textId="77777777" w:rsidR="001B3DE6" w:rsidRPr="00600578" w:rsidRDefault="001B3DE6" w:rsidP="00DE4A09">
            <w:pPr>
              <w:rPr>
                <w:rFonts w:cs="Times New Roman"/>
                <w:b/>
                <w:bCs/>
                <w:sz w:val="20"/>
                <w:szCs w:val="20"/>
              </w:rPr>
            </w:pPr>
            <w:r w:rsidRPr="00600578">
              <w:rPr>
                <w:rFonts w:cs="Times New Roman"/>
                <w:b/>
                <w:bCs/>
                <w:sz w:val="20"/>
                <w:szCs w:val="20"/>
              </w:rPr>
              <w:t>Objetivo/Público meta</w:t>
            </w:r>
          </w:p>
        </w:tc>
        <w:tc>
          <w:tcPr>
            <w:tcW w:w="2616" w:type="dxa"/>
            <w:noWrap/>
            <w:hideMark/>
          </w:tcPr>
          <w:p w14:paraId="457DEC71" w14:textId="77777777" w:rsidR="001B3DE6" w:rsidRPr="00600578" w:rsidRDefault="001B3DE6" w:rsidP="00DE4A09">
            <w:pPr>
              <w:rPr>
                <w:rFonts w:cs="Times New Roman"/>
                <w:b/>
                <w:bCs/>
                <w:sz w:val="20"/>
                <w:szCs w:val="20"/>
              </w:rPr>
            </w:pPr>
            <w:r w:rsidRPr="00600578">
              <w:rPr>
                <w:rFonts w:cs="Times New Roman"/>
                <w:b/>
                <w:bCs/>
                <w:sz w:val="20"/>
                <w:szCs w:val="20"/>
              </w:rPr>
              <w:t>Impacto/Cantidad de Participantes</w:t>
            </w:r>
          </w:p>
        </w:tc>
      </w:tr>
      <w:tr w:rsidR="001B3DE6" w:rsidRPr="00504E06" w14:paraId="77DC0FAC" w14:textId="77777777" w:rsidTr="001B3DE6">
        <w:trPr>
          <w:trHeight w:val="2610"/>
          <w:jc w:val="center"/>
        </w:trPr>
        <w:tc>
          <w:tcPr>
            <w:tcW w:w="704" w:type="dxa"/>
            <w:hideMark/>
          </w:tcPr>
          <w:p w14:paraId="7BC530C1" w14:textId="77777777" w:rsidR="001B3DE6" w:rsidRPr="00600578" w:rsidRDefault="001B3DE6" w:rsidP="00DE4A09">
            <w:pPr>
              <w:rPr>
                <w:rFonts w:cs="Times New Roman"/>
                <w:b/>
                <w:sz w:val="20"/>
                <w:szCs w:val="20"/>
              </w:rPr>
            </w:pPr>
          </w:p>
          <w:p w14:paraId="56EC641B" w14:textId="77777777" w:rsidR="001B3DE6" w:rsidRPr="00600578" w:rsidRDefault="001B3DE6" w:rsidP="00DE4A09">
            <w:pPr>
              <w:rPr>
                <w:rFonts w:cs="Times New Roman"/>
                <w:b/>
                <w:sz w:val="20"/>
                <w:szCs w:val="20"/>
              </w:rPr>
            </w:pPr>
          </w:p>
          <w:p w14:paraId="45C953B9" w14:textId="77777777" w:rsidR="001B3DE6" w:rsidRPr="00600578" w:rsidRDefault="001B3DE6" w:rsidP="00DE4A09">
            <w:pPr>
              <w:rPr>
                <w:rFonts w:cs="Times New Roman"/>
                <w:b/>
                <w:sz w:val="20"/>
                <w:szCs w:val="20"/>
              </w:rPr>
            </w:pPr>
          </w:p>
          <w:p w14:paraId="579DB9F8" w14:textId="77777777" w:rsidR="001B3DE6" w:rsidRPr="00600578" w:rsidRDefault="001B3DE6" w:rsidP="00DE4A09">
            <w:pPr>
              <w:rPr>
                <w:rFonts w:cs="Times New Roman"/>
                <w:b/>
                <w:sz w:val="20"/>
                <w:szCs w:val="20"/>
              </w:rPr>
            </w:pPr>
          </w:p>
          <w:p w14:paraId="58F45029" w14:textId="77777777" w:rsidR="001B3DE6" w:rsidRPr="00600578" w:rsidRDefault="001B3DE6" w:rsidP="00DE4A09">
            <w:pPr>
              <w:rPr>
                <w:rFonts w:cs="Times New Roman"/>
                <w:b/>
                <w:sz w:val="20"/>
                <w:szCs w:val="20"/>
              </w:rPr>
            </w:pPr>
            <w:r w:rsidRPr="00600578">
              <w:rPr>
                <w:rFonts w:cs="Times New Roman"/>
                <w:b/>
                <w:sz w:val="20"/>
                <w:szCs w:val="20"/>
              </w:rPr>
              <w:t>1</w:t>
            </w:r>
          </w:p>
          <w:p w14:paraId="2FB41268" w14:textId="77777777" w:rsidR="001B3DE6" w:rsidRPr="00600578" w:rsidRDefault="001B3DE6" w:rsidP="00DE4A09">
            <w:pPr>
              <w:rPr>
                <w:rFonts w:cs="Times New Roman"/>
                <w:b/>
                <w:sz w:val="20"/>
                <w:szCs w:val="20"/>
              </w:rPr>
            </w:pPr>
          </w:p>
          <w:p w14:paraId="2A32EDA2" w14:textId="77777777" w:rsidR="001B3DE6" w:rsidRPr="00600578" w:rsidRDefault="001B3DE6" w:rsidP="00DE4A09">
            <w:pPr>
              <w:rPr>
                <w:rFonts w:cs="Times New Roman"/>
                <w:b/>
                <w:sz w:val="20"/>
                <w:szCs w:val="20"/>
              </w:rPr>
            </w:pPr>
          </w:p>
          <w:p w14:paraId="7ED32F1F" w14:textId="77777777" w:rsidR="001B3DE6" w:rsidRPr="00600578" w:rsidRDefault="001B3DE6" w:rsidP="00DE4A09">
            <w:pPr>
              <w:rPr>
                <w:rFonts w:cs="Times New Roman"/>
                <w:b/>
                <w:sz w:val="20"/>
                <w:szCs w:val="20"/>
              </w:rPr>
            </w:pPr>
          </w:p>
          <w:p w14:paraId="06C3BF36" w14:textId="77777777" w:rsidR="001B3DE6" w:rsidRPr="00600578" w:rsidRDefault="001B3DE6" w:rsidP="00DE4A09">
            <w:pPr>
              <w:rPr>
                <w:rFonts w:cs="Times New Roman"/>
                <w:b/>
                <w:sz w:val="20"/>
                <w:szCs w:val="20"/>
              </w:rPr>
            </w:pPr>
          </w:p>
          <w:p w14:paraId="1E8B3357" w14:textId="77777777" w:rsidR="001B3DE6" w:rsidRPr="00600578" w:rsidRDefault="001B3DE6" w:rsidP="00DE4A09">
            <w:pPr>
              <w:rPr>
                <w:rFonts w:cs="Times New Roman"/>
                <w:b/>
                <w:sz w:val="20"/>
                <w:szCs w:val="20"/>
              </w:rPr>
            </w:pPr>
          </w:p>
          <w:p w14:paraId="5D3D5756" w14:textId="77777777" w:rsidR="001B3DE6" w:rsidRPr="00600578" w:rsidRDefault="001B3DE6" w:rsidP="00DE4A09">
            <w:pPr>
              <w:rPr>
                <w:rFonts w:cs="Times New Roman"/>
                <w:b/>
                <w:sz w:val="20"/>
                <w:szCs w:val="20"/>
              </w:rPr>
            </w:pPr>
          </w:p>
          <w:p w14:paraId="154C6A11" w14:textId="77777777" w:rsidR="001B3DE6" w:rsidRPr="00600578" w:rsidRDefault="001B3DE6" w:rsidP="00DE4A09">
            <w:pPr>
              <w:rPr>
                <w:rFonts w:cs="Times New Roman"/>
                <w:b/>
                <w:sz w:val="20"/>
                <w:szCs w:val="20"/>
              </w:rPr>
            </w:pPr>
          </w:p>
          <w:p w14:paraId="2F8DD044" w14:textId="77777777" w:rsidR="001B3DE6" w:rsidRPr="00600578" w:rsidRDefault="001B3DE6" w:rsidP="00DE4A09">
            <w:pPr>
              <w:rPr>
                <w:rFonts w:cs="Times New Roman"/>
                <w:b/>
                <w:sz w:val="20"/>
                <w:szCs w:val="20"/>
              </w:rPr>
            </w:pPr>
          </w:p>
          <w:p w14:paraId="6E7B7C1E" w14:textId="77777777" w:rsidR="001B3DE6" w:rsidRPr="00600578" w:rsidRDefault="001B3DE6" w:rsidP="00DE4A09">
            <w:pPr>
              <w:rPr>
                <w:rFonts w:cs="Times New Roman"/>
                <w:b/>
                <w:sz w:val="20"/>
                <w:szCs w:val="20"/>
              </w:rPr>
            </w:pPr>
          </w:p>
          <w:p w14:paraId="2A35D784" w14:textId="77777777" w:rsidR="001B3DE6" w:rsidRPr="00600578" w:rsidRDefault="001B3DE6" w:rsidP="00DE4A09">
            <w:pPr>
              <w:rPr>
                <w:rFonts w:cs="Times New Roman"/>
                <w:b/>
                <w:sz w:val="20"/>
                <w:szCs w:val="20"/>
              </w:rPr>
            </w:pPr>
          </w:p>
          <w:p w14:paraId="23F0F93C" w14:textId="77777777" w:rsidR="001B3DE6" w:rsidRPr="00600578" w:rsidRDefault="001B3DE6" w:rsidP="00DE4A09">
            <w:pPr>
              <w:rPr>
                <w:rFonts w:cs="Times New Roman"/>
                <w:b/>
                <w:sz w:val="20"/>
                <w:szCs w:val="20"/>
              </w:rPr>
            </w:pPr>
          </w:p>
        </w:tc>
        <w:tc>
          <w:tcPr>
            <w:tcW w:w="2322" w:type="dxa"/>
            <w:hideMark/>
          </w:tcPr>
          <w:p w14:paraId="6E9646DD" w14:textId="77777777" w:rsidR="001B3DE6" w:rsidRPr="00600578" w:rsidRDefault="001B3DE6" w:rsidP="00DE4A09">
            <w:pPr>
              <w:rPr>
                <w:rFonts w:cs="Times New Roman"/>
                <w:iCs/>
                <w:sz w:val="20"/>
                <w:szCs w:val="20"/>
              </w:rPr>
            </w:pPr>
            <w:r w:rsidRPr="00600578">
              <w:rPr>
                <w:rFonts w:cs="Times New Roman"/>
                <w:b/>
                <w:iCs/>
                <w:sz w:val="20"/>
                <w:szCs w:val="20"/>
              </w:rPr>
              <w:t>Eventos especiales:</w:t>
            </w:r>
            <w:r w:rsidRPr="00600578">
              <w:rPr>
                <w:rFonts w:cs="Times New Roman"/>
                <w:iCs/>
                <w:sz w:val="20"/>
                <w:szCs w:val="20"/>
              </w:rPr>
              <w:t xml:space="preserve"> </w:t>
            </w:r>
          </w:p>
          <w:p w14:paraId="162984D9" w14:textId="77777777" w:rsidR="001B3DE6" w:rsidRPr="00600578" w:rsidRDefault="001B3DE6" w:rsidP="00DE4A09">
            <w:pPr>
              <w:rPr>
                <w:rFonts w:cs="Times New Roman"/>
                <w:iCs/>
                <w:sz w:val="20"/>
                <w:szCs w:val="20"/>
              </w:rPr>
            </w:pPr>
          </w:p>
          <w:p w14:paraId="51DA3659" w14:textId="77777777" w:rsidR="001B3DE6" w:rsidRPr="00600578" w:rsidRDefault="001B3DE6" w:rsidP="00DE4A09">
            <w:pPr>
              <w:rPr>
                <w:rFonts w:cs="Times New Roman"/>
                <w:iCs/>
                <w:sz w:val="20"/>
                <w:szCs w:val="20"/>
              </w:rPr>
            </w:pPr>
            <w:r w:rsidRPr="00600578">
              <w:rPr>
                <w:rFonts w:cs="Times New Roman"/>
                <w:iCs/>
                <w:sz w:val="20"/>
                <w:szCs w:val="20"/>
              </w:rPr>
              <w:t>Certificación Internacional de Gestión de Cambio.</w:t>
            </w:r>
          </w:p>
          <w:p w14:paraId="3B63D30B" w14:textId="77777777" w:rsidR="001B3DE6" w:rsidRPr="00600578" w:rsidRDefault="001B3DE6" w:rsidP="00DE4A09">
            <w:pPr>
              <w:rPr>
                <w:rFonts w:cs="Times New Roman"/>
                <w:iCs/>
                <w:sz w:val="20"/>
                <w:szCs w:val="20"/>
              </w:rPr>
            </w:pPr>
          </w:p>
          <w:p w14:paraId="7FA4173F" w14:textId="77777777" w:rsidR="001B3DE6" w:rsidRPr="00600578" w:rsidRDefault="001B3DE6" w:rsidP="00DE4A09">
            <w:pPr>
              <w:rPr>
                <w:rFonts w:cs="Times New Roman"/>
                <w:iCs/>
                <w:sz w:val="20"/>
                <w:szCs w:val="20"/>
              </w:rPr>
            </w:pPr>
          </w:p>
          <w:p w14:paraId="551CCC50" w14:textId="77777777" w:rsidR="001B3DE6" w:rsidRPr="00600578" w:rsidRDefault="001B3DE6" w:rsidP="00DE4A09">
            <w:pPr>
              <w:rPr>
                <w:rFonts w:cs="Times New Roman"/>
                <w:iCs/>
                <w:sz w:val="20"/>
                <w:szCs w:val="20"/>
              </w:rPr>
            </w:pPr>
          </w:p>
          <w:p w14:paraId="4CD6FFCA" w14:textId="77777777" w:rsidR="001B3DE6" w:rsidRPr="00600578" w:rsidRDefault="001B3DE6" w:rsidP="00DE4A09">
            <w:pPr>
              <w:rPr>
                <w:rFonts w:cs="Times New Roman"/>
                <w:iCs/>
                <w:sz w:val="20"/>
                <w:szCs w:val="20"/>
              </w:rPr>
            </w:pPr>
          </w:p>
          <w:p w14:paraId="6F1FC358" w14:textId="77777777" w:rsidR="001B3DE6" w:rsidRPr="00600578" w:rsidRDefault="001B3DE6" w:rsidP="00DE4A09">
            <w:pPr>
              <w:rPr>
                <w:rFonts w:cs="Times New Roman"/>
                <w:iCs/>
                <w:sz w:val="20"/>
                <w:szCs w:val="20"/>
              </w:rPr>
            </w:pPr>
          </w:p>
          <w:p w14:paraId="3095F471" w14:textId="77777777" w:rsidR="001B3DE6" w:rsidRPr="00600578" w:rsidRDefault="001B3DE6" w:rsidP="00DE4A09">
            <w:pPr>
              <w:rPr>
                <w:rFonts w:cs="Times New Roman"/>
                <w:iCs/>
                <w:sz w:val="20"/>
                <w:szCs w:val="20"/>
              </w:rPr>
            </w:pPr>
          </w:p>
          <w:p w14:paraId="03CF5511" w14:textId="77777777" w:rsidR="001B3DE6" w:rsidRPr="00600578" w:rsidRDefault="001B3DE6" w:rsidP="00DE4A09">
            <w:pPr>
              <w:rPr>
                <w:rFonts w:cs="Times New Roman"/>
                <w:iCs/>
                <w:sz w:val="20"/>
                <w:szCs w:val="20"/>
              </w:rPr>
            </w:pPr>
          </w:p>
          <w:p w14:paraId="43FF21A0" w14:textId="77777777" w:rsidR="001B3DE6" w:rsidRPr="00600578" w:rsidRDefault="001B3DE6" w:rsidP="00DE4A09">
            <w:pPr>
              <w:rPr>
                <w:rFonts w:cs="Times New Roman"/>
                <w:iCs/>
                <w:sz w:val="20"/>
                <w:szCs w:val="20"/>
              </w:rPr>
            </w:pPr>
          </w:p>
          <w:p w14:paraId="2DB9D6A9" w14:textId="77777777" w:rsidR="001B3DE6" w:rsidRPr="00600578" w:rsidRDefault="001B3DE6" w:rsidP="00DE4A09">
            <w:pPr>
              <w:rPr>
                <w:rFonts w:cs="Times New Roman"/>
                <w:iCs/>
                <w:sz w:val="20"/>
                <w:szCs w:val="20"/>
              </w:rPr>
            </w:pPr>
          </w:p>
          <w:p w14:paraId="4D6CDB93" w14:textId="77777777" w:rsidR="001B3DE6" w:rsidRPr="00600578" w:rsidRDefault="001B3DE6" w:rsidP="00DE4A09">
            <w:pPr>
              <w:rPr>
                <w:rFonts w:cs="Times New Roman"/>
                <w:iCs/>
                <w:sz w:val="20"/>
                <w:szCs w:val="20"/>
              </w:rPr>
            </w:pPr>
          </w:p>
          <w:p w14:paraId="6430697F" w14:textId="77777777" w:rsidR="001B3DE6" w:rsidRPr="00600578" w:rsidRDefault="001B3DE6" w:rsidP="00DE4A09">
            <w:pPr>
              <w:rPr>
                <w:rFonts w:cs="Times New Roman"/>
                <w:iCs/>
                <w:sz w:val="20"/>
                <w:szCs w:val="20"/>
              </w:rPr>
            </w:pPr>
          </w:p>
          <w:p w14:paraId="34A259D2" w14:textId="77777777" w:rsidR="001B3DE6" w:rsidRPr="00600578" w:rsidRDefault="001B3DE6" w:rsidP="00DE4A09">
            <w:pPr>
              <w:rPr>
                <w:rFonts w:cs="Times New Roman"/>
                <w:iCs/>
                <w:sz w:val="20"/>
                <w:szCs w:val="20"/>
              </w:rPr>
            </w:pPr>
          </w:p>
        </w:tc>
        <w:tc>
          <w:tcPr>
            <w:tcW w:w="2030" w:type="dxa"/>
            <w:hideMark/>
          </w:tcPr>
          <w:p w14:paraId="535C9059" w14:textId="77777777" w:rsidR="001B3DE6" w:rsidRPr="00600578" w:rsidRDefault="001B3DE6" w:rsidP="00AF2585">
            <w:pPr>
              <w:jc w:val="center"/>
              <w:rPr>
                <w:rFonts w:cs="Times New Roman"/>
                <w:sz w:val="20"/>
                <w:szCs w:val="20"/>
              </w:rPr>
            </w:pPr>
          </w:p>
          <w:p w14:paraId="211A95FA" w14:textId="77777777" w:rsidR="001B3DE6" w:rsidRPr="00600578" w:rsidRDefault="001B3DE6" w:rsidP="00AF2585">
            <w:pPr>
              <w:jc w:val="center"/>
              <w:rPr>
                <w:rFonts w:cs="Times New Roman"/>
                <w:sz w:val="20"/>
                <w:szCs w:val="20"/>
              </w:rPr>
            </w:pPr>
            <w:r w:rsidRPr="00600578">
              <w:rPr>
                <w:rFonts w:cs="Times New Roman"/>
                <w:sz w:val="20"/>
                <w:szCs w:val="20"/>
              </w:rPr>
              <w:t>12, 13, 14, 21, 22, 23 de marzo de 2018.</w:t>
            </w:r>
          </w:p>
          <w:p w14:paraId="13F86407" w14:textId="77777777" w:rsidR="001B3DE6" w:rsidRPr="00600578" w:rsidRDefault="001B3DE6" w:rsidP="00AF2585">
            <w:pPr>
              <w:jc w:val="center"/>
              <w:rPr>
                <w:rFonts w:cs="Times New Roman"/>
                <w:sz w:val="20"/>
                <w:szCs w:val="20"/>
              </w:rPr>
            </w:pPr>
          </w:p>
          <w:p w14:paraId="3B22099B" w14:textId="77777777" w:rsidR="001B3DE6" w:rsidRPr="00600578" w:rsidRDefault="001B3DE6" w:rsidP="00AF2585">
            <w:pPr>
              <w:jc w:val="center"/>
              <w:rPr>
                <w:rFonts w:cs="Times New Roman"/>
                <w:sz w:val="20"/>
                <w:szCs w:val="20"/>
              </w:rPr>
            </w:pPr>
          </w:p>
          <w:p w14:paraId="23D74777" w14:textId="77777777" w:rsidR="001B3DE6" w:rsidRPr="00600578" w:rsidRDefault="001B3DE6" w:rsidP="00AF2585">
            <w:pPr>
              <w:jc w:val="center"/>
              <w:rPr>
                <w:rFonts w:cs="Times New Roman"/>
                <w:sz w:val="20"/>
                <w:szCs w:val="20"/>
              </w:rPr>
            </w:pPr>
          </w:p>
          <w:p w14:paraId="14DD7700" w14:textId="77777777" w:rsidR="001B3DE6" w:rsidRPr="00600578" w:rsidRDefault="001B3DE6" w:rsidP="00AF2585">
            <w:pPr>
              <w:jc w:val="center"/>
              <w:rPr>
                <w:rFonts w:cs="Times New Roman"/>
                <w:sz w:val="20"/>
                <w:szCs w:val="20"/>
              </w:rPr>
            </w:pPr>
          </w:p>
          <w:p w14:paraId="0F2AFB84" w14:textId="77777777" w:rsidR="001B3DE6" w:rsidRPr="00600578" w:rsidRDefault="001B3DE6" w:rsidP="00AF2585">
            <w:pPr>
              <w:jc w:val="center"/>
              <w:rPr>
                <w:rFonts w:cs="Times New Roman"/>
                <w:sz w:val="20"/>
                <w:szCs w:val="20"/>
              </w:rPr>
            </w:pPr>
          </w:p>
          <w:p w14:paraId="7EFFB97C" w14:textId="77777777" w:rsidR="001B3DE6" w:rsidRPr="00600578" w:rsidRDefault="001B3DE6" w:rsidP="00AF2585">
            <w:pPr>
              <w:jc w:val="center"/>
              <w:rPr>
                <w:rFonts w:cs="Times New Roman"/>
                <w:sz w:val="20"/>
                <w:szCs w:val="20"/>
              </w:rPr>
            </w:pPr>
          </w:p>
          <w:p w14:paraId="337BD5A4" w14:textId="77777777" w:rsidR="001B3DE6" w:rsidRPr="00600578" w:rsidRDefault="001B3DE6" w:rsidP="00AF2585">
            <w:pPr>
              <w:jc w:val="center"/>
              <w:rPr>
                <w:rFonts w:cs="Times New Roman"/>
                <w:sz w:val="20"/>
                <w:szCs w:val="20"/>
              </w:rPr>
            </w:pPr>
          </w:p>
          <w:p w14:paraId="30BFB757" w14:textId="77777777" w:rsidR="001B3DE6" w:rsidRPr="00600578" w:rsidRDefault="001B3DE6" w:rsidP="00AF2585">
            <w:pPr>
              <w:jc w:val="center"/>
              <w:rPr>
                <w:rFonts w:cs="Times New Roman"/>
                <w:sz w:val="20"/>
                <w:szCs w:val="20"/>
              </w:rPr>
            </w:pPr>
          </w:p>
          <w:p w14:paraId="45E95860" w14:textId="77777777" w:rsidR="001B3DE6" w:rsidRPr="00600578" w:rsidRDefault="001B3DE6" w:rsidP="00AF2585">
            <w:pPr>
              <w:jc w:val="center"/>
              <w:rPr>
                <w:rFonts w:cs="Times New Roman"/>
                <w:sz w:val="20"/>
                <w:szCs w:val="20"/>
              </w:rPr>
            </w:pPr>
          </w:p>
          <w:p w14:paraId="23F03790" w14:textId="77777777" w:rsidR="001B3DE6" w:rsidRPr="00600578" w:rsidRDefault="001B3DE6" w:rsidP="00AF2585">
            <w:pPr>
              <w:jc w:val="center"/>
              <w:rPr>
                <w:rFonts w:cs="Times New Roman"/>
                <w:sz w:val="20"/>
                <w:szCs w:val="20"/>
              </w:rPr>
            </w:pPr>
          </w:p>
          <w:p w14:paraId="51905D3D" w14:textId="77777777" w:rsidR="001B3DE6" w:rsidRPr="00600578" w:rsidRDefault="001B3DE6" w:rsidP="00AF2585">
            <w:pPr>
              <w:jc w:val="center"/>
              <w:rPr>
                <w:rFonts w:cs="Times New Roman"/>
                <w:sz w:val="20"/>
                <w:szCs w:val="20"/>
              </w:rPr>
            </w:pPr>
          </w:p>
          <w:p w14:paraId="2A55C367" w14:textId="77777777" w:rsidR="001B3DE6" w:rsidRPr="00600578" w:rsidRDefault="001B3DE6" w:rsidP="00AF2585">
            <w:pPr>
              <w:jc w:val="center"/>
              <w:rPr>
                <w:rFonts w:cs="Times New Roman"/>
                <w:sz w:val="20"/>
                <w:szCs w:val="20"/>
              </w:rPr>
            </w:pPr>
          </w:p>
          <w:p w14:paraId="373622E1" w14:textId="77777777" w:rsidR="001B3DE6" w:rsidRPr="00600578" w:rsidRDefault="001B3DE6" w:rsidP="00AF2585">
            <w:pPr>
              <w:jc w:val="center"/>
              <w:rPr>
                <w:rFonts w:cs="Times New Roman"/>
                <w:sz w:val="20"/>
                <w:szCs w:val="20"/>
              </w:rPr>
            </w:pPr>
          </w:p>
          <w:p w14:paraId="38721419" w14:textId="77777777" w:rsidR="001B3DE6" w:rsidRPr="00600578" w:rsidRDefault="001B3DE6" w:rsidP="00600578">
            <w:pPr>
              <w:rPr>
                <w:rFonts w:cs="Times New Roman"/>
                <w:sz w:val="20"/>
                <w:szCs w:val="20"/>
              </w:rPr>
            </w:pPr>
          </w:p>
        </w:tc>
        <w:tc>
          <w:tcPr>
            <w:tcW w:w="2537" w:type="dxa"/>
            <w:hideMark/>
          </w:tcPr>
          <w:p w14:paraId="0B79D522" w14:textId="77777777" w:rsidR="001B3DE6" w:rsidRPr="00600578" w:rsidRDefault="001B3DE6" w:rsidP="00DE4A09">
            <w:pPr>
              <w:rPr>
                <w:rFonts w:cs="Times New Roman"/>
                <w:sz w:val="20"/>
                <w:szCs w:val="20"/>
              </w:rPr>
            </w:pPr>
            <w:r w:rsidRPr="00600578">
              <w:rPr>
                <w:rFonts w:cs="Times New Roman"/>
                <w:sz w:val="20"/>
                <w:szCs w:val="20"/>
              </w:rPr>
              <w:t>Certificar como facilitadores de cambio y formar agentes de cambio del INAP sobre las mejores prácticas en Gestión del Cambio, de manera que adquieran:</w:t>
            </w:r>
          </w:p>
          <w:p w14:paraId="5BF228DB" w14:textId="77777777" w:rsidR="001B3DE6" w:rsidRPr="00600578" w:rsidRDefault="001B3DE6" w:rsidP="00DE4A09">
            <w:pPr>
              <w:rPr>
                <w:rFonts w:cs="Times New Roman"/>
                <w:sz w:val="20"/>
                <w:szCs w:val="20"/>
              </w:rPr>
            </w:pPr>
            <w:r w:rsidRPr="00600578">
              <w:rPr>
                <w:rFonts w:cs="Times New Roman"/>
                <w:sz w:val="20"/>
                <w:szCs w:val="20"/>
              </w:rPr>
              <w:t>•Conocimientos</w:t>
            </w:r>
          </w:p>
          <w:p w14:paraId="29BDE0C4" w14:textId="1FD01CCE" w:rsidR="001B3DE6" w:rsidRPr="00600578" w:rsidRDefault="001B3DE6" w:rsidP="00DE4A09">
            <w:pPr>
              <w:rPr>
                <w:rFonts w:cs="Times New Roman"/>
                <w:sz w:val="20"/>
                <w:szCs w:val="20"/>
                <w:lang w:val="es-ES"/>
              </w:rPr>
            </w:pPr>
            <w:r w:rsidRPr="00600578">
              <w:rPr>
                <w:rFonts w:cs="Times New Roman"/>
                <w:sz w:val="20"/>
                <w:szCs w:val="20"/>
              </w:rPr>
              <w:t>•Métodos y herramientas para facilitar el cambio en su organización para los proyectos a ejecutarse en el MAP-INAP, desde mudanzas, cambios tecnológicos, cambios estructuras, procesos, a SW de Core Business, entre otros.</w:t>
            </w:r>
          </w:p>
        </w:tc>
        <w:tc>
          <w:tcPr>
            <w:tcW w:w="2616" w:type="dxa"/>
            <w:hideMark/>
          </w:tcPr>
          <w:p w14:paraId="746479DE" w14:textId="77777777" w:rsidR="001B3DE6" w:rsidRPr="00600578" w:rsidRDefault="001B3DE6" w:rsidP="00DE4A09">
            <w:pPr>
              <w:rPr>
                <w:rFonts w:cs="Times New Roman"/>
                <w:sz w:val="20"/>
                <w:szCs w:val="20"/>
              </w:rPr>
            </w:pPr>
            <w:r w:rsidRPr="00600578">
              <w:rPr>
                <w:rFonts w:cs="Times New Roman"/>
                <w:sz w:val="20"/>
                <w:szCs w:val="20"/>
              </w:rPr>
              <w:t>26 funcionarios de altos mandos directivos, analistas y facilitadores.</w:t>
            </w:r>
          </w:p>
          <w:p w14:paraId="4DA44278" w14:textId="77777777" w:rsidR="001B3DE6" w:rsidRPr="00600578" w:rsidRDefault="001B3DE6" w:rsidP="00DE4A09">
            <w:pPr>
              <w:rPr>
                <w:rFonts w:cs="Times New Roman"/>
                <w:sz w:val="20"/>
                <w:szCs w:val="20"/>
              </w:rPr>
            </w:pPr>
          </w:p>
          <w:p w14:paraId="3196C325" w14:textId="77777777" w:rsidR="001B3DE6" w:rsidRPr="00600578" w:rsidRDefault="001B3DE6" w:rsidP="00DE4A09">
            <w:pPr>
              <w:rPr>
                <w:rFonts w:cs="Times New Roman"/>
                <w:sz w:val="20"/>
                <w:szCs w:val="20"/>
              </w:rPr>
            </w:pPr>
          </w:p>
          <w:p w14:paraId="7FC93C34" w14:textId="77777777" w:rsidR="001B3DE6" w:rsidRPr="00600578" w:rsidRDefault="001B3DE6" w:rsidP="00DE4A09">
            <w:pPr>
              <w:rPr>
                <w:rFonts w:cs="Times New Roman"/>
                <w:sz w:val="20"/>
                <w:szCs w:val="20"/>
              </w:rPr>
            </w:pPr>
          </w:p>
          <w:p w14:paraId="661787F5" w14:textId="77777777" w:rsidR="001B3DE6" w:rsidRPr="00600578" w:rsidRDefault="001B3DE6" w:rsidP="00DE4A09">
            <w:pPr>
              <w:rPr>
                <w:rFonts w:cs="Times New Roman"/>
                <w:sz w:val="20"/>
                <w:szCs w:val="20"/>
              </w:rPr>
            </w:pPr>
          </w:p>
          <w:p w14:paraId="2FC79F97" w14:textId="77777777" w:rsidR="001B3DE6" w:rsidRPr="00600578" w:rsidRDefault="001B3DE6" w:rsidP="00DE4A09">
            <w:pPr>
              <w:rPr>
                <w:rFonts w:cs="Times New Roman"/>
                <w:sz w:val="20"/>
                <w:szCs w:val="20"/>
              </w:rPr>
            </w:pPr>
          </w:p>
          <w:p w14:paraId="184238AD" w14:textId="77777777" w:rsidR="001B3DE6" w:rsidRPr="00600578" w:rsidRDefault="001B3DE6" w:rsidP="00DE4A09">
            <w:pPr>
              <w:rPr>
                <w:rFonts w:cs="Times New Roman"/>
                <w:sz w:val="20"/>
                <w:szCs w:val="20"/>
              </w:rPr>
            </w:pPr>
          </w:p>
          <w:p w14:paraId="3F851000" w14:textId="77777777" w:rsidR="001B3DE6" w:rsidRPr="00600578" w:rsidRDefault="001B3DE6" w:rsidP="00DE4A09">
            <w:pPr>
              <w:rPr>
                <w:rFonts w:cs="Times New Roman"/>
                <w:sz w:val="20"/>
                <w:szCs w:val="20"/>
              </w:rPr>
            </w:pPr>
          </w:p>
          <w:p w14:paraId="6EC3B0F4" w14:textId="77777777" w:rsidR="001B3DE6" w:rsidRPr="00600578" w:rsidRDefault="001B3DE6" w:rsidP="00DE4A09">
            <w:pPr>
              <w:rPr>
                <w:rFonts w:cs="Times New Roman"/>
                <w:sz w:val="20"/>
                <w:szCs w:val="20"/>
              </w:rPr>
            </w:pPr>
          </w:p>
          <w:p w14:paraId="6468827D" w14:textId="77777777" w:rsidR="001B3DE6" w:rsidRPr="00600578" w:rsidRDefault="001B3DE6" w:rsidP="00DE4A09">
            <w:pPr>
              <w:rPr>
                <w:rFonts w:cs="Times New Roman"/>
                <w:sz w:val="20"/>
                <w:szCs w:val="20"/>
              </w:rPr>
            </w:pPr>
          </w:p>
          <w:p w14:paraId="1862ED60" w14:textId="77777777" w:rsidR="001B3DE6" w:rsidRPr="00600578" w:rsidRDefault="001B3DE6" w:rsidP="00DE4A09">
            <w:pPr>
              <w:rPr>
                <w:rFonts w:cs="Times New Roman"/>
                <w:sz w:val="20"/>
                <w:szCs w:val="20"/>
              </w:rPr>
            </w:pPr>
          </w:p>
          <w:p w14:paraId="263927EF" w14:textId="77777777" w:rsidR="001B3DE6" w:rsidRPr="00600578" w:rsidRDefault="001B3DE6" w:rsidP="00DE4A09">
            <w:pPr>
              <w:rPr>
                <w:rFonts w:cs="Times New Roman"/>
                <w:sz w:val="20"/>
                <w:szCs w:val="20"/>
              </w:rPr>
            </w:pPr>
          </w:p>
          <w:p w14:paraId="79BDCE2B" w14:textId="77777777" w:rsidR="001B3DE6" w:rsidRPr="00600578" w:rsidRDefault="001B3DE6" w:rsidP="00DE4A09">
            <w:pPr>
              <w:rPr>
                <w:rFonts w:cs="Times New Roman"/>
                <w:sz w:val="20"/>
                <w:szCs w:val="20"/>
              </w:rPr>
            </w:pPr>
          </w:p>
          <w:p w14:paraId="019B395E" w14:textId="77777777" w:rsidR="001B3DE6" w:rsidRPr="00600578" w:rsidRDefault="001B3DE6" w:rsidP="00DE4A09">
            <w:pPr>
              <w:rPr>
                <w:rFonts w:cs="Times New Roman"/>
                <w:sz w:val="20"/>
                <w:szCs w:val="20"/>
              </w:rPr>
            </w:pPr>
          </w:p>
          <w:p w14:paraId="70D00851" w14:textId="77777777" w:rsidR="001B3DE6" w:rsidRPr="00600578" w:rsidRDefault="001B3DE6" w:rsidP="00DE4A09">
            <w:pPr>
              <w:rPr>
                <w:rFonts w:cs="Times New Roman"/>
                <w:sz w:val="20"/>
                <w:szCs w:val="20"/>
              </w:rPr>
            </w:pPr>
          </w:p>
        </w:tc>
      </w:tr>
      <w:tr w:rsidR="001B3DE6" w:rsidRPr="00504E06" w14:paraId="6BD8EE46" w14:textId="77777777" w:rsidTr="00600578">
        <w:trPr>
          <w:trHeight w:val="1367"/>
          <w:jc w:val="center"/>
        </w:trPr>
        <w:tc>
          <w:tcPr>
            <w:tcW w:w="704" w:type="dxa"/>
          </w:tcPr>
          <w:p w14:paraId="50522A40" w14:textId="77777777" w:rsidR="001B3DE6" w:rsidRPr="00600578" w:rsidRDefault="001B3DE6" w:rsidP="001B3DE6">
            <w:pPr>
              <w:rPr>
                <w:rFonts w:cs="Times New Roman"/>
                <w:b/>
                <w:sz w:val="20"/>
                <w:szCs w:val="20"/>
              </w:rPr>
            </w:pPr>
          </w:p>
          <w:p w14:paraId="7B2BC152" w14:textId="77777777" w:rsidR="001B3DE6" w:rsidRPr="00600578" w:rsidRDefault="001B3DE6" w:rsidP="001B3DE6">
            <w:pPr>
              <w:rPr>
                <w:rFonts w:cs="Times New Roman"/>
                <w:b/>
                <w:sz w:val="20"/>
                <w:szCs w:val="20"/>
              </w:rPr>
            </w:pPr>
          </w:p>
          <w:p w14:paraId="58A47274" w14:textId="77777777" w:rsidR="001B3DE6" w:rsidRPr="00600578" w:rsidRDefault="001B3DE6" w:rsidP="001B3DE6">
            <w:pPr>
              <w:rPr>
                <w:rFonts w:cs="Times New Roman"/>
                <w:b/>
                <w:sz w:val="20"/>
                <w:szCs w:val="20"/>
              </w:rPr>
            </w:pPr>
          </w:p>
          <w:p w14:paraId="37C7BC29" w14:textId="77777777" w:rsidR="001B3DE6" w:rsidRPr="00600578" w:rsidRDefault="001B3DE6" w:rsidP="001B3DE6">
            <w:pPr>
              <w:rPr>
                <w:rFonts w:cs="Times New Roman"/>
                <w:b/>
                <w:sz w:val="20"/>
                <w:szCs w:val="20"/>
              </w:rPr>
            </w:pPr>
            <w:r w:rsidRPr="00600578">
              <w:rPr>
                <w:rFonts w:cs="Times New Roman"/>
                <w:b/>
                <w:sz w:val="20"/>
                <w:szCs w:val="20"/>
              </w:rPr>
              <w:t>2</w:t>
            </w:r>
          </w:p>
          <w:p w14:paraId="48DD4D85" w14:textId="77777777" w:rsidR="001B3DE6" w:rsidRPr="00600578" w:rsidRDefault="001B3DE6" w:rsidP="00DE4A09">
            <w:pPr>
              <w:rPr>
                <w:rFonts w:cs="Times New Roman"/>
                <w:b/>
                <w:sz w:val="20"/>
                <w:szCs w:val="20"/>
              </w:rPr>
            </w:pPr>
          </w:p>
        </w:tc>
        <w:tc>
          <w:tcPr>
            <w:tcW w:w="2322" w:type="dxa"/>
          </w:tcPr>
          <w:p w14:paraId="6CF3D2D6" w14:textId="77777777" w:rsidR="001B3DE6" w:rsidRPr="00600578" w:rsidRDefault="001B3DE6" w:rsidP="001B3DE6">
            <w:pPr>
              <w:rPr>
                <w:rFonts w:cs="Times New Roman"/>
                <w:iCs/>
                <w:sz w:val="20"/>
                <w:szCs w:val="20"/>
              </w:rPr>
            </w:pPr>
          </w:p>
          <w:p w14:paraId="60EC4EAE" w14:textId="77777777" w:rsidR="001B3DE6" w:rsidRPr="00600578" w:rsidRDefault="001B3DE6" w:rsidP="001B3DE6">
            <w:pPr>
              <w:rPr>
                <w:rFonts w:cs="Times New Roman"/>
                <w:iCs/>
                <w:sz w:val="20"/>
                <w:szCs w:val="20"/>
              </w:rPr>
            </w:pPr>
            <w:r w:rsidRPr="00600578">
              <w:rPr>
                <w:rFonts w:cs="Times New Roman"/>
                <w:iCs/>
                <w:sz w:val="20"/>
                <w:szCs w:val="20"/>
              </w:rPr>
              <w:t>Coordinación: programa Alto Potencial Directivo.</w:t>
            </w:r>
          </w:p>
          <w:p w14:paraId="64935BA0" w14:textId="77777777" w:rsidR="001B3DE6" w:rsidRPr="00600578" w:rsidRDefault="001B3DE6" w:rsidP="001B3DE6">
            <w:pPr>
              <w:rPr>
                <w:rFonts w:cs="Times New Roman"/>
                <w:iCs/>
                <w:sz w:val="20"/>
                <w:szCs w:val="20"/>
              </w:rPr>
            </w:pPr>
          </w:p>
          <w:p w14:paraId="17DF7739" w14:textId="77777777" w:rsidR="001B3DE6" w:rsidRPr="00600578" w:rsidRDefault="001B3DE6" w:rsidP="00DE4A09">
            <w:pPr>
              <w:rPr>
                <w:rFonts w:cs="Times New Roman"/>
                <w:b/>
                <w:iCs/>
                <w:sz w:val="20"/>
                <w:szCs w:val="20"/>
              </w:rPr>
            </w:pPr>
          </w:p>
        </w:tc>
        <w:tc>
          <w:tcPr>
            <w:tcW w:w="2030" w:type="dxa"/>
          </w:tcPr>
          <w:p w14:paraId="72ED755C" w14:textId="77777777" w:rsidR="001B3DE6" w:rsidRPr="00600578" w:rsidRDefault="001B3DE6" w:rsidP="00AF2585">
            <w:pPr>
              <w:jc w:val="center"/>
              <w:rPr>
                <w:rFonts w:cs="Times New Roman"/>
                <w:sz w:val="20"/>
                <w:szCs w:val="20"/>
              </w:rPr>
            </w:pPr>
          </w:p>
          <w:p w14:paraId="1ABC3858" w14:textId="77777777" w:rsidR="001B3DE6" w:rsidRPr="00600578" w:rsidRDefault="001B3DE6" w:rsidP="00AF2585">
            <w:pPr>
              <w:jc w:val="center"/>
              <w:rPr>
                <w:rFonts w:cs="Times New Roman"/>
                <w:sz w:val="20"/>
                <w:szCs w:val="20"/>
              </w:rPr>
            </w:pPr>
          </w:p>
          <w:p w14:paraId="41CA4D6D" w14:textId="77777777" w:rsidR="001B3DE6" w:rsidRPr="00600578" w:rsidRDefault="001B3DE6" w:rsidP="00AF2585">
            <w:pPr>
              <w:jc w:val="center"/>
              <w:rPr>
                <w:rFonts w:cs="Times New Roman"/>
                <w:sz w:val="20"/>
                <w:szCs w:val="20"/>
              </w:rPr>
            </w:pPr>
            <w:r w:rsidRPr="00600578">
              <w:rPr>
                <w:rFonts w:cs="Times New Roman"/>
                <w:sz w:val="20"/>
                <w:szCs w:val="20"/>
              </w:rPr>
              <w:t>12 de septiembre de 2018.</w:t>
            </w:r>
          </w:p>
          <w:p w14:paraId="0C12A57E" w14:textId="77777777" w:rsidR="001B3DE6" w:rsidRPr="00600578" w:rsidRDefault="001B3DE6" w:rsidP="00600578">
            <w:pPr>
              <w:rPr>
                <w:rFonts w:cs="Times New Roman"/>
                <w:sz w:val="20"/>
                <w:szCs w:val="20"/>
              </w:rPr>
            </w:pPr>
          </w:p>
        </w:tc>
        <w:tc>
          <w:tcPr>
            <w:tcW w:w="2537" w:type="dxa"/>
          </w:tcPr>
          <w:p w14:paraId="02976F18" w14:textId="75740BAE" w:rsidR="001B3DE6" w:rsidRPr="00600578" w:rsidRDefault="001B3DE6" w:rsidP="001B3DE6">
            <w:pPr>
              <w:rPr>
                <w:rFonts w:cs="Times New Roman"/>
                <w:sz w:val="20"/>
                <w:szCs w:val="20"/>
              </w:rPr>
            </w:pPr>
            <w:r w:rsidRPr="00600578">
              <w:rPr>
                <w:rFonts w:cs="Times New Roman"/>
                <w:sz w:val="20"/>
                <w:szCs w:val="20"/>
              </w:rPr>
              <w:t>Potencializar las competencias, habilidades y conocimientos críticos para desempeñarse c</w:t>
            </w:r>
            <w:r w:rsidR="00600578">
              <w:rPr>
                <w:rFonts w:cs="Times New Roman"/>
                <w:sz w:val="20"/>
                <w:szCs w:val="20"/>
              </w:rPr>
              <w:t>on éxito en la labor gerencial.</w:t>
            </w:r>
          </w:p>
        </w:tc>
        <w:tc>
          <w:tcPr>
            <w:tcW w:w="2616" w:type="dxa"/>
          </w:tcPr>
          <w:p w14:paraId="068D9B74" w14:textId="77777777" w:rsidR="001B3DE6" w:rsidRPr="00600578" w:rsidRDefault="001B3DE6" w:rsidP="001B3DE6">
            <w:pPr>
              <w:rPr>
                <w:rFonts w:cs="Times New Roman"/>
                <w:sz w:val="20"/>
                <w:szCs w:val="20"/>
              </w:rPr>
            </w:pPr>
          </w:p>
          <w:p w14:paraId="0191594F" w14:textId="77777777" w:rsidR="001B3DE6" w:rsidRPr="00600578" w:rsidRDefault="001B3DE6" w:rsidP="001B3DE6">
            <w:pPr>
              <w:rPr>
                <w:rFonts w:cs="Times New Roman"/>
                <w:sz w:val="20"/>
                <w:szCs w:val="20"/>
              </w:rPr>
            </w:pPr>
            <w:r w:rsidRPr="00600578">
              <w:rPr>
                <w:rFonts w:cs="Times New Roman"/>
                <w:sz w:val="20"/>
                <w:szCs w:val="20"/>
              </w:rPr>
              <w:t>15 funcionarios de altos mandos directivos.</w:t>
            </w:r>
          </w:p>
          <w:p w14:paraId="5736C964" w14:textId="77777777" w:rsidR="001B3DE6" w:rsidRPr="00600578" w:rsidRDefault="001B3DE6" w:rsidP="001B3DE6">
            <w:pPr>
              <w:rPr>
                <w:rFonts w:cs="Times New Roman"/>
                <w:sz w:val="20"/>
                <w:szCs w:val="20"/>
              </w:rPr>
            </w:pPr>
          </w:p>
        </w:tc>
      </w:tr>
      <w:tr w:rsidR="001B3DE6" w:rsidRPr="00504E06" w14:paraId="3A5CFBA4" w14:textId="77777777" w:rsidTr="00600578">
        <w:trPr>
          <w:trHeight w:val="1555"/>
          <w:jc w:val="center"/>
        </w:trPr>
        <w:tc>
          <w:tcPr>
            <w:tcW w:w="704" w:type="dxa"/>
          </w:tcPr>
          <w:p w14:paraId="7C39D150" w14:textId="77777777" w:rsidR="001B3DE6" w:rsidRPr="00600578" w:rsidRDefault="001B3DE6" w:rsidP="001B3DE6">
            <w:pPr>
              <w:rPr>
                <w:rFonts w:cs="Times New Roman"/>
                <w:b/>
                <w:sz w:val="20"/>
                <w:szCs w:val="20"/>
              </w:rPr>
            </w:pPr>
          </w:p>
          <w:p w14:paraId="511FDAD4" w14:textId="77777777" w:rsidR="001B3DE6" w:rsidRPr="00600578" w:rsidRDefault="001B3DE6" w:rsidP="001B3DE6">
            <w:pPr>
              <w:rPr>
                <w:rFonts w:cs="Times New Roman"/>
                <w:b/>
                <w:sz w:val="20"/>
                <w:szCs w:val="20"/>
              </w:rPr>
            </w:pPr>
          </w:p>
          <w:p w14:paraId="4E1ADF17" w14:textId="77777777" w:rsidR="001B3DE6" w:rsidRPr="00600578" w:rsidRDefault="001B3DE6" w:rsidP="001B3DE6">
            <w:pPr>
              <w:rPr>
                <w:rFonts w:cs="Times New Roman"/>
                <w:b/>
                <w:sz w:val="20"/>
                <w:szCs w:val="20"/>
              </w:rPr>
            </w:pPr>
          </w:p>
          <w:p w14:paraId="77ED5AA8" w14:textId="77777777" w:rsidR="001B3DE6" w:rsidRPr="00600578" w:rsidRDefault="001B3DE6" w:rsidP="001B3DE6">
            <w:pPr>
              <w:rPr>
                <w:rFonts w:cs="Times New Roman"/>
                <w:b/>
                <w:sz w:val="20"/>
                <w:szCs w:val="20"/>
              </w:rPr>
            </w:pPr>
            <w:r w:rsidRPr="00600578">
              <w:rPr>
                <w:rFonts w:cs="Times New Roman"/>
                <w:b/>
                <w:sz w:val="20"/>
                <w:szCs w:val="20"/>
              </w:rPr>
              <w:t>3</w:t>
            </w:r>
          </w:p>
          <w:p w14:paraId="179635DE" w14:textId="77777777" w:rsidR="001B3DE6" w:rsidRPr="00600578" w:rsidRDefault="001B3DE6" w:rsidP="00DE4A09">
            <w:pPr>
              <w:rPr>
                <w:rFonts w:cs="Times New Roman"/>
                <w:b/>
                <w:sz w:val="20"/>
                <w:szCs w:val="20"/>
              </w:rPr>
            </w:pPr>
          </w:p>
        </w:tc>
        <w:tc>
          <w:tcPr>
            <w:tcW w:w="2322" w:type="dxa"/>
          </w:tcPr>
          <w:p w14:paraId="789D4B2E" w14:textId="77777777" w:rsidR="001B3DE6" w:rsidRPr="00600578" w:rsidRDefault="001B3DE6" w:rsidP="001B3DE6">
            <w:pPr>
              <w:rPr>
                <w:rFonts w:cs="Times New Roman"/>
                <w:iCs/>
                <w:sz w:val="20"/>
                <w:szCs w:val="20"/>
              </w:rPr>
            </w:pPr>
            <w:r w:rsidRPr="00600578">
              <w:rPr>
                <w:rFonts w:cs="Times New Roman"/>
                <w:iCs/>
                <w:sz w:val="20"/>
                <w:szCs w:val="20"/>
              </w:rPr>
              <w:t xml:space="preserve">Certificación Internacional Gestión Programas de </w:t>
            </w:r>
            <w:proofErr w:type="spellStart"/>
            <w:r w:rsidRPr="00600578">
              <w:rPr>
                <w:rFonts w:cs="Times New Roman"/>
                <w:iCs/>
                <w:sz w:val="20"/>
                <w:szCs w:val="20"/>
              </w:rPr>
              <w:t>Mentoring</w:t>
            </w:r>
            <w:proofErr w:type="spellEnd"/>
            <w:r w:rsidRPr="00600578">
              <w:rPr>
                <w:rFonts w:cs="Times New Roman"/>
                <w:iCs/>
                <w:sz w:val="20"/>
                <w:szCs w:val="20"/>
              </w:rPr>
              <w:t>.</w:t>
            </w:r>
          </w:p>
        </w:tc>
        <w:tc>
          <w:tcPr>
            <w:tcW w:w="2030" w:type="dxa"/>
          </w:tcPr>
          <w:p w14:paraId="455A1321" w14:textId="77777777" w:rsidR="001B3DE6" w:rsidRPr="00600578" w:rsidRDefault="001B3DE6" w:rsidP="00AF2585">
            <w:pPr>
              <w:jc w:val="center"/>
              <w:rPr>
                <w:rFonts w:cs="Times New Roman"/>
                <w:sz w:val="20"/>
                <w:szCs w:val="20"/>
              </w:rPr>
            </w:pPr>
            <w:r w:rsidRPr="00600578">
              <w:rPr>
                <w:rFonts w:cs="Times New Roman"/>
                <w:sz w:val="20"/>
                <w:szCs w:val="20"/>
              </w:rPr>
              <w:t>25, 26 de septiembre y 01 de octubre de 2018.</w:t>
            </w:r>
          </w:p>
        </w:tc>
        <w:tc>
          <w:tcPr>
            <w:tcW w:w="2537" w:type="dxa"/>
          </w:tcPr>
          <w:p w14:paraId="2B9CB6BA" w14:textId="77777777" w:rsidR="001B3DE6" w:rsidRPr="00600578" w:rsidRDefault="001B3DE6" w:rsidP="001B3DE6">
            <w:pPr>
              <w:rPr>
                <w:rFonts w:cs="Times New Roman"/>
                <w:sz w:val="20"/>
                <w:szCs w:val="20"/>
              </w:rPr>
            </w:pPr>
            <w:r w:rsidRPr="00600578">
              <w:rPr>
                <w:rFonts w:cs="Times New Roman"/>
                <w:sz w:val="20"/>
                <w:szCs w:val="20"/>
                <w:lang w:val="es-ES"/>
              </w:rPr>
              <w:t xml:space="preserve">Desarrollar las competencias que les permitan a los participantes alcanzar su condición de Gestor en Programas de </w:t>
            </w:r>
            <w:proofErr w:type="spellStart"/>
            <w:r w:rsidRPr="00600578">
              <w:rPr>
                <w:rFonts w:cs="Times New Roman"/>
                <w:sz w:val="20"/>
                <w:szCs w:val="20"/>
                <w:lang w:val="es-ES"/>
              </w:rPr>
              <w:t>Mentoring</w:t>
            </w:r>
            <w:proofErr w:type="spellEnd"/>
            <w:r w:rsidRPr="00600578">
              <w:rPr>
                <w:rFonts w:cs="Times New Roman"/>
                <w:sz w:val="20"/>
                <w:szCs w:val="20"/>
                <w:lang w:val="es-ES"/>
              </w:rPr>
              <w:t>.</w:t>
            </w:r>
          </w:p>
        </w:tc>
        <w:tc>
          <w:tcPr>
            <w:tcW w:w="2616" w:type="dxa"/>
          </w:tcPr>
          <w:p w14:paraId="361AB9F7" w14:textId="77777777" w:rsidR="001B3DE6" w:rsidRPr="00600578" w:rsidRDefault="001B3DE6" w:rsidP="001B3DE6">
            <w:pPr>
              <w:rPr>
                <w:rFonts w:cs="Times New Roman"/>
                <w:sz w:val="20"/>
                <w:szCs w:val="20"/>
              </w:rPr>
            </w:pPr>
            <w:r w:rsidRPr="00600578">
              <w:rPr>
                <w:rFonts w:cs="Times New Roman"/>
                <w:sz w:val="20"/>
                <w:szCs w:val="20"/>
              </w:rPr>
              <w:t>22 funcionarios de altos mandos directivos, analistas y facilitadores.</w:t>
            </w:r>
          </w:p>
        </w:tc>
      </w:tr>
      <w:tr w:rsidR="001B3DE6" w:rsidRPr="00504E06" w14:paraId="2DF5F41C" w14:textId="77777777" w:rsidTr="001B3DE6">
        <w:trPr>
          <w:trHeight w:val="990"/>
          <w:jc w:val="center"/>
        </w:trPr>
        <w:tc>
          <w:tcPr>
            <w:tcW w:w="704" w:type="dxa"/>
            <w:hideMark/>
          </w:tcPr>
          <w:p w14:paraId="1C2EA44A" w14:textId="77777777" w:rsidR="001B3DE6" w:rsidRPr="00600578" w:rsidRDefault="001B3DE6" w:rsidP="00DE4A09">
            <w:pPr>
              <w:rPr>
                <w:rFonts w:cs="Times New Roman"/>
                <w:sz w:val="20"/>
                <w:szCs w:val="20"/>
              </w:rPr>
            </w:pPr>
          </w:p>
          <w:p w14:paraId="446158F7" w14:textId="77777777" w:rsidR="001B3DE6" w:rsidRPr="00600578" w:rsidRDefault="001B3DE6" w:rsidP="00DE4A09">
            <w:pPr>
              <w:rPr>
                <w:rFonts w:cs="Times New Roman"/>
                <w:b/>
                <w:sz w:val="20"/>
                <w:szCs w:val="20"/>
              </w:rPr>
            </w:pPr>
            <w:r w:rsidRPr="00600578">
              <w:rPr>
                <w:rFonts w:cs="Times New Roman"/>
                <w:b/>
                <w:sz w:val="20"/>
                <w:szCs w:val="20"/>
              </w:rPr>
              <w:t>4</w:t>
            </w:r>
          </w:p>
        </w:tc>
        <w:tc>
          <w:tcPr>
            <w:tcW w:w="2322" w:type="dxa"/>
            <w:hideMark/>
          </w:tcPr>
          <w:p w14:paraId="659ECA67" w14:textId="77777777" w:rsidR="001B3DE6" w:rsidRPr="00600578" w:rsidRDefault="001B3DE6" w:rsidP="00DE4A09">
            <w:pPr>
              <w:rPr>
                <w:rFonts w:cs="Times New Roman"/>
                <w:b/>
                <w:iCs/>
                <w:sz w:val="20"/>
                <w:szCs w:val="20"/>
              </w:rPr>
            </w:pPr>
            <w:r w:rsidRPr="00600578">
              <w:rPr>
                <w:rFonts w:cs="Times New Roman"/>
                <w:b/>
                <w:iCs/>
                <w:sz w:val="20"/>
                <w:szCs w:val="20"/>
              </w:rPr>
              <w:t>Consultoría</w:t>
            </w:r>
          </w:p>
          <w:p w14:paraId="17C7C6FC" w14:textId="4552A859" w:rsidR="001B3DE6" w:rsidRPr="00600578" w:rsidRDefault="00FC5D87" w:rsidP="00AA6AFD">
            <w:pPr>
              <w:rPr>
                <w:rFonts w:cs="Times New Roman"/>
                <w:iCs/>
                <w:sz w:val="20"/>
                <w:szCs w:val="20"/>
              </w:rPr>
            </w:pPr>
            <w:r w:rsidRPr="00600578">
              <w:rPr>
                <w:rFonts w:cs="Times New Roman"/>
                <w:iCs/>
                <w:sz w:val="20"/>
                <w:szCs w:val="20"/>
              </w:rPr>
              <w:t xml:space="preserve">Coordinación Consultoría para el Desarrollo del Modelo de Competencias de la administración Pública </w:t>
            </w:r>
          </w:p>
        </w:tc>
        <w:tc>
          <w:tcPr>
            <w:tcW w:w="2030" w:type="dxa"/>
            <w:hideMark/>
          </w:tcPr>
          <w:p w14:paraId="662964CC" w14:textId="77777777" w:rsidR="001B3DE6" w:rsidRPr="00600578" w:rsidRDefault="001B3DE6" w:rsidP="00AF2585">
            <w:pPr>
              <w:jc w:val="center"/>
              <w:rPr>
                <w:rFonts w:cs="Times New Roman"/>
                <w:sz w:val="20"/>
                <w:szCs w:val="20"/>
              </w:rPr>
            </w:pPr>
            <w:r w:rsidRPr="00600578">
              <w:rPr>
                <w:rFonts w:cs="Times New Roman"/>
                <w:sz w:val="20"/>
                <w:szCs w:val="20"/>
              </w:rPr>
              <w:t>2017-2018</w:t>
            </w:r>
          </w:p>
        </w:tc>
        <w:tc>
          <w:tcPr>
            <w:tcW w:w="2537" w:type="dxa"/>
            <w:hideMark/>
          </w:tcPr>
          <w:p w14:paraId="5D0CC93D" w14:textId="77777777" w:rsidR="001B3DE6" w:rsidRPr="00600578" w:rsidRDefault="001B3DE6" w:rsidP="00DE4A09">
            <w:pPr>
              <w:rPr>
                <w:rFonts w:cs="Times New Roman"/>
                <w:sz w:val="20"/>
                <w:szCs w:val="20"/>
              </w:rPr>
            </w:pPr>
            <w:r w:rsidRPr="00600578">
              <w:rPr>
                <w:rFonts w:cs="Times New Roman"/>
                <w:sz w:val="20"/>
                <w:szCs w:val="20"/>
              </w:rPr>
              <w:t xml:space="preserve">Definir e implementar el modelo de competencia para la administración pública. </w:t>
            </w:r>
          </w:p>
        </w:tc>
        <w:tc>
          <w:tcPr>
            <w:tcW w:w="2616" w:type="dxa"/>
            <w:hideMark/>
          </w:tcPr>
          <w:p w14:paraId="4E910EEA" w14:textId="77777777" w:rsidR="001B3DE6" w:rsidRPr="00600578" w:rsidRDefault="001B3DE6" w:rsidP="00DE4A09">
            <w:pPr>
              <w:rPr>
                <w:rFonts w:cs="Times New Roman"/>
                <w:sz w:val="20"/>
                <w:szCs w:val="20"/>
              </w:rPr>
            </w:pPr>
            <w:r w:rsidRPr="00600578">
              <w:rPr>
                <w:rFonts w:cs="Times New Roman"/>
                <w:sz w:val="20"/>
                <w:szCs w:val="20"/>
              </w:rPr>
              <w:t>Varios funcionarios de altos mandos directivos, analistas y facilitadores.</w:t>
            </w:r>
          </w:p>
        </w:tc>
      </w:tr>
      <w:tr w:rsidR="001B3DE6" w:rsidRPr="00504E06" w14:paraId="3B14FB4C" w14:textId="77777777" w:rsidTr="001B3DE6">
        <w:trPr>
          <w:trHeight w:val="461"/>
          <w:jc w:val="center"/>
        </w:trPr>
        <w:tc>
          <w:tcPr>
            <w:tcW w:w="704" w:type="dxa"/>
            <w:hideMark/>
          </w:tcPr>
          <w:p w14:paraId="4FA2AC7D" w14:textId="77777777" w:rsidR="001B3DE6" w:rsidRPr="00600578" w:rsidRDefault="001B3DE6" w:rsidP="00DE4A09">
            <w:pPr>
              <w:rPr>
                <w:rFonts w:cs="Times New Roman"/>
                <w:b/>
                <w:sz w:val="20"/>
                <w:szCs w:val="20"/>
              </w:rPr>
            </w:pPr>
          </w:p>
          <w:p w14:paraId="2EC01AD7" w14:textId="77777777" w:rsidR="001B3DE6" w:rsidRPr="00600578" w:rsidRDefault="001B3DE6" w:rsidP="00DE4A09">
            <w:pPr>
              <w:rPr>
                <w:rFonts w:cs="Times New Roman"/>
                <w:b/>
                <w:sz w:val="20"/>
                <w:szCs w:val="20"/>
              </w:rPr>
            </w:pPr>
          </w:p>
          <w:p w14:paraId="1AD2855F" w14:textId="77777777" w:rsidR="001B3DE6" w:rsidRPr="00600578" w:rsidRDefault="001B3DE6" w:rsidP="00DE4A09">
            <w:pPr>
              <w:rPr>
                <w:rFonts w:cs="Times New Roman"/>
                <w:b/>
                <w:sz w:val="20"/>
                <w:szCs w:val="20"/>
              </w:rPr>
            </w:pPr>
          </w:p>
          <w:p w14:paraId="19534A22" w14:textId="77777777" w:rsidR="001B3DE6" w:rsidRPr="00600578" w:rsidRDefault="001B3DE6" w:rsidP="00DE4A09">
            <w:pPr>
              <w:rPr>
                <w:rFonts w:cs="Times New Roman"/>
                <w:b/>
                <w:sz w:val="20"/>
                <w:szCs w:val="20"/>
              </w:rPr>
            </w:pPr>
          </w:p>
          <w:p w14:paraId="2B4FABCE" w14:textId="77777777" w:rsidR="001B3DE6" w:rsidRPr="00600578" w:rsidRDefault="001B3DE6" w:rsidP="00DE4A09">
            <w:pPr>
              <w:rPr>
                <w:rFonts w:cs="Times New Roman"/>
                <w:b/>
                <w:sz w:val="20"/>
                <w:szCs w:val="20"/>
              </w:rPr>
            </w:pPr>
          </w:p>
          <w:p w14:paraId="2A7ED32E" w14:textId="77777777" w:rsidR="001B3DE6" w:rsidRPr="00600578" w:rsidRDefault="001B3DE6" w:rsidP="00DE4A09">
            <w:pPr>
              <w:rPr>
                <w:rFonts w:cs="Times New Roman"/>
                <w:b/>
                <w:sz w:val="20"/>
                <w:szCs w:val="20"/>
              </w:rPr>
            </w:pPr>
            <w:r w:rsidRPr="00600578">
              <w:rPr>
                <w:rFonts w:cs="Times New Roman"/>
                <w:b/>
                <w:sz w:val="20"/>
                <w:szCs w:val="20"/>
              </w:rPr>
              <w:t>5</w:t>
            </w:r>
          </w:p>
        </w:tc>
        <w:tc>
          <w:tcPr>
            <w:tcW w:w="2322" w:type="dxa"/>
            <w:hideMark/>
          </w:tcPr>
          <w:p w14:paraId="5E786147" w14:textId="77777777" w:rsidR="001B3DE6" w:rsidRPr="00600578" w:rsidRDefault="001B3DE6" w:rsidP="00DE4A09">
            <w:pPr>
              <w:rPr>
                <w:rFonts w:cs="Times New Roman"/>
                <w:b/>
                <w:iCs/>
                <w:sz w:val="20"/>
                <w:szCs w:val="20"/>
              </w:rPr>
            </w:pPr>
            <w:r w:rsidRPr="00600578">
              <w:rPr>
                <w:rFonts w:cs="Times New Roman"/>
                <w:b/>
                <w:iCs/>
                <w:sz w:val="20"/>
                <w:szCs w:val="20"/>
              </w:rPr>
              <w:t xml:space="preserve">Otros: </w:t>
            </w:r>
          </w:p>
          <w:p w14:paraId="5CDACDD0" w14:textId="6F38AE13" w:rsidR="001B3DE6" w:rsidRPr="00600578" w:rsidRDefault="001B3DE6" w:rsidP="00DE4A09">
            <w:pPr>
              <w:rPr>
                <w:rFonts w:cs="Times New Roman"/>
                <w:iCs/>
                <w:sz w:val="20"/>
                <w:szCs w:val="20"/>
              </w:rPr>
            </w:pPr>
            <w:r w:rsidRPr="00600578">
              <w:rPr>
                <w:rFonts w:cs="Times New Roman"/>
                <w:iCs/>
                <w:sz w:val="20"/>
                <w:szCs w:val="20"/>
              </w:rPr>
              <w:t xml:space="preserve">El INAP recibió la placa de autorización como </w:t>
            </w:r>
            <w:r w:rsidRPr="00600578">
              <w:rPr>
                <w:rFonts w:cs="Times New Roman"/>
                <w:b/>
                <w:iCs/>
                <w:sz w:val="20"/>
                <w:szCs w:val="20"/>
              </w:rPr>
              <w:t xml:space="preserve">Centro </w:t>
            </w:r>
            <w:proofErr w:type="spellStart"/>
            <w:r w:rsidRPr="00600578">
              <w:rPr>
                <w:rFonts w:cs="Times New Roman"/>
                <w:b/>
                <w:iCs/>
                <w:sz w:val="20"/>
                <w:szCs w:val="20"/>
              </w:rPr>
              <w:t>Certiport</w:t>
            </w:r>
            <w:proofErr w:type="spellEnd"/>
            <w:r w:rsidRPr="00600578">
              <w:rPr>
                <w:rFonts w:cs="Times New Roman"/>
                <w:iCs/>
                <w:sz w:val="20"/>
                <w:szCs w:val="20"/>
              </w:rPr>
              <w:t>, que lo acredita para certificar en competencias digitales Mic</w:t>
            </w:r>
            <w:r w:rsidR="00600578">
              <w:rPr>
                <w:rFonts w:cs="Times New Roman"/>
                <w:iCs/>
                <w:sz w:val="20"/>
                <w:szCs w:val="20"/>
              </w:rPr>
              <w:t xml:space="preserve">rosoft Office </w:t>
            </w:r>
            <w:proofErr w:type="spellStart"/>
            <w:r w:rsidR="00600578">
              <w:rPr>
                <w:rFonts w:cs="Times New Roman"/>
                <w:iCs/>
                <w:sz w:val="20"/>
                <w:szCs w:val="20"/>
              </w:rPr>
              <w:t>Specialist</w:t>
            </w:r>
            <w:proofErr w:type="spellEnd"/>
            <w:r w:rsidR="00600578">
              <w:rPr>
                <w:rFonts w:cs="Times New Roman"/>
                <w:iCs/>
                <w:sz w:val="20"/>
                <w:szCs w:val="20"/>
              </w:rPr>
              <w:t xml:space="preserve"> e IC3.</w:t>
            </w:r>
          </w:p>
        </w:tc>
        <w:tc>
          <w:tcPr>
            <w:tcW w:w="2030" w:type="dxa"/>
            <w:hideMark/>
          </w:tcPr>
          <w:p w14:paraId="511683CC" w14:textId="77777777" w:rsidR="001B3DE6" w:rsidRPr="00600578" w:rsidRDefault="001B3DE6" w:rsidP="00AF2585">
            <w:pPr>
              <w:jc w:val="center"/>
              <w:rPr>
                <w:rFonts w:cs="Times New Roman"/>
                <w:sz w:val="20"/>
                <w:szCs w:val="20"/>
              </w:rPr>
            </w:pPr>
            <w:r w:rsidRPr="00600578">
              <w:rPr>
                <w:rFonts w:cs="Times New Roman"/>
                <w:sz w:val="20"/>
                <w:szCs w:val="20"/>
              </w:rPr>
              <w:t>2018</w:t>
            </w:r>
          </w:p>
        </w:tc>
        <w:tc>
          <w:tcPr>
            <w:tcW w:w="2537" w:type="dxa"/>
            <w:hideMark/>
          </w:tcPr>
          <w:p w14:paraId="67CAFDC7" w14:textId="77777777" w:rsidR="001B3DE6" w:rsidRPr="00600578" w:rsidRDefault="001B3DE6" w:rsidP="00DE4A09">
            <w:pPr>
              <w:rPr>
                <w:rFonts w:cs="Times New Roman"/>
                <w:sz w:val="20"/>
                <w:szCs w:val="20"/>
              </w:rPr>
            </w:pPr>
            <w:r w:rsidRPr="00600578">
              <w:rPr>
                <w:rFonts w:cs="Times New Roman"/>
                <w:sz w:val="20"/>
                <w:szCs w:val="20"/>
              </w:rPr>
              <w:t xml:space="preserve">Servidores públicos del estado dominicano. </w:t>
            </w:r>
          </w:p>
        </w:tc>
        <w:tc>
          <w:tcPr>
            <w:tcW w:w="2616" w:type="dxa"/>
            <w:hideMark/>
          </w:tcPr>
          <w:p w14:paraId="71769EDF" w14:textId="77777777" w:rsidR="001B3DE6" w:rsidRPr="00600578" w:rsidRDefault="001B3DE6" w:rsidP="00DE4A09">
            <w:pPr>
              <w:rPr>
                <w:rFonts w:cs="Times New Roman"/>
                <w:sz w:val="20"/>
                <w:szCs w:val="20"/>
              </w:rPr>
            </w:pPr>
          </w:p>
          <w:p w14:paraId="6EB9BA35" w14:textId="77777777" w:rsidR="001B3DE6" w:rsidRPr="00600578" w:rsidRDefault="001B3DE6" w:rsidP="00DE4A09">
            <w:pPr>
              <w:rPr>
                <w:rFonts w:cs="Times New Roman"/>
                <w:sz w:val="20"/>
                <w:szCs w:val="20"/>
              </w:rPr>
            </w:pPr>
          </w:p>
          <w:p w14:paraId="6629845A" w14:textId="77777777" w:rsidR="001B3DE6" w:rsidRPr="00600578" w:rsidRDefault="001B3DE6" w:rsidP="00DE4A09">
            <w:pPr>
              <w:rPr>
                <w:rFonts w:cs="Times New Roman"/>
                <w:sz w:val="20"/>
                <w:szCs w:val="20"/>
              </w:rPr>
            </w:pPr>
          </w:p>
          <w:p w14:paraId="61C76FB2" w14:textId="77777777" w:rsidR="001B3DE6" w:rsidRPr="00600578" w:rsidRDefault="001B3DE6" w:rsidP="00DE4A09">
            <w:pPr>
              <w:rPr>
                <w:rFonts w:cs="Times New Roman"/>
                <w:sz w:val="20"/>
                <w:szCs w:val="20"/>
              </w:rPr>
            </w:pPr>
            <w:r w:rsidRPr="00600578">
              <w:rPr>
                <w:rFonts w:cs="Times New Roman"/>
                <w:sz w:val="20"/>
                <w:szCs w:val="20"/>
              </w:rPr>
              <w:t xml:space="preserve">Punto Certificador de competencias digitales para la administración pública. </w:t>
            </w:r>
          </w:p>
        </w:tc>
      </w:tr>
    </w:tbl>
    <w:p w14:paraId="6585A6A3" w14:textId="77777777" w:rsidR="006017E4" w:rsidRDefault="006017E4" w:rsidP="003E0961">
      <w:pPr>
        <w:pStyle w:val="Ttulo3"/>
      </w:pPr>
      <w:bookmarkStart w:id="30" w:name="_Toc501093357"/>
    </w:p>
    <w:p w14:paraId="30131CD9" w14:textId="0F113062" w:rsidR="003E0961" w:rsidRDefault="00E10FA0" w:rsidP="003E0961">
      <w:pPr>
        <w:pStyle w:val="Ttulo3"/>
      </w:pPr>
      <w:bookmarkStart w:id="31" w:name="_Toc533591956"/>
      <w:r>
        <w:t>De</w:t>
      </w:r>
      <w:r w:rsidR="003E0961">
        <w:t>partamento de Comunicaciones</w:t>
      </w:r>
      <w:bookmarkEnd w:id="30"/>
      <w:bookmarkEnd w:id="31"/>
    </w:p>
    <w:p w14:paraId="5356B57F" w14:textId="77777777" w:rsidR="006017E4" w:rsidRPr="006017E4" w:rsidRDefault="006017E4" w:rsidP="0068685F">
      <w:pPr>
        <w:pStyle w:val="Ttulo2"/>
        <w:rPr>
          <w:sz w:val="24"/>
        </w:rPr>
      </w:pPr>
      <w:bookmarkStart w:id="32" w:name="_Toc533591957"/>
      <w:r w:rsidRPr="006017E4">
        <w:rPr>
          <w:sz w:val="24"/>
        </w:rPr>
        <w:t>Difusión en Medios</w:t>
      </w:r>
      <w:bookmarkEnd w:id="32"/>
    </w:p>
    <w:p w14:paraId="407DB3C3" w14:textId="77777777" w:rsidR="006017E4" w:rsidRPr="0068685F" w:rsidRDefault="006017E4" w:rsidP="0068685F"/>
    <w:p w14:paraId="31660586" w14:textId="77777777" w:rsidR="006017E4" w:rsidRDefault="006017E4" w:rsidP="0068685F">
      <w:pPr>
        <w:spacing w:line="480" w:lineRule="auto"/>
        <w:ind w:firstLine="708"/>
        <w:jc w:val="both"/>
        <w:rPr>
          <w:rFonts w:ascii="Times New Roman" w:hAnsi="Times New Roman" w:cs="Times New Roman"/>
          <w:sz w:val="24"/>
        </w:rPr>
      </w:pPr>
      <w:r>
        <w:rPr>
          <w:rFonts w:ascii="Times New Roman" w:hAnsi="Times New Roman" w:cs="Times New Roman"/>
          <w:sz w:val="24"/>
        </w:rPr>
        <w:t>El Instituto Nacional de Administración Pública (INAP) logró posicionarse con más de 32 temas diferentes en los distintos medios de comunicación, logrando tres alianzas estratégicas, donde podemos destacar tres conferencias con AFP Popular “Vivir sin edad y ser feliz” y “Yo mi mejor regalo” con los destacados conferencistas internacionales Martha Beato y Diego Sosa con la participación de unos 369 servidores públicos, distribuidos 181 en Santo Domingo, 105 en Santiago de los Caballeros y 83 en San Pedro de Macorís.</w:t>
      </w:r>
    </w:p>
    <w:p w14:paraId="31EEBCAC" w14:textId="77777777" w:rsidR="006017E4" w:rsidRDefault="006017E4" w:rsidP="006017E4">
      <w:pPr>
        <w:spacing w:line="480" w:lineRule="auto"/>
        <w:jc w:val="both"/>
        <w:rPr>
          <w:rFonts w:ascii="Times New Roman" w:hAnsi="Times New Roman" w:cs="Times New Roman"/>
          <w:sz w:val="24"/>
        </w:rPr>
      </w:pPr>
    </w:p>
    <w:p w14:paraId="2EC8E7E7" w14:textId="77777777" w:rsidR="006017E4" w:rsidRPr="0083150A" w:rsidRDefault="006017E4" w:rsidP="0068685F">
      <w:pPr>
        <w:spacing w:line="480" w:lineRule="auto"/>
        <w:ind w:firstLine="708"/>
        <w:jc w:val="both"/>
        <w:rPr>
          <w:rFonts w:ascii="Times New Roman" w:hAnsi="Times New Roman" w:cs="Times New Roman"/>
          <w:sz w:val="24"/>
        </w:rPr>
      </w:pPr>
      <w:r>
        <w:rPr>
          <w:rFonts w:ascii="Times New Roman" w:hAnsi="Times New Roman" w:cs="Times New Roman"/>
          <w:sz w:val="24"/>
        </w:rPr>
        <w:t xml:space="preserve">En </w:t>
      </w:r>
      <w:r w:rsidRPr="0083150A">
        <w:rPr>
          <w:rFonts w:ascii="Times New Roman" w:hAnsi="Times New Roman" w:cs="Times New Roman"/>
          <w:sz w:val="24"/>
        </w:rPr>
        <w:t>un trabajo en conjunto con el MAP-INAP</w:t>
      </w:r>
      <w:r>
        <w:rPr>
          <w:rFonts w:ascii="Times New Roman" w:hAnsi="Times New Roman" w:cs="Times New Roman"/>
          <w:sz w:val="24"/>
        </w:rPr>
        <w:t xml:space="preserve"> y en alianza con Unión Europea y los fondos del PARAP II, así como el CLAD, desarrollamos el “</w:t>
      </w:r>
      <w:r w:rsidRPr="0083150A">
        <w:rPr>
          <w:rFonts w:ascii="Times New Roman" w:hAnsi="Times New Roman" w:cs="Times New Roman"/>
          <w:sz w:val="24"/>
        </w:rPr>
        <w:t xml:space="preserve">Seminario Gestionando el Lado Humano de la transformación digital, </w:t>
      </w:r>
      <w:r>
        <w:rPr>
          <w:rFonts w:ascii="Times New Roman" w:hAnsi="Times New Roman" w:cs="Times New Roman"/>
          <w:sz w:val="24"/>
        </w:rPr>
        <w:t xml:space="preserve">con la participación </w:t>
      </w:r>
      <w:r w:rsidRPr="0083150A">
        <w:rPr>
          <w:rFonts w:ascii="Times New Roman" w:hAnsi="Times New Roman" w:cs="Times New Roman"/>
          <w:sz w:val="24"/>
        </w:rPr>
        <w:t xml:space="preserve">de: </w:t>
      </w:r>
      <w:proofErr w:type="spellStart"/>
      <w:r w:rsidRPr="0083150A">
        <w:rPr>
          <w:rFonts w:ascii="Times New Roman" w:hAnsi="Times New Roman" w:cs="Times New Roman"/>
          <w:sz w:val="24"/>
        </w:rPr>
        <w:t>Zoraima</w:t>
      </w:r>
      <w:proofErr w:type="spellEnd"/>
      <w:r w:rsidRPr="0083150A">
        <w:rPr>
          <w:rFonts w:ascii="Times New Roman" w:hAnsi="Times New Roman" w:cs="Times New Roman"/>
          <w:sz w:val="24"/>
        </w:rPr>
        <w:t xml:space="preserve"> Cuello, Luis Henry Molina, José Armando Tavárez, </w:t>
      </w:r>
      <w:proofErr w:type="spellStart"/>
      <w:r w:rsidRPr="0083150A">
        <w:rPr>
          <w:rFonts w:ascii="Times New Roman" w:hAnsi="Times New Roman" w:cs="Times New Roman"/>
          <w:sz w:val="24"/>
        </w:rPr>
        <w:t>Raysa</w:t>
      </w:r>
      <w:proofErr w:type="spellEnd"/>
      <w:r w:rsidRPr="0083150A">
        <w:rPr>
          <w:rFonts w:ascii="Times New Roman" w:hAnsi="Times New Roman" w:cs="Times New Roman"/>
          <w:sz w:val="24"/>
        </w:rPr>
        <w:t xml:space="preserve"> feliz, Jorge Luis </w:t>
      </w:r>
      <w:proofErr w:type="spellStart"/>
      <w:r w:rsidRPr="0083150A">
        <w:rPr>
          <w:rFonts w:ascii="Times New Roman" w:hAnsi="Times New Roman" w:cs="Times New Roman"/>
          <w:sz w:val="24"/>
        </w:rPr>
        <w:t>Bisonó</w:t>
      </w:r>
      <w:proofErr w:type="spellEnd"/>
      <w:r>
        <w:rPr>
          <w:rFonts w:ascii="Times New Roman" w:hAnsi="Times New Roman" w:cs="Times New Roman"/>
          <w:sz w:val="24"/>
        </w:rPr>
        <w:t xml:space="preserve"> y</w:t>
      </w:r>
      <w:r w:rsidRPr="0083150A">
        <w:rPr>
          <w:rFonts w:ascii="Times New Roman" w:hAnsi="Times New Roman" w:cs="Times New Roman"/>
          <w:sz w:val="24"/>
        </w:rPr>
        <w:t xml:space="preserve"> Guadalupe Sosa</w:t>
      </w:r>
      <w:r>
        <w:rPr>
          <w:rFonts w:ascii="Times New Roman" w:hAnsi="Times New Roman" w:cs="Times New Roman"/>
          <w:sz w:val="24"/>
        </w:rPr>
        <w:t xml:space="preserve">. </w:t>
      </w:r>
    </w:p>
    <w:p w14:paraId="6C756574" w14:textId="77777777" w:rsidR="006017E4" w:rsidRPr="0083150A" w:rsidRDefault="006017E4" w:rsidP="006017E4">
      <w:pPr>
        <w:spacing w:line="480" w:lineRule="auto"/>
        <w:jc w:val="both"/>
        <w:rPr>
          <w:rFonts w:ascii="Times New Roman" w:hAnsi="Times New Roman" w:cs="Times New Roman"/>
          <w:sz w:val="24"/>
        </w:rPr>
      </w:pPr>
    </w:p>
    <w:p w14:paraId="6EC1F97D" w14:textId="77777777" w:rsidR="006017E4" w:rsidRDefault="006017E4" w:rsidP="0068685F">
      <w:pPr>
        <w:spacing w:line="480" w:lineRule="auto"/>
        <w:ind w:firstLine="708"/>
        <w:jc w:val="both"/>
        <w:rPr>
          <w:rFonts w:ascii="Times New Roman" w:hAnsi="Times New Roman" w:cs="Times New Roman"/>
          <w:sz w:val="24"/>
        </w:rPr>
      </w:pPr>
      <w:r>
        <w:rPr>
          <w:rFonts w:ascii="Times New Roman" w:hAnsi="Times New Roman" w:cs="Times New Roman"/>
          <w:sz w:val="24"/>
        </w:rPr>
        <w:t xml:space="preserve">El Instituto Nacional de Administración Pública (INAP) recibió en el Despacho de la Directora General, Dra. Celenia Vidal, la visita de </w:t>
      </w:r>
      <w:r w:rsidRPr="0083150A">
        <w:rPr>
          <w:rFonts w:ascii="Times New Roman" w:hAnsi="Times New Roman" w:cs="Times New Roman"/>
          <w:sz w:val="24"/>
        </w:rPr>
        <w:t>Ana Álvarez Castro, Directora de desarrollo de Negocios y Relaciones I</w:t>
      </w:r>
      <w:r>
        <w:rPr>
          <w:rFonts w:ascii="Times New Roman" w:hAnsi="Times New Roman" w:cs="Times New Roman"/>
          <w:sz w:val="24"/>
        </w:rPr>
        <w:t xml:space="preserve">nstitucionales de la EOI </w:t>
      </w:r>
      <w:proofErr w:type="spellStart"/>
      <w:r>
        <w:rPr>
          <w:rFonts w:ascii="Times New Roman" w:hAnsi="Times New Roman" w:cs="Times New Roman"/>
          <w:sz w:val="24"/>
        </w:rPr>
        <w:t>School</w:t>
      </w:r>
      <w:proofErr w:type="spellEnd"/>
      <w:r>
        <w:rPr>
          <w:rFonts w:ascii="Times New Roman" w:hAnsi="Times New Roman" w:cs="Times New Roman"/>
          <w:sz w:val="24"/>
        </w:rPr>
        <w:t xml:space="preserve">, teniendo como resultado la participación de 24 servidores públicos participando en el “Programa Ejecutivo en Transformación Digital para la </w:t>
      </w:r>
      <w:r>
        <w:rPr>
          <w:rFonts w:ascii="Times New Roman" w:hAnsi="Times New Roman" w:cs="Times New Roman"/>
          <w:sz w:val="24"/>
        </w:rPr>
        <w:lastRenderedPageBreak/>
        <w:t>Administración Pública, en conjunto con la Escuela de Organización Industrial (EOI).</w:t>
      </w:r>
    </w:p>
    <w:p w14:paraId="228D3569" w14:textId="77777777" w:rsidR="006017E4" w:rsidRDefault="006017E4" w:rsidP="006017E4">
      <w:pPr>
        <w:spacing w:line="480" w:lineRule="auto"/>
        <w:jc w:val="both"/>
        <w:rPr>
          <w:rFonts w:ascii="Times New Roman" w:hAnsi="Times New Roman" w:cs="Times New Roman"/>
          <w:sz w:val="24"/>
          <w:highlight w:val="yellow"/>
        </w:rPr>
      </w:pPr>
    </w:p>
    <w:p w14:paraId="1E46C082" w14:textId="77777777" w:rsidR="006017E4" w:rsidRPr="0083150A" w:rsidRDefault="006017E4" w:rsidP="0068685F">
      <w:pPr>
        <w:spacing w:line="480" w:lineRule="auto"/>
        <w:ind w:firstLine="708"/>
        <w:jc w:val="both"/>
        <w:rPr>
          <w:rFonts w:ascii="Times New Roman" w:hAnsi="Times New Roman" w:cs="Times New Roman"/>
          <w:sz w:val="24"/>
        </w:rPr>
      </w:pPr>
      <w:r w:rsidRPr="001C5C18">
        <w:rPr>
          <w:rFonts w:ascii="Times New Roman" w:hAnsi="Times New Roman" w:cs="Times New Roman"/>
          <w:sz w:val="24"/>
        </w:rPr>
        <w:t xml:space="preserve">Con la presencia de unos 271 </w:t>
      </w:r>
      <w:r>
        <w:rPr>
          <w:rFonts w:ascii="Times New Roman" w:hAnsi="Times New Roman" w:cs="Times New Roman"/>
          <w:sz w:val="24"/>
        </w:rPr>
        <w:t xml:space="preserve">servidores públicos, en la conmemoración del 19 </w:t>
      </w:r>
      <w:r w:rsidRPr="0083150A">
        <w:rPr>
          <w:rFonts w:ascii="Times New Roman" w:hAnsi="Times New Roman" w:cs="Times New Roman"/>
          <w:sz w:val="24"/>
        </w:rPr>
        <w:t xml:space="preserve">aniversario </w:t>
      </w:r>
      <w:r>
        <w:rPr>
          <w:rFonts w:ascii="Times New Roman" w:hAnsi="Times New Roman" w:cs="Times New Roman"/>
          <w:sz w:val="24"/>
        </w:rPr>
        <w:t xml:space="preserve">del Instituto Nacional de Administración Pública (INAP) se desarrolló el </w:t>
      </w:r>
      <w:r w:rsidRPr="0083150A">
        <w:rPr>
          <w:rFonts w:ascii="Times New Roman" w:hAnsi="Times New Roman" w:cs="Times New Roman"/>
          <w:sz w:val="24"/>
        </w:rPr>
        <w:t xml:space="preserve">Seminario “Desarrollo de </w:t>
      </w:r>
      <w:r>
        <w:rPr>
          <w:rFonts w:ascii="Times New Roman" w:hAnsi="Times New Roman" w:cs="Times New Roman"/>
          <w:sz w:val="24"/>
        </w:rPr>
        <w:t>C</w:t>
      </w:r>
      <w:r w:rsidRPr="0083150A">
        <w:rPr>
          <w:rFonts w:ascii="Times New Roman" w:hAnsi="Times New Roman" w:cs="Times New Roman"/>
          <w:sz w:val="24"/>
        </w:rPr>
        <w:t xml:space="preserve">ompetencias y Creación de </w:t>
      </w:r>
      <w:r>
        <w:rPr>
          <w:rFonts w:ascii="Times New Roman" w:hAnsi="Times New Roman" w:cs="Times New Roman"/>
          <w:sz w:val="24"/>
        </w:rPr>
        <w:t>T</w:t>
      </w:r>
      <w:r w:rsidRPr="0083150A">
        <w:rPr>
          <w:rFonts w:ascii="Times New Roman" w:hAnsi="Times New Roman" w:cs="Times New Roman"/>
          <w:sz w:val="24"/>
        </w:rPr>
        <w:t xml:space="preserve">alento en el </w:t>
      </w:r>
      <w:r>
        <w:rPr>
          <w:rFonts w:ascii="Times New Roman" w:hAnsi="Times New Roman" w:cs="Times New Roman"/>
          <w:sz w:val="24"/>
        </w:rPr>
        <w:t>S</w:t>
      </w:r>
      <w:r w:rsidRPr="0083150A">
        <w:rPr>
          <w:rFonts w:ascii="Times New Roman" w:hAnsi="Times New Roman" w:cs="Times New Roman"/>
          <w:sz w:val="24"/>
        </w:rPr>
        <w:t>ector Público”</w:t>
      </w:r>
      <w:r>
        <w:rPr>
          <w:rFonts w:ascii="Times New Roman" w:hAnsi="Times New Roman" w:cs="Times New Roman"/>
          <w:sz w:val="24"/>
        </w:rPr>
        <w:t xml:space="preserve"> con la presencia</w:t>
      </w:r>
      <w:r w:rsidRPr="001C5C18">
        <w:rPr>
          <w:rFonts w:ascii="Times New Roman" w:hAnsi="Times New Roman" w:cs="Times New Roman"/>
          <w:sz w:val="24"/>
        </w:rPr>
        <w:t xml:space="preserve"> </w:t>
      </w:r>
      <w:r>
        <w:rPr>
          <w:rFonts w:ascii="Times New Roman" w:hAnsi="Times New Roman" w:cs="Times New Roman"/>
          <w:sz w:val="24"/>
        </w:rPr>
        <w:t xml:space="preserve">Martha </w:t>
      </w:r>
      <w:proofErr w:type="spellStart"/>
      <w:r>
        <w:rPr>
          <w:rFonts w:ascii="Times New Roman" w:hAnsi="Times New Roman" w:cs="Times New Roman"/>
          <w:sz w:val="24"/>
        </w:rPr>
        <w:t>Alles</w:t>
      </w:r>
      <w:proofErr w:type="spellEnd"/>
      <w:r>
        <w:rPr>
          <w:rFonts w:ascii="Times New Roman" w:hAnsi="Times New Roman" w:cs="Times New Roman"/>
          <w:sz w:val="24"/>
        </w:rPr>
        <w:t>, Javier Burdman y</w:t>
      </w:r>
      <w:r w:rsidRPr="0083150A">
        <w:rPr>
          <w:rFonts w:ascii="Times New Roman" w:hAnsi="Times New Roman" w:cs="Times New Roman"/>
          <w:sz w:val="24"/>
        </w:rPr>
        <w:t xml:space="preserve"> Carles </w:t>
      </w:r>
      <w:proofErr w:type="spellStart"/>
      <w:r w:rsidRPr="0083150A">
        <w:rPr>
          <w:rFonts w:ascii="Times New Roman" w:hAnsi="Times New Roman" w:cs="Times New Roman"/>
          <w:sz w:val="24"/>
        </w:rPr>
        <w:t>Ramió</w:t>
      </w:r>
      <w:proofErr w:type="spellEnd"/>
      <w:r>
        <w:rPr>
          <w:rFonts w:ascii="Times New Roman" w:hAnsi="Times New Roman" w:cs="Times New Roman"/>
          <w:sz w:val="24"/>
        </w:rPr>
        <w:t>, con el auspicio de la Unión Europea y los fondos de</w:t>
      </w:r>
      <w:r w:rsidRPr="0083150A">
        <w:rPr>
          <w:rFonts w:ascii="Times New Roman" w:hAnsi="Times New Roman" w:cs="Times New Roman"/>
          <w:sz w:val="24"/>
        </w:rPr>
        <w:t>l PARAP II</w:t>
      </w:r>
      <w:r>
        <w:rPr>
          <w:rFonts w:ascii="Times New Roman" w:hAnsi="Times New Roman" w:cs="Times New Roman"/>
          <w:sz w:val="24"/>
        </w:rPr>
        <w:t>.</w:t>
      </w:r>
      <w:r w:rsidRPr="0083150A">
        <w:rPr>
          <w:rFonts w:ascii="Times New Roman" w:hAnsi="Times New Roman" w:cs="Times New Roman"/>
          <w:sz w:val="24"/>
        </w:rPr>
        <w:t xml:space="preserve"> </w:t>
      </w:r>
    </w:p>
    <w:p w14:paraId="1B53FA05" w14:textId="77777777" w:rsidR="006017E4" w:rsidRPr="0083150A" w:rsidRDefault="006017E4" w:rsidP="006017E4">
      <w:pPr>
        <w:spacing w:line="480" w:lineRule="auto"/>
        <w:jc w:val="both"/>
        <w:rPr>
          <w:rFonts w:ascii="Times New Roman" w:hAnsi="Times New Roman" w:cs="Times New Roman"/>
          <w:sz w:val="24"/>
        </w:rPr>
      </w:pPr>
    </w:p>
    <w:p w14:paraId="7FAB4D88" w14:textId="77777777" w:rsidR="006017E4" w:rsidRDefault="006017E4" w:rsidP="0068685F">
      <w:pPr>
        <w:spacing w:line="480" w:lineRule="auto"/>
        <w:ind w:firstLine="708"/>
        <w:jc w:val="both"/>
        <w:rPr>
          <w:rFonts w:ascii="Times New Roman" w:hAnsi="Times New Roman" w:cs="Times New Roman"/>
          <w:sz w:val="24"/>
        </w:rPr>
      </w:pPr>
      <w:r>
        <w:rPr>
          <w:rFonts w:ascii="Times New Roman" w:hAnsi="Times New Roman" w:cs="Times New Roman"/>
          <w:sz w:val="24"/>
        </w:rPr>
        <w:t xml:space="preserve">Ante la iniciativa en conjunto entre la </w:t>
      </w:r>
      <w:r w:rsidRPr="0083150A">
        <w:rPr>
          <w:rFonts w:ascii="Times New Roman" w:hAnsi="Times New Roman" w:cs="Times New Roman"/>
          <w:sz w:val="24"/>
        </w:rPr>
        <w:t xml:space="preserve">UASD </w:t>
      </w:r>
      <w:r>
        <w:rPr>
          <w:rFonts w:ascii="Times New Roman" w:hAnsi="Times New Roman" w:cs="Times New Roman"/>
          <w:sz w:val="24"/>
        </w:rPr>
        <w:t xml:space="preserve">y </w:t>
      </w:r>
      <w:r w:rsidRPr="0083150A">
        <w:rPr>
          <w:rFonts w:ascii="Times New Roman" w:hAnsi="Times New Roman" w:cs="Times New Roman"/>
          <w:sz w:val="24"/>
        </w:rPr>
        <w:t>e</w:t>
      </w:r>
      <w:r>
        <w:rPr>
          <w:rFonts w:ascii="Times New Roman" w:hAnsi="Times New Roman" w:cs="Times New Roman"/>
          <w:sz w:val="24"/>
        </w:rPr>
        <w:t>l</w:t>
      </w:r>
      <w:r w:rsidRPr="0083150A">
        <w:rPr>
          <w:rFonts w:ascii="Times New Roman" w:hAnsi="Times New Roman" w:cs="Times New Roman"/>
          <w:sz w:val="24"/>
        </w:rPr>
        <w:t xml:space="preserve"> INAP</w:t>
      </w:r>
      <w:r>
        <w:rPr>
          <w:rFonts w:ascii="Times New Roman" w:hAnsi="Times New Roman" w:cs="Times New Roman"/>
          <w:sz w:val="24"/>
        </w:rPr>
        <w:t xml:space="preserve">, firmamos un </w:t>
      </w:r>
      <w:r w:rsidRPr="0083150A">
        <w:rPr>
          <w:rFonts w:ascii="Times New Roman" w:hAnsi="Times New Roman" w:cs="Times New Roman"/>
          <w:sz w:val="24"/>
        </w:rPr>
        <w:t xml:space="preserve">acuerdo de cooperación para el fortalecimiento de las carreras en </w:t>
      </w:r>
      <w:r>
        <w:rPr>
          <w:rFonts w:ascii="Times New Roman" w:hAnsi="Times New Roman" w:cs="Times New Roman"/>
          <w:sz w:val="24"/>
        </w:rPr>
        <w:t>L</w:t>
      </w:r>
      <w:r w:rsidRPr="0083150A">
        <w:rPr>
          <w:rFonts w:ascii="Times New Roman" w:hAnsi="Times New Roman" w:cs="Times New Roman"/>
          <w:sz w:val="24"/>
        </w:rPr>
        <w:t xml:space="preserve">icenciaturas de </w:t>
      </w:r>
      <w:r>
        <w:rPr>
          <w:rFonts w:ascii="Times New Roman" w:hAnsi="Times New Roman" w:cs="Times New Roman"/>
          <w:sz w:val="24"/>
        </w:rPr>
        <w:t>Administración P</w:t>
      </w:r>
      <w:r w:rsidRPr="0083150A">
        <w:rPr>
          <w:rFonts w:ascii="Times New Roman" w:hAnsi="Times New Roman" w:cs="Times New Roman"/>
          <w:sz w:val="24"/>
        </w:rPr>
        <w:t xml:space="preserve">ública y </w:t>
      </w:r>
      <w:r>
        <w:rPr>
          <w:rFonts w:ascii="Times New Roman" w:hAnsi="Times New Roman" w:cs="Times New Roman"/>
          <w:sz w:val="24"/>
        </w:rPr>
        <w:t>L</w:t>
      </w:r>
      <w:r w:rsidRPr="0083150A">
        <w:rPr>
          <w:rFonts w:ascii="Times New Roman" w:hAnsi="Times New Roman" w:cs="Times New Roman"/>
          <w:sz w:val="24"/>
        </w:rPr>
        <w:t>icenci</w:t>
      </w:r>
      <w:r>
        <w:rPr>
          <w:rFonts w:ascii="Times New Roman" w:hAnsi="Times New Roman" w:cs="Times New Roman"/>
          <w:sz w:val="24"/>
        </w:rPr>
        <w:t>atura de Estadísticas, mención I</w:t>
      </w:r>
      <w:r w:rsidRPr="0083150A">
        <w:rPr>
          <w:rFonts w:ascii="Times New Roman" w:hAnsi="Times New Roman" w:cs="Times New Roman"/>
          <w:sz w:val="24"/>
        </w:rPr>
        <w:t xml:space="preserve">nformática, </w:t>
      </w:r>
      <w:r>
        <w:rPr>
          <w:rFonts w:ascii="Times New Roman" w:hAnsi="Times New Roman" w:cs="Times New Roman"/>
          <w:sz w:val="24"/>
        </w:rPr>
        <w:t>implementando el</w:t>
      </w:r>
      <w:r w:rsidRPr="0083150A">
        <w:rPr>
          <w:rFonts w:ascii="Times New Roman" w:hAnsi="Times New Roman" w:cs="Times New Roman"/>
          <w:sz w:val="24"/>
        </w:rPr>
        <w:t xml:space="preserve"> primer grupo piloto </w:t>
      </w:r>
      <w:r>
        <w:rPr>
          <w:rFonts w:ascii="Times New Roman" w:hAnsi="Times New Roman" w:cs="Times New Roman"/>
          <w:sz w:val="24"/>
        </w:rPr>
        <w:t xml:space="preserve">que contó con 28 </w:t>
      </w:r>
      <w:r w:rsidRPr="0083150A">
        <w:rPr>
          <w:rFonts w:ascii="Times New Roman" w:hAnsi="Times New Roman" w:cs="Times New Roman"/>
          <w:sz w:val="24"/>
        </w:rPr>
        <w:t xml:space="preserve">servidores públicos </w:t>
      </w:r>
      <w:r>
        <w:rPr>
          <w:rFonts w:ascii="Times New Roman" w:hAnsi="Times New Roman" w:cs="Times New Roman"/>
          <w:sz w:val="24"/>
        </w:rPr>
        <w:t xml:space="preserve">de distintas entidades del </w:t>
      </w:r>
      <w:r w:rsidRPr="0083150A">
        <w:rPr>
          <w:rFonts w:ascii="Times New Roman" w:hAnsi="Times New Roman" w:cs="Times New Roman"/>
          <w:sz w:val="24"/>
        </w:rPr>
        <w:t>Estado Dominicana,</w:t>
      </w:r>
      <w:r>
        <w:rPr>
          <w:rFonts w:ascii="Times New Roman" w:hAnsi="Times New Roman" w:cs="Times New Roman"/>
          <w:sz w:val="24"/>
        </w:rPr>
        <w:t xml:space="preserve"> conceptualizado </w:t>
      </w:r>
      <w:r w:rsidRPr="0083150A">
        <w:rPr>
          <w:rFonts w:ascii="Times New Roman" w:hAnsi="Times New Roman" w:cs="Times New Roman"/>
          <w:sz w:val="24"/>
        </w:rPr>
        <w:t>“Profesionalízate”</w:t>
      </w:r>
      <w:r>
        <w:rPr>
          <w:rFonts w:ascii="Times New Roman" w:hAnsi="Times New Roman" w:cs="Times New Roman"/>
          <w:sz w:val="24"/>
        </w:rPr>
        <w:t>.</w:t>
      </w:r>
    </w:p>
    <w:p w14:paraId="69CA51B1" w14:textId="77777777" w:rsidR="006017E4" w:rsidRDefault="006017E4" w:rsidP="006017E4">
      <w:pPr>
        <w:spacing w:line="480" w:lineRule="auto"/>
        <w:jc w:val="both"/>
        <w:rPr>
          <w:rFonts w:ascii="Times New Roman" w:hAnsi="Times New Roman" w:cs="Times New Roman"/>
          <w:sz w:val="24"/>
        </w:rPr>
      </w:pPr>
    </w:p>
    <w:p w14:paraId="11ACD3BD" w14:textId="77777777" w:rsidR="006017E4" w:rsidRPr="0083150A" w:rsidRDefault="006017E4" w:rsidP="0068685F">
      <w:pPr>
        <w:spacing w:line="480" w:lineRule="auto"/>
        <w:ind w:firstLine="708"/>
        <w:jc w:val="both"/>
        <w:rPr>
          <w:rFonts w:ascii="Times New Roman" w:hAnsi="Times New Roman" w:cs="Times New Roman"/>
          <w:sz w:val="24"/>
        </w:rPr>
      </w:pPr>
      <w:r>
        <w:rPr>
          <w:rFonts w:ascii="Times New Roman" w:hAnsi="Times New Roman" w:cs="Times New Roman"/>
          <w:sz w:val="24"/>
        </w:rPr>
        <w:t xml:space="preserve">La imagen institucional alineado al libro de marca corporativo, desarrollo un posicionamiento a través del desarrollo de unos 25 eventos extraordinarios, así como unos 120 diseños proyectados a través de las plataformas digitales del INAP, y de manera física en POP; programas, videos, invitaciones y otros un significativo crecimiento de seguimiento de los ciudadanos en los temas proyectados. </w:t>
      </w:r>
    </w:p>
    <w:p w14:paraId="2E43A45F" w14:textId="77777777" w:rsidR="006017E4" w:rsidRDefault="006017E4" w:rsidP="006017E4"/>
    <w:p w14:paraId="0239EC3D" w14:textId="77777777" w:rsidR="0083150A" w:rsidRPr="003E0961" w:rsidRDefault="0083150A" w:rsidP="003E0961">
      <w:pPr>
        <w:jc w:val="both"/>
        <w:rPr>
          <w:rFonts w:ascii="Times New Roman" w:hAnsi="Times New Roman" w:cs="Times New Roman"/>
          <w:sz w:val="24"/>
        </w:rPr>
      </w:pPr>
    </w:p>
    <w:p w14:paraId="03289B95" w14:textId="77777777" w:rsidR="0083150A" w:rsidRPr="0083150A" w:rsidRDefault="0083150A" w:rsidP="0083150A">
      <w:pPr>
        <w:spacing w:line="480" w:lineRule="auto"/>
        <w:jc w:val="both"/>
        <w:rPr>
          <w:rFonts w:ascii="Times New Roman" w:hAnsi="Times New Roman" w:cs="Times New Roman"/>
          <w:b/>
          <w:sz w:val="24"/>
        </w:rPr>
      </w:pPr>
      <w:r w:rsidRPr="0083150A">
        <w:rPr>
          <w:rFonts w:ascii="Times New Roman" w:hAnsi="Times New Roman" w:cs="Times New Roman"/>
          <w:b/>
          <w:sz w:val="24"/>
        </w:rPr>
        <w:lastRenderedPageBreak/>
        <w:t>Redes sociales</w:t>
      </w:r>
    </w:p>
    <w:p w14:paraId="47E5582E" w14:textId="77777777" w:rsidR="0083150A" w:rsidRDefault="0083150A" w:rsidP="0083150A">
      <w:pPr>
        <w:spacing w:line="480" w:lineRule="auto"/>
        <w:jc w:val="both"/>
        <w:rPr>
          <w:rFonts w:ascii="Times New Roman" w:hAnsi="Times New Roman" w:cs="Times New Roman"/>
          <w:sz w:val="24"/>
        </w:rPr>
      </w:pPr>
      <w:r>
        <w:rPr>
          <w:rFonts w:ascii="Times New Roman" w:hAnsi="Times New Roman" w:cs="Times New Roman"/>
          <w:sz w:val="24"/>
        </w:rPr>
        <w:t>El INAP</w:t>
      </w:r>
      <w:r w:rsidRPr="0083150A">
        <w:rPr>
          <w:rFonts w:ascii="Times New Roman" w:hAnsi="Times New Roman" w:cs="Times New Roman"/>
          <w:sz w:val="24"/>
        </w:rPr>
        <w:t xml:space="preserve"> tiene armonizada su línea gráfica en todas las plataformas sociales, en la actualidad nuestros seguidores en las distintas plataformas sociales son de:</w:t>
      </w:r>
    </w:p>
    <w:tbl>
      <w:tblPr>
        <w:tblStyle w:val="Tablaconcuadrcula"/>
        <w:tblW w:w="0" w:type="auto"/>
        <w:jc w:val="center"/>
        <w:tblLook w:val="04A0" w:firstRow="1" w:lastRow="0" w:firstColumn="1" w:lastColumn="0" w:noHBand="0" w:noVBand="1"/>
      </w:tblPr>
      <w:tblGrid>
        <w:gridCol w:w="2052"/>
        <w:gridCol w:w="2004"/>
        <w:gridCol w:w="2004"/>
      </w:tblGrid>
      <w:tr w:rsidR="00AF05B0" w:rsidRPr="00504E06" w14:paraId="0FB0E473" w14:textId="2C8651D2" w:rsidTr="00AA6AFD">
        <w:trPr>
          <w:jc w:val="center"/>
        </w:trPr>
        <w:tc>
          <w:tcPr>
            <w:tcW w:w="2052" w:type="dxa"/>
          </w:tcPr>
          <w:p w14:paraId="7BEDCDBD" w14:textId="4CE6F6B4" w:rsidR="00AF05B0" w:rsidRPr="00AA6AFD" w:rsidRDefault="00AF05B0" w:rsidP="00AA6AFD">
            <w:pPr>
              <w:jc w:val="both"/>
              <w:rPr>
                <w:rFonts w:asciiTheme="majorHAnsi" w:hAnsiTheme="majorHAnsi" w:cs="Times New Roman"/>
                <w:sz w:val="24"/>
              </w:rPr>
            </w:pPr>
            <w:r w:rsidRPr="00AA6AFD">
              <w:rPr>
                <w:rFonts w:asciiTheme="majorHAnsi" w:hAnsiTheme="majorHAnsi" w:cs="Times New Roman"/>
                <w:sz w:val="24"/>
              </w:rPr>
              <w:t>Medio</w:t>
            </w:r>
          </w:p>
        </w:tc>
        <w:tc>
          <w:tcPr>
            <w:tcW w:w="2004" w:type="dxa"/>
          </w:tcPr>
          <w:p w14:paraId="6CFAD12E" w14:textId="53933679" w:rsidR="00AF05B0" w:rsidRPr="00AA6AFD" w:rsidRDefault="00AF05B0" w:rsidP="00AA6AFD">
            <w:pPr>
              <w:jc w:val="center"/>
              <w:rPr>
                <w:rFonts w:asciiTheme="majorHAnsi" w:hAnsiTheme="majorHAnsi" w:cs="Times New Roman"/>
                <w:sz w:val="24"/>
              </w:rPr>
            </w:pPr>
            <w:r w:rsidRPr="00AA6AFD">
              <w:rPr>
                <w:rFonts w:asciiTheme="majorHAnsi" w:hAnsiTheme="majorHAnsi" w:cs="Times New Roman"/>
                <w:sz w:val="24"/>
              </w:rPr>
              <w:t>2017</w:t>
            </w:r>
          </w:p>
        </w:tc>
        <w:tc>
          <w:tcPr>
            <w:tcW w:w="2004" w:type="dxa"/>
          </w:tcPr>
          <w:p w14:paraId="6D37C5EC" w14:textId="519DAD0D" w:rsidR="00AF05B0" w:rsidRPr="00AA6AFD" w:rsidRDefault="00AF05B0" w:rsidP="00AA6AFD">
            <w:pPr>
              <w:jc w:val="center"/>
              <w:rPr>
                <w:rFonts w:asciiTheme="majorHAnsi" w:hAnsiTheme="majorHAnsi" w:cs="Times New Roman"/>
                <w:sz w:val="24"/>
              </w:rPr>
            </w:pPr>
            <w:r w:rsidRPr="00AA6AFD">
              <w:rPr>
                <w:rFonts w:asciiTheme="majorHAnsi" w:hAnsiTheme="majorHAnsi" w:cs="Times New Roman"/>
                <w:sz w:val="24"/>
              </w:rPr>
              <w:t>2018</w:t>
            </w:r>
          </w:p>
        </w:tc>
      </w:tr>
      <w:tr w:rsidR="00AF05B0" w:rsidRPr="00504E06" w14:paraId="59407941" w14:textId="1B105861" w:rsidTr="00AA6AFD">
        <w:trPr>
          <w:jc w:val="center"/>
        </w:trPr>
        <w:tc>
          <w:tcPr>
            <w:tcW w:w="2052" w:type="dxa"/>
          </w:tcPr>
          <w:p w14:paraId="1038D10B" w14:textId="6525603E" w:rsidR="00AF05B0" w:rsidRPr="00AA6AFD" w:rsidRDefault="00AF05B0" w:rsidP="00AA6AFD">
            <w:pPr>
              <w:jc w:val="both"/>
              <w:rPr>
                <w:rFonts w:asciiTheme="majorHAnsi" w:hAnsiTheme="majorHAnsi" w:cs="Times New Roman"/>
                <w:b/>
                <w:sz w:val="24"/>
              </w:rPr>
            </w:pPr>
            <w:r w:rsidRPr="00AA6AFD">
              <w:rPr>
                <w:rFonts w:asciiTheme="majorHAnsi" w:hAnsiTheme="majorHAnsi" w:cs="Times New Roman"/>
                <w:b/>
                <w:sz w:val="24"/>
              </w:rPr>
              <w:t xml:space="preserve">Instagram </w:t>
            </w:r>
          </w:p>
        </w:tc>
        <w:tc>
          <w:tcPr>
            <w:tcW w:w="2004" w:type="dxa"/>
          </w:tcPr>
          <w:p w14:paraId="6EB84E7D" w14:textId="3FD6450F" w:rsidR="00AF05B0" w:rsidRPr="00AA6AFD" w:rsidRDefault="00AF05B0" w:rsidP="00AA6AFD">
            <w:pPr>
              <w:jc w:val="center"/>
              <w:rPr>
                <w:rFonts w:asciiTheme="majorHAnsi" w:hAnsiTheme="majorHAnsi" w:cs="Times New Roman"/>
                <w:sz w:val="24"/>
              </w:rPr>
            </w:pPr>
            <w:r w:rsidRPr="00AA6AFD">
              <w:rPr>
                <w:rFonts w:asciiTheme="majorHAnsi" w:hAnsiTheme="majorHAnsi" w:cs="Times New Roman"/>
                <w:sz w:val="24"/>
              </w:rPr>
              <w:t>704</w:t>
            </w:r>
          </w:p>
        </w:tc>
        <w:tc>
          <w:tcPr>
            <w:tcW w:w="2004" w:type="dxa"/>
          </w:tcPr>
          <w:p w14:paraId="2FA7F3CB" w14:textId="1A242E30" w:rsidR="00AF05B0" w:rsidRPr="00AA6AFD" w:rsidRDefault="00AF05B0" w:rsidP="00AA6AFD">
            <w:pPr>
              <w:jc w:val="center"/>
              <w:rPr>
                <w:rFonts w:asciiTheme="majorHAnsi" w:hAnsiTheme="majorHAnsi" w:cs="Times New Roman"/>
                <w:sz w:val="24"/>
              </w:rPr>
            </w:pPr>
            <w:r w:rsidRPr="00AA6AFD">
              <w:rPr>
                <w:rFonts w:asciiTheme="majorHAnsi" w:hAnsiTheme="majorHAnsi" w:cs="Times New Roman"/>
                <w:sz w:val="24"/>
              </w:rPr>
              <w:t>1472</w:t>
            </w:r>
          </w:p>
        </w:tc>
      </w:tr>
      <w:tr w:rsidR="00AF05B0" w:rsidRPr="00504E06" w14:paraId="363E61F5" w14:textId="7BCFD376" w:rsidTr="00AA6AFD">
        <w:trPr>
          <w:jc w:val="center"/>
        </w:trPr>
        <w:tc>
          <w:tcPr>
            <w:tcW w:w="2052" w:type="dxa"/>
          </w:tcPr>
          <w:p w14:paraId="19788988" w14:textId="790CA3D4" w:rsidR="00AF05B0" w:rsidRPr="00AA6AFD" w:rsidRDefault="00AF05B0" w:rsidP="00AA6AFD">
            <w:pPr>
              <w:jc w:val="both"/>
              <w:rPr>
                <w:rFonts w:asciiTheme="majorHAnsi" w:hAnsiTheme="majorHAnsi" w:cs="Times New Roman"/>
                <w:b/>
                <w:sz w:val="24"/>
              </w:rPr>
            </w:pPr>
            <w:r w:rsidRPr="00AA6AFD">
              <w:rPr>
                <w:rFonts w:asciiTheme="majorHAnsi" w:hAnsiTheme="majorHAnsi" w:cs="Times New Roman"/>
                <w:b/>
                <w:sz w:val="24"/>
              </w:rPr>
              <w:t>Twitter</w:t>
            </w:r>
          </w:p>
        </w:tc>
        <w:tc>
          <w:tcPr>
            <w:tcW w:w="2004" w:type="dxa"/>
          </w:tcPr>
          <w:p w14:paraId="4040F4DB" w14:textId="186A29AB" w:rsidR="00AF05B0" w:rsidRPr="00AA6AFD" w:rsidRDefault="00AF05B0" w:rsidP="00AA6AFD">
            <w:pPr>
              <w:jc w:val="center"/>
              <w:rPr>
                <w:rFonts w:asciiTheme="majorHAnsi" w:hAnsiTheme="majorHAnsi" w:cs="Times New Roman"/>
                <w:sz w:val="24"/>
              </w:rPr>
            </w:pPr>
            <w:r w:rsidRPr="00AA6AFD">
              <w:rPr>
                <w:rFonts w:asciiTheme="majorHAnsi" w:hAnsiTheme="majorHAnsi" w:cs="Times New Roman"/>
                <w:sz w:val="24"/>
              </w:rPr>
              <w:t>6,595</w:t>
            </w:r>
          </w:p>
        </w:tc>
        <w:tc>
          <w:tcPr>
            <w:tcW w:w="2004" w:type="dxa"/>
          </w:tcPr>
          <w:p w14:paraId="16FE5638" w14:textId="3BCD3A3F" w:rsidR="00AF05B0" w:rsidRPr="00AA6AFD" w:rsidRDefault="00AF05B0" w:rsidP="00AA6AFD">
            <w:pPr>
              <w:jc w:val="center"/>
              <w:rPr>
                <w:rFonts w:asciiTheme="majorHAnsi" w:hAnsiTheme="majorHAnsi" w:cs="Times New Roman"/>
                <w:sz w:val="24"/>
              </w:rPr>
            </w:pPr>
            <w:r w:rsidRPr="00AA6AFD">
              <w:rPr>
                <w:rFonts w:asciiTheme="majorHAnsi" w:hAnsiTheme="majorHAnsi" w:cs="Times New Roman"/>
                <w:sz w:val="24"/>
              </w:rPr>
              <w:t>8,749</w:t>
            </w:r>
          </w:p>
        </w:tc>
      </w:tr>
      <w:tr w:rsidR="00AF05B0" w:rsidRPr="00504E06" w14:paraId="02C826ED" w14:textId="16565487" w:rsidTr="00AA6AFD">
        <w:trPr>
          <w:trHeight w:val="70"/>
          <w:jc w:val="center"/>
        </w:trPr>
        <w:tc>
          <w:tcPr>
            <w:tcW w:w="2052" w:type="dxa"/>
          </w:tcPr>
          <w:p w14:paraId="1240D603" w14:textId="4B405469" w:rsidR="00AF05B0" w:rsidRPr="00AA6AFD" w:rsidRDefault="00AF05B0" w:rsidP="00AA6AFD">
            <w:pPr>
              <w:jc w:val="both"/>
              <w:rPr>
                <w:rFonts w:asciiTheme="majorHAnsi" w:hAnsiTheme="majorHAnsi" w:cs="Times New Roman"/>
                <w:b/>
                <w:sz w:val="24"/>
              </w:rPr>
            </w:pPr>
            <w:r w:rsidRPr="00AA6AFD">
              <w:rPr>
                <w:rFonts w:asciiTheme="majorHAnsi" w:hAnsiTheme="majorHAnsi" w:cs="Times New Roman"/>
                <w:b/>
                <w:sz w:val="24"/>
              </w:rPr>
              <w:t>Facebook</w:t>
            </w:r>
          </w:p>
        </w:tc>
        <w:tc>
          <w:tcPr>
            <w:tcW w:w="2004" w:type="dxa"/>
          </w:tcPr>
          <w:p w14:paraId="5C5EFB0B" w14:textId="7DF30B98" w:rsidR="00AF05B0" w:rsidRPr="00AA6AFD" w:rsidRDefault="00AF05B0" w:rsidP="00AA6AFD">
            <w:pPr>
              <w:jc w:val="center"/>
              <w:rPr>
                <w:rFonts w:asciiTheme="majorHAnsi" w:hAnsiTheme="majorHAnsi" w:cs="Times New Roman"/>
                <w:sz w:val="24"/>
              </w:rPr>
            </w:pPr>
            <w:r w:rsidRPr="00AA6AFD">
              <w:rPr>
                <w:rFonts w:asciiTheme="majorHAnsi" w:hAnsiTheme="majorHAnsi" w:cs="Times New Roman"/>
                <w:sz w:val="24"/>
              </w:rPr>
              <w:t>901</w:t>
            </w:r>
          </w:p>
        </w:tc>
        <w:tc>
          <w:tcPr>
            <w:tcW w:w="2004" w:type="dxa"/>
          </w:tcPr>
          <w:p w14:paraId="42D1B98D" w14:textId="4E1794E0" w:rsidR="00AF05B0" w:rsidRPr="00AA6AFD" w:rsidRDefault="00AF05B0" w:rsidP="00AA6AFD">
            <w:pPr>
              <w:jc w:val="center"/>
              <w:rPr>
                <w:rFonts w:asciiTheme="majorHAnsi" w:hAnsiTheme="majorHAnsi" w:cs="Times New Roman"/>
                <w:sz w:val="24"/>
              </w:rPr>
            </w:pPr>
            <w:r w:rsidRPr="00AA6AFD">
              <w:rPr>
                <w:rFonts w:asciiTheme="majorHAnsi" w:hAnsiTheme="majorHAnsi" w:cs="Times New Roman"/>
                <w:sz w:val="24"/>
              </w:rPr>
              <w:t>1,429</w:t>
            </w:r>
          </w:p>
        </w:tc>
      </w:tr>
      <w:tr w:rsidR="00AF05B0" w:rsidRPr="00504E06" w14:paraId="55E5D11D" w14:textId="4A68334D" w:rsidTr="00AA6AFD">
        <w:trPr>
          <w:jc w:val="center"/>
        </w:trPr>
        <w:tc>
          <w:tcPr>
            <w:tcW w:w="2052" w:type="dxa"/>
          </w:tcPr>
          <w:p w14:paraId="5389F743" w14:textId="1AA91F60" w:rsidR="00AF05B0" w:rsidRPr="00AA6AFD" w:rsidRDefault="00AF05B0" w:rsidP="00AA6AFD">
            <w:pPr>
              <w:jc w:val="both"/>
              <w:rPr>
                <w:rFonts w:asciiTheme="majorHAnsi" w:hAnsiTheme="majorHAnsi" w:cs="Times New Roman"/>
                <w:b/>
                <w:sz w:val="24"/>
              </w:rPr>
            </w:pPr>
            <w:r w:rsidRPr="00AA6AFD">
              <w:rPr>
                <w:rFonts w:asciiTheme="majorHAnsi" w:hAnsiTheme="majorHAnsi" w:cs="Times New Roman"/>
                <w:b/>
                <w:sz w:val="24"/>
              </w:rPr>
              <w:t>YouTube</w:t>
            </w:r>
          </w:p>
        </w:tc>
        <w:tc>
          <w:tcPr>
            <w:tcW w:w="2004" w:type="dxa"/>
          </w:tcPr>
          <w:p w14:paraId="6EDFA2C6" w14:textId="04AF163E" w:rsidR="00AF05B0" w:rsidRPr="00AA6AFD" w:rsidRDefault="00AF05B0" w:rsidP="00AA6AFD">
            <w:pPr>
              <w:jc w:val="center"/>
              <w:rPr>
                <w:rFonts w:asciiTheme="majorHAnsi" w:hAnsiTheme="majorHAnsi" w:cs="Times New Roman"/>
                <w:sz w:val="24"/>
              </w:rPr>
            </w:pPr>
            <w:r w:rsidRPr="00AA6AFD">
              <w:rPr>
                <w:rFonts w:asciiTheme="majorHAnsi" w:hAnsiTheme="majorHAnsi" w:cs="Times New Roman"/>
                <w:sz w:val="24"/>
              </w:rPr>
              <w:t>40</w:t>
            </w:r>
          </w:p>
        </w:tc>
        <w:tc>
          <w:tcPr>
            <w:tcW w:w="2004" w:type="dxa"/>
          </w:tcPr>
          <w:p w14:paraId="14748A2E" w14:textId="4BF4EFB6" w:rsidR="00AF05B0" w:rsidRPr="00AA6AFD" w:rsidRDefault="00AF05B0" w:rsidP="00AA6AFD">
            <w:pPr>
              <w:jc w:val="center"/>
              <w:rPr>
                <w:rFonts w:asciiTheme="majorHAnsi" w:hAnsiTheme="majorHAnsi" w:cs="Times New Roman"/>
                <w:sz w:val="24"/>
              </w:rPr>
            </w:pPr>
            <w:r w:rsidRPr="00AA6AFD">
              <w:rPr>
                <w:rFonts w:asciiTheme="majorHAnsi" w:hAnsiTheme="majorHAnsi" w:cs="Times New Roman"/>
                <w:sz w:val="24"/>
              </w:rPr>
              <w:t>40</w:t>
            </w:r>
          </w:p>
        </w:tc>
      </w:tr>
    </w:tbl>
    <w:p w14:paraId="526C8126" w14:textId="77777777" w:rsidR="00BA32A3" w:rsidRPr="0083150A" w:rsidRDefault="00BA32A3" w:rsidP="0083150A">
      <w:pPr>
        <w:spacing w:line="480" w:lineRule="auto"/>
        <w:jc w:val="both"/>
        <w:rPr>
          <w:rFonts w:ascii="Times New Roman" w:hAnsi="Times New Roman" w:cs="Times New Roman"/>
          <w:sz w:val="24"/>
        </w:rPr>
      </w:pPr>
    </w:p>
    <w:p w14:paraId="2A40F793" w14:textId="65EA1778" w:rsidR="002C62B6" w:rsidRDefault="00AF05B0" w:rsidP="00AA6AFD">
      <w:pPr>
        <w:spacing w:line="480" w:lineRule="auto"/>
        <w:ind w:firstLine="708"/>
        <w:jc w:val="both"/>
        <w:rPr>
          <w:rFonts w:ascii="Times New Roman" w:hAnsi="Times New Roman" w:cs="Times New Roman"/>
          <w:sz w:val="24"/>
        </w:rPr>
      </w:pPr>
      <w:r w:rsidRPr="005C5CC8">
        <w:rPr>
          <w:rFonts w:ascii="Times New Roman" w:hAnsi="Times New Roman" w:cs="Times New Roman"/>
          <w:sz w:val="24"/>
          <w:szCs w:val="24"/>
        </w:rPr>
        <w:t>En apoyo a la misión institucional hemos elaborado los diseños y líneas gráficas para los distintos eventos coordinados durante el año, así como también los montajes realizados.</w:t>
      </w:r>
    </w:p>
    <w:p w14:paraId="72AD7627" w14:textId="77777777" w:rsidR="0001719D" w:rsidRDefault="0001719D" w:rsidP="002C62B6">
      <w:pPr>
        <w:pStyle w:val="Ttulo3"/>
      </w:pPr>
    </w:p>
    <w:p w14:paraId="19668DEF" w14:textId="77777777" w:rsidR="002C62B6" w:rsidRDefault="002C62B6" w:rsidP="002C62B6">
      <w:pPr>
        <w:pStyle w:val="Ttulo3"/>
      </w:pPr>
      <w:bookmarkStart w:id="33" w:name="_Toc533591958"/>
      <w:r w:rsidRPr="002C62B6">
        <w:t>Departamento de Planificación y Desarrollo</w:t>
      </w:r>
      <w:bookmarkEnd w:id="33"/>
    </w:p>
    <w:p w14:paraId="0E5FC0E6" w14:textId="77777777" w:rsidR="002C62B6" w:rsidRDefault="002C62B6" w:rsidP="002C62B6"/>
    <w:p w14:paraId="0A77FE71" w14:textId="77777777" w:rsidR="002C62B6" w:rsidRDefault="002C62B6" w:rsidP="002C62B6">
      <w:pPr>
        <w:spacing w:line="480" w:lineRule="auto"/>
        <w:rPr>
          <w:rFonts w:ascii="Times New Roman" w:hAnsi="Times New Roman" w:cs="Times New Roman"/>
          <w:b/>
          <w:sz w:val="24"/>
          <w:szCs w:val="24"/>
        </w:rPr>
      </w:pPr>
      <w:r w:rsidRPr="002C62B6">
        <w:rPr>
          <w:rFonts w:ascii="Times New Roman" w:hAnsi="Times New Roman" w:cs="Times New Roman"/>
          <w:b/>
          <w:sz w:val="24"/>
          <w:szCs w:val="24"/>
        </w:rPr>
        <w:t>Plan Operativo Anual 2018</w:t>
      </w:r>
    </w:p>
    <w:p w14:paraId="4953423E" w14:textId="77777777" w:rsidR="00504E06" w:rsidRPr="00086CFE" w:rsidRDefault="00504E06" w:rsidP="00086CFE">
      <w:pPr>
        <w:spacing w:after="0" w:line="480" w:lineRule="auto"/>
        <w:ind w:firstLine="708"/>
        <w:contextualSpacing/>
        <w:jc w:val="both"/>
        <w:rPr>
          <w:rFonts w:ascii="Times New Roman" w:hAnsi="Times New Roman" w:cs="Times New Roman"/>
          <w:sz w:val="24"/>
        </w:rPr>
      </w:pPr>
      <w:r w:rsidRPr="00086CFE">
        <w:rPr>
          <w:rFonts w:ascii="Times New Roman" w:hAnsi="Times New Roman" w:cs="Times New Roman"/>
          <w:sz w:val="24"/>
        </w:rPr>
        <w:t xml:space="preserve">En el tercer año del Plan Estratégico Institucional, hemos elaborado y puesto en marcha los planes operativos anuales correspondientes a este periodo en el mes de febrero e implementamos seguimiento semestral de los objetivos operativos por departamento. En el mes de diciembre fueron revisados y aprobados los planes operativos del año 2019. </w:t>
      </w:r>
    </w:p>
    <w:p w14:paraId="4DE77B1F" w14:textId="77777777" w:rsidR="002C62B6" w:rsidRDefault="002C62B6" w:rsidP="002C62B6">
      <w:pPr>
        <w:rPr>
          <w:rFonts w:ascii="Times New Roman" w:hAnsi="Times New Roman" w:cs="Times New Roman"/>
          <w:b/>
          <w:sz w:val="24"/>
          <w:szCs w:val="24"/>
        </w:rPr>
      </w:pPr>
    </w:p>
    <w:p w14:paraId="446B3EE2" w14:textId="6C2736F2" w:rsidR="002C62B6" w:rsidRDefault="002C62B6" w:rsidP="00870DC1">
      <w:pPr>
        <w:pStyle w:val="Prrafodelista"/>
        <w:numPr>
          <w:ilvl w:val="0"/>
          <w:numId w:val="28"/>
        </w:numPr>
        <w:tabs>
          <w:tab w:val="left" w:pos="360"/>
        </w:tabs>
        <w:spacing w:before="40" w:line="480" w:lineRule="auto"/>
        <w:ind w:left="0" w:firstLine="0"/>
        <w:rPr>
          <w:rFonts w:ascii="Times New Roman" w:hAnsi="Times New Roman" w:cs="Times New Roman"/>
          <w:b/>
          <w:sz w:val="24"/>
          <w:szCs w:val="24"/>
        </w:rPr>
      </w:pPr>
      <w:r w:rsidRPr="002C62B6">
        <w:rPr>
          <w:rFonts w:ascii="Times New Roman" w:hAnsi="Times New Roman" w:cs="Times New Roman"/>
          <w:b/>
          <w:sz w:val="24"/>
          <w:szCs w:val="24"/>
        </w:rPr>
        <w:t>Implementación del Sistema de Gestión de Calidad.</w:t>
      </w:r>
    </w:p>
    <w:p w14:paraId="7C168F08" w14:textId="792FA029" w:rsidR="001D496A" w:rsidRDefault="001D496A" w:rsidP="00086CFE">
      <w:pPr>
        <w:tabs>
          <w:tab w:val="left" w:pos="360"/>
        </w:tabs>
        <w:spacing w:before="40" w:line="480" w:lineRule="auto"/>
        <w:jc w:val="both"/>
        <w:rPr>
          <w:rFonts w:ascii="Times New Roman" w:hAnsi="Times New Roman" w:cs="Times New Roman"/>
          <w:sz w:val="24"/>
          <w:szCs w:val="24"/>
        </w:rPr>
      </w:pPr>
      <w:r>
        <w:rPr>
          <w:rFonts w:ascii="Times New Roman" w:hAnsi="Times New Roman" w:cs="Times New Roman"/>
          <w:sz w:val="24"/>
          <w:szCs w:val="24"/>
        </w:rPr>
        <w:tab/>
      </w:r>
      <w:r w:rsidRPr="00086CFE">
        <w:rPr>
          <w:rFonts w:ascii="Times New Roman" w:hAnsi="Times New Roman" w:cs="Times New Roman"/>
          <w:sz w:val="24"/>
          <w:szCs w:val="24"/>
        </w:rPr>
        <w:t xml:space="preserve">Con el objetivo de fortalecer los procesos de gestión de la capacitación para asegurar la satisfacción de nuestros clientes y partes interesadas, hemos iniciado la </w:t>
      </w:r>
      <w:r w:rsidRPr="00086CFE">
        <w:rPr>
          <w:rFonts w:ascii="Times New Roman" w:hAnsi="Times New Roman" w:cs="Times New Roman"/>
          <w:sz w:val="24"/>
          <w:szCs w:val="24"/>
        </w:rPr>
        <w:lastRenderedPageBreak/>
        <w:t xml:space="preserve">implantación del Sistema de Gestión de Calidad (SGC) Basado en la Norma ISO 9001:2015. </w:t>
      </w:r>
    </w:p>
    <w:p w14:paraId="3586386E" w14:textId="77777777" w:rsidR="001D496A" w:rsidRPr="00086CFE" w:rsidRDefault="001D496A" w:rsidP="00086CFE">
      <w:pPr>
        <w:tabs>
          <w:tab w:val="left" w:pos="360"/>
        </w:tabs>
        <w:spacing w:before="40" w:line="480" w:lineRule="auto"/>
        <w:jc w:val="both"/>
        <w:rPr>
          <w:rFonts w:ascii="Times New Roman" w:hAnsi="Times New Roman" w:cs="Times New Roman"/>
          <w:sz w:val="24"/>
          <w:szCs w:val="24"/>
        </w:rPr>
      </w:pPr>
    </w:p>
    <w:p w14:paraId="1256B1B2" w14:textId="33203AAF" w:rsidR="001D496A" w:rsidRDefault="001D496A" w:rsidP="00086CFE">
      <w:pPr>
        <w:pStyle w:val="Prrafodelista"/>
        <w:tabs>
          <w:tab w:val="left" w:pos="360"/>
        </w:tabs>
        <w:spacing w:before="4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086CFE">
        <w:rPr>
          <w:rFonts w:ascii="Times New Roman" w:hAnsi="Times New Roman" w:cs="Times New Roman"/>
          <w:sz w:val="24"/>
          <w:szCs w:val="24"/>
        </w:rPr>
        <w:t>En este proceso, se han establecido y aprobado documentos fundamentales como la Política de Calidad de la institución, la Revisión del Sistema de Calidad por la Dirección y el Manual de Inducción para el personal de nuevo ingreso, así como también 7 políticas, 5 procedimientos, 3 guías y 10 formularios.</w:t>
      </w:r>
    </w:p>
    <w:p w14:paraId="7799C3B3" w14:textId="77777777" w:rsidR="001D496A" w:rsidRPr="00086CFE" w:rsidRDefault="001D496A" w:rsidP="00086CFE">
      <w:pPr>
        <w:pStyle w:val="Prrafodelista"/>
        <w:tabs>
          <w:tab w:val="left" w:pos="360"/>
        </w:tabs>
        <w:spacing w:before="40" w:line="480" w:lineRule="auto"/>
        <w:ind w:left="0"/>
        <w:rPr>
          <w:rFonts w:ascii="Times New Roman" w:hAnsi="Times New Roman" w:cs="Times New Roman"/>
          <w:b/>
          <w:sz w:val="24"/>
          <w:szCs w:val="24"/>
        </w:rPr>
      </w:pPr>
    </w:p>
    <w:p w14:paraId="2CE2BAAC" w14:textId="77777777" w:rsidR="001D496A" w:rsidRPr="00086CFE" w:rsidRDefault="001D496A" w:rsidP="00086CFE">
      <w:pPr>
        <w:numPr>
          <w:ilvl w:val="0"/>
          <w:numId w:val="28"/>
        </w:numPr>
        <w:tabs>
          <w:tab w:val="left" w:pos="360"/>
        </w:tabs>
        <w:spacing w:before="40" w:line="480" w:lineRule="auto"/>
        <w:ind w:left="0" w:firstLine="0"/>
        <w:rPr>
          <w:rFonts w:ascii="Times New Roman" w:hAnsi="Times New Roman" w:cs="Times New Roman"/>
          <w:b/>
          <w:sz w:val="24"/>
          <w:szCs w:val="24"/>
        </w:rPr>
      </w:pPr>
      <w:r w:rsidRPr="00086CFE">
        <w:rPr>
          <w:rFonts w:ascii="Times New Roman" w:hAnsi="Times New Roman" w:cs="Times New Roman"/>
          <w:b/>
          <w:sz w:val="24"/>
          <w:szCs w:val="24"/>
        </w:rPr>
        <w:t>Medición del Buzón de Sugerencias</w:t>
      </w:r>
    </w:p>
    <w:p w14:paraId="6BBC2BA1" w14:textId="77777777" w:rsidR="001D496A" w:rsidRDefault="001D496A" w:rsidP="00086CFE">
      <w:pPr>
        <w:pStyle w:val="Prrafodelista"/>
        <w:tabs>
          <w:tab w:val="left" w:pos="360"/>
        </w:tabs>
        <w:spacing w:before="40" w:line="480" w:lineRule="auto"/>
        <w:ind w:left="0"/>
        <w:jc w:val="both"/>
        <w:rPr>
          <w:rFonts w:ascii="Times New Roman" w:hAnsi="Times New Roman" w:cs="Times New Roman"/>
          <w:sz w:val="24"/>
          <w:szCs w:val="24"/>
        </w:rPr>
      </w:pPr>
    </w:p>
    <w:p w14:paraId="60F5910D" w14:textId="4A474479" w:rsidR="001D496A" w:rsidRDefault="001D496A" w:rsidP="00086CFE">
      <w:pPr>
        <w:pStyle w:val="Prrafodelista"/>
        <w:tabs>
          <w:tab w:val="left" w:pos="360"/>
        </w:tabs>
        <w:spacing w:before="4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1D496A">
        <w:rPr>
          <w:rFonts w:ascii="Times New Roman" w:hAnsi="Times New Roman" w:cs="Times New Roman"/>
          <w:sz w:val="24"/>
          <w:szCs w:val="24"/>
        </w:rPr>
        <w:t>En el segundo año de implementación del buzón de sugerencias, se han elaborado 2 informes de seguimiento, de acuerdo a la cantidad de sugerencias recibidas. De igual manera, se han tramitado y dado respuesta a las sugerencias de nuestros usuarios. Como medidas de mejora para el próximo año, hemos contemplado reducir la cantidad de informes periódicos de bimensuales a trimestrales, debido a la cantidad de mínima de insumos recibidos, manteniendo siempre la revisión semanal del Buzón. En caso de comentarios o quejas urgentes, atender y tramitar inmediatamente.</w:t>
      </w:r>
    </w:p>
    <w:p w14:paraId="1740A207" w14:textId="77777777" w:rsidR="001D496A" w:rsidRDefault="001D496A" w:rsidP="00086CFE">
      <w:pPr>
        <w:pStyle w:val="Prrafodelista"/>
        <w:tabs>
          <w:tab w:val="left" w:pos="360"/>
        </w:tabs>
        <w:spacing w:before="40" w:line="480" w:lineRule="auto"/>
        <w:ind w:left="0"/>
        <w:jc w:val="both"/>
        <w:rPr>
          <w:rFonts w:ascii="Times New Roman" w:hAnsi="Times New Roman" w:cs="Times New Roman"/>
          <w:sz w:val="24"/>
          <w:szCs w:val="24"/>
        </w:rPr>
      </w:pPr>
    </w:p>
    <w:p w14:paraId="3007702D" w14:textId="77777777" w:rsidR="00504E06" w:rsidRDefault="00504E06" w:rsidP="00086CFE">
      <w:pPr>
        <w:pStyle w:val="Prrafodelista"/>
        <w:tabs>
          <w:tab w:val="left" w:pos="360"/>
        </w:tabs>
        <w:spacing w:before="40" w:line="480" w:lineRule="auto"/>
        <w:ind w:left="0"/>
        <w:jc w:val="both"/>
        <w:rPr>
          <w:rFonts w:ascii="Times New Roman" w:hAnsi="Times New Roman" w:cs="Times New Roman"/>
          <w:sz w:val="24"/>
          <w:szCs w:val="24"/>
        </w:rPr>
      </w:pPr>
    </w:p>
    <w:p w14:paraId="28672EF0" w14:textId="77777777" w:rsidR="00504E06" w:rsidRDefault="00504E06" w:rsidP="00086CFE">
      <w:pPr>
        <w:pStyle w:val="Prrafodelista"/>
        <w:tabs>
          <w:tab w:val="left" w:pos="360"/>
        </w:tabs>
        <w:spacing w:before="40" w:line="480" w:lineRule="auto"/>
        <w:ind w:left="0"/>
        <w:jc w:val="both"/>
        <w:rPr>
          <w:rFonts w:ascii="Times New Roman" w:hAnsi="Times New Roman" w:cs="Times New Roman"/>
          <w:sz w:val="24"/>
          <w:szCs w:val="24"/>
        </w:rPr>
      </w:pPr>
    </w:p>
    <w:p w14:paraId="198076B2" w14:textId="77777777" w:rsidR="00504E06" w:rsidRDefault="00504E06" w:rsidP="00086CFE">
      <w:pPr>
        <w:pStyle w:val="Prrafodelista"/>
        <w:tabs>
          <w:tab w:val="left" w:pos="360"/>
        </w:tabs>
        <w:spacing w:before="40" w:line="480" w:lineRule="auto"/>
        <w:ind w:left="0"/>
        <w:jc w:val="both"/>
        <w:rPr>
          <w:rFonts w:ascii="Times New Roman" w:hAnsi="Times New Roman" w:cs="Times New Roman"/>
          <w:sz w:val="24"/>
          <w:szCs w:val="24"/>
        </w:rPr>
      </w:pPr>
    </w:p>
    <w:p w14:paraId="02CA0B76" w14:textId="3BDB39A1" w:rsidR="001D496A" w:rsidRPr="00086CFE" w:rsidRDefault="001D496A" w:rsidP="0068685F">
      <w:pPr>
        <w:pStyle w:val="Prrafodelista"/>
        <w:numPr>
          <w:ilvl w:val="0"/>
          <w:numId w:val="28"/>
        </w:numPr>
        <w:tabs>
          <w:tab w:val="left" w:pos="360"/>
        </w:tabs>
        <w:spacing w:before="40" w:line="480" w:lineRule="auto"/>
        <w:ind w:left="0" w:firstLine="0"/>
        <w:rPr>
          <w:rFonts w:ascii="Times New Roman" w:hAnsi="Times New Roman" w:cs="Times New Roman"/>
          <w:b/>
          <w:sz w:val="24"/>
          <w:szCs w:val="24"/>
        </w:rPr>
      </w:pPr>
      <w:r w:rsidRPr="00086CFE">
        <w:rPr>
          <w:rFonts w:ascii="Times New Roman" w:hAnsi="Times New Roman" w:cs="Times New Roman"/>
          <w:b/>
          <w:sz w:val="24"/>
          <w:szCs w:val="24"/>
        </w:rPr>
        <w:lastRenderedPageBreak/>
        <w:t>Implementación del plan de mejora CAF</w:t>
      </w:r>
    </w:p>
    <w:p w14:paraId="1C266EC2" w14:textId="77777777" w:rsidR="001D496A" w:rsidRPr="001D496A" w:rsidRDefault="001D496A">
      <w:pPr>
        <w:pStyle w:val="Prrafodelista"/>
        <w:tabs>
          <w:tab w:val="left" w:pos="360"/>
        </w:tabs>
        <w:spacing w:before="40" w:line="480" w:lineRule="auto"/>
        <w:jc w:val="both"/>
        <w:rPr>
          <w:rFonts w:ascii="Times New Roman" w:hAnsi="Times New Roman" w:cs="Times New Roman"/>
          <w:sz w:val="24"/>
          <w:szCs w:val="24"/>
        </w:rPr>
      </w:pPr>
    </w:p>
    <w:p w14:paraId="0973D2FE" w14:textId="317254F4" w:rsidR="001D496A" w:rsidRPr="0068685F" w:rsidRDefault="001D496A">
      <w:pPr>
        <w:tabs>
          <w:tab w:val="left" w:pos="360"/>
        </w:tabs>
        <w:spacing w:before="40" w:line="480" w:lineRule="auto"/>
        <w:jc w:val="both"/>
        <w:rPr>
          <w:rFonts w:ascii="Times New Roman" w:hAnsi="Times New Roman" w:cs="Times New Roman"/>
          <w:sz w:val="24"/>
          <w:szCs w:val="24"/>
        </w:rPr>
      </w:pPr>
      <w:r w:rsidRPr="0068685F">
        <w:rPr>
          <w:rFonts w:ascii="Times New Roman" w:hAnsi="Times New Roman" w:cs="Times New Roman"/>
          <w:sz w:val="24"/>
          <w:szCs w:val="24"/>
        </w:rPr>
        <w:tab/>
        <w:t>En el 2016, el Comité de Calidad, en conjunto con otros actores de la institución, elaboró el Autodiagnóstico CAF (</w:t>
      </w:r>
      <w:proofErr w:type="spellStart"/>
      <w:r w:rsidRPr="0068685F">
        <w:rPr>
          <w:rFonts w:ascii="Times New Roman" w:hAnsi="Times New Roman" w:cs="Times New Roman"/>
          <w:sz w:val="24"/>
          <w:szCs w:val="24"/>
        </w:rPr>
        <w:t>Common</w:t>
      </w:r>
      <w:proofErr w:type="spellEnd"/>
      <w:r w:rsidRPr="0068685F">
        <w:rPr>
          <w:rFonts w:ascii="Times New Roman" w:hAnsi="Times New Roman" w:cs="Times New Roman"/>
          <w:sz w:val="24"/>
          <w:szCs w:val="24"/>
        </w:rPr>
        <w:t xml:space="preserve"> </w:t>
      </w:r>
      <w:proofErr w:type="spellStart"/>
      <w:r w:rsidRPr="0068685F">
        <w:rPr>
          <w:rFonts w:ascii="Times New Roman" w:hAnsi="Times New Roman" w:cs="Times New Roman"/>
          <w:sz w:val="24"/>
          <w:szCs w:val="24"/>
        </w:rPr>
        <w:t>Assesment</w:t>
      </w:r>
      <w:proofErr w:type="spellEnd"/>
      <w:r w:rsidRPr="0068685F">
        <w:rPr>
          <w:rFonts w:ascii="Times New Roman" w:hAnsi="Times New Roman" w:cs="Times New Roman"/>
          <w:sz w:val="24"/>
          <w:szCs w:val="24"/>
        </w:rPr>
        <w:t xml:space="preserve"> Framework o Marco Común de Evaluación), una herramienta que permite a las instituciones públicas de Iberoamérica levantar información relevante para la mejora continua de los servicios ofrecidos a la ciudadanía. </w:t>
      </w:r>
    </w:p>
    <w:p w14:paraId="3B72228B" w14:textId="77777777" w:rsidR="001D496A" w:rsidRPr="001D496A" w:rsidRDefault="001D496A">
      <w:pPr>
        <w:pStyle w:val="Prrafodelista"/>
        <w:tabs>
          <w:tab w:val="left" w:pos="360"/>
        </w:tabs>
        <w:spacing w:before="40" w:line="480" w:lineRule="auto"/>
        <w:jc w:val="both"/>
        <w:rPr>
          <w:rFonts w:ascii="Times New Roman" w:hAnsi="Times New Roman" w:cs="Times New Roman"/>
          <w:sz w:val="24"/>
          <w:szCs w:val="24"/>
        </w:rPr>
      </w:pPr>
    </w:p>
    <w:p w14:paraId="24A3FC89" w14:textId="0A31F3BA" w:rsidR="001D496A" w:rsidRPr="0068685F" w:rsidRDefault="001D496A">
      <w:pPr>
        <w:tabs>
          <w:tab w:val="left" w:pos="360"/>
        </w:tabs>
        <w:spacing w:before="40" w:line="480" w:lineRule="auto"/>
        <w:jc w:val="both"/>
        <w:rPr>
          <w:rFonts w:ascii="Times New Roman" w:hAnsi="Times New Roman" w:cs="Times New Roman"/>
          <w:sz w:val="24"/>
          <w:szCs w:val="24"/>
        </w:rPr>
      </w:pPr>
      <w:r w:rsidRPr="0068685F">
        <w:rPr>
          <w:rFonts w:ascii="Times New Roman" w:hAnsi="Times New Roman" w:cs="Times New Roman"/>
          <w:sz w:val="24"/>
          <w:szCs w:val="24"/>
        </w:rPr>
        <w:tab/>
        <w:t xml:space="preserve">De este autodiagnóstico se desprende el Plan de Mejora Octubre 2016- Octubre 2018. En este segundo año, se priorizaron 15 </w:t>
      </w:r>
      <w:proofErr w:type="spellStart"/>
      <w:r w:rsidRPr="0068685F">
        <w:rPr>
          <w:rFonts w:ascii="Times New Roman" w:hAnsi="Times New Roman" w:cs="Times New Roman"/>
          <w:sz w:val="24"/>
          <w:szCs w:val="24"/>
        </w:rPr>
        <w:t>subindicadores</w:t>
      </w:r>
      <w:proofErr w:type="spellEnd"/>
      <w:r w:rsidRPr="0068685F">
        <w:rPr>
          <w:rFonts w:ascii="Times New Roman" w:hAnsi="Times New Roman" w:cs="Times New Roman"/>
          <w:sz w:val="24"/>
          <w:szCs w:val="24"/>
        </w:rPr>
        <w:t xml:space="preserve"> a ser alcanzados para el fortalecimiento de la institución. Con un 73% de los </w:t>
      </w:r>
      <w:proofErr w:type="spellStart"/>
      <w:r w:rsidRPr="0068685F">
        <w:rPr>
          <w:rFonts w:ascii="Times New Roman" w:hAnsi="Times New Roman" w:cs="Times New Roman"/>
          <w:sz w:val="24"/>
          <w:szCs w:val="24"/>
        </w:rPr>
        <w:t>subcriterios</w:t>
      </w:r>
      <w:proofErr w:type="spellEnd"/>
      <w:r w:rsidRPr="0068685F">
        <w:rPr>
          <w:rFonts w:ascii="Times New Roman" w:hAnsi="Times New Roman" w:cs="Times New Roman"/>
          <w:sz w:val="24"/>
          <w:szCs w:val="24"/>
        </w:rPr>
        <w:t xml:space="preserve"> logrados (11), los 4 </w:t>
      </w:r>
      <w:proofErr w:type="spellStart"/>
      <w:r w:rsidRPr="0068685F">
        <w:rPr>
          <w:rFonts w:ascii="Times New Roman" w:hAnsi="Times New Roman" w:cs="Times New Roman"/>
          <w:sz w:val="24"/>
          <w:szCs w:val="24"/>
        </w:rPr>
        <w:t>subcriterios</w:t>
      </w:r>
      <w:proofErr w:type="spellEnd"/>
      <w:r w:rsidRPr="0068685F">
        <w:rPr>
          <w:rFonts w:ascii="Times New Roman" w:hAnsi="Times New Roman" w:cs="Times New Roman"/>
          <w:sz w:val="24"/>
          <w:szCs w:val="24"/>
        </w:rPr>
        <w:t xml:space="preserve"> restantes se encuentran en proceso de conclusión.</w:t>
      </w:r>
    </w:p>
    <w:p w14:paraId="421BE13F" w14:textId="77777777" w:rsidR="001D496A" w:rsidRPr="001D496A" w:rsidRDefault="001D496A">
      <w:pPr>
        <w:pStyle w:val="Prrafodelista"/>
        <w:tabs>
          <w:tab w:val="left" w:pos="360"/>
        </w:tabs>
        <w:spacing w:before="40" w:line="480" w:lineRule="auto"/>
        <w:jc w:val="both"/>
        <w:rPr>
          <w:rFonts w:ascii="Times New Roman" w:hAnsi="Times New Roman" w:cs="Times New Roman"/>
          <w:sz w:val="24"/>
          <w:szCs w:val="24"/>
        </w:rPr>
      </w:pPr>
    </w:p>
    <w:p w14:paraId="429D00AF" w14:textId="395FED4E" w:rsidR="001D496A" w:rsidRPr="0068685F" w:rsidRDefault="001D496A">
      <w:pPr>
        <w:tabs>
          <w:tab w:val="left" w:pos="360"/>
        </w:tabs>
        <w:spacing w:before="40" w:line="480" w:lineRule="auto"/>
        <w:jc w:val="both"/>
        <w:rPr>
          <w:rFonts w:ascii="Times New Roman" w:hAnsi="Times New Roman" w:cs="Times New Roman"/>
          <w:sz w:val="24"/>
          <w:szCs w:val="24"/>
        </w:rPr>
      </w:pPr>
      <w:r w:rsidRPr="0068685F">
        <w:rPr>
          <w:rFonts w:ascii="Times New Roman" w:hAnsi="Times New Roman" w:cs="Times New Roman"/>
          <w:sz w:val="24"/>
          <w:szCs w:val="24"/>
        </w:rPr>
        <w:tab/>
        <w:t>En los próximos 3 meses, realizaremos el autodiagnóstico correspondiente a los años 2019-2020.</w:t>
      </w:r>
    </w:p>
    <w:p w14:paraId="1C300867" w14:textId="77777777" w:rsidR="001D496A" w:rsidRPr="001D496A" w:rsidRDefault="001D496A" w:rsidP="001D496A">
      <w:pPr>
        <w:pStyle w:val="Prrafodelista"/>
        <w:tabs>
          <w:tab w:val="left" w:pos="360"/>
        </w:tabs>
        <w:spacing w:before="40" w:line="480" w:lineRule="auto"/>
        <w:jc w:val="both"/>
        <w:rPr>
          <w:rFonts w:ascii="Times New Roman" w:hAnsi="Times New Roman" w:cs="Times New Roman"/>
          <w:sz w:val="24"/>
          <w:szCs w:val="24"/>
        </w:rPr>
      </w:pPr>
    </w:p>
    <w:p w14:paraId="79BF0E30" w14:textId="2A002EAC" w:rsidR="001D496A" w:rsidRPr="0068685F" w:rsidRDefault="001D496A" w:rsidP="0068685F">
      <w:pPr>
        <w:pStyle w:val="Prrafodelista"/>
        <w:numPr>
          <w:ilvl w:val="0"/>
          <w:numId w:val="28"/>
        </w:numPr>
        <w:tabs>
          <w:tab w:val="left" w:pos="360"/>
        </w:tabs>
        <w:spacing w:before="40" w:line="480" w:lineRule="auto"/>
        <w:ind w:left="0" w:firstLine="0"/>
        <w:rPr>
          <w:rFonts w:ascii="Times New Roman" w:hAnsi="Times New Roman" w:cs="Times New Roman"/>
          <w:b/>
          <w:sz w:val="24"/>
          <w:szCs w:val="24"/>
        </w:rPr>
      </w:pPr>
      <w:r w:rsidRPr="0068685F">
        <w:rPr>
          <w:rFonts w:ascii="Times New Roman" w:hAnsi="Times New Roman" w:cs="Times New Roman"/>
          <w:b/>
          <w:sz w:val="24"/>
          <w:szCs w:val="24"/>
        </w:rPr>
        <w:t>Carta Compromiso</w:t>
      </w:r>
    </w:p>
    <w:p w14:paraId="31903F2D" w14:textId="601EDB14" w:rsidR="001D496A" w:rsidRPr="0068685F" w:rsidRDefault="001D496A">
      <w:pPr>
        <w:tabs>
          <w:tab w:val="left" w:pos="360"/>
        </w:tabs>
        <w:spacing w:before="40" w:line="480" w:lineRule="auto"/>
        <w:jc w:val="both"/>
        <w:rPr>
          <w:rFonts w:ascii="Times New Roman" w:hAnsi="Times New Roman" w:cs="Times New Roman"/>
          <w:sz w:val="24"/>
          <w:szCs w:val="24"/>
        </w:rPr>
      </w:pPr>
      <w:r>
        <w:rPr>
          <w:rFonts w:ascii="Times New Roman" w:hAnsi="Times New Roman" w:cs="Times New Roman"/>
          <w:sz w:val="24"/>
          <w:szCs w:val="24"/>
        </w:rPr>
        <w:tab/>
      </w:r>
      <w:r w:rsidRPr="0068685F">
        <w:rPr>
          <w:rFonts w:ascii="Times New Roman" w:hAnsi="Times New Roman" w:cs="Times New Roman"/>
          <w:sz w:val="24"/>
          <w:szCs w:val="24"/>
        </w:rPr>
        <w:t>Para garantizar y estandarizar los servicios ofrecidos a nuestros usuarios, hemos iniciado la elaboración de la Carta Compromiso, con el acompañamiento del Ministerio de Administración Pública; hemos elaborado el primer borrador para fines de aprobación de la Dirección General.</w:t>
      </w:r>
    </w:p>
    <w:p w14:paraId="05D45F04" w14:textId="77777777" w:rsidR="001D496A" w:rsidRPr="001D496A" w:rsidRDefault="001D496A" w:rsidP="001D496A">
      <w:pPr>
        <w:pStyle w:val="Prrafodelista"/>
        <w:tabs>
          <w:tab w:val="left" w:pos="360"/>
        </w:tabs>
        <w:spacing w:before="40" w:line="480" w:lineRule="auto"/>
        <w:jc w:val="both"/>
        <w:rPr>
          <w:rFonts w:ascii="Times New Roman" w:hAnsi="Times New Roman" w:cs="Times New Roman"/>
          <w:sz w:val="24"/>
          <w:szCs w:val="24"/>
        </w:rPr>
      </w:pPr>
    </w:p>
    <w:p w14:paraId="259492AD" w14:textId="3F4DE2BC" w:rsidR="001D496A" w:rsidRDefault="001D496A" w:rsidP="0068685F">
      <w:pPr>
        <w:pStyle w:val="Prrafodelista"/>
        <w:tabs>
          <w:tab w:val="left" w:pos="360"/>
        </w:tabs>
        <w:spacing w:before="40" w:line="480" w:lineRule="auto"/>
        <w:ind w:left="0"/>
        <w:jc w:val="both"/>
        <w:rPr>
          <w:rFonts w:ascii="Times New Roman" w:hAnsi="Times New Roman" w:cs="Times New Roman"/>
          <w:sz w:val="24"/>
          <w:szCs w:val="24"/>
        </w:rPr>
      </w:pPr>
      <w:r w:rsidRPr="001D496A">
        <w:rPr>
          <w:rFonts w:ascii="Times New Roman" w:hAnsi="Times New Roman" w:cs="Times New Roman"/>
          <w:sz w:val="24"/>
          <w:szCs w:val="24"/>
        </w:rPr>
        <w:t>Dicha Carta Compromiso será publicada en el primer cuatrimestre del año 2019.</w:t>
      </w:r>
    </w:p>
    <w:p w14:paraId="1FCD5352" w14:textId="77777777" w:rsidR="001D496A" w:rsidRPr="00571F1A" w:rsidRDefault="001D496A" w:rsidP="0068685F">
      <w:pPr>
        <w:pStyle w:val="Prrafodelista"/>
        <w:tabs>
          <w:tab w:val="left" w:pos="360"/>
        </w:tabs>
        <w:spacing w:before="40" w:line="480" w:lineRule="auto"/>
        <w:ind w:left="0"/>
        <w:rPr>
          <w:rFonts w:ascii="Times New Roman" w:hAnsi="Times New Roman" w:cs="Times New Roman"/>
          <w:b/>
          <w:sz w:val="24"/>
          <w:szCs w:val="24"/>
        </w:rPr>
      </w:pPr>
    </w:p>
    <w:p w14:paraId="417E920E" w14:textId="020E3564" w:rsidR="001D496A" w:rsidRPr="0068685F" w:rsidRDefault="001D496A" w:rsidP="0068685F">
      <w:pPr>
        <w:pStyle w:val="Prrafodelista"/>
        <w:numPr>
          <w:ilvl w:val="0"/>
          <w:numId w:val="28"/>
        </w:numPr>
        <w:tabs>
          <w:tab w:val="left" w:pos="360"/>
        </w:tabs>
        <w:spacing w:before="40" w:line="480" w:lineRule="auto"/>
        <w:ind w:left="0" w:firstLine="0"/>
        <w:rPr>
          <w:rFonts w:ascii="Times New Roman" w:hAnsi="Times New Roman" w:cs="Times New Roman"/>
          <w:b/>
          <w:sz w:val="24"/>
          <w:szCs w:val="24"/>
        </w:rPr>
      </w:pPr>
      <w:r w:rsidRPr="0068685F">
        <w:rPr>
          <w:rFonts w:ascii="Times New Roman" w:hAnsi="Times New Roman" w:cs="Times New Roman"/>
          <w:b/>
          <w:sz w:val="24"/>
          <w:szCs w:val="24"/>
        </w:rPr>
        <w:t>Cooperación internacional</w:t>
      </w:r>
    </w:p>
    <w:p w14:paraId="2FB5FE34" w14:textId="30557846" w:rsidR="001D496A" w:rsidRPr="0068685F" w:rsidRDefault="001D496A">
      <w:pPr>
        <w:tabs>
          <w:tab w:val="left" w:pos="360"/>
        </w:tabs>
        <w:spacing w:before="40" w:line="480" w:lineRule="auto"/>
        <w:jc w:val="both"/>
        <w:rPr>
          <w:rFonts w:ascii="Times New Roman" w:hAnsi="Times New Roman" w:cs="Times New Roman"/>
          <w:sz w:val="24"/>
          <w:szCs w:val="24"/>
        </w:rPr>
      </w:pPr>
      <w:r>
        <w:rPr>
          <w:rFonts w:ascii="Times New Roman" w:hAnsi="Times New Roman" w:cs="Times New Roman"/>
          <w:sz w:val="24"/>
          <w:szCs w:val="24"/>
        </w:rPr>
        <w:tab/>
      </w:r>
      <w:r w:rsidRPr="0068685F">
        <w:rPr>
          <w:rFonts w:ascii="Times New Roman" w:hAnsi="Times New Roman" w:cs="Times New Roman"/>
          <w:sz w:val="24"/>
          <w:szCs w:val="24"/>
        </w:rPr>
        <w:t>En el transcurso del año 2018, hemos contado con el auspicio del Programa de Apoyo a la Reforma de la Administración Pública y Calidad de los Servicios Públicos (PARAP II), de la Unión Europea, en modalidad apoyo presupuestario y gestionado a través del Ministerio de Administración Pública, así como también Asistencia Técnica Internacional, gestionado por un equipo de expertos de la Unión Europea</w:t>
      </w:r>
    </w:p>
    <w:p w14:paraId="73E5D692" w14:textId="77777777" w:rsidR="001D496A" w:rsidRPr="001D496A" w:rsidRDefault="001D496A" w:rsidP="001D496A">
      <w:pPr>
        <w:pStyle w:val="Prrafodelista"/>
        <w:tabs>
          <w:tab w:val="left" w:pos="360"/>
        </w:tabs>
        <w:spacing w:before="40" w:line="480" w:lineRule="auto"/>
        <w:jc w:val="both"/>
        <w:rPr>
          <w:rFonts w:ascii="Times New Roman" w:hAnsi="Times New Roman" w:cs="Times New Roman"/>
          <w:sz w:val="24"/>
          <w:szCs w:val="24"/>
        </w:rPr>
      </w:pPr>
    </w:p>
    <w:p w14:paraId="53659C65" w14:textId="7622E5B6" w:rsidR="001D496A" w:rsidRPr="0068685F" w:rsidRDefault="001D496A">
      <w:pPr>
        <w:tabs>
          <w:tab w:val="left" w:pos="360"/>
        </w:tabs>
        <w:spacing w:before="40" w:line="480" w:lineRule="auto"/>
        <w:jc w:val="both"/>
        <w:rPr>
          <w:rFonts w:ascii="Times New Roman" w:hAnsi="Times New Roman" w:cs="Times New Roman"/>
          <w:sz w:val="24"/>
          <w:szCs w:val="24"/>
        </w:rPr>
      </w:pPr>
      <w:r>
        <w:rPr>
          <w:rFonts w:ascii="Times New Roman" w:hAnsi="Times New Roman" w:cs="Times New Roman"/>
          <w:sz w:val="24"/>
          <w:szCs w:val="24"/>
        </w:rPr>
        <w:tab/>
      </w:r>
      <w:r w:rsidRPr="0068685F">
        <w:rPr>
          <w:rFonts w:ascii="Times New Roman" w:hAnsi="Times New Roman" w:cs="Times New Roman"/>
          <w:sz w:val="24"/>
          <w:szCs w:val="24"/>
        </w:rPr>
        <w:t xml:space="preserve">En el marco de dicho proyecto, hemos desarrollado 16 proyectos y consultorías, con el propósito de mejorar los procesos formativos, así como también fortalecer el talento humano de la organización. De estos proyectos, podemos destacar: </w:t>
      </w:r>
    </w:p>
    <w:p w14:paraId="7C2DA42E" w14:textId="77777777" w:rsidR="001D496A" w:rsidRPr="001D496A" w:rsidRDefault="001D496A" w:rsidP="001D496A">
      <w:pPr>
        <w:pStyle w:val="Prrafodelista"/>
        <w:tabs>
          <w:tab w:val="left" w:pos="360"/>
        </w:tabs>
        <w:spacing w:before="40" w:line="480" w:lineRule="auto"/>
        <w:jc w:val="both"/>
        <w:rPr>
          <w:rFonts w:ascii="Times New Roman" w:hAnsi="Times New Roman" w:cs="Times New Roman"/>
          <w:sz w:val="24"/>
          <w:szCs w:val="24"/>
        </w:rPr>
      </w:pPr>
    </w:p>
    <w:p w14:paraId="7BFB5163" w14:textId="569D582E" w:rsidR="001D496A" w:rsidRPr="0068685F" w:rsidRDefault="001D496A" w:rsidP="0068685F">
      <w:pPr>
        <w:pStyle w:val="Prrafodelista"/>
        <w:numPr>
          <w:ilvl w:val="0"/>
          <w:numId w:val="51"/>
        </w:numPr>
        <w:tabs>
          <w:tab w:val="left" w:pos="360"/>
        </w:tabs>
        <w:spacing w:before="40" w:line="480" w:lineRule="auto"/>
        <w:jc w:val="both"/>
        <w:rPr>
          <w:rFonts w:ascii="Times New Roman" w:hAnsi="Times New Roman" w:cs="Times New Roman"/>
          <w:sz w:val="24"/>
          <w:szCs w:val="24"/>
        </w:rPr>
      </w:pPr>
      <w:r w:rsidRPr="0068685F">
        <w:rPr>
          <w:rFonts w:ascii="Times New Roman" w:hAnsi="Times New Roman" w:cs="Times New Roman"/>
          <w:sz w:val="24"/>
          <w:szCs w:val="24"/>
        </w:rPr>
        <w:t xml:space="preserve">Financiación de la capacitación ofertada por el INAP a las instituciones priorizadas por dicho programa, así como también, a las instituciones priorizadas por el Ministerio de Administración Pública. </w:t>
      </w:r>
    </w:p>
    <w:p w14:paraId="749E49FE" w14:textId="454240B1" w:rsidR="001D496A" w:rsidRPr="0068685F" w:rsidRDefault="001D496A" w:rsidP="0068685F">
      <w:pPr>
        <w:pStyle w:val="Prrafodelista"/>
        <w:numPr>
          <w:ilvl w:val="0"/>
          <w:numId w:val="51"/>
        </w:numPr>
        <w:tabs>
          <w:tab w:val="left" w:pos="360"/>
        </w:tabs>
        <w:spacing w:before="40" w:line="480" w:lineRule="auto"/>
        <w:jc w:val="both"/>
        <w:rPr>
          <w:rFonts w:ascii="Times New Roman" w:hAnsi="Times New Roman" w:cs="Times New Roman"/>
          <w:sz w:val="24"/>
          <w:szCs w:val="24"/>
        </w:rPr>
      </w:pPr>
      <w:r w:rsidRPr="0068685F">
        <w:rPr>
          <w:rFonts w:ascii="Times New Roman" w:hAnsi="Times New Roman" w:cs="Times New Roman"/>
          <w:sz w:val="24"/>
          <w:szCs w:val="24"/>
        </w:rPr>
        <w:t xml:space="preserve">Elaboración de los manuales para el diseño instruccional de actividades académicas: Elaborar cuatro manuales que respondan a la necesidad de disponer los medios para el diseño instruccional y la elaboración de materiales académicos, a ser utilizados en las actividades de capacitación </w:t>
      </w:r>
      <w:r w:rsidRPr="0068685F">
        <w:rPr>
          <w:rFonts w:ascii="Times New Roman" w:hAnsi="Times New Roman" w:cs="Times New Roman"/>
          <w:sz w:val="24"/>
          <w:szCs w:val="24"/>
        </w:rPr>
        <w:lastRenderedPageBreak/>
        <w:t>impartidas a los servidores públicos dominicanos, que garanticen la transferencia de conocimiento y “saber hacer” al personal del INAP y las escuelas o institutos de formación de las entidades beneficiarias del PARAP, y/o sus docentes.</w:t>
      </w:r>
    </w:p>
    <w:p w14:paraId="76F2FC2C" w14:textId="4A15336E" w:rsidR="001D496A" w:rsidRDefault="001D496A" w:rsidP="0068685F">
      <w:pPr>
        <w:pStyle w:val="Prrafodelista"/>
        <w:numPr>
          <w:ilvl w:val="0"/>
          <w:numId w:val="51"/>
        </w:numPr>
        <w:tabs>
          <w:tab w:val="left" w:pos="360"/>
        </w:tabs>
        <w:spacing w:before="40" w:line="480" w:lineRule="auto"/>
        <w:jc w:val="both"/>
        <w:rPr>
          <w:rFonts w:ascii="Times New Roman" w:hAnsi="Times New Roman" w:cs="Times New Roman"/>
          <w:sz w:val="24"/>
          <w:szCs w:val="24"/>
        </w:rPr>
      </w:pPr>
      <w:r w:rsidRPr="0068685F">
        <w:rPr>
          <w:rFonts w:ascii="Times New Roman" w:hAnsi="Times New Roman" w:cs="Times New Roman"/>
          <w:sz w:val="24"/>
          <w:szCs w:val="24"/>
        </w:rPr>
        <w:t xml:space="preserve">Consultoría para la Elaboración de Cursos Online Masivos Abiertos (MOOC): Proveer a la estructura organizacional del INAP del marco técnico-pedagógico para la elaboración de cursos en línea masivos abiertos en su plataforma de </w:t>
      </w:r>
      <w:proofErr w:type="spellStart"/>
      <w:r w:rsidRPr="0068685F">
        <w:rPr>
          <w:rFonts w:ascii="Times New Roman" w:hAnsi="Times New Roman" w:cs="Times New Roman"/>
          <w:sz w:val="24"/>
          <w:szCs w:val="24"/>
        </w:rPr>
        <w:t>teleformación</w:t>
      </w:r>
      <w:proofErr w:type="spellEnd"/>
      <w:r w:rsidRPr="0068685F">
        <w:rPr>
          <w:rFonts w:ascii="Times New Roman" w:hAnsi="Times New Roman" w:cs="Times New Roman"/>
          <w:sz w:val="24"/>
          <w:szCs w:val="24"/>
        </w:rPr>
        <w:t>.</w:t>
      </w:r>
    </w:p>
    <w:p w14:paraId="2A62EE1C" w14:textId="77777777" w:rsidR="001D496A" w:rsidRPr="0068685F" w:rsidRDefault="001D496A">
      <w:pPr>
        <w:pStyle w:val="Prrafodelista"/>
        <w:tabs>
          <w:tab w:val="left" w:pos="360"/>
        </w:tabs>
        <w:spacing w:before="40" w:line="480" w:lineRule="auto"/>
        <w:jc w:val="both"/>
        <w:rPr>
          <w:rFonts w:ascii="Times New Roman" w:hAnsi="Times New Roman" w:cs="Times New Roman"/>
          <w:sz w:val="24"/>
          <w:szCs w:val="24"/>
        </w:rPr>
      </w:pPr>
    </w:p>
    <w:p w14:paraId="230237AC" w14:textId="25A3D956" w:rsidR="001D496A" w:rsidRDefault="001D496A" w:rsidP="0068685F">
      <w:pPr>
        <w:tabs>
          <w:tab w:val="left" w:pos="360"/>
        </w:tabs>
        <w:spacing w:before="40" w:line="480" w:lineRule="auto"/>
        <w:jc w:val="both"/>
        <w:rPr>
          <w:rFonts w:ascii="Times New Roman" w:hAnsi="Times New Roman" w:cs="Times New Roman"/>
          <w:sz w:val="24"/>
          <w:szCs w:val="24"/>
        </w:rPr>
      </w:pPr>
      <w:r>
        <w:rPr>
          <w:rFonts w:ascii="Times New Roman" w:hAnsi="Times New Roman" w:cs="Times New Roman"/>
          <w:sz w:val="24"/>
          <w:szCs w:val="24"/>
        </w:rPr>
        <w:tab/>
      </w:r>
      <w:r w:rsidRPr="0068685F">
        <w:rPr>
          <w:rFonts w:ascii="Times New Roman" w:hAnsi="Times New Roman" w:cs="Times New Roman"/>
          <w:sz w:val="24"/>
          <w:szCs w:val="24"/>
        </w:rPr>
        <w:t xml:space="preserve">En la sección de Anexos se desglosan los detalles de los proyectos financiados por esta cooperación. </w:t>
      </w:r>
    </w:p>
    <w:p w14:paraId="19D58978" w14:textId="77777777" w:rsidR="00504E06" w:rsidRPr="0068685F" w:rsidRDefault="00504E06" w:rsidP="0068685F">
      <w:pPr>
        <w:tabs>
          <w:tab w:val="left" w:pos="360"/>
        </w:tabs>
        <w:spacing w:before="40" w:line="480" w:lineRule="auto"/>
        <w:jc w:val="both"/>
        <w:rPr>
          <w:rFonts w:ascii="Times New Roman" w:hAnsi="Times New Roman" w:cs="Times New Roman"/>
          <w:sz w:val="24"/>
          <w:szCs w:val="24"/>
        </w:rPr>
      </w:pPr>
    </w:p>
    <w:p w14:paraId="2D9B7045" w14:textId="77777777" w:rsidR="00B31E4F" w:rsidRDefault="00B31E4F" w:rsidP="00B31E4F">
      <w:pPr>
        <w:pStyle w:val="Ttulo3"/>
      </w:pPr>
      <w:bookmarkStart w:id="34" w:name="_Toc533591959"/>
      <w:r w:rsidRPr="00B31E4F">
        <w:t>Departamento Jurídico</w:t>
      </w:r>
      <w:bookmarkEnd w:id="34"/>
    </w:p>
    <w:p w14:paraId="3F2EE52D" w14:textId="77777777" w:rsidR="00B31E4F" w:rsidRPr="00B31E4F" w:rsidRDefault="00B31E4F" w:rsidP="00B31E4F"/>
    <w:p w14:paraId="051ACE96" w14:textId="6F6286A6" w:rsidR="00B31E4F" w:rsidRPr="00B31E4F" w:rsidRDefault="00B31E4F" w:rsidP="005452A2">
      <w:pPr>
        <w:spacing w:line="480" w:lineRule="auto"/>
        <w:ind w:firstLine="360"/>
        <w:jc w:val="both"/>
        <w:rPr>
          <w:rFonts w:ascii="Times New Roman" w:hAnsi="Times New Roman" w:cs="Times New Roman"/>
          <w:sz w:val="24"/>
          <w:szCs w:val="24"/>
        </w:rPr>
      </w:pPr>
      <w:r w:rsidRPr="00B31E4F">
        <w:rPr>
          <w:rFonts w:ascii="Times New Roman" w:hAnsi="Times New Roman" w:cs="Times New Roman"/>
          <w:sz w:val="24"/>
          <w:szCs w:val="24"/>
        </w:rPr>
        <w:t xml:space="preserve">El Departamento Jurídico en el período enero - noviembre para la consecución de las metas propuestas en el POA y en el acuerdo de desempeño del año 2018, se realizaron diferentes actividades dentro de los cuales </w:t>
      </w:r>
      <w:r w:rsidR="00D261CD">
        <w:rPr>
          <w:rFonts w:ascii="Times New Roman" w:hAnsi="Times New Roman" w:cs="Times New Roman"/>
          <w:sz w:val="24"/>
          <w:szCs w:val="24"/>
        </w:rPr>
        <w:t>se destacan</w:t>
      </w:r>
      <w:r w:rsidRPr="00B31E4F">
        <w:rPr>
          <w:rFonts w:ascii="Times New Roman" w:hAnsi="Times New Roman" w:cs="Times New Roman"/>
          <w:sz w:val="24"/>
          <w:szCs w:val="24"/>
        </w:rPr>
        <w:t>:</w:t>
      </w:r>
    </w:p>
    <w:p w14:paraId="7073FECC" w14:textId="5D2C847C" w:rsidR="00B31E4F" w:rsidRPr="00B31E4F" w:rsidRDefault="00E97105" w:rsidP="005452A2">
      <w:pPr>
        <w:pStyle w:val="Prrafodelista"/>
        <w:numPr>
          <w:ilvl w:val="0"/>
          <w:numId w:val="36"/>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Realización</w:t>
      </w:r>
      <w:r w:rsidR="00B31E4F" w:rsidRPr="00B31E4F">
        <w:rPr>
          <w:rFonts w:ascii="Times New Roman" w:hAnsi="Times New Roman" w:cs="Times New Roman"/>
          <w:bCs/>
          <w:sz w:val="24"/>
          <w:szCs w:val="24"/>
        </w:rPr>
        <w:t xml:space="preserve"> de registros de contratos de empleados, bienes y servicio</w:t>
      </w:r>
      <w:r w:rsidR="00091488">
        <w:rPr>
          <w:rFonts w:ascii="Times New Roman" w:hAnsi="Times New Roman" w:cs="Times New Roman"/>
          <w:bCs/>
          <w:sz w:val="24"/>
          <w:szCs w:val="24"/>
        </w:rPr>
        <w:t>s, de acuerdo a las necesidades institucionales.</w:t>
      </w:r>
    </w:p>
    <w:p w14:paraId="43A1D649" w14:textId="0FE363B7" w:rsidR="00AF05B0" w:rsidRPr="00B31E4F" w:rsidRDefault="00B31E4F" w:rsidP="005452A2">
      <w:pPr>
        <w:pStyle w:val="Prrafodelista"/>
        <w:numPr>
          <w:ilvl w:val="0"/>
          <w:numId w:val="36"/>
        </w:numPr>
        <w:spacing w:line="480" w:lineRule="auto"/>
        <w:jc w:val="both"/>
        <w:rPr>
          <w:rFonts w:ascii="Times New Roman" w:hAnsi="Times New Roman" w:cs="Times New Roman"/>
          <w:sz w:val="24"/>
          <w:szCs w:val="24"/>
        </w:rPr>
      </w:pPr>
      <w:r w:rsidRPr="00B31E4F">
        <w:rPr>
          <w:rFonts w:ascii="Times New Roman" w:hAnsi="Times New Roman" w:cs="Times New Roman"/>
          <w:sz w:val="24"/>
          <w:szCs w:val="24"/>
        </w:rPr>
        <w:t>Coordinación de la Secretaría Técnica del Consejo Académico del INAP.</w:t>
      </w:r>
    </w:p>
    <w:p w14:paraId="690F97A3" w14:textId="77777777" w:rsidR="00B31E4F" w:rsidRPr="00B31E4F" w:rsidRDefault="00B31E4F" w:rsidP="00091488">
      <w:pPr>
        <w:ind w:left="360"/>
      </w:pPr>
    </w:p>
    <w:p w14:paraId="5AADEEAA" w14:textId="77777777" w:rsidR="00091488" w:rsidRDefault="00B31E4F" w:rsidP="00091488">
      <w:pPr>
        <w:pStyle w:val="Default"/>
        <w:numPr>
          <w:ilvl w:val="0"/>
          <w:numId w:val="36"/>
        </w:numPr>
        <w:spacing w:line="480" w:lineRule="auto"/>
        <w:jc w:val="both"/>
      </w:pPr>
      <w:r w:rsidRPr="00B31E4F">
        <w:t>Representación en la Comisión Ad-Hoc para el conocimiento de solicitud de licencias para estudios (becas).</w:t>
      </w:r>
    </w:p>
    <w:p w14:paraId="54D8CD90" w14:textId="77777777" w:rsidR="00091488" w:rsidRDefault="00091488" w:rsidP="00091488">
      <w:pPr>
        <w:pStyle w:val="Prrafodelista"/>
      </w:pPr>
    </w:p>
    <w:p w14:paraId="4135FDB3" w14:textId="1C5302E1" w:rsidR="00AF05B0" w:rsidRPr="00B31E4F" w:rsidRDefault="00D261CD" w:rsidP="005452A2">
      <w:pPr>
        <w:pStyle w:val="Default"/>
        <w:numPr>
          <w:ilvl w:val="0"/>
          <w:numId w:val="36"/>
        </w:numPr>
        <w:spacing w:line="480" w:lineRule="auto"/>
        <w:jc w:val="both"/>
      </w:pPr>
      <w:r>
        <w:t xml:space="preserve">Actualización registro </w:t>
      </w:r>
      <w:r w:rsidR="00B31E4F" w:rsidRPr="00B31E4F">
        <w:t>disposiciones legales a los departamentos involucrados.</w:t>
      </w:r>
    </w:p>
    <w:p w14:paraId="5884370E" w14:textId="77777777" w:rsidR="00B31E4F" w:rsidRPr="0030671A" w:rsidRDefault="00B31E4F" w:rsidP="00091488">
      <w:pPr>
        <w:pStyle w:val="Default"/>
        <w:spacing w:line="480" w:lineRule="auto"/>
        <w:ind w:left="720"/>
        <w:jc w:val="both"/>
      </w:pPr>
    </w:p>
    <w:p w14:paraId="634105C0" w14:textId="594AA50D" w:rsidR="00B31E4F" w:rsidRPr="00B31E4F" w:rsidRDefault="00D261CD" w:rsidP="005452A2">
      <w:pPr>
        <w:pStyle w:val="Prrafodelista"/>
        <w:numPr>
          <w:ilvl w:val="0"/>
          <w:numId w:val="3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Acompañamiento, elaboración y revisión de cinco (5) acuerdos y convenios, de los cuales se han firmado cuatro (4) con las siguientes instituciones: </w:t>
      </w:r>
    </w:p>
    <w:tbl>
      <w:tblPr>
        <w:tblW w:w="9351" w:type="dxa"/>
        <w:jc w:val="center"/>
        <w:tblLayout w:type="fixed"/>
        <w:tblLook w:val="0000" w:firstRow="0" w:lastRow="0" w:firstColumn="0" w:lastColumn="0" w:noHBand="0" w:noVBand="0"/>
      </w:tblPr>
      <w:tblGrid>
        <w:gridCol w:w="1413"/>
        <w:gridCol w:w="1293"/>
        <w:gridCol w:w="5227"/>
        <w:gridCol w:w="1418"/>
      </w:tblGrid>
      <w:tr w:rsidR="000F02AB" w:rsidRPr="00F20C06" w14:paraId="163396AD" w14:textId="77777777" w:rsidTr="00B77CEA">
        <w:trPr>
          <w:trHeight w:val="232"/>
          <w:jc w:val="center"/>
        </w:trPr>
        <w:tc>
          <w:tcPr>
            <w:tcW w:w="9351" w:type="dxa"/>
            <w:gridSpan w:val="4"/>
            <w:tcBorders>
              <w:top w:val="single" w:sz="4" w:space="0" w:color="auto"/>
              <w:left w:val="single" w:sz="4" w:space="0" w:color="auto"/>
              <w:bottom w:val="single" w:sz="4" w:space="0" w:color="auto"/>
              <w:right w:val="single" w:sz="4" w:space="0" w:color="auto"/>
            </w:tcBorders>
            <w:shd w:val="clear" w:color="auto" w:fill="9CC2E5" w:themeFill="accent1" w:themeFillTint="99"/>
            <w:noWrap/>
          </w:tcPr>
          <w:p w14:paraId="3D8DAE90" w14:textId="6F0C137D" w:rsidR="000F02AB" w:rsidRPr="00F20C06" w:rsidRDefault="000F02AB" w:rsidP="00D261CD">
            <w:pPr>
              <w:spacing w:after="0" w:line="480" w:lineRule="auto"/>
              <w:jc w:val="center"/>
              <w:rPr>
                <w:rFonts w:ascii="Times New Roman" w:eastAsia="Times New Roman" w:hAnsi="Times New Roman" w:cs="Times New Roman"/>
                <w:b/>
                <w:color w:val="000000"/>
                <w:sz w:val="20"/>
                <w:szCs w:val="20"/>
                <w:lang w:val="es-ES" w:eastAsia="es-ES"/>
              </w:rPr>
            </w:pPr>
            <w:r w:rsidRPr="00F20C06">
              <w:rPr>
                <w:rFonts w:ascii="Times New Roman" w:eastAsia="Times New Roman" w:hAnsi="Times New Roman" w:cs="Times New Roman"/>
                <w:b/>
                <w:color w:val="000000"/>
                <w:sz w:val="20"/>
                <w:szCs w:val="20"/>
                <w:lang w:val="es-ES" w:eastAsia="es-ES"/>
              </w:rPr>
              <w:t>Acuerdos Firmados 2018</w:t>
            </w:r>
          </w:p>
        </w:tc>
      </w:tr>
      <w:tr w:rsidR="000F02AB" w:rsidRPr="00F20C06" w14:paraId="3868667C" w14:textId="77777777" w:rsidTr="000F02AB">
        <w:trPr>
          <w:trHeight w:val="232"/>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tcPr>
          <w:p w14:paraId="54281F72" w14:textId="77777777" w:rsidR="000F02AB" w:rsidRPr="00F20C06" w:rsidRDefault="000F02AB" w:rsidP="00D261CD">
            <w:pPr>
              <w:spacing w:after="0" w:line="240" w:lineRule="auto"/>
              <w:jc w:val="center"/>
              <w:rPr>
                <w:rFonts w:ascii="Times New Roman" w:eastAsia="Times New Roman" w:hAnsi="Times New Roman" w:cs="Times New Roman"/>
                <w:b/>
                <w:sz w:val="20"/>
                <w:szCs w:val="20"/>
                <w:lang w:val="es-ES" w:eastAsia="es-ES"/>
              </w:rPr>
            </w:pPr>
          </w:p>
          <w:p w14:paraId="224B45E3" w14:textId="2BD8615F" w:rsidR="000F02AB" w:rsidRPr="00F20C06" w:rsidRDefault="000F02AB" w:rsidP="00D261CD">
            <w:pPr>
              <w:spacing w:after="0" w:line="240" w:lineRule="auto"/>
              <w:jc w:val="center"/>
              <w:rPr>
                <w:rFonts w:ascii="Times New Roman" w:eastAsia="Times New Roman" w:hAnsi="Times New Roman" w:cs="Times New Roman"/>
                <w:b/>
                <w:sz w:val="20"/>
                <w:szCs w:val="20"/>
                <w:lang w:val="es-ES" w:eastAsia="es-ES"/>
              </w:rPr>
            </w:pPr>
            <w:r w:rsidRPr="00F20C06">
              <w:rPr>
                <w:rFonts w:ascii="Times New Roman" w:eastAsia="Times New Roman" w:hAnsi="Times New Roman" w:cs="Times New Roman"/>
                <w:b/>
                <w:sz w:val="20"/>
                <w:szCs w:val="20"/>
                <w:lang w:val="es-ES" w:eastAsia="es-ES"/>
              </w:rPr>
              <w:t>INAP-</w:t>
            </w:r>
            <w:r>
              <w:t xml:space="preserve"> </w:t>
            </w:r>
            <w:r w:rsidRPr="00F20C06">
              <w:rPr>
                <w:rFonts w:ascii="Times New Roman" w:eastAsia="Times New Roman" w:hAnsi="Times New Roman" w:cs="Times New Roman"/>
                <w:b/>
                <w:sz w:val="20"/>
                <w:szCs w:val="20"/>
                <w:lang w:val="es-ES" w:eastAsia="es-ES"/>
              </w:rPr>
              <w:t>Cuerpo Especializado en Seguridad Aeroportuaria y de la Aviación</w:t>
            </w:r>
          </w:p>
        </w:tc>
        <w:tc>
          <w:tcPr>
            <w:tcW w:w="1293" w:type="dxa"/>
            <w:tcBorders>
              <w:top w:val="single" w:sz="4" w:space="0" w:color="auto"/>
              <w:left w:val="nil"/>
              <w:bottom w:val="single" w:sz="4" w:space="0" w:color="auto"/>
              <w:right w:val="single" w:sz="4" w:space="0" w:color="auto"/>
            </w:tcBorders>
            <w:shd w:val="clear" w:color="auto" w:fill="auto"/>
            <w:noWrap/>
          </w:tcPr>
          <w:p w14:paraId="3CC4D767" w14:textId="77777777" w:rsidR="000F02AB" w:rsidRPr="00F20C06" w:rsidRDefault="000F02AB" w:rsidP="00D261CD">
            <w:pPr>
              <w:spacing w:after="0" w:line="240" w:lineRule="auto"/>
              <w:rPr>
                <w:rFonts w:ascii="Times New Roman" w:eastAsia="Times New Roman" w:hAnsi="Times New Roman" w:cs="Times New Roman"/>
                <w:b/>
                <w:sz w:val="20"/>
                <w:szCs w:val="20"/>
                <w:lang w:val="es-ES" w:eastAsia="es-ES"/>
              </w:rPr>
            </w:pPr>
          </w:p>
          <w:p w14:paraId="66885E43" w14:textId="77777777" w:rsidR="000F02AB" w:rsidRPr="00F20C06" w:rsidRDefault="000F02AB" w:rsidP="00D261CD">
            <w:pPr>
              <w:spacing w:after="0" w:line="240" w:lineRule="auto"/>
              <w:rPr>
                <w:rFonts w:ascii="Times New Roman" w:eastAsia="Times New Roman" w:hAnsi="Times New Roman" w:cs="Times New Roman"/>
                <w:b/>
                <w:sz w:val="20"/>
                <w:szCs w:val="20"/>
                <w:lang w:val="es-ES" w:eastAsia="es-ES"/>
              </w:rPr>
            </w:pPr>
            <w:r w:rsidRPr="00F20C06">
              <w:rPr>
                <w:rFonts w:ascii="Times New Roman" w:eastAsia="Times New Roman" w:hAnsi="Times New Roman" w:cs="Times New Roman"/>
                <w:b/>
                <w:sz w:val="20"/>
                <w:szCs w:val="20"/>
                <w:lang w:val="es-ES" w:eastAsia="es-ES"/>
              </w:rPr>
              <w:t>01/03/2018</w:t>
            </w:r>
          </w:p>
        </w:tc>
        <w:tc>
          <w:tcPr>
            <w:tcW w:w="5227" w:type="dxa"/>
            <w:tcBorders>
              <w:top w:val="single" w:sz="4" w:space="0" w:color="auto"/>
              <w:left w:val="nil"/>
              <w:bottom w:val="single" w:sz="4" w:space="0" w:color="auto"/>
              <w:right w:val="single" w:sz="4" w:space="0" w:color="auto"/>
            </w:tcBorders>
            <w:shd w:val="clear" w:color="auto" w:fill="auto"/>
            <w:noWrap/>
          </w:tcPr>
          <w:p w14:paraId="189513FF" w14:textId="77777777" w:rsidR="000F02AB" w:rsidRPr="00F20C06" w:rsidRDefault="000F02AB" w:rsidP="00D261CD">
            <w:pPr>
              <w:shd w:val="clear" w:color="auto" w:fill="FFFFFF"/>
              <w:spacing w:before="274" w:after="0" w:line="240" w:lineRule="auto"/>
              <w:ind w:right="14"/>
              <w:contextualSpacing/>
              <w:rPr>
                <w:rFonts w:ascii="Times New Roman" w:eastAsia="Times New Roman" w:hAnsi="Times New Roman" w:cs="Times New Roman"/>
                <w:color w:val="000000"/>
                <w:sz w:val="20"/>
                <w:szCs w:val="20"/>
                <w:lang w:val="es-MX" w:eastAsia="es-ES"/>
              </w:rPr>
            </w:pPr>
            <w:r w:rsidRPr="00F20C06">
              <w:rPr>
                <w:rFonts w:ascii="Times New Roman" w:eastAsia="Times New Roman" w:hAnsi="Times New Roman" w:cs="Times New Roman"/>
                <w:color w:val="000000"/>
                <w:sz w:val="20"/>
                <w:szCs w:val="20"/>
                <w:lang w:val="es-MX" w:eastAsia="es-ES"/>
              </w:rPr>
              <w:t>Sumar esfuerzos y recursos para la realización de actividades académicas en áreas de interés recíproco, propio de los objetivos y funciones de cada institución firmante, con miras al logro de sus fines.</w:t>
            </w:r>
          </w:p>
        </w:tc>
        <w:tc>
          <w:tcPr>
            <w:tcW w:w="1418" w:type="dxa"/>
            <w:tcBorders>
              <w:top w:val="single" w:sz="4" w:space="0" w:color="auto"/>
              <w:left w:val="nil"/>
              <w:bottom w:val="single" w:sz="4" w:space="0" w:color="auto"/>
              <w:right w:val="single" w:sz="4" w:space="0" w:color="auto"/>
            </w:tcBorders>
          </w:tcPr>
          <w:p w14:paraId="2A2CE771" w14:textId="77777777" w:rsidR="000F02AB" w:rsidRPr="00F20C06" w:rsidRDefault="000F02AB" w:rsidP="00D261CD">
            <w:pPr>
              <w:spacing w:after="0" w:line="480" w:lineRule="auto"/>
              <w:rPr>
                <w:rFonts w:ascii="Times New Roman" w:eastAsia="Times New Roman" w:hAnsi="Times New Roman" w:cs="Times New Roman"/>
                <w:b/>
                <w:color w:val="000000"/>
                <w:sz w:val="20"/>
                <w:szCs w:val="20"/>
                <w:lang w:val="es-ES" w:eastAsia="es-ES"/>
              </w:rPr>
            </w:pPr>
          </w:p>
          <w:p w14:paraId="17B7B0AC" w14:textId="77777777" w:rsidR="000F02AB" w:rsidRPr="00F20C06" w:rsidRDefault="000F02AB" w:rsidP="00D261CD">
            <w:pPr>
              <w:spacing w:after="0" w:line="480" w:lineRule="auto"/>
              <w:rPr>
                <w:rFonts w:ascii="Times New Roman" w:eastAsia="Times New Roman" w:hAnsi="Times New Roman" w:cs="Times New Roman"/>
                <w:b/>
                <w:color w:val="000000"/>
                <w:sz w:val="20"/>
                <w:szCs w:val="20"/>
                <w:lang w:val="es-ES" w:eastAsia="es-ES"/>
              </w:rPr>
            </w:pPr>
            <w:r w:rsidRPr="00F20C06">
              <w:rPr>
                <w:rFonts w:ascii="Times New Roman" w:eastAsia="Times New Roman" w:hAnsi="Times New Roman" w:cs="Times New Roman"/>
                <w:b/>
                <w:color w:val="000000"/>
                <w:sz w:val="20"/>
                <w:szCs w:val="20"/>
                <w:lang w:val="es-ES" w:eastAsia="es-ES"/>
              </w:rPr>
              <w:t>01/03/2020</w:t>
            </w:r>
          </w:p>
        </w:tc>
      </w:tr>
      <w:tr w:rsidR="000F02AB" w:rsidRPr="00F20C06" w14:paraId="219438F1" w14:textId="77777777" w:rsidTr="000F02AB">
        <w:trPr>
          <w:trHeight w:val="232"/>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tcPr>
          <w:p w14:paraId="18307AB7" w14:textId="77777777" w:rsidR="000F02AB" w:rsidRPr="00F20C06" w:rsidRDefault="000F02AB" w:rsidP="00D261CD">
            <w:pPr>
              <w:spacing w:after="0" w:line="240" w:lineRule="auto"/>
              <w:jc w:val="center"/>
              <w:rPr>
                <w:rFonts w:ascii="Times New Roman" w:eastAsia="Times New Roman" w:hAnsi="Times New Roman" w:cs="Times New Roman"/>
                <w:b/>
                <w:sz w:val="20"/>
                <w:szCs w:val="20"/>
                <w:lang w:val="es-ES" w:eastAsia="es-ES"/>
              </w:rPr>
            </w:pPr>
          </w:p>
          <w:p w14:paraId="16E085E4" w14:textId="77777777" w:rsidR="000F02AB" w:rsidRPr="00F20C06" w:rsidRDefault="000F02AB" w:rsidP="00D261CD">
            <w:pPr>
              <w:spacing w:after="0" w:line="240" w:lineRule="auto"/>
              <w:jc w:val="center"/>
              <w:rPr>
                <w:rFonts w:ascii="Times New Roman" w:eastAsia="Times New Roman" w:hAnsi="Times New Roman" w:cs="Times New Roman"/>
                <w:b/>
                <w:sz w:val="20"/>
                <w:szCs w:val="20"/>
                <w:lang w:val="es-ES" w:eastAsia="es-ES"/>
              </w:rPr>
            </w:pPr>
            <w:r w:rsidRPr="00F20C06">
              <w:rPr>
                <w:rFonts w:ascii="Times New Roman" w:eastAsia="Times New Roman" w:hAnsi="Times New Roman" w:cs="Times New Roman"/>
                <w:b/>
                <w:sz w:val="20"/>
                <w:szCs w:val="20"/>
                <w:lang w:val="es-ES" w:eastAsia="es-ES"/>
              </w:rPr>
              <w:t>INAP - CERTIPORT</w:t>
            </w:r>
          </w:p>
        </w:tc>
        <w:tc>
          <w:tcPr>
            <w:tcW w:w="1293" w:type="dxa"/>
            <w:tcBorders>
              <w:top w:val="single" w:sz="4" w:space="0" w:color="auto"/>
              <w:left w:val="nil"/>
              <w:bottom w:val="single" w:sz="4" w:space="0" w:color="auto"/>
              <w:right w:val="single" w:sz="4" w:space="0" w:color="auto"/>
            </w:tcBorders>
            <w:shd w:val="clear" w:color="auto" w:fill="auto"/>
            <w:noWrap/>
          </w:tcPr>
          <w:p w14:paraId="3E7D3347" w14:textId="77777777" w:rsidR="000F02AB" w:rsidRPr="00F20C06" w:rsidRDefault="000F02AB" w:rsidP="00D261CD">
            <w:pPr>
              <w:spacing w:after="0" w:line="240" w:lineRule="auto"/>
              <w:rPr>
                <w:rFonts w:ascii="Times New Roman" w:eastAsia="Times New Roman" w:hAnsi="Times New Roman" w:cs="Times New Roman"/>
                <w:b/>
                <w:sz w:val="20"/>
                <w:szCs w:val="20"/>
                <w:lang w:val="es-ES" w:eastAsia="es-ES"/>
              </w:rPr>
            </w:pPr>
          </w:p>
          <w:p w14:paraId="6424EE27" w14:textId="77777777" w:rsidR="000F02AB" w:rsidRPr="00F20C06" w:rsidRDefault="000F02AB" w:rsidP="00D261CD">
            <w:pPr>
              <w:spacing w:after="0" w:line="240" w:lineRule="auto"/>
              <w:rPr>
                <w:rFonts w:ascii="Times New Roman" w:eastAsia="Times New Roman" w:hAnsi="Times New Roman" w:cs="Times New Roman"/>
                <w:b/>
                <w:sz w:val="20"/>
                <w:szCs w:val="20"/>
                <w:lang w:val="es-ES" w:eastAsia="es-ES"/>
              </w:rPr>
            </w:pPr>
            <w:r w:rsidRPr="00F20C06">
              <w:rPr>
                <w:rFonts w:ascii="Times New Roman" w:eastAsia="Times New Roman" w:hAnsi="Times New Roman" w:cs="Times New Roman"/>
                <w:b/>
                <w:sz w:val="20"/>
                <w:szCs w:val="20"/>
                <w:lang w:val="es-ES" w:eastAsia="es-ES"/>
              </w:rPr>
              <w:t>26/07/2018</w:t>
            </w:r>
          </w:p>
        </w:tc>
        <w:tc>
          <w:tcPr>
            <w:tcW w:w="5227" w:type="dxa"/>
            <w:tcBorders>
              <w:top w:val="single" w:sz="4" w:space="0" w:color="auto"/>
              <w:left w:val="nil"/>
              <w:bottom w:val="single" w:sz="4" w:space="0" w:color="auto"/>
              <w:right w:val="single" w:sz="4" w:space="0" w:color="auto"/>
            </w:tcBorders>
            <w:shd w:val="clear" w:color="auto" w:fill="auto"/>
            <w:noWrap/>
          </w:tcPr>
          <w:p w14:paraId="77D13351" w14:textId="77777777" w:rsidR="000F02AB" w:rsidRPr="00F20C06" w:rsidRDefault="000F02AB" w:rsidP="00D261CD">
            <w:pPr>
              <w:shd w:val="clear" w:color="auto" w:fill="FFFFFF"/>
              <w:spacing w:before="274" w:after="0" w:line="240" w:lineRule="auto"/>
              <w:ind w:right="14"/>
              <w:contextualSpacing/>
              <w:rPr>
                <w:rFonts w:ascii="Times New Roman" w:eastAsia="Times New Roman" w:hAnsi="Times New Roman" w:cs="Times New Roman"/>
                <w:color w:val="000000"/>
                <w:sz w:val="20"/>
                <w:szCs w:val="20"/>
                <w:lang w:val="es-MX" w:eastAsia="es-ES"/>
              </w:rPr>
            </w:pPr>
          </w:p>
          <w:p w14:paraId="2FAAB2DF" w14:textId="77777777" w:rsidR="000F02AB" w:rsidRPr="00F20C06" w:rsidRDefault="000F02AB" w:rsidP="00D261CD">
            <w:pPr>
              <w:shd w:val="clear" w:color="auto" w:fill="FFFFFF"/>
              <w:spacing w:before="274" w:after="0" w:line="240" w:lineRule="auto"/>
              <w:ind w:right="14"/>
              <w:contextualSpacing/>
              <w:rPr>
                <w:rFonts w:ascii="Times New Roman" w:eastAsia="Times New Roman" w:hAnsi="Times New Roman" w:cs="Times New Roman"/>
                <w:color w:val="000000"/>
                <w:sz w:val="20"/>
                <w:szCs w:val="20"/>
                <w:lang w:val="es-MX" w:eastAsia="es-ES"/>
              </w:rPr>
            </w:pPr>
            <w:r w:rsidRPr="00F20C06">
              <w:rPr>
                <w:rFonts w:ascii="Times New Roman" w:eastAsia="Times New Roman" w:hAnsi="Times New Roman" w:cs="Times New Roman"/>
                <w:color w:val="000000"/>
                <w:sz w:val="20"/>
                <w:szCs w:val="20"/>
                <w:lang w:val="es-MX" w:eastAsia="es-ES"/>
              </w:rPr>
              <w:t>Certificar a servidores públicos en competencias digitales</w:t>
            </w:r>
          </w:p>
        </w:tc>
        <w:tc>
          <w:tcPr>
            <w:tcW w:w="1418" w:type="dxa"/>
            <w:tcBorders>
              <w:top w:val="single" w:sz="4" w:space="0" w:color="auto"/>
              <w:left w:val="nil"/>
              <w:bottom w:val="single" w:sz="4" w:space="0" w:color="auto"/>
              <w:right w:val="single" w:sz="4" w:space="0" w:color="auto"/>
            </w:tcBorders>
          </w:tcPr>
          <w:p w14:paraId="429CE602" w14:textId="77777777" w:rsidR="000F02AB" w:rsidRPr="00F20C06" w:rsidRDefault="000F02AB" w:rsidP="00D261CD">
            <w:pPr>
              <w:spacing w:after="0" w:line="480" w:lineRule="auto"/>
              <w:rPr>
                <w:rFonts w:ascii="Times New Roman" w:eastAsia="Times New Roman" w:hAnsi="Times New Roman" w:cs="Times New Roman"/>
                <w:b/>
                <w:color w:val="000000"/>
                <w:sz w:val="20"/>
                <w:szCs w:val="20"/>
                <w:lang w:val="es-ES" w:eastAsia="es-ES"/>
              </w:rPr>
            </w:pPr>
          </w:p>
        </w:tc>
      </w:tr>
      <w:tr w:rsidR="000F02AB" w:rsidRPr="00F20C06" w14:paraId="3B820979" w14:textId="77777777" w:rsidTr="000F02AB">
        <w:trPr>
          <w:trHeight w:val="232"/>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tcPr>
          <w:p w14:paraId="4E593DEE" w14:textId="77777777" w:rsidR="000F02AB" w:rsidRPr="00F20C06" w:rsidRDefault="000F02AB" w:rsidP="00D261CD">
            <w:pPr>
              <w:spacing w:after="0" w:line="240" w:lineRule="auto"/>
              <w:jc w:val="center"/>
              <w:rPr>
                <w:rFonts w:ascii="Times New Roman" w:eastAsia="Times New Roman" w:hAnsi="Times New Roman" w:cs="Times New Roman"/>
                <w:b/>
                <w:sz w:val="20"/>
                <w:szCs w:val="20"/>
                <w:lang w:val="es-ES" w:eastAsia="es-ES"/>
              </w:rPr>
            </w:pPr>
          </w:p>
          <w:p w14:paraId="50A9BF22" w14:textId="77777777" w:rsidR="000F02AB" w:rsidRPr="00F20C06" w:rsidRDefault="000F02AB" w:rsidP="00D261CD">
            <w:pPr>
              <w:spacing w:after="0" w:line="240" w:lineRule="auto"/>
              <w:jc w:val="center"/>
              <w:rPr>
                <w:rFonts w:ascii="Times New Roman" w:eastAsia="Times New Roman" w:hAnsi="Times New Roman" w:cs="Times New Roman"/>
                <w:b/>
                <w:sz w:val="20"/>
                <w:szCs w:val="20"/>
                <w:lang w:val="es-ES" w:eastAsia="es-ES"/>
              </w:rPr>
            </w:pPr>
            <w:r w:rsidRPr="00F20C06">
              <w:rPr>
                <w:rFonts w:ascii="Times New Roman" w:eastAsia="Times New Roman" w:hAnsi="Times New Roman" w:cs="Times New Roman"/>
                <w:b/>
                <w:sz w:val="20"/>
                <w:szCs w:val="20"/>
                <w:lang w:val="es-ES" w:eastAsia="es-ES"/>
              </w:rPr>
              <w:t>INAP – CERTIPORT - ADENDA</w:t>
            </w:r>
          </w:p>
        </w:tc>
        <w:tc>
          <w:tcPr>
            <w:tcW w:w="1293" w:type="dxa"/>
            <w:tcBorders>
              <w:top w:val="single" w:sz="4" w:space="0" w:color="auto"/>
              <w:left w:val="nil"/>
              <w:bottom w:val="single" w:sz="4" w:space="0" w:color="auto"/>
              <w:right w:val="single" w:sz="4" w:space="0" w:color="auto"/>
            </w:tcBorders>
            <w:shd w:val="clear" w:color="auto" w:fill="auto"/>
            <w:noWrap/>
          </w:tcPr>
          <w:p w14:paraId="1B1655DE" w14:textId="77777777" w:rsidR="000F02AB" w:rsidRPr="00F20C06" w:rsidRDefault="000F02AB" w:rsidP="00D261CD">
            <w:pPr>
              <w:spacing w:after="0" w:line="240" w:lineRule="auto"/>
              <w:rPr>
                <w:rFonts w:ascii="Times New Roman" w:eastAsia="Times New Roman" w:hAnsi="Times New Roman" w:cs="Times New Roman"/>
                <w:b/>
                <w:sz w:val="20"/>
                <w:szCs w:val="20"/>
                <w:lang w:val="es-ES" w:eastAsia="es-ES"/>
              </w:rPr>
            </w:pPr>
          </w:p>
          <w:p w14:paraId="42E8E94F" w14:textId="77777777" w:rsidR="000F02AB" w:rsidRPr="00F20C06" w:rsidRDefault="000F02AB" w:rsidP="00D261CD">
            <w:pPr>
              <w:spacing w:after="0" w:line="240" w:lineRule="auto"/>
              <w:rPr>
                <w:rFonts w:ascii="Times New Roman" w:eastAsia="Times New Roman" w:hAnsi="Times New Roman" w:cs="Times New Roman"/>
                <w:b/>
                <w:sz w:val="20"/>
                <w:szCs w:val="20"/>
                <w:lang w:val="es-ES" w:eastAsia="es-ES"/>
              </w:rPr>
            </w:pPr>
            <w:r w:rsidRPr="00F20C06">
              <w:rPr>
                <w:rFonts w:ascii="Times New Roman" w:eastAsia="Times New Roman" w:hAnsi="Times New Roman" w:cs="Times New Roman"/>
                <w:b/>
                <w:sz w:val="20"/>
                <w:szCs w:val="20"/>
                <w:lang w:val="es-ES" w:eastAsia="es-ES"/>
              </w:rPr>
              <w:t>26/07/2018</w:t>
            </w:r>
          </w:p>
        </w:tc>
        <w:tc>
          <w:tcPr>
            <w:tcW w:w="5227" w:type="dxa"/>
            <w:tcBorders>
              <w:top w:val="single" w:sz="4" w:space="0" w:color="auto"/>
              <w:left w:val="nil"/>
              <w:bottom w:val="single" w:sz="4" w:space="0" w:color="auto"/>
              <w:right w:val="single" w:sz="4" w:space="0" w:color="auto"/>
            </w:tcBorders>
            <w:shd w:val="clear" w:color="auto" w:fill="auto"/>
            <w:noWrap/>
          </w:tcPr>
          <w:p w14:paraId="7C4B565C" w14:textId="77777777" w:rsidR="000F02AB" w:rsidRPr="00F20C06" w:rsidRDefault="000F02AB" w:rsidP="00D261CD">
            <w:pPr>
              <w:shd w:val="clear" w:color="auto" w:fill="FFFFFF"/>
              <w:spacing w:before="274" w:after="0" w:line="240" w:lineRule="auto"/>
              <w:ind w:right="14"/>
              <w:contextualSpacing/>
              <w:rPr>
                <w:rFonts w:ascii="Times New Roman" w:eastAsia="Times New Roman" w:hAnsi="Times New Roman" w:cs="Times New Roman"/>
                <w:color w:val="000000"/>
                <w:sz w:val="20"/>
                <w:szCs w:val="20"/>
                <w:lang w:val="es-MX" w:eastAsia="es-ES"/>
              </w:rPr>
            </w:pPr>
            <w:r w:rsidRPr="00F20C06">
              <w:rPr>
                <w:rFonts w:ascii="Times New Roman" w:eastAsia="Times New Roman" w:hAnsi="Times New Roman" w:cs="Times New Roman"/>
                <w:color w:val="000000"/>
                <w:sz w:val="20"/>
                <w:szCs w:val="20"/>
                <w:lang w:val="es-MX" w:eastAsia="es-ES"/>
              </w:rPr>
              <w:t>Ratificar el acuerdo firmado en fecha 26/07/2018 para continuar desarrollando la Certificación de Competencias Digitales a servidores públicos.</w:t>
            </w:r>
          </w:p>
        </w:tc>
        <w:tc>
          <w:tcPr>
            <w:tcW w:w="1418" w:type="dxa"/>
            <w:tcBorders>
              <w:top w:val="single" w:sz="4" w:space="0" w:color="auto"/>
              <w:left w:val="nil"/>
              <w:bottom w:val="single" w:sz="4" w:space="0" w:color="auto"/>
              <w:right w:val="single" w:sz="4" w:space="0" w:color="auto"/>
            </w:tcBorders>
          </w:tcPr>
          <w:p w14:paraId="713CFF61" w14:textId="77777777" w:rsidR="000F02AB" w:rsidRPr="00F20C06" w:rsidRDefault="000F02AB" w:rsidP="00D261CD">
            <w:pPr>
              <w:spacing w:after="0" w:line="480" w:lineRule="auto"/>
              <w:rPr>
                <w:rFonts w:ascii="Times New Roman" w:eastAsia="Times New Roman" w:hAnsi="Times New Roman" w:cs="Times New Roman"/>
                <w:b/>
                <w:color w:val="000000"/>
                <w:sz w:val="20"/>
                <w:szCs w:val="20"/>
                <w:lang w:val="es-ES" w:eastAsia="es-ES"/>
              </w:rPr>
            </w:pPr>
          </w:p>
        </w:tc>
      </w:tr>
      <w:tr w:rsidR="000F02AB" w:rsidRPr="00F20C06" w14:paraId="22D1A72A" w14:textId="77777777" w:rsidTr="000F02AB">
        <w:trPr>
          <w:trHeight w:val="232"/>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tcPr>
          <w:p w14:paraId="06B23530" w14:textId="77777777" w:rsidR="000F02AB" w:rsidRPr="00F20C06" w:rsidRDefault="000F02AB" w:rsidP="00D261CD">
            <w:pPr>
              <w:spacing w:after="0" w:line="240" w:lineRule="auto"/>
              <w:jc w:val="center"/>
              <w:rPr>
                <w:rFonts w:ascii="Times New Roman" w:eastAsia="Times New Roman" w:hAnsi="Times New Roman" w:cs="Times New Roman"/>
                <w:b/>
                <w:sz w:val="20"/>
                <w:szCs w:val="20"/>
                <w:lang w:val="es-ES" w:eastAsia="es-ES"/>
              </w:rPr>
            </w:pPr>
          </w:p>
          <w:p w14:paraId="7DAF17D3" w14:textId="77777777" w:rsidR="000F02AB" w:rsidRPr="00F20C06" w:rsidRDefault="000F02AB" w:rsidP="00D261CD">
            <w:pPr>
              <w:spacing w:after="0" w:line="240" w:lineRule="auto"/>
              <w:jc w:val="center"/>
              <w:rPr>
                <w:rFonts w:ascii="Times New Roman" w:eastAsia="Times New Roman" w:hAnsi="Times New Roman" w:cs="Times New Roman"/>
                <w:b/>
                <w:sz w:val="20"/>
                <w:szCs w:val="20"/>
                <w:lang w:val="es-ES" w:eastAsia="es-ES"/>
              </w:rPr>
            </w:pPr>
          </w:p>
          <w:p w14:paraId="4131EBFE" w14:textId="77777777" w:rsidR="000F02AB" w:rsidRPr="00F20C06" w:rsidRDefault="000F02AB" w:rsidP="00D261CD">
            <w:pPr>
              <w:spacing w:after="0" w:line="240" w:lineRule="auto"/>
              <w:jc w:val="center"/>
              <w:rPr>
                <w:rFonts w:ascii="Times New Roman" w:eastAsia="Times New Roman" w:hAnsi="Times New Roman" w:cs="Times New Roman"/>
                <w:b/>
                <w:sz w:val="20"/>
                <w:szCs w:val="20"/>
                <w:lang w:val="es-ES" w:eastAsia="es-ES"/>
              </w:rPr>
            </w:pPr>
            <w:r w:rsidRPr="00F20C06">
              <w:rPr>
                <w:rFonts w:ascii="Times New Roman" w:eastAsia="Times New Roman" w:hAnsi="Times New Roman" w:cs="Times New Roman"/>
                <w:b/>
                <w:sz w:val="20"/>
                <w:szCs w:val="20"/>
                <w:lang w:val="es-ES" w:eastAsia="es-ES"/>
              </w:rPr>
              <w:t>INAP-BARNA</w:t>
            </w:r>
          </w:p>
        </w:tc>
        <w:tc>
          <w:tcPr>
            <w:tcW w:w="1293" w:type="dxa"/>
            <w:tcBorders>
              <w:top w:val="single" w:sz="4" w:space="0" w:color="auto"/>
              <w:left w:val="nil"/>
              <w:bottom w:val="single" w:sz="4" w:space="0" w:color="auto"/>
              <w:right w:val="single" w:sz="4" w:space="0" w:color="auto"/>
            </w:tcBorders>
            <w:shd w:val="clear" w:color="auto" w:fill="auto"/>
            <w:noWrap/>
          </w:tcPr>
          <w:p w14:paraId="3337504F" w14:textId="77777777" w:rsidR="000F02AB" w:rsidRPr="00F20C06" w:rsidRDefault="000F02AB" w:rsidP="00D261CD">
            <w:pPr>
              <w:spacing w:after="0" w:line="240" w:lineRule="auto"/>
              <w:rPr>
                <w:rFonts w:ascii="Times New Roman" w:eastAsia="Times New Roman" w:hAnsi="Times New Roman" w:cs="Times New Roman"/>
                <w:b/>
                <w:sz w:val="20"/>
                <w:szCs w:val="20"/>
                <w:lang w:val="es-ES" w:eastAsia="es-ES"/>
              </w:rPr>
            </w:pPr>
          </w:p>
          <w:p w14:paraId="6C10A2CA" w14:textId="77777777" w:rsidR="000F02AB" w:rsidRPr="00F20C06" w:rsidRDefault="000F02AB" w:rsidP="00D261CD">
            <w:pPr>
              <w:spacing w:after="0" w:line="240" w:lineRule="auto"/>
              <w:rPr>
                <w:rFonts w:ascii="Times New Roman" w:eastAsia="Times New Roman" w:hAnsi="Times New Roman" w:cs="Times New Roman"/>
                <w:b/>
                <w:sz w:val="20"/>
                <w:szCs w:val="20"/>
                <w:lang w:val="es-ES" w:eastAsia="es-ES"/>
              </w:rPr>
            </w:pPr>
          </w:p>
          <w:p w14:paraId="55421325" w14:textId="77777777" w:rsidR="000F02AB" w:rsidRPr="00F20C06" w:rsidRDefault="000F02AB" w:rsidP="00D261CD">
            <w:pPr>
              <w:spacing w:after="0" w:line="240" w:lineRule="auto"/>
              <w:rPr>
                <w:rFonts w:ascii="Times New Roman" w:eastAsia="Times New Roman" w:hAnsi="Times New Roman" w:cs="Times New Roman"/>
                <w:b/>
                <w:sz w:val="20"/>
                <w:szCs w:val="20"/>
                <w:lang w:val="es-ES" w:eastAsia="es-ES"/>
              </w:rPr>
            </w:pPr>
            <w:r w:rsidRPr="00F20C06">
              <w:rPr>
                <w:rFonts w:ascii="Times New Roman" w:eastAsia="Times New Roman" w:hAnsi="Times New Roman" w:cs="Times New Roman"/>
                <w:b/>
                <w:sz w:val="20"/>
                <w:szCs w:val="20"/>
                <w:lang w:val="es-ES" w:eastAsia="es-ES"/>
              </w:rPr>
              <w:t>31/08/2018</w:t>
            </w:r>
          </w:p>
        </w:tc>
        <w:tc>
          <w:tcPr>
            <w:tcW w:w="5227" w:type="dxa"/>
            <w:tcBorders>
              <w:top w:val="single" w:sz="4" w:space="0" w:color="auto"/>
              <w:left w:val="nil"/>
              <w:bottom w:val="single" w:sz="4" w:space="0" w:color="auto"/>
              <w:right w:val="single" w:sz="4" w:space="0" w:color="auto"/>
            </w:tcBorders>
            <w:shd w:val="clear" w:color="auto" w:fill="auto"/>
            <w:noWrap/>
          </w:tcPr>
          <w:p w14:paraId="62E564B5" w14:textId="77777777" w:rsidR="000F02AB" w:rsidRPr="00F20C06" w:rsidRDefault="000F02AB" w:rsidP="00D261CD">
            <w:pPr>
              <w:shd w:val="clear" w:color="auto" w:fill="FFFFFF"/>
              <w:spacing w:before="274" w:after="0" w:line="240" w:lineRule="auto"/>
              <w:ind w:right="14"/>
              <w:contextualSpacing/>
              <w:rPr>
                <w:rFonts w:ascii="Times New Roman" w:eastAsia="Times New Roman" w:hAnsi="Times New Roman" w:cs="Times New Roman"/>
                <w:color w:val="000000"/>
                <w:sz w:val="20"/>
                <w:szCs w:val="20"/>
                <w:lang w:val="es-MX" w:eastAsia="es-ES"/>
              </w:rPr>
            </w:pPr>
          </w:p>
          <w:p w14:paraId="15554DAC" w14:textId="77777777" w:rsidR="000F02AB" w:rsidRPr="00F20C06" w:rsidRDefault="000F02AB" w:rsidP="00D261CD">
            <w:pPr>
              <w:shd w:val="clear" w:color="auto" w:fill="FFFFFF"/>
              <w:spacing w:before="274" w:after="0" w:line="240" w:lineRule="auto"/>
              <w:ind w:right="14"/>
              <w:contextualSpacing/>
              <w:rPr>
                <w:rFonts w:ascii="Times New Roman" w:eastAsia="Times New Roman" w:hAnsi="Times New Roman" w:cs="Times New Roman"/>
                <w:color w:val="000000"/>
                <w:sz w:val="20"/>
                <w:szCs w:val="20"/>
                <w:lang w:val="es-MX" w:eastAsia="es-ES"/>
              </w:rPr>
            </w:pPr>
            <w:r w:rsidRPr="00F20C06">
              <w:rPr>
                <w:rFonts w:ascii="Times New Roman" w:eastAsia="Times New Roman" w:hAnsi="Times New Roman" w:cs="Times New Roman"/>
                <w:color w:val="000000"/>
                <w:sz w:val="20"/>
                <w:szCs w:val="20"/>
                <w:lang w:val="es-MX" w:eastAsia="es-ES"/>
              </w:rPr>
              <w:t>Desarrollar un programa de colaboración con el objetivo de estrechar lazos y contribuir con el desarrollo del sector público dominicano e impulsar iniciativas en conjunto que favorezcan el liderazgo para la gestión pública.</w:t>
            </w:r>
          </w:p>
        </w:tc>
        <w:tc>
          <w:tcPr>
            <w:tcW w:w="1418" w:type="dxa"/>
            <w:tcBorders>
              <w:top w:val="single" w:sz="4" w:space="0" w:color="auto"/>
              <w:left w:val="nil"/>
              <w:bottom w:val="single" w:sz="4" w:space="0" w:color="auto"/>
              <w:right w:val="single" w:sz="4" w:space="0" w:color="auto"/>
            </w:tcBorders>
          </w:tcPr>
          <w:p w14:paraId="049171C4" w14:textId="77777777" w:rsidR="000F02AB" w:rsidRPr="00F20C06" w:rsidRDefault="000F02AB" w:rsidP="00D261CD">
            <w:pPr>
              <w:spacing w:after="0" w:line="480" w:lineRule="auto"/>
              <w:rPr>
                <w:rFonts w:ascii="Times New Roman" w:eastAsia="Times New Roman" w:hAnsi="Times New Roman" w:cs="Times New Roman"/>
                <w:b/>
                <w:color w:val="000000"/>
                <w:sz w:val="20"/>
                <w:szCs w:val="20"/>
                <w:lang w:val="es-ES" w:eastAsia="es-ES"/>
              </w:rPr>
            </w:pPr>
            <w:r w:rsidRPr="00F20C06">
              <w:rPr>
                <w:rFonts w:ascii="Times New Roman" w:eastAsia="Times New Roman" w:hAnsi="Times New Roman" w:cs="Times New Roman"/>
                <w:color w:val="000000"/>
                <w:sz w:val="20"/>
                <w:szCs w:val="20"/>
                <w:lang w:val="es-ES" w:eastAsia="es-ES"/>
              </w:rPr>
              <w:t>Tiempo indefinido</w:t>
            </w:r>
          </w:p>
        </w:tc>
      </w:tr>
      <w:tr w:rsidR="000F02AB" w:rsidRPr="00F20C06" w14:paraId="08AD1534" w14:textId="77777777" w:rsidTr="000F02AB">
        <w:trPr>
          <w:trHeight w:val="232"/>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tcPr>
          <w:p w14:paraId="6006ADA1" w14:textId="241E34D0" w:rsidR="000F02AB" w:rsidRPr="00F20C06" w:rsidRDefault="000F02AB" w:rsidP="00D261CD">
            <w:pPr>
              <w:spacing w:after="0" w:line="240" w:lineRule="auto"/>
              <w:jc w:val="center"/>
              <w:rPr>
                <w:rFonts w:ascii="Times New Roman" w:eastAsia="Times New Roman" w:hAnsi="Times New Roman" w:cs="Times New Roman"/>
                <w:b/>
                <w:sz w:val="20"/>
                <w:szCs w:val="20"/>
                <w:lang w:val="es-ES" w:eastAsia="es-ES"/>
              </w:rPr>
            </w:pPr>
            <w:r w:rsidRPr="00F20C06">
              <w:rPr>
                <w:rFonts w:ascii="Times New Roman" w:eastAsia="Times New Roman" w:hAnsi="Times New Roman" w:cs="Times New Roman"/>
                <w:b/>
                <w:sz w:val="20"/>
                <w:szCs w:val="20"/>
                <w:lang w:val="es-ES" w:eastAsia="es-ES"/>
              </w:rPr>
              <w:t>INAP-</w:t>
            </w:r>
            <w:r w:rsidRPr="00F20C06">
              <w:rPr>
                <w:rFonts w:ascii="Times New Roman" w:hAnsi="Times New Roman" w:cs="Times New Roman"/>
              </w:rPr>
              <w:t xml:space="preserve"> </w:t>
            </w:r>
            <w:r w:rsidRPr="00F20C06">
              <w:rPr>
                <w:rFonts w:ascii="Times New Roman" w:eastAsia="Times New Roman" w:hAnsi="Times New Roman" w:cs="Times New Roman"/>
                <w:b/>
                <w:sz w:val="20"/>
                <w:szCs w:val="20"/>
                <w:lang w:val="es-ES" w:eastAsia="es-ES"/>
              </w:rPr>
              <w:t>Asociación Dominicana de Cronistas Sociales</w:t>
            </w:r>
          </w:p>
        </w:tc>
        <w:tc>
          <w:tcPr>
            <w:tcW w:w="1293" w:type="dxa"/>
            <w:tcBorders>
              <w:top w:val="single" w:sz="4" w:space="0" w:color="auto"/>
              <w:left w:val="nil"/>
              <w:bottom w:val="single" w:sz="4" w:space="0" w:color="auto"/>
              <w:right w:val="single" w:sz="4" w:space="0" w:color="auto"/>
            </w:tcBorders>
            <w:shd w:val="clear" w:color="auto" w:fill="auto"/>
            <w:noWrap/>
          </w:tcPr>
          <w:p w14:paraId="7B3FDC3E" w14:textId="77777777" w:rsidR="000F02AB" w:rsidRPr="00F20C06" w:rsidRDefault="000F02AB" w:rsidP="00D261CD">
            <w:pPr>
              <w:spacing w:after="0" w:line="240" w:lineRule="auto"/>
              <w:rPr>
                <w:rFonts w:ascii="Times New Roman" w:eastAsia="Times New Roman" w:hAnsi="Times New Roman" w:cs="Times New Roman"/>
                <w:b/>
                <w:sz w:val="20"/>
                <w:szCs w:val="20"/>
                <w:lang w:val="es-ES" w:eastAsia="es-ES"/>
              </w:rPr>
            </w:pPr>
            <w:r w:rsidRPr="00F20C06">
              <w:rPr>
                <w:rFonts w:ascii="Times New Roman" w:eastAsia="Times New Roman" w:hAnsi="Times New Roman" w:cs="Times New Roman"/>
                <w:b/>
                <w:sz w:val="20"/>
                <w:szCs w:val="20"/>
                <w:lang w:val="es-ES" w:eastAsia="es-ES"/>
              </w:rPr>
              <w:t>15/11/2018</w:t>
            </w:r>
          </w:p>
        </w:tc>
        <w:tc>
          <w:tcPr>
            <w:tcW w:w="5227" w:type="dxa"/>
            <w:tcBorders>
              <w:top w:val="single" w:sz="4" w:space="0" w:color="auto"/>
              <w:left w:val="nil"/>
              <w:bottom w:val="single" w:sz="4" w:space="0" w:color="auto"/>
              <w:right w:val="single" w:sz="4" w:space="0" w:color="auto"/>
            </w:tcBorders>
            <w:shd w:val="clear" w:color="auto" w:fill="auto"/>
            <w:noWrap/>
          </w:tcPr>
          <w:p w14:paraId="5BF11FCC" w14:textId="77777777" w:rsidR="000F02AB" w:rsidRPr="00F20C06" w:rsidRDefault="000F02AB" w:rsidP="00D261CD">
            <w:pPr>
              <w:shd w:val="clear" w:color="auto" w:fill="FFFFFF"/>
              <w:spacing w:before="274" w:after="0" w:line="240" w:lineRule="auto"/>
              <w:ind w:right="14"/>
              <w:contextualSpacing/>
              <w:rPr>
                <w:rFonts w:ascii="Times New Roman" w:eastAsia="Times New Roman" w:hAnsi="Times New Roman" w:cs="Times New Roman"/>
                <w:color w:val="000000"/>
                <w:sz w:val="20"/>
                <w:szCs w:val="20"/>
                <w:lang w:val="es-MX" w:eastAsia="es-ES"/>
              </w:rPr>
            </w:pPr>
            <w:r w:rsidRPr="00F20C06">
              <w:rPr>
                <w:rFonts w:ascii="Times New Roman" w:eastAsia="Times New Roman" w:hAnsi="Times New Roman" w:cs="Times New Roman"/>
                <w:color w:val="000000"/>
                <w:sz w:val="20"/>
                <w:szCs w:val="20"/>
                <w:lang w:val="es-MX" w:eastAsia="es-ES"/>
              </w:rPr>
              <w:t>Sumar esfuerzos y recursos para la realización de actividades académicas en áreas de interés recíproco, propio de los objetivos y funciones de cada institución firmante, con miras al logro de sus fines.</w:t>
            </w:r>
          </w:p>
        </w:tc>
        <w:tc>
          <w:tcPr>
            <w:tcW w:w="1418" w:type="dxa"/>
            <w:tcBorders>
              <w:top w:val="single" w:sz="4" w:space="0" w:color="auto"/>
              <w:left w:val="nil"/>
              <w:bottom w:val="single" w:sz="4" w:space="0" w:color="auto"/>
              <w:right w:val="single" w:sz="4" w:space="0" w:color="auto"/>
            </w:tcBorders>
          </w:tcPr>
          <w:p w14:paraId="4C5DB6E4" w14:textId="77777777" w:rsidR="000F02AB" w:rsidRPr="00F20C06" w:rsidRDefault="000F02AB" w:rsidP="00D261CD">
            <w:pPr>
              <w:spacing w:after="0" w:line="480" w:lineRule="auto"/>
              <w:rPr>
                <w:rFonts w:ascii="Times New Roman" w:eastAsia="Times New Roman" w:hAnsi="Times New Roman" w:cs="Times New Roman"/>
                <w:b/>
                <w:color w:val="000000"/>
                <w:sz w:val="20"/>
                <w:szCs w:val="20"/>
                <w:lang w:val="es-ES" w:eastAsia="es-ES"/>
              </w:rPr>
            </w:pPr>
          </w:p>
          <w:p w14:paraId="423E243E" w14:textId="77777777" w:rsidR="000F02AB" w:rsidRPr="00F20C06" w:rsidRDefault="000F02AB" w:rsidP="00D261CD">
            <w:pPr>
              <w:spacing w:after="0" w:line="480" w:lineRule="auto"/>
              <w:rPr>
                <w:rFonts w:ascii="Times New Roman" w:eastAsia="Times New Roman" w:hAnsi="Times New Roman" w:cs="Times New Roman"/>
                <w:b/>
                <w:color w:val="000000"/>
                <w:sz w:val="20"/>
                <w:szCs w:val="20"/>
                <w:lang w:val="es-ES" w:eastAsia="es-ES"/>
              </w:rPr>
            </w:pPr>
            <w:r w:rsidRPr="00F20C06">
              <w:rPr>
                <w:rFonts w:ascii="Times New Roman" w:eastAsia="Times New Roman" w:hAnsi="Times New Roman" w:cs="Times New Roman"/>
                <w:b/>
                <w:color w:val="000000"/>
                <w:sz w:val="20"/>
                <w:szCs w:val="20"/>
                <w:lang w:val="es-ES" w:eastAsia="es-ES"/>
              </w:rPr>
              <w:t>15/11/2020</w:t>
            </w:r>
          </w:p>
        </w:tc>
      </w:tr>
    </w:tbl>
    <w:p w14:paraId="3BF30DF6" w14:textId="77777777" w:rsidR="00F20C06" w:rsidRDefault="00F20C06" w:rsidP="00D261CD">
      <w:pPr>
        <w:rPr>
          <w:rFonts w:ascii="Times New Roman" w:hAnsi="Times New Roman" w:cs="Times New Roman"/>
          <w:sz w:val="24"/>
          <w:szCs w:val="24"/>
          <w:lang w:val="es-ES"/>
        </w:rPr>
      </w:pPr>
    </w:p>
    <w:p w14:paraId="0499B6AA" w14:textId="77777777" w:rsidR="00F20C06" w:rsidRDefault="00F20C06">
      <w:pPr>
        <w:rPr>
          <w:rFonts w:ascii="Times New Roman" w:hAnsi="Times New Roman" w:cs="Times New Roman"/>
          <w:b/>
          <w:sz w:val="24"/>
          <w:szCs w:val="24"/>
        </w:rPr>
      </w:pPr>
      <w:r>
        <w:rPr>
          <w:rFonts w:ascii="Times New Roman" w:hAnsi="Times New Roman" w:cs="Times New Roman"/>
          <w:b/>
          <w:sz w:val="24"/>
          <w:szCs w:val="24"/>
        </w:rPr>
        <w:br w:type="page"/>
      </w:r>
    </w:p>
    <w:p w14:paraId="424F61AA" w14:textId="271C529A" w:rsidR="00B31E4F" w:rsidRPr="00B31E4F" w:rsidRDefault="00B31E4F" w:rsidP="00B31E4F">
      <w:pPr>
        <w:rPr>
          <w:rFonts w:ascii="Times New Roman" w:hAnsi="Times New Roman" w:cs="Times New Roman"/>
          <w:b/>
          <w:sz w:val="24"/>
          <w:szCs w:val="24"/>
        </w:rPr>
      </w:pPr>
      <w:r w:rsidRPr="00B31E4F">
        <w:rPr>
          <w:rFonts w:ascii="Times New Roman" w:hAnsi="Times New Roman" w:cs="Times New Roman"/>
          <w:b/>
          <w:sz w:val="24"/>
          <w:szCs w:val="24"/>
        </w:rPr>
        <w:lastRenderedPageBreak/>
        <w:t>Dentro de los logros a destacar, citamos los siguientes:</w:t>
      </w:r>
    </w:p>
    <w:p w14:paraId="2D13F852" w14:textId="77777777" w:rsidR="00B31E4F" w:rsidRPr="00B31E4F" w:rsidRDefault="00B31E4F" w:rsidP="00B31E4F">
      <w:pPr>
        <w:autoSpaceDE w:val="0"/>
        <w:autoSpaceDN w:val="0"/>
        <w:adjustRightInd w:val="0"/>
        <w:spacing w:after="0" w:line="240" w:lineRule="auto"/>
        <w:ind w:firstLine="708"/>
        <w:rPr>
          <w:rFonts w:ascii="Times New Roman" w:hAnsi="Times New Roman" w:cs="Times New Roman"/>
          <w:color w:val="000000"/>
          <w:sz w:val="24"/>
          <w:szCs w:val="24"/>
        </w:rPr>
      </w:pPr>
    </w:p>
    <w:p w14:paraId="722A3BC6" w14:textId="6072946D" w:rsidR="00B31E4F" w:rsidRPr="00B31E4F" w:rsidRDefault="00B31E4F" w:rsidP="00B31E4F">
      <w:pPr>
        <w:pStyle w:val="Prrafodelista"/>
        <w:numPr>
          <w:ilvl w:val="0"/>
          <w:numId w:val="35"/>
        </w:numPr>
        <w:autoSpaceDE w:val="0"/>
        <w:autoSpaceDN w:val="0"/>
        <w:adjustRightInd w:val="0"/>
        <w:spacing w:after="0" w:line="240" w:lineRule="auto"/>
        <w:rPr>
          <w:rFonts w:ascii="Times New Roman" w:hAnsi="Times New Roman" w:cs="Times New Roman"/>
          <w:color w:val="000000"/>
          <w:sz w:val="24"/>
          <w:szCs w:val="24"/>
        </w:rPr>
      </w:pPr>
      <w:r w:rsidRPr="00B31E4F">
        <w:rPr>
          <w:rFonts w:ascii="Times New Roman" w:hAnsi="Times New Roman" w:cs="Times New Roman"/>
          <w:color w:val="000000"/>
          <w:sz w:val="24"/>
          <w:szCs w:val="24"/>
        </w:rPr>
        <w:t>Revisión y opinión a la propuesta de reglamento del S</w:t>
      </w:r>
      <w:r w:rsidR="00D261CD">
        <w:rPr>
          <w:rFonts w:ascii="Times New Roman" w:hAnsi="Times New Roman" w:cs="Times New Roman"/>
          <w:color w:val="000000"/>
          <w:sz w:val="24"/>
          <w:szCs w:val="24"/>
        </w:rPr>
        <w:t xml:space="preserve">istema </w:t>
      </w:r>
      <w:r w:rsidRPr="00B31E4F">
        <w:rPr>
          <w:rFonts w:ascii="Times New Roman" w:hAnsi="Times New Roman" w:cs="Times New Roman"/>
          <w:color w:val="000000"/>
          <w:sz w:val="24"/>
          <w:szCs w:val="24"/>
        </w:rPr>
        <w:t>N</w:t>
      </w:r>
      <w:r w:rsidR="00D261CD">
        <w:rPr>
          <w:rFonts w:ascii="Times New Roman" w:hAnsi="Times New Roman" w:cs="Times New Roman"/>
          <w:color w:val="000000"/>
          <w:sz w:val="24"/>
          <w:szCs w:val="24"/>
        </w:rPr>
        <w:t xml:space="preserve">acional de </w:t>
      </w:r>
      <w:r w:rsidRPr="00B31E4F">
        <w:rPr>
          <w:rFonts w:ascii="Times New Roman" w:hAnsi="Times New Roman" w:cs="Times New Roman"/>
          <w:color w:val="000000"/>
          <w:sz w:val="24"/>
          <w:szCs w:val="24"/>
        </w:rPr>
        <w:t>C</w:t>
      </w:r>
      <w:r w:rsidR="00D261CD">
        <w:rPr>
          <w:rFonts w:ascii="Times New Roman" w:hAnsi="Times New Roman" w:cs="Times New Roman"/>
          <w:color w:val="000000"/>
          <w:sz w:val="24"/>
          <w:szCs w:val="24"/>
        </w:rPr>
        <w:t>apacitación, y la coordinación de las comisiones y subcomisiones para la revisión</w:t>
      </w:r>
      <w:r w:rsidR="005452A2">
        <w:rPr>
          <w:rFonts w:ascii="Times New Roman" w:hAnsi="Times New Roman" w:cs="Times New Roman"/>
          <w:color w:val="000000"/>
          <w:sz w:val="24"/>
          <w:szCs w:val="24"/>
        </w:rPr>
        <w:t>.</w:t>
      </w:r>
    </w:p>
    <w:p w14:paraId="594420E6" w14:textId="77777777" w:rsidR="00B31E4F" w:rsidRPr="00B31E4F" w:rsidRDefault="00B31E4F" w:rsidP="00B31E4F">
      <w:pPr>
        <w:pStyle w:val="Prrafodelista"/>
        <w:autoSpaceDE w:val="0"/>
        <w:autoSpaceDN w:val="0"/>
        <w:adjustRightInd w:val="0"/>
        <w:spacing w:after="0" w:line="240" w:lineRule="auto"/>
        <w:rPr>
          <w:rFonts w:ascii="Times New Roman" w:hAnsi="Times New Roman" w:cs="Times New Roman"/>
          <w:color w:val="000000"/>
          <w:sz w:val="24"/>
          <w:szCs w:val="24"/>
        </w:rPr>
      </w:pPr>
    </w:p>
    <w:p w14:paraId="5F342B47" w14:textId="77777777" w:rsidR="00B31E4F" w:rsidRPr="00B31E4F" w:rsidRDefault="00B31E4F" w:rsidP="00B31E4F">
      <w:pPr>
        <w:pStyle w:val="Prrafodelista"/>
        <w:numPr>
          <w:ilvl w:val="0"/>
          <w:numId w:val="35"/>
        </w:numPr>
        <w:jc w:val="both"/>
        <w:rPr>
          <w:rFonts w:ascii="Times New Roman" w:hAnsi="Times New Roman" w:cs="Times New Roman"/>
          <w:sz w:val="24"/>
          <w:szCs w:val="24"/>
        </w:rPr>
      </w:pPr>
      <w:r w:rsidRPr="00B31E4F">
        <w:rPr>
          <w:rFonts w:ascii="Times New Roman" w:hAnsi="Times New Roman" w:cs="Times New Roman"/>
          <w:sz w:val="24"/>
          <w:szCs w:val="24"/>
        </w:rPr>
        <w:t>Inicio de actividades de divulgación de las nuevas normas legales establecidas.</w:t>
      </w:r>
    </w:p>
    <w:p w14:paraId="139124C2" w14:textId="77777777" w:rsidR="00B31E4F" w:rsidRDefault="00B31E4F" w:rsidP="00B31E4F">
      <w:pPr>
        <w:pStyle w:val="Prrafodelista"/>
        <w:numPr>
          <w:ilvl w:val="0"/>
          <w:numId w:val="35"/>
        </w:numPr>
        <w:jc w:val="both"/>
        <w:rPr>
          <w:rFonts w:ascii="Times New Roman" w:hAnsi="Times New Roman" w:cs="Times New Roman"/>
          <w:sz w:val="24"/>
          <w:szCs w:val="24"/>
        </w:rPr>
      </w:pPr>
      <w:r w:rsidRPr="00B31E4F">
        <w:rPr>
          <w:rFonts w:ascii="Times New Roman" w:hAnsi="Times New Roman" w:cs="Times New Roman"/>
          <w:sz w:val="24"/>
          <w:szCs w:val="24"/>
        </w:rPr>
        <w:t>Revisión y modificación del Código de Ética institucional.</w:t>
      </w:r>
    </w:p>
    <w:p w14:paraId="31CEEA82" w14:textId="77777777" w:rsidR="000C3811" w:rsidRDefault="000C3811" w:rsidP="003E0961">
      <w:pPr>
        <w:pStyle w:val="Prrafodelista"/>
        <w:jc w:val="both"/>
        <w:rPr>
          <w:rFonts w:ascii="Times New Roman" w:hAnsi="Times New Roman" w:cs="Times New Roman"/>
          <w:sz w:val="24"/>
        </w:rPr>
      </w:pPr>
    </w:p>
    <w:p w14:paraId="6A074C46" w14:textId="77777777" w:rsidR="000C3811" w:rsidRDefault="0063656D" w:rsidP="0063656D">
      <w:pPr>
        <w:pStyle w:val="Ttulo3"/>
      </w:pPr>
      <w:bookmarkStart w:id="35" w:name="_Toc533591960"/>
      <w:r w:rsidRPr="0063656D">
        <w:t>Oficina de Libre Acceso a la Información</w:t>
      </w:r>
      <w:bookmarkEnd w:id="35"/>
    </w:p>
    <w:p w14:paraId="35060B79" w14:textId="77777777" w:rsidR="0063656D" w:rsidRDefault="0063656D" w:rsidP="0063656D"/>
    <w:p w14:paraId="551DBE8C" w14:textId="40E8F9CD" w:rsidR="00E10FA0" w:rsidRPr="001B4F6E" w:rsidRDefault="00962846" w:rsidP="001B4F6E">
      <w:pPr>
        <w:pStyle w:val="Prrafodelista"/>
        <w:numPr>
          <w:ilvl w:val="0"/>
          <w:numId w:val="52"/>
        </w:numPr>
        <w:spacing w:line="480" w:lineRule="auto"/>
        <w:jc w:val="both"/>
        <w:rPr>
          <w:rFonts w:ascii="Times New Roman" w:hAnsi="Times New Roman" w:cs="Times New Roman"/>
          <w:sz w:val="24"/>
          <w:szCs w:val="24"/>
        </w:rPr>
      </w:pPr>
      <w:r w:rsidRPr="001B4F6E">
        <w:rPr>
          <w:rFonts w:ascii="Times New Roman" w:hAnsi="Times New Roman" w:cs="Times New Roman"/>
          <w:sz w:val="24"/>
          <w:szCs w:val="24"/>
        </w:rPr>
        <w:t>S</w:t>
      </w:r>
      <w:r w:rsidR="0063656D" w:rsidRPr="001B4F6E">
        <w:rPr>
          <w:rFonts w:ascii="Times New Roman" w:hAnsi="Times New Roman" w:cs="Times New Roman"/>
          <w:sz w:val="24"/>
          <w:szCs w:val="24"/>
        </w:rPr>
        <w:t xml:space="preserve">e entregaron 3 solicitudes realizadas por el portal único de Solicitud de Acceso a la Información Pública (SAIP). </w:t>
      </w:r>
    </w:p>
    <w:p w14:paraId="586D19BC" w14:textId="341D65B8" w:rsidR="0063656D" w:rsidRPr="001B4F6E" w:rsidRDefault="00962846" w:rsidP="001B4F6E">
      <w:pPr>
        <w:pStyle w:val="Prrafodelista"/>
        <w:numPr>
          <w:ilvl w:val="0"/>
          <w:numId w:val="52"/>
        </w:numPr>
        <w:spacing w:line="480" w:lineRule="auto"/>
        <w:jc w:val="both"/>
        <w:rPr>
          <w:rFonts w:ascii="Times New Roman" w:hAnsi="Times New Roman" w:cs="Times New Roman"/>
          <w:sz w:val="24"/>
          <w:szCs w:val="24"/>
        </w:rPr>
      </w:pPr>
      <w:r w:rsidRPr="001B4F6E">
        <w:rPr>
          <w:rFonts w:ascii="Times New Roman" w:hAnsi="Times New Roman" w:cs="Times New Roman"/>
          <w:sz w:val="24"/>
          <w:szCs w:val="24"/>
        </w:rPr>
        <w:t>S</w:t>
      </w:r>
      <w:r w:rsidR="0063656D" w:rsidRPr="001B4F6E">
        <w:rPr>
          <w:rFonts w:ascii="Times New Roman" w:hAnsi="Times New Roman" w:cs="Times New Roman"/>
          <w:sz w:val="24"/>
          <w:szCs w:val="24"/>
        </w:rPr>
        <w:t>e completaron los ajustes necesarios</w:t>
      </w:r>
      <w:r w:rsidRPr="001B4F6E">
        <w:rPr>
          <w:rFonts w:ascii="Times New Roman" w:hAnsi="Times New Roman" w:cs="Times New Roman"/>
          <w:sz w:val="24"/>
          <w:szCs w:val="24"/>
        </w:rPr>
        <w:t xml:space="preserve">, lo que permitió obtener </w:t>
      </w:r>
      <w:r w:rsidR="0063656D" w:rsidRPr="001B4F6E">
        <w:rPr>
          <w:rFonts w:ascii="Times New Roman" w:hAnsi="Times New Roman" w:cs="Times New Roman"/>
          <w:sz w:val="24"/>
          <w:szCs w:val="24"/>
        </w:rPr>
        <w:t>la Certificación NORTIC A-3 de DATOS ABIERTOS.</w:t>
      </w:r>
    </w:p>
    <w:p w14:paraId="6C811570" w14:textId="77777777" w:rsidR="0063656D" w:rsidRDefault="0063656D" w:rsidP="005452A2">
      <w:pPr>
        <w:spacing w:line="480" w:lineRule="auto"/>
        <w:ind w:firstLine="708"/>
        <w:jc w:val="both"/>
        <w:rPr>
          <w:rFonts w:ascii="Times New Roman" w:hAnsi="Times New Roman" w:cs="Times New Roman"/>
          <w:sz w:val="24"/>
          <w:szCs w:val="24"/>
        </w:rPr>
      </w:pPr>
    </w:p>
    <w:p w14:paraId="591D0B9D" w14:textId="644AA101" w:rsidR="0063656D" w:rsidRPr="0063656D" w:rsidRDefault="00962846" w:rsidP="00067EEF">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Representante de Acceso a la Información </w:t>
      </w:r>
      <w:r w:rsidR="0063656D" w:rsidRPr="0063656D">
        <w:rPr>
          <w:rFonts w:ascii="Times New Roman" w:hAnsi="Times New Roman" w:cs="Times New Roman"/>
          <w:sz w:val="24"/>
          <w:szCs w:val="24"/>
        </w:rPr>
        <w:t>del INAP, participó en los eventos convocados por la Dirección General de Ética e Integridad Gubernamental (DIGEIG</w:t>
      </w:r>
      <w:r w:rsidRPr="0063656D">
        <w:rPr>
          <w:rFonts w:ascii="Times New Roman" w:hAnsi="Times New Roman" w:cs="Times New Roman"/>
          <w:sz w:val="24"/>
          <w:szCs w:val="24"/>
        </w:rPr>
        <w:t>)</w:t>
      </w:r>
      <w:r w:rsidR="00E10FA0">
        <w:rPr>
          <w:rFonts w:ascii="Times New Roman" w:hAnsi="Times New Roman" w:cs="Times New Roman"/>
          <w:sz w:val="24"/>
          <w:szCs w:val="24"/>
        </w:rPr>
        <w:t>,</w:t>
      </w:r>
      <w:r w:rsidR="00E10FA0" w:rsidRPr="0063656D">
        <w:rPr>
          <w:rFonts w:ascii="Times New Roman" w:hAnsi="Times New Roman" w:cs="Times New Roman"/>
          <w:sz w:val="24"/>
          <w:szCs w:val="24"/>
        </w:rPr>
        <w:t xml:space="preserve"> como</w:t>
      </w:r>
      <w:r w:rsidR="0063656D" w:rsidRPr="0063656D">
        <w:rPr>
          <w:rFonts w:ascii="Times New Roman" w:hAnsi="Times New Roman" w:cs="Times New Roman"/>
          <w:sz w:val="24"/>
          <w:szCs w:val="24"/>
        </w:rPr>
        <w:t xml:space="preserve"> cumplimiento a las políticas de cooperación con el organismo rector de la ética y la transparencia en la Administración Pública</w:t>
      </w:r>
      <w:r w:rsidR="00067EEF">
        <w:rPr>
          <w:rFonts w:ascii="Times New Roman" w:hAnsi="Times New Roman" w:cs="Times New Roman"/>
          <w:sz w:val="24"/>
          <w:szCs w:val="24"/>
        </w:rPr>
        <w:t xml:space="preserve">. </w:t>
      </w:r>
      <w:r w:rsidR="00247452">
        <w:rPr>
          <w:rFonts w:ascii="Times New Roman" w:hAnsi="Times New Roman" w:cs="Times New Roman"/>
          <w:sz w:val="24"/>
          <w:szCs w:val="24"/>
        </w:rPr>
        <w:t>De igual manera, participó en la jornada de</w:t>
      </w:r>
      <w:r w:rsidR="0063656D" w:rsidRPr="0063656D">
        <w:rPr>
          <w:rFonts w:ascii="Times New Roman" w:hAnsi="Times New Roman" w:cs="Times New Roman"/>
          <w:sz w:val="24"/>
          <w:szCs w:val="24"/>
        </w:rPr>
        <w:t xml:space="preserve"> Gobierno Abierto y Transparencia en América Latina y el Caribe, en Montevideo-Uruguay colocando los planes de capacitación dentro del decálogo de mejoras para este 2019 en materia de Gobierno Abierto y Transparencia.</w:t>
      </w:r>
    </w:p>
    <w:p w14:paraId="4A536F02" w14:textId="77777777" w:rsidR="0063656D" w:rsidRPr="0063656D" w:rsidRDefault="0063656D" w:rsidP="0063656D"/>
    <w:p w14:paraId="7DD68BEB" w14:textId="77777777" w:rsidR="0063656D" w:rsidRPr="0063656D" w:rsidRDefault="0063656D" w:rsidP="0063656D">
      <w:pPr>
        <w:jc w:val="both"/>
        <w:rPr>
          <w:rFonts w:ascii="Times New Roman" w:hAnsi="Times New Roman" w:cs="Times New Roman"/>
          <w:sz w:val="24"/>
        </w:rPr>
      </w:pPr>
    </w:p>
    <w:p w14:paraId="2AC2C1AA" w14:textId="77777777" w:rsidR="003E0961" w:rsidRDefault="003E0961" w:rsidP="007F4C06">
      <w:pPr>
        <w:pStyle w:val="Ttulo3"/>
        <w:ind w:left="708" w:hanging="708"/>
      </w:pPr>
      <w:bookmarkStart w:id="36" w:name="_Toc501093358"/>
      <w:bookmarkStart w:id="37" w:name="_Toc533591961"/>
      <w:r>
        <w:lastRenderedPageBreak/>
        <w:t>Recursos Humanos</w:t>
      </w:r>
      <w:bookmarkEnd w:id="36"/>
      <w:bookmarkEnd w:id="37"/>
    </w:p>
    <w:p w14:paraId="0C8C6403" w14:textId="77777777" w:rsidR="00760B28" w:rsidRPr="0078069D" w:rsidRDefault="00760B28" w:rsidP="0078069D">
      <w:pPr>
        <w:jc w:val="both"/>
        <w:rPr>
          <w:rFonts w:ascii="Times New Roman" w:hAnsi="Times New Roman" w:cs="Times New Roman"/>
          <w:sz w:val="24"/>
          <w:szCs w:val="24"/>
        </w:rPr>
      </w:pPr>
    </w:p>
    <w:p w14:paraId="00E584FC" w14:textId="77777777" w:rsidR="0078069D" w:rsidRPr="0078069D" w:rsidRDefault="0078069D" w:rsidP="00870DC1">
      <w:pPr>
        <w:numPr>
          <w:ilvl w:val="0"/>
          <w:numId w:val="9"/>
        </w:numPr>
        <w:jc w:val="both"/>
        <w:rPr>
          <w:rFonts w:ascii="Times New Roman" w:hAnsi="Times New Roman" w:cs="Times New Roman"/>
          <w:b/>
          <w:sz w:val="24"/>
          <w:szCs w:val="24"/>
        </w:rPr>
      </w:pPr>
      <w:r w:rsidRPr="0078069D">
        <w:rPr>
          <w:rFonts w:ascii="Times New Roman" w:hAnsi="Times New Roman" w:cs="Times New Roman"/>
          <w:b/>
          <w:sz w:val="24"/>
          <w:szCs w:val="24"/>
        </w:rPr>
        <w:t xml:space="preserve">CAPACITACIONES INTERNAS </w:t>
      </w:r>
    </w:p>
    <w:p w14:paraId="002B6C60" w14:textId="77777777" w:rsidR="0078069D" w:rsidRPr="0078069D" w:rsidRDefault="0078069D" w:rsidP="0078069D">
      <w:pPr>
        <w:jc w:val="both"/>
        <w:rPr>
          <w:rFonts w:ascii="Times New Roman" w:hAnsi="Times New Roman" w:cs="Times New Roman"/>
          <w:sz w:val="24"/>
          <w:szCs w:val="24"/>
        </w:rPr>
      </w:pPr>
    </w:p>
    <w:p w14:paraId="7AB85793" w14:textId="0D049BDE" w:rsidR="00AF05B0" w:rsidRDefault="00E9142E">
      <w:pPr>
        <w:spacing w:line="480" w:lineRule="auto"/>
        <w:ind w:firstLine="360"/>
        <w:jc w:val="both"/>
        <w:rPr>
          <w:rFonts w:ascii="Times New Roman" w:hAnsi="Times New Roman" w:cs="Times New Roman"/>
          <w:sz w:val="24"/>
          <w:szCs w:val="24"/>
        </w:rPr>
      </w:pPr>
      <w:r w:rsidRPr="00E9142E">
        <w:rPr>
          <w:rFonts w:ascii="Times New Roman" w:hAnsi="Times New Roman" w:cs="Times New Roman"/>
          <w:sz w:val="24"/>
          <w:szCs w:val="24"/>
        </w:rPr>
        <w:t>El Departamento de Recursos Humanos cuenta con diversos programas de formación para los empleados de la institución,</w:t>
      </w:r>
      <w:r w:rsidR="005452A2">
        <w:rPr>
          <w:rFonts w:ascii="Times New Roman" w:hAnsi="Times New Roman" w:cs="Times New Roman"/>
          <w:sz w:val="24"/>
          <w:szCs w:val="24"/>
        </w:rPr>
        <w:t xml:space="preserve"> </w:t>
      </w:r>
      <w:r w:rsidR="00962846">
        <w:rPr>
          <w:rFonts w:ascii="Times New Roman" w:hAnsi="Times New Roman" w:cs="Times New Roman"/>
          <w:sz w:val="24"/>
          <w:szCs w:val="24"/>
        </w:rPr>
        <w:t xml:space="preserve">en el que se incluyen </w:t>
      </w:r>
      <w:r w:rsidRPr="00E9142E">
        <w:rPr>
          <w:rFonts w:ascii="Times New Roman" w:hAnsi="Times New Roman" w:cs="Times New Roman"/>
          <w:sz w:val="24"/>
          <w:szCs w:val="24"/>
        </w:rPr>
        <w:t>cursos nacionales e internacionales, diplomados, talleres de desarrollo humano y cultura.</w:t>
      </w:r>
    </w:p>
    <w:p w14:paraId="3E5C801E" w14:textId="6A3E7618" w:rsidR="00E9142E" w:rsidRDefault="00EA1C03" w:rsidP="00E9142E">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En el transcurso del año se</w:t>
      </w:r>
      <w:r w:rsidR="00E9142E" w:rsidRPr="00E9142E">
        <w:rPr>
          <w:rFonts w:ascii="Times New Roman" w:hAnsi="Times New Roman" w:cs="Times New Roman"/>
          <w:sz w:val="24"/>
          <w:szCs w:val="24"/>
        </w:rPr>
        <w:t xml:space="preserve"> han impartido treinta y ocho (38) capacitaciones dirigidas a colaboradores de todas las áreas de la institución para un total de 46 empleados capacitados.</w:t>
      </w:r>
    </w:p>
    <w:p w14:paraId="7DABCE65" w14:textId="77777777" w:rsidR="00E9142E" w:rsidRDefault="00E9142E" w:rsidP="00E9142E">
      <w:pPr>
        <w:jc w:val="both"/>
        <w:rPr>
          <w:rFonts w:ascii="Times New Roman" w:hAnsi="Times New Roman" w:cs="Times New Roman"/>
          <w:sz w:val="24"/>
          <w:szCs w:val="24"/>
        </w:rPr>
      </w:pPr>
    </w:p>
    <w:p w14:paraId="2EF456E4" w14:textId="77777777" w:rsidR="0078069D" w:rsidRPr="0078069D" w:rsidRDefault="0078069D" w:rsidP="00870DC1">
      <w:pPr>
        <w:numPr>
          <w:ilvl w:val="0"/>
          <w:numId w:val="9"/>
        </w:numPr>
        <w:jc w:val="both"/>
        <w:rPr>
          <w:rFonts w:ascii="Times New Roman" w:hAnsi="Times New Roman" w:cs="Times New Roman"/>
          <w:b/>
          <w:sz w:val="24"/>
          <w:szCs w:val="24"/>
        </w:rPr>
      </w:pPr>
      <w:r w:rsidRPr="0078069D">
        <w:rPr>
          <w:rFonts w:ascii="Times New Roman" w:hAnsi="Times New Roman" w:cs="Times New Roman"/>
          <w:b/>
          <w:sz w:val="24"/>
          <w:szCs w:val="24"/>
        </w:rPr>
        <w:t>EMPLEOS GENERADOS</w:t>
      </w:r>
    </w:p>
    <w:p w14:paraId="6EB62D63" w14:textId="77777777" w:rsidR="00E9142E" w:rsidRDefault="00E9142E" w:rsidP="00760B28">
      <w:pPr>
        <w:spacing w:line="480" w:lineRule="auto"/>
        <w:ind w:firstLine="360"/>
        <w:jc w:val="both"/>
        <w:rPr>
          <w:rFonts w:ascii="Times New Roman" w:hAnsi="Times New Roman" w:cs="Times New Roman"/>
          <w:b/>
          <w:sz w:val="24"/>
          <w:szCs w:val="24"/>
        </w:rPr>
      </w:pPr>
    </w:p>
    <w:p w14:paraId="5DF81085" w14:textId="02D0FA41" w:rsidR="0078069D" w:rsidRPr="0078069D" w:rsidRDefault="00E9142E" w:rsidP="00760B28">
      <w:pPr>
        <w:spacing w:line="480" w:lineRule="auto"/>
        <w:ind w:firstLine="360"/>
        <w:jc w:val="both"/>
        <w:rPr>
          <w:rFonts w:ascii="Times New Roman" w:hAnsi="Times New Roman" w:cs="Times New Roman"/>
          <w:sz w:val="24"/>
          <w:szCs w:val="24"/>
        </w:rPr>
      </w:pPr>
      <w:r w:rsidRPr="00E9142E">
        <w:rPr>
          <w:rFonts w:ascii="Times New Roman" w:hAnsi="Times New Roman" w:cs="Times New Roman"/>
          <w:sz w:val="24"/>
          <w:szCs w:val="24"/>
        </w:rPr>
        <w:t xml:space="preserve">Con el fin de contribuir al logro de los objetivos organizacionales, </w:t>
      </w:r>
      <w:r w:rsidR="00AF05B0">
        <w:rPr>
          <w:rFonts w:ascii="Times New Roman" w:hAnsi="Times New Roman" w:cs="Times New Roman"/>
          <w:sz w:val="24"/>
          <w:szCs w:val="24"/>
        </w:rPr>
        <w:t>en el 2018</w:t>
      </w:r>
      <w:r w:rsidRPr="00E9142E">
        <w:rPr>
          <w:rFonts w:ascii="Times New Roman" w:hAnsi="Times New Roman" w:cs="Times New Roman"/>
          <w:sz w:val="24"/>
          <w:szCs w:val="24"/>
        </w:rPr>
        <w:t xml:space="preserve"> </w:t>
      </w:r>
      <w:r w:rsidR="00AF05B0">
        <w:rPr>
          <w:rFonts w:ascii="Times New Roman" w:hAnsi="Times New Roman" w:cs="Times New Roman"/>
          <w:sz w:val="24"/>
          <w:szCs w:val="24"/>
        </w:rPr>
        <w:t>ingresaron</w:t>
      </w:r>
      <w:r w:rsidRPr="00E9142E">
        <w:rPr>
          <w:rFonts w:ascii="Times New Roman" w:hAnsi="Times New Roman" w:cs="Times New Roman"/>
          <w:sz w:val="24"/>
          <w:szCs w:val="24"/>
        </w:rPr>
        <w:t xml:space="preserve"> a la institución 17 nuevos colaboradores, para un total de 104 servidores públicos. A continuación los puestos ocupados por los nuevos colaboradores:</w:t>
      </w:r>
    </w:p>
    <w:tbl>
      <w:tblPr>
        <w:tblStyle w:val="Tablanormal1"/>
        <w:tblW w:w="0" w:type="auto"/>
        <w:jc w:val="center"/>
        <w:tblLook w:val="04A0" w:firstRow="1" w:lastRow="0" w:firstColumn="1" w:lastColumn="0" w:noHBand="0" w:noVBand="1"/>
      </w:tblPr>
      <w:tblGrid>
        <w:gridCol w:w="7290"/>
      </w:tblGrid>
      <w:tr w:rsidR="0078069D" w:rsidRPr="0078069D" w14:paraId="321FE719" w14:textId="77777777" w:rsidTr="0078069D">
        <w:trPr>
          <w:cnfStyle w:val="100000000000" w:firstRow="1" w:lastRow="0" w:firstColumn="0" w:lastColumn="0" w:oddVBand="0" w:evenVBand="0" w:oddHBand="0"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7290" w:type="dxa"/>
          </w:tcPr>
          <w:p w14:paraId="109EAB57" w14:textId="77777777" w:rsidR="0078069D" w:rsidRPr="0078069D" w:rsidRDefault="0078069D" w:rsidP="0078069D">
            <w:pPr>
              <w:spacing w:after="160" w:line="259" w:lineRule="auto"/>
              <w:jc w:val="both"/>
              <w:rPr>
                <w:rFonts w:ascii="Times New Roman" w:hAnsi="Times New Roman" w:cs="Times New Roman"/>
                <w:sz w:val="24"/>
                <w:szCs w:val="24"/>
              </w:rPr>
            </w:pPr>
            <w:r w:rsidRPr="0078069D">
              <w:rPr>
                <w:rFonts w:ascii="Times New Roman" w:hAnsi="Times New Roman" w:cs="Times New Roman"/>
                <w:sz w:val="24"/>
                <w:szCs w:val="24"/>
              </w:rPr>
              <w:t>PUESTOS</w:t>
            </w:r>
          </w:p>
        </w:tc>
      </w:tr>
      <w:tr w:rsidR="00E9142E" w:rsidRPr="0078069D" w14:paraId="7BFE3999" w14:textId="77777777" w:rsidTr="007806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90" w:type="dxa"/>
          </w:tcPr>
          <w:p w14:paraId="0CF1704B" w14:textId="77777777" w:rsidR="00E9142E" w:rsidRPr="00E9142E" w:rsidRDefault="00E9142E" w:rsidP="00870DC1">
            <w:pPr>
              <w:numPr>
                <w:ilvl w:val="0"/>
                <w:numId w:val="11"/>
              </w:numPr>
              <w:spacing w:line="480" w:lineRule="auto"/>
              <w:jc w:val="both"/>
              <w:rPr>
                <w:rFonts w:ascii="Times New Roman" w:hAnsi="Times New Roman" w:cs="Times New Roman"/>
                <w:sz w:val="24"/>
                <w:szCs w:val="24"/>
              </w:rPr>
            </w:pPr>
            <w:r w:rsidRPr="00E9142E">
              <w:rPr>
                <w:rFonts w:ascii="Times New Roman" w:hAnsi="Times New Roman" w:cs="Times New Roman"/>
                <w:sz w:val="24"/>
                <w:szCs w:val="24"/>
              </w:rPr>
              <w:t>Encargado del Departamento de Formación Virtual</w:t>
            </w:r>
          </w:p>
          <w:p w14:paraId="256DA84B" w14:textId="77777777" w:rsidR="00E9142E" w:rsidRPr="00E9142E" w:rsidRDefault="00E9142E" w:rsidP="00870DC1">
            <w:pPr>
              <w:numPr>
                <w:ilvl w:val="0"/>
                <w:numId w:val="11"/>
              </w:numPr>
              <w:spacing w:line="480" w:lineRule="auto"/>
              <w:jc w:val="both"/>
              <w:rPr>
                <w:rFonts w:ascii="Times New Roman" w:hAnsi="Times New Roman" w:cs="Times New Roman"/>
                <w:sz w:val="24"/>
                <w:szCs w:val="24"/>
              </w:rPr>
            </w:pPr>
            <w:r w:rsidRPr="00E9142E">
              <w:rPr>
                <w:rFonts w:ascii="Times New Roman" w:hAnsi="Times New Roman" w:cs="Times New Roman"/>
                <w:sz w:val="24"/>
                <w:szCs w:val="24"/>
              </w:rPr>
              <w:t>Encargado del Departamento Administrativo Financiero</w:t>
            </w:r>
          </w:p>
          <w:p w14:paraId="7ADDFDD0" w14:textId="77777777" w:rsidR="00E9142E" w:rsidRPr="00E9142E" w:rsidRDefault="00E9142E" w:rsidP="00870DC1">
            <w:pPr>
              <w:numPr>
                <w:ilvl w:val="0"/>
                <w:numId w:val="11"/>
              </w:numPr>
              <w:spacing w:line="480" w:lineRule="auto"/>
              <w:jc w:val="both"/>
              <w:rPr>
                <w:rFonts w:ascii="Times New Roman" w:hAnsi="Times New Roman" w:cs="Times New Roman"/>
                <w:sz w:val="24"/>
                <w:szCs w:val="24"/>
              </w:rPr>
            </w:pPr>
            <w:r w:rsidRPr="00E9142E">
              <w:rPr>
                <w:rFonts w:ascii="Times New Roman" w:hAnsi="Times New Roman" w:cs="Times New Roman"/>
                <w:sz w:val="24"/>
                <w:szCs w:val="24"/>
              </w:rPr>
              <w:t>Auxiliar de Recursos Humanos</w:t>
            </w:r>
          </w:p>
          <w:p w14:paraId="315F1A16" w14:textId="77777777" w:rsidR="00E9142E" w:rsidRPr="00E9142E" w:rsidRDefault="00E9142E" w:rsidP="00870DC1">
            <w:pPr>
              <w:numPr>
                <w:ilvl w:val="0"/>
                <w:numId w:val="11"/>
              </w:numPr>
              <w:spacing w:line="480" w:lineRule="auto"/>
              <w:jc w:val="both"/>
              <w:rPr>
                <w:rFonts w:ascii="Times New Roman" w:hAnsi="Times New Roman" w:cs="Times New Roman"/>
                <w:sz w:val="24"/>
                <w:szCs w:val="24"/>
              </w:rPr>
            </w:pPr>
            <w:r w:rsidRPr="00E9142E">
              <w:rPr>
                <w:rFonts w:ascii="Times New Roman" w:hAnsi="Times New Roman" w:cs="Times New Roman"/>
                <w:sz w:val="24"/>
                <w:szCs w:val="24"/>
              </w:rPr>
              <w:t>Auxiliar de Acreditación y Certificación</w:t>
            </w:r>
          </w:p>
          <w:p w14:paraId="28788BD8" w14:textId="77777777" w:rsidR="00E9142E" w:rsidRPr="00E9142E" w:rsidRDefault="00E9142E" w:rsidP="00870DC1">
            <w:pPr>
              <w:numPr>
                <w:ilvl w:val="0"/>
                <w:numId w:val="11"/>
              </w:numPr>
              <w:spacing w:line="480" w:lineRule="auto"/>
              <w:jc w:val="both"/>
              <w:rPr>
                <w:rFonts w:ascii="Times New Roman" w:hAnsi="Times New Roman" w:cs="Times New Roman"/>
                <w:sz w:val="24"/>
                <w:szCs w:val="24"/>
              </w:rPr>
            </w:pPr>
            <w:r w:rsidRPr="00E9142E">
              <w:rPr>
                <w:rFonts w:ascii="Times New Roman" w:hAnsi="Times New Roman" w:cs="Times New Roman"/>
                <w:sz w:val="24"/>
                <w:szCs w:val="24"/>
              </w:rPr>
              <w:t>Auxiliar Administrativo (02)</w:t>
            </w:r>
          </w:p>
          <w:p w14:paraId="3399ACBE" w14:textId="77777777" w:rsidR="00E9142E" w:rsidRPr="00E9142E" w:rsidRDefault="00E9142E" w:rsidP="00870DC1">
            <w:pPr>
              <w:numPr>
                <w:ilvl w:val="0"/>
                <w:numId w:val="11"/>
              </w:numPr>
              <w:spacing w:line="480" w:lineRule="auto"/>
              <w:jc w:val="both"/>
              <w:rPr>
                <w:rFonts w:ascii="Times New Roman" w:hAnsi="Times New Roman" w:cs="Times New Roman"/>
                <w:sz w:val="24"/>
                <w:szCs w:val="24"/>
              </w:rPr>
            </w:pPr>
            <w:r w:rsidRPr="00E9142E">
              <w:rPr>
                <w:rFonts w:ascii="Times New Roman" w:hAnsi="Times New Roman" w:cs="Times New Roman"/>
                <w:sz w:val="24"/>
                <w:szCs w:val="24"/>
              </w:rPr>
              <w:t>Analista de Calidad (02)</w:t>
            </w:r>
          </w:p>
          <w:p w14:paraId="2984D59C" w14:textId="77777777" w:rsidR="00E9142E" w:rsidRPr="00E9142E" w:rsidRDefault="00E9142E" w:rsidP="00870DC1">
            <w:pPr>
              <w:numPr>
                <w:ilvl w:val="0"/>
                <w:numId w:val="11"/>
              </w:numPr>
              <w:spacing w:line="480" w:lineRule="auto"/>
              <w:jc w:val="both"/>
              <w:rPr>
                <w:rFonts w:ascii="Times New Roman" w:hAnsi="Times New Roman" w:cs="Times New Roman"/>
                <w:sz w:val="24"/>
                <w:szCs w:val="24"/>
              </w:rPr>
            </w:pPr>
            <w:r w:rsidRPr="00E9142E">
              <w:rPr>
                <w:rFonts w:ascii="Times New Roman" w:hAnsi="Times New Roman" w:cs="Times New Roman"/>
                <w:sz w:val="24"/>
                <w:szCs w:val="24"/>
              </w:rPr>
              <w:lastRenderedPageBreak/>
              <w:t>Analista de Recursos Humanos</w:t>
            </w:r>
          </w:p>
          <w:p w14:paraId="68037A51" w14:textId="77777777" w:rsidR="00E9142E" w:rsidRPr="00E9142E" w:rsidRDefault="00E9142E" w:rsidP="00870DC1">
            <w:pPr>
              <w:numPr>
                <w:ilvl w:val="0"/>
                <w:numId w:val="11"/>
              </w:numPr>
              <w:spacing w:line="480" w:lineRule="auto"/>
              <w:jc w:val="both"/>
              <w:rPr>
                <w:rFonts w:ascii="Times New Roman" w:hAnsi="Times New Roman" w:cs="Times New Roman"/>
                <w:sz w:val="24"/>
                <w:szCs w:val="24"/>
              </w:rPr>
            </w:pPr>
            <w:r w:rsidRPr="00E9142E">
              <w:rPr>
                <w:rFonts w:ascii="Times New Roman" w:hAnsi="Times New Roman" w:cs="Times New Roman"/>
                <w:sz w:val="24"/>
                <w:szCs w:val="24"/>
              </w:rPr>
              <w:t>Secretaria (02)</w:t>
            </w:r>
          </w:p>
          <w:p w14:paraId="68785B8D" w14:textId="77777777" w:rsidR="00E9142E" w:rsidRPr="00E9142E" w:rsidRDefault="00E9142E" w:rsidP="00870DC1">
            <w:pPr>
              <w:numPr>
                <w:ilvl w:val="0"/>
                <w:numId w:val="11"/>
              </w:numPr>
              <w:spacing w:line="480" w:lineRule="auto"/>
              <w:jc w:val="both"/>
              <w:rPr>
                <w:rFonts w:ascii="Times New Roman" w:hAnsi="Times New Roman" w:cs="Times New Roman"/>
                <w:sz w:val="24"/>
                <w:szCs w:val="24"/>
              </w:rPr>
            </w:pPr>
            <w:r w:rsidRPr="00E9142E">
              <w:rPr>
                <w:rFonts w:ascii="Times New Roman" w:hAnsi="Times New Roman" w:cs="Times New Roman"/>
                <w:sz w:val="24"/>
                <w:szCs w:val="24"/>
              </w:rPr>
              <w:t>Web Master</w:t>
            </w:r>
          </w:p>
          <w:p w14:paraId="6C5D202A" w14:textId="77777777" w:rsidR="00E9142E" w:rsidRPr="00E9142E" w:rsidRDefault="00E9142E" w:rsidP="00870DC1">
            <w:pPr>
              <w:numPr>
                <w:ilvl w:val="0"/>
                <w:numId w:val="11"/>
              </w:numPr>
              <w:spacing w:line="480" w:lineRule="auto"/>
              <w:jc w:val="both"/>
              <w:rPr>
                <w:rFonts w:ascii="Times New Roman" w:hAnsi="Times New Roman" w:cs="Times New Roman"/>
                <w:sz w:val="24"/>
                <w:szCs w:val="24"/>
              </w:rPr>
            </w:pPr>
            <w:r w:rsidRPr="00E9142E">
              <w:rPr>
                <w:rFonts w:ascii="Times New Roman" w:hAnsi="Times New Roman" w:cs="Times New Roman"/>
                <w:sz w:val="24"/>
                <w:szCs w:val="24"/>
              </w:rPr>
              <w:t>Conserje (02)</w:t>
            </w:r>
          </w:p>
          <w:p w14:paraId="4BA7D355" w14:textId="77777777" w:rsidR="00E9142E" w:rsidRPr="00E9142E" w:rsidRDefault="00E9142E" w:rsidP="00870DC1">
            <w:pPr>
              <w:numPr>
                <w:ilvl w:val="0"/>
                <w:numId w:val="11"/>
              </w:numPr>
              <w:spacing w:line="480" w:lineRule="auto"/>
              <w:jc w:val="both"/>
              <w:rPr>
                <w:rFonts w:ascii="Times New Roman" w:hAnsi="Times New Roman" w:cs="Times New Roman"/>
                <w:sz w:val="24"/>
                <w:szCs w:val="24"/>
              </w:rPr>
            </w:pPr>
            <w:r w:rsidRPr="00E9142E">
              <w:rPr>
                <w:rFonts w:ascii="Times New Roman" w:hAnsi="Times New Roman" w:cs="Times New Roman"/>
                <w:sz w:val="24"/>
                <w:szCs w:val="24"/>
              </w:rPr>
              <w:t>Auxiliar Académico (02)</w:t>
            </w:r>
          </w:p>
          <w:p w14:paraId="00634943" w14:textId="77777777" w:rsidR="00E9142E" w:rsidRPr="00E9142E" w:rsidRDefault="00E9142E" w:rsidP="00870DC1">
            <w:pPr>
              <w:numPr>
                <w:ilvl w:val="0"/>
                <w:numId w:val="11"/>
              </w:numPr>
              <w:spacing w:line="480" w:lineRule="auto"/>
              <w:jc w:val="both"/>
              <w:rPr>
                <w:rFonts w:ascii="Times New Roman" w:hAnsi="Times New Roman" w:cs="Times New Roman"/>
                <w:sz w:val="24"/>
                <w:szCs w:val="24"/>
              </w:rPr>
            </w:pPr>
            <w:r w:rsidRPr="00E9142E">
              <w:rPr>
                <w:rFonts w:ascii="Times New Roman" w:hAnsi="Times New Roman" w:cs="Times New Roman"/>
                <w:sz w:val="24"/>
                <w:szCs w:val="24"/>
              </w:rPr>
              <w:t>Auxiliar de Coordinación Virtual</w:t>
            </w:r>
          </w:p>
        </w:tc>
      </w:tr>
    </w:tbl>
    <w:p w14:paraId="311B0FC9" w14:textId="77777777" w:rsidR="00760B28" w:rsidRDefault="00760B28" w:rsidP="0078069D">
      <w:pPr>
        <w:jc w:val="both"/>
        <w:rPr>
          <w:rFonts w:ascii="Times New Roman" w:hAnsi="Times New Roman" w:cs="Times New Roman"/>
          <w:sz w:val="24"/>
          <w:szCs w:val="24"/>
        </w:rPr>
      </w:pPr>
    </w:p>
    <w:p w14:paraId="76394CD6" w14:textId="77777777" w:rsidR="00760B28" w:rsidRPr="0078069D" w:rsidRDefault="00760B28" w:rsidP="0078069D">
      <w:pPr>
        <w:jc w:val="both"/>
        <w:rPr>
          <w:rFonts w:ascii="Times New Roman" w:hAnsi="Times New Roman" w:cs="Times New Roman"/>
          <w:sz w:val="24"/>
          <w:szCs w:val="24"/>
        </w:rPr>
      </w:pPr>
    </w:p>
    <w:p w14:paraId="0F459E23" w14:textId="77777777" w:rsidR="0078069D" w:rsidRPr="0078069D" w:rsidRDefault="0078069D" w:rsidP="00870DC1">
      <w:pPr>
        <w:numPr>
          <w:ilvl w:val="0"/>
          <w:numId w:val="9"/>
        </w:numPr>
        <w:jc w:val="both"/>
        <w:rPr>
          <w:rFonts w:ascii="Times New Roman" w:hAnsi="Times New Roman" w:cs="Times New Roman"/>
          <w:b/>
          <w:sz w:val="24"/>
          <w:szCs w:val="24"/>
        </w:rPr>
      </w:pPr>
      <w:r w:rsidRPr="0078069D">
        <w:rPr>
          <w:rFonts w:ascii="Times New Roman" w:hAnsi="Times New Roman" w:cs="Times New Roman"/>
          <w:b/>
          <w:sz w:val="24"/>
          <w:szCs w:val="24"/>
        </w:rPr>
        <w:t>DESARROLLO ORGANIZACIONAL</w:t>
      </w:r>
    </w:p>
    <w:p w14:paraId="7CD069DF" w14:textId="77777777" w:rsidR="0078069D" w:rsidRPr="0078069D" w:rsidRDefault="0078069D" w:rsidP="0078069D">
      <w:pPr>
        <w:jc w:val="both"/>
        <w:rPr>
          <w:rFonts w:ascii="Times New Roman" w:hAnsi="Times New Roman" w:cs="Times New Roman"/>
          <w:sz w:val="24"/>
          <w:szCs w:val="24"/>
        </w:rPr>
      </w:pPr>
    </w:p>
    <w:p w14:paraId="627A82F3" w14:textId="77777777" w:rsidR="00E9142E" w:rsidRPr="00E9142E" w:rsidRDefault="00E9142E" w:rsidP="00E9142E">
      <w:pPr>
        <w:spacing w:line="480" w:lineRule="auto"/>
        <w:ind w:firstLine="360"/>
        <w:jc w:val="both"/>
        <w:rPr>
          <w:rFonts w:ascii="Times New Roman" w:hAnsi="Times New Roman" w:cs="Times New Roman"/>
          <w:sz w:val="24"/>
          <w:szCs w:val="24"/>
        </w:rPr>
      </w:pPr>
      <w:r w:rsidRPr="00E9142E">
        <w:rPr>
          <w:rFonts w:ascii="Times New Roman" w:hAnsi="Times New Roman" w:cs="Times New Roman"/>
          <w:sz w:val="24"/>
          <w:szCs w:val="24"/>
        </w:rPr>
        <w:t xml:space="preserve">Desde el área de Recursos Humanos se gestionan diferentes Charlas y Talleres, que se imparten con el objetivo de brindar a los empleados nuevos conocimientos sobre temas de interés para el sector público, relaciones laborales, salud y familia. </w:t>
      </w:r>
    </w:p>
    <w:p w14:paraId="10FE96B2" w14:textId="77777777" w:rsidR="0078069D" w:rsidRPr="0078069D" w:rsidRDefault="00E9142E" w:rsidP="00E9142E">
      <w:pPr>
        <w:spacing w:line="480" w:lineRule="auto"/>
        <w:ind w:firstLine="360"/>
        <w:jc w:val="both"/>
        <w:rPr>
          <w:rFonts w:ascii="Times New Roman" w:hAnsi="Times New Roman" w:cs="Times New Roman"/>
          <w:sz w:val="24"/>
          <w:szCs w:val="24"/>
        </w:rPr>
      </w:pPr>
      <w:r w:rsidRPr="00E9142E">
        <w:rPr>
          <w:rFonts w:ascii="Times New Roman" w:hAnsi="Times New Roman" w:cs="Times New Roman"/>
          <w:sz w:val="24"/>
          <w:szCs w:val="24"/>
        </w:rPr>
        <w:t>Entre los temas de interés tratados en el año 2018 están:</w:t>
      </w:r>
    </w:p>
    <w:tbl>
      <w:tblPr>
        <w:tblStyle w:val="Tablanormal1"/>
        <w:tblW w:w="0" w:type="auto"/>
        <w:jc w:val="center"/>
        <w:tblLook w:val="04A0" w:firstRow="1" w:lastRow="0" w:firstColumn="1" w:lastColumn="0" w:noHBand="0" w:noVBand="1"/>
      </w:tblPr>
      <w:tblGrid>
        <w:gridCol w:w="7910"/>
      </w:tblGrid>
      <w:tr w:rsidR="0078069D" w:rsidRPr="0078069D" w14:paraId="095B6492" w14:textId="77777777" w:rsidTr="00E9142E">
        <w:trPr>
          <w:cnfStyle w:val="100000000000" w:firstRow="1" w:lastRow="0" w:firstColumn="0" w:lastColumn="0" w:oddVBand="0" w:evenVBand="0" w:oddHBand="0"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7910" w:type="dxa"/>
          </w:tcPr>
          <w:p w14:paraId="11E7EC28" w14:textId="77777777" w:rsidR="0078069D" w:rsidRPr="0078069D" w:rsidRDefault="0078069D" w:rsidP="0078069D">
            <w:pPr>
              <w:spacing w:after="160" w:line="259" w:lineRule="auto"/>
              <w:jc w:val="both"/>
              <w:rPr>
                <w:rFonts w:ascii="Times New Roman" w:hAnsi="Times New Roman" w:cs="Times New Roman"/>
                <w:sz w:val="24"/>
                <w:szCs w:val="24"/>
              </w:rPr>
            </w:pPr>
            <w:r w:rsidRPr="0078069D">
              <w:rPr>
                <w:rFonts w:ascii="Times New Roman" w:hAnsi="Times New Roman" w:cs="Times New Roman"/>
                <w:sz w:val="24"/>
                <w:szCs w:val="24"/>
              </w:rPr>
              <w:t>TEMAS</w:t>
            </w:r>
          </w:p>
        </w:tc>
      </w:tr>
      <w:tr w:rsidR="00E9142E" w:rsidRPr="00C535A9" w14:paraId="05AB4839" w14:textId="77777777" w:rsidTr="00E9142E">
        <w:tblPrEx>
          <w:jc w:val="left"/>
        </w:tblPrEx>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7910" w:type="dxa"/>
          </w:tcPr>
          <w:p w14:paraId="122DE4B2" w14:textId="77777777" w:rsidR="00E9142E" w:rsidRPr="00E9142E" w:rsidRDefault="00E9142E" w:rsidP="00870DC1">
            <w:pPr>
              <w:pStyle w:val="Prrafodelista"/>
              <w:numPr>
                <w:ilvl w:val="0"/>
                <w:numId w:val="10"/>
              </w:numPr>
              <w:rPr>
                <w:rFonts w:ascii="Times New Roman" w:hAnsi="Times New Roman" w:cs="Times New Roman"/>
                <w:sz w:val="24"/>
              </w:rPr>
            </w:pPr>
            <w:r w:rsidRPr="00E9142E">
              <w:rPr>
                <w:rFonts w:ascii="Times New Roman" w:hAnsi="Times New Roman" w:cs="Times New Roman"/>
                <w:sz w:val="24"/>
              </w:rPr>
              <w:t>Charla de la ley 41-08 de Función Pública</w:t>
            </w:r>
          </w:p>
        </w:tc>
      </w:tr>
      <w:tr w:rsidR="00E9142E" w:rsidRPr="00C535A9" w14:paraId="3B51EBD6" w14:textId="77777777" w:rsidTr="00E9142E">
        <w:tblPrEx>
          <w:jc w:val="left"/>
        </w:tblPrEx>
        <w:trPr>
          <w:trHeight w:val="457"/>
        </w:trPr>
        <w:tc>
          <w:tcPr>
            <w:cnfStyle w:val="001000000000" w:firstRow="0" w:lastRow="0" w:firstColumn="1" w:lastColumn="0" w:oddVBand="0" w:evenVBand="0" w:oddHBand="0" w:evenHBand="0" w:firstRowFirstColumn="0" w:firstRowLastColumn="0" w:lastRowFirstColumn="0" w:lastRowLastColumn="0"/>
            <w:tcW w:w="7910" w:type="dxa"/>
          </w:tcPr>
          <w:p w14:paraId="16FE7818" w14:textId="77777777" w:rsidR="00E9142E" w:rsidRPr="00E9142E" w:rsidRDefault="00E9142E" w:rsidP="00870DC1">
            <w:pPr>
              <w:pStyle w:val="Prrafodelista"/>
              <w:numPr>
                <w:ilvl w:val="0"/>
                <w:numId w:val="10"/>
              </w:numPr>
              <w:rPr>
                <w:rFonts w:ascii="Times New Roman" w:hAnsi="Times New Roman" w:cs="Times New Roman"/>
                <w:sz w:val="24"/>
              </w:rPr>
            </w:pPr>
            <w:r w:rsidRPr="00E9142E">
              <w:rPr>
                <w:rFonts w:ascii="Times New Roman" w:hAnsi="Times New Roman" w:cs="Times New Roman"/>
                <w:sz w:val="24"/>
              </w:rPr>
              <w:t>Taller Régimen Ético y Disciplinario de los Servidores Públicos</w:t>
            </w:r>
          </w:p>
        </w:tc>
      </w:tr>
      <w:tr w:rsidR="00E9142E" w:rsidRPr="00C535A9" w14:paraId="09F5D2FC" w14:textId="77777777" w:rsidTr="00E9142E">
        <w:tblPrEx>
          <w:jc w:val="left"/>
        </w:tblPrEx>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7910" w:type="dxa"/>
          </w:tcPr>
          <w:p w14:paraId="50D156A5" w14:textId="77777777" w:rsidR="00E9142E" w:rsidRPr="00E9142E" w:rsidRDefault="00E9142E" w:rsidP="00870DC1">
            <w:pPr>
              <w:pStyle w:val="Prrafodelista"/>
              <w:numPr>
                <w:ilvl w:val="0"/>
                <w:numId w:val="10"/>
              </w:numPr>
              <w:rPr>
                <w:rFonts w:ascii="Times New Roman" w:hAnsi="Times New Roman" w:cs="Times New Roman"/>
                <w:sz w:val="24"/>
              </w:rPr>
            </w:pPr>
            <w:r w:rsidRPr="00E9142E">
              <w:rPr>
                <w:rFonts w:ascii="Times New Roman" w:hAnsi="Times New Roman" w:cs="Times New Roman"/>
                <w:sz w:val="24"/>
              </w:rPr>
              <w:t xml:space="preserve">Conferencia 4ta Revolución Industrial en la Era de la Educación </w:t>
            </w:r>
          </w:p>
        </w:tc>
      </w:tr>
      <w:tr w:rsidR="00E9142E" w:rsidRPr="00C535A9" w14:paraId="74558927" w14:textId="77777777" w:rsidTr="00E9142E">
        <w:tblPrEx>
          <w:jc w:val="left"/>
        </w:tblPrEx>
        <w:trPr>
          <w:trHeight w:val="457"/>
        </w:trPr>
        <w:tc>
          <w:tcPr>
            <w:cnfStyle w:val="001000000000" w:firstRow="0" w:lastRow="0" w:firstColumn="1" w:lastColumn="0" w:oddVBand="0" w:evenVBand="0" w:oddHBand="0" w:evenHBand="0" w:firstRowFirstColumn="0" w:firstRowLastColumn="0" w:lastRowFirstColumn="0" w:lastRowLastColumn="0"/>
            <w:tcW w:w="7910" w:type="dxa"/>
          </w:tcPr>
          <w:p w14:paraId="36ABB543" w14:textId="77777777" w:rsidR="00E9142E" w:rsidRPr="00E9142E" w:rsidRDefault="00E9142E" w:rsidP="00870DC1">
            <w:pPr>
              <w:pStyle w:val="Prrafodelista"/>
              <w:numPr>
                <w:ilvl w:val="0"/>
                <w:numId w:val="10"/>
              </w:numPr>
              <w:rPr>
                <w:rFonts w:ascii="Times New Roman" w:hAnsi="Times New Roman" w:cs="Times New Roman"/>
                <w:sz w:val="24"/>
              </w:rPr>
            </w:pPr>
            <w:r w:rsidRPr="00E9142E">
              <w:rPr>
                <w:rFonts w:ascii="Times New Roman" w:hAnsi="Times New Roman" w:cs="Times New Roman"/>
                <w:sz w:val="24"/>
              </w:rPr>
              <w:t>Charla Los Dilemas Éticos en la Administración Pública</w:t>
            </w:r>
          </w:p>
        </w:tc>
      </w:tr>
      <w:tr w:rsidR="00E9142E" w:rsidRPr="00C535A9" w14:paraId="707980E1" w14:textId="77777777" w:rsidTr="00E9142E">
        <w:tblPrEx>
          <w:jc w:val="left"/>
        </w:tblPrEx>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7910" w:type="dxa"/>
          </w:tcPr>
          <w:p w14:paraId="107B97C1" w14:textId="77777777" w:rsidR="00E9142E" w:rsidRPr="00E9142E" w:rsidRDefault="00E9142E" w:rsidP="00870DC1">
            <w:pPr>
              <w:pStyle w:val="Prrafodelista"/>
              <w:numPr>
                <w:ilvl w:val="0"/>
                <w:numId w:val="10"/>
              </w:numPr>
              <w:rPr>
                <w:rFonts w:ascii="Times New Roman" w:hAnsi="Times New Roman" w:cs="Times New Roman"/>
                <w:sz w:val="24"/>
              </w:rPr>
            </w:pPr>
            <w:r w:rsidRPr="00E9142E">
              <w:rPr>
                <w:rFonts w:ascii="Times New Roman" w:hAnsi="Times New Roman" w:cs="Times New Roman"/>
                <w:sz w:val="24"/>
              </w:rPr>
              <w:t xml:space="preserve">Charla Socialización y Política de Comunicación Institucional </w:t>
            </w:r>
          </w:p>
        </w:tc>
      </w:tr>
      <w:tr w:rsidR="00E9142E" w:rsidRPr="00C535A9" w14:paraId="6D7B0765" w14:textId="77777777" w:rsidTr="00E9142E">
        <w:tblPrEx>
          <w:jc w:val="left"/>
        </w:tblPrEx>
        <w:tc>
          <w:tcPr>
            <w:cnfStyle w:val="001000000000" w:firstRow="0" w:lastRow="0" w:firstColumn="1" w:lastColumn="0" w:oddVBand="0" w:evenVBand="0" w:oddHBand="0" w:evenHBand="0" w:firstRowFirstColumn="0" w:firstRowLastColumn="0" w:lastRowFirstColumn="0" w:lastRowLastColumn="0"/>
            <w:tcW w:w="7910" w:type="dxa"/>
          </w:tcPr>
          <w:p w14:paraId="005239AB" w14:textId="77777777" w:rsidR="00E9142E" w:rsidRPr="00E9142E" w:rsidRDefault="00E9142E" w:rsidP="00870DC1">
            <w:pPr>
              <w:pStyle w:val="Prrafodelista"/>
              <w:numPr>
                <w:ilvl w:val="0"/>
                <w:numId w:val="10"/>
              </w:numPr>
              <w:spacing w:line="360" w:lineRule="auto"/>
              <w:jc w:val="both"/>
              <w:rPr>
                <w:rFonts w:ascii="Times New Roman" w:hAnsi="Times New Roman" w:cs="Times New Roman"/>
                <w:sz w:val="24"/>
                <w:szCs w:val="24"/>
              </w:rPr>
            </w:pPr>
            <w:r w:rsidRPr="00E9142E">
              <w:rPr>
                <w:rFonts w:ascii="Times New Roman" w:hAnsi="Times New Roman" w:cs="Times New Roman"/>
                <w:sz w:val="24"/>
                <w:szCs w:val="24"/>
              </w:rPr>
              <w:t>Charla prevención de enfermedades por transmisión de alimentos (ETA)</w:t>
            </w:r>
          </w:p>
        </w:tc>
      </w:tr>
      <w:tr w:rsidR="00E9142E" w:rsidRPr="00C535A9" w14:paraId="2387B224" w14:textId="77777777" w:rsidTr="00E9142E">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0" w:type="dxa"/>
          </w:tcPr>
          <w:p w14:paraId="23D7A954" w14:textId="77777777" w:rsidR="00E9142E" w:rsidRPr="00E9142E" w:rsidRDefault="00E9142E" w:rsidP="00870DC1">
            <w:pPr>
              <w:pStyle w:val="Prrafodelista"/>
              <w:numPr>
                <w:ilvl w:val="0"/>
                <w:numId w:val="10"/>
              </w:numPr>
              <w:spacing w:line="360" w:lineRule="auto"/>
              <w:jc w:val="both"/>
              <w:rPr>
                <w:rFonts w:ascii="Times New Roman" w:hAnsi="Times New Roman" w:cs="Times New Roman"/>
                <w:sz w:val="24"/>
                <w:szCs w:val="24"/>
              </w:rPr>
            </w:pPr>
            <w:r w:rsidRPr="00E9142E">
              <w:rPr>
                <w:rFonts w:ascii="Times New Roman" w:hAnsi="Times New Roman" w:cs="Times New Roman"/>
                <w:sz w:val="24"/>
                <w:szCs w:val="24"/>
              </w:rPr>
              <w:t>Taller Inducción a Sistemas de Gestión de Calidad y Normas ISO 9001:2015</w:t>
            </w:r>
          </w:p>
        </w:tc>
      </w:tr>
      <w:tr w:rsidR="00E9142E" w:rsidRPr="00C535A9" w14:paraId="049DD7B7" w14:textId="77777777" w:rsidTr="00E9142E">
        <w:tblPrEx>
          <w:jc w:val="left"/>
        </w:tblPrEx>
        <w:tc>
          <w:tcPr>
            <w:cnfStyle w:val="001000000000" w:firstRow="0" w:lastRow="0" w:firstColumn="1" w:lastColumn="0" w:oddVBand="0" w:evenVBand="0" w:oddHBand="0" w:evenHBand="0" w:firstRowFirstColumn="0" w:firstRowLastColumn="0" w:lastRowFirstColumn="0" w:lastRowLastColumn="0"/>
            <w:tcW w:w="7910" w:type="dxa"/>
          </w:tcPr>
          <w:p w14:paraId="27C9D284" w14:textId="77777777" w:rsidR="00E9142E" w:rsidRPr="00E9142E" w:rsidRDefault="00E9142E" w:rsidP="00870DC1">
            <w:pPr>
              <w:pStyle w:val="Prrafodelista"/>
              <w:numPr>
                <w:ilvl w:val="0"/>
                <w:numId w:val="10"/>
              </w:numPr>
              <w:spacing w:line="360" w:lineRule="auto"/>
              <w:jc w:val="both"/>
              <w:rPr>
                <w:rFonts w:ascii="Times New Roman" w:hAnsi="Times New Roman" w:cs="Times New Roman"/>
                <w:sz w:val="24"/>
                <w:szCs w:val="24"/>
              </w:rPr>
            </w:pPr>
            <w:r w:rsidRPr="00E9142E">
              <w:rPr>
                <w:rFonts w:ascii="Times New Roman" w:hAnsi="Times New Roman" w:cs="Times New Roman"/>
                <w:sz w:val="24"/>
                <w:szCs w:val="24"/>
              </w:rPr>
              <w:t>Charla de Socialización Encuesta de Clima Organizacional</w:t>
            </w:r>
          </w:p>
        </w:tc>
      </w:tr>
      <w:tr w:rsidR="00E9142E" w:rsidRPr="00C535A9" w14:paraId="7EA5B38F" w14:textId="77777777" w:rsidTr="00E9142E">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0" w:type="dxa"/>
          </w:tcPr>
          <w:p w14:paraId="36693F14" w14:textId="77777777" w:rsidR="00E9142E" w:rsidRPr="00E9142E" w:rsidRDefault="00E9142E" w:rsidP="00870DC1">
            <w:pPr>
              <w:pStyle w:val="Prrafodelista"/>
              <w:numPr>
                <w:ilvl w:val="0"/>
                <w:numId w:val="10"/>
              </w:numPr>
              <w:spacing w:line="360" w:lineRule="auto"/>
              <w:jc w:val="both"/>
              <w:rPr>
                <w:rFonts w:ascii="Times New Roman" w:hAnsi="Times New Roman" w:cs="Times New Roman"/>
                <w:sz w:val="24"/>
                <w:szCs w:val="24"/>
              </w:rPr>
            </w:pPr>
            <w:r w:rsidRPr="00E9142E">
              <w:rPr>
                <w:rFonts w:ascii="Times New Roman" w:hAnsi="Times New Roman" w:cs="Times New Roman"/>
                <w:sz w:val="24"/>
                <w:szCs w:val="24"/>
              </w:rPr>
              <w:lastRenderedPageBreak/>
              <w:t>Taller mesa de trabajo para revisión del requisito de planificación en SGC basado en ISO 9001:2015</w:t>
            </w:r>
          </w:p>
        </w:tc>
      </w:tr>
      <w:tr w:rsidR="00E9142E" w:rsidRPr="00C535A9" w14:paraId="659F0589" w14:textId="77777777" w:rsidTr="00E9142E">
        <w:tblPrEx>
          <w:jc w:val="left"/>
        </w:tblPrEx>
        <w:tc>
          <w:tcPr>
            <w:cnfStyle w:val="001000000000" w:firstRow="0" w:lastRow="0" w:firstColumn="1" w:lastColumn="0" w:oddVBand="0" w:evenVBand="0" w:oddHBand="0" w:evenHBand="0" w:firstRowFirstColumn="0" w:firstRowLastColumn="0" w:lastRowFirstColumn="0" w:lastRowLastColumn="0"/>
            <w:tcW w:w="7910" w:type="dxa"/>
          </w:tcPr>
          <w:p w14:paraId="35E67839" w14:textId="77777777" w:rsidR="00E9142E" w:rsidRPr="00E9142E" w:rsidRDefault="00E9142E" w:rsidP="00870DC1">
            <w:pPr>
              <w:pStyle w:val="Prrafodelista"/>
              <w:numPr>
                <w:ilvl w:val="0"/>
                <w:numId w:val="10"/>
              </w:numPr>
              <w:spacing w:line="360" w:lineRule="auto"/>
              <w:jc w:val="both"/>
              <w:rPr>
                <w:rFonts w:ascii="Times New Roman" w:hAnsi="Times New Roman" w:cs="Times New Roman"/>
                <w:sz w:val="24"/>
                <w:szCs w:val="24"/>
              </w:rPr>
            </w:pPr>
            <w:r w:rsidRPr="00E9142E">
              <w:rPr>
                <w:rFonts w:ascii="Times New Roman" w:hAnsi="Times New Roman" w:cs="Times New Roman"/>
                <w:sz w:val="24"/>
                <w:szCs w:val="24"/>
              </w:rPr>
              <w:t>Taller Documentación de Sistema de Gestión de Calidad</w:t>
            </w:r>
          </w:p>
        </w:tc>
      </w:tr>
      <w:tr w:rsidR="00E9142E" w:rsidRPr="00C535A9" w14:paraId="5991D5AD" w14:textId="77777777" w:rsidTr="00E9142E">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0" w:type="dxa"/>
          </w:tcPr>
          <w:p w14:paraId="20A44904" w14:textId="77777777" w:rsidR="00E9142E" w:rsidRPr="00E9142E" w:rsidRDefault="00E9142E" w:rsidP="00870DC1">
            <w:pPr>
              <w:pStyle w:val="Prrafodelista"/>
              <w:numPr>
                <w:ilvl w:val="0"/>
                <w:numId w:val="10"/>
              </w:numPr>
              <w:spacing w:line="360" w:lineRule="auto"/>
              <w:jc w:val="both"/>
              <w:rPr>
                <w:rFonts w:ascii="Times New Roman" w:hAnsi="Times New Roman" w:cs="Times New Roman"/>
                <w:sz w:val="24"/>
                <w:szCs w:val="24"/>
              </w:rPr>
            </w:pPr>
            <w:r w:rsidRPr="00E9142E">
              <w:rPr>
                <w:rFonts w:ascii="Times New Roman" w:hAnsi="Times New Roman" w:cs="Times New Roman"/>
                <w:sz w:val="24"/>
                <w:szCs w:val="24"/>
              </w:rPr>
              <w:t xml:space="preserve">Taller de Desarrollo Guías Metodológicas y Manual Instruccional </w:t>
            </w:r>
          </w:p>
        </w:tc>
      </w:tr>
      <w:tr w:rsidR="00E9142E" w:rsidRPr="00C535A9" w14:paraId="21A1C547" w14:textId="77777777" w:rsidTr="00E9142E">
        <w:tblPrEx>
          <w:jc w:val="left"/>
        </w:tblPrEx>
        <w:tc>
          <w:tcPr>
            <w:cnfStyle w:val="001000000000" w:firstRow="0" w:lastRow="0" w:firstColumn="1" w:lastColumn="0" w:oddVBand="0" w:evenVBand="0" w:oddHBand="0" w:evenHBand="0" w:firstRowFirstColumn="0" w:firstRowLastColumn="0" w:lastRowFirstColumn="0" w:lastRowLastColumn="0"/>
            <w:tcW w:w="7910" w:type="dxa"/>
          </w:tcPr>
          <w:p w14:paraId="4ABF22AB" w14:textId="77777777" w:rsidR="00E9142E" w:rsidRPr="00E9142E" w:rsidRDefault="00E9142E" w:rsidP="00870DC1">
            <w:pPr>
              <w:pStyle w:val="Prrafodelista"/>
              <w:numPr>
                <w:ilvl w:val="0"/>
                <w:numId w:val="10"/>
              </w:numPr>
              <w:spacing w:line="360" w:lineRule="auto"/>
              <w:jc w:val="both"/>
              <w:rPr>
                <w:rFonts w:ascii="Times New Roman" w:hAnsi="Times New Roman" w:cs="Times New Roman"/>
                <w:sz w:val="24"/>
                <w:szCs w:val="24"/>
              </w:rPr>
            </w:pPr>
            <w:r w:rsidRPr="00E9142E">
              <w:rPr>
                <w:rFonts w:ascii="Times New Roman" w:hAnsi="Times New Roman" w:cs="Times New Roman"/>
                <w:sz w:val="24"/>
                <w:szCs w:val="24"/>
              </w:rPr>
              <w:t xml:space="preserve">Charla de Ahorro de Energía </w:t>
            </w:r>
          </w:p>
        </w:tc>
      </w:tr>
      <w:tr w:rsidR="00E9142E" w:rsidRPr="00C535A9" w14:paraId="3C018474" w14:textId="77777777" w:rsidTr="00E9142E">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0" w:type="dxa"/>
          </w:tcPr>
          <w:p w14:paraId="5619EF63" w14:textId="77777777" w:rsidR="00E9142E" w:rsidRPr="00E9142E" w:rsidRDefault="00E9142E" w:rsidP="00870DC1">
            <w:pPr>
              <w:pStyle w:val="Prrafodelista"/>
              <w:numPr>
                <w:ilvl w:val="0"/>
                <w:numId w:val="10"/>
              </w:numPr>
              <w:spacing w:line="360" w:lineRule="auto"/>
              <w:jc w:val="both"/>
              <w:rPr>
                <w:rFonts w:ascii="Times New Roman" w:hAnsi="Times New Roman" w:cs="Times New Roman"/>
                <w:sz w:val="24"/>
                <w:szCs w:val="24"/>
              </w:rPr>
            </w:pPr>
            <w:r w:rsidRPr="00E9142E">
              <w:rPr>
                <w:rFonts w:ascii="Times New Roman" w:hAnsi="Times New Roman" w:cs="Times New Roman"/>
                <w:sz w:val="24"/>
                <w:szCs w:val="24"/>
              </w:rPr>
              <w:t>Charla de ARS SENASA</w:t>
            </w:r>
          </w:p>
        </w:tc>
      </w:tr>
    </w:tbl>
    <w:p w14:paraId="214327AA" w14:textId="77777777" w:rsidR="0078069D" w:rsidRDefault="0078069D" w:rsidP="0078069D">
      <w:pPr>
        <w:jc w:val="both"/>
        <w:rPr>
          <w:rFonts w:ascii="Times New Roman" w:hAnsi="Times New Roman" w:cs="Times New Roman"/>
          <w:b/>
          <w:sz w:val="24"/>
          <w:szCs w:val="24"/>
        </w:rPr>
      </w:pPr>
    </w:p>
    <w:p w14:paraId="28557036" w14:textId="77777777" w:rsidR="0078069D" w:rsidRPr="0078069D" w:rsidRDefault="0078069D" w:rsidP="0078069D">
      <w:pPr>
        <w:jc w:val="both"/>
        <w:rPr>
          <w:rFonts w:ascii="Times New Roman" w:hAnsi="Times New Roman" w:cs="Times New Roman"/>
          <w:b/>
          <w:sz w:val="24"/>
          <w:szCs w:val="24"/>
        </w:rPr>
      </w:pPr>
    </w:p>
    <w:p w14:paraId="70BE9E15" w14:textId="77777777" w:rsidR="0078069D" w:rsidRDefault="0078069D" w:rsidP="00870DC1">
      <w:pPr>
        <w:numPr>
          <w:ilvl w:val="0"/>
          <w:numId w:val="9"/>
        </w:numPr>
        <w:jc w:val="both"/>
        <w:rPr>
          <w:rFonts w:ascii="Times New Roman" w:hAnsi="Times New Roman" w:cs="Times New Roman"/>
          <w:b/>
          <w:sz w:val="24"/>
          <w:szCs w:val="24"/>
        </w:rPr>
      </w:pPr>
      <w:r>
        <w:rPr>
          <w:rFonts w:ascii="Times New Roman" w:hAnsi="Times New Roman" w:cs="Times New Roman"/>
          <w:b/>
          <w:sz w:val="24"/>
          <w:szCs w:val="24"/>
        </w:rPr>
        <w:t>Participación de la Institución en Foros Internacionales y Locales</w:t>
      </w:r>
      <w:r w:rsidRPr="0078069D">
        <w:rPr>
          <w:rFonts w:ascii="Times New Roman" w:hAnsi="Times New Roman" w:cs="Times New Roman"/>
          <w:b/>
          <w:sz w:val="24"/>
          <w:szCs w:val="24"/>
        </w:rPr>
        <w:t xml:space="preserve"> </w:t>
      </w:r>
    </w:p>
    <w:p w14:paraId="5BC37CFE" w14:textId="77777777" w:rsidR="0078069D" w:rsidRPr="0078069D" w:rsidRDefault="0078069D" w:rsidP="0078069D">
      <w:pPr>
        <w:ind w:left="720"/>
        <w:jc w:val="both"/>
        <w:rPr>
          <w:rFonts w:ascii="Times New Roman" w:hAnsi="Times New Roman" w:cs="Times New Roman"/>
          <w:b/>
          <w:sz w:val="24"/>
          <w:szCs w:val="24"/>
        </w:rPr>
      </w:pPr>
    </w:p>
    <w:p w14:paraId="759F15BB" w14:textId="77777777" w:rsidR="0078069D" w:rsidRPr="0078069D" w:rsidRDefault="00E9142E" w:rsidP="00760B28">
      <w:pPr>
        <w:spacing w:line="480" w:lineRule="auto"/>
        <w:ind w:firstLine="360"/>
        <w:jc w:val="both"/>
        <w:rPr>
          <w:rFonts w:ascii="Times New Roman" w:hAnsi="Times New Roman" w:cs="Times New Roman"/>
          <w:sz w:val="24"/>
          <w:szCs w:val="24"/>
        </w:rPr>
      </w:pPr>
      <w:r w:rsidRPr="00E9142E">
        <w:rPr>
          <w:rFonts w:ascii="Times New Roman" w:hAnsi="Times New Roman" w:cs="Times New Roman"/>
          <w:sz w:val="24"/>
          <w:szCs w:val="24"/>
        </w:rPr>
        <w:t>En la institución no solo recibieron capacitaciones internas, también hubieron participaciones en foros internacionales que les sirvieron de aporte a su crecimiento personal y profesional. Así como también la realización de un benchmarking sobre gobierno abierto en América Latina y el Caribe, impartido por uno de nuestros colaboradores en el país de Uruguay.</w:t>
      </w:r>
    </w:p>
    <w:tbl>
      <w:tblPr>
        <w:tblStyle w:val="Tablanormal1"/>
        <w:tblW w:w="0" w:type="auto"/>
        <w:jc w:val="center"/>
        <w:tblLook w:val="04A0" w:firstRow="1" w:lastRow="0" w:firstColumn="1" w:lastColumn="0" w:noHBand="0" w:noVBand="1"/>
      </w:tblPr>
      <w:tblGrid>
        <w:gridCol w:w="7910"/>
      </w:tblGrid>
      <w:tr w:rsidR="0078069D" w:rsidRPr="0078069D" w14:paraId="040CC082" w14:textId="77777777" w:rsidTr="00E9142E">
        <w:trPr>
          <w:cnfStyle w:val="100000000000" w:firstRow="1" w:lastRow="0" w:firstColumn="0" w:lastColumn="0" w:oddVBand="0" w:evenVBand="0" w:oddHBand="0" w:evenHBand="0" w:firstRowFirstColumn="0" w:firstRowLastColumn="0" w:lastRowFirstColumn="0" w:lastRowLastColumn="0"/>
          <w:trHeight w:val="623"/>
          <w:jc w:val="center"/>
        </w:trPr>
        <w:tc>
          <w:tcPr>
            <w:cnfStyle w:val="001000000000" w:firstRow="0" w:lastRow="0" w:firstColumn="1" w:lastColumn="0" w:oddVBand="0" w:evenVBand="0" w:oddHBand="0" w:evenHBand="0" w:firstRowFirstColumn="0" w:firstRowLastColumn="0" w:lastRowFirstColumn="0" w:lastRowLastColumn="0"/>
            <w:tcW w:w="7910" w:type="dxa"/>
          </w:tcPr>
          <w:p w14:paraId="731191A1" w14:textId="77777777" w:rsidR="0078069D" w:rsidRPr="0078069D" w:rsidRDefault="0078069D" w:rsidP="0078069D">
            <w:pPr>
              <w:spacing w:after="160" w:line="259" w:lineRule="auto"/>
              <w:jc w:val="both"/>
              <w:rPr>
                <w:rFonts w:ascii="Times New Roman" w:hAnsi="Times New Roman" w:cs="Times New Roman"/>
                <w:sz w:val="24"/>
                <w:szCs w:val="24"/>
              </w:rPr>
            </w:pPr>
            <w:r w:rsidRPr="0078069D">
              <w:rPr>
                <w:rFonts w:ascii="Times New Roman" w:hAnsi="Times New Roman" w:cs="Times New Roman"/>
                <w:sz w:val="24"/>
                <w:szCs w:val="24"/>
              </w:rPr>
              <w:t>FOROS NACIONALES E INTERNACIONALES</w:t>
            </w:r>
          </w:p>
        </w:tc>
      </w:tr>
      <w:tr w:rsidR="00E9142E" w:rsidRPr="00AA0618" w14:paraId="1366CCF7" w14:textId="77777777" w:rsidTr="00E9142E">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0" w:type="dxa"/>
          </w:tcPr>
          <w:p w14:paraId="7841E7CE" w14:textId="77777777" w:rsidR="00E9142E" w:rsidRPr="00E9142E" w:rsidRDefault="00E9142E" w:rsidP="00870DC1">
            <w:pPr>
              <w:pStyle w:val="Prrafodelista"/>
              <w:numPr>
                <w:ilvl w:val="0"/>
                <w:numId w:val="33"/>
              </w:numPr>
              <w:spacing w:line="480" w:lineRule="auto"/>
              <w:ind w:left="313" w:hanging="408"/>
              <w:jc w:val="both"/>
              <w:rPr>
                <w:rFonts w:ascii="Times New Roman" w:hAnsi="Times New Roman" w:cs="Times New Roman"/>
                <w:sz w:val="24"/>
              </w:rPr>
            </w:pPr>
            <w:r w:rsidRPr="00E9142E">
              <w:rPr>
                <w:rFonts w:ascii="Times New Roman" w:hAnsi="Times New Roman" w:cs="Times New Roman"/>
                <w:sz w:val="24"/>
              </w:rPr>
              <w:t>’V Encuentro Iberoamericano de Escuelas e Institutos de Formación y Capacitación de Funcionarios Públicos: Innovación en la formación. Instituciones que aprenden’’</w:t>
            </w:r>
          </w:p>
        </w:tc>
      </w:tr>
      <w:tr w:rsidR="00E9142E" w:rsidRPr="00AA0618" w14:paraId="30E87234" w14:textId="77777777" w:rsidTr="00E9142E">
        <w:tblPrEx>
          <w:jc w:val="left"/>
        </w:tblPrEx>
        <w:tc>
          <w:tcPr>
            <w:cnfStyle w:val="001000000000" w:firstRow="0" w:lastRow="0" w:firstColumn="1" w:lastColumn="0" w:oddVBand="0" w:evenVBand="0" w:oddHBand="0" w:evenHBand="0" w:firstRowFirstColumn="0" w:firstRowLastColumn="0" w:lastRowFirstColumn="0" w:lastRowLastColumn="0"/>
            <w:tcW w:w="7910" w:type="dxa"/>
          </w:tcPr>
          <w:p w14:paraId="69D1CE69" w14:textId="77777777" w:rsidR="00E9142E" w:rsidRPr="00E9142E" w:rsidRDefault="00E9142E" w:rsidP="00870DC1">
            <w:pPr>
              <w:pStyle w:val="Prrafodelista"/>
              <w:numPr>
                <w:ilvl w:val="0"/>
                <w:numId w:val="33"/>
              </w:numPr>
              <w:spacing w:line="480" w:lineRule="auto"/>
              <w:ind w:left="313" w:hanging="408"/>
              <w:jc w:val="both"/>
              <w:rPr>
                <w:rFonts w:ascii="Times New Roman" w:hAnsi="Times New Roman" w:cs="Times New Roman"/>
                <w:sz w:val="24"/>
              </w:rPr>
            </w:pPr>
            <w:r w:rsidRPr="00E9142E">
              <w:rPr>
                <w:rFonts w:ascii="Times New Roman" w:hAnsi="Times New Roman" w:cs="Times New Roman"/>
                <w:sz w:val="24"/>
              </w:rPr>
              <w:t>‘’Alineando las personas a la estrategia de la organización para el logro de los cometidos institucionales mediante la gestión por competencias’’</w:t>
            </w:r>
          </w:p>
        </w:tc>
      </w:tr>
      <w:tr w:rsidR="00E9142E" w:rsidRPr="00AA0618" w14:paraId="11E2B6A9" w14:textId="77777777" w:rsidTr="00E9142E">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0" w:type="dxa"/>
          </w:tcPr>
          <w:p w14:paraId="6072097C" w14:textId="77777777" w:rsidR="00E9142E" w:rsidRPr="00E9142E" w:rsidRDefault="00E9142E" w:rsidP="00870DC1">
            <w:pPr>
              <w:pStyle w:val="Prrafodelista"/>
              <w:numPr>
                <w:ilvl w:val="0"/>
                <w:numId w:val="33"/>
              </w:numPr>
              <w:spacing w:line="480" w:lineRule="auto"/>
              <w:ind w:left="313" w:hanging="408"/>
              <w:jc w:val="both"/>
              <w:rPr>
                <w:rFonts w:ascii="Times New Roman" w:hAnsi="Times New Roman" w:cs="Times New Roman"/>
                <w:sz w:val="24"/>
              </w:rPr>
            </w:pPr>
            <w:r w:rsidRPr="00E9142E">
              <w:rPr>
                <w:rFonts w:ascii="Times New Roman" w:hAnsi="Times New Roman" w:cs="Times New Roman"/>
                <w:sz w:val="24"/>
              </w:rPr>
              <w:t>’XXIII Congreso Internacional del CLAD sobre la Reforma del Estado y de la Administración Pública ’’</w:t>
            </w:r>
          </w:p>
        </w:tc>
      </w:tr>
      <w:tr w:rsidR="00E9142E" w:rsidRPr="00AA0618" w14:paraId="552CAF0F" w14:textId="77777777" w:rsidTr="00E9142E">
        <w:tblPrEx>
          <w:jc w:val="left"/>
        </w:tblPrEx>
        <w:tc>
          <w:tcPr>
            <w:cnfStyle w:val="001000000000" w:firstRow="0" w:lastRow="0" w:firstColumn="1" w:lastColumn="0" w:oddVBand="0" w:evenVBand="0" w:oddHBand="0" w:evenHBand="0" w:firstRowFirstColumn="0" w:firstRowLastColumn="0" w:lastRowFirstColumn="0" w:lastRowLastColumn="0"/>
            <w:tcW w:w="7910" w:type="dxa"/>
          </w:tcPr>
          <w:p w14:paraId="4186385A" w14:textId="77777777" w:rsidR="00E9142E" w:rsidRPr="00E9142E" w:rsidRDefault="00E9142E" w:rsidP="00870DC1">
            <w:pPr>
              <w:pStyle w:val="Prrafodelista"/>
              <w:numPr>
                <w:ilvl w:val="0"/>
                <w:numId w:val="33"/>
              </w:numPr>
              <w:spacing w:line="480" w:lineRule="auto"/>
              <w:ind w:left="313" w:hanging="408"/>
              <w:jc w:val="both"/>
              <w:rPr>
                <w:rFonts w:ascii="Times New Roman" w:hAnsi="Times New Roman" w:cs="Times New Roman"/>
                <w:sz w:val="24"/>
              </w:rPr>
            </w:pPr>
            <w:r w:rsidRPr="00E9142E">
              <w:rPr>
                <w:rFonts w:ascii="Times New Roman" w:hAnsi="Times New Roman" w:cs="Times New Roman"/>
              </w:rPr>
              <w:t xml:space="preserve">Instituto Nacional de Administración Pública, en Madrid, Instituto Andaluz de Administración Pública (IAAP), en Sevilla, </w:t>
            </w:r>
            <w:proofErr w:type="spellStart"/>
            <w:r w:rsidRPr="00E9142E">
              <w:rPr>
                <w:rFonts w:ascii="Times New Roman" w:hAnsi="Times New Roman" w:cs="Times New Roman"/>
              </w:rPr>
              <w:t>Escola</w:t>
            </w:r>
            <w:proofErr w:type="spellEnd"/>
            <w:r w:rsidRPr="00E9142E">
              <w:rPr>
                <w:rFonts w:ascii="Times New Roman" w:hAnsi="Times New Roman" w:cs="Times New Roman"/>
              </w:rPr>
              <w:t xml:space="preserve"> Galega de Administración </w:t>
            </w:r>
            <w:r w:rsidRPr="00E9142E">
              <w:rPr>
                <w:rFonts w:ascii="Times New Roman" w:hAnsi="Times New Roman" w:cs="Times New Roman"/>
              </w:rPr>
              <w:lastRenderedPageBreak/>
              <w:t xml:space="preserve">Pública, en Galicia y </w:t>
            </w:r>
            <w:r w:rsidRPr="00E9142E">
              <w:rPr>
                <w:rStyle w:val="Textoennegrita"/>
                <w:rFonts w:ascii="Times New Roman" w:hAnsi="Times New Roman" w:cs="Times New Roman"/>
                <w:color w:val="000000"/>
                <w:lang w:val="pt-PT"/>
              </w:rPr>
              <w:t>Direção-Geral da Qualificação dos Trabalhadores em Funções Públicas (INA)</w:t>
            </w:r>
            <w:r w:rsidRPr="00E9142E">
              <w:rPr>
                <w:rFonts w:ascii="Times New Roman" w:hAnsi="Times New Roman" w:cs="Times New Roman"/>
              </w:rPr>
              <w:t xml:space="preserve">, en Lisboa. Con el fin de obtener los conocimientos de buenas prácticas, relacionadas con los programas para la Certificación de Competencias y los Sistemas de Gestión de la Capacitación. </w:t>
            </w:r>
          </w:p>
        </w:tc>
      </w:tr>
      <w:tr w:rsidR="00E9142E" w:rsidRPr="00AA0618" w14:paraId="1BE8A0AD" w14:textId="77777777" w:rsidTr="00E9142E">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0" w:type="dxa"/>
          </w:tcPr>
          <w:p w14:paraId="2E44AE8A" w14:textId="77777777" w:rsidR="00E9142E" w:rsidRPr="00E9142E" w:rsidRDefault="00E9142E" w:rsidP="00870DC1">
            <w:pPr>
              <w:pStyle w:val="Prrafodelista"/>
              <w:numPr>
                <w:ilvl w:val="0"/>
                <w:numId w:val="33"/>
              </w:numPr>
              <w:spacing w:line="480" w:lineRule="auto"/>
              <w:ind w:left="313" w:hanging="408"/>
              <w:jc w:val="both"/>
              <w:rPr>
                <w:rFonts w:ascii="Times New Roman" w:hAnsi="Times New Roman" w:cs="Times New Roman"/>
                <w:sz w:val="24"/>
              </w:rPr>
            </w:pPr>
            <w:r w:rsidRPr="00E9142E">
              <w:rPr>
                <w:rFonts w:ascii="Times New Roman" w:hAnsi="Times New Roman" w:cs="Times New Roman"/>
                <w:sz w:val="24"/>
              </w:rPr>
              <w:lastRenderedPageBreak/>
              <w:t>‘’Jornada de benchmarking sobre gobierno abierto en américa Latina y Caribe ’’</w:t>
            </w:r>
          </w:p>
        </w:tc>
      </w:tr>
    </w:tbl>
    <w:p w14:paraId="4668DDB2" w14:textId="77777777" w:rsidR="00F31FA3" w:rsidRPr="00C13FDD" w:rsidRDefault="00F31FA3" w:rsidP="00C13FDD">
      <w:pPr>
        <w:spacing w:line="480" w:lineRule="auto"/>
        <w:jc w:val="both"/>
        <w:rPr>
          <w:rFonts w:ascii="Times New Roman" w:hAnsi="Times New Roman" w:cs="Times New Roman"/>
          <w:sz w:val="24"/>
          <w:szCs w:val="24"/>
        </w:rPr>
      </w:pPr>
    </w:p>
    <w:p w14:paraId="400DCF21" w14:textId="77777777" w:rsidR="00F31FA3" w:rsidRPr="00F31FA3" w:rsidRDefault="00F31FA3" w:rsidP="00F31FA3">
      <w:pPr>
        <w:pStyle w:val="Prrafodelista"/>
        <w:rPr>
          <w:rFonts w:ascii="Times New Roman" w:hAnsi="Times New Roman" w:cs="Times New Roman"/>
          <w:b/>
          <w:sz w:val="24"/>
        </w:rPr>
      </w:pPr>
    </w:p>
    <w:p w14:paraId="6CCFFA2E" w14:textId="77777777" w:rsidR="00FB7973" w:rsidRDefault="00FB7973" w:rsidP="00FB7973">
      <w:pPr>
        <w:pStyle w:val="Ttulo2"/>
      </w:pPr>
      <w:bookmarkStart w:id="38" w:name="_Toc501093359"/>
      <w:bookmarkStart w:id="39" w:name="_Toc533591962"/>
      <w:r>
        <w:t>b) Indicadores de Gestión</w:t>
      </w:r>
      <w:bookmarkEnd w:id="38"/>
      <w:bookmarkEnd w:id="39"/>
    </w:p>
    <w:p w14:paraId="01BDA4B6" w14:textId="77777777" w:rsidR="00FB7973" w:rsidRDefault="00FB7973" w:rsidP="0008517C">
      <w:pPr>
        <w:pStyle w:val="Ttulo2"/>
      </w:pPr>
      <w:bookmarkStart w:id="40" w:name="_Toc501093360"/>
      <w:bookmarkStart w:id="41" w:name="_Toc533591963"/>
      <w:r>
        <w:t>1. Perspectiva Estratégica</w:t>
      </w:r>
      <w:bookmarkEnd w:id="40"/>
      <w:bookmarkEnd w:id="41"/>
    </w:p>
    <w:p w14:paraId="6364801B" w14:textId="77777777" w:rsidR="002A0208" w:rsidRPr="002A0208" w:rsidRDefault="002A0208" w:rsidP="002A0208"/>
    <w:p w14:paraId="2193692C" w14:textId="77777777" w:rsidR="002A0208" w:rsidRDefault="002A0208" w:rsidP="002A0208">
      <w:pPr>
        <w:pStyle w:val="Default"/>
        <w:rPr>
          <w:sz w:val="23"/>
          <w:szCs w:val="23"/>
        </w:rPr>
      </w:pPr>
      <w:r>
        <w:rPr>
          <w:sz w:val="23"/>
          <w:szCs w:val="23"/>
        </w:rPr>
        <w:t>Nuestro plan estratégico 2016-2020, fundamentado en los siguientes objetivos:</w:t>
      </w:r>
    </w:p>
    <w:p w14:paraId="2F3693E7" w14:textId="77777777" w:rsidR="002A0208" w:rsidRDefault="002A0208" w:rsidP="002A0208">
      <w:pPr>
        <w:pStyle w:val="Default"/>
        <w:rPr>
          <w:sz w:val="23"/>
          <w:szCs w:val="23"/>
        </w:rPr>
      </w:pPr>
      <w:r>
        <w:rPr>
          <w:sz w:val="23"/>
          <w:szCs w:val="23"/>
        </w:rPr>
        <w:t xml:space="preserve"> </w:t>
      </w:r>
    </w:p>
    <w:p w14:paraId="5BD4D35E" w14:textId="77777777" w:rsidR="002A0208" w:rsidRPr="002A0208" w:rsidRDefault="002A0208" w:rsidP="00096000">
      <w:pPr>
        <w:pStyle w:val="Default"/>
        <w:numPr>
          <w:ilvl w:val="0"/>
          <w:numId w:val="17"/>
        </w:numPr>
        <w:spacing w:after="320"/>
        <w:jc w:val="both"/>
        <w:rPr>
          <w:szCs w:val="23"/>
        </w:rPr>
      </w:pPr>
      <w:r w:rsidRPr="002A0208">
        <w:rPr>
          <w:szCs w:val="23"/>
        </w:rPr>
        <w:t xml:space="preserve">Priorizar el rol rector del INAP y fomentar el fortalecimiento institucional. </w:t>
      </w:r>
    </w:p>
    <w:p w14:paraId="0EBD9DCF" w14:textId="77777777" w:rsidR="002A0208" w:rsidRPr="002A0208" w:rsidRDefault="002A0208" w:rsidP="00096000">
      <w:pPr>
        <w:pStyle w:val="Default"/>
        <w:numPr>
          <w:ilvl w:val="0"/>
          <w:numId w:val="17"/>
        </w:numPr>
        <w:spacing w:after="320"/>
        <w:jc w:val="both"/>
        <w:rPr>
          <w:szCs w:val="23"/>
        </w:rPr>
      </w:pPr>
      <w:r w:rsidRPr="002A0208">
        <w:rPr>
          <w:szCs w:val="23"/>
        </w:rPr>
        <w:t xml:space="preserve">Formación de servidores públicos con enfoque a la gestión del conocimiento y al desarrollo de competencias. </w:t>
      </w:r>
    </w:p>
    <w:p w14:paraId="1B5BCDD1" w14:textId="77777777" w:rsidR="002A0208" w:rsidRPr="002A0208" w:rsidRDefault="002A0208" w:rsidP="00096000">
      <w:pPr>
        <w:pStyle w:val="Default"/>
        <w:numPr>
          <w:ilvl w:val="0"/>
          <w:numId w:val="17"/>
        </w:numPr>
        <w:spacing w:after="320"/>
        <w:jc w:val="both"/>
        <w:rPr>
          <w:szCs w:val="23"/>
        </w:rPr>
      </w:pPr>
      <w:r w:rsidRPr="002A0208">
        <w:rPr>
          <w:szCs w:val="23"/>
        </w:rPr>
        <w:t xml:space="preserve">Mejorar la calidad del servicio público. </w:t>
      </w:r>
    </w:p>
    <w:p w14:paraId="2BF38692" w14:textId="77777777" w:rsidR="002A0208" w:rsidRPr="002A0208" w:rsidRDefault="002A0208" w:rsidP="00096000">
      <w:pPr>
        <w:pStyle w:val="Default"/>
        <w:numPr>
          <w:ilvl w:val="0"/>
          <w:numId w:val="17"/>
        </w:numPr>
        <w:jc w:val="both"/>
        <w:rPr>
          <w:szCs w:val="23"/>
        </w:rPr>
      </w:pPr>
      <w:r w:rsidRPr="002A0208">
        <w:rPr>
          <w:szCs w:val="23"/>
        </w:rPr>
        <w:t xml:space="preserve">Satisfacer las demandas de los ciudadanos. </w:t>
      </w:r>
    </w:p>
    <w:p w14:paraId="387E58FE" w14:textId="77777777" w:rsidR="002A0208" w:rsidRPr="002A0208" w:rsidRDefault="002A0208" w:rsidP="002A0208"/>
    <w:p w14:paraId="02755ECF" w14:textId="77777777" w:rsidR="006017E4" w:rsidRDefault="006017E4">
      <w:pPr>
        <w:rPr>
          <w:rFonts w:ascii="Times New Roman" w:eastAsiaTheme="majorEastAsia" w:hAnsi="Times New Roman" w:cstheme="majorBidi"/>
          <w:b/>
          <w:sz w:val="28"/>
          <w:szCs w:val="26"/>
        </w:rPr>
      </w:pPr>
      <w:bookmarkStart w:id="42" w:name="_Toc501093361"/>
      <w:r>
        <w:br w:type="page"/>
      </w:r>
    </w:p>
    <w:p w14:paraId="6228ECD3" w14:textId="593C898A" w:rsidR="00BC1AAD" w:rsidRDefault="00BC1AAD" w:rsidP="00BC1AAD">
      <w:pPr>
        <w:pStyle w:val="Ttulo2"/>
      </w:pPr>
      <w:bookmarkStart w:id="43" w:name="_Toc533591964"/>
      <w:r>
        <w:lastRenderedPageBreak/>
        <w:t xml:space="preserve">Resumen Plan </w:t>
      </w:r>
      <w:r w:rsidR="00BA010D">
        <w:t>Estratégico</w:t>
      </w:r>
      <w:bookmarkEnd w:id="42"/>
      <w:bookmarkEnd w:id="43"/>
    </w:p>
    <w:p w14:paraId="571251B6" w14:textId="77777777" w:rsidR="0008517C" w:rsidRPr="0008517C" w:rsidRDefault="0008517C" w:rsidP="00096000">
      <w:pPr>
        <w:jc w:val="both"/>
      </w:pPr>
    </w:p>
    <w:p w14:paraId="7B22CF64" w14:textId="0CDCE782" w:rsidR="00504E06" w:rsidRDefault="0008517C" w:rsidP="00815E8E">
      <w:pPr>
        <w:spacing w:line="480" w:lineRule="auto"/>
        <w:ind w:left="-709" w:firstLine="709"/>
      </w:pPr>
      <w:r w:rsidRPr="0008517C">
        <w:rPr>
          <w:rFonts w:ascii="Times New Roman" w:hAnsi="Times New Roman" w:cs="Times New Roman"/>
          <w:sz w:val="24"/>
        </w:rPr>
        <w:t xml:space="preserve">Este plan cuenta con </w:t>
      </w:r>
      <w:r w:rsidR="00AF05B0">
        <w:rPr>
          <w:rFonts w:ascii="Times New Roman" w:hAnsi="Times New Roman" w:cs="Times New Roman"/>
          <w:sz w:val="24"/>
        </w:rPr>
        <w:t>6</w:t>
      </w:r>
      <w:r w:rsidRPr="0008517C">
        <w:rPr>
          <w:rFonts w:ascii="Times New Roman" w:hAnsi="Times New Roman" w:cs="Times New Roman"/>
          <w:sz w:val="24"/>
        </w:rPr>
        <w:t xml:space="preserve"> ejes estratégicos, en miras al fortalecimiento del rol del INAP:</w:t>
      </w:r>
      <w:r w:rsidRPr="00E91C8D">
        <w:rPr>
          <w:rFonts w:asciiTheme="majorHAnsi" w:hAnsiTheme="majorHAnsi"/>
          <w:noProof/>
          <w:sz w:val="24"/>
          <w:szCs w:val="24"/>
          <w:lang w:eastAsia="es-DO"/>
        </w:rPr>
        <w:drawing>
          <wp:anchor distT="0" distB="0" distL="114300" distR="114300" simplePos="0" relativeHeight="251658240" behindDoc="0" locked="0" layoutInCell="1" allowOverlap="1" wp14:anchorId="79656889" wp14:editId="37D38991">
            <wp:simplePos x="0" y="0"/>
            <wp:positionH relativeFrom="column">
              <wp:posOffset>-447675</wp:posOffset>
            </wp:positionH>
            <wp:positionV relativeFrom="paragraph">
              <wp:posOffset>816610</wp:posOffset>
            </wp:positionV>
            <wp:extent cx="6062400" cy="310680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3092"/>
                    <a:stretch/>
                  </pic:blipFill>
                  <pic:spPr bwMode="auto">
                    <a:xfrm>
                      <a:off x="0" y="0"/>
                      <a:ext cx="6062400" cy="3106800"/>
                    </a:xfrm>
                    <a:prstGeom prst="rect">
                      <a:avLst/>
                    </a:prstGeom>
                    <a:noFill/>
                    <a:extLst/>
                  </pic:spPr>
                </pic:pic>
              </a:graphicData>
            </a:graphic>
            <wp14:sizeRelH relativeFrom="margin">
              <wp14:pctWidth>0</wp14:pctWidth>
            </wp14:sizeRelH>
            <wp14:sizeRelV relativeFrom="margin">
              <wp14:pctHeight>0</wp14:pctHeight>
            </wp14:sizeRelV>
          </wp:anchor>
        </w:drawing>
      </w:r>
      <w:bookmarkStart w:id="44" w:name="_Toc501093363"/>
    </w:p>
    <w:p w14:paraId="1EA5FE22" w14:textId="77777777" w:rsidR="00504E06" w:rsidRDefault="00504E06" w:rsidP="00815E8E"/>
    <w:p w14:paraId="46B078E7" w14:textId="77777777" w:rsidR="00FB7973" w:rsidRPr="00375015" w:rsidRDefault="00FB7973" w:rsidP="00FB7973">
      <w:pPr>
        <w:pStyle w:val="Ttulo2"/>
      </w:pPr>
      <w:bookmarkStart w:id="45" w:name="_Toc533591965"/>
      <w:r w:rsidRPr="00375015">
        <w:t>i. Metas Presidenciales</w:t>
      </w:r>
      <w:bookmarkEnd w:id="44"/>
      <w:bookmarkEnd w:id="45"/>
    </w:p>
    <w:p w14:paraId="7B1B1021" w14:textId="77777777" w:rsidR="0008517C" w:rsidRPr="0008517C" w:rsidRDefault="0008517C" w:rsidP="0008517C"/>
    <w:p w14:paraId="5846B680" w14:textId="77777777" w:rsidR="007C5C43" w:rsidRDefault="007C5C43" w:rsidP="007C5C43">
      <w:pPr>
        <w:spacing w:line="480" w:lineRule="auto"/>
        <w:ind w:firstLine="708"/>
        <w:jc w:val="both"/>
        <w:rPr>
          <w:rFonts w:ascii="Times New Roman" w:hAnsi="Times New Roman" w:cs="Times New Roman"/>
          <w:sz w:val="24"/>
        </w:rPr>
      </w:pPr>
      <w:r>
        <w:rPr>
          <w:rFonts w:ascii="Times New Roman" w:hAnsi="Times New Roman" w:cs="Times New Roman"/>
          <w:sz w:val="24"/>
        </w:rPr>
        <w:t>Para el cuatrienio 2016-2020 e</w:t>
      </w:r>
      <w:r w:rsidRPr="0008517C">
        <w:rPr>
          <w:rFonts w:ascii="Times New Roman" w:hAnsi="Times New Roman" w:cs="Times New Roman"/>
          <w:sz w:val="24"/>
        </w:rPr>
        <w:t xml:space="preserve">l INAP tiene la meta </w:t>
      </w:r>
      <w:r w:rsidRPr="002B2F5B">
        <w:rPr>
          <w:rFonts w:ascii="Times New Roman" w:hAnsi="Times New Roman" w:cs="Times New Roman"/>
          <w:sz w:val="24"/>
          <w:u w:val="single"/>
        </w:rPr>
        <w:t>“Capacitación y profesionalización de los Servidores Públicos según la Ley 41-08 de Función Pública”;</w:t>
      </w:r>
      <w:r w:rsidRPr="0008517C">
        <w:rPr>
          <w:rFonts w:ascii="Times New Roman" w:hAnsi="Times New Roman" w:cs="Times New Roman"/>
          <w:sz w:val="24"/>
        </w:rPr>
        <w:t xml:space="preserve"> dicha meta está acompañada </w:t>
      </w:r>
      <w:r>
        <w:rPr>
          <w:rFonts w:ascii="Times New Roman" w:hAnsi="Times New Roman" w:cs="Times New Roman"/>
          <w:sz w:val="24"/>
        </w:rPr>
        <w:t xml:space="preserve">de 12 metas intermedias las cuales se encuentran en proceso de gestión </w:t>
      </w:r>
      <w:r w:rsidRPr="0008517C">
        <w:rPr>
          <w:rFonts w:ascii="Times New Roman" w:hAnsi="Times New Roman" w:cs="Times New Roman"/>
          <w:sz w:val="24"/>
        </w:rPr>
        <w:t xml:space="preserve">y un indicador que mide la cantidad de capacitados </w:t>
      </w:r>
      <w:r>
        <w:rPr>
          <w:rFonts w:ascii="Times New Roman" w:hAnsi="Times New Roman" w:cs="Times New Roman"/>
          <w:sz w:val="24"/>
        </w:rPr>
        <w:t xml:space="preserve">semestralmente </w:t>
      </w:r>
      <w:r w:rsidRPr="0008517C">
        <w:rPr>
          <w:rFonts w:ascii="Times New Roman" w:hAnsi="Times New Roman" w:cs="Times New Roman"/>
          <w:sz w:val="24"/>
        </w:rPr>
        <w:t>basado en la meta anual de capacitación.</w:t>
      </w:r>
    </w:p>
    <w:p w14:paraId="2BD437B9" w14:textId="77777777" w:rsidR="00375015" w:rsidRPr="0008517C" w:rsidRDefault="00375015" w:rsidP="00375015">
      <w:pPr>
        <w:spacing w:line="480" w:lineRule="auto"/>
        <w:ind w:firstLine="708"/>
        <w:jc w:val="both"/>
        <w:rPr>
          <w:rFonts w:ascii="Times New Roman" w:hAnsi="Times New Roman" w:cs="Times New Roman"/>
          <w:sz w:val="24"/>
        </w:rPr>
      </w:pPr>
      <w:r>
        <w:rPr>
          <w:rFonts w:ascii="Times New Roman" w:hAnsi="Times New Roman" w:cs="Times New Roman"/>
          <w:sz w:val="24"/>
        </w:rPr>
        <w:t>La meta de capacitación establecida fue de 26,500 servidores públicos formados en los programas del INAP; al concluir este año, hemos logrado cumplir la meta en un 10</w:t>
      </w:r>
      <w:r w:rsidR="004B5DB6">
        <w:rPr>
          <w:rFonts w:ascii="Times New Roman" w:hAnsi="Times New Roman" w:cs="Times New Roman"/>
          <w:sz w:val="24"/>
        </w:rPr>
        <w:t>4</w:t>
      </w:r>
      <w:r>
        <w:rPr>
          <w:rFonts w:ascii="Times New Roman" w:hAnsi="Times New Roman" w:cs="Times New Roman"/>
          <w:sz w:val="24"/>
        </w:rPr>
        <w:t>%, habiendo alcanzado 2</w:t>
      </w:r>
      <w:r w:rsidR="004B5DB6">
        <w:rPr>
          <w:rFonts w:ascii="Times New Roman" w:hAnsi="Times New Roman" w:cs="Times New Roman"/>
          <w:sz w:val="24"/>
        </w:rPr>
        <w:t xml:space="preserve">7,635 </w:t>
      </w:r>
      <w:r>
        <w:rPr>
          <w:rFonts w:ascii="Times New Roman" w:hAnsi="Times New Roman" w:cs="Times New Roman"/>
          <w:sz w:val="24"/>
        </w:rPr>
        <w:t>capacitados.</w:t>
      </w:r>
    </w:p>
    <w:p w14:paraId="076A8B47" w14:textId="77777777" w:rsidR="0008517C" w:rsidRPr="007C5C43" w:rsidRDefault="0008517C" w:rsidP="0008517C">
      <w:pPr>
        <w:pStyle w:val="Ttulo2"/>
      </w:pPr>
      <w:bookmarkStart w:id="46" w:name="_Toc501093364"/>
      <w:bookmarkStart w:id="47" w:name="_Toc533591966"/>
      <w:r w:rsidRPr="007C5C43">
        <w:lastRenderedPageBreak/>
        <w:t>Estado General de la meta:</w:t>
      </w:r>
      <w:bookmarkEnd w:id="46"/>
      <w:bookmarkEnd w:id="47"/>
      <w:r w:rsidRPr="007C5C43">
        <w:t xml:space="preserve"> </w:t>
      </w:r>
    </w:p>
    <w:p w14:paraId="1D6DD8D2" w14:textId="77777777" w:rsidR="0008517C" w:rsidRPr="0008517C" w:rsidRDefault="0008517C" w:rsidP="0008517C"/>
    <w:p w14:paraId="1A23A258" w14:textId="77777777" w:rsidR="007C5C43" w:rsidRDefault="007C5C43" w:rsidP="007C5C43">
      <w:pPr>
        <w:spacing w:line="480" w:lineRule="auto"/>
        <w:ind w:firstLine="708"/>
        <w:jc w:val="both"/>
        <w:rPr>
          <w:rFonts w:ascii="Times New Roman" w:hAnsi="Times New Roman" w:cs="Times New Roman"/>
          <w:sz w:val="24"/>
        </w:rPr>
      </w:pPr>
      <w:r>
        <w:rPr>
          <w:rFonts w:ascii="Times New Roman" w:hAnsi="Times New Roman" w:cs="Times New Roman"/>
          <w:sz w:val="24"/>
        </w:rPr>
        <w:t xml:space="preserve">Para dar un sentido de unidad y esfuerzo conjunto el INAP ha incluido dentro de las metas presidenciales, los talleres, cursos y charlas de sensibilización realizadas por el MAP, las cuales a noviembre 2018 suman 14,228 servidores públicos capacitados y sensibilizados. </w:t>
      </w:r>
    </w:p>
    <w:p w14:paraId="6417CA55" w14:textId="77777777" w:rsidR="007C5C43" w:rsidRDefault="007C5C43" w:rsidP="007C5C43">
      <w:pPr>
        <w:spacing w:line="480" w:lineRule="auto"/>
        <w:ind w:firstLine="708"/>
        <w:jc w:val="both"/>
        <w:rPr>
          <w:rFonts w:ascii="Times New Roman" w:hAnsi="Times New Roman" w:cs="Times New Roman"/>
          <w:sz w:val="24"/>
        </w:rPr>
      </w:pPr>
    </w:p>
    <w:p w14:paraId="7FB9F9D7" w14:textId="77777777" w:rsidR="007C5C43" w:rsidRDefault="007C5C43" w:rsidP="007C5C43">
      <w:pPr>
        <w:spacing w:line="480" w:lineRule="auto"/>
        <w:ind w:firstLine="708"/>
        <w:jc w:val="both"/>
        <w:rPr>
          <w:rFonts w:ascii="Times New Roman" w:hAnsi="Times New Roman" w:cs="Times New Roman"/>
          <w:sz w:val="24"/>
        </w:rPr>
      </w:pPr>
      <w:r>
        <w:rPr>
          <w:rFonts w:ascii="Times New Roman" w:hAnsi="Times New Roman" w:cs="Times New Roman"/>
          <w:sz w:val="24"/>
        </w:rPr>
        <w:t>Si sumamos ambas cifras tenemos que entre el INAP y el MAP se han capacitado y sensibilizado 41,225 servidores públicos durante el año 2018.</w:t>
      </w:r>
    </w:p>
    <w:p w14:paraId="1CB29A94" w14:textId="77777777" w:rsidR="007C5C43" w:rsidRDefault="007C5C43" w:rsidP="007C5C43">
      <w:pPr>
        <w:spacing w:line="480" w:lineRule="auto"/>
        <w:ind w:firstLine="708"/>
        <w:jc w:val="both"/>
        <w:rPr>
          <w:rFonts w:ascii="Times New Roman" w:hAnsi="Times New Roman" w:cs="Times New Roman"/>
          <w:sz w:val="24"/>
        </w:rPr>
      </w:pPr>
    </w:p>
    <w:p w14:paraId="0AE0E1C8" w14:textId="77777777" w:rsidR="007C5C43" w:rsidRDefault="007C5C43" w:rsidP="007C5C43">
      <w:pPr>
        <w:spacing w:line="480" w:lineRule="auto"/>
        <w:ind w:firstLine="708"/>
        <w:jc w:val="both"/>
        <w:rPr>
          <w:rFonts w:ascii="Times New Roman" w:hAnsi="Times New Roman" w:cs="Times New Roman"/>
          <w:sz w:val="24"/>
        </w:rPr>
      </w:pPr>
      <w:r>
        <w:rPr>
          <w:rFonts w:ascii="Times New Roman" w:hAnsi="Times New Roman" w:cs="Times New Roman"/>
          <w:sz w:val="24"/>
        </w:rPr>
        <w:t xml:space="preserve">Partiendo del año 2017 como año base y este año 2018, las capacitaciones y sensibilizaciones conjuntas del INAP y del MAP alcanzan la cifra de 72,998 servidores públicos de la meta global del cuatrienio, lo cual equivale a un 59% de cumplimiento de la misma. </w:t>
      </w:r>
    </w:p>
    <w:p w14:paraId="70426A1A" w14:textId="77777777" w:rsidR="0008517C" w:rsidRPr="007C5C43" w:rsidRDefault="0008517C" w:rsidP="00760B28">
      <w:pPr>
        <w:spacing w:line="480" w:lineRule="auto"/>
        <w:ind w:firstLine="708"/>
        <w:rPr>
          <w:rFonts w:ascii="Times New Roman" w:hAnsi="Times New Roman" w:cs="Times New Roman"/>
          <w:b/>
          <w:sz w:val="24"/>
        </w:rPr>
      </w:pPr>
      <w:r w:rsidRPr="007C5C43">
        <w:rPr>
          <w:rFonts w:ascii="Times New Roman" w:hAnsi="Times New Roman" w:cs="Times New Roman"/>
          <w:b/>
          <w:sz w:val="24"/>
        </w:rPr>
        <w:t xml:space="preserve">Instituciones beneficiadas: </w:t>
      </w:r>
    </w:p>
    <w:p w14:paraId="3EED6D58" w14:textId="77777777" w:rsidR="0008517C" w:rsidRPr="0008517C" w:rsidRDefault="0008517C" w:rsidP="00760B28">
      <w:pPr>
        <w:spacing w:line="480" w:lineRule="auto"/>
        <w:ind w:firstLine="708"/>
        <w:rPr>
          <w:rFonts w:ascii="Times New Roman" w:hAnsi="Times New Roman" w:cs="Times New Roman"/>
          <w:sz w:val="24"/>
        </w:rPr>
      </w:pPr>
      <w:r w:rsidRPr="0008517C">
        <w:rPr>
          <w:rFonts w:ascii="Times New Roman" w:hAnsi="Times New Roman" w:cs="Times New Roman"/>
          <w:sz w:val="24"/>
        </w:rPr>
        <w:t xml:space="preserve">En el transcurso de este año se han beneficiado </w:t>
      </w:r>
      <w:r w:rsidRPr="007C5C43">
        <w:rPr>
          <w:rFonts w:ascii="Times New Roman" w:hAnsi="Times New Roman" w:cs="Times New Roman"/>
          <w:sz w:val="24"/>
        </w:rPr>
        <w:t xml:space="preserve">más de </w:t>
      </w:r>
      <w:r w:rsidR="007C5C43" w:rsidRPr="007C5C43">
        <w:rPr>
          <w:rFonts w:ascii="Times New Roman" w:hAnsi="Times New Roman" w:cs="Times New Roman"/>
          <w:sz w:val="24"/>
        </w:rPr>
        <w:t xml:space="preserve">60 </w:t>
      </w:r>
      <w:r w:rsidRPr="007C5C43">
        <w:rPr>
          <w:rFonts w:ascii="Times New Roman" w:hAnsi="Times New Roman" w:cs="Times New Roman"/>
          <w:sz w:val="24"/>
        </w:rPr>
        <w:t xml:space="preserve">instituciones </w:t>
      </w:r>
      <w:r w:rsidRPr="0008517C">
        <w:rPr>
          <w:rFonts w:ascii="Times New Roman" w:hAnsi="Times New Roman" w:cs="Times New Roman"/>
          <w:sz w:val="24"/>
        </w:rPr>
        <w:t xml:space="preserve">de los cursos que ofrece el INAP. </w:t>
      </w:r>
    </w:p>
    <w:p w14:paraId="35889339" w14:textId="77777777" w:rsidR="0008517C" w:rsidRPr="0008517C" w:rsidRDefault="0008517C" w:rsidP="00760B28">
      <w:pPr>
        <w:spacing w:line="480" w:lineRule="auto"/>
        <w:ind w:firstLine="360"/>
        <w:rPr>
          <w:rFonts w:ascii="Times New Roman" w:hAnsi="Times New Roman" w:cs="Times New Roman"/>
          <w:sz w:val="24"/>
        </w:rPr>
      </w:pPr>
      <w:r w:rsidRPr="0008517C">
        <w:rPr>
          <w:rFonts w:ascii="Times New Roman" w:hAnsi="Times New Roman" w:cs="Times New Roman"/>
          <w:sz w:val="24"/>
        </w:rPr>
        <w:t>La relación interinstitucional para el logro de la meta incluye:</w:t>
      </w:r>
    </w:p>
    <w:p w14:paraId="5384CBC5" w14:textId="77777777" w:rsidR="0008517C" w:rsidRPr="0008517C" w:rsidRDefault="0008517C" w:rsidP="00870DC1">
      <w:pPr>
        <w:pStyle w:val="Prrafodelista"/>
        <w:numPr>
          <w:ilvl w:val="0"/>
          <w:numId w:val="12"/>
        </w:numPr>
        <w:spacing w:line="480" w:lineRule="auto"/>
        <w:rPr>
          <w:rFonts w:ascii="Times New Roman" w:hAnsi="Times New Roman" w:cs="Times New Roman"/>
          <w:sz w:val="24"/>
        </w:rPr>
      </w:pPr>
      <w:r w:rsidRPr="0008517C">
        <w:rPr>
          <w:rFonts w:ascii="Times New Roman" w:hAnsi="Times New Roman" w:cs="Times New Roman"/>
          <w:sz w:val="24"/>
        </w:rPr>
        <w:t>Instituto Nacional de Administración Pública (INAP).</w:t>
      </w:r>
    </w:p>
    <w:p w14:paraId="288A2B25" w14:textId="77777777" w:rsidR="0008517C" w:rsidRPr="0008517C" w:rsidRDefault="0008517C" w:rsidP="00870DC1">
      <w:pPr>
        <w:pStyle w:val="Prrafodelista"/>
        <w:numPr>
          <w:ilvl w:val="0"/>
          <w:numId w:val="12"/>
        </w:numPr>
        <w:spacing w:line="480" w:lineRule="auto"/>
        <w:rPr>
          <w:rFonts w:ascii="Times New Roman" w:hAnsi="Times New Roman" w:cs="Times New Roman"/>
          <w:sz w:val="24"/>
        </w:rPr>
      </w:pPr>
      <w:r w:rsidRPr="0008517C">
        <w:rPr>
          <w:rFonts w:ascii="Times New Roman" w:hAnsi="Times New Roman" w:cs="Times New Roman"/>
          <w:sz w:val="24"/>
        </w:rPr>
        <w:t>Ministerio de Administración Pública (MAP).</w:t>
      </w:r>
    </w:p>
    <w:p w14:paraId="57A5F777" w14:textId="77777777" w:rsidR="0008517C" w:rsidRPr="0008517C" w:rsidRDefault="0008517C" w:rsidP="00870DC1">
      <w:pPr>
        <w:pStyle w:val="Prrafodelista"/>
        <w:numPr>
          <w:ilvl w:val="0"/>
          <w:numId w:val="12"/>
        </w:numPr>
        <w:spacing w:line="480" w:lineRule="auto"/>
        <w:rPr>
          <w:rFonts w:ascii="Times New Roman" w:hAnsi="Times New Roman" w:cs="Times New Roman"/>
          <w:sz w:val="24"/>
        </w:rPr>
      </w:pPr>
      <w:r w:rsidRPr="0008517C">
        <w:rPr>
          <w:rFonts w:ascii="Times New Roman" w:hAnsi="Times New Roman" w:cs="Times New Roman"/>
          <w:sz w:val="24"/>
        </w:rPr>
        <w:lastRenderedPageBreak/>
        <w:t xml:space="preserve">Más de </w:t>
      </w:r>
      <w:r w:rsidR="007C5C43" w:rsidRPr="007C5C43">
        <w:rPr>
          <w:rFonts w:ascii="Times New Roman" w:hAnsi="Times New Roman" w:cs="Times New Roman"/>
          <w:sz w:val="24"/>
        </w:rPr>
        <w:t>60</w:t>
      </w:r>
      <w:r w:rsidRPr="007C5C43">
        <w:rPr>
          <w:rFonts w:ascii="Times New Roman" w:hAnsi="Times New Roman" w:cs="Times New Roman"/>
          <w:sz w:val="24"/>
        </w:rPr>
        <w:t xml:space="preserve"> </w:t>
      </w:r>
      <w:r w:rsidRPr="0008517C">
        <w:rPr>
          <w:rFonts w:ascii="Times New Roman" w:hAnsi="Times New Roman" w:cs="Times New Roman"/>
          <w:sz w:val="24"/>
        </w:rPr>
        <w:t>instituciones beneficiarias de los cursos coordinados por el INAP y los encargados de capacitación de cada una de las instituciones involucradas en el proceso de formación.</w:t>
      </w:r>
    </w:p>
    <w:p w14:paraId="151385F2" w14:textId="77777777" w:rsidR="0008517C" w:rsidRDefault="0008517C" w:rsidP="0008517C">
      <w:pPr>
        <w:pStyle w:val="Ttulo2"/>
      </w:pPr>
      <w:bookmarkStart w:id="48" w:name="_Toc501093365"/>
      <w:bookmarkStart w:id="49" w:name="_Toc533591967"/>
      <w:r w:rsidRPr="0008517C">
        <w:t>Lecciones aprendidas en la ejecución de la Meta:</w:t>
      </w:r>
      <w:bookmarkEnd w:id="48"/>
      <w:bookmarkEnd w:id="49"/>
    </w:p>
    <w:p w14:paraId="2906561A" w14:textId="77777777" w:rsidR="0008517C" w:rsidRPr="0008517C" w:rsidRDefault="0008517C" w:rsidP="0008517C"/>
    <w:p w14:paraId="7321FE55" w14:textId="77777777" w:rsidR="0008517C" w:rsidRPr="0008517C" w:rsidRDefault="0008517C" w:rsidP="001B259D">
      <w:pPr>
        <w:spacing w:line="480" w:lineRule="auto"/>
        <w:ind w:firstLine="708"/>
        <w:jc w:val="both"/>
        <w:rPr>
          <w:rFonts w:ascii="Times New Roman" w:hAnsi="Times New Roman" w:cs="Times New Roman"/>
          <w:sz w:val="24"/>
        </w:rPr>
      </w:pPr>
      <w:r w:rsidRPr="0008517C">
        <w:rPr>
          <w:rFonts w:ascii="Times New Roman" w:hAnsi="Times New Roman" w:cs="Times New Roman"/>
          <w:sz w:val="24"/>
        </w:rPr>
        <w:t>El presupuesto para lograr la meta trazada es fundamental, no sólo para el pago de facilitadores, sino para complementar los valores agregados a la formación, como son elaboración de programas, materiales y logística que afectan directamente la calidad y la cantidad de formaciones desarrolladas por el INAP.</w:t>
      </w:r>
    </w:p>
    <w:p w14:paraId="7A26E961" w14:textId="77777777" w:rsidR="00FB7973" w:rsidRDefault="00BF7E19" w:rsidP="00FB7973">
      <w:pPr>
        <w:pStyle w:val="Ttulo2"/>
      </w:pPr>
      <w:bookmarkStart w:id="50" w:name="_Toc501093367"/>
      <w:bookmarkStart w:id="51" w:name="_Toc533591968"/>
      <w:r>
        <w:t>i</w:t>
      </w:r>
      <w:r w:rsidR="00FB7973">
        <w:t>i. Sistema de Monitoreo de la Administración Pública (SISMAP)</w:t>
      </w:r>
      <w:bookmarkEnd w:id="50"/>
      <w:bookmarkEnd w:id="51"/>
    </w:p>
    <w:p w14:paraId="41D41AA9" w14:textId="77777777" w:rsidR="00CB143B" w:rsidRDefault="00CB143B" w:rsidP="00CB143B">
      <w:pPr>
        <w:pStyle w:val="Sinespaciado"/>
        <w:spacing w:line="480" w:lineRule="auto"/>
        <w:ind w:firstLine="360"/>
        <w:jc w:val="both"/>
        <w:rPr>
          <w:rFonts w:ascii="Times New Roman" w:eastAsiaTheme="minorHAnsi" w:hAnsi="Times New Roman" w:cs="Times New Roman"/>
          <w:sz w:val="24"/>
          <w:szCs w:val="24"/>
          <w:lang w:eastAsia="en-US"/>
        </w:rPr>
      </w:pPr>
    </w:p>
    <w:p w14:paraId="010F98F2" w14:textId="77777777" w:rsidR="00CB143B" w:rsidRPr="00E9142E" w:rsidRDefault="00CB143B" w:rsidP="00CB143B">
      <w:pPr>
        <w:pStyle w:val="Sinespaciado"/>
        <w:spacing w:line="480" w:lineRule="auto"/>
        <w:ind w:firstLine="360"/>
        <w:jc w:val="both"/>
        <w:rPr>
          <w:rFonts w:ascii="Times New Roman" w:eastAsiaTheme="minorHAnsi" w:hAnsi="Times New Roman" w:cs="Times New Roman"/>
          <w:sz w:val="24"/>
          <w:szCs w:val="24"/>
          <w:lang w:eastAsia="en-US"/>
        </w:rPr>
      </w:pPr>
      <w:r w:rsidRPr="00E9142E">
        <w:rPr>
          <w:rFonts w:ascii="Times New Roman" w:eastAsiaTheme="minorHAnsi" w:hAnsi="Times New Roman" w:cs="Times New Roman"/>
          <w:sz w:val="24"/>
          <w:szCs w:val="24"/>
          <w:lang w:eastAsia="en-US"/>
        </w:rPr>
        <w:t>El SISMAP está orientado a monitorear la gestión de los entes y órganos del Poder Ejecutivo, a través de nueve Indicadores Básicos de Organización y Gestión (IBOG) y sus Sub-Indicadores Vinculados (SIV), relacionados principalmente a la Ley de Función Pública y otras normativas complementarias, en términos de Profesionalización del Empleo Público, Fortalecimiento Institucional y Calidad.</w:t>
      </w:r>
    </w:p>
    <w:p w14:paraId="4E6B1D55" w14:textId="77777777" w:rsidR="00CB143B" w:rsidRPr="00E9142E" w:rsidRDefault="00CB143B" w:rsidP="00CB143B">
      <w:pPr>
        <w:pStyle w:val="Sinespaciado"/>
        <w:spacing w:line="480" w:lineRule="auto"/>
        <w:jc w:val="both"/>
        <w:rPr>
          <w:rFonts w:ascii="Times New Roman" w:eastAsiaTheme="minorHAnsi" w:hAnsi="Times New Roman" w:cs="Times New Roman"/>
          <w:sz w:val="24"/>
          <w:szCs w:val="24"/>
          <w:lang w:eastAsia="en-US"/>
        </w:rPr>
      </w:pPr>
    </w:p>
    <w:p w14:paraId="7E51202A" w14:textId="77777777" w:rsidR="00CB143B" w:rsidRPr="00E9142E" w:rsidRDefault="00CB143B" w:rsidP="00CB143B">
      <w:pPr>
        <w:pStyle w:val="Sinespaciado"/>
        <w:spacing w:line="480" w:lineRule="auto"/>
        <w:ind w:firstLine="360"/>
        <w:jc w:val="both"/>
        <w:rPr>
          <w:rFonts w:ascii="Times New Roman" w:eastAsiaTheme="minorHAnsi" w:hAnsi="Times New Roman" w:cs="Times New Roman"/>
          <w:sz w:val="24"/>
          <w:szCs w:val="24"/>
          <w:lang w:eastAsia="en-US"/>
        </w:rPr>
      </w:pPr>
      <w:r w:rsidRPr="00E9142E">
        <w:rPr>
          <w:rFonts w:ascii="Times New Roman" w:eastAsiaTheme="minorHAnsi" w:hAnsi="Times New Roman" w:cs="Times New Roman"/>
          <w:sz w:val="24"/>
          <w:szCs w:val="24"/>
          <w:lang w:eastAsia="en-US"/>
        </w:rPr>
        <w:t>El SISMAP tiene una vertiente dirigida a medir los niveles de desarrollo de la gestión de las entidades locales, en términos de eficiencia, eficacia, calidad y participación, en correspondencia con los marcos normativos y procedimentales que inciden en su fortalecimiento.</w:t>
      </w:r>
    </w:p>
    <w:p w14:paraId="094BF235" w14:textId="087A9106" w:rsidR="00D42197" w:rsidRDefault="00D42197">
      <w:pPr>
        <w:rPr>
          <w:rFonts w:ascii="Segoe UI" w:eastAsiaTheme="minorEastAsia" w:hAnsi="Segoe UI" w:cs="Segoe UI"/>
          <w:lang w:eastAsia="es-DO"/>
        </w:rPr>
      </w:pPr>
      <w:r>
        <w:rPr>
          <w:rFonts w:ascii="Segoe UI" w:hAnsi="Segoe UI" w:cs="Segoe UI"/>
        </w:rPr>
        <w:br w:type="page"/>
      </w:r>
    </w:p>
    <w:p w14:paraId="611A5471" w14:textId="77777777" w:rsidR="00CB143B" w:rsidRPr="00C535A9" w:rsidRDefault="00CB143B" w:rsidP="00CB143B">
      <w:pPr>
        <w:pStyle w:val="Sinespaciado"/>
        <w:jc w:val="both"/>
        <w:rPr>
          <w:rFonts w:ascii="Segoe UI" w:hAnsi="Segoe UI" w:cs="Segoe UI"/>
        </w:rPr>
      </w:pPr>
    </w:p>
    <w:tbl>
      <w:tblPr>
        <w:tblStyle w:val="Tablanormal2"/>
        <w:tblW w:w="9146" w:type="dxa"/>
        <w:jc w:val="center"/>
        <w:tblLook w:val="04A0" w:firstRow="1" w:lastRow="0" w:firstColumn="1" w:lastColumn="0" w:noHBand="0" w:noVBand="1"/>
      </w:tblPr>
      <w:tblGrid>
        <w:gridCol w:w="4573"/>
        <w:gridCol w:w="4573"/>
      </w:tblGrid>
      <w:tr w:rsidR="00CB143B" w:rsidRPr="004D7144" w14:paraId="05F9A10C" w14:textId="77777777" w:rsidTr="00815E8E">
        <w:trPr>
          <w:cnfStyle w:val="100000000000" w:firstRow="1" w:lastRow="0" w:firstColumn="0" w:lastColumn="0" w:oddVBand="0" w:evenVBand="0" w:oddHBand="0" w:evenHBand="0" w:firstRowFirstColumn="0" w:firstRowLastColumn="0" w:lastRowFirstColumn="0" w:lastRowLastColumn="0"/>
          <w:trHeight w:val="542"/>
          <w:jc w:val="center"/>
        </w:trPr>
        <w:tc>
          <w:tcPr>
            <w:cnfStyle w:val="001000000000" w:firstRow="0" w:lastRow="0" w:firstColumn="1" w:lastColumn="0" w:oddVBand="0" w:evenVBand="0" w:oddHBand="0" w:evenHBand="0" w:firstRowFirstColumn="0" w:firstRowLastColumn="0" w:lastRowFirstColumn="0" w:lastRowLastColumn="0"/>
            <w:tcW w:w="4573" w:type="dxa"/>
          </w:tcPr>
          <w:p w14:paraId="419793FA" w14:textId="77777777" w:rsidR="00CB143B" w:rsidRPr="00815E8E" w:rsidRDefault="00CB143B" w:rsidP="00375015">
            <w:pPr>
              <w:jc w:val="center"/>
              <w:rPr>
                <w:rFonts w:cs="Times New Roman"/>
                <w:i/>
              </w:rPr>
            </w:pPr>
            <w:r w:rsidRPr="00815E8E">
              <w:rPr>
                <w:rFonts w:cs="Times New Roman"/>
                <w:i/>
              </w:rPr>
              <w:t>Indicadores</w:t>
            </w:r>
          </w:p>
        </w:tc>
        <w:tc>
          <w:tcPr>
            <w:tcW w:w="4573" w:type="dxa"/>
          </w:tcPr>
          <w:p w14:paraId="6F14A48D" w14:textId="77777777" w:rsidR="00CB143B" w:rsidRPr="00815E8E" w:rsidRDefault="00CB143B" w:rsidP="00375015">
            <w:pPr>
              <w:jc w:val="center"/>
              <w:cnfStyle w:val="100000000000" w:firstRow="1" w:lastRow="0" w:firstColumn="0" w:lastColumn="0" w:oddVBand="0" w:evenVBand="0" w:oddHBand="0" w:evenHBand="0" w:firstRowFirstColumn="0" w:firstRowLastColumn="0" w:lastRowFirstColumn="0" w:lastRowLastColumn="0"/>
              <w:rPr>
                <w:rFonts w:cs="Times New Roman"/>
                <w:i/>
              </w:rPr>
            </w:pPr>
            <w:r w:rsidRPr="00815E8E">
              <w:rPr>
                <w:rFonts w:cs="Times New Roman"/>
                <w:i/>
              </w:rPr>
              <w:t>Promedio</w:t>
            </w:r>
          </w:p>
        </w:tc>
      </w:tr>
      <w:tr w:rsidR="00CB143B" w:rsidRPr="004D7144" w14:paraId="1BD32178" w14:textId="77777777" w:rsidTr="00815E8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73" w:type="dxa"/>
          </w:tcPr>
          <w:p w14:paraId="54A40B85" w14:textId="77777777" w:rsidR="00CB143B" w:rsidRPr="00815E8E" w:rsidRDefault="00CB143B" w:rsidP="00CB143B">
            <w:pPr>
              <w:pStyle w:val="Prrafodelista"/>
              <w:numPr>
                <w:ilvl w:val="0"/>
                <w:numId w:val="40"/>
              </w:numPr>
              <w:rPr>
                <w:rFonts w:cs="Times New Roman"/>
                <w:sz w:val="20"/>
                <w:szCs w:val="20"/>
              </w:rPr>
            </w:pPr>
            <w:r w:rsidRPr="00815E8E">
              <w:rPr>
                <w:rFonts w:cs="Times New Roman"/>
                <w:sz w:val="20"/>
                <w:szCs w:val="20"/>
              </w:rPr>
              <w:t>Transparencia en las informaciones de Servicios y Funcionarios</w:t>
            </w:r>
          </w:p>
        </w:tc>
        <w:tc>
          <w:tcPr>
            <w:tcW w:w="4573" w:type="dxa"/>
          </w:tcPr>
          <w:p w14:paraId="345AD611" w14:textId="77777777" w:rsidR="00CB143B" w:rsidRPr="00815E8E" w:rsidRDefault="00CB143B" w:rsidP="00375015">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815E8E">
              <w:rPr>
                <w:rFonts w:cs="Times New Roman"/>
                <w:b/>
                <w:sz w:val="20"/>
                <w:szCs w:val="20"/>
              </w:rPr>
              <w:t>100%</w:t>
            </w:r>
          </w:p>
        </w:tc>
      </w:tr>
      <w:tr w:rsidR="00CB143B" w:rsidRPr="004D7144" w14:paraId="449968C9" w14:textId="77777777" w:rsidTr="00815E8E">
        <w:trPr>
          <w:jc w:val="center"/>
        </w:trPr>
        <w:tc>
          <w:tcPr>
            <w:cnfStyle w:val="001000000000" w:firstRow="0" w:lastRow="0" w:firstColumn="1" w:lastColumn="0" w:oddVBand="0" w:evenVBand="0" w:oddHBand="0" w:evenHBand="0" w:firstRowFirstColumn="0" w:firstRowLastColumn="0" w:lastRowFirstColumn="0" w:lastRowLastColumn="0"/>
            <w:tcW w:w="4573" w:type="dxa"/>
          </w:tcPr>
          <w:p w14:paraId="0DB7C387" w14:textId="77777777" w:rsidR="00CB143B" w:rsidRPr="00815E8E" w:rsidRDefault="00CB143B" w:rsidP="00CB143B">
            <w:pPr>
              <w:pStyle w:val="Prrafodelista"/>
              <w:numPr>
                <w:ilvl w:val="0"/>
                <w:numId w:val="40"/>
              </w:numPr>
              <w:rPr>
                <w:rFonts w:cs="Times New Roman"/>
                <w:sz w:val="20"/>
                <w:szCs w:val="20"/>
              </w:rPr>
            </w:pPr>
            <w:r w:rsidRPr="00815E8E">
              <w:rPr>
                <w:rFonts w:cs="Times New Roman"/>
                <w:sz w:val="20"/>
                <w:szCs w:val="20"/>
              </w:rPr>
              <w:t xml:space="preserve">Diagnóstico de la Función de Recursos Humanos </w:t>
            </w:r>
          </w:p>
        </w:tc>
        <w:tc>
          <w:tcPr>
            <w:tcW w:w="4573" w:type="dxa"/>
          </w:tcPr>
          <w:p w14:paraId="5DD4B7BB" w14:textId="77777777" w:rsidR="00CB143B" w:rsidRPr="00815E8E" w:rsidRDefault="00CB143B" w:rsidP="00375015">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815E8E">
              <w:rPr>
                <w:rFonts w:cs="Times New Roman"/>
                <w:b/>
                <w:sz w:val="20"/>
                <w:szCs w:val="20"/>
              </w:rPr>
              <w:t>100%</w:t>
            </w:r>
          </w:p>
        </w:tc>
      </w:tr>
      <w:tr w:rsidR="00CB143B" w:rsidRPr="004D7144" w14:paraId="7E074762" w14:textId="77777777" w:rsidTr="00815E8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73" w:type="dxa"/>
          </w:tcPr>
          <w:p w14:paraId="4C55B76B" w14:textId="77777777" w:rsidR="00CB143B" w:rsidRPr="00815E8E" w:rsidRDefault="00CB143B" w:rsidP="00CB143B">
            <w:pPr>
              <w:pStyle w:val="Prrafodelista"/>
              <w:numPr>
                <w:ilvl w:val="0"/>
                <w:numId w:val="40"/>
              </w:numPr>
              <w:rPr>
                <w:rFonts w:cs="Times New Roman"/>
                <w:sz w:val="20"/>
                <w:szCs w:val="20"/>
              </w:rPr>
            </w:pPr>
            <w:r w:rsidRPr="00815E8E">
              <w:rPr>
                <w:rFonts w:cs="Times New Roman"/>
                <w:sz w:val="20"/>
                <w:szCs w:val="20"/>
              </w:rPr>
              <w:t xml:space="preserve">Nivel de Administración del Sistema de Carrera </w:t>
            </w:r>
          </w:p>
        </w:tc>
        <w:tc>
          <w:tcPr>
            <w:tcW w:w="4573" w:type="dxa"/>
          </w:tcPr>
          <w:p w14:paraId="0F6A59E4" w14:textId="77777777" w:rsidR="00CB143B" w:rsidRPr="00815E8E" w:rsidRDefault="00CB143B" w:rsidP="00375015">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815E8E">
              <w:rPr>
                <w:rFonts w:cs="Times New Roman"/>
                <w:b/>
                <w:sz w:val="20"/>
                <w:szCs w:val="20"/>
              </w:rPr>
              <w:t>80%</w:t>
            </w:r>
          </w:p>
        </w:tc>
      </w:tr>
      <w:tr w:rsidR="00CB143B" w:rsidRPr="004D7144" w14:paraId="5199E248" w14:textId="77777777" w:rsidTr="00815E8E">
        <w:trPr>
          <w:jc w:val="center"/>
        </w:trPr>
        <w:tc>
          <w:tcPr>
            <w:cnfStyle w:val="001000000000" w:firstRow="0" w:lastRow="0" w:firstColumn="1" w:lastColumn="0" w:oddVBand="0" w:evenVBand="0" w:oddHBand="0" w:evenHBand="0" w:firstRowFirstColumn="0" w:firstRowLastColumn="0" w:lastRowFirstColumn="0" w:lastRowLastColumn="0"/>
            <w:tcW w:w="4573" w:type="dxa"/>
          </w:tcPr>
          <w:p w14:paraId="784A6658" w14:textId="77777777" w:rsidR="00CB143B" w:rsidRPr="00815E8E" w:rsidRDefault="00CB143B" w:rsidP="00CB143B">
            <w:pPr>
              <w:pStyle w:val="Prrafodelista"/>
              <w:numPr>
                <w:ilvl w:val="0"/>
                <w:numId w:val="40"/>
              </w:numPr>
              <w:rPr>
                <w:rFonts w:cs="Times New Roman"/>
                <w:sz w:val="20"/>
                <w:szCs w:val="20"/>
              </w:rPr>
            </w:pPr>
            <w:r w:rsidRPr="00815E8E">
              <w:rPr>
                <w:rFonts w:cs="Times New Roman"/>
                <w:sz w:val="20"/>
                <w:szCs w:val="20"/>
              </w:rPr>
              <w:t xml:space="preserve">Planificación de Recursos Humanos </w:t>
            </w:r>
          </w:p>
        </w:tc>
        <w:tc>
          <w:tcPr>
            <w:tcW w:w="4573" w:type="dxa"/>
          </w:tcPr>
          <w:p w14:paraId="594545F6" w14:textId="77777777" w:rsidR="00CB143B" w:rsidRPr="00815E8E" w:rsidRDefault="00CB143B" w:rsidP="00375015">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815E8E">
              <w:rPr>
                <w:rFonts w:cs="Times New Roman"/>
                <w:b/>
                <w:sz w:val="20"/>
                <w:szCs w:val="20"/>
              </w:rPr>
              <w:t>100%</w:t>
            </w:r>
          </w:p>
        </w:tc>
      </w:tr>
      <w:tr w:rsidR="00CB143B" w:rsidRPr="004D7144" w14:paraId="0E039334" w14:textId="77777777" w:rsidTr="00815E8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73" w:type="dxa"/>
          </w:tcPr>
          <w:p w14:paraId="178ABDEC" w14:textId="77777777" w:rsidR="00CB143B" w:rsidRPr="00815E8E" w:rsidRDefault="00CB143B" w:rsidP="00CB143B">
            <w:pPr>
              <w:pStyle w:val="Prrafodelista"/>
              <w:numPr>
                <w:ilvl w:val="0"/>
                <w:numId w:val="40"/>
              </w:numPr>
              <w:rPr>
                <w:rFonts w:cs="Times New Roman"/>
                <w:sz w:val="20"/>
                <w:szCs w:val="20"/>
              </w:rPr>
            </w:pPr>
            <w:r w:rsidRPr="00815E8E">
              <w:rPr>
                <w:rFonts w:cs="Times New Roman"/>
                <w:sz w:val="20"/>
                <w:szCs w:val="20"/>
              </w:rPr>
              <w:t xml:space="preserve">Estructura Organizativa </w:t>
            </w:r>
          </w:p>
        </w:tc>
        <w:tc>
          <w:tcPr>
            <w:tcW w:w="4573" w:type="dxa"/>
          </w:tcPr>
          <w:p w14:paraId="40A4D170" w14:textId="77777777" w:rsidR="00CB143B" w:rsidRPr="00815E8E" w:rsidRDefault="00CB143B" w:rsidP="00375015">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815E8E">
              <w:rPr>
                <w:rFonts w:cs="Times New Roman"/>
                <w:b/>
                <w:sz w:val="20"/>
                <w:szCs w:val="20"/>
              </w:rPr>
              <w:t>80%</w:t>
            </w:r>
          </w:p>
        </w:tc>
      </w:tr>
      <w:tr w:rsidR="00CB143B" w:rsidRPr="004D7144" w14:paraId="2640DB2D" w14:textId="77777777" w:rsidTr="00815E8E">
        <w:trPr>
          <w:jc w:val="center"/>
        </w:trPr>
        <w:tc>
          <w:tcPr>
            <w:cnfStyle w:val="001000000000" w:firstRow="0" w:lastRow="0" w:firstColumn="1" w:lastColumn="0" w:oddVBand="0" w:evenVBand="0" w:oddHBand="0" w:evenHBand="0" w:firstRowFirstColumn="0" w:firstRowLastColumn="0" w:lastRowFirstColumn="0" w:lastRowLastColumn="0"/>
            <w:tcW w:w="4573" w:type="dxa"/>
          </w:tcPr>
          <w:p w14:paraId="3A32D961" w14:textId="77777777" w:rsidR="00CB143B" w:rsidRPr="00815E8E" w:rsidRDefault="00CB143B" w:rsidP="00CB143B">
            <w:pPr>
              <w:pStyle w:val="Prrafodelista"/>
              <w:numPr>
                <w:ilvl w:val="0"/>
                <w:numId w:val="40"/>
              </w:numPr>
              <w:rPr>
                <w:rFonts w:cs="Times New Roman"/>
                <w:sz w:val="20"/>
                <w:szCs w:val="20"/>
              </w:rPr>
            </w:pPr>
            <w:r w:rsidRPr="00815E8E">
              <w:rPr>
                <w:rFonts w:cs="Times New Roman"/>
                <w:sz w:val="20"/>
                <w:szCs w:val="20"/>
              </w:rPr>
              <w:t xml:space="preserve">Manual de Cargos </w:t>
            </w:r>
          </w:p>
        </w:tc>
        <w:tc>
          <w:tcPr>
            <w:tcW w:w="4573" w:type="dxa"/>
          </w:tcPr>
          <w:p w14:paraId="4BCA2D83" w14:textId="77777777" w:rsidR="00CB143B" w:rsidRPr="00815E8E" w:rsidRDefault="00CB143B" w:rsidP="00375015">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815E8E">
              <w:rPr>
                <w:rFonts w:cs="Times New Roman"/>
                <w:b/>
                <w:sz w:val="20"/>
                <w:szCs w:val="20"/>
              </w:rPr>
              <w:t>100%</w:t>
            </w:r>
          </w:p>
        </w:tc>
      </w:tr>
      <w:tr w:rsidR="00CB143B" w:rsidRPr="004D7144" w14:paraId="22E58400" w14:textId="77777777" w:rsidTr="00815E8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73" w:type="dxa"/>
          </w:tcPr>
          <w:p w14:paraId="212505FF" w14:textId="77777777" w:rsidR="00CB143B" w:rsidRPr="00815E8E" w:rsidRDefault="00CB143B" w:rsidP="00CB143B">
            <w:pPr>
              <w:pStyle w:val="Prrafodelista"/>
              <w:numPr>
                <w:ilvl w:val="0"/>
                <w:numId w:val="40"/>
              </w:numPr>
              <w:rPr>
                <w:rFonts w:cs="Times New Roman"/>
                <w:sz w:val="20"/>
                <w:szCs w:val="20"/>
              </w:rPr>
            </w:pPr>
            <w:r w:rsidRPr="00815E8E">
              <w:rPr>
                <w:rFonts w:cs="Times New Roman"/>
                <w:sz w:val="20"/>
                <w:szCs w:val="20"/>
              </w:rPr>
              <w:t xml:space="preserve">Concursos Públicos </w:t>
            </w:r>
          </w:p>
        </w:tc>
        <w:tc>
          <w:tcPr>
            <w:tcW w:w="4573" w:type="dxa"/>
          </w:tcPr>
          <w:p w14:paraId="2463C767" w14:textId="77777777" w:rsidR="00CB143B" w:rsidRPr="00815E8E" w:rsidRDefault="00CB143B" w:rsidP="00375015">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815E8E">
              <w:rPr>
                <w:rFonts w:cs="Times New Roman"/>
                <w:b/>
                <w:sz w:val="20"/>
                <w:szCs w:val="20"/>
              </w:rPr>
              <w:t>59%</w:t>
            </w:r>
          </w:p>
        </w:tc>
      </w:tr>
      <w:tr w:rsidR="00CB143B" w:rsidRPr="004D7144" w14:paraId="5F32B4E3" w14:textId="77777777" w:rsidTr="00815E8E">
        <w:trPr>
          <w:jc w:val="center"/>
        </w:trPr>
        <w:tc>
          <w:tcPr>
            <w:cnfStyle w:val="001000000000" w:firstRow="0" w:lastRow="0" w:firstColumn="1" w:lastColumn="0" w:oddVBand="0" w:evenVBand="0" w:oddHBand="0" w:evenHBand="0" w:firstRowFirstColumn="0" w:firstRowLastColumn="0" w:lastRowFirstColumn="0" w:lastRowLastColumn="0"/>
            <w:tcW w:w="4573" w:type="dxa"/>
          </w:tcPr>
          <w:p w14:paraId="5A05B5B6" w14:textId="77777777" w:rsidR="00CB143B" w:rsidRPr="00815E8E" w:rsidRDefault="00CB143B" w:rsidP="00CB143B">
            <w:pPr>
              <w:pStyle w:val="Prrafodelista"/>
              <w:numPr>
                <w:ilvl w:val="0"/>
                <w:numId w:val="40"/>
              </w:numPr>
              <w:rPr>
                <w:rFonts w:cs="Times New Roman"/>
                <w:sz w:val="20"/>
                <w:szCs w:val="20"/>
              </w:rPr>
            </w:pPr>
            <w:r w:rsidRPr="00815E8E">
              <w:rPr>
                <w:rFonts w:cs="Times New Roman"/>
                <w:sz w:val="20"/>
                <w:szCs w:val="20"/>
              </w:rPr>
              <w:t xml:space="preserve">Nivel de Implementación del Sistema de Carrera </w:t>
            </w:r>
          </w:p>
        </w:tc>
        <w:tc>
          <w:tcPr>
            <w:tcW w:w="4573" w:type="dxa"/>
          </w:tcPr>
          <w:p w14:paraId="2818EC6C" w14:textId="77777777" w:rsidR="00CB143B" w:rsidRPr="00815E8E" w:rsidRDefault="00CB143B" w:rsidP="00375015">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815E8E">
              <w:rPr>
                <w:rFonts w:cs="Times New Roman"/>
                <w:b/>
                <w:sz w:val="20"/>
                <w:szCs w:val="20"/>
              </w:rPr>
              <w:t>80%</w:t>
            </w:r>
          </w:p>
        </w:tc>
      </w:tr>
      <w:tr w:rsidR="00CB143B" w:rsidRPr="004D7144" w14:paraId="6667412C" w14:textId="77777777" w:rsidTr="00815E8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4573" w:type="dxa"/>
          </w:tcPr>
          <w:p w14:paraId="37525782" w14:textId="77777777" w:rsidR="00CB143B" w:rsidRPr="00815E8E" w:rsidRDefault="00CB143B" w:rsidP="00CB143B">
            <w:pPr>
              <w:pStyle w:val="Prrafodelista"/>
              <w:numPr>
                <w:ilvl w:val="0"/>
                <w:numId w:val="40"/>
              </w:numPr>
              <w:rPr>
                <w:rFonts w:cs="Times New Roman"/>
                <w:sz w:val="20"/>
                <w:szCs w:val="20"/>
              </w:rPr>
            </w:pPr>
            <w:r w:rsidRPr="00815E8E">
              <w:rPr>
                <w:rFonts w:cs="Times New Roman"/>
                <w:sz w:val="20"/>
                <w:szCs w:val="20"/>
              </w:rPr>
              <w:t xml:space="preserve"> Absentismo </w:t>
            </w:r>
          </w:p>
        </w:tc>
        <w:tc>
          <w:tcPr>
            <w:tcW w:w="4573" w:type="dxa"/>
          </w:tcPr>
          <w:p w14:paraId="6CF3F768" w14:textId="77777777" w:rsidR="00CB143B" w:rsidRPr="00815E8E" w:rsidRDefault="00CB143B" w:rsidP="00375015">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815E8E">
              <w:rPr>
                <w:rFonts w:cs="Times New Roman"/>
                <w:b/>
                <w:sz w:val="20"/>
                <w:szCs w:val="20"/>
              </w:rPr>
              <w:t>100%</w:t>
            </w:r>
          </w:p>
        </w:tc>
      </w:tr>
      <w:tr w:rsidR="00CB143B" w:rsidRPr="004D7144" w14:paraId="654495BD" w14:textId="77777777" w:rsidTr="00815E8E">
        <w:trPr>
          <w:trHeight w:val="489"/>
          <w:jc w:val="center"/>
        </w:trPr>
        <w:tc>
          <w:tcPr>
            <w:cnfStyle w:val="001000000000" w:firstRow="0" w:lastRow="0" w:firstColumn="1" w:lastColumn="0" w:oddVBand="0" w:evenVBand="0" w:oddHBand="0" w:evenHBand="0" w:firstRowFirstColumn="0" w:firstRowLastColumn="0" w:lastRowFirstColumn="0" w:lastRowLastColumn="0"/>
            <w:tcW w:w="4573" w:type="dxa"/>
          </w:tcPr>
          <w:p w14:paraId="223C2082" w14:textId="77777777" w:rsidR="00CB143B" w:rsidRPr="00815E8E" w:rsidRDefault="00CB143B" w:rsidP="00CB143B">
            <w:pPr>
              <w:pStyle w:val="Prrafodelista"/>
              <w:numPr>
                <w:ilvl w:val="0"/>
                <w:numId w:val="40"/>
              </w:numPr>
              <w:rPr>
                <w:rFonts w:cs="Times New Roman"/>
                <w:sz w:val="20"/>
                <w:szCs w:val="20"/>
              </w:rPr>
            </w:pPr>
            <w:r w:rsidRPr="00815E8E">
              <w:rPr>
                <w:rFonts w:cs="Times New Roman"/>
                <w:sz w:val="20"/>
                <w:szCs w:val="20"/>
              </w:rPr>
              <w:t xml:space="preserve"> Sistema de Administración de Servidores Públicos (SASP)</w:t>
            </w:r>
          </w:p>
        </w:tc>
        <w:tc>
          <w:tcPr>
            <w:tcW w:w="4573" w:type="dxa"/>
          </w:tcPr>
          <w:p w14:paraId="77B7E7CD" w14:textId="77777777" w:rsidR="00CB143B" w:rsidRPr="00815E8E" w:rsidRDefault="00CB143B" w:rsidP="00375015">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815E8E">
              <w:rPr>
                <w:rFonts w:cs="Times New Roman"/>
                <w:b/>
                <w:sz w:val="20"/>
                <w:szCs w:val="20"/>
              </w:rPr>
              <w:t>100%</w:t>
            </w:r>
          </w:p>
        </w:tc>
      </w:tr>
      <w:tr w:rsidR="00CB143B" w:rsidRPr="004D7144" w14:paraId="7CCEBA27" w14:textId="77777777" w:rsidTr="00815E8E">
        <w:trPr>
          <w:cnfStyle w:val="000000100000" w:firstRow="0" w:lastRow="0" w:firstColumn="0" w:lastColumn="0" w:oddVBand="0" w:evenVBand="0" w:oddHBand="1" w:evenHBand="0" w:firstRowFirstColumn="0" w:firstRowLastColumn="0" w:lastRowFirstColumn="0" w:lastRowLastColumn="0"/>
          <w:trHeight w:val="489"/>
          <w:jc w:val="center"/>
        </w:trPr>
        <w:tc>
          <w:tcPr>
            <w:cnfStyle w:val="001000000000" w:firstRow="0" w:lastRow="0" w:firstColumn="1" w:lastColumn="0" w:oddVBand="0" w:evenVBand="0" w:oddHBand="0" w:evenHBand="0" w:firstRowFirstColumn="0" w:firstRowLastColumn="0" w:lastRowFirstColumn="0" w:lastRowLastColumn="0"/>
            <w:tcW w:w="4573" w:type="dxa"/>
          </w:tcPr>
          <w:p w14:paraId="13314DA7" w14:textId="77777777" w:rsidR="00CB143B" w:rsidRPr="00815E8E" w:rsidRDefault="00CB143B" w:rsidP="00CB143B">
            <w:pPr>
              <w:pStyle w:val="Prrafodelista"/>
              <w:numPr>
                <w:ilvl w:val="0"/>
                <w:numId w:val="40"/>
              </w:numPr>
              <w:rPr>
                <w:rFonts w:cs="Times New Roman"/>
                <w:sz w:val="20"/>
                <w:szCs w:val="20"/>
              </w:rPr>
            </w:pPr>
            <w:r w:rsidRPr="00815E8E">
              <w:rPr>
                <w:rFonts w:cs="Times New Roman"/>
                <w:sz w:val="20"/>
                <w:szCs w:val="20"/>
              </w:rPr>
              <w:t xml:space="preserve"> Escala Salarial </w:t>
            </w:r>
          </w:p>
        </w:tc>
        <w:tc>
          <w:tcPr>
            <w:tcW w:w="4573" w:type="dxa"/>
          </w:tcPr>
          <w:p w14:paraId="657CB8E9" w14:textId="77777777" w:rsidR="00CB143B" w:rsidRPr="00815E8E" w:rsidRDefault="00CB143B" w:rsidP="00375015">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815E8E">
              <w:rPr>
                <w:rFonts w:cs="Times New Roman"/>
                <w:b/>
                <w:sz w:val="20"/>
                <w:szCs w:val="20"/>
              </w:rPr>
              <w:t>100%</w:t>
            </w:r>
          </w:p>
        </w:tc>
      </w:tr>
      <w:tr w:rsidR="00CB143B" w:rsidRPr="004D7144" w14:paraId="14BCFA10" w14:textId="77777777" w:rsidTr="00815E8E">
        <w:trPr>
          <w:trHeight w:val="489"/>
          <w:jc w:val="center"/>
        </w:trPr>
        <w:tc>
          <w:tcPr>
            <w:cnfStyle w:val="001000000000" w:firstRow="0" w:lastRow="0" w:firstColumn="1" w:lastColumn="0" w:oddVBand="0" w:evenVBand="0" w:oddHBand="0" w:evenHBand="0" w:firstRowFirstColumn="0" w:firstRowLastColumn="0" w:lastRowFirstColumn="0" w:lastRowLastColumn="0"/>
            <w:tcW w:w="4573" w:type="dxa"/>
          </w:tcPr>
          <w:p w14:paraId="21C85F82" w14:textId="77777777" w:rsidR="00CB143B" w:rsidRPr="00815E8E" w:rsidRDefault="00CB143B" w:rsidP="00CB143B">
            <w:pPr>
              <w:pStyle w:val="Prrafodelista"/>
              <w:numPr>
                <w:ilvl w:val="0"/>
                <w:numId w:val="40"/>
              </w:numPr>
              <w:rPr>
                <w:rFonts w:cs="Times New Roman"/>
                <w:sz w:val="20"/>
                <w:szCs w:val="20"/>
              </w:rPr>
            </w:pPr>
            <w:r w:rsidRPr="00815E8E">
              <w:rPr>
                <w:rFonts w:cs="Times New Roman"/>
                <w:sz w:val="20"/>
                <w:szCs w:val="20"/>
              </w:rPr>
              <w:t xml:space="preserve"> Gestión de Acuerdos de Desempeño</w:t>
            </w:r>
          </w:p>
        </w:tc>
        <w:tc>
          <w:tcPr>
            <w:tcW w:w="4573" w:type="dxa"/>
          </w:tcPr>
          <w:p w14:paraId="1F04C317" w14:textId="77777777" w:rsidR="00CB143B" w:rsidRPr="00815E8E" w:rsidRDefault="00CB143B" w:rsidP="00375015">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815E8E">
              <w:rPr>
                <w:rFonts w:cs="Times New Roman"/>
                <w:b/>
                <w:sz w:val="20"/>
                <w:szCs w:val="20"/>
              </w:rPr>
              <w:t>100%</w:t>
            </w:r>
          </w:p>
        </w:tc>
      </w:tr>
      <w:tr w:rsidR="00CB143B" w:rsidRPr="004D7144" w14:paraId="48EBFC42" w14:textId="77777777" w:rsidTr="00815E8E">
        <w:trPr>
          <w:cnfStyle w:val="000000100000" w:firstRow="0" w:lastRow="0" w:firstColumn="0" w:lastColumn="0" w:oddVBand="0" w:evenVBand="0" w:oddHBand="1" w:evenHBand="0" w:firstRowFirstColumn="0" w:firstRowLastColumn="0" w:lastRowFirstColumn="0" w:lastRowLastColumn="0"/>
          <w:trHeight w:val="489"/>
          <w:jc w:val="center"/>
        </w:trPr>
        <w:tc>
          <w:tcPr>
            <w:cnfStyle w:val="001000000000" w:firstRow="0" w:lastRow="0" w:firstColumn="1" w:lastColumn="0" w:oddVBand="0" w:evenVBand="0" w:oddHBand="0" w:evenHBand="0" w:firstRowFirstColumn="0" w:firstRowLastColumn="0" w:lastRowFirstColumn="0" w:lastRowLastColumn="0"/>
            <w:tcW w:w="4573" w:type="dxa"/>
          </w:tcPr>
          <w:p w14:paraId="30D1EDD6" w14:textId="77777777" w:rsidR="00CB143B" w:rsidRPr="00815E8E" w:rsidRDefault="00CB143B" w:rsidP="00CB143B">
            <w:pPr>
              <w:pStyle w:val="Prrafodelista"/>
              <w:numPr>
                <w:ilvl w:val="0"/>
                <w:numId w:val="40"/>
              </w:numPr>
              <w:rPr>
                <w:rFonts w:cs="Times New Roman"/>
                <w:sz w:val="20"/>
                <w:szCs w:val="20"/>
              </w:rPr>
            </w:pPr>
            <w:r w:rsidRPr="00815E8E">
              <w:rPr>
                <w:rFonts w:cs="Times New Roman"/>
                <w:sz w:val="20"/>
                <w:szCs w:val="20"/>
              </w:rPr>
              <w:t xml:space="preserve"> Evaluación del Desempeño por Resultados y Competencias  </w:t>
            </w:r>
          </w:p>
        </w:tc>
        <w:tc>
          <w:tcPr>
            <w:tcW w:w="4573" w:type="dxa"/>
          </w:tcPr>
          <w:p w14:paraId="009E0329" w14:textId="77777777" w:rsidR="00CB143B" w:rsidRPr="00815E8E" w:rsidRDefault="00CB143B" w:rsidP="00375015">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815E8E">
              <w:rPr>
                <w:rFonts w:cs="Times New Roman"/>
                <w:b/>
                <w:sz w:val="20"/>
                <w:szCs w:val="20"/>
              </w:rPr>
              <w:t>100%</w:t>
            </w:r>
          </w:p>
        </w:tc>
      </w:tr>
      <w:tr w:rsidR="00CB143B" w:rsidRPr="004D7144" w14:paraId="0E15CF8C" w14:textId="77777777" w:rsidTr="00815E8E">
        <w:trPr>
          <w:trHeight w:val="489"/>
          <w:jc w:val="center"/>
        </w:trPr>
        <w:tc>
          <w:tcPr>
            <w:cnfStyle w:val="001000000000" w:firstRow="0" w:lastRow="0" w:firstColumn="1" w:lastColumn="0" w:oddVBand="0" w:evenVBand="0" w:oddHBand="0" w:evenHBand="0" w:firstRowFirstColumn="0" w:firstRowLastColumn="0" w:lastRowFirstColumn="0" w:lastRowLastColumn="0"/>
            <w:tcW w:w="4573" w:type="dxa"/>
          </w:tcPr>
          <w:p w14:paraId="20394AF1" w14:textId="77777777" w:rsidR="00CB143B" w:rsidRPr="00815E8E" w:rsidRDefault="00CB143B" w:rsidP="00CB143B">
            <w:pPr>
              <w:pStyle w:val="Prrafodelista"/>
              <w:numPr>
                <w:ilvl w:val="0"/>
                <w:numId w:val="40"/>
              </w:numPr>
              <w:rPr>
                <w:rFonts w:cs="Times New Roman"/>
                <w:sz w:val="20"/>
                <w:szCs w:val="20"/>
              </w:rPr>
            </w:pPr>
            <w:r w:rsidRPr="00815E8E">
              <w:rPr>
                <w:rFonts w:cs="Times New Roman"/>
                <w:sz w:val="20"/>
                <w:szCs w:val="20"/>
              </w:rPr>
              <w:t xml:space="preserve"> Plan de Capacitación </w:t>
            </w:r>
          </w:p>
        </w:tc>
        <w:tc>
          <w:tcPr>
            <w:tcW w:w="4573" w:type="dxa"/>
          </w:tcPr>
          <w:p w14:paraId="50FCD21F" w14:textId="77777777" w:rsidR="00CB143B" w:rsidRPr="00815E8E" w:rsidRDefault="00CB143B" w:rsidP="00375015">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815E8E">
              <w:rPr>
                <w:rFonts w:cs="Times New Roman"/>
                <w:b/>
                <w:sz w:val="20"/>
                <w:szCs w:val="20"/>
              </w:rPr>
              <w:t>100%</w:t>
            </w:r>
          </w:p>
        </w:tc>
      </w:tr>
      <w:tr w:rsidR="00CB143B" w:rsidRPr="004D7144" w14:paraId="35C76A9F" w14:textId="77777777" w:rsidTr="00815E8E">
        <w:trPr>
          <w:cnfStyle w:val="000000100000" w:firstRow="0" w:lastRow="0" w:firstColumn="0" w:lastColumn="0" w:oddVBand="0" w:evenVBand="0" w:oddHBand="1" w:evenHBand="0" w:firstRowFirstColumn="0" w:firstRowLastColumn="0" w:lastRowFirstColumn="0" w:lastRowLastColumn="0"/>
          <w:trHeight w:val="489"/>
          <w:jc w:val="center"/>
        </w:trPr>
        <w:tc>
          <w:tcPr>
            <w:cnfStyle w:val="001000000000" w:firstRow="0" w:lastRow="0" w:firstColumn="1" w:lastColumn="0" w:oddVBand="0" w:evenVBand="0" w:oddHBand="0" w:evenHBand="0" w:firstRowFirstColumn="0" w:firstRowLastColumn="0" w:lastRowFirstColumn="0" w:lastRowLastColumn="0"/>
            <w:tcW w:w="4573" w:type="dxa"/>
          </w:tcPr>
          <w:p w14:paraId="75C7F0FE" w14:textId="77777777" w:rsidR="00CB143B" w:rsidRPr="00815E8E" w:rsidRDefault="00CB143B" w:rsidP="00CB143B">
            <w:pPr>
              <w:pStyle w:val="Prrafodelista"/>
              <w:numPr>
                <w:ilvl w:val="0"/>
                <w:numId w:val="40"/>
              </w:numPr>
              <w:rPr>
                <w:rFonts w:cs="Times New Roman"/>
                <w:sz w:val="20"/>
                <w:szCs w:val="20"/>
              </w:rPr>
            </w:pPr>
            <w:r w:rsidRPr="00815E8E">
              <w:rPr>
                <w:rFonts w:cs="Times New Roman"/>
                <w:sz w:val="20"/>
                <w:szCs w:val="20"/>
              </w:rPr>
              <w:t xml:space="preserve"> Asociación de Servidores Públicos </w:t>
            </w:r>
          </w:p>
        </w:tc>
        <w:tc>
          <w:tcPr>
            <w:tcW w:w="4573" w:type="dxa"/>
          </w:tcPr>
          <w:p w14:paraId="127536E3" w14:textId="77777777" w:rsidR="00CB143B" w:rsidRPr="00815E8E" w:rsidRDefault="00CB143B" w:rsidP="00375015">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815E8E">
              <w:rPr>
                <w:rFonts w:cs="Times New Roman"/>
                <w:b/>
                <w:sz w:val="20"/>
                <w:szCs w:val="20"/>
              </w:rPr>
              <w:t>70%</w:t>
            </w:r>
          </w:p>
        </w:tc>
      </w:tr>
      <w:tr w:rsidR="00CB143B" w:rsidRPr="004D7144" w14:paraId="4E1FA945" w14:textId="77777777" w:rsidTr="00815E8E">
        <w:trPr>
          <w:trHeight w:val="489"/>
          <w:jc w:val="center"/>
        </w:trPr>
        <w:tc>
          <w:tcPr>
            <w:cnfStyle w:val="001000000000" w:firstRow="0" w:lastRow="0" w:firstColumn="1" w:lastColumn="0" w:oddVBand="0" w:evenVBand="0" w:oddHBand="0" w:evenHBand="0" w:firstRowFirstColumn="0" w:firstRowLastColumn="0" w:lastRowFirstColumn="0" w:lastRowLastColumn="0"/>
            <w:tcW w:w="4573" w:type="dxa"/>
          </w:tcPr>
          <w:p w14:paraId="3E522C87" w14:textId="77777777" w:rsidR="00CB143B" w:rsidRPr="00815E8E" w:rsidRDefault="00CB143B" w:rsidP="00CB143B">
            <w:pPr>
              <w:pStyle w:val="Prrafodelista"/>
              <w:numPr>
                <w:ilvl w:val="0"/>
                <w:numId w:val="40"/>
              </w:numPr>
              <w:rPr>
                <w:rFonts w:cs="Times New Roman"/>
                <w:sz w:val="20"/>
                <w:szCs w:val="20"/>
              </w:rPr>
            </w:pPr>
            <w:r w:rsidRPr="00815E8E">
              <w:rPr>
                <w:rFonts w:cs="Times New Roman"/>
                <w:sz w:val="20"/>
                <w:szCs w:val="20"/>
              </w:rPr>
              <w:t xml:space="preserve"> Implicación de las Unidades de Recursos Humanos en la Gestión de las Relaciones Laborales </w:t>
            </w:r>
          </w:p>
        </w:tc>
        <w:tc>
          <w:tcPr>
            <w:tcW w:w="4573" w:type="dxa"/>
          </w:tcPr>
          <w:p w14:paraId="71831DEB" w14:textId="77777777" w:rsidR="00CB143B" w:rsidRPr="00815E8E" w:rsidRDefault="00CB143B" w:rsidP="00375015">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815E8E">
              <w:rPr>
                <w:rFonts w:cs="Times New Roman"/>
                <w:b/>
                <w:sz w:val="20"/>
                <w:szCs w:val="20"/>
              </w:rPr>
              <w:t>70%</w:t>
            </w:r>
          </w:p>
        </w:tc>
      </w:tr>
      <w:tr w:rsidR="00CB143B" w:rsidRPr="004D7144" w14:paraId="46B26769" w14:textId="77777777" w:rsidTr="00815E8E">
        <w:trPr>
          <w:cnfStyle w:val="000000100000" w:firstRow="0" w:lastRow="0" w:firstColumn="0" w:lastColumn="0" w:oddVBand="0" w:evenVBand="0" w:oddHBand="1" w:evenHBand="0" w:firstRowFirstColumn="0" w:firstRowLastColumn="0" w:lastRowFirstColumn="0" w:lastRowLastColumn="0"/>
          <w:trHeight w:val="489"/>
          <w:jc w:val="center"/>
        </w:trPr>
        <w:tc>
          <w:tcPr>
            <w:cnfStyle w:val="001000000000" w:firstRow="0" w:lastRow="0" w:firstColumn="1" w:lastColumn="0" w:oddVBand="0" w:evenVBand="0" w:oddHBand="0" w:evenHBand="0" w:firstRowFirstColumn="0" w:firstRowLastColumn="0" w:lastRowFirstColumn="0" w:lastRowLastColumn="0"/>
            <w:tcW w:w="4573" w:type="dxa"/>
          </w:tcPr>
          <w:p w14:paraId="2FADA14C" w14:textId="77777777" w:rsidR="00CB143B" w:rsidRPr="00815E8E" w:rsidRDefault="00CB143B" w:rsidP="00CB143B">
            <w:pPr>
              <w:pStyle w:val="Prrafodelista"/>
              <w:numPr>
                <w:ilvl w:val="0"/>
                <w:numId w:val="40"/>
              </w:numPr>
              <w:rPr>
                <w:rFonts w:cs="Times New Roman"/>
                <w:sz w:val="20"/>
                <w:szCs w:val="20"/>
              </w:rPr>
            </w:pPr>
            <w:r w:rsidRPr="00815E8E">
              <w:rPr>
                <w:rFonts w:cs="Times New Roman"/>
                <w:sz w:val="20"/>
                <w:szCs w:val="20"/>
              </w:rPr>
              <w:t xml:space="preserve"> Pago de Beneficios Laborales </w:t>
            </w:r>
          </w:p>
        </w:tc>
        <w:tc>
          <w:tcPr>
            <w:tcW w:w="4573" w:type="dxa"/>
          </w:tcPr>
          <w:p w14:paraId="3311A34C" w14:textId="77777777" w:rsidR="00CB143B" w:rsidRPr="00815E8E" w:rsidRDefault="00CB143B" w:rsidP="00375015">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815E8E">
              <w:rPr>
                <w:rFonts w:cs="Times New Roman"/>
                <w:b/>
                <w:sz w:val="20"/>
                <w:szCs w:val="20"/>
              </w:rPr>
              <w:t>95%</w:t>
            </w:r>
          </w:p>
        </w:tc>
      </w:tr>
      <w:tr w:rsidR="00CB143B" w:rsidRPr="004D7144" w14:paraId="438DD691" w14:textId="77777777" w:rsidTr="00815E8E">
        <w:trPr>
          <w:trHeight w:val="489"/>
          <w:jc w:val="center"/>
        </w:trPr>
        <w:tc>
          <w:tcPr>
            <w:cnfStyle w:val="001000000000" w:firstRow="0" w:lastRow="0" w:firstColumn="1" w:lastColumn="0" w:oddVBand="0" w:evenVBand="0" w:oddHBand="0" w:evenHBand="0" w:firstRowFirstColumn="0" w:firstRowLastColumn="0" w:lastRowFirstColumn="0" w:lastRowLastColumn="0"/>
            <w:tcW w:w="4573" w:type="dxa"/>
          </w:tcPr>
          <w:p w14:paraId="453607F4" w14:textId="77777777" w:rsidR="00CB143B" w:rsidRPr="00815E8E" w:rsidRDefault="00CB143B" w:rsidP="00CB143B">
            <w:pPr>
              <w:pStyle w:val="Prrafodelista"/>
              <w:numPr>
                <w:ilvl w:val="0"/>
                <w:numId w:val="40"/>
              </w:numPr>
              <w:rPr>
                <w:rFonts w:cs="Times New Roman"/>
                <w:sz w:val="20"/>
                <w:szCs w:val="20"/>
              </w:rPr>
            </w:pPr>
            <w:r w:rsidRPr="00815E8E">
              <w:rPr>
                <w:rFonts w:cs="Times New Roman"/>
                <w:sz w:val="20"/>
                <w:szCs w:val="20"/>
              </w:rPr>
              <w:t xml:space="preserve"> Implementación del Sistema de Seguridad y Salud en el Trabajo </w:t>
            </w:r>
          </w:p>
        </w:tc>
        <w:tc>
          <w:tcPr>
            <w:tcW w:w="4573" w:type="dxa"/>
          </w:tcPr>
          <w:p w14:paraId="44DBE931" w14:textId="77777777" w:rsidR="00CB143B" w:rsidRPr="00815E8E" w:rsidRDefault="00CB143B" w:rsidP="00375015">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815E8E">
              <w:rPr>
                <w:rFonts w:cs="Times New Roman"/>
                <w:b/>
                <w:sz w:val="20"/>
                <w:szCs w:val="20"/>
              </w:rPr>
              <w:t>98%</w:t>
            </w:r>
          </w:p>
        </w:tc>
      </w:tr>
      <w:tr w:rsidR="00CB143B" w:rsidRPr="004D7144" w14:paraId="0D823C9B" w14:textId="77777777" w:rsidTr="00815E8E">
        <w:trPr>
          <w:cnfStyle w:val="000000100000" w:firstRow="0" w:lastRow="0" w:firstColumn="0" w:lastColumn="0" w:oddVBand="0" w:evenVBand="0" w:oddHBand="1" w:evenHBand="0" w:firstRowFirstColumn="0" w:firstRowLastColumn="0" w:lastRowFirstColumn="0" w:lastRowLastColumn="0"/>
          <w:trHeight w:val="489"/>
          <w:jc w:val="center"/>
        </w:trPr>
        <w:tc>
          <w:tcPr>
            <w:cnfStyle w:val="001000000000" w:firstRow="0" w:lastRow="0" w:firstColumn="1" w:lastColumn="0" w:oddVBand="0" w:evenVBand="0" w:oddHBand="0" w:evenHBand="0" w:firstRowFirstColumn="0" w:firstRowLastColumn="0" w:lastRowFirstColumn="0" w:lastRowLastColumn="0"/>
            <w:tcW w:w="4573" w:type="dxa"/>
          </w:tcPr>
          <w:p w14:paraId="336D4361" w14:textId="77777777" w:rsidR="00CB143B" w:rsidRPr="00815E8E" w:rsidRDefault="00CB143B" w:rsidP="00CB143B">
            <w:pPr>
              <w:pStyle w:val="Prrafodelista"/>
              <w:numPr>
                <w:ilvl w:val="0"/>
                <w:numId w:val="40"/>
              </w:numPr>
              <w:rPr>
                <w:rFonts w:cs="Times New Roman"/>
                <w:sz w:val="20"/>
                <w:szCs w:val="20"/>
              </w:rPr>
            </w:pPr>
            <w:r w:rsidRPr="00815E8E">
              <w:rPr>
                <w:rFonts w:cs="Times New Roman"/>
                <w:sz w:val="20"/>
                <w:szCs w:val="20"/>
              </w:rPr>
              <w:t xml:space="preserve"> Encuesta de Clima </w:t>
            </w:r>
          </w:p>
        </w:tc>
        <w:tc>
          <w:tcPr>
            <w:tcW w:w="4573" w:type="dxa"/>
          </w:tcPr>
          <w:p w14:paraId="01BEBDC1" w14:textId="77777777" w:rsidR="00CB143B" w:rsidRPr="00815E8E" w:rsidRDefault="00CB143B" w:rsidP="00375015">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815E8E">
              <w:rPr>
                <w:rFonts w:cs="Times New Roman"/>
                <w:b/>
                <w:sz w:val="20"/>
                <w:szCs w:val="20"/>
              </w:rPr>
              <w:t>85%</w:t>
            </w:r>
          </w:p>
        </w:tc>
      </w:tr>
      <w:tr w:rsidR="00CB143B" w:rsidRPr="004D7144" w14:paraId="3EA3F667" w14:textId="77777777" w:rsidTr="00815E8E">
        <w:trPr>
          <w:trHeight w:val="489"/>
          <w:jc w:val="center"/>
        </w:trPr>
        <w:tc>
          <w:tcPr>
            <w:cnfStyle w:val="001000000000" w:firstRow="0" w:lastRow="0" w:firstColumn="1" w:lastColumn="0" w:oddVBand="0" w:evenVBand="0" w:oddHBand="0" w:evenHBand="0" w:firstRowFirstColumn="0" w:firstRowLastColumn="0" w:lastRowFirstColumn="0" w:lastRowLastColumn="0"/>
            <w:tcW w:w="4573" w:type="dxa"/>
          </w:tcPr>
          <w:p w14:paraId="585BAF38" w14:textId="77777777" w:rsidR="00CB143B" w:rsidRPr="00815E8E" w:rsidRDefault="00CB143B" w:rsidP="00375015">
            <w:pPr>
              <w:rPr>
                <w:rFonts w:cs="Times New Roman"/>
                <w:sz w:val="20"/>
                <w:szCs w:val="20"/>
              </w:rPr>
            </w:pPr>
            <w:r w:rsidRPr="00815E8E">
              <w:rPr>
                <w:rFonts w:cs="Times New Roman"/>
                <w:sz w:val="20"/>
                <w:szCs w:val="20"/>
              </w:rPr>
              <w:t>TOTAL:</w:t>
            </w:r>
          </w:p>
        </w:tc>
        <w:tc>
          <w:tcPr>
            <w:tcW w:w="4573" w:type="dxa"/>
          </w:tcPr>
          <w:p w14:paraId="505DEEEE" w14:textId="77777777" w:rsidR="00CB143B" w:rsidRPr="00815E8E" w:rsidRDefault="00CB143B" w:rsidP="00375015">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815E8E">
              <w:rPr>
                <w:rFonts w:cs="Times New Roman"/>
                <w:b/>
                <w:sz w:val="20"/>
                <w:szCs w:val="20"/>
              </w:rPr>
              <w:t>86.28%</w:t>
            </w:r>
          </w:p>
        </w:tc>
      </w:tr>
    </w:tbl>
    <w:p w14:paraId="3330B45F" w14:textId="77777777" w:rsidR="00CB143B" w:rsidRPr="00C535A9" w:rsidRDefault="00CB143B" w:rsidP="00CB143B">
      <w:pPr>
        <w:jc w:val="both"/>
        <w:rPr>
          <w:rFonts w:ascii="Segoe UI" w:hAnsi="Segoe UI" w:cs="Segoe UI"/>
          <w:b/>
          <w:sz w:val="24"/>
          <w:szCs w:val="24"/>
        </w:rPr>
      </w:pPr>
    </w:p>
    <w:p w14:paraId="6E846A04" w14:textId="77777777" w:rsidR="00BA010D" w:rsidRDefault="00BA010D" w:rsidP="00BA010D"/>
    <w:p w14:paraId="68E3FC8F" w14:textId="77777777" w:rsidR="00BA010D" w:rsidRPr="00BA010D" w:rsidRDefault="00BA010D" w:rsidP="00BA010D"/>
    <w:p w14:paraId="3B942AAA" w14:textId="77777777" w:rsidR="00D42197" w:rsidRDefault="00D42197">
      <w:pPr>
        <w:rPr>
          <w:rFonts w:ascii="Times New Roman" w:eastAsiaTheme="majorEastAsia" w:hAnsi="Times New Roman" w:cstheme="majorBidi"/>
          <w:b/>
          <w:sz w:val="32"/>
          <w:szCs w:val="32"/>
        </w:rPr>
      </w:pPr>
      <w:bookmarkStart w:id="52" w:name="_Toc501093368"/>
      <w:r>
        <w:br w:type="page"/>
      </w:r>
    </w:p>
    <w:p w14:paraId="0D5CE360" w14:textId="4A2654E8" w:rsidR="00FB7973" w:rsidRDefault="00FB7973" w:rsidP="00D040D0">
      <w:pPr>
        <w:pStyle w:val="Ttulo1"/>
        <w:jc w:val="both"/>
      </w:pPr>
      <w:bookmarkStart w:id="53" w:name="_Toc533591969"/>
      <w:r>
        <w:lastRenderedPageBreak/>
        <w:t>2. Perspectiva Operativa</w:t>
      </w:r>
      <w:bookmarkEnd w:id="52"/>
      <w:bookmarkEnd w:id="53"/>
    </w:p>
    <w:p w14:paraId="3F8BA328" w14:textId="77777777" w:rsidR="00FB7973" w:rsidRDefault="00FB7973" w:rsidP="00FB7973">
      <w:pPr>
        <w:pStyle w:val="Ttulo2"/>
      </w:pPr>
      <w:bookmarkStart w:id="54" w:name="_Toc501093369"/>
      <w:bookmarkStart w:id="55" w:name="_Toc533591970"/>
      <w:r>
        <w:t>i. Índice de Transparencia</w:t>
      </w:r>
      <w:bookmarkEnd w:id="54"/>
      <w:bookmarkEnd w:id="55"/>
    </w:p>
    <w:p w14:paraId="6AFF01BB" w14:textId="77777777" w:rsidR="00A76AB6" w:rsidRDefault="00A76AB6" w:rsidP="00A76AB6"/>
    <w:p w14:paraId="53F258B8" w14:textId="77777777" w:rsidR="00A76AB6" w:rsidRDefault="00A76AB6" w:rsidP="00760B28">
      <w:pPr>
        <w:spacing w:line="480" w:lineRule="auto"/>
        <w:ind w:firstLine="708"/>
        <w:jc w:val="both"/>
        <w:rPr>
          <w:rFonts w:ascii="Times New Roman" w:hAnsi="Times New Roman" w:cs="Times New Roman"/>
          <w:sz w:val="24"/>
        </w:rPr>
      </w:pPr>
      <w:r w:rsidRPr="00A76AB6">
        <w:rPr>
          <w:rFonts w:ascii="Times New Roman" w:hAnsi="Times New Roman" w:cs="Times New Roman"/>
          <w:sz w:val="24"/>
        </w:rPr>
        <w:t>En el informe realizado por la Dirección de Ética e Integridad Gubernamental se ha valorado a</w:t>
      </w:r>
      <w:r w:rsidR="00AB2729">
        <w:rPr>
          <w:rFonts w:ascii="Times New Roman" w:hAnsi="Times New Roman" w:cs="Times New Roman"/>
          <w:sz w:val="24"/>
        </w:rPr>
        <w:t xml:space="preserve">l </w:t>
      </w:r>
      <w:r w:rsidR="00AB2729" w:rsidRPr="00815E8E">
        <w:rPr>
          <w:rFonts w:ascii="Times New Roman" w:hAnsi="Times New Roman" w:cs="Times New Roman"/>
          <w:sz w:val="24"/>
        </w:rPr>
        <w:t>INAP con una puntuación de 11</w:t>
      </w:r>
      <w:r w:rsidRPr="00815E8E">
        <w:rPr>
          <w:rFonts w:ascii="Times New Roman" w:hAnsi="Times New Roman" w:cs="Times New Roman"/>
          <w:sz w:val="24"/>
        </w:rPr>
        <w:t>%.</w:t>
      </w:r>
      <w:r w:rsidR="00AE63D7">
        <w:rPr>
          <w:rFonts w:ascii="Times New Roman" w:hAnsi="Times New Roman" w:cs="Times New Roman"/>
          <w:sz w:val="24"/>
        </w:rPr>
        <w:t xml:space="preserve"> </w:t>
      </w:r>
    </w:p>
    <w:p w14:paraId="1342795E" w14:textId="77777777" w:rsidR="00A76AB6" w:rsidRDefault="00A76AB6" w:rsidP="00A76AB6">
      <w:pPr>
        <w:spacing w:line="480" w:lineRule="auto"/>
        <w:ind w:left="-426"/>
        <w:jc w:val="both"/>
        <w:rPr>
          <w:rFonts w:ascii="Times New Roman" w:hAnsi="Times New Roman" w:cs="Times New Roman"/>
          <w:sz w:val="24"/>
        </w:rPr>
      </w:pPr>
    </w:p>
    <w:p w14:paraId="7836BB8D" w14:textId="77777777" w:rsidR="00BF7E19" w:rsidRDefault="00BF7E19" w:rsidP="00BF7E19">
      <w:pPr>
        <w:pStyle w:val="Ttulo2"/>
      </w:pPr>
      <w:bookmarkStart w:id="56" w:name="_Toc501093366"/>
      <w:bookmarkStart w:id="57" w:name="_Toc501093370"/>
      <w:bookmarkStart w:id="58" w:name="_Toc533591971"/>
      <w:r>
        <w:t>ii. Índice Uso TIC e Implementación Gobierno Electrónico</w:t>
      </w:r>
      <w:bookmarkEnd w:id="56"/>
      <w:bookmarkEnd w:id="58"/>
    </w:p>
    <w:p w14:paraId="66C5F719" w14:textId="77777777" w:rsidR="00BF7E19" w:rsidRDefault="00BF7E19" w:rsidP="00BF7E19"/>
    <w:p w14:paraId="53A5630E" w14:textId="77777777" w:rsidR="00BF7E19" w:rsidRDefault="00BF7E19" w:rsidP="00BF7E19">
      <w:pPr>
        <w:jc w:val="center"/>
      </w:pPr>
      <w:r w:rsidRPr="0014145F">
        <w:rPr>
          <w:rFonts w:ascii="Calibri" w:eastAsia="Calibri" w:hAnsi="Calibri" w:cs="Times New Roman"/>
          <w:noProof/>
          <w:lang w:eastAsia="es-DO"/>
        </w:rPr>
        <w:drawing>
          <wp:inline distT="0" distB="0" distL="0" distR="0" wp14:anchorId="41569451" wp14:editId="3184C7C9">
            <wp:extent cx="4591050" cy="307109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BEBA8EAE-BF5A-486C-A8C5-ECC9F3942E4B}">
                          <a14:imgProps xmlns:a14="http://schemas.microsoft.com/office/drawing/2010/main">
                            <a14:imgLayer r:embed="rId11">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4608508" cy="3082771"/>
                    </a:xfrm>
                    <a:prstGeom prst="rect">
                      <a:avLst/>
                    </a:prstGeom>
                    <a:noFill/>
                    <a:ln>
                      <a:noFill/>
                    </a:ln>
                  </pic:spPr>
                </pic:pic>
              </a:graphicData>
            </a:graphic>
          </wp:inline>
        </w:drawing>
      </w:r>
    </w:p>
    <w:p w14:paraId="0AD5FC49" w14:textId="77777777" w:rsidR="00BF7E19" w:rsidRDefault="00BF7E19" w:rsidP="00BF7E19"/>
    <w:p w14:paraId="4E3C3B16" w14:textId="77777777" w:rsidR="00BF7E19" w:rsidRPr="0014145F" w:rsidRDefault="00BF7E19" w:rsidP="00BF7E19">
      <w:pPr>
        <w:spacing w:line="480" w:lineRule="auto"/>
        <w:ind w:firstLine="708"/>
        <w:jc w:val="both"/>
        <w:rPr>
          <w:rFonts w:ascii="Times New Roman" w:hAnsi="Times New Roman" w:cs="Times New Roman"/>
          <w:sz w:val="24"/>
        </w:rPr>
      </w:pPr>
      <w:r w:rsidRPr="0014145F">
        <w:rPr>
          <w:rFonts w:ascii="Times New Roman" w:hAnsi="Times New Roman" w:cs="Times New Roman"/>
          <w:sz w:val="24"/>
        </w:rPr>
        <w:t>El Instituto Nacional de Administración Publica, presenta un índice de 53.02 en la evaluación de Gobierno abierto, siendo nuestra calificación en anterior de 38.08.</w:t>
      </w:r>
    </w:p>
    <w:p w14:paraId="6A24FC87" w14:textId="77777777" w:rsidR="004D7144" w:rsidRDefault="004D7144" w:rsidP="00BF7E19">
      <w:pPr>
        <w:jc w:val="both"/>
      </w:pPr>
    </w:p>
    <w:p w14:paraId="3E358231" w14:textId="77777777" w:rsidR="00D42197" w:rsidRDefault="00D42197" w:rsidP="00BF7E19">
      <w:pPr>
        <w:spacing w:line="480" w:lineRule="auto"/>
        <w:ind w:firstLine="708"/>
        <w:jc w:val="both"/>
        <w:rPr>
          <w:rFonts w:ascii="Times New Roman" w:hAnsi="Times New Roman" w:cs="Times New Roman"/>
          <w:sz w:val="24"/>
        </w:rPr>
      </w:pPr>
    </w:p>
    <w:p w14:paraId="25D061C0" w14:textId="77777777" w:rsidR="00D42197" w:rsidRDefault="00D42197" w:rsidP="00BF7E19">
      <w:pPr>
        <w:spacing w:line="480" w:lineRule="auto"/>
        <w:ind w:firstLine="708"/>
        <w:jc w:val="both"/>
        <w:rPr>
          <w:rFonts w:ascii="Times New Roman" w:hAnsi="Times New Roman" w:cs="Times New Roman"/>
          <w:sz w:val="24"/>
        </w:rPr>
      </w:pPr>
    </w:p>
    <w:p w14:paraId="3D7BB6E8" w14:textId="77777777" w:rsidR="00BF7E19" w:rsidRPr="0014145F" w:rsidRDefault="00BF7E19" w:rsidP="00BF7E19">
      <w:pPr>
        <w:spacing w:line="480" w:lineRule="auto"/>
        <w:ind w:firstLine="708"/>
        <w:jc w:val="both"/>
        <w:rPr>
          <w:rFonts w:ascii="Times New Roman" w:hAnsi="Times New Roman" w:cs="Times New Roman"/>
          <w:sz w:val="24"/>
        </w:rPr>
      </w:pPr>
      <w:r w:rsidRPr="0014145F">
        <w:rPr>
          <w:rFonts w:ascii="Times New Roman" w:hAnsi="Times New Roman" w:cs="Times New Roman"/>
          <w:sz w:val="24"/>
        </w:rPr>
        <w:lastRenderedPageBreak/>
        <w:t>Hemos logrado además las Certificaciones:</w:t>
      </w:r>
    </w:p>
    <w:p w14:paraId="4E24C1AA" w14:textId="77777777" w:rsidR="00BF7E19" w:rsidRPr="0014145F" w:rsidRDefault="00BF7E19" w:rsidP="00BF7E19">
      <w:pPr>
        <w:pStyle w:val="Prrafodelista"/>
        <w:numPr>
          <w:ilvl w:val="0"/>
          <w:numId w:val="38"/>
        </w:numPr>
        <w:spacing w:line="480" w:lineRule="auto"/>
        <w:jc w:val="both"/>
        <w:rPr>
          <w:rFonts w:ascii="Times New Roman" w:hAnsi="Times New Roman" w:cs="Times New Roman"/>
          <w:sz w:val="24"/>
        </w:rPr>
      </w:pPr>
      <w:proofErr w:type="spellStart"/>
      <w:r w:rsidRPr="0014145F">
        <w:rPr>
          <w:rFonts w:ascii="Times New Roman" w:hAnsi="Times New Roman" w:cs="Times New Roman"/>
          <w:b/>
          <w:sz w:val="24"/>
        </w:rPr>
        <w:t>Nortic</w:t>
      </w:r>
      <w:proofErr w:type="spellEnd"/>
      <w:r w:rsidRPr="0014145F">
        <w:rPr>
          <w:rFonts w:ascii="Times New Roman" w:hAnsi="Times New Roman" w:cs="Times New Roman"/>
          <w:b/>
          <w:sz w:val="24"/>
        </w:rPr>
        <w:t xml:space="preserve"> A3</w:t>
      </w:r>
      <w:r w:rsidRPr="0014145F">
        <w:rPr>
          <w:rFonts w:ascii="Times New Roman" w:hAnsi="Times New Roman" w:cs="Times New Roman"/>
          <w:sz w:val="24"/>
        </w:rPr>
        <w:tab/>
        <w:t>Norma sobre Publicación de Datos Abiertos del Gobierno Dominicano</w:t>
      </w:r>
    </w:p>
    <w:p w14:paraId="6007BD63" w14:textId="6F6F3179" w:rsidR="00CF053C" w:rsidRPr="0014145F" w:rsidRDefault="00BF7E19" w:rsidP="009E1D23">
      <w:pPr>
        <w:pStyle w:val="Prrafodelista"/>
        <w:spacing w:line="480" w:lineRule="auto"/>
        <w:jc w:val="both"/>
        <w:rPr>
          <w:rFonts w:ascii="Times New Roman" w:hAnsi="Times New Roman" w:cs="Times New Roman"/>
          <w:sz w:val="24"/>
        </w:rPr>
      </w:pPr>
      <w:proofErr w:type="spellStart"/>
      <w:r w:rsidRPr="0014145F">
        <w:rPr>
          <w:rFonts w:ascii="Times New Roman" w:hAnsi="Times New Roman" w:cs="Times New Roman"/>
          <w:b/>
          <w:sz w:val="24"/>
        </w:rPr>
        <w:t>Nortic</w:t>
      </w:r>
      <w:proofErr w:type="spellEnd"/>
      <w:r w:rsidRPr="0014145F">
        <w:rPr>
          <w:rFonts w:ascii="Times New Roman" w:hAnsi="Times New Roman" w:cs="Times New Roman"/>
          <w:b/>
          <w:sz w:val="24"/>
        </w:rPr>
        <w:t xml:space="preserve"> E1</w:t>
      </w:r>
      <w:r w:rsidRPr="0014145F">
        <w:rPr>
          <w:rFonts w:ascii="Times New Roman" w:hAnsi="Times New Roman" w:cs="Times New Roman"/>
          <w:sz w:val="24"/>
        </w:rPr>
        <w:t xml:space="preserve"> </w:t>
      </w:r>
      <w:r w:rsidRPr="0014145F">
        <w:rPr>
          <w:rFonts w:ascii="Times New Roman" w:hAnsi="Times New Roman" w:cs="Times New Roman"/>
          <w:sz w:val="24"/>
        </w:rPr>
        <w:tab/>
        <w:t>Norma para la Gestión de las Redes Sociales en los Organismos Gubernamentales</w:t>
      </w:r>
    </w:p>
    <w:p w14:paraId="19E37E2F" w14:textId="77777777" w:rsidR="00BF7E19" w:rsidRDefault="00BF7E19">
      <w:pPr>
        <w:spacing w:line="480" w:lineRule="auto"/>
        <w:jc w:val="both"/>
      </w:pPr>
    </w:p>
    <w:p w14:paraId="476CA2AC" w14:textId="77777777" w:rsidR="00BF7E19" w:rsidRPr="0014145F" w:rsidRDefault="00BF7E19" w:rsidP="00BF7E19">
      <w:pPr>
        <w:spacing w:line="480" w:lineRule="auto"/>
        <w:ind w:firstLine="360"/>
        <w:jc w:val="both"/>
        <w:rPr>
          <w:rFonts w:ascii="Times New Roman" w:hAnsi="Times New Roman" w:cs="Times New Roman"/>
          <w:sz w:val="24"/>
        </w:rPr>
      </w:pPr>
      <w:r w:rsidRPr="0014145F">
        <w:rPr>
          <w:rFonts w:ascii="Times New Roman" w:hAnsi="Times New Roman" w:cs="Times New Roman"/>
          <w:sz w:val="24"/>
        </w:rPr>
        <w:t>Este esfuerzo tiene un 75% de avance y entendemos que para inicio de enero estaremos contando con estaremos contando con esta nueva Certificación.</w:t>
      </w:r>
    </w:p>
    <w:p w14:paraId="2DA972E8" w14:textId="77777777" w:rsidR="00BF7E19" w:rsidRDefault="00BF7E19" w:rsidP="00BF7E19">
      <w:pPr>
        <w:jc w:val="both"/>
      </w:pPr>
    </w:p>
    <w:p w14:paraId="58AA00A0" w14:textId="77777777" w:rsidR="00BF7E19" w:rsidRPr="0014145F" w:rsidRDefault="00BF7E19" w:rsidP="005452A2">
      <w:pPr>
        <w:spacing w:line="480" w:lineRule="auto"/>
        <w:ind w:firstLine="360"/>
        <w:jc w:val="both"/>
        <w:rPr>
          <w:rFonts w:ascii="Times New Roman" w:hAnsi="Times New Roman" w:cs="Times New Roman"/>
          <w:sz w:val="24"/>
        </w:rPr>
      </w:pPr>
      <w:r>
        <w:rPr>
          <w:rFonts w:ascii="Times New Roman" w:hAnsi="Times New Roman" w:cs="Times New Roman"/>
          <w:sz w:val="24"/>
        </w:rPr>
        <w:t>En el 2018 se logró la</w:t>
      </w:r>
      <w:r w:rsidRPr="0014145F">
        <w:rPr>
          <w:rFonts w:ascii="Times New Roman" w:hAnsi="Times New Roman" w:cs="Times New Roman"/>
          <w:sz w:val="24"/>
        </w:rPr>
        <w:t xml:space="preserve"> renovación y adecuación de nuestro portal WEB, el cual se ha convertido en una herramienta más dinámica, amigable y de fácil uso</w:t>
      </w:r>
      <w:r>
        <w:rPr>
          <w:rFonts w:ascii="Times New Roman" w:hAnsi="Times New Roman" w:cs="Times New Roman"/>
          <w:sz w:val="24"/>
        </w:rPr>
        <w:t xml:space="preserve"> para todos los visitantes</w:t>
      </w:r>
      <w:r w:rsidRPr="0014145F">
        <w:rPr>
          <w:rFonts w:ascii="Times New Roman" w:hAnsi="Times New Roman" w:cs="Times New Roman"/>
          <w:sz w:val="24"/>
        </w:rPr>
        <w:t>.</w:t>
      </w:r>
    </w:p>
    <w:p w14:paraId="0CE6EBDF" w14:textId="77777777" w:rsidR="00BF7E19" w:rsidRDefault="00BF7E19" w:rsidP="00BF7E19">
      <w:pPr>
        <w:jc w:val="both"/>
      </w:pPr>
    </w:p>
    <w:p w14:paraId="11F37327" w14:textId="77777777" w:rsidR="00BF7E19" w:rsidRPr="0014145F" w:rsidRDefault="00BF7E19" w:rsidP="00BF7E19">
      <w:pPr>
        <w:spacing w:line="480" w:lineRule="auto"/>
        <w:ind w:firstLine="360"/>
        <w:jc w:val="both"/>
        <w:rPr>
          <w:rFonts w:ascii="Times New Roman" w:hAnsi="Times New Roman" w:cs="Times New Roman"/>
          <w:sz w:val="24"/>
        </w:rPr>
      </w:pPr>
      <w:r w:rsidRPr="0014145F">
        <w:rPr>
          <w:rFonts w:ascii="Times New Roman" w:hAnsi="Times New Roman" w:cs="Times New Roman"/>
          <w:sz w:val="24"/>
        </w:rPr>
        <w:t xml:space="preserve">El portal de transparencia ha sido adecuado cumpliendo con las normas establecida por la OPTIC, de manera que para los fines de evaluación del mismo y junto a la </w:t>
      </w:r>
      <w:proofErr w:type="spellStart"/>
      <w:r w:rsidRPr="0014145F">
        <w:rPr>
          <w:rFonts w:ascii="Times New Roman" w:hAnsi="Times New Roman" w:cs="Times New Roman"/>
          <w:sz w:val="24"/>
        </w:rPr>
        <w:t>Nortic</w:t>
      </w:r>
      <w:proofErr w:type="spellEnd"/>
      <w:r w:rsidRPr="0014145F">
        <w:rPr>
          <w:rFonts w:ascii="Times New Roman" w:hAnsi="Times New Roman" w:cs="Times New Roman"/>
          <w:sz w:val="24"/>
        </w:rPr>
        <w:t xml:space="preserve"> A3 adquirida, hemos dado respuesta a las necesidades requeridas por la DIGEIC en el tema de Transparencia.</w:t>
      </w:r>
    </w:p>
    <w:p w14:paraId="439547EE" w14:textId="77777777" w:rsidR="00BF7E19" w:rsidRDefault="00BF7E19" w:rsidP="00BF7E19"/>
    <w:p w14:paraId="50F5481B" w14:textId="77777777" w:rsidR="00BF7E19" w:rsidRDefault="00BF7E19" w:rsidP="00BF7E19">
      <w:pPr>
        <w:pStyle w:val="Ttulo3"/>
      </w:pPr>
      <w:bookmarkStart w:id="59" w:name="_Toc533591972"/>
      <w:r>
        <w:t>Implementación de Nuevas Tecnologías</w:t>
      </w:r>
      <w:bookmarkEnd w:id="59"/>
    </w:p>
    <w:p w14:paraId="6CDC1B0F" w14:textId="77777777" w:rsidR="00BF7E19" w:rsidRPr="0014145F" w:rsidRDefault="00BF7E19" w:rsidP="00BF7E19"/>
    <w:p w14:paraId="5A23B6DF" w14:textId="77777777" w:rsidR="00D42197" w:rsidRPr="00D42197" w:rsidRDefault="00BF7E19" w:rsidP="00D42197">
      <w:pPr>
        <w:pStyle w:val="Prrafodelista"/>
        <w:numPr>
          <w:ilvl w:val="0"/>
          <w:numId w:val="38"/>
        </w:numPr>
        <w:spacing w:line="480" w:lineRule="auto"/>
        <w:jc w:val="both"/>
        <w:rPr>
          <w:rFonts w:ascii="Times New Roman" w:hAnsi="Times New Roman" w:cs="Times New Roman"/>
          <w:sz w:val="24"/>
        </w:rPr>
      </w:pPr>
      <w:r w:rsidRPr="00D42197">
        <w:rPr>
          <w:rFonts w:ascii="Times New Roman" w:hAnsi="Times New Roman" w:cs="Times New Roman"/>
          <w:sz w:val="24"/>
        </w:rPr>
        <w:t xml:space="preserve">Adecuación de 2 laboratorios A y B con 40 equipos nuevos, estos equipos cuentan con una conexión de red WIFI e Internet, cuentan además con las plataformas de </w:t>
      </w:r>
      <w:proofErr w:type="spellStart"/>
      <w:r w:rsidRPr="00D42197">
        <w:rPr>
          <w:rFonts w:ascii="Times New Roman" w:hAnsi="Times New Roman" w:cs="Times New Roman"/>
          <w:sz w:val="24"/>
        </w:rPr>
        <w:t>Gmetrix</w:t>
      </w:r>
      <w:proofErr w:type="spellEnd"/>
      <w:r w:rsidRPr="00D42197">
        <w:rPr>
          <w:rFonts w:ascii="Times New Roman" w:hAnsi="Times New Roman" w:cs="Times New Roman"/>
          <w:sz w:val="24"/>
        </w:rPr>
        <w:t xml:space="preserve"> y Consola 8 para realizar las Certificaciones MOS, </w:t>
      </w:r>
      <w:r w:rsidRPr="00D42197">
        <w:rPr>
          <w:rFonts w:ascii="Times New Roman" w:hAnsi="Times New Roman" w:cs="Times New Roman"/>
          <w:sz w:val="24"/>
        </w:rPr>
        <w:lastRenderedPageBreak/>
        <w:t>certificaciones que son impartidas por nuestra institución como centro autorizado.</w:t>
      </w:r>
    </w:p>
    <w:p w14:paraId="0DC8707A" w14:textId="272B7403" w:rsidR="00BF7E19" w:rsidRDefault="00BF7E19" w:rsidP="00D42197">
      <w:pPr>
        <w:pStyle w:val="Prrafodelista"/>
        <w:numPr>
          <w:ilvl w:val="0"/>
          <w:numId w:val="38"/>
        </w:numPr>
        <w:spacing w:line="480" w:lineRule="auto"/>
        <w:jc w:val="both"/>
        <w:rPr>
          <w:rFonts w:ascii="Times New Roman" w:hAnsi="Times New Roman" w:cs="Times New Roman"/>
          <w:sz w:val="24"/>
        </w:rPr>
      </w:pPr>
      <w:r w:rsidRPr="00D42197">
        <w:rPr>
          <w:rFonts w:ascii="Times New Roman" w:hAnsi="Times New Roman" w:cs="Times New Roman"/>
          <w:sz w:val="24"/>
        </w:rPr>
        <w:t xml:space="preserve">Actualización del nuestra Escuela Virtual con nueva plantilla para el Front </w:t>
      </w:r>
      <w:proofErr w:type="spellStart"/>
      <w:r w:rsidRPr="00D42197">
        <w:rPr>
          <w:rFonts w:ascii="Times New Roman" w:hAnsi="Times New Roman" w:cs="Times New Roman"/>
          <w:sz w:val="24"/>
        </w:rPr>
        <w:t>E</w:t>
      </w:r>
      <w:r w:rsidR="00922974" w:rsidRPr="00D42197">
        <w:rPr>
          <w:rFonts w:ascii="Times New Roman" w:hAnsi="Times New Roman" w:cs="Times New Roman"/>
          <w:sz w:val="24"/>
        </w:rPr>
        <w:t>nd</w:t>
      </w:r>
      <w:proofErr w:type="spellEnd"/>
      <w:r w:rsidR="00922974" w:rsidRPr="00D42197">
        <w:rPr>
          <w:rFonts w:ascii="Times New Roman" w:hAnsi="Times New Roman" w:cs="Times New Roman"/>
          <w:sz w:val="24"/>
        </w:rPr>
        <w:t xml:space="preserve"> de la plataforma INAP Virtual.</w:t>
      </w:r>
    </w:p>
    <w:p w14:paraId="2D7A8121" w14:textId="77777777" w:rsidR="0028217F" w:rsidRDefault="0028217F" w:rsidP="0028217F">
      <w:pPr>
        <w:spacing w:line="480" w:lineRule="auto"/>
        <w:jc w:val="both"/>
        <w:rPr>
          <w:rFonts w:ascii="Times New Roman" w:hAnsi="Times New Roman" w:cs="Times New Roman"/>
          <w:sz w:val="24"/>
        </w:rPr>
      </w:pPr>
    </w:p>
    <w:p w14:paraId="6AB3E223" w14:textId="77777777" w:rsidR="0028217F" w:rsidRDefault="0028217F" w:rsidP="0028217F">
      <w:pPr>
        <w:spacing w:line="480" w:lineRule="auto"/>
        <w:jc w:val="both"/>
        <w:rPr>
          <w:rFonts w:ascii="Times New Roman" w:hAnsi="Times New Roman" w:cs="Times New Roman"/>
          <w:sz w:val="24"/>
        </w:rPr>
      </w:pPr>
    </w:p>
    <w:p w14:paraId="11F75181" w14:textId="77777777" w:rsidR="0028217F" w:rsidRDefault="0028217F" w:rsidP="0028217F">
      <w:pPr>
        <w:spacing w:line="480" w:lineRule="auto"/>
        <w:jc w:val="both"/>
        <w:rPr>
          <w:rFonts w:ascii="Times New Roman" w:hAnsi="Times New Roman" w:cs="Times New Roman"/>
          <w:sz w:val="24"/>
        </w:rPr>
      </w:pPr>
    </w:p>
    <w:p w14:paraId="57FE6DD8" w14:textId="77777777" w:rsidR="0028217F" w:rsidRDefault="0028217F" w:rsidP="0028217F">
      <w:pPr>
        <w:spacing w:line="480" w:lineRule="auto"/>
        <w:jc w:val="both"/>
        <w:rPr>
          <w:rFonts w:ascii="Times New Roman" w:hAnsi="Times New Roman" w:cs="Times New Roman"/>
          <w:sz w:val="24"/>
        </w:rPr>
      </w:pPr>
    </w:p>
    <w:p w14:paraId="56C8E935" w14:textId="77777777" w:rsidR="0028217F" w:rsidRDefault="0028217F" w:rsidP="0028217F">
      <w:pPr>
        <w:spacing w:line="480" w:lineRule="auto"/>
        <w:jc w:val="both"/>
        <w:rPr>
          <w:rFonts w:ascii="Times New Roman" w:hAnsi="Times New Roman" w:cs="Times New Roman"/>
          <w:sz w:val="24"/>
        </w:rPr>
      </w:pPr>
    </w:p>
    <w:p w14:paraId="74A78C1D" w14:textId="77777777" w:rsidR="0028217F" w:rsidRPr="0028217F" w:rsidRDefault="0028217F" w:rsidP="0028217F">
      <w:pPr>
        <w:spacing w:line="480" w:lineRule="auto"/>
        <w:jc w:val="both"/>
        <w:rPr>
          <w:rFonts w:ascii="Times New Roman" w:hAnsi="Times New Roman" w:cs="Times New Roman"/>
          <w:sz w:val="24"/>
        </w:rPr>
      </w:pPr>
    </w:p>
    <w:p w14:paraId="793A0129" w14:textId="77777777" w:rsidR="00922974" w:rsidRPr="00922974" w:rsidRDefault="00922974" w:rsidP="00922974">
      <w:pPr>
        <w:spacing w:line="480" w:lineRule="auto"/>
        <w:ind w:firstLine="708"/>
        <w:jc w:val="both"/>
        <w:rPr>
          <w:rFonts w:ascii="Times New Roman" w:hAnsi="Times New Roman" w:cs="Times New Roman"/>
          <w:sz w:val="24"/>
        </w:rPr>
      </w:pPr>
    </w:p>
    <w:p w14:paraId="7F3DFB3E" w14:textId="77777777" w:rsidR="009E1D23" w:rsidRDefault="009E1D23">
      <w:pPr>
        <w:rPr>
          <w:rFonts w:ascii="Times New Roman" w:eastAsiaTheme="majorEastAsia" w:hAnsi="Times New Roman" w:cstheme="majorBidi"/>
          <w:b/>
          <w:sz w:val="28"/>
          <w:szCs w:val="26"/>
        </w:rPr>
      </w:pPr>
      <w:r>
        <w:br w:type="page"/>
      </w:r>
    </w:p>
    <w:p w14:paraId="5D8FB22A" w14:textId="6F7539F9" w:rsidR="00FB7973" w:rsidRDefault="00FB7973" w:rsidP="00FB7973">
      <w:pPr>
        <w:pStyle w:val="Ttulo2"/>
      </w:pPr>
      <w:bookmarkStart w:id="60" w:name="_Toc533591973"/>
      <w:r>
        <w:lastRenderedPageBreak/>
        <w:t>ii</w:t>
      </w:r>
      <w:r w:rsidR="00BF7E19">
        <w:t>i</w:t>
      </w:r>
      <w:r>
        <w:t>. Normas de Control Interno (NCI)</w:t>
      </w:r>
      <w:bookmarkEnd w:id="57"/>
      <w:bookmarkEnd w:id="60"/>
    </w:p>
    <w:p w14:paraId="6CB2D7C9" w14:textId="77777777" w:rsidR="00342E0B" w:rsidRDefault="00342E0B" w:rsidP="00D03338"/>
    <w:p w14:paraId="240D34C1" w14:textId="77777777" w:rsidR="00D03338" w:rsidRPr="00D03338" w:rsidRDefault="00D03338" w:rsidP="00D03338">
      <w:pPr>
        <w:spacing w:line="480" w:lineRule="auto"/>
        <w:ind w:firstLine="708"/>
        <w:jc w:val="both"/>
        <w:rPr>
          <w:rFonts w:ascii="Times New Roman" w:hAnsi="Times New Roman" w:cs="Times New Roman"/>
          <w:sz w:val="24"/>
        </w:rPr>
      </w:pPr>
      <w:r w:rsidRPr="00D03338">
        <w:rPr>
          <w:rFonts w:ascii="Times New Roman" w:hAnsi="Times New Roman" w:cs="Times New Roman"/>
          <w:sz w:val="24"/>
        </w:rPr>
        <w:t>Las Normas Básicas de Control Interno</w:t>
      </w:r>
      <w:r w:rsidR="00C66973">
        <w:rPr>
          <w:rFonts w:ascii="Times New Roman" w:hAnsi="Times New Roman" w:cs="Times New Roman"/>
          <w:sz w:val="24"/>
        </w:rPr>
        <w:t xml:space="preserve"> (NOBACI)</w:t>
      </w:r>
      <w:r w:rsidRPr="00D03338">
        <w:rPr>
          <w:rFonts w:ascii="Times New Roman" w:hAnsi="Times New Roman" w:cs="Times New Roman"/>
          <w:sz w:val="24"/>
        </w:rPr>
        <w:t xml:space="preserve"> definen el nivel mínimo de calidad o marco general requerido para el control interno del sector público y proveen las bases para que los Sistemas de Administración de Control y las Unidades de Auditoria puedan ser eval</w:t>
      </w:r>
      <w:r>
        <w:rPr>
          <w:rFonts w:ascii="Times New Roman" w:hAnsi="Times New Roman" w:cs="Times New Roman"/>
          <w:sz w:val="24"/>
        </w:rPr>
        <w:t>uados. En el año 2018</w:t>
      </w:r>
      <w:r w:rsidRPr="00D03338">
        <w:rPr>
          <w:rFonts w:ascii="Times New Roman" w:hAnsi="Times New Roman" w:cs="Times New Roman"/>
          <w:sz w:val="24"/>
        </w:rPr>
        <w:t xml:space="preserve">, el INAP obtuvo una calificación de </w:t>
      </w:r>
      <w:r>
        <w:rPr>
          <w:rFonts w:ascii="Times New Roman" w:hAnsi="Times New Roman" w:cs="Times New Roman"/>
          <w:sz w:val="24"/>
        </w:rPr>
        <w:t>64.7</w:t>
      </w:r>
      <w:r w:rsidRPr="00D03338">
        <w:rPr>
          <w:rFonts w:ascii="Times New Roman" w:hAnsi="Times New Roman" w:cs="Times New Roman"/>
          <w:sz w:val="24"/>
        </w:rPr>
        <w:t>%</w:t>
      </w:r>
      <w:r w:rsidR="00C07F23">
        <w:rPr>
          <w:rFonts w:ascii="Times New Roman" w:hAnsi="Times New Roman" w:cs="Times New Roman"/>
          <w:sz w:val="24"/>
        </w:rPr>
        <w:t>, con un incremento de un 27.7% con respecto al año anterior</w:t>
      </w:r>
      <w:r>
        <w:rPr>
          <w:rFonts w:ascii="Times New Roman" w:hAnsi="Times New Roman" w:cs="Times New Roman"/>
          <w:sz w:val="24"/>
        </w:rPr>
        <w:t>.</w:t>
      </w:r>
    </w:p>
    <w:p w14:paraId="29AD97F9" w14:textId="77777777" w:rsidR="001641DB" w:rsidRPr="001641DB" w:rsidRDefault="001641DB" w:rsidP="001641DB"/>
    <w:p w14:paraId="03ABE65B" w14:textId="77777777" w:rsidR="00FB7973" w:rsidRDefault="00BF7E19" w:rsidP="00FB7973">
      <w:pPr>
        <w:pStyle w:val="Ttulo2"/>
      </w:pPr>
      <w:bookmarkStart w:id="61" w:name="_Toc501093371"/>
      <w:bookmarkStart w:id="62" w:name="_Toc533591974"/>
      <w:r>
        <w:t>iv</w:t>
      </w:r>
      <w:r w:rsidR="00FB7973">
        <w:t>. Plan Anual de Compras y Contrataciones (PACC)</w:t>
      </w:r>
      <w:bookmarkEnd w:id="61"/>
      <w:bookmarkEnd w:id="62"/>
    </w:p>
    <w:p w14:paraId="74B0DBB1" w14:textId="77777777" w:rsidR="00EB75DF" w:rsidRDefault="00EB75DF" w:rsidP="00EB75DF"/>
    <w:p w14:paraId="3FE8FCB4" w14:textId="77777777" w:rsidR="00EB75DF" w:rsidRDefault="00EB75DF" w:rsidP="00EB75DF">
      <w:pPr>
        <w:autoSpaceDE w:val="0"/>
        <w:autoSpaceDN w:val="0"/>
        <w:adjustRightInd w:val="0"/>
        <w:spacing w:after="0" w:line="480" w:lineRule="auto"/>
        <w:ind w:firstLine="708"/>
        <w:jc w:val="both"/>
        <w:rPr>
          <w:rFonts w:ascii="Times New Roman" w:hAnsi="Times New Roman" w:cs="Times New Roman"/>
          <w:color w:val="000000"/>
          <w:sz w:val="24"/>
          <w:szCs w:val="24"/>
        </w:rPr>
      </w:pPr>
      <w:r w:rsidRPr="00EB75DF">
        <w:rPr>
          <w:rFonts w:ascii="Times New Roman" w:hAnsi="Times New Roman" w:cs="Times New Roman"/>
          <w:color w:val="000000"/>
          <w:sz w:val="24"/>
          <w:szCs w:val="24"/>
        </w:rPr>
        <w:t xml:space="preserve">La División de Compras y Contrataciones del INAP, trabaja bajo los lineamientos de la Dirección de Compras y Contrataciones Públicas y cumpliendo lo que establece la Ley 340-06 de Compra de Bienes y Servicios del Estado y su Reglamento de Aplicación No. 543-12. </w:t>
      </w:r>
    </w:p>
    <w:p w14:paraId="68335257" w14:textId="77777777" w:rsidR="00EB75DF" w:rsidRPr="00EB75DF" w:rsidRDefault="00EB75DF" w:rsidP="00EB75DF">
      <w:pPr>
        <w:autoSpaceDE w:val="0"/>
        <w:autoSpaceDN w:val="0"/>
        <w:adjustRightInd w:val="0"/>
        <w:spacing w:after="0" w:line="480" w:lineRule="auto"/>
        <w:ind w:firstLine="708"/>
        <w:jc w:val="both"/>
        <w:rPr>
          <w:rFonts w:ascii="Times New Roman" w:hAnsi="Times New Roman" w:cs="Times New Roman"/>
          <w:color w:val="000000"/>
          <w:sz w:val="24"/>
          <w:szCs w:val="24"/>
        </w:rPr>
      </w:pPr>
    </w:p>
    <w:p w14:paraId="13EAC25A" w14:textId="77777777" w:rsidR="00EB75DF" w:rsidRDefault="00EB75DF" w:rsidP="00EB75DF">
      <w:pPr>
        <w:spacing w:line="480" w:lineRule="auto"/>
        <w:jc w:val="both"/>
        <w:rPr>
          <w:rFonts w:ascii="Times New Roman" w:hAnsi="Times New Roman" w:cs="Times New Roman"/>
          <w:color w:val="000000"/>
          <w:sz w:val="24"/>
          <w:szCs w:val="24"/>
        </w:rPr>
      </w:pPr>
      <w:r w:rsidRPr="00D03338">
        <w:rPr>
          <w:rFonts w:ascii="Times New Roman" w:hAnsi="Times New Roman" w:cs="Times New Roman"/>
          <w:color w:val="000000"/>
          <w:sz w:val="24"/>
          <w:szCs w:val="24"/>
        </w:rPr>
        <w:t xml:space="preserve">El Plan Anual </w:t>
      </w:r>
      <w:r w:rsidR="00D03338" w:rsidRPr="00D03338">
        <w:rPr>
          <w:rFonts w:ascii="Times New Roman" w:hAnsi="Times New Roman" w:cs="Times New Roman"/>
          <w:color w:val="000000"/>
          <w:sz w:val="24"/>
          <w:szCs w:val="24"/>
        </w:rPr>
        <w:t>de Compras fue cumplido en un 85</w:t>
      </w:r>
      <w:r w:rsidRPr="00D03338">
        <w:rPr>
          <w:rFonts w:ascii="Times New Roman" w:hAnsi="Times New Roman" w:cs="Times New Roman"/>
          <w:color w:val="000000"/>
          <w:sz w:val="24"/>
          <w:szCs w:val="24"/>
        </w:rPr>
        <w:t>%, debido al agotamiento de nuestra asignación presupuestaria.</w:t>
      </w:r>
      <w:r w:rsidR="00165D41">
        <w:rPr>
          <w:rFonts w:ascii="Times New Roman" w:hAnsi="Times New Roman" w:cs="Times New Roman"/>
          <w:color w:val="000000"/>
          <w:sz w:val="24"/>
          <w:szCs w:val="24"/>
        </w:rPr>
        <w:t xml:space="preserve"> Así mismo, en el mes de julio de 2018 fue elaborado y cargado el PACC correspondiente al año 2019.</w:t>
      </w:r>
    </w:p>
    <w:p w14:paraId="302EBC01" w14:textId="77777777" w:rsidR="00165D41" w:rsidRPr="00EB75DF" w:rsidRDefault="00165D41" w:rsidP="00EB75DF">
      <w:pPr>
        <w:spacing w:line="480" w:lineRule="auto"/>
        <w:jc w:val="both"/>
        <w:rPr>
          <w:sz w:val="24"/>
          <w:szCs w:val="24"/>
        </w:rPr>
      </w:pPr>
    </w:p>
    <w:p w14:paraId="0BEF4CE1" w14:textId="77777777" w:rsidR="00FB7973" w:rsidRDefault="00FB7973" w:rsidP="00FB7973">
      <w:pPr>
        <w:pStyle w:val="Ttulo2"/>
      </w:pPr>
      <w:bookmarkStart w:id="63" w:name="_Toc501093372"/>
      <w:bookmarkStart w:id="64" w:name="_Toc533591975"/>
      <w:r>
        <w:t>v. Auditorías y Declaraciones Juradas</w:t>
      </w:r>
      <w:bookmarkEnd w:id="63"/>
      <w:bookmarkEnd w:id="64"/>
    </w:p>
    <w:p w14:paraId="76651765" w14:textId="77777777" w:rsidR="00BA010D" w:rsidRDefault="00BA010D" w:rsidP="00BA010D"/>
    <w:p w14:paraId="61ED2A97" w14:textId="2D9044D7" w:rsidR="00BF7E19" w:rsidRDefault="00BA010D" w:rsidP="0068685F">
      <w:pPr>
        <w:spacing w:line="480" w:lineRule="auto"/>
        <w:ind w:firstLine="708"/>
        <w:jc w:val="both"/>
      </w:pPr>
      <w:r w:rsidRPr="00BA010D">
        <w:rPr>
          <w:rFonts w:ascii="Times New Roman" w:hAnsi="Times New Roman" w:cs="Times New Roman"/>
          <w:sz w:val="24"/>
        </w:rPr>
        <w:t>Un tota</w:t>
      </w:r>
      <w:r w:rsidR="00BF7E19">
        <w:rPr>
          <w:rFonts w:ascii="Times New Roman" w:hAnsi="Times New Roman" w:cs="Times New Roman"/>
          <w:sz w:val="24"/>
        </w:rPr>
        <w:t>l de 5</w:t>
      </w:r>
      <w:r w:rsidRPr="00BA010D">
        <w:rPr>
          <w:rFonts w:ascii="Times New Roman" w:hAnsi="Times New Roman" w:cs="Times New Roman"/>
          <w:sz w:val="24"/>
        </w:rPr>
        <w:t xml:space="preserve"> funcionarios del INAP han declarado efectivamente sus ingresos o beneficios de las actividades obtenidas, dando constancia de los bienes por su actividad económica, así como de su patrimonio al cierre del ejercicio fiscal.</w:t>
      </w:r>
    </w:p>
    <w:p w14:paraId="0D58DF17" w14:textId="503CD547" w:rsidR="00FB7973" w:rsidRPr="00011B06" w:rsidRDefault="00D42197" w:rsidP="00D040D0">
      <w:pPr>
        <w:pStyle w:val="Ttulo1"/>
        <w:jc w:val="both"/>
        <w:rPr>
          <w:color w:val="000000" w:themeColor="text1"/>
        </w:rPr>
      </w:pPr>
      <w:bookmarkStart w:id="65" w:name="_Toc501093373"/>
      <w:bookmarkStart w:id="66" w:name="_Toc533591976"/>
      <w:r>
        <w:rPr>
          <w:color w:val="000000" w:themeColor="text1"/>
        </w:rPr>
        <w:lastRenderedPageBreak/>
        <w:t>I</w:t>
      </w:r>
      <w:r w:rsidR="00FB7973" w:rsidRPr="00011B06">
        <w:rPr>
          <w:color w:val="000000" w:themeColor="text1"/>
        </w:rPr>
        <w:t>V. Gestión Interna</w:t>
      </w:r>
      <w:bookmarkEnd w:id="65"/>
      <w:bookmarkEnd w:id="66"/>
    </w:p>
    <w:p w14:paraId="25731B1F" w14:textId="77777777" w:rsidR="00FB7973" w:rsidRPr="00011B06" w:rsidRDefault="00FB7973" w:rsidP="00FB7973">
      <w:pPr>
        <w:pStyle w:val="Ttulo2"/>
        <w:rPr>
          <w:color w:val="000000" w:themeColor="text1"/>
        </w:rPr>
      </w:pPr>
      <w:bookmarkStart w:id="67" w:name="_Toc501093374"/>
      <w:bookmarkStart w:id="68" w:name="_Toc533591977"/>
      <w:r w:rsidRPr="00011B06">
        <w:rPr>
          <w:color w:val="000000" w:themeColor="text1"/>
        </w:rPr>
        <w:t>a) Desempeño Financiero</w:t>
      </w:r>
      <w:bookmarkEnd w:id="67"/>
      <w:bookmarkEnd w:id="68"/>
    </w:p>
    <w:p w14:paraId="4BE43CB8" w14:textId="77777777" w:rsidR="00011B06" w:rsidRDefault="00011B06" w:rsidP="00011B06"/>
    <w:p w14:paraId="0DFA2B20" w14:textId="77777777" w:rsidR="00011B06" w:rsidRPr="00E96F0F" w:rsidRDefault="00011B06" w:rsidP="00011B06">
      <w:pPr>
        <w:spacing w:line="480" w:lineRule="auto"/>
        <w:ind w:firstLine="709"/>
        <w:jc w:val="both"/>
        <w:rPr>
          <w:rFonts w:ascii="Times New Roman" w:hAnsi="Times New Roman" w:cs="Times New Roman"/>
          <w:sz w:val="24"/>
        </w:rPr>
      </w:pPr>
      <w:r>
        <w:rPr>
          <w:rFonts w:ascii="Times New Roman" w:hAnsi="Times New Roman" w:cs="Times New Roman"/>
          <w:sz w:val="24"/>
        </w:rPr>
        <w:t>E</w:t>
      </w:r>
      <w:r w:rsidRPr="00E96F0F">
        <w:rPr>
          <w:rFonts w:ascii="Times New Roman" w:hAnsi="Times New Roman" w:cs="Times New Roman"/>
          <w:sz w:val="24"/>
        </w:rPr>
        <w:t xml:space="preserve">l INAP ha tenido una recaudación de ingresos este año por concepto de capacitación por las aportaciones presupuestarias que han realizado instituciones del Estado, basándose en lo que establece el artículo 103 de la Ley 41-08, en el inciso 3, establece que las instituciones de la administración del Estado deberán destinar un fondo especializado para financiar la capacitación y entrenamientos en servicio de los servidores públicos, de acuerdo con la programación elaborada por el INAP. </w:t>
      </w:r>
    </w:p>
    <w:p w14:paraId="51551AA7" w14:textId="77777777" w:rsidR="00011B06" w:rsidRPr="00E96F0F" w:rsidRDefault="00011B06" w:rsidP="00011B06">
      <w:pPr>
        <w:spacing w:line="480" w:lineRule="auto"/>
        <w:ind w:firstLine="709"/>
        <w:jc w:val="both"/>
        <w:rPr>
          <w:rFonts w:ascii="Times New Roman" w:hAnsi="Times New Roman" w:cs="Times New Roman"/>
          <w:sz w:val="24"/>
        </w:rPr>
      </w:pPr>
      <w:r w:rsidRPr="00E96F0F">
        <w:rPr>
          <w:rFonts w:ascii="Times New Roman" w:hAnsi="Times New Roman" w:cs="Times New Roman"/>
          <w:sz w:val="24"/>
        </w:rPr>
        <w:t>En la sección de anexos se evidencia el presupuesto físico y financiero del año 201</w:t>
      </w:r>
      <w:r>
        <w:rPr>
          <w:rFonts w:ascii="Times New Roman" w:hAnsi="Times New Roman" w:cs="Times New Roman"/>
          <w:sz w:val="24"/>
        </w:rPr>
        <w:t>8</w:t>
      </w:r>
      <w:r w:rsidRPr="00E96F0F">
        <w:rPr>
          <w:rFonts w:ascii="Times New Roman" w:hAnsi="Times New Roman" w:cs="Times New Roman"/>
          <w:sz w:val="24"/>
        </w:rPr>
        <w:t>.</w:t>
      </w:r>
    </w:p>
    <w:p w14:paraId="772DBC57" w14:textId="77777777" w:rsidR="004D7144" w:rsidRPr="00011B06" w:rsidRDefault="004D7144" w:rsidP="00011B06"/>
    <w:p w14:paraId="2FA15A52" w14:textId="77777777" w:rsidR="00FB7973" w:rsidRPr="00D03338" w:rsidRDefault="00FB7973" w:rsidP="00FB7973">
      <w:pPr>
        <w:pStyle w:val="Ttulo2"/>
      </w:pPr>
      <w:bookmarkStart w:id="69" w:name="_Toc501093375"/>
      <w:bookmarkStart w:id="70" w:name="_Toc533591978"/>
      <w:r w:rsidRPr="00D03338">
        <w:t>b) Contrataciones y Adquisiciones</w:t>
      </w:r>
      <w:bookmarkEnd w:id="69"/>
      <w:bookmarkEnd w:id="70"/>
    </w:p>
    <w:p w14:paraId="5C12B8C8" w14:textId="77777777" w:rsidR="00D03338" w:rsidRDefault="00D03338" w:rsidP="00D03338"/>
    <w:p w14:paraId="5547A4F3" w14:textId="77777777" w:rsidR="00D03338" w:rsidRDefault="00D03338" w:rsidP="00D03338">
      <w:pPr>
        <w:spacing w:line="480" w:lineRule="auto"/>
        <w:ind w:firstLine="709"/>
        <w:jc w:val="both"/>
        <w:rPr>
          <w:rFonts w:ascii="Times New Roman" w:hAnsi="Times New Roman" w:cs="Times New Roman"/>
          <w:sz w:val="24"/>
        </w:rPr>
      </w:pPr>
      <w:r w:rsidRPr="00B06962">
        <w:rPr>
          <w:rFonts w:ascii="Times New Roman" w:hAnsi="Times New Roman" w:cs="Times New Roman"/>
          <w:sz w:val="24"/>
        </w:rPr>
        <w:t xml:space="preserve">La </w:t>
      </w:r>
      <w:r>
        <w:rPr>
          <w:rFonts w:ascii="Times New Roman" w:hAnsi="Times New Roman" w:cs="Times New Roman"/>
          <w:sz w:val="24"/>
        </w:rPr>
        <w:t>Sección</w:t>
      </w:r>
      <w:r w:rsidRPr="00B06962">
        <w:rPr>
          <w:rFonts w:ascii="Times New Roman" w:hAnsi="Times New Roman" w:cs="Times New Roman"/>
          <w:sz w:val="24"/>
        </w:rPr>
        <w:t xml:space="preserve"> de Compras y Contrataciones tiene la misión de realizar las compras de bienes y servicios, tanto de la sede principal como de las 9 Regionales del INAP, siempre bajo los mandatos de la Ley 340-06 y los mecanismos de control establecidos por la Contraloría General de la República, para garantizar la transparencia, la equidad y la eficiencia de los recursos públicos. </w:t>
      </w:r>
    </w:p>
    <w:p w14:paraId="388FE561" w14:textId="77777777" w:rsidR="00D03338" w:rsidRPr="00B06962" w:rsidRDefault="00D03338" w:rsidP="00D03338">
      <w:pPr>
        <w:spacing w:line="480" w:lineRule="auto"/>
        <w:ind w:firstLine="709"/>
        <w:jc w:val="both"/>
        <w:rPr>
          <w:rFonts w:ascii="Times New Roman" w:hAnsi="Times New Roman" w:cs="Times New Roman"/>
          <w:sz w:val="24"/>
        </w:rPr>
      </w:pPr>
    </w:p>
    <w:p w14:paraId="035F91AF" w14:textId="77777777" w:rsidR="00D03338" w:rsidRDefault="00D03338" w:rsidP="00D03338">
      <w:pPr>
        <w:spacing w:line="480" w:lineRule="auto"/>
        <w:ind w:firstLine="709"/>
        <w:jc w:val="both"/>
        <w:rPr>
          <w:rFonts w:ascii="Times New Roman" w:hAnsi="Times New Roman" w:cs="Times New Roman"/>
          <w:sz w:val="24"/>
        </w:rPr>
      </w:pPr>
      <w:r w:rsidRPr="00B06962">
        <w:rPr>
          <w:rFonts w:ascii="Times New Roman" w:hAnsi="Times New Roman" w:cs="Times New Roman"/>
          <w:sz w:val="24"/>
        </w:rPr>
        <w:t xml:space="preserve">En el transcurso de este año, el INAP estuvo inmerso en la aplicación del </w:t>
      </w:r>
      <w:r w:rsidR="000664CD">
        <w:rPr>
          <w:rFonts w:ascii="Times New Roman" w:hAnsi="Times New Roman" w:cs="Times New Roman"/>
          <w:sz w:val="24"/>
        </w:rPr>
        <w:t>P</w:t>
      </w:r>
      <w:r w:rsidRPr="00B06962">
        <w:rPr>
          <w:rFonts w:ascii="Times New Roman" w:hAnsi="Times New Roman" w:cs="Times New Roman"/>
          <w:sz w:val="24"/>
        </w:rPr>
        <w:t xml:space="preserve">ortal Transaccional, cumpliendo un mandato de la Dirección General de Compras y Contrataciones Públicas, en su papel de </w:t>
      </w:r>
      <w:proofErr w:type="spellStart"/>
      <w:r w:rsidRPr="00B06962">
        <w:rPr>
          <w:rFonts w:ascii="Times New Roman" w:hAnsi="Times New Roman" w:cs="Times New Roman"/>
          <w:sz w:val="24"/>
        </w:rPr>
        <w:t>eficientizar</w:t>
      </w:r>
      <w:proofErr w:type="spellEnd"/>
      <w:r w:rsidRPr="00B06962">
        <w:rPr>
          <w:rFonts w:ascii="Times New Roman" w:hAnsi="Times New Roman" w:cs="Times New Roman"/>
          <w:sz w:val="24"/>
        </w:rPr>
        <w:t xml:space="preserve"> y transparentar los procesos </w:t>
      </w:r>
      <w:r w:rsidRPr="00B06962">
        <w:rPr>
          <w:rFonts w:ascii="Times New Roman" w:hAnsi="Times New Roman" w:cs="Times New Roman"/>
          <w:sz w:val="24"/>
        </w:rPr>
        <w:lastRenderedPageBreak/>
        <w:t>de compras que se ejecutan con recursos del Estado.</w:t>
      </w:r>
      <w:r w:rsidR="00165D41">
        <w:rPr>
          <w:rFonts w:ascii="Times New Roman" w:hAnsi="Times New Roman" w:cs="Times New Roman"/>
          <w:sz w:val="24"/>
        </w:rPr>
        <w:t xml:space="preserve"> </w:t>
      </w:r>
      <w:r>
        <w:rPr>
          <w:rFonts w:ascii="Times New Roman" w:hAnsi="Times New Roman" w:cs="Times New Roman"/>
          <w:sz w:val="24"/>
        </w:rPr>
        <w:t xml:space="preserve">Durante el año 2018, no se realizaron licitaciones públicas. </w:t>
      </w:r>
    </w:p>
    <w:p w14:paraId="04649914" w14:textId="77777777" w:rsidR="00D03338" w:rsidRPr="00D03338" w:rsidRDefault="00D03338" w:rsidP="00D03338"/>
    <w:p w14:paraId="473C73C4" w14:textId="77777777" w:rsidR="0093033F" w:rsidRDefault="0093033F">
      <w:pPr>
        <w:rPr>
          <w:rFonts w:ascii="Times New Roman" w:eastAsiaTheme="majorEastAsia" w:hAnsi="Times New Roman" w:cstheme="majorBidi"/>
          <w:b/>
          <w:color w:val="000000" w:themeColor="text1"/>
          <w:sz w:val="32"/>
          <w:szCs w:val="32"/>
        </w:rPr>
      </w:pPr>
      <w:bookmarkStart w:id="71" w:name="_Toc501093376"/>
      <w:r>
        <w:rPr>
          <w:color w:val="000000" w:themeColor="text1"/>
        </w:rPr>
        <w:br w:type="page"/>
      </w:r>
    </w:p>
    <w:p w14:paraId="22515814" w14:textId="4F1DD9E1" w:rsidR="00FB7973" w:rsidRPr="00011B06" w:rsidRDefault="00F77307" w:rsidP="00D040D0">
      <w:pPr>
        <w:pStyle w:val="Ttulo1"/>
        <w:jc w:val="both"/>
        <w:rPr>
          <w:color w:val="000000" w:themeColor="text1"/>
        </w:rPr>
      </w:pPr>
      <w:bookmarkStart w:id="72" w:name="_Toc533591979"/>
      <w:r w:rsidRPr="00011B06">
        <w:rPr>
          <w:color w:val="000000" w:themeColor="text1"/>
        </w:rPr>
        <w:lastRenderedPageBreak/>
        <w:t>V</w:t>
      </w:r>
      <w:r w:rsidR="00FB7973" w:rsidRPr="00011B06">
        <w:rPr>
          <w:color w:val="000000" w:themeColor="text1"/>
        </w:rPr>
        <w:t>. Proyecciones al Próximo Año</w:t>
      </w:r>
      <w:bookmarkEnd w:id="71"/>
      <w:bookmarkEnd w:id="72"/>
    </w:p>
    <w:p w14:paraId="25ACB981" w14:textId="77777777" w:rsidR="00011B06" w:rsidRDefault="00011B06" w:rsidP="00011B06"/>
    <w:p w14:paraId="5B3ACC86" w14:textId="77777777" w:rsidR="007A32BA" w:rsidRPr="007A32BA" w:rsidRDefault="007A32BA" w:rsidP="009E1D23">
      <w:pPr>
        <w:spacing w:line="480" w:lineRule="auto"/>
        <w:ind w:firstLine="708"/>
        <w:jc w:val="both"/>
        <w:rPr>
          <w:rFonts w:ascii="Times New Roman" w:hAnsi="Times New Roman" w:cs="Times New Roman"/>
          <w:sz w:val="24"/>
        </w:rPr>
      </w:pPr>
      <w:r w:rsidRPr="00B36A52">
        <w:rPr>
          <w:rFonts w:ascii="Times New Roman" w:hAnsi="Times New Roman" w:cs="Times New Roman"/>
          <w:sz w:val="24"/>
        </w:rPr>
        <w:t>En lo que respecta al 2019, tenemos proyectado en materia de formación capacitar a 30,000 servidores públicos al finalizar el año; enfatizando el compromiso con los temas de Inducción a la Administración Pública y Ética e integridad; y los trabajos referentes a la sensibilización y desarrollo de competencias digitales en el marco del programa Servidor Público Digital.</w:t>
      </w:r>
    </w:p>
    <w:p w14:paraId="79C51AA0" w14:textId="77777777" w:rsidR="007A32BA" w:rsidRPr="007A32BA" w:rsidRDefault="007A32BA" w:rsidP="007A32BA">
      <w:pPr>
        <w:rPr>
          <w:rFonts w:ascii="Times New Roman" w:hAnsi="Times New Roman" w:cs="Times New Roman"/>
          <w:sz w:val="24"/>
        </w:rPr>
      </w:pPr>
    </w:p>
    <w:p w14:paraId="199B6630" w14:textId="77777777" w:rsidR="007A32BA" w:rsidRDefault="007A32BA" w:rsidP="009E1D23">
      <w:pPr>
        <w:spacing w:line="480" w:lineRule="auto"/>
        <w:ind w:firstLine="708"/>
        <w:jc w:val="both"/>
        <w:rPr>
          <w:rFonts w:ascii="Times New Roman" w:hAnsi="Times New Roman" w:cs="Times New Roman"/>
          <w:sz w:val="24"/>
        </w:rPr>
      </w:pPr>
      <w:r w:rsidRPr="007A32BA">
        <w:rPr>
          <w:rFonts w:ascii="Times New Roman" w:hAnsi="Times New Roman" w:cs="Times New Roman"/>
          <w:sz w:val="24"/>
        </w:rPr>
        <w:t xml:space="preserve">De igual manera, es de vital importancia poner en funcionamiento el Sistema Nacional de Capacitación de los Servidores Públicos del Estado Dominicano, con miras a estandarizar los criterios de capacitación y formación ofertados a los servidores públicos en todo el territorio nacional. </w:t>
      </w:r>
    </w:p>
    <w:p w14:paraId="06FB605F" w14:textId="77777777" w:rsidR="00B36A52" w:rsidRDefault="00B36A52" w:rsidP="009E1D23">
      <w:pPr>
        <w:spacing w:line="480" w:lineRule="auto"/>
        <w:ind w:firstLine="708"/>
        <w:jc w:val="both"/>
        <w:rPr>
          <w:rFonts w:ascii="Times New Roman" w:hAnsi="Times New Roman" w:cs="Times New Roman"/>
          <w:sz w:val="24"/>
        </w:rPr>
      </w:pPr>
    </w:p>
    <w:p w14:paraId="34D2AED4" w14:textId="23B6F9F7" w:rsidR="00CF053C" w:rsidRPr="0014145F" w:rsidRDefault="00CF053C" w:rsidP="00CF053C">
      <w:pPr>
        <w:spacing w:line="480" w:lineRule="auto"/>
        <w:ind w:firstLine="360"/>
        <w:jc w:val="both"/>
        <w:rPr>
          <w:rFonts w:ascii="Times New Roman" w:hAnsi="Times New Roman" w:cs="Times New Roman"/>
          <w:sz w:val="24"/>
        </w:rPr>
      </w:pPr>
      <w:r>
        <w:rPr>
          <w:rFonts w:ascii="Times New Roman" w:hAnsi="Times New Roman" w:cs="Times New Roman"/>
          <w:sz w:val="24"/>
        </w:rPr>
        <w:t xml:space="preserve">El INAP está trabajando </w:t>
      </w:r>
      <w:r w:rsidRPr="0014145F">
        <w:rPr>
          <w:rFonts w:ascii="Times New Roman" w:hAnsi="Times New Roman" w:cs="Times New Roman"/>
          <w:sz w:val="24"/>
        </w:rPr>
        <w:t xml:space="preserve">para lograr la </w:t>
      </w:r>
      <w:proofErr w:type="spellStart"/>
      <w:r w:rsidRPr="0014145F">
        <w:rPr>
          <w:rFonts w:ascii="Times New Roman" w:hAnsi="Times New Roman" w:cs="Times New Roman"/>
          <w:sz w:val="24"/>
        </w:rPr>
        <w:t>Nortic</w:t>
      </w:r>
      <w:proofErr w:type="spellEnd"/>
      <w:r w:rsidRPr="0014145F">
        <w:rPr>
          <w:rFonts w:ascii="Times New Roman" w:hAnsi="Times New Roman" w:cs="Times New Roman"/>
          <w:sz w:val="24"/>
        </w:rPr>
        <w:t xml:space="preserve"> A</w:t>
      </w:r>
      <w:r w:rsidR="00B36A52">
        <w:rPr>
          <w:rFonts w:ascii="Times New Roman" w:hAnsi="Times New Roman" w:cs="Times New Roman"/>
          <w:sz w:val="24"/>
        </w:rPr>
        <w:t xml:space="preserve">2, es la norma para la Creación </w:t>
      </w:r>
      <w:r w:rsidRPr="0014145F">
        <w:rPr>
          <w:rFonts w:ascii="Times New Roman" w:hAnsi="Times New Roman" w:cs="Times New Roman"/>
          <w:sz w:val="24"/>
        </w:rPr>
        <w:t>y Administración de Portales Web del Gobierno Dominicano.</w:t>
      </w:r>
    </w:p>
    <w:p w14:paraId="53F793AA" w14:textId="77777777" w:rsidR="007A32BA" w:rsidRPr="007A32BA" w:rsidRDefault="007A32BA" w:rsidP="007A32BA">
      <w:pPr>
        <w:rPr>
          <w:rFonts w:ascii="Times New Roman" w:hAnsi="Times New Roman" w:cs="Times New Roman"/>
          <w:sz w:val="24"/>
        </w:rPr>
      </w:pPr>
    </w:p>
    <w:p w14:paraId="69FBDF40" w14:textId="4389556C" w:rsidR="00011B06" w:rsidRPr="00011B06" w:rsidRDefault="007A32BA" w:rsidP="0068685F">
      <w:pPr>
        <w:spacing w:line="480" w:lineRule="auto"/>
        <w:ind w:firstLine="708"/>
        <w:jc w:val="both"/>
      </w:pPr>
      <w:r w:rsidRPr="007A32BA">
        <w:rPr>
          <w:rFonts w:ascii="Times New Roman" w:hAnsi="Times New Roman" w:cs="Times New Roman"/>
          <w:sz w:val="24"/>
        </w:rPr>
        <w:t xml:space="preserve">Asimismo, es una prioridad el fortalecimiento de la gestión institucional orientada al logro de los resultados, con miras a obtener calificaciones excelentes en los indicadores de gestión del Estado Dominicano. Para estos fines, es de vital importancia implantar el Sistema de Gestión de Calidad, implementando mejoras en los procedimientos ya documentados. </w:t>
      </w:r>
    </w:p>
    <w:p w14:paraId="475C2170" w14:textId="77777777" w:rsidR="00B36A52" w:rsidRDefault="00B36A52">
      <w:pPr>
        <w:rPr>
          <w:rFonts w:ascii="Times New Roman" w:eastAsiaTheme="majorEastAsia" w:hAnsi="Times New Roman" w:cs="Times New Roman"/>
          <w:b/>
          <w:sz w:val="32"/>
          <w:szCs w:val="32"/>
        </w:rPr>
      </w:pPr>
      <w:bookmarkStart w:id="73" w:name="_Toc501093377"/>
      <w:r>
        <w:rPr>
          <w:rFonts w:cs="Times New Roman"/>
        </w:rPr>
        <w:br w:type="page"/>
      </w:r>
    </w:p>
    <w:p w14:paraId="7EB093B5" w14:textId="3DA03D4A" w:rsidR="00FE1A0C" w:rsidRPr="00B62787" w:rsidRDefault="00F77307" w:rsidP="00D607EA">
      <w:pPr>
        <w:pStyle w:val="Ttulo1"/>
        <w:jc w:val="both"/>
        <w:rPr>
          <w:rFonts w:cs="Times New Roman"/>
        </w:rPr>
      </w:pPr>
      <w:bookmarkStart w:id="74" w:name="_Toc533591980"/>
      <w:r w:rsidRPr="00B62787">
        <w:rPr>
          <w:rFonts w:cs="Times New Roman"/>
        </w:rPr>
        <w:lastRenderedPageBreak/>
        <w:t>VI</w:t>
      </w:r>
      <w:r w:rsidR="00FB7973" w:rsidRPr="00B62787">
        <w:rPr>
          <w:rFonts w:cs="Times New Roman"/>
        </w:rPr>
        <w:t>. Anexos</w:t>
      </w:r>
      <w:bookmarkEnd w:id="73"/>
      <w:bookmarkEnd w:id="74"/>
    </w:p>
    <w:p w14:paraId="5D2CB24E" w14:textId="77777777" w:rsidR="001D496A" w:rsidRPr="00B62787" w:rsidRDefault="001D496A" w:rsidP="0068685F">
      <w:pPr>
        <w:rPr>
          <w:rFonts w:ascii="Times New Roman" w:hAnsi="Times New Roman" w:cs="Times New Roman"/>
        </w:rPr>
      </w:pPr>
    </w:p>
    <w:p w14:paraId="5EEDDA05" w14:textId="2D3B034A" w:rsidR="00D27380" w:rsidRPr="00B62787" w:rsidRDefault="00D27380" w:rsidP="0068685F">
      <w:pPr>
        <w:pStyle w:val="Ttulo2"/>
        <w:rPr>
          <w:rFonts w:cs="Times New Roman"/>
        </w:rPr>
      </w:pPr>
      <w:bookmarkStart w:id="75" w:name="_Toc533591981"/>
      <w:r w:rsidRPr="00B62787">
        <w:rPr>
          <w:rFonts w:cs="Times New Roman"/>
        </w:rPr>
        <w:t>Actividades financiadas a través de los fondos de cooperación</w:t>
      </w:r>
      <w:bookmarkEnd w:id="75"/>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2551"/>
        <w:gridCol w:w="1843"/>
        <w:gridCol w:w="1843"/>
        <w:gridCol w:w="3543"/>
      </w:tblGrid>
      <w:tr w:rsidR="001D496A" w:rsidRPr="00B62787" w14:paraId="327A0AB9" w14:textId="77777777" w:rsidTr="0068685F">
        <w:trPr>
          <w:trHeight w:val="320"/>
          <w:jc w:val="center"/>
        </w:trPr>
        <w:tc>
          <w:tcPr>
            <w:tcW w:w="710" w:type="dxa"/>
            <w:shd w:val="clear" w:color="auto" w:fill="FFFFFF" w:themeFill="background1"/>
          </w:tcPr>
          <w:p w14:paraId="3879952D"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No</w:t>
            </w:r>
          </w:p>
        </w:tc>
        <w:tc>
          <w:tcPr>
            <w:tcW w:w="2551" w:type="dxa"/>
          </w:tcPr>
          <w:p w14:paraId="2B5CA3D5" w14:textId="77777777" w:rsidR="001D496A" w:rsidRPr="00B62787" w:rsidRDefault="001D496A" w:rsidP="001D496A">
            <w:pPr>
              <w:rPr>
                <w:rFonts w:ascii="Times New Roman" w:hAnsi="Times New Roman" w:cs="Times New Roman"/>
                <w:b/>
                <w:sz w:val="20"/>
                <w:szCs w:val="20"/>
              </w:rPr>
            </w:pPr>
            <w:r w:rsidRPr="00B62787">
              <w:rPr>
                <w:rFonts w:ascii="Times New Roman" w:hAnsi="Times New Roman" w:cs="Times New Roman"/>
                <w:b/>
                <w:sz w:val="20"/>
                <w:szCs w:val="20"/>
              </w:rPr>
              <w:t>Actividad</w:t>
            </w:r>
          </w:p>
        </w:tc>
        <w:tc>
          <w:tcPr>
            <w:tcW w:w="1843" w:type="dxa"/>
          </w:tcPr>
          <w:p w14:paraId="1C05FCF8" w14:textId="77777777" w:rsidR="001D496A" w:rsidRPr="00B62787" w:rsidRDefault="001D496A" w:rsidP="001D496A">
            <w:pPr>
              <w:rPr>
                <w:rFonts w:ascii="Times New Roman" w:hAnsi="Times New Roman" w:cs="Times New Roman"/>
                <w:b/>
                <w:sz w:val="20"/>
                <w:szCs w:val="20"/>
              </w:rPr>
            </w:pPr>
            <w:r w:rsidRPr="00B62787">
              <w:rPr>
                <w:rFonts w:ascii="Times New Roman" w:hAnsi="Times New Roman" w:cs="Times New Roman"/>
                <w:b/>
                <w:sz w:val="20"/>
                <w:szCs w:val="20"/>
              </w:rPr>
              <w:t>Financiador</w:t>
            </w:r>
          </w:p>
        </w:tc>
        <w:tc>
          <w:tcPr>
            <w:tcW w:w="1843" w:type="dxa"/>
          </w:tcPr>
          <w:p w14:paraId="2CC680B9" w14:textId="77777777" w:rsidR="001D496A" w:rsidRPr="00B62787" w:rsidRDefault="001D496A" w:rsidP="001D496A">
            <w:pPr>
              <w:rPr>
                <w:rFonts w:ascii="Times New Roman" w:hAnsi="Times New Roman" w:cs="Times New Roman"/>
                <w:b/>
                <w:sz w:val="20"/>
                <w:szCs w:val="20"/>
              </w:rPr>
            </w:pPr>
            <w:r w:rsidRPr="00B62787">
              <w:rPr>
                <w:rFonts w:ascii="Times New Roman" w:hAnsi="Times New Roman" w:cs="Times New Roman"/>
                <w:b/>
                <w:sz w:val="20"/>
                <w:szCs w:val="20"/>
              </w:rPr>
              <w:t>Estado Actual</w:t>
            </w:r>
          </w:p>
        </w:tc>
        <w:tc>
          <w:tcPr>
            <w:tcW w:w="3543" w:type="dxa"/>
          </w:tcPr>
          <w:p w14:paraId="56450FC0" w14:textId="77777777" w:rsidR="001D496A" w:rsidRPr="00B62787" w:rsidRDefault="001D496A" w:rsidP="001D496A">
            <w:pPr>
              <w:rPr>
                <w:rFonts w:ascii="Times New Roman" w:hAnsi="Times New Roman" w:cs="Times New Roman"/>
                <w:b/>
                <w:sz w:val="20"/>
                <w:szCs w:val="20"/>
              </w:rPr>
            </w:pPr>
            <w:r w:rsidRPr="00B62787">
              <w:rPr>
                <w:rFonts w:ascii="Times New Roman" w:hAnsi="Times New Roman" w:cs="Times New Roman"/>
                <w:b/>
                <w:sz w:val="20"/>
                <w:szCs w:val="20"/>
              </w:rPr>
              <w:t>Objetivo</w:t>
            </w:r>
          </w:p>
        </w:tc>
      </w:tr>
      <w:tr w:rsidR="001D496A" w:rsidRPr="00B62787" w14:paraId="49C9B8C7" w14:textId="77777777" w:rsidTr="0068685F">
        <w:trPr>
          <w:trHeight w:val="3768"/>
          <w:jc w:val="center"/>
        </w:trPr>
        <w:tc>
          <w:tcPr>
            <w:tcW w:w="710" w:type="dxa"/>
            <w:shd w:val="clear" w:color="auto" w:fill="FFFFFF" w:themeFill="background1"/>
          </w:tcPr>
          <w:p w14:paraId="0EFA2A1C"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1</w:t>
            </w:r>
          </w:p>
        </w:tc>
        <w:tc>
          <w:tcPr>
            <w:tcW w:w="2551" w:type="dxa"/>
          </w:tcPr>
          <w:p w14:paraId="2E2E31EA"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Elaboración de los manuales para el diseño instruccional de actividades académicas</w:t>
            </w:r>
          </w:p>
        </w:tc>
        <w:tc>
          <w:tcPr>
            <w:tcW w:w="1843" w:type="dxa"/>
          </w:tcPr>
          <w:p w14:paraId="3D3DAB42"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ATI (Asistencia Técnica Internacional) PARAP II</w:t>
            </w:r>
          </w:p>
        </w:tc>
        <w:tc>
          <w:tcPr>
            <w:tcW w:w="1843" w:type="dxa"/>
          </w:tcPr>
          <w:p w14:paraId="01DFE73C"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Finalizado</w:t>
            </w:r>
          </w:p>
        </w:tc>
        <w:tc>
          <w:tcPr>
            <w:tcW w:w="3543" w:type="dxa"/>
          </w:tcPr>
          <w:p w14:paraId="05B69DA0"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Elaborar cuatro manuales que respondan a la necesidad de disponer los medios para el diseño instruccional y la elaboración de materiales académicos, a ser utilizados en las actividades de capacitación impartidas a los servidores públicos dominicanos, que garanticen la transferencia de conocimiento y “saber hacer” al personal del INAP y las escuelas o institutos de formación de las entidades beneficiarias del PARAP, y/o sus docentes. </w:t>
            </w:r>
          </w:p>
        </w:tc>
      </w:tr>
      <w:tr w:rsidR="001D496A" w:rsidRPr="00B62787" w14:paraId="5357E4EA" w14:textId="77777777" w:rsidTr="0068685F">
        <w:trPr>
          <w:trHeight w:val="900"/>
          <w:jc w:val="center"/>
        </w:trPr>
        <w:tc>
          <w:tcPr>
            <w:tcW w:w="710" w:type="dxa"/>
            <w:shd w:val="clear" w:color="auto" w:fill="FFFFFF" w:themeFill="background1"/>
          </w:tcPr>
          <w:p w14:paraId="5AC276DC"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2</w:t>
            </w:r>
          </w:p>
        </w:tc>
        <w:tc>
          <w:tcPr>
            <w:tcW w:w="2551" w:type="dxa"/>
          </w:tcPr>
          <w:p w14:paraId="7156B8E6"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Elaboración de Guías Metodológicas de Desarrollo de acuerdo al modelo de Gestión por Competencias</w:t>
            </w:r>
          </w:p>
        </w:tc>
        <w:tc>
          <w:tcPr>
            <w:tcW w:w="1843" w:type="dxa"/>
          </w:tcPr>
          <w:p w14:paraId="27004DBC"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AP (Apoyo Presupuestario) PARAP II</w:t>
            </w:r>
          </w:p>
        </w:tc>
        <w:tc>
          <w:tcPr>
            <w:tcW w:w="1843" w:type="dxa"/>
          </w:tcPr>
          <w:p w14:paraId="51B2FAA4"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Finalizado</w:t>
            </w:r>
          </w:p>
        </w:tc>
        <w:tc>
          <w:tcPr>
            <w:tcW w:w="3543" w:type="dxa"/>
          </w:tcPr>
          <w:p w14:paraId="5A463B25"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bCs/>
                <w:sz w:val="20"/>
                <w:szCs w:val="20"/>
                <w:lang w:bidi="es-ES"/>
              </w:rPr>
              <w:t>Difundir el modelo de selección y desarrollo creado para el Estado Dominicano, fundamentado en la Gestión por Competencias; como base para la selección y desarrollo del talento humano, en procura de obtener la mejora del desempeño y profesionalización de los servidores públicos y el fortalecimiento de la carrera administrativa.</w:t>
            </w:r>
          </w:p>
        </w:tc>
      </w:tr>
      <w:tr w:rsidR="001D496A" w:rsidRPr="00B62787" w14:paraId="149435C6" w14:textId="77777777" w:rsidTr="0068685F">
        <w:trPr>
          <w:trHeight w:val="900"/>
          <w:jc w:val="center"/>
        </w:trPr>
        <w:tc>
          <w:tcPr>
            <w:tcW w:w="710" w:type="dxa"/>
            <w:shd w:val="clear" w:color="auto" w:fill="FFFFFF" w:themeFill="background1"/>
          </w:tcPr>
          <w:p w14:paraId="6DF5C31E"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3</w:t>
            </w:r>
          </w:p>
        </w:tc>
        <w:tc>
          <w:tcPr>
            <w:tcW w:w="2551" w:type="dxa"/>
          </w:tcPr>
          <w:p w14:paraId="084B3523"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Consultoría para la implementación del Sistema de Gestión de Calidad basado en la norma ISO 9001:2015 del INAP</w:t>
            </w:r>
          </w:p>
        </w:tc>
        <w:tc>
          <w:tcPr>
            <w:tcW w:w="1843" w:type="dxa"/>
          </w:tcPr>
          <w:p w14:paraId="48422E18"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AP PARAP II</w:t>
            </w:r>
          </w:p>
        </w:tc>
        <w:tc>
          <w:tcPr>
            <w:tcW w:w="1843" w:type="dxa"/>
          </w:tcPr>
          <w:p w14:paraId="2DEF3945"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Concluidas las actividades pautadas para el 2018</w:t>
            </w:r>
          </w:p>
        </w:tc>
        <w:tc>
          <w:tcPr>
            <w:tcW w:w="3543" w:type="dxa"/>
          </w:tcPr>
          <w:p w14:paraId="4D74CAC8"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Implementación de un sistema de gestión de la calidad, bajo la Norma ISO 9001:2015.</w:t>
            </w:r>
          </w:p>
        </w:tc>
      </w:tr>
      <w:tr w:rsidR="001D496A" w:rsidRPr="00B62787" w14:paraId="3F4F1B46" w14:textId="77777777" w:rsidTr="0068685F">
        <w:trPr>
          <w:trHeight w:val="1320"/>
          <w:jc w:val="center"/>
        </w:trPr>
        <w:tc>
          <w:tcPr>
            <w:tcW w:w="710" w:type="dxa"/>
            <w:shd w:val="clear" w:color="auto" w:fill="FFFFFF" w:themeFill="background1"/>
          </w:tcPr>
          <w:p w14:paraId="14DF9B9D"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4</w:t>
            </w:r>
          </w:p>
        </w:tc>
        <w:tc>
          <w:tcPr>
            <w:tcW w:w="2551" w:type="dxa"/>
          </w:tcPr>
          <w:p w14:paraId="61618FBA"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Consultoría para la Elaboración de Cursos Online Masivos Abiertos (MOOC)</w:t>
            </w:r>
          </w:p>
        </w:tc>
        <w:tc>
          <w:tcPr>
            <w:tcW w:w="1843" w:type="dxa"/>
          </w:tcPr>
          <w:p w14:paraId="76D3CD86"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AP PARAP II</w:t>
            </w:r>
          </w:p>
        </w:tc>
        <w:tc>
          <w:tcPr>
            <w:tcW w:w="1843" w:type="dxa"/>
          </w:tcPr>
          <w:p w14:paraId="368090A8"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Finalizado</w:t>
            </w:r>
          </w:p>
        </w:tc>
        <w:tc>
          <w:tcPr>
            <w:tcW w:w="3543" w:type="dxa"/>
          </w:tcPr>
          <w:p w14:paraId="7D3A43FC"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 xml:space="preserve">Proveer a la estructura organizacional del INAP del marco técnico-pedagógico para la elaboración de cursos en línea masivos abiertos en su plataforma de </w:t>
            </w:r>
            <w:proofErr w:type="spellStart"/>
            <w:r w:rsidRPr="00B62787">
              <w:rPr>
                <w:rFonts w:ascii="Times New Roman" w:hAnsi="Times New Roman" w:cs="Times New Roman"/>
                <w:sz w:val="20"/>
                <w:szCs w:val="20"/>
              </w:rPr>
              <w:t>teleformación</w:t>
            </w:r>
            <w:proofErr w:type="spellEnd"/>
            <w:r w:rsidRPr="00B62787">
              <w:rPr>
                <w:rFonts w:ascii="Times New Roman" w:hAnsi="Times New Roman" w:cs="Times New Roman"/>
                <w:sz w:val="20"/>
                <w:szCs w:val="20"/>
              </w:rPr>
              <w:t xml:space="preserve">. </w:t>
            </w:r>
          </w:p>
        </w:tc>
      </w:tr>
      <w:tr w:rsidR="001D496A" w:rsidRPr="00B62787" w14:paraId="74666BE3" w14:textId="77777777" w:rsidTr="0068685F">
        <w:trPr>
          <w:trHeight w:val="705"/>
          <w:jc w:val="center"/>
        </w:trPr>
        <w:tc>
          <w:tcPr>
            <w:tcW w:w="710" w:type="dxa"/>
            <w:shd w:val="clear" w:color="auto" w:fill="FFFFFF" w:themeFill="background1"/>
          </w:tcPr>
          <w:p w14:paraId="58D628AA"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5</w:t>
            </w:r>
          </w:p>
        </w:tc>
        <w:tc>
          <w:tcPr>
            <w:tcW w:w="2551" w:type="dxa"/>
          </w:tcPr>
          <w:p w14:paraId="2AE2F29A"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Consultaría para el Desarrollo de la Primera fase del Sistema de Gestión de la Capacitación</w:t>
            </w:r>
          </w:p>
        </w:tc>
        <w:tc>
          <w:tcPr>
            <w:tcW w:w="1843" w:type="dxa"/>
          </w:tcPr>
          <w:p w14:paraId="5F81C68D"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AP PARAP II</w:t>
            </w:r>
          </w:p>
        </w:tc>
        <w:tc>
          <w:tcPr>
            <w:tcW w:w="1843" w:type="dxa"/>
          </w:tcPr>
          <w:p w14:paraId="10AAE971"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Finalizado</w:t>
            </w:r>
          </w:p>
        </w:tc>
        <w:tc>
          <w:tcPr>
            <w:tcW w:w="3543" w:type="dxa"/>
          </w:tcPr>
          <w:p w14:paraId="07CA3BD7" w14:textId="77777777" w:rsidR="001D496A" w:rsidRPr="00B62787" w:rsidRDefault="001D496A" w:rsidP="001D496A">
            <w:pPr>
              <w:rPr>
                <w:rFonts w:ascii="Times New Roman" w:hAnsi="Times New Roman" w:cs="Times New Roman"/>
                <w:sz w:val="20"/>
                <w:szCs w:val="20"/>
                <w:lang w:val="es-ES_tradnl"/>
              </w:rPr>
            </w:pPr>
            <w:r w:rsidRPr="00B62787">
              <w:rPr>
                <w:rFonts w:ascii="Times New Roman" w:hAnsi="Times New Roman" w:cs="Times New Roman"/>
                <w:sz w:val="20"/>
                <w:szCs w:val="20"/>
              </w:rPr>
              <w:t xml:space="preserve">Sistematizar el proceso de registro de los participantes, programación de eventos formativos y evaluación de los mismos, así como la administración de datos y estadísticas, a través de una plataforma que cumpla con los más altos estándares de seguridad y calidad, en la cual se pueda manejar de manera fácil y </w:t>
            </w:r>
            <w:r w:rsidRPr="00B62787">
              <w:rPr>
                <w:rFonts w:ascii="Times New Roman" w:hAnsi="Times New Roman" w:cs="Times New Roman"/>
                <w:sz w:val="20"/>
                <w:szCs w:val="20"/>
              </w:rPr>
              <w:lastRenderedPageBreak/>
              <w:t>eficiente el flujo de información realizados en la institución.</w:t>
            </w:r>
          </w:p>
        </w:tc>
      </w:tr>
      <w:tr w:rsidR="001D496A" w:rsidRPr="00B62787" w14:paraId="152E2BD9" w14:textId="77777777" w:rsidTr="0068685F">
        <w:trPr>
          <w:trHeight w:val="900"/>
          <w:jc w:val="center"/>
        </w:trPr>
        <w:tc>
          <w:tcPr>
            <w:tcW w:w="710" w:type="dxa"/>
            <w:shd w:val="clear" w:color="auto" w:fill="FFFFFF" w:themeFill="background1"/>
          </w:tcPr>
          <w:p w14:paraId="1845D9EE"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lastRenderedPageBreak/>
              <w:t>6</w:t>
            </w:r>
          </w:p>
        </w:tc>
        <w:tc>
          <w:tcPr>
            <w:tcW w:w="2551" w:type="dxa"/>
          </w:tcPr>
          <w:p w14:paraId="4AC639AE"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Realización de un diagnóstico y propuestas de mejora de actividades formativas y servicios claves del INAP RD</w:t>
            </w:r>
          </w:p>
        </w:tc>
        <w:tc>
          <w:tcPr>
            <w:tcW w:w="1843" w:type="dxa"/>
          </w:tcPr>
          <w:p w14:paraId="319FA739"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ATI PARAP II</w:t>
            </w:r>
          </w:p>
        </w:tc>
        <w:tc>
          <w:tcPr>
            <w:tcW w:w="1843" w:type="dxa"/>
          </w:tcPr>
          <w:p w14:paraId="54DEF578"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Finalizado</w:t>
            </w:r>
          </w:p>
        </w:tc>
        <w:tc>
          <w:tcPr>
            <w:tcW w:w="3543" w:type="dxa"/>
          </w:tcPr>
          <w:p w14:paraId="087BEC8A"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Realizar un diagnóstico sobre los programas formativos que lleva a cabo el INAP, así como los servicios que ofrece para la mejora de los conocimientos y competencias de los empleados públicos dominicanos.</w:t>
            </w:r>
          </w:p>
        </w:tc>
      </w:tr>
      <w:tr w:rsidR="001D496A" w:rsidRPr="00B62787" w14:paraId="465D20E3" w14:textId="77777777" w:rsidTr="0068685F">
        <w:trPr>
          <w:trHeight w:val="600"/>
          <w:jc w:val="center"/>
        </w:trPr>
        <w:tc>
          <w:tcPr>
            <w:tcW w:w="710" w:type="dxa"/>
            <w:shd w:val="clear" w:color="auto" w:fill="FFFFFF" w:themeFill="background1"/>
          </w:tcPr>
          <w:p w14:paraId="2754E2C6"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7</w:t>
            </w:r>
          </w:p>
        </w:tc>
        <w:tc>
          <w:tcPr>
            <w:tcW w:w="2551" w:type="dxa"/>
          </w:tcPr>
          <w:p w14:paraId="7E8C8F95"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Programación de Actividades Formativas (Pago de Capacitación)</w:t>
            </w:r>
          </w:p>
        </w:tc>
        <w:tc>
          <w:tcPr>
            <w:tcW w:w="1843" w:type="dxa"/>
          </w:tcPr>
          <w:p w14:paraId="716D362C"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AP PARAP II</w:t>
            </w:r>
          </w:p>
        </w:tc>
        <w:tc>
          <w:tcPr>
            <w:tcW w:w="1843" w:type="dxa"/>
          </w:tcPr>
          <w:p w14:paraId="4EBF5677" w14:textId="00C6188F" w:rsidR="001D496A" w:rsidRPr="00B62787" w:rsidRDefault="00132578" w:rsidP="001D496A">
            <w:pPr>
              <w:rPr>
                <w:rFonts w:ascii="Times New Roman" w:hAnsi="Times New Roman" w:cs="Times New Roman"/>
                <w:sz w:val="20"/>
                <w:szCs w:val="20"/>
              </w:rPr>
            </w:pPr>
            <w:r w:rsidRPr="00B62787">
              <w:rPr>
                <w:rFonts w:ascii="Times New Roman" w:hAnsi="Times New Roman" w:cs="Times New Roman"/>
                <w:sz w:val="20"/>
                <w:szCs w:val="20"/>
              </w:rPr>
              <w:t>En proceso</w:t>
            </w:r>
          </w:p>
        </w:tc>
        <w:tc>
          <w:tcPr>
            <w:tcW w:w="3543" w:type="dxa"/>
          </w:tcPr>
          <w:p w14:paraId="1D64FD7B"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Financiación de los eventos formativos para el cumplimiento de la Meta Institucional.</w:t>
            </w:r>
          </w:p>
        </w:tc>
      </w:tr>
      <w:tr w:rsidR="001D496A" w:rsidRPr="00B62787" w14:paraId="0D156C40" w14:textId="77777777" w:rsidTr="0068685F">
        <w:trPr>
          <w:trHeight w:val="600"/>
          <w:jc w:val="center"/>
        </w:trPr>
        <w:tc>
          <w:tcPr>
            <w:tcW w:w="710" w:type="dxa"/>
            <w:shd w:val="clear" w:color="auto" w:fill="FFFFFF" w:themeFill="background1"/>
          </w:tcPr>
          <w:p w14:paraId="7DC3900F"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8</w:t>
            </w:r>
          </w:p>
        </w:tc>
        <w:tc>
          <w:tcPr>
            <w:tcW w:w="2551" w:type="dxa"/>
          </w:tcPr>
          <w:p w14:paraId="527A895B"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 xml:space="preserve">Capacitación en Programa de Alto Potencial Directivo, en </w:t>
            </w:r>
            <w:proofErr w:type="spellStart"/>
            <w:r w:rsidRPr="00B62787">
              <w:rPr>
                <w:rFonts w:ascii="Times New Roman" w:hAnsi="Times New Roman" w:cs="Times New Roman"/>
                <w:sz w:val="20"/>
                <w:szCs w:val="20"/>
              </w:rPr>
              <w:t>Barna</w:t>
            </w:r>
            <w:proofErr w:type="spellEnd"/>
            <w:r w:rsidRPr="00B62787">
              <w:rPr>
                <w:rFonts w:ascii="Times New Roman" w:hAnsi="Times New Roman" w:cs="Times New Roman"/>
                <w:sz w:val="20"/>
                <w:szCs w:val="20"/>
              </w:rPr>
              <w:t>, para 2 servidores públicos del INAP</w:t>
            </w:r>
          </w:p>
        </w:tc>
        <w:tc>
          <w:tcPr>
            <w:tcW w:w="1843" w:type="dxa"/>
          </w:tcPr>
          <w:p w14:paraId="41F45647"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AP PARAP II</w:t>
            </w:r>
          </w:p>
        </w:tc>
        <w:tc>
          <w:tcPr>
            <w:tcW w:w="1843" w:type="dxa"/>
          </w:tcPr>
          <w:p w14:paraId="559EC30D"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En proceso</w:t>
            </w:r>
          </w:p>
        </w:tc>
        <w:tc>
          <w:tcPr>
            <w:tcW w:w="3543" w:type="dxa"/>
          </w:tcPr>
          <w:p w14:paraId="46AD9AB8"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 xml:space="preserve">Potencializar las habilidades y conocimientos críticos para desempeñarse con éxito en la labor gerencial de los servidores públicos. </w:t>
            </w:r>
          </w:p>
        </w:tc>
      </w:tr>
      <w:tr w:rsidR="001D496A" w:rsidRPr="00B62787" w14:paraId="7A6E534A" w14:textId="77777777" w:rsidTr="0068685F">
        <w:trPr>
          <w:trHeight w:val="840"/>
          <w:jc w:val="center"/>
        </w:trPr>
        <w:tc>
          <w:tcPr>
            <w:tcW w:w="710" w:type="dxa"/>
            <w:shd w:val="clear" w:color="auto" w:fill="FFFFFF" w:themeFill="background1"/>
          </w:tcPr>
          <w:p w14:paraId="09E679D7"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9</w:t>
            </w:r>
          </w:p>
        </w:tc>
        <w:tc>
          <w:tcPr>
            <w:tcW w:w="2551" w:type="dxa"/>
          </w:tcPr>
          <w:p w14:paraId="69DCF57C"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 xml:space="preserve">Certificación Internacional de Desarrollo Organizacional, con </w:t>
            </w:r>
            <w:proofErr w:type="spellStart"/>
            <w:r w:rsidRPr="00B62787">
              <w:rPr>
                <w:rFonts w:ascii="Times New Roman" w:hAnsi="Times New Roman" w:cs="Times New Roman"/>
                <w:sz w:val="20"/>
                <w:szCs w:val="20"/>
              </w:rPr>
              <w:t>Change</w:t>
            </w:r>
            <w:proofErr w:type="spellEnd"/>
            <w:r w:rsidRPr="00B62787">
              <w:rPr>
                <w:rFonts w:ascii="Times New Roman" w:hAnsi="Times New Roman" w:cs="Times New Roman"/>
                <w:sz w:val="20"/>
                <w:szCs w:val="20"/>
              </w:rPr>
              <w:t xml:space="preserve"> </w:t>
            </w:r>
            <w:proofErr w:type="spellStart"/>
            <w:r w:rsidRPr="00B62787">
              <w:rPr>
                <w:rFonts w:ascii="Times New Roman" w:hAnsi="Times New Roman" w:cs="Times New Roman"/>
                <w:sz w:val="20"/>
                <w:szCs w:val="20"/>
              </w:rPr>
              <w:t>Americas</w:t>
            </w:r>
            <w:proofErr w:type="spellEnd"/>
            <w:r w:rsidRPr="00B62787">
              <w:rPr>
                <w:rFonts w:ascii="Times New Roman" w:hAnsi="Times New Roman" w:cs="Times New Roman"/>
                <w:sz w:val="20"/>
                <w:szCs w:val="20"/>
              </w:rPr>
              <w:t>, para 2 servidores públicos del INAP</w:t>
            </w:r>
          </w:p>
        </w:tc>
        <w:tc>
          <w:tcPr>
            <w:tcW w:w="1843" w:type="dxa"/>
          </w:tcPr>
          <w:p w14:paraId="5CC281B8"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AP PARAP II</w:t>
            </w:r>
          </w:p>
        </w:tc>
        <w:tc>
          <w:tcPr>
            <w:tcW w:w="1843" w:type="dxa"/>
          </w:tcPr>
          <w:p w14:paraId="2CF74A5C"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Finalizado</w:t>
            </w:r>
          </w:p>
        </w:tc>
        <w:tc>
          <w:tcPr>
            <w:tcW w:w="3543" w:type="dxa"/>
          </w:tcPr>
          <w:p w14:paraId="25EC6F16"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 xml:space="preserve">Proporcionar una estrategia adaptable para planear e implementar el cambio de la cultura organizacional y reforzarlo a largo plazo. </w:t>
            </w:r>
          </w:p>
        </w:tc>
      </w:tr>
      <w:tr w:rsidR="001D496A" w:rsidRPr="00B62787" w14:paraId="0FC3FF50" w14:textId="77777777" w:rsidTr="0068685F">
        <w:trPr>
          <w:trHeight w:val="600"/>
          <w:jc w:val="center"/>
        </w:trPr>
        <w:tc>
          <w:tcPr>
            <w:tcW w:w="710" w:type="dxa"/>
            <w:shd w:val="clear" w:color="auto" w:fill="FFFFFF" w:themeFill="background1"/>
          </w:tcPr>
          <w:p w14:paraId="757E35D7"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10</w:t>
            </w:r>
          </w:p>
        </w:tc>
        <w:tc>
          <w:tcPr>
            <w:tcW w:w="2551" w:type="dxa"/>
          </w:tcPr>
          <w:p w14:paraId="05E471F8"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Impresión de 500 unidades de los ensayos ganadores del CONIAP</w:t>
            </w:r>
          </w:p>
        </w:tc>
        <w:tc>
          <w:tcPr>
            <w:tcW w:w="1843" w:type="dxa"/>
          </w:tcPr>
          <w:p w14:paraId="27F4EA1F"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AP PARAP II</w:t>
            </w:r>
          </w:p>
        </w:tc>
        <w:tc>
          <w:tcPr>
            <w:tcW w:w="1843" w:type="dxa"/>
          </w:tcPr>
          <w:p w14:paraId="79C6757C"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En proceso</w:t>
            </w:r>
          </w:p>
        </w:tc>
        <w:tc>
          <w:tcPr>
            <w:tcW w:w="3543" w:type="dxa"/>
          </w:tcPr>
          <w:p w14:paraId="4D96082A"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Poner a disposición de los servidores públicos los ensayos realizados en el Concurso de Investigación en la Administración Pública</w:t>
            </w:r>
          </w:p>
        </w:tc>
      </w:tr>
      <w:tr w:rsidR="001D496A" w:rsidRPr="00B62787" w14:paraId="35423D5C" w14:textId="77777777" w:rsidTr="0068685F">
        <w:trPr>
          <w:trHeight w:val="1500"/>
          <w:jc w:val="center"/>
        </w:trPr>
        <w:tc>
          <w:tcPr>
            <w:tcW w:w="710" w:type="dxa"/>
            <w:shd w:val="clear" w:color="auto" w:fill="FFFFFF" w:themeFill="background1"/>
          </w:tcPr>
          <w:p w14:paraId="6D26618C"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11</w:t>
            </w:r>
          </w:p>
        </w:tc>
        <w:tc>
          <w:tcPr>
            <w:tcW w:w="2551" w:type="dxa"/>
          </w:tcPr>
          <w:p w14:paraId="74792E9E"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Consultoría de Corta Duración para la Implementación de la Red de Entidades de Formación de la Administración Pública</w:t>
            </w:r>
          </w:p>
        </w:tc>
        <w:tc>
          <w:tcPr>
            <w:tcW w:w="1843" w:type="dxa"/>
          </w:tcPr>
          <w:p w14:paraId="67FE5FDA"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AP PARAP II</w:t>
            </w:r>
          </w:p>
        </w:tc>
        <w:tc>
          <w:tcPr>
            <w:tcW w:w="1843" w:type="dxa"/>
          </w:tcPr>
          <w:p w14:paraId="24B02329"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En proceso</w:t>
            </w:r>
          </w:p>
        </w:tc>
        <w:tc>
          <w:tcPr>
            <w:tcW w:w="3543" w:type="dxa"/>
          </w:tcPr>
          <w:p w14:paraId="1441A421"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Crear la Red Nacional de Entidades de Formación y Capacitación. INAP, es la institución que, formando parte del Ministerio de Administración Pública, es la responsable de la formación y capacitación del servidor público.</w:t>
            </w:r>
          </w:p>
        </w:tc>
      </w:tr>
      <w:tr w:rsidR="001D496A" w:rsidRPr="00B62787" w14:paraId="5D055CE6" w14:textId="77777777" w:rsidTr="0068685F">
        <w:trPr>
          <w:trHeight w:val="1500"/>
          <w:jc w:val="center"/>
        </w:trPr>
        <w:tc>
          <w:tcPr>
            <w:tcW w:w="710" w:type="dxa"/>
            <w:shd w:val="clear" w:color="auto" w:fill="FFFFFF" w:themeFill="background1"/>
          </w:tcPr>
          <w:p w14:paraId="4938D52D"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12</w:t>
            </w:r>
          </w:p>
        </w:tc>
        <w:tc>
          <w:tcPr>
            <w:tcW w:w="2551" w:type="dxa"/>
          </w:tcPr>
          <w:p w14:paraId="245708A0"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Consultoría Internacional para Asistencia Técnica sobre la Implicación de la Formación por Competencias para el Perfeccionamiento del Empleado Público.</w:t>
            </w:r>
          </w:p>
        </w:tc>
        <w:tc>
          <w:tcPr>
            <w:tcW w:w="1843" w:type="dxa"/>
          </w:tcPr>
          <w:p w14:paraId="39F29D78"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AP PARAP II</w:t>
            </w:r>
          </w:p>
        </w:tc>
        <w:tc>
          <w:tcPr>
            <w:tcW w:w="1843" w:type="dxa"/>
          </w:tcPr>
          <w:p w14:paraId="2B8FD90A"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Finalizado</w:t>
            </w:r>
          </w:p>
        </w:tc>
        <w:tc>
          <w:tcPr>
            <w:tcW w:w="3543" w:type="dxa"/>
          </w:tcPr>
          <w:p w14:paraId="4886234F"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 xml:space="preserve">El objetivo último de la misión es sensibilizar a los directivos y personal del sector público dominicano sobre la importancia de mejorar las competencias de los empleados públicos basándose en la formación por competencias. </w:t>
            </w:r>
          </w:p>
        </w:tc>
      </w:tr>
      <w:tr w:rsidR="001D496A" w:rsidRPr="00B62787" w14:paraId="62A356A5" w14:textId="77777777" w:rsidTr="0068685F">
        <w:trPr>
          <w:trHeight w:val="300"/>
          <w:jc w:val="center"/>
        </w:trPr>
        <w:tc>
          <w:tcPr>
            <w:tcW w:w="710" w:type="dxa"/>
            <w:shd w:val="clear" w:color="auto" w:fill="FFFFFF" w:themeFill="background1"/>
          </w:tcPr>
          <w:p w14:paraId="31C9BD2C"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13</w:t>
            </w:r>
          </w:p>
        </w:tc>
        <w:tc>
          <w:tcPr>
            <w:tcW w:w="2551" w:type="dxa"/>
          </w:tcPr>
          <w:p w14:paraId="236AFDC1"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Participación en el CLAD de 2 funcionarios públicos del INAP</w:t>
            </w:r>
          </w:p>
        </w:tc>
        <w:tc>
          <w:tcPr>
            <w:tcW w:w="1843" w:type="dxa"/>
          </w:tcPr>
          <w:p w14:paraId="5A959480"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 xml:space="preserve">AP PARAP II </w:t>
            </w:r>
          </w:p>
          <w:p w14:paraId="376EE5F7" w14:textId="77777777" w:rsidR="001D496A" w:rsidRPr="00B62787" w:rsidRDefault="001D496A" w:rsidP="001D496A">
            <w:pPr>
              <w:rPr>
                <w:rFonts w:ascii="Times New Roman" w:hAnsi="Times New Roman" w:cs="Times New Roman"/>
                <w:sz w:val="20"/>
                <w:szCs w:val="20"/>
              </w:rPr>
            </w:pPr>
          </w:p>
        </w:tc>
        <w:tc>
          <w:tcPr>
            <w:tcW w:w="1843" w:type="dxa"/>
          </w:tcPr>
          <w:p w14:paraId="34790B0D"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Finalizado</w:t>
            </w:r>
          </w:p>
        </w:tc>
        <w:tc>
          <w:tcPr>
            <w:tcW w:w="3543" w:type="dxa"/>
          </w:tcPr>
          <w:p w14:paraId="22A9AECB"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Participar en el panel “Alineando las personas a la estrategia de la organización para el logro de los cometidos institucionales mediante la gestión por competencias”</w:t>
            </w:r>
          </w:p>
        </w:tc>
      </w:tr>
      <w:tr w:rsidR="001D496A" w:rsidRPr="00B62787" w14:paraId="582BEDD2" w14:textId="77777777" w:rsidTr="0068685F">
        <w:trPr>
          <w:trHeight w:val="600"/>
          <w:jc w:val="center"/>
        </w:trPr>
        <w:tc>
          <w:tcPr>
            <w:tcW w:w="710" w:type="dxa"/>
            <w:shd w:val="clear" w:color="auto" w:fill="FFFFFF" w:themeFill="background1"/>
          </w:tcPr>
          <w:p w14:paraId="2F3FDAEC"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14</w:t>
            </w:r>
          </w:p>
        </w:tc>
        <w:tc>
          <w:tcPr>
            <w:tcW w:w="2551" w:type="dxa"/>
          </w:tcPr>
          <w:p w14:paraId="3FBE678D"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Misión de Reconocimiento instituciones homólogas en España y Portugal</w:t>
            </w:r>
          </w:p>
        </w:tc>
        <w:tc>
          <w:tcPr>
            <w:tcW w:w="1843" w:type="dxa"/>
          </w:tcPr>
          <w:p w14:paraId="06976192"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PARAP II</w:t>
            </w:r>
          </w:p>
        </w:tc>
        <w:tc>
          <w:tcPr>
            <w:tcW w:w="1843" w:type="dxa"/>
          </w:tcPr>
          <w:p w14:paraId="7886CD3E"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Finalizado</w:t>
            </w:r>
          </w:p>
        </w:tc>
        <w:tc>
          <w:tcPr>
            <w:tcW w:w="3543" w:type="dxa"/>
          </w:tcPr>
          <w:p w14:paraId="667CADFF"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 xml:space="preserve"> Conocer el quehacer institucional de los institutos homólogos en España y Portugal, para implementar mejoras en el </w:t>
            </w:r>
            <w:r w:rsidRPr="00B62787">
              <w:rPr>
                <w:rFonts w:ascii="Times New Roman" w:hAnsi="Times New Roman" w:cs="Times New Roman"/>
                <w:sz w:val="20"/>
                <w:szCs w:val="20"/>
              </w:rPr>
              <w:lastRenderedPageBreak/>
              <w:t xml:space="preserve">proceso de formación de los servidores públicos dominicanos. </w:t>
            </w:r>
          </w:p>
        </w:tc>
      </w:tr>
      <w:tr w:rsidR="001D496A" w:rsidRPr="00B62787" w14:paraId="5CE57E1E" w14:textId="77777777" w:rsidTr="0068685F">
        <w:trPr>
          <w:trHeight w:val="244"/>
          <w:jc w:val="center"/>
        </w:trPr>
        <w:tc>
          <w:tcPr>
            <w:tcW w:w="710" w:type="dxa"/>
            <w:shd w:val="clear" w:color="auto" w:fill="FFFFFF" w:themeFill="background1"/>
          </w:tcPr>
          <w:p w14:paraId="284F777E"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lastRenderedPageBreak/>
              <w:t>15</w:t>
            </w:r>
          </w:p>
        </w:tc>
        <w:tc>
          <w:tcPr>
            <w:tcW w:w="2551" w:type="dxa"/>
            <w:shd w:val="clear" w:color="auto" w:fill="FFFFFF" w:themeFill="background1"/>
          </w:tcPr>
          <w:p w14:paraId="0BA7ED53"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Consultoría para el Desarrollo del Sistema de Gestión de la Formación</w:t>
            </w:r>
          </w:p>
        </w:tc>
        <w:tc>
          <w:tcPr>
            <w:tcW w:w="1843" w:type="dxa"/>
            <w:shd w:val="clear" w:color="auto" w:fill="FFFFFF" w:themeFill="background1"/>
          </w:tcPr>
          <w:p w14:paraId="444846BE"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PARAP II</w:t>
            </w:r>
          </w:p>
        </w:tc>
        <w:tc>
          <w:tcPr>
            <w:tcW w:w="1843" w:type="dxa"/>
            <w:shd w:val="clear" w:color="auto" w:fill="FFFFFF" w:themeFill="background1"/>
          </w:tcPr>
          <w:p w14:paraId="23CECCB4"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Tramitado</w:t>
            </w:r>
          </w:p>
        </w:tc>
        <w:tc>
          <w:tcPr>
            <w:tcW w:w="3543" w:type="dxa"/>
            <w:shd w:val="clear" w:color="auto" w:fill="FFFFFF" w:themeFill="background1"/>
          </w:tcPr>
          <w:p w14:paraId="4F8FDB86"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Digitalizar los procesos de Gestión de la Formación, operando adecuadamente en todas las actividades relacionadas con la capacitación en el Instituto Nacional de Administración Pública; y su interface con el SASP.</w:t>
            </w:r>
          </w:p>
        </w:tc>
      </w:tr>
      <w:tr w:rsidR="001D496A" w:rsidRPr="00B62787" w14:paraId="4243ABBF" w14:textId="77777777" w:rsidTr="0068685F">
        <w:trPr>
          <w:trHeight w:val="600"/>
          <w:jc w:val="center"/>
        </w:trPr>
        <w:tc>
          <w:tcPr>
            <w:tcW w:w="710" w:type="dxa"/>
            <w:shd w:val="clear" w:color="auto" w:fill="FFFFFF" w:themeFill="background1"/>
          </w:tcPr>
          <w:p w14:paraId="6B2427F4"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16</w:t>
            </w:r>
          </w:p>
        </w:tc>
        <w:tc>
          <w:tcPr>
            <w:tcW w:w="2551" w:type="dxa"/>
          </w:tcPr>
          <w:p w14:paraId="651D9A6C"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Programa en Transformación Digital, con EOI de España</w:t>
            </w:r>
          </w:p>
        </w:tc>
        <w:tc>
          <w:tcPr>
            <w:tcW w:w="1843" w:type="dxa"/>
          </w:tcPr>
          <w:p w14:paraId="3BBA18E5"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PARAP II</w:t>
            </w:r>
          </w:p>
        </w:tc>
        <w:tc>
          <w:tcPr>
            <w:tcW w:w="1843" w:type="dxa"/>
          </w:tcPr>
          <w:p w14:paraId="6D59E61A"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En proceso</w:t>
            </w:r>
          </w:p>
        </w:tc>
        <w:tc>
          <w:tcPr>
            <w:tcW w:w="3543" w:type="dxa"/>
          </w:tcPr>
          <w:p w14:paraId="2CDD5647" w14:textId="77777777" w:rsidR="001D496A" w:rsidRPr="00B62787" w:rsidRDefault="001D496A" w:rsidP="001D496A">
            <w:pPr>
              <w:rPr>
                <w:rFonts w:ascii="Times New Roman" w:hAnsi="Times New Roman" w:cs="Times New Roman"/>
                <w:sz w:val="20"/>
                <w:szCs w:val="20"/>
              </w:rPr>
            </w:pPr>
            <w:r w:rsidRPr="00B62787">
              <w:rPr>
                <w:rFonts w:ascii="Times New Roman" w:hAnsi="Times New Roman" w:cs="Times New Roman"/>
                <w:sz w:val="20"/>
                <w:szCs w:val="20"/>
              </w:rPr>
              <w:t>Iniciar la formación del personal que se convertiría en multiplicadores de la estrategia de transformación digital en la Administración Pública.</w:t>
            </w:r>
          </w:p>
        </w:tc>
      </w:tr>
    </w:tbl>
    <w:p w14:paraId="16C13FF1" w14:textId="77777777" w:rsidR="001D496A" w:rsidRPr="00B62787" w:rsidRDefault="001D496A" w:rsidP="0068685F">
      <w:pPr>
        <w:rPr>
          <w:rFonts w:ascii="Times New Roman" w:hAnsi="Times New Roman" w:cs="Times New Roman"/>
        </w:rPr>
      </w:pPr>
    </w:p>
    <w:p w14:paraId="571F7173" w14:textId="77777777" w:rsidR="00B93473" w:rsidRPr="00B62787" w:rsidRDefault="00FE1A0C" w:rsidP="00B93473">
      <w:pPr>
        <w:pStyle w:val="Ttulo2"/>
        <w:rPr>
          <w:rFonts w:cs="Times New Roman"/>
        </w:rPr>
      </w:pPr>
      <w:bookmarkStart w:id="76" w:name="_Toc533591982"/>
      <w:r w:rsidRPr="00B62787">
        <w:rPr>
          <w:rFonts w:cs="Times New Roman"/>
        </w:rPr>
        <w:t>Oferta Formativa 2018</w:t>
      </w:r>
      <w:bookmarkEnd w:id="76"/>
    </w:p>
    <w:p w14:paraId="5E75F906" w14:textId="77777777" w:rsidR="00AF05B0" w:rsidRPr="00B62787" w:rsidRDefault="00AF05B0" w:rsidP="00922974">
      <w:pPr>
        <w:rPr>
          <w:rFonts w:ascii="Times New Roman" w:hAnsi="Times New Roman" w:cs="Times New Roman"/>
        </w:rPr>
      </w:pPr>
    </w:p>
    <w:tbl>
      <w:tblPr>
        <w:tblStyle w:val="Tablaconcuadrcula"/>
        <w:tblW w:w="8700" w:type="dxa"/>
        <w:jc w:val="center"/>
        <w:tblLook w:val="04A0" w:firstRow="1" w:lastRow="0" w:firstColumn="1" w:lastColumn="0" w:noHBand="0" w:noVBand="1"/>
      </w:tblPr>
      <w:tblGrid>
        <w:gridCol w:w="8700"/>
      </w:tblGrid>
      <w:tr w:rsidR="00AF05B0" w:rsidRPr="00B62787" w14:paraId="1B5EC2F6" w14:textId="77777777" w:rsidTr="00922974">
        <w:trPr>
          <w:trHeight w:val="375"/>
          <w:jc w:val="center"/>
        </w:trPr>
        <w:tc>
          <w:tcPr>
            <w:tcW w:w="8700" w:type="dxa"/>
            <w:noWrap/>
            <w:hideMark/>
          </w:tcPr>
          <w:p w14:paraId="06E1B162" w14:textId="77777777" w:rsidR="00AF05B0" w:rsidRPr="00B62787" w:rsidRDefault="00AF05B0" w:rsidP="005F78D9">
            <w:pPr>
              <w:jc w:val="center"/>
              <w:rPr>
                <w:rFonts w:ascii="Times New Roman" w:hAnsi="Times New Roman" w:cs="Times New Roman"/>
                <w:b/>
                <w:bCs/>
                <w:sz w:val="20"/>
                <w:szCs w:val="20"/>
              </w:rPr>
            </w:pPr>
            <w:r w:rsidRPr="00B62787">
              <w:rPr>
                <w:rFonts w:ascii="Times New Roman" w:hAnsi="Times New Roman" w:cs="Times New Roman"/>
                <w:b/>
                <w:bCs/>
                <w:szCs w:val="20"/>
              </w:rPr>
              <w:t>Oferta 2018</w:t>
            </w:r>
          </w:p>
        </w:tc>
      </w:tr>
      <w:tr w:rsidR="00AF05B0" w:rsidRPr="00B62787" w14:paraId="0B67CD07" w14:textId="77777777" w:rsidTr="00922974">
        <w:trPr>
          <w:trHeight w:val="300"/>
          <w:jc w:val="center"/>
        </w:trPr>
        <w:tc>
          <w:tcPr>
            <w:tcW w:w="8700" w:type="dxa"/>
            <w:hideMark/>
          </w:tcPr>
          <w:p w14:paraId="1D6A205A"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Bioética</w:t>
            </w:r>
          </w:p>
        </w:tc>
      </w:tr>
      <w:tr w:rsidR="00AF05B0" w:rsidRPr="00B62787" w14:paraId="044E1C04" w14:textId="77777777" w:rsidTr="00922974">
        <w:trPr>
          <w:trHeight w:val="300"/>
          <w:jc w:val="center"/>
        </w:trPr>
        <w:tc>
          <w:tcPr>
            <w:tcW w:w="8700" w:type="dxa"/>
            <w:hideMark/>
          </w:tcPr>
          <w:p w14:paraId="28313F17"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Desafíos de la Gestión Humana en la Administración Pública</w:t>
            </w:r>
          </w:p>
        </w:tc>
      </w:tr>
      <w:tr w:rsidR="00AF05B0" w:rsidRPr="00B62787" w14:paraId="59F3A11F" w14:textId="77777777" w:rsidTr="00922974">
        <w:trPr>
          <w:trHeight w:val="300"/>
          <w:jc w:val="center"/>
        </w:trPr>
        <w:tc>
          <w:tcPr>
            <w:tcW w:w="8700" w:type="dxa"/>
            <w:hideMark/>
          </w:tcPr>
          <w:p w14:paraId="439583F2"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Excel Avanzado</w:t>
            </w:r>
          </w:p>
        </w:tc>
      </w:tr>
      <w:tr w:rsidR="00AF05B0" w:rsidRPr="00B62787" w14:paraId="278E960F" w14:textId="77777777" w:rsidTr="00922974">
        <w:trPr>
          <w:trHeight w:val="300"/>
          <w:jc w:val="center"/>
        </w:trPr>
        <w:tc>
          <w:tcPr>
            <w:tcW w:w="8700" w:type="dxa"/>
            <w:hideMark/>
          </w:tcPr>
          <w:p w14:paraId="727903AA"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Formador de Formadores de Inducción a la Administración Pública</w:t>
            </w:r>
          </w:p>
        </w:tc>
      </w:tr>
      <w:tr w:rsidR="00AF05B0" w:rsidRPr="00B62787" w14:paraId="660AFC75" w14:textId="77777777" w:rsidTr="00922974">
        <w:trPr>
          <w:trHeight w:val="300"/>
          <w:jc w:val="center"/>
        </w:trPr>
        <w:tc>
          <w:tcPr>
            <w:tcW w:w="8700" w:type="dxa"/>
            <w:hideMark/>
          </w:tcPr>
          <w:p w14:paraId="241F7652"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Gestión y Resolución de Conflictos</w:t>
            </w:r>
          </w:p>
        </w:tc>
      </w:tr>
      <w:tr w:rsidR="00AF05B0" w:rsidRPr="00B62787" w14:paraId="37D126D4" w14:textId="77777777" w:rsidTr="00922974">
        <w:trPr>
          <w:trHeight w:val="300"/>
          <w:jc w:val="center"/>
        </w:trPr>
        <w:tc>
          <w:tcPr>
            <w:tcW w:w="8700" w:type="dxa"/>
            <w:hideMark/>
          </w:tcPr>
          <w:p w14:paraId="4E83F815"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Inducción a la Administración Pública</w:t>
            </w:r>
          </w:p>
        </w:tc>
      </w:tr>
      <w:tr w:rsidR="00AF05B0" w:rsidRPr="00B62787" w14:paraId="303E5DAE" w14:textId="77777777" w:rsidTr="00922974">
        <w:trPr>
          <w:trHeight w:val="300"/>
          <w:jc w:val="center"/>
        </w:trPr>
        <w:tc>
          <w:tcPr>
            <w:tcW w:w="8700" w:type="dxa"/>
            <w:hideMark/>
          </w:tcPr>
          <w:p w14:paraId="6DCB6DC0"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Ley No. 176-07 que Rige los Ayuntamientos</w:t>
            </w:r>
          </w:p>
        </w:tc>
      </w:tr>
      <w:tr w:rsidR="00AF05B0" w:rsidRPr="00B62787" w14:paraId="0C4BF60E" w14:textId="77777777" w:rsidTr="00922974">
        <w:trPr>
          <w:trHeight w:val="300"/>
          <w:jc w:val="center"/>
        </w:trPr>
        <w:tc>
          <w:tcPr>
            <w:tcW w:w="8700" w:type="dxa"/>
            <w:hideMark/>
          </w:tcPr>
          <w:p w14:paraId="639CAAA9" w14:textId="77777777" w:rsidR="00AF05B0" w:rsidRPr="00B62787" w:rsidRDefault="00AF05B0" w:rsidP="00AF05B0">
            <w:pPr>
              <w:pStyle w:val="Prrafodelista"/>
              <w:numPr>
                <w:ilvl w:val="0"/>
                <w:numId w:val="46"/>
              </w:numPr>
              <w:rPr>
                <w:rFonts w:ascii="Times New Roman" w:hAnsi="Times New Roman" w:cs="Times New Roman"/>
                <w:sz w:val="20"/>
                <w:szCs w:val="20"/>
              </w:rPr>
            </w:pPr>
            <w:proofErr w:type="spellStart"/>
            <w:r w:rsidRPr="00B62787">
              <w:rPr>
                <w:rFonts w:ascii="Times New Roman" w:hAnsi="Times New Roman" w:cs="Times New Roman"/>
                <w:sz w:val="20"/>
                <w:szCs w:val="20"/>
              </w:rPr>
              <w:t>Power</w:t>
            </w:r>
            <w:proofErr w:type="spellEnd"/>
            <w:r w:rsidRPr="00B62787">
              <w:rPr>
                <w:rFonts w:ascii="Times New Roman" w:hAnsi="Times New Roman" w:cs="Times New Roman"/>
                <w:sz w:val="20"/>
                <w:szCs w:val="20"/>
              </w:rPr>
              <w:t xml:space="preserve"> Point </w:t>
            </w:r>
          </w:p>
        </w:tc>
      </w:tr>
      <w:tr w:rsidR="00AF05B0" w:rsidRPr="00B62787" w14:paraId="69DE5308" w14:textId="77777777" w:rsidTr="00922974">
        <w:trPr>
          <w:trHeight w:val="300"/>
          <w:jc w:val="center"/>
        </w:trPr>
        <w:tc>
          <w:tcPr>
            <w:tcW w:w="8700" w:type="dxa"/>
            <w:hideMark/>
          </w:tcPr>
          <w:p w14:paraId="592B36B3"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Redacción y Presentación de Informes Técnicos</w:t>
            </w:r>
          </w:p>
        </w:tc>
      </w:tr>
      <w:tr w:rsidR="00AF05B0" w:rsidRPr="00B62787" w14:paraId="38405143" w14:textId="77777777" w:rsidTr="00922974">
        <w:trPr>
          <w:trHeight w:val="300"/>
          <w:jc w:val="center"/>
        </w:trPr>
        <w:tc>
          <w:tcPr>
            <w:tcW w:w="8700" w:type="dxa"/>
            <w:hideMark/>
          </w:tcPr>
          <w:p w14:paraId="11244A3A"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Actualización Secretarial</w:t>
            </w:r>
          </w:p>
        </w:tc>
      </w:tr>
      <w:tr w:rsidR="00AF05B0" w:rsidRPr="00B62787" w14:paraId="6C2A7328" w14:textId="77777777" w:rsidTr="00922974">
        <w:trPr>
          <w:trHeight w:val="300"/>
          <w:jc w:val="center"/>
        </w:trPr>
        <w:tc>
          <w:tcPr>
            <w:tcW w:w="8700" w:type="dxa"/>
            <w:hideMark/>
          </w:tcPr>
          <w:p w14:paraId="167A480A"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Alfabetización Digital</w:t>
            </w:r>
          </w:p>
        </w:tc>
      </w:tr>
      <w:tr w:rsidR="00AF05B0" w:rsidRPr="00B62787" w14:paraId="548888D6" w14:textId="77777777" w:rsidTr="00922974">
        <w:trPr>
          <w:trHeight w:val="600"/>
          <w:jc w:val="center"/>
        </w:trPr>
        <w:tc>
          <w:tcPr>
            <w:tcW w:w="8700" w:type="dxa"/>
            <w:hideMark/>
          </w:tcPr>
          <w:p w14:paraId="3390C955"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Análisis y Perspectivas de las Relaciones Económicas de la República Popular de China y la Republica Dominicana</w:t>
            </w:r>
          </w:p>
        </w:tc>
      </w:tr>
      <w:tr w:rsidR="00AF05B0" w:rsidRPr="00B62787" w14:paraId="49056BE5" w14:textId="77777777" w:rsidTr="00922974">
        <w:trPr>
          <w:trHeight w:val="600"/>
          <w:jc w:val="center"/>
        </w:trPr>
        <w:tc>
          <w:tcPr>
            <w:tcW w:w="8700" w:type="dxa"/>
            <w:hideMark/>
          </w:tcPr>
          <w:p w14:paraId="14F6541C"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Apertura a Cotización de los Fondos de Pensiones: del Sistema de Reparto al Sistema de Capitalización. Urgencia de modificación de la Ley 87-01 del Sistema de Seguridad Social.</w:t>
            </w:r>
          </w:p>
        </w:tc>
      </w:tr>
      <w:tr w:rsidR="00AF05B0" w:rsidRPr="00B62787" w14:paraId="272E76EE" w14:textId="77777777" w:rsidTr="00922974">
        <w:trPr>
          <w:trHeight w:val="300"/>
          <w:jc w:val="center"/>
        </w:trPr>
        <w:tc>
          <w:tcPr>
            <w:tcW w:w="8700" w:type="dxa"/>
            <w:hideMark/>
          </w:tcPr>
          <w:p w14:paraId="70091318"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Atención al Ciudadano</w:t>
            </w:r>
          </w:p>
        </w:tc>
      </w:tr>
      <w:tr w:rsidR="00AF05B0" w:rsidRPr="00B62787" w14:paraId="49DD7629" w14:textId="77777777" w:rsidTr="00922974">
        <w:trPr>
          <w:trHeight w:val="300"/>
          <w:jc w:val="center"/>
        </w:trPr>
        <w:tc>
          <w:tcPr>
            <w:tcW w:w="8700" w:type="dxa"/>
            <w:hideMark/>
          </w:tcPr>
          <w:p w14:paraId="3C956200"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Atención al Ciudadano y Calidad en el Servicio</w:t>
            </w:r>
          </w:p>
        </w:tc>
      </w:tr>
      <w:tr w:rsidR="00AF05B0" w:rsidRPr="00B62787" w14:paraId="4E2A0E4B" w14:textId="77777777" w:rsidTr="00922974">
        <w:trPr>
          <w:trHeight w:val="300"/>
          <w:jc w:val="center"/>
        </w:trPr>
        <w:tc>
          <w:tcPr>
            <w:tcW w:w="8700" w:type="dxa"/>
            <w:hideMark/>
          </w:tcPr>
          <w:p w14:paraId="500AECC4"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Básico para Comisiones de Ética Pública</w:t>
            </w:r>
          </w:p>
        </w:tc>
      </w:tr>
      <w:tr w:rsidR="00AF05B0" w:rsidRPr="00B62787" w14:paraId="639576AA" w14:textId="77777777" w:rsidTr="00922974">
        <w:trPr>
          <w:trHeight w:val="300"/>
          <w:jc w:val="center"/>
        </w:trPr>
        <w:tc>
          <w:tcPr>
            <w:tcW w:w="8700" w:type="dxa"/>
            <w:hideMark/>
          </w:tcPr>
          <w:p w14:paraId="3E732D16"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 xml:space="preserve">Certificación de Microsoft Office </w:t>
            </w:r>
            <w:proofErr w:type="spellStart"/>
            <w:r w:rsidRPr="00B62787">
              <w:rPr>
                <w:rFonts w:ascii="Times New Roman" w:hAnsi="Times New Roman" w:cs="Times New Roman"/>
                <w:sz w:val="20"/>
                <w:szCs w:val="20"/>
              </w:rPr>
              <w:t>Specialist</w:t>
            </w:r>
            <w:proofErr w:type="spellEnd"/>
            <w:r w:rsidRPr="00B62787">
              <w:rPr>
                <w:rFonts w:ascii="Times New Roman" w:hAnsi="Times New Roman" w:cs="Times New Roman"/>
                <w:sz w:val="20"/>
                <w:szCs w:val="20"/>
              </w:rPr>
              <w:t xml:space="preserve"> (MOS)</w:t>
            </w:r>
          </w:p>
        </w:tc>
      </w:tr>
      <w:tr w:rsidR="00AF05B0" w:rsidRPr="00B62787" w14:paraId="3AC84D08" w14:textId="77777777" w:rsidTr="00922974">
        <w:trPr>
          <w:trHeight w:val="300"/>
          <w:jc w:val="center"/>
        </w:trPr>
        <w:tc>
          <w:tcPr>
            <w:tcW w:w="8700" w:type="dxa"/>
            <w:hideMark/>
          </w:tcPr>
          <w:p w14:paraId="77F63125"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Certificación IC3</w:t>
            </w:r>
          </w:p>
        </w:tc>
      </w:tr>
      <w:tr w:rsidR="00AF05B0" w:rsidRPr="00B62787" w14:paraId="7E0CDA5E" w14:textId="77777777" w:rsidTr="00922974">
        <w:trPr>
          <w:trHeight w:val="300"/>
          <w:jc w:val="center"/>
        </w:trPr>
        <w:tc>
          <w:tcPr>
            <w:tcW w:w="8700" w:type="dxa"/>
            <w:hideMark/>
          </w:tcPr>
          <w:p w14:paraId="313FF7A9"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 xml:space="preserve">Certificación Internacional de Coaching </w:t>
            </w:r>
          </w:p>
        </w:tc>
      </w:tr>
      <w:tr w:rsidR="00AF05B0" w:rsidRPr="00B62787" w14:paraId="154CAA4A" w14:textId="77777777" w:rsidTr="00922974">
        <w:trPr>
          <w:trHeight w:val="300"/>
          <w:jc w:val="center"/>
        </w:trPr>
        <w:tc>
          <w:tcPr>
            <w:tcW w:w="8700" w:type="dxa"/>
            <w:hideMark/>
          </w:tcPr>
          <w:p w14:paraId="4E224F65"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Certificación Internacional de Gestión de Cambio</w:t>
            </w:r>
          </w:p>
        </w:tc>
      </w:tr>
      <w:tr w:rsidR="00AF05B0" w:rsidRPr="00B62787" w14:paraId="23D8D250" w14:textId="77777777" w:rsidTr="00922974">
        <w:trPr>
          <w:trHeight w:val="300"/>
          <w:jc w:val="center"/>
        </w:trPr>
        <w:tc>
          <w:tcPr>
            <w:tcW w:w="8700" w:type="dxa"/>
            <w:hideMark/>
          </w:tcPr>
          <w:p w14:paraId="392D8F22"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 xml:space="preserve">Certificación Internacional Gestión de Programas de </w:t>
            </w:r>
            <w:proofErr w:type="spellStart"/>
            <w:r w:rsidRPr="00B62787">
              <w:rPr>
                <w:rFonts w:ascii="Times New Roman" w:hAnsi="Times New Roman" w:cs="Times New Roman"/>
                <w:sz w:val="20"/>
                <w:szCs w:val="20"/>
              </w:rPr>
              <w:t>Mentoring</w:t>
            </w:r>
            <w:proofErr w:type="spellEnd"/>
          </w:p>
        </w:tc>
      </w:tr>
      <w:tr w:rsidR="00AF05B0" w:rsidRPr="00B62787" w14:paraId="039470E7" w14:textId="77777777" w:rsidTr="00922974">
        <w:trPr>
          <w:trHeight w:val="300"/>
          <w:jc w:val="center"/>
        </w:trPr>
        <w:tc>
          <w:tcPr>
            <w:tcW w:w="8700" w:type="dxa"/>
            <w:hideMark/>
          </w:tcPr>
          <w:p w14:paraId="5008FB10"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Charla de la Ley 41-08 de Función Pública</w:t>
            </w:r>
          </w:p>
        </w:tc>
      </w:tr>
      <w:tr w:rsidR="00AF05B0" w:rsidRPr="00B62787" w14:paraId="78EA21B6" w14:textId="77777777" w:rsidTr="00922974">
        <w:trPr>
          <w:trHeight w:val="300"/>
          <w:jc w:val="center"/>
        </w:trPr>
        <w:tc>
          <w:tcPr>
            <w:tcW w:w="8700" w:type="dxa"/>
            <w:hideMark/>
          </w:tcPr>
          <w:p w14:paraId="70BC0A75"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Charla Sensibilización sobre las TIC para una Sociedad Digital</w:t>
            </w:r>
          </w:p>
        </w:tc>
      </w:tr>
      <w:tr w:rsidR="00AF05B0" w:rsidRPr="00B62787" w14:paraId="5C43F30D" w14:textId="77777777" w:rsidTr="00922974">
        <w:trPr>
          <w:trHeight w:val="300"/>
          <w:jc w:val="center"/>
        </w:trPr>
        <w:tc>
          <w:tcPr>
            <w:tcW w:w="8700" w:type="dxa"/>
            <w:hideMark/>
          </w:tcPr>
          <w:p w14:paraId="491C4305"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lastRenderedPageBreak/>
              <w:t>Compromiso  Institucional</w:t>
            </w:r>
          </w:p>
        </w:tc>
      </w:tr>
      <w:tr w:rsidR="00AF05B0" w:rsidRPr="00B62787" w14:paraId="0DFDC549" w14:textId="77777777" w:rsidTr="00922974">
        <w:trPr>
          <w:trHeight w:val="300"/>
          <w:jc w:val="center"/>
        </w:trPr>
        <w:tc>
          <w:tcPr>
            <w:tcW w:w="8700" w:type="dxa"/>
            <w:hideMark/>
          </w:tcPr>
          <w:p w14:paraId="35D02A91"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 xml:space="preserve">Comunicación Efectiva </w:t>
            </w:r>
          </w:p>
        </w:tc>
      </w:tr>
      <w:tr w:rsidR="00AF05B0" w:rsidRPr="00B62787" w14:paraId="46BA4BA9" w14:textId="77777777" w:rsidTr="00922974">
        <w:trPr>
          <w:trHeight w:val="300"/>
          <w:jc w:val="center"/>
        </w:trPr>
        <w:tc>
          <w:tcPr>
            <w:tcW w:w="8700" w:type="dxa"/>
            <w:hideMark/>
          </w:tcPr>
          <w:p w14:paraId="5B86355E"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Comunidades Practicas</w:t>
            </w:r>
          </w:p>
        </w:tc>
      </w:tr>
      <w:tr w:rsidR="00AF05B0" w:rsidRPr="00B62787" w14:paraId="2BDE0D99" w14:textId="77777777" w:rsidTr="00922974">
        <w:trPr>
          <w:trHeight w:val="300"/>
          <w:jc w:val="center"/>
        </w:trPr>
        <w:tc>
          <w:tcPr>
            <w:tcW w:w="8700" w:type="dxa"/>
            <w:hideMark/>
          </w:tcPr>
          <w:p w14:paraId="73F57D8A"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Conociendo República Digital</w:t>
            </w:r>
          </w:p>
        </w:tc>
      </w:tr>
      <w:tr w:rsidR="00AF05B0" w:rsidRPr="00B62787" w14:paraId="55DA777B" w14:textId="77777777" w:rsidTr="00922974">
        <w:trPr>
          <w:trHeight w:val="300"/>
          <w:jc w:val="center"/>
        </w:trPr>
        <w:tc>
          <w:tcPr>
            <w:tcW w:w="8700" w:type="dxa"/>
            <w:hideMark/>
          </w:tcPr>
          <w:p w14:paraId="00BC60CE"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Cortesía Telefónica</w:t>
            </w:r>
          </w:p>
        </w:tc>
      </w:tr>
      <w:tr w:rsidR="00AF05B0" w:rsidRPr="00B62787" w14:paraId="1767F39C" w14:textId="77777777" w:rsidTr="00922974">
        <w:trPr>
          <w:trHeight w:val="300"/>
          <w:jc w:val="center"/>
        </w:trPr>
        <w:tc>
          <w:tcPr>
            <w:tcW w:w="8700" w:type="dxa"/>
            <w:hideMark/>
          </w:tcPr>
          <w:p w14:paraId="39268FD0"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Desarrollo de Competencias y Creación del Talento en el Sector Público</w:t>
            </w:r>
          </w:p>
        </w:tc>
      </w:tr>
      <w:tr w:rsidR="00AF05B0" w:rsidRPr="00B62787" w14:paraId="3F1927BE" w14:textId="77777777" w:rsidTr="00922974">
        <w:trPr>
          <w:trHeight w:val="300"/>
          <w:jc w:val="center"/>
        </w:trPr>
        <w:tc>
          <w:tcPr>
            <w:tcW w:w="8700" w:type="dxa"/>
            <w:hideMark/>
          </w:tcPr>
          <w:p w14:paraId="09F9615F"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Desarrollo de Habilidades Directivas</w:t>
            </w:r>
          </w:p>
        </w:tc>
      </w:tr>
      <w:tr w:rsidR="00AF05B0" w:rsidRPr="00B62787" w14:paraId="5151B42C" w14:textId="77777777" w:rsidTr="00922974">
        <w:trPr>
          <w:trHeight w:val="300"/>
          <w:jc w:val="center"/>
        </w:trPr>
        <w:tc>
          <w:tcPr>
            <w:tcW w:w="8700" w:type="dxa"/>
            <w:hideMark/>
          </w:tcPr>
          <w:p w14:paraId="431680A3"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Desarrollo de Programa de Inducción a la Administración Pública</w:t>
            </w:r>
          </w:p>
        </w:tc>
      </w:tr>
      <w:tr w:rsidR="00AF05B0" w:rsidRPr="00B62787" w14:paraId="4B20F06B" w14:textId="77777777" w:rsidTr="00922974">
        <w:trPr>
          <w:trHeight w:val="300"/>
          <w:jc w:val="center"/>
        </w:trPr>
        <w:tc>
          <w:tcPr>
            <w:tcW w:w="8700" w:type="dxa"/>
            <w:hideMark/>
          </w:tcPr>
          <w:p w14:paraId="4679D659"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Diplomado Derecho Administrativo</w:t>
            </w:r>
          </w:p>
        </w:tc>
      </w:tr>
      <w:tr w:rsidR="00AF05B0" w:rsidRPr="00B62787" w14:paraId="1D9A7225" w14:textId="77777777" w:rsidTr="00922974">
        <w:trPr>
          <w:trHeight w:val="300"/>
          <w:jc w:val="center"/>
        </w:trPr>
        <w:tc>
          <w:tcPr>
            <w:tcW w:w="8700" w:type="dxa"/>
            <w:hideMark/>
          </w:tcPr>
          <w:p w14:paraId="49B41BC7"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 xml:space="preserve">Diplomado: Gestión del Capital Humano </w:t>
            </w:r>
          </w:p>
        </w:tc>
      </w:tr>
      <w:tr w:rsidR="00AF05B0" w:rsidRPr="00B62787" w14:paraId="7863B1B0" w14:textId="77777777" w:rsidTr="00922974">
        <w:trPr>
          <w:trHeight w:val="300"/>
          <w:jc w:val="center"/>
        </w:trPr>
        <w:tc>
          <w:tcPr>
            <w:tcW w:w="8700" w:type="dxa"/>
            <w:hideMark/>
          </w:tcPr>
          <w:p w14:paraId="4919A88B"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Diplomado: Gestión Estratégica del Cambio</w:t>
            </w:r>
          </w:p>
        </w:tc>
      </w:tr>
      <w:tr w:rsidR="00AF05B0" w:rsidRPr="00B62787" w14:paraId="7CD88F2C" w14:textId="77777777" w:rsidTr="00922974">
        <w:trPr>
          <w:trHeight w:val="300"/>
          <w:jc w:val="center"/>
        </w:trPr>
        <w:tc>
          <w:tcPr>
            <w:tcW w:w="8700" w:type="dxa"/>
            <w:hideMark/>
          </w:tcPr>
          <w:p w14:paraId="23A49AEF"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Diplomado: Planificación Estratégica</w:t>
            </w:r>
          </w:p>
        </w:tc>
      </w:tr>
      <w:tr w:rsidR="00AF05B0" w:rsidRPr="00B62787" w14:paraId="72E49C2E" w14:textId="77777777" w:rsidTr="00922974">
        <w:trPr>
          <w:trHeight w:val="300"/>
          <w:jc w:val="center"/>
        </w:trPr>
        <w:tc>
          <w:tcPr>
            <w:tcW w:w="8700" w:type="dxa"/>
            <w:hideMark/>
          </w:tcPr>
          <w:p w14:paraId="1AF98EB6"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Educación Virtual para la Policía Nacional</w:t>
            </w:r>
          </w:p>
        </w:tc>
      </w:tr>
      <w:tr w:rsidR="00AF05B0" w:rsidRPr="00B62787" w14:paraId="41EA0100" w14:textId="77777777" w:rsidTr="00922974">
        <w:trPr>
          <w:trHeight w:val="300"/>
          <w:jc w:val="center"/>
        </w:trPr>
        <w:tc>
          <w:tcPr>
            <w:tcW w:w="8700" w:type="dxa"/>
            <w:hideMark/>
          </w:tcPr>
          <w:p w14:paraId="4748762A"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El Talento en las Organizaciones</w:t>
            </w:r>
          </w:p>
        </w:tc>
      </w:tr>
      <w:tr w:rsidR="00AF05B0" w:rsidRPr="00B62787" w14:paraId="17CDDB91" w14:textId="77777777" w:rsidTr="00922974">
        <w:trPr>
          <w:trHeight w:val="300"/>
          <w:jc w:val="center"/>
        </w:trPr>
        <w:tc>
          <w:tcPr>
            <w:tcW w:w="8700" w:type="dxa"/>
            <w:hideMark/>
          </w:tcPr>
          <w:p w14:paraId="49352B60" w14:textId="77777777" w:rsidR="00AF05B0" w:rsidRPr="00B62787" w:rsidRDefault="00AF05B0" w:rsidP="00AF05B0">
            <w:pPr>
              <w:pStyle w:val="Prrafodelista"/>
              <w:numPr>
                <w:ilvl w:val="0"/>
                <w:numId w:val="46"/>
              </w:numPr>
              <w:rPr>
                <w:rFonts w:ascii="Times New Roman" w:hAnsi="Times New Roman" w:cs="Times New Roman"/>
                <w:sz w:val="20"/>
                <w:szCs w:val="20"/>
              </w:rPr>
            </w:pPr>
            <w:proofErr w:type="spellStart"/>
            <w:r w:rsidRPr="00B62787">
              <w:rPr>
                <w:rFonts w:ascii="Times New Roman" w:hAnsi="Times New Roman" w:cs="Times New Roman"/>
                <w:sz w:val="20"/>
                <w:szCs w:val="20"/>
              </w:rPr>
              <w:t>Empowerment</w:t>
            </w:r>
            <w:proofErr w:type="spellEnd"/>
          </w:p>
        </w:tc>
      </w:tr>
      <w:tr w:rsidR="00AF05B0" w:rsidRPr="00B62787" w14:paraId="25A856C7" w14:textId="77777777" w:rsidTr="00922974">
        <w:trPr>
          <w:trHeight w:val="300"/>
          <w:jc w:val="center"/>
        </w:trPr>
        <w:tc>
          <w:tcPr>
            <w:tcW w:w="8700" w:type="dxa"/>
            <w:hideMark/>
          </w:tcPr>
          <w:p w14:paraId="4F6D0D69"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Ética, Deberes y Derechos del Servidor Público</w:t>
            </w:r>
          </w:p>
        </w:tc>
      </w:tr>
      <w:tr w:rsidR="00AF05B0" w:rsidRPr="00B62787" w14:paraId="4FE9A15D" w14:textId="77777777" w:rsidTr="00922974">
        <w:trPr>
          <w:trHeight w:val="300"/>
          <w:jc w:val="center"/>
        </w:trPr>
        <w:tc>
          <w:tcPr>
            <w:tcW w:w="8700" w:type="dxa"/>
            <w:hideMark/>
          </w:tcPr>
          <w:p w14:paraId="4615DDC5"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Excel Básico</w:t>
            </w:r>
          </w:p>
        </w:tc>
      </w:tr>
      <w:tr w:rsidR="00AF05B0" w:rsidRPr="00B62787" w14:paraId="455BACCF" w14:textId="77777777" w:rsidTr="00922974">
        <w:trPr>
          <w:trHeight w:val="300"/>
          <w:jc w:val="center"/>
        </w:trPr>
        <w:tc>
          <w:tcPr>
            <w:tcW w:w="8700" w:type="dxa"/>
            <w:hideMark/>
          </w:tcPr>
          <w:p w14:paraId="50E03B9C"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Facilitadores de la Formación Profesional</w:t>
            </w:r>
          </w:p>
        </w:tc>
      </w:tr>
      <w:tr w:rsidR="00AF05B0" w:rsidRPr="00B62787" w14:paraId="72C98EEA" w14:textId="77777777" w:rsidTr="00922974">
        <w:trPr>
          <w:trHeight w:val="300"/>
          <w:jc w:val="center"/>
        </w:trPr>
        <w:tc>
          <w:tcPr>
            <w:tcW w:w="8700" w:type="dxa"/>
            <w:hideMark/>
          </w:tcPr>
          <w:p w14:paraId="69015292"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Formación del Modelo de Competencia</w:t>
            </w:r>
          </w:p>
        </w:tc>
      </w:tr>
      <w:tr w:rsidR="00AF05B0" w:rsidRPr="00B62787" w14:paraId="7EE26BE1" w14:textId="77777777" w:rsidTr="00922974">
        <w:trPr>
          <w:trHeight w:val="300"/>
          <w:jc w:val="center"/>
        </w:trPr>
        <w:tc>
          <w:tcPr>
            <w:tcW w:w="8700" w:type="dxa"/>
            <w:hideMark/>
          </w:tcPr>
          <w:p w14:paraId="397CAC15"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Formador de Formadores Virtual</w:t>
            </w:r>
          </w:p>
        </w:tc>
      </w:tr>
      <w:tr w:rsidR="00AF05B0" w:rsidRPr="00B62787" w14:paraId="08210CFD" w14:textId="77777777" w:rsidTr="00922974">
        <w:trPr>
          <w:trHeight w:val="300"/>
          <w:jc w:val="center"/>
        </w:trPr>
        <w:tc>
          <w:tcPr>
            <w:tcW w:w="8700" w:type="dxa"/>
            <w:hideMark/>
          </w:tcPr>
          <w:p w14:paraId="4F51972A"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Formulación y Evaluación de Proyectos</w:t>
            </w:r>
          </w:p>
        </w:tc>
      </w:tr>
      <w:tr w:rsidR="00AF05B0" w:rsidRPr="00B62787" w14:paraId="3BC63AB3" w14:textId="77777777" w:rsidTr="00922974">
        <w:trPr>
          <w:trHeight w:val="300"/>
          <w:jc w:val="center"/>
        </w:trPr>
        <w:tc>
          <w:tcPr>
            <w:tcW w:w="8700" w:type="dxa"/>
            <w:hideMark/>
          </w:tcPr>
          <w:p w14:paraId="76FBFA82"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Fortalecimiento del Sistema de Control Interno y Gestión de Riesgo</w:t>
            </w:r>
          </w:p>
        </w:tc>
      </w:tr>
      <w:tr w:rsidR="00AF05B0" w:rsidRPr="00B62787" w14:paraId="66030572" w14:textId="77777777" w:rsidTr="00922974">
        <w:trPr>
          <w:trHeight w:val="300"/>
          <w:jc w:val="center"/>
        </w:trPr>
        <w:tc>
          <w:tcPr>
            <w:tcW w:w="8700" w:type="dxa"/>
            <w:hideMark/>
          </w:tcPr>
          <w:p w14:paraId="3EC6A70A"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Gestión de Calidad en la Administración Pública, Aplicando CAF</w:t>
            </w:r>
          </w:p>
        </w:tc>
      </w:tr>
      <w:tr w:rsidR="00AF05B0" w:rsidRPr="00B62787" w14:paraId="755AC574" w14:textId="77777777" w:rsidTr="00922974">
        <w:trPr>
          <w:trHeight w:val="300"/>
          <w:jc w:val="center"/>
        </w:trPr>
        <w:tc>
          <w:tcPr>
            <w:tcW w:w="8700" w:type="dxa"/>
            <w:hideMark/>
          </w:tcPr>
          <w:p w14:paraId="1CF4C5F3"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Gestión de Recursos Humanos</w:t>
            </w:r>
          </w:p>
        </w:tc>
      </w:tr>
      <w:tr w:rsidR="00AF05B0" w:rsidRPr="00B62787" w14:paraId="1962945C" w14:textId="77777777" w:rsidTr="00922974">
        <w:trPr>
          <w:trHeight w:val="300"/>
          <w:jc w:val="center"/>
        </w:trPr>
        <w:tc>
          <w:tcPr>
            <w:tcW w:w="8700" w:type="dxa"/>
            <w:hideMark/>
          </w:tcPr>
          <w:p w14:paraId="3655EC9A"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Gestión del Capital Humano</w:t>
            </w:r>
          </w:p>
        </w:tc>
      </w:tr>
      <w:tr w:rsidR="00AF05B0" w:rsidRPr="00B62787" w14:paraId="02F1F3F7" w14:textId="77777777" w:rsidTr="00922974">
        <w:trPr>
          <w:trHeight w:val="300"/>
          <w:jc w:val="center"/>
        </w:trPr>
        <w:tc>
          <w:tcPr>
            <w:tcW w:w="8700" w:type="dxa"/>
            <w:hideMark/>
          </w:tcPr>
          <w:p w14:paraId="75E23AAD"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Gestión del Conocimiento y del Cambio</w:t>
            </w:r>
          </w:p>
        </w:tc>
      </w:tr>
      <w:tr w:rsidR="00AF05B0" w:rsidRPr="00B62787" w14:paraId="1A230F23" w14:textId="77777777" w:rsidTr="00922974">
        <w:trPr>
          <w:trHeight w:val="300"/>
          <w:jc w:val="center"/>
        </w:trPr>
        <w:tc>
          <w:tcPr>
            <w:tcW w:w="8700" w:type="dxa"/>
            <w:hideMark/>
          </w:tcPr>
          <w:p w14:paraId="1728FA9D"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Gestionando el lado humano de la Transformación Digital</w:t>
            </w:r>
          </w:p>
        </w:tc>
      </w:tr>
      <w:tr w:rsidR="00AF05B0" w:rsidRPr="00B62787" w14:paraId="37660933" w14:textId="77777777" w:rsidTr="00922974">
        <w:trPr>
          <w:trHeight w:val="300"/>
          <w:jc w:val="center"/>
        </w:trPr>
        <w:tc>
          <w:tcPr>
            <w:tcW w:w="8700" w:type="dxa"/>
            <w:hideMark/>
          </w:tcPr>
          <w:p w14:paraId="4E0881BD"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Habilidades de Liderazgo para Directivos Públicos</w:t>
            </w:r>
          </w:p>
        </w:tc>
      </w:tr>
      <w:tr w:rsidR="00AF05B0" w:rsidRPr="00B62787" w14:paraId="075BDAD1" w14:textId="77777777" w:rsidTr="00922974">
        <w:trPr>
          <w:trHeight w:val="300"/>
          <w:jc w:val="center"/>
        </w:trPr>
        <w:tc>
          <w:tcPr>
            <w:tcW w:w="8700" w:type="dxa"/>
            <w:hideMark/>
          </w:tcPr>
          <w:p w14:paraId="607BC5B0"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Identificación, Análisis, Diseño y Documentación de Procesos</w:t>
            </w:r>
          </w:p>
        </w:tc>
      </w:tr>
      <w:tr w:rsidR="00AF05B0" w:rsidRPr="00B62787" w14:paraId="3DF132B9" w14:textId="77777777" w:rsidTr="00922974">
        <w:trPr>
          <w:trHeight w:val="300"/>
          <w:jc w:val="center"/>
        </w:trPr>
        <w:tc>
          <w:tcPr>
            <w:tcW w:w="8700" w:type="dxa"/>
            <w:hideMark/>
          </w:tcPr>
          <w:p w14:paraId="69E62A49"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Inducción a la Administración Pública</w:t>
            </w:r>
          </w:p>
        </w:tc>
      </w:tr>
      <w:tr w:rsidR="00AF05B0" w:rsidRPr="00B62787" w14:paraId="7FAEF520" w14:textId="77777777" w:rsidTr="00922974">
        <w:trPr>
          <w:trHeight w:val="300"/>
          <w:jc w:val="center"/>
        </w:trPr>
        <w:tc>
          <w:tcPr>
            <w:tcW w:w="8700" w:type="dxa"/>
            <w:hideMark/>
          </w:tcPr>
          <w:p w14:paraId="6933B4E0"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Inteligencia Emocional</w:t>
            </w:r>
          </w:p>
        </w:tc>
      </w:tr>
      <w:tr w:rsidR="00AF05B0" w:rsidRPr="00B62787" w14:paraId="494726BC" w14:textId="77777777" w:rsidTr="00922974">
        <w:trPr>
          <w:trHeight w:val="300"/>
          <w:jc w:val="center"/>
        </w:trPr>
        <w:tc>
          <w:tcPr>
            <w:tcW w:w="8700" w:type="dxa"/>
            <w:hideMark/>
          </w:tcPr>
          <w:p w14:paraId="75FEC136"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Introducción a la Administración Pública</w:t>
            </w:r>
          </w:p>
        </w:tc>
      </w:tr>
      <w:tr w:rsidR="00AF05B0" w:rsidRPr="00B62787" w14:paraId="77B72C2E" w14:textId="77777777" w:rsidTr="00922974">
        <w:trPr>
          <w:trHeight w:val="300"/>
          <w:jc w:val="center"/>
        </w:trPr>
        <w:tc>
          <w:tcPr>
            <w:tcW w:w="8700" w:type="dxa"/>
            <w:hideMark/>
          </w:tcPr>
          <w:p w14:paraId="49A5C659"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Introducción a la Transparencia Gubernamental</w:t>
            </w:r>
          </w:p>
        </w:tc>
      </w:tr>
      <w:tr w:rsidR="00AF05B0" w:rsidRPr="00B62787" w14:paraId="7225130C" w14:textId="77777777" w:rsidTr="00922974">
        <w:trPr>
          <w:trHeight w:val="300"/>
          <w:jc w:val="center"/>
        </w:trPr>
        <w:tc>
          <w:tcPr>
            <w:tcW w:w="8700" w:type="dxa"/>
            <w:hideMark/>
          </w:tcPr>
          <w:p w14:paraId="4926D779"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Introducción al Derecho Previsional: ¿Un Nuevo Derecho Dominicano?</w:t>
            </w:r>
          </w:p>
        </w:tc>
      </w:tr>
      <w:tr w:rsidR="00AF05B0" w:rsidRPr="00B62787" w14:paraId="4B3B6083" w14:textId="77777777" w:rsidTr="00922974">
        <w:trPr>
          <w:trHeight w:val="300"/>
          <w:jc w:val="center"/>
        </w:trPr>
        <w:tc>
          <w:tcPr>
            <w:tcW w:w="8700" w:type="dxa"/>
            <w:hideMark/>
          </w:tcPr>
          <w:p w14:paraId="1358A840"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Introducción de la Norma ISO 9001:2015</w:t>
            </w:r>
          </w:p>
        </w:tc>
      </w:tr>
      <w:tr w:rsidR="00AF05B0" w:rsidRPr="00B62787" w14:paraId="50DDEECB" w14:textId="77777777" w:rsidTr="00922974">
        <w:trPr>
          <w:trHeight w:val="300"/>
          <w:jc w:val="center"/>
        </w:trPr>
        <w:tc>
          <w:tcPr>
            <w:tcW w:w="8700" w:type="dxa"/>
            <w:hideMark/>
          </w:tcPr>
          <w:p w14:paraId="3FF26372"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Jornada de Sensibilización Sobre el  Manejo de Residuos Sólidos</w:t>
            </w:r>
          </w:p>
        </w:tc>
      </w:tr>
      <w:tr w:rsidR="00AF05B0" w:rsidRPr="00B62787" w14:paraId="51E67A72" w14:textId="77777777" w:rsidTr="00922974">
        <w:trPr>
          <w:trHeight w:val="300"/>
          <w:jc w:val="center"/>
        </w:trPr>
        <w:tc>
          <w:tcPr>
            <w:tcW w:w="8700" w:type="dxa"/>
            <w:hideMark/>
          </w:tcPr>
          <w:p w14:paraId="6D1ECE8A"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Lanzamiento Diplomado de Gestión Estratégico del Cambio</w:t>
            </w:r>
          </w:p>
        </w:tc>
      </w:tr>
      <w:tr w:rsidR="00AF05B0" w:rsidRPr="00B62787" w14:paraId="616438B3" w14:textId="77777777" w:rsidTr="00922974">
        <w:trPr>
          <w:trHeight w:val="300"/>
          <w:jc w:val="center"/>
        </w:trPr>
        <w:tc>
          <w:tcPr>
            <w:tcW w:w="8700" w:type="dxa"/>
            <w:hideMark/>
          </w:tcPr>
          <w:p w14:paraId="11F43A10"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 xml:space="preserve">Las 5 Sillas </w:t>
            </w:r>
          </w:p>
        </w:tc>
      </w:tr>
      <w:tr w:rsidR="00AF05B0" w:rsidRPr="00B62787" w14:paraId="1AE23668" w14:textId="77777777" w:rsidTr="00922974">
        <w:trPr>
          <w:trHeight w:val="300"/>
          <w:jc w:val="center"/>
        </w:trPr>
        <w:tc>
          <w:tcPr>
            <w:tcW w:w="8700" w:type="dxa"/>
            <w:hideMark/>
          </w:tcPr>
          <w:p w14:paraId="5CE01067"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Ley No. 200-04 de Libre Acceso a la Información Pública.</w:t>
            </w:r>
          </w:p>
        </w:tc>
      </w:tr>
      <w:tr w:rsidR="00AF05B0" w:rsidRPr="00B62787" w14:paraId="113D032A" w14:textId="77777777" w:rsidTr="00922974">
        <w:trPr>
          <w:trHeight w:val="300"/>
          <w:jc w:val="center"/>
        </w:trPr>
        <w:tc>
          <w:tcPr>
            <w:tcW w:w="8700" w:type="dxa"/>
            <w:hideMark/>
          </w:tcPr>
          <w:p w14:paraId="734DF856"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Liderazgo</w:t>
            </w:r>
          </w:p>
        </w:tc>
      </w:tr>
      <w:tr w:rsidR="00AF05B0" w:rsidRPr="00B62787" w14:paraId="16C17DDD" w14:textId="77777777" w:rsidTr="00922974">
        <w:trPr>
          <w:trHeight w:val="300"/>
          <w:jc w:val="center"/>
        </w:trPr>
        <w:tc>
          <w:tcPr>
            <w:tcW w:w="8700" w:type="dxa"/>
            <w:hideMark/>
          </w:tcPr>
          <w:p w14:paraId="6CAF28EA"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Los Dilemas Éticos en la Administración Pública</w:t>
            </w:r>
          </w:p>
        </w:tc>
      </w:tr>
      <w:tr w:rsidR="00AF05B0" w:rsidRPr="00B62787" w14:paraId="44DD7BEC" w14:textId="77777777" w:rsidTr="00922974">
        <w:trPr>
          <w:trHeight w:val="300"/>
          <w:jc w:val="center"/>
        </w:trPr>
        <w:tc>
          <w:tcPr>
            <w:tcW w:w="8700" w:type="dxa"/>
            <w:hideMark/>
          </w:tcPr>
          <w:p w14:paraId="18064DA5"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lastRenderedPageBreak/>
              <w:t>Manejo de las  Relaciones Interpersonales</w:t>
            </w:r>
          </w:p>
        </w:tc>
      </w:tr>
      <w:tr w:rsidR="00AF05B0" w:rsidRPr="00B62787" w14:paraId="7E0CAC81" w14:textId="77777777" w:rsidTr="00922974">
        <w:trPr>
          <w:trHeight w:val="300"/>
          <w:jc w:val="center"/>
        </w:trPr>
        <w:tc>
          <w:tcPr>
            <w:tcW w:w="8700" w:type="dxa"/>
            <w:hideMark/>
          </w:tcPr>
          <w:p w14:paraId="7FE7E36C"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Manejo de Residuos Solidos</w:t>
            </w:r>
          </w:p>
        </w:tc>
      </w:tr>
      <w:tr w:rsidR="00AF05B0" w:rsidRPr="00B62787" w14:paraId="667B6C07" w14:textId="77777777" w:rsidTr="00922974">
        <w:trPr>
          <w:trHeight w:val="300"/>
          <w:jc w:val="center"/>
        </w:trPr>
        <w:tc>
          <w:tcPr>
            <w:tcW w:w="8700" w:type="dxa"/>
            <w:hideMark/>
          </w:tcPr>
          <w:p w14:paraId="4742BDE2"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Manejo Efectivo del Tiempo</w:t>
            </w:r>
          </w:p>
        </w:tc>
      </w:tr>
      <w:tr w:rsidR="00AF05B0" w:rsidRPr="00B62787" w14:paraId="2CC9CEEB" w14:textId="77777777" w:rsidTr="00922974">
        <w:trPr>
          <w:trHeight w:val="300"/>
          <w:jc w:val="center"/>
        </w:trPr>
        <w:tc>
          <w:tcPr>
            <w:tcW w:w="8700" w:type="dxa"/>
            <w:hideMark/>
          </w:tcPr>
          <w:p w14:paraId="27EC3C16"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Metodología Científica para la Gestión Pública</w:t>
            </w:r>
          </w:p>
        </w:tc>
      </w:tr>
      <w:tr w:rsidR="00AF05B0" w:rsidRPr="00B62787" w14:paraId="72ABED0F" w14:textId="77777777" w:rsidTr="00922974">
        <w:trPr>
          <w:trHeight w:val="300"/>
          <w:jc w:val="center"/>
        </w:trPr>
        <w:tc>
          <w:tcPr>
            <w:tcW w:w="8700" w:type="dxa"/>
            <w:hideMark/>
          </w:tcPr>
          <w:p w14:paraId="5513C651"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Ofimática Avanzada</w:t>
            </w:r>
          </w:p>
        </w:tc>
      </w:tr>
      <w:tr w:rsidR="00AF05B0" w:rsidRPr="00B62787" w14:paraId="7DD766C9" w14:textId="77777777" w:rsidTr="00922974">
        <w:trPr>
          <w:trHeight w:val="300"/>
          <w:jc w:val="center"/>
        </w:trPr>
        <w:tc>
          <w:tcPr>
            <w:tcW w:w="8700" w:type="dxa"/>
            <w:hideMark/>
          </w:tcPr>
          <w:p w14:paraId="48B25E45"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Ofimática Básica</w:t>
            </w:r>
          </w:p>
        </w:tc>
      </w:tr>
      <w:tr w:rsidR="00AF05B0" w:rsidRPr="00B62787" w14:paraId="5078C200" w14:textId="77777777" w:rsidTr="00922974">
        <w:trPr>
          <w:trHeight w:val="300"/>
          <w:jc w:val="center"/>
        </w:trPr>
        <w:tc>
          <w:tcPr>
            <w:tcW w:w="8700" w:type="dxa"/>
            <w:hideMark/>
          </w:tcPr>
          <w:p w14:paraId="4B8F3889"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Oratoria</w:t>
            </w:r>
          </w:p>
        </w:tc>
      </w:tr>
      <w:tr w:rsidR="00AF05B0" w:rsidRPr="00B62787" w14:paraId="6BD8C81C" w14:textId="77777777" w:rsidTr="00922974">
        <w:trPr>
          <w:trHeight w:val="300"/>
          <w:jc w:val="center"/>
        </w:trPr>
        <w:tc>
          <w:tcPr>
            <w:tcW w:w="8700" w:type="dxa"/>
            <w:hideMark/>
          </w:tcPr>
          <w:p w14:paraId="43B758DC"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Ortografía y Redacción</w:t>
            </w:r>
          </w:p>
        </w:tc>
      </w:tr>
      <w:tr w:rsidR="00AF05B0" w:rsidRPr="00B62787" w14:paraId="6D6FD462" w14:textId="77777777" w:rsidTr="00922974">
        <w:trPr>
          <w:trHeight w:val="300"/>
          <w:jc w:val="center"/>
        </w:trPr>
        <w:tc>
          <w:tcPr>
            <w:tcW w:w="8700" w:type="dxa"/>
            <w:hideMark/>
          </w:tcPr>
          <w:p w14:paraId="7681D25B"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Planificación Estratégica en la Gestión Pública.</w:t>
            </w:r>
          </w:p>
        </w:tc>
      </w:tr>
      <w:tr w:rsidR="00AF05B0" w:rsidRPr="00B62787" w14:paraId="358ED9BA" w14:textId="77777777" w:rsidTr="00922974">
        <w:trPr>
          <w:trHeight w:val="300"/>
          <w:jc w:val="center"/>
        </w:trPr>
        <w:tc>
          <w:tcPr>
            <w:tcW w:w="8700" w:type="dxa"/>
            <w:hideMark/>
          </w:tcPr>
          <w:p w14:paraId="7633A005"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Proyecto Especial de Excel</w:t>
            </w:r>
          </w:p>
        </w:tc>
      </w:tr>
      <w:tr w:rsidR="00AF05B0" w:rsidRPr="00B62787" w14:paraId="6C0942DA" w14:textId="77777777" w:rsidTr="00922974">
        <w:trPr>
          <w:trHeight w:val="300"/>
          <w:jc w:val="center"/>
        </w:trPr>
        <w:tc>
          <w:tcPr>
            <w:tcW w:w="8700" w:type="dxa"/>
            <w:hideMark/>
          </w:tcPr>
          <w:p w14:paraId="44437C6D"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Relaciones Humanas</w:t>
            </w:r>
          </w:p>
        </w:tc>
      </w:tr>
      <w:tr w:rsidR="00AF05B0" w:rsidRPr="00B62787" w14:paraId="27C0DB10" w14:textId="77777777" w:rsidTr="00922974">
        <w:trPr>
          <w:trHeight w:val="300"/>
          <w:jc w:val="center"/>
        </w:trPr>
        <w:tc>
          <w:tcPr>
            <w:tcW w:w="8700" w:type="dxa"/>
            <w:hideMark/>
          </w:tcPr>
          <w:p w14:paraId="3A569C8F"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Taller:  Auditoría Interna</w:t>
            </w:r>
          </w:p>
        </w:tc>
      </w:tr>
      <w:tr w:rsidR="00AF05B0" w:rsidRPr="00B62787" w14:paraId="2F41988F" w14:textId="77777777" w:rsidTr="00922974">
        <w:trPr>
          <w:trHeight w:val="300"/>
          <w:jc w:val="center"/>
        </w:trPr>
        <w:tc>
          <w:tcPr>
            <w:tcW w:w="8700" w:type="dxa"/>
            <w:hideMark/>
          </w:tcPr>
          <w:p w14:paraId="2CA0C8BC"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Taller: Desarrollo de Competencias y Presentación de las Guías</w:t>
            </w:r>
          </w:p>
        </w:tc>
      </w:tr>
      <w:tr w:rsidR="00AF05B0" w:rsidRPr="00B62787" w14:paraId="79DBFCD7" w14:textId="77777777" w:rsidTr="00922974">
        <w:trPr>
          <w:trHeight w:val="300"/>
          <w:jc w:val="center"/>
        </w:trPr>
        <w:tc>
          <w:tcPr>
            <w:tcW w:w="8700" w:type="dxa"/>
            <w:hideMark/>
          </w:tcPr>
          <w:p w14:paraId="02866BA3"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Taller: Guías Metodológicas y Manual Instruccional</w:t>
            </w:r>
          </w:p>
        </w:tc>
      </w:tr>
      <w:tr w:rsidR="00AF05B0" w:rsidRPr="00B62787" w14:paraId="4AF15B14" w14:textId="77777777" w:rsidTr="00922974">
        <w:trPr>
          <w:trHeight w:val="300"/>
          <w:jc w:val="center"/>
        </w:trPr>
        <w:tc>
          <w:tcPr>
            <w:tcW w:w="8700" w:type="dxa"/>
            <w:hideMark/>
          </w:tcPr>
          <w:p w14:paraId="077FBFE5"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Taller: Sello CLAD</w:t>
            </w:r>
          </w:p>
        </w:tc>
      </w:tr>
      <w:tr w:rsidR="00AF05B0" w:rsidRPr="00B62787" w14:paraId="3847B381" w14:textId="77777777" w:rsidTr="00922974">
        <w:trPr>
          <w:trHeight w:val="300"/>
          <w:jc w:val="center"/>
        </w:trPr>
        <w:tc>
          <w:tcPr>
            <w:tcW w:w="8700" w:type="dxa"/>
            <w:hideMark/>
          </w:tcPr>
          <w:p w14:paraId="283FF285"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Técnicas de Archivo</w:t>
            </w:r>
          </w:p>
        </w:tc>
      </w:tr>
      <w:tr w:rsidR="00AF05B0" w:rsidRPr="00B62787" w14:paraId="6972684F" w14:textId="77777777" w:rsidTr="00922974">
        <w:trPr>
          <w:trHeight w:val="300"/>
          <w:jc w:val="center"/>
        </w:trPr>
        <w:tc>
          <w:tcPr>
            <w:tcW w:w="8700" w:type="dxa"/>
            <w:hideMark/>
          </w:tcPr>
          <w:p w14:paraId="31BE37E0"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Trabajo en Equipo</w:t>
            </w:r>
          </w:p>
        </w:tc>
      </w:tr>
      <w:tr w:rsidR="00AF05B0" w:rsidRPr="00B62787" w14:paraId="7BD9FDFE" w14:textId="77777777" w:rsidTr="00922974">
        <w:trPr>
          <w:trHeight w:val="300"/>
          <w:jc w:val="center"/>
        </w:trPr>
        <w:tc>
          <w:tcPr>
            <w:tcW w:w="8700" w:type="dxa"/>
            <w:hideMark/>
          </w:tcPr>
          <w:p w14:paraId="65189A07" w14:textId="77777777" w:rsidR="00AF05B0" w:rsidRPr="00B62787" w:rsidRDefault="00AF05B0" w:rsidP="00AF05B0">
            <w:pPr>
              <w:pStyle w:val="Prrafodelista"/>
              <w:numPr>
                <w:ilvl w:val="0"/>
                <w:numId w:val="46"/>
              </w:numPr>
              <w:rPr>
                <w:rFonts w:ascii="Times New Roman" w:hAnsi="Times New Roman" w:cs="Times New Roman"/>
                <w:sz w:val="20"/>
                <w:szCs w:val="20"/>
              </w:rPr>
            </w:pPr>
            <w:r w:rsidRPr="00B62787">
              <w:rPr>
                <w:rFonts w:ascii="Times New Roman" w:hAnsi="Times New Roman" w:cs="Times New Roman"/>
                <w:sz w:val="20"/>
                <w:szCs w:val="20"/>
              </w:rPr>
              <w:t>Tutor Virtual</w:t>
            </w:r>
          </w:p>
        </w:tc>
      </w:tr>
      <w:tr w:rsidR="00AF05B0" w:rsidRPr="00B62787" w14:paraId="01D170F0" w14:textId="77777777" w:rsidTr="00922974">
        <w:trPr>
          <w:trHeight w:val="300"/>
          <w:jc w:val="center"/>
        </w:trPr>
        <w:tc>
          <w:tcPr>
            <w:tcW w:w="8700" w:type="dxa"/>
            <w:hideMark/>
          </w:tcPr>
          <w:p w14:paraId="74F1F859" w14:textId="77777777" w:rsidR="00AF05B0" w:rsidRPr="00B62787" w:rsidRDefault="00AF05B0" w:rsidP="00AF05B0">
            <w:pPr>
              <w:pStyle w:val="Prrafodelista"/>
              <w:numPr>
                <w:ilvl w:val="0"/>
                <w:numId w:val="46"/>
              </w:numPr>
              <w:rPr>
                <w:rFonts w:ascii="Times New Roman" w:hAnsi="Times New Roman" w:cs="Times New Roman"/>
                <w:sz w:val="20"/>
                <w:szCs w:val="20"/>
              </w:rPr>
            </w:pPr>
            <w:proofErr w:type="spellStart"/>
            <w:r w:rsidRPr="00B62787">
              <w:rPr>
                <w:rFonts w:ascii="Times New Roman" w:hAnsi="Times New Roman" w:cs="Times New Roman"/>
                <w:sz w:val="20"/>
                <w:szCs w:val="20"/>
              </w:rPr>
              <w:t>Webinar</w:t>
            </w:r>
            <w:proofErr w:type="spellEnd"/>
            <w:r w:rsidRPr="00B62787">
              <w:rPr>
                <w:rFonts w:ascii="Times New Roman" w:hAnsi="Times New Roman" w:cs="Times New Roman"/>
                <w:sz w:val="20"/>
                <w:szCs w:val="20"/>
              </w:rPr>
              <w:t>: La investigación aplicada para el proceso de tomas de decisiones en el sector público</w:t>
            </w:r>
          </w:p>
        </w:tc>
      </w:tr>
      <w:tr w:rsidR="00AF05B0" w:rsidRPr="00B62787" w14:paraId="4FE697D0" w14:textId="77777777" w:rsidTr="00922974">
        <w:trPr>
          <w:trHeight w:val="300"/>
          <w:jc w:val="center"/>
        </w:trPr>
        <w:tc>
          <w:tcPr>
            <w:tcW w:w="8700" w:type="dxa"/>
            <w:hideMark/>
          </w:tcPr>
          <w:p w14:paraId="5AE64B60" w14:textId="77777777" w:rsidR="00AF05B0" w:rsidRPr="00B62787" w:rsidRDefault="00AF05B0" w:rsidP="00AF05B0">
            <w:pPr>
              <w:pStyle w:val="Prrafodelista"/>
              <w:numPr>
                <w:ilvl w:val="0"/>
                <w:numId w:val="46"/>
              </w:numPr>
              <w:rPr>
                <w:rFonts w:ascii="Times New Roman" w:hAnsi="Times New Roman" w:cs="Times New Roman"/>
                <w:sz w:val="20"/>
                <w:szCs w:val="20"/>
              </w:rPr>
            </w:pPr>
            <w:proofErr w:type="spellStart"/>
            <w:r w:rsidRPr="00B62787">
              <w:rPr>
                <w:rFonts w:ascii="Times New Roman" w:hAnsi="Times New Roman" w:cs="Times New Roman"/>
                <w:sz w:val="20"/>
                <w:szCs w:val="20"/>
              </w:rPr>
              <w:t>Webinar</w:t>
            </w:r>
            <w:proofErr w:type="spellEnd"/>
            <w:r w:rsidRPr="00B62787">
              <w:rPr>
                <w:rFonts w:ascii="Times New Roman" w:hAnsi="Times New Roman" w:cs="Times New Roman"/>
                <w:sz w:val="20"/>
                <w:szCs w:val="20"/>
              </w:rPr>
              <w:t xml:space="preserve">: diseño de infografías </w:t>
            </w:r>
          </w:p>
        </w:tc>
      </w:tr>
    </w:tbl>
    <w:p w14:paraId="1ED29A72" w14:textId="77777777" w:rsidR="0085426C" w:rsidRPr="00B62787" w:rsidRDefault="0085426C" w:rsidP="0085426C">
      <w:pPr>
        <w:rPr>
          <w:rFonts w:ascii="Times New Roman" w:hAnsi="Times New Roman" w:cs="Times New Roman"/>
        </w:rPr>
      </w:pPr>
    </w:p>
    <w:p w14:paraId="107BC1A3" w14:textId="77777777" w:rsidR="0085426C" w:rsidRPr="00B62787" w:rsidRDefault="0085426C" w:rsidP="0085426C">
      <w:pPr>
        <w:ind w:left="-1843"/>
        <w:rPr>
          <w:rFonts w:ascii="Times New Roman" w:hAnsi="Times New Roman" w:cs="Times New Roman"/>
        </w:rPr>
      </w:pPr>
    </w:p>
    <w:p w14:paraId="76C042DC" w14:textId="77777777" w:rsidR="0085426C" w:rsidRPr="00B62787" w:rsidRDefault="0085426C" w:rsidP="0085426C">
      <w:pPr>
        <w:rPr>
          <w:rFonts w:ascii="Times New Roman" w:hAnsi="Times New Roman" w:cs="Times New Roman"/>
        </w:rPr>
      </w:pPr>
    </w:p>
    <w:p w14:paraId="65EBDCBD" w14:textId="77777777" w:rsidR="006017E4" w:rsidRPr="00B62787" w:rsidRDefault="006017E4">
      <w:pPr>
        <w:rPr>
          <w:rFonts w:ascii="Times New Roman" w:eastAsiaTheme="majorEastAsia" w:hAnsi="Times New Roman" w:cs="Times New Roman"/>
          <w:b/>
          <w:sz w:val="28"/>
          <w:szCs w:val="26"/>
        </w:rPr>
      </w:pPr>
      <w:r w:rsidRPr="00B62787">
        <w:rPr>
          <w:rFonts w:ascii="Times New Roman" w:hAnsi="Times New Roman" w:cs="Times New Roman"/>
        </w:rPr>
        <w:br w:type="page"/>
      </w:r>
    </w:p>
    <w:p w14:paraId="24803533" w14:textId="77777777" w:rsidR="006017E4" w:rsidRPr="00B62787" w:rsidRDefault="006017E4" w:rsidP="007A25F1">
      <w:pPr>
        <w:pStyle w:val="Ttulo2"/>
        <w:rPr>
          <w:rFonts w:cs="Times New Roman"/>
        </w:rPr>
      </w:pPr>
    </w:p>
    <w:p w14:paraId="48D1D80D" w14:textId="346370D1" w:rsidR="00357E03" w:rsidRPr="00B62787" w:rsidRDefault="0085426C" w:rsidP="007A25F1">
      <w:pPr>
        <w:pStyle w:val="Ttulo2"/>
        <w:rPr>
          <w:rFonts w:cs="Times New Roman"/>
        </w:rPr>
      </w:pPr>
      <w:bookmarkStart w:id="77" w:name="_Toc533591983"/>
      <w:r w:rsidRPr="00B62787">
        <w:rPr>
          <w:rFonts w:cs="Times New Roman"/>
        </w:rPr>
        <w:t>Eventos Formativos</w:t>
      </w:r>
      <w:r w:rsidR="000168C5" w:rsidRPr="00B62787">
        <w:rPr>
          <w:rFonts w:cs="Times New Roman"/>
        </w:rPr>
        <w:t xml:space="preserve"> (Sede Central y </w:t>
      </w:r>
      <w:r w:rsidR="007A25F1" w:rsidRPr="00B62787">
        <w:rPr>
          <w:rFonts w:cs="Times New Roman"/>
        </w:rPr>
        <w:t>Oficinas Regionales</w:t>
      </w:r>
      <w:r w:rsidR="000168C5" w:rsidRPr="00B62787">
        <w:rPr>
          <w:rFonts w:cs="Times New Roman"/>
        </w:rPr>
        <w:t>)</w:t>
      </w:r>
      <w:bookmarkEnd w:id="77"/>
    </w:p>
    <w:p w14:paraId="355A3461" w14:textId="77777777" w:rsidR="00357E03" w:rsidRPr="00B62787" w:rsidRDefault="00357E03" w:rsidP="007F4C06">
      <w:pPr>
        <w:pStyle w:val="Ttulo3"/>
        <w:rPr>
          <w:rFonts w:cs="Times New Roman"/>
        </w:rPr>
      </w:pPr>
      <w:bookmarkStart w:id="78" w:name="_Toc533591984"/>
      <w:r w:rsidRPr="00B62787">
        <w:rPr>
          <w:rFonts w:cs="Times New Roman"/>
        </w:rPr>
        <w:t>Certificaciones</w:t>
      </w:r>
      <w:bookmarkEnd w:id="78"/>
    </w:p>
    <w:p w14:paraId="3279C267" w14:textId="77777777" w:rsidR="004D7144" w:rsidRPr="00B62787" w:rsidRDefault="004D7144" w:rsidP="0068685F">
      <w:pPr>
        <w:rPr>
          <w:rFonts w:ascii="Times New Roman" w:hAnsi="Times New Roman" w:cs="Times New Roman"/>
        </w:rPr>
      </w:pPr>
    </w:p>
    <w:tbl>
      <w:tblPr>
        <w:tblStyle w:val="Tablaconcuadrcula"/>
        <w:tblW w:w="0" w:type="auto"/>
        <w:jc w:val="center"/>
        <w:tblLook w:val="04A0" w:firstRow="1" w:lastRow="0" w:firstColumn="1" w:lastColumn="0" w:noHBand="0" w:noVBand="1"/>
      </w:tblPr>
      <w:tblGrid>
        <w:gridCol w:w="1582"/>
        <w:gridCol w:w="1582"/>
        <w:gridCol w:w="1582"/>
        <w:gridCol w:w="1582"/>
        <w:gridCol w:w="1582"/>
      </w:tblGrid>
      <w:tr w:rsidR="00357E03" w:rsidRPr="00B62787" w14:paraId="3EA698F2" w14:textId="77777777" w:rsidTr="00357E03">
        <w:trPr>
          <w:jc w:val="center"/>
        </w:trPr>
        <w:tc>
          <w:tcPr>
            <w:tcW w:w="1582" w:type="dxa"/>
          </w:tcPr>
          <w:p w14:paraId="609835EB" w14:textId="77777777" w:rsidR="00357E03" w:rsidRPr="00B62787" w:rsidRDefault="00357E03" w:rsidP="000664CD">
            <w:pPr>
              <w:rPr>
                <w:rFonts w:ascii="Times New Roman" w:eastAsiaTheme="majorEastAsia" w:hAnsi="Times New Roman" w:cs="Times New Roman"/>
                <w:b/>
                <w:sz w:val="20"/>
                <w:szCs w:val="24"/>
              </w:rPr>
            </w:pPr>
            <w:r w:rsidRPr="00B62787">
              <w:rPr>
                <w:rFonts w:ascii="Times New Roman" w:eastAsiaTheme="majorEastAsia" w:hAnsi="Times New Roman" w:cs="Times New Roman"/>
                <w:b/>
                <w:sz w:val="20"/>
                <w:szCs w:val="24"/>
              </w:rPr>
              <w:t>Certificaciones</w:t>
            </w:r>
          </w:p>
        </w:tc>
        <w:tc>
          <w:tcPr>
            <w:tcW w:w="1582" w:type="dxa"/>
          </w:tcPr>
          <w:p w14:paraId="4A59598E" w14:textId="77777777" w:rsidR="00357E03" w:rsidRPr="00B62787" w:rsidRDefault="00357E03" w:rsidP="000664CD">
            <w:pPr>
              <w:rPr>
                <w:rFonts w:ascii="Times New Roman" w:eastAsiaTheme="majorEastAsia" w:hAnsi="Times New Roman" w:cs="Times New Roman"/>
                <w:b/>
                <w:sz w:val="20"/>
                <w:szCs w:val="24"/>
              </w:rPr>
            </w:pPr>
            <w:r w:rsidRPr="00B62787">
              <w:rPr>
                <w:rFonts w:ascii="Times New Roman" w:eastAsiaTheme="majorEastAsia" w:hAnsi="Times New Roman" w:cs="Times New Roman"/>
                <w:b/>
                <w:sz w:val="20"/>
                <w:szCs w:val="24"/>
              </w:rPr>
              <w:t>Cantidad</w:t>
            </w:r>
          </w:p>
        </w:tc>
        <w:tc>
          <w:tcPr>
            <w:tcW w:w="1582" w:type="dxa"/>
          </w:tcPr>
          <w:p w14:paraId="60CD669D" w14:textId="77777777" w:rsidR="00357E03" w:rsidRPr="00B62787" w:rsidRDefault="00357E03" w:rsidP="000664CD">
            <w:pPr>
              <w:rPr>
                <w:rFonts w:ascii="Times New Roman" w:eastAsiaTheme="majorEastAsia" w:hAnsi="Times New Roman" w:cs="Times New Roman"/>
                <w:b/>
                <w:sz w:val="20"/>
                <w:szCs w:val="24"/>
              </w:rPr>
            </w:pPr>
            <w:r w:rsidRPr="00B62787">
              <w:rPr>
                <w:rFonts w:ascii="Times New Roman" w:eastAsiaTheme="majorEastAsia" w:hAnsi="Times New Roman" w:cs="Times New Roman"/>
                <w:b/>
                <w:sz w:val="20"/>
                <w:szCs w:val="24"/>
              </w:rPr>
              <w:t>Total de Capacitados</w:t>
            </w:r>
          </w:p>
        </w:tc>
        <w:tc>
          <w:tcPr>
            <w:tcW w:w="1582" w:type="dxa"/>
          </w:tcPr>
          <w:p w14:paraId="42E6808F" w14:textId="77777777" w:rsidR="00357E03" w:rsidRPr="00B62787" w:rsidRDefault="00357E03" w:rsidP="000664CD">
            <w:pPr>
              <w:rPr>
                <w:rFonts w:ascii="Times New Roman" w:eastAsiaTheme="majorEastAsia" w:hAnsi="Times New Roman" w:cs="Times New Roman"/>
                <w:b/>
                <w:sz w:val="20"/>
                <w:szCs w:val="24"/>
              </w:rPr>
            </w:pPr>
            <w:r w:rsidRPr="00B62787">
              <w:rPr>
                <w:rFonts w:ascii="Times New Roman" w:eastAsiaTheme="majorEastAsia" w:hAnsi="Times New Roman" w:cs="Times New Roman"/>
                <w:b/>
                <w:sz w:val="20"/>
                <w:szCs w:val="24"/>
              </w:rPr>
              <w:t>Femeninos</w:t>
            </w:r>
          </w:p>
        </w:tc>
        <w:tc>
          <w:tcPr>
            <w:tcW w:w="1582" w:type="dxa"/>
          </w:tcPr>
          <w:p w14:paraId="1FDEBA87" w14:textId="77777777" w:rsidR="00357E03" w:rsidRPr="00B62787" w:rsidRDefault="00357E03" w:rsidP="000664CD">
            <w:pPr>
              <w:rPr>
                <w:rFonts w:ascii="Times New Roman" w:eastAsiaTheme="majorEastAsia" w:hAnsi="Times New Roman" w:cs="Times New Roman"/>
                <w:b/>
                <w:sz w:val="20"/>
                <w:szCs w:val="24"/>
              </w:rPr>
            </w:pPr>
            <w:r w:rsidRPr="00B62787">
              <w:rPr>
                <w:rFonts w:ascii="Times New Roman" w:eastAsiaTheme="majorEastAsia" w:hAnsi="Times New Roman" w:cs="Times New Roman"/>
                <w:b/>
                <w:sz w:val="20"/>
                <w:szCs w:val="24"/>
              </w:rPr>
              <w:t>Masculinos</w:t>
            </w:r>
          </w:p>
        </w:tc>
      </w:tr>
      <w:tr w:rsidR="00357E03" w:rsidRPr="00B62787" w14:paraId="10076321" w14:textId="77777777" w:rsidTr="00357E03">
        <w:trPr>
          <w:jc w:val="center"/>
        </w:trPr>
        <w:tc>
          <w:tcPr>
            <w:tcW w:w="1582" w:type="dxa"/>
          </w:tcPr>
          <w:p w14:paraId="184655D5" w14:textId="77777777" w:rsidR="00357E03" w:rsidRPr="00B62787" w:rsidRDefault="00357E03" w:rsidP="000664CD">
            <w:pPr>
              <w:rPr>
                <w:rFonts w:ascii="Times New Roman" w:eastAsiaTheme="majorEastAsia" w:hAnsi="Times New Roman" w:cs="Times New Roman"/>
                <w:sz w:val="20"/>
                <w:szCs w:val="24"/>
              </w:rPr>
            </w:pPr>
            <w:r w:rsidRPr="00B62787">
              <w:rPr>
                <w:rFonts w:ascii="Times New Roman" w:eastAsiaTheme="majorEastAsia" w:hAnsi="Times New Roman" w:cs="Times New Roman"/>
                <w:sz w:val="20"/>
                <w:szCs w:val="24"/>
              </w:rPr>
              <w:t xml:space="preserve">Microsoft Office </w:t>
            </w:r>
            <w:proofErr w:type="spellStart"/>
            <w:r w:rsidRPr="00B62787">
              <w:rPr>
                <w:rFonts w:ascii="Times New Roman" w:eastAsiaTheme="majorEastAsia" w:hAnsi="Times New Roman" w:cs="Times New Roman"/>
                <w:sz w:val="20"/>
                <w:szCs w:val="24"/>
              </w:rPr>
              <w:t>Specialist</w:t>
            </w:r>
            <w:proofErr w:type="spellEnd"/>
            <w:r w:rsidRPr="00B62787">
              <w:rPr>
                <w:rFonts w:ascii="Times New Roman" w:eastAsiaTheme="majorEastAsia" w:hAnsi="Times New Roman" w:cs="Times New Roman"/>
                <w:sz w:val="20"/>
                <w:szCs w:val="24"/>
              </w:rPr>
              <w:t xml:space="preserve"> (MOS)</w:t>
            </w:r>
          </w:p>
        </w:tc>
        <w:tc>
          <w:tcPr>
            <w:tcW w:w="1582" w:type="dxa"/>
          </w:tcPr>
          <w:p w14:paraId="5D577EA8" w14:textId="77777777" w:rsidR="00357E03" w:rsidRPr="00B62787" w:rsidRDefault="00357E03" w:rsidP="000664CD">
            <w:pPr>
              <w:rPr>
                <w:rFonts w:ascii="Times New Roman" w:eastAsiaTheme="majorEastAsia" w:hAnsi="Times New Roman" w:cs="Times New Roman"/>
                <w:sz w:val="20"/>
                <w:szCs w:val="24"/>
              </w:rPr>
            </w:pPr>
            <w:r w:rsidRPr="00B62787">
              <w:rPr>
                <w:rFonts w:ascii="Times New Roman" w:eastAsiaTheme="majorEastAsia" w:hAnsi="Times New Roman" w:cs="Times New Roman"/>
                <w:sz w:val="20"/>
                <w:szCs w:val="24"/>
              </w:rPr>
              <w:t>2</w:t>
            </w:r>
          </w:p>
        </w:tc>
        <w:tc>
          <w:tcPr>
            <w:tcW w:w="1582" w:type="dxa"/>
          </w:tcPr>
          <w:p w14:paraId="00A2C84E" w14:textId="77777777" w:rsidR="00357E03" w:rsidRPr="00B62787" w:rsidRDefault="00357E03" w:rsidP="000664CD">
            <w:pPr>
              <w:rPr>
                <w:rFonts w:ascii="Times New Roman" w:eastAsiaTheme="majorEastAsia" w:hAnsi="Times New Roman" w:cs="Times New Roman"/>
                <w:sz w:val="20"/>
                <w:szCs w:val="24"/>
              </w:rPr>
            </w:pPr>
            <w:r w:rsidRPr="00B62787">
              <w:rPr>
                <w:rFonts w:ascii="Times New Roman" w:eastAsiaTheme="majorEastAsia" w:hAnsi="Times New Roman" w:cs="Times New Roman"/>
                <w:sz w:val="20"/>
                <w:szCs w:val="24"/>
              </w:rPr>
              <w:t>26</w:t>
            </w:r>
          </w:p>
        </w:tc>
        <w:tc>
          <w:tcPr>
            <w:tcW w:w="1582" w:type="dxa"/>
          </w:tcPr>
          <w:p w14:paraId="7FEB0092" w14:textId="77777777" w:rsidR="00357E03" w:rsidRPr="00B62787" w:rsidRDefault="00357E03" w:rsidP="000664CD">
            <w:pPr>
              <w:rPr>
                <w:rFonts w:ascii="Times New Roman" w:eastAsiaTheme="majorEastAsia" w:hAnsi="Times New Roman" w:cs="Times New Roman"/>
                <w:sz w:val="20"/>
                <w:szCs w:val="24"/>
              </w:rPr>
            </w:pPr>
            <w:r w:rsidRPr="00B62787">
              <w:rPr>
                <w:rFonts w:ascii="Times New Roman" w:eastAsiaTheme="majorEastAsia" w:hAnsi="Times New Roman" w:cs="Times New Roman"/>
                <w:sz w:val="20"/>
                <w:szCs w:val="24"/>
              </w:rPr>
              <w:t>9</w:t>
            </w:r>
          </w:p>
        </w:tc>
        <w:tc>
          <w:tcPr>
            <w:tcW w:w="1582" w:type="dxa"/>
          </w:tcPr>
          <w:p w14:paraId="7581CFA2" w14:textId="77777777" w:rsidR="00357E03" w:rsidRPr="00B62787" w:rsidRDefault="00357E03" w:rsidP="000664CD">
            <w:pPr>
              <w:rPr>
                <w:rFonts w:ascii="Times New Roman" w:eastAsiaTheme="majorEastAsia" w:hAnsi="Times New Roman" w:cs="Times New Roman"/>
                <w:sz w:val="20"/>
                <w:szCs w:val="24"/>
              </w:rPr>
            </w:pPr>
            <w:r w:rsidRPr="00B62787">
              <w:rPr>
                <w:rFonts w:ascii="Times New Roman" w:eastAsiaTheme="majorEastAsia" w:hAnsi="Times New Roman" w:cs="Times New Roman"/>
                <w:sz w:val="20"/>
                <w:szCs w:val="24"/>
              </w:rPr>
              <w:t>17</w:t>
            </w:r>
          </w:p>
        </w:tc>
      </w:tr>
      <w:tr w:rsidR="00357E03" w:rsidRPr="00B62787" w14:paraId="78DE5125" w14:textId="77777777" w:rsidTr="00357E03">
        <w:trPr>
          <w:jc w:val="center"/>
        </w:trPr>
        <w:tc>
          <w:tcPr>
            <w:tcW w:w="1582" w:type="dxa"/>
          </w:tcPr>
          <w:p w14:paraId="0672A469" w14:textId="77777777" w:rsidR="00357E03" w:rsidRPr="00B62787" w:rsidRDefault="00357E03" w:rsidP="000664CD">
            <w:pPr>
              <w:rPr>
                <w:rFonts w:ascii="Times New Roman" w:eastAsiaTheme="majorEastAsia" w:hAnsi="Times New Roman" w:cs="Times New Roman"/>
                <w:sz w:val="20"/>
                <w:szCs w:val="24"/>
              </w:rPr>
            </w:pPr>
            <w:r w:rsidRPr="00B62787">
              <w:rPr>
                <w:rFonts w:ascii="Times New Roman" w:eastAsiaTheme="majorEastAsia" w:hAnsi="Times New Roman" w:cs="Times New Roman"/>
                <w:sz w:val="20"/>
                <w:szCs w:val="24"/>
              </w:rPr>
              <w:t>Internacional de Coaching</w:t>
            </w:r>
          </w:p>
        </w:tc>
        <w:tc>
          <w:tcPr>
            <w:tcW w:w="1582" w:type="dxa"/>
          </w:tcPr>
          <w:p w14:paraId="771A0531" w14:textId="77777777" w:rsidR="00357E03" w:rsidRPr="00B62787" w:rsidRDefault="00357E03" w:rsidP="000664CD">
            <w:pPr>
              <w:rPr>
                <w:rFonts w:ascii="Times New Roman" w:eastAsiaTheme="majorEastAsia" w:hAnsi="Times New Roman" w:cs="Times New Roman"/>
                <w:sz w:val="20"/>
                <w:szCs w:val="24"/>
              </w:rPr>
            </w:pPr>
            <w:r w:rsidRPr="00B62787">
              <w:rPr>
                <w:rFonts w:ascii="Times New Roman" w:eastAsiaTheme="majorEastAsia" w:hAnsi="Times New Roman" w:cs="Times New Roman"/>
                <w:sz w:val="20"/>
                <w:szCs w:val="24"/>
              </w:rPr>
              <w:t>1</w:t>
            </w:r>
          </w:p>
        </w:tc>
        <w:tc>
          <w:tcPr>
            <w:tcW w:w="1582" w:type="dxa"/>
          </w:tcPr>
          <w:p w14:paraId="3C4619B8" w14:textId="77777777" w:rsidR="00357E03" w:rsidRPr="00B62787" w:rsidRDefault="00357E03" w:rsidP="000664CD">
            <w:pPr>
              <w:rPr>
                <w:rFonts w:ascii="Times New Roman" w:eastAsiaTheme="majorEastAsia" w:hAnsi="Times New Roman" w:cs="Times New Roman"/>
                <w:sz w:val="20"/>
                <w:szCs w:val="24"/>
              </w:rPr>
            </w:pPr>
            <w:r w:rsidRPr="00B62787">
              <w:rPr>
                <w:rFonts w:ascii="Times New Roman" w:eastAsiaTheme="majorEastAsia" w:hAnsi="Times New Roman" w:cs="Times New Roman"/>
                <w:sz w:val="20"/>
                <w:szCs w:val="24"/>
              </w:rPr>
              <w:t>23</w:t>
            </w:r>
          </w:p>
        </w:tc>
        <w:tc>
          <w:tcPr>
            <w:tcW w:w="1582" w:type="dxa"/>
          </w:tcPr>
          <w:p w14:paraId="6855777E" w14:textId="77777777" w:rsidR="00357E03" w:rsidRPr="00B62787" w:rsidRDefault="00357E03" w:rsidP="000664CD">
            <w:pPr>
              <w:rPr>
                <w:rFonts w:ascii="Times New Roman" w:eastAsiaTheme="majorEastAsia" w:hAnsi="Times New Roman" w:cs="Times New Roman"/>
                <w:sz w:val="20"/>
                <w:szCs w:val="24"/>
              </w:rPr>
            </w:pPr>
            <w:r w:rsidRPr="00B62787">
              <w:rPr>
                <w:rFonts w:ascii="Times New Roman" w:eastAsiaTheme="majorEastAsia" w:hAnsi="Times New Roman" w:cs="Times New Roman"/>
                <w:sz w:val="20"/>
                <w:szCs w:val="24"/>
              </w:rPr>
              <w:t>18</w:t>
            </w:r>
          </w:p>
        </w:tc>
        <w:tc>
          <w:tcPr>
            <w:tcW w:w="1582" w:type="dxa"/>
          </w:tcPr>
          <w:p w14:paraId="31D5F9D6" w14:textId="77777777" w:rsidR="00357E03" w:rsidRPr="00B62787" w:rsidRDefault="00357E03" w:rsidP="000664CD">
            <w:pPr>
              <w:rPr>
                <w:rFonts w:ascii="Times New Roman" w:eastAsiaTheme="majorEastAsia" w:hAnsi="Times New Roman" w:cs="Times New Roman"/>
                <w:sz w:val="20"/>
                <w:szCs w:val="24"/>
              </w:rPr>
            </w:pPr>
            <w:r w:rsidRPr="00B62787">
              <w:rPr>
                <w:rFonts w:ascii="Times New Roman" w:eastAsiaTheme="majorEastAsia" w:hAnsi="Times New Roman" w:cs="Times New Roman"/>
                <w:sz w:val="20"/>
                <w:szCs w:val="24"/>
              </w:rPr>
              <w:t>5</w:t>
            </w:r>
          </w:p>
        </w:tc>
      </w:tr>
      <w:tr w:rsidR="00357E03" w:rsidRPr="00B62787" w14:paraId="06B9E6FB" w14:textId="77777777" w:rsidTr="00357E03">
        <w:trPr>
          <w:jc w:val="center"/>
        </w:trPr>
        <w:tc>
          <w:tcPr>
            <w:tcW w:w="1582" w:type="dxa"/>
          </w:tcPr>
          <w:p w14:paraId="03DBE072" w14:textId="77777777" w:rsidR="00357E03" w:rsidRPr="00B62787" w:rsidRDefault="00357E03" w:rsidP="000664CD">
            <w:pPr>
              <w:rPr>
                <w:rFonts w:ascii="Times New Roman" w:eastAsiaTheme="majorEastAsia" w:hAnsi="Times New Roman" w:cs="Times New Roman"/>
                <w:sz w:val="20"/>
                <w:szCs w:val="24"/>
              </w:rPr>
            </w:pPr>
            <w:r w:rsidRPr="00B62787">
              <w:rPr>
                <w:rFonts w:ascii="Times New Roman" w:eastAsiaTheme="majorEastAsia" w:hAnsi="Times New Roman" w:cs="Times New Roman"/>
                <w:sz w:val="20"/>
                <w:szCs w:val="24"/>
              </w:rPr>
              <w:t>Internacional de Gestión del Cambio</w:t>
            </w:r>
          </w:p>
        </w:tc>
        <w:tc>
          <w:tcPr>
            <w:tcW w:w="1582" w:type="dxa"/>
          </w:tcPr>
          <w:p w14:paraId="253E2D63" w14:textId="77777777" w:rsidR="00357E03" w:rsidRPr="00B62787" w:rsidRDefault="00357E03" w:rsidP="000664CD">
            <w:pPr>
              <w:rPr>
                <w:rFonts w:ascii="Times New Roman" w:eastAsiaTheme="majorEastAsia" w:hAnsi="Times New Roman" w:cs="Times New Roman"/>
                <w:sz w:val="20"/>
                <w:szCs w:val="24"/>
              </w:rPr>
            </w:pPr>
            <w:r w:rsidRPr="00B62787">
              <w:rPr>
                <w:rFonts w:ascii="Times New Roman" w:eastAsiaTheme="majorEastAsia" w:hAnsi="Times New Roman" w:cs="Times New Roman"/>
                <w:sz w:val="20"/>
                <w:szCs w:val="24"/>
              </w:rPr>
              <w:t>1</w:t>
            </w:r>
          </w:p>
        </w:tc>
        <w:tc>
          <w:tcPr>
            <w:tcW w:w="1582" w:type="dxa"/>
          </w:tcPr>
          <w:p w14:paraId="5D5FFCBD" w14:textId="77777777" w:rsidR="00357E03" w:rsidRPr="00B62787" w:rsidRDefault="00357E03" w:rsidP="000664CD">
            <w:pPr>
              <w:rPr>
                <w:rFonts w:ascii="Times New Roman" w:eastAsiaTheme="majorEastAsia" w:hAnsi="Times New Roman" w:cs="Times New Roman"/>
                <w:sz w:val="20"/>
                <w:szCs w:val="24"/>
              </w:rPr>
            </w:pPr>
            <w:r w:rsidRPr="00B62787">
              <w:rPr>
                <w:rFonts w:ascii="Times New Roman" w:eastAsiaTheme="majorEastAsia" w:hAnsi="Times New Roman" w:cs="Times New Roman"/>
                <w:sz w:val="20"/>
                <w:szCs w:val="24"/>
              </w:rPr>
              <w:t>26</w:t>
            </w:r>
          </w:p>
        </w:tc>
        <w:tc>
          <w:tcPr>
            <w:tcW w:w="1582" w:type="dxa"/>
          </w:tcPr>
          <w:p w14:paraId="466FCD54" w14:textId="77777777" w:rsidR="00357E03" w:rsidRPr="00B62787" w:rsidRDefault="00357E03" w:rsidP="000664CD">
            <w:pPr>
              <w:rPr>
                <w:rFonts w:ascii="Times New Roman" w:eastAsiaTheme="majorEastAsia" w:hAnsi="Times New Roman" w:cs="Times New Roman"/>
                <w:sz w:val="20"/>
                <w:szCs w:val="24"/>
              </w:rPr>
            </w:pPr>
            <w:r w:rsidRPr="00B62787">
              <w:rPr>
                <w:rFonts w:ascii="Times New Roman" w:eastAsiaTheme="majorEastAsia" w:hAnsi="Times New Roman" w:cs="Times New Roman"/>
                <w:sz w:val="20"/>
                <w:szCs w:val="24"/>
              </w:rPr>
              <w:t>20</w:t>
            </w:r>
          </w:p>
        </w:tc>
        <w:tc>
          <w:tcPr>
            <w:tcW w:w="1582" w:type="dxa"/>
          </w:tcPr>
          <w:p w14:paraId="4A24F438" w14:textId="77777777" w:rsidR="00357E03" w:rsidRPr="00B62787" w:rsidRDefault="00357E03" w:rsidP="000664CD">
            <w:pPr>
              <w:rPr>
                <w:rFonts w:ascii="Times New Roman" w:eastAsiaTheme="majorEastAsia" w:hAnsi="Times New Roman" w:cs="Times New Roman"/>
                <w:sz w:val="20"/>
                <w:szCs w:val="24"/>
              </w:rPr>
            </w:pPr>
            <w:r w:rsidRPr="00B62787">
              <w:rPr>
                <w:rFonts w:ascii="Times New Roman" w:eastAsiaTheme="majorEastAsia" w:hAnsi="Times New Roman" w:cs="Times New Roman"/>
                <w:sz w:val="20"/>
                <w:szCs w:val="24"/>
              </w:rPr>
              <w:t>6</w:t>
            </w:r>
          </w:p>
        </w:tc>
      </w:tr>
      <w:tr w:rsidR="00357E03" w:rsidRPr="00B62787" w14:paraId="175B58B9" w14:textId="77777777" w:rsidTr="00357E03">
        <w:trPr>
          <w:jc w:val="center"/>
        </w:trPr>
        <w:tc>
          <w:tcPr>
            <w:tcW w:w="1582" w:type="dxa"/>
          </w:tcPr>
          <w:p w14:paraId="24DEEE79" w14:textId="77777777" w:rsidR="00357E03" w:rsidRPr="00B62787" w:rsidRDefault="00357E03" w:rsidP="000664CD">
            <w:pPr>
              <w:rPr>
                <w:rFonts w:ascii="Times New Roman" w:eastAsiaTheme="majorEastAsia" w:hAnsi="Times New Roman" w:cs="Times New Roman"/>
                <w:b/>
                <w:sz w:val="20"/>
                <w:szCs w:val="24"/>
              </w:rPr>
            </w:pPr>
            <w:r w:rsidRPr="00B62787">
              <w:rPr>
                <w:rFonts w:ascii="Times New Roman" w:eastAsiaTheme="majorEastAsia" w:hAnsi="Times New Roman" w:cs="Times New Roman"/>
                <w:b/>
                <w:sz w:val="20"/>
                <w:szCs w:val="24"/>
              </w:rPr>
              <w:t>Total</w:t>
            </w:r>
          </w:p>
        </w:tc>
        <w:tc>
          <w:tcPr>
            <w:tcW w:w="1582" w:type="dxa"/>
          </w:tcPr>
          <w:p w14:paraId="176F4FC8" w14:textId="77777777" w:rsidR="00357E03" w:rsidRPr="00B62787" w:rsidRDefault="00357E03" w:rsidP="000664CD">
            <w:pPr>
              <w:rPr>
                <w:rFonts w:ascii="Times New Roman" w:eastAsiaTheme="majorEastAsia" w:hAnsi="Times New Roman" w:cs="Times New Roman"/>
                <w:b/>
                <w:sz w:val="20"/>
                <w:szCs w:val="24"/>
              </w:rPr>
            </w:pPr>
            <w:r w:rsidRPr="00B62787">
              <w:rPr>
                <w:rFonts w:ascii="Times New Roman" w:eastAsiaTheme="majorEastAsia" w:hAnsi="Times New Roman" w:cs="Times New Roman"/>
                <w:b/>
                <w:sz w:val="20"/>
                <w:szCs w:val="24"/>
              </w:rPr>
              <w:t>4</w:t>
            </w:r>
          </w:p>
        </w:tc>
        <w:tc>
          <w:tcPr>
            <w:tcW w:w="1582" w:type="dxa"/>
          </w:tcPr>
          <w:p w14:paraId="24546B7F" w14:textId="77777777" w:rsidR="00357E03" w:rsidRPr="00B62787" w:rsidRDefault="00357E03" w:rsidP="000664CD">
            <w:pPr>
              <w:rPr>
                <w:rFonts w:ascii="Times New Roman" w:eastAsiaTheme="majorEastAsia" w:hAnsi="Times New Roman" w:cs="Times New Roman"/>
                <w:b/>
                <w:sz w:val="20"/>
                <w:szCs w:val="24"/>
              </w:rPr>
            </w:pPr>
            <w:r w:rsidRPr="00B62787">
              <w:rPr>
                <w:rFonts w:ascii="Times New Roman" w:eastAsiaTheme="majorEastAsia" w:hAnsi="Times New Roman" w:cs="Times New Roman"/>
                <w:b/>
                <w:sz w:val="20"/>
                <w:szCs w:val="24"/>
              </w:rPr>
              <w:t>75</w:t>
            </w:r>
          </w:p>
        </w:tc>
        <w:tc>
          <w:tcPr>
            <w:tcW w:w="1582" w:type="dxa"/>
          </w:tcPr>
          <w:p w14:paraId="55ACB7AF" w14:textId="77777777" w:rsidR="00357E03" w:rsidRPr="00B62787" w:rsidRDefault="00357E03" w:rsidP="000664CD">
            <w:pPr>
              <w:rPr>
                <w:rFonts w:ascii="Times New Roman" w:eastAsiaTheme="majorEastAsia" w:hAnsi="Times New Roman" w:cs="Times New Roman"/>
                <w:b/>
                <w:sz w:val="20"/>
                <w:szCs w:val="24"/>
              </w:rPr>
            </w:pPr>
            <w:r w:rsidRPr="00B62787">
              <w:rPr>
                <w:rFonts w:ascii="Times New Roman" w:eastAsiaTheme="majorEastAsia" w:hAnsi="Times New Roman" w:cs="Times New Roman"/>
                <w:b/>
                <w:sz w:val="20"/>
                <w:szCs w:val="24"/>
              </w:rPr>
              <w:t>47</w:t>
            </w:r>
          </w:p>
        </w:tc>
        <w:tc>
          <w:tcPr>
            <w:tcW w:w="1582" w:type="dxa"/>
          </w:tcPr>
          <w:p w14:paraId="5E0F9887" w14:textId="77777777" w:rsidR="00357E03" w:rsidRPr="00B62787" w:rsidRDefault="00357E03" w:rsidP="000664CD">
            <w:pPr>
              <w:rPr>
                <w:rFonts w:ascii="Times New Roman" w:eastAsiaTheme="majorEastAsia" w:hAnsi="Times New Roman" w:cs="Times New Roman"/>
                <w:b/>
                <w:sz w:val="20"/>
                <w:szCs w:val="24"/>
              </w:rPr>
            </w:pPr>
            <w:r w:rsidRPr="00B62787">
              <w:rPr>
                <w:rFonts w:ascii="Times New Roman" w:eastAsiaTheme="majorEastAsia" w:hAnsi="Times New Roman" w:cs="Times New Roman"/>
                <w:b/>
                <w:sz w:val="20"/>
                <w:szCs w:val="24"/>
              </w:rPr>
              <w:t>28</w:t>
            </w:r>
          </w:p>
        </w:tc>
      </w:tr>
    </w:tbl>
    <w:p w14:paraId="13C53A21" w14:textId="77777777" w:rsidR="004D7144" w:rsidRPr="00B62787" w:rsidRDefault="004D7144" w:rsidP="0068685F">
      <w:pPr>
        <w:rPr>
          <w:rFonts w:ascii="Times New Roman" w:hAnsi="Times New Roman" w:cs="Times New Roman"/>
        </w:rPr>
      </w:pPr>
    </w:p>
    <w:p w14:paraId="26677758" w14:textId="77777777" w:rsidR="00357E03" w:rsidRPr="00B62787" w:rsidRDefault="0085426C" w:rsidP="00357E03">
      <w:pPr>
        <w:pStyle w:val="Ttulo3"/>
        <w:rPr>
          <w:rFonts w:cs="Times New Roman"/>
        </w:rPr>
      </w:pPr>
      <w:bookmarkStart w:id="79" w:name="_Toc533591985"/>
      <w:r w:rsidRPr="00B62787">
        <w:rPr>
          <w:rFonts w:cs="Times New Roman"/>
        </w:rPr>
        <w:t>Santo Domingo:</w:t>
      </w:r>
      <w:bookmarkEnd w:id="79"/>
    </w:p>
    <w:p w14:paraId="6A5A1F0B" w14:textId="77777777" w:rsidR="007A25F1" w:rsidRPr="00B62787" w:rsidRDefault="007A25F1" w:rsidP="007A25F1">
      <w:pPr>
        <w:rPr>
          <w:rFonts w:ascii="Times New Roman" w:hAnsi="Times New Roman" w:cs="Times New Roman"/>
        </w:rPr>
      </w:pPr>
    </w:p>
    <w:tbl>
      <w:tblPr>
        <w:tblW w:w="9548" w:type="dxa"/>
        <w:jc w:val="center"/>
        <w:tblCellMar>
          <w:left w:w="70" w:type="dxa"/>
          <w:right w:w="70" w:type="dxa"/>
        </w:tblCellMar>
        <w:tblLook w:val="04A0" w:firstRow="1" w:lastRow="0" w:firstColumn="1" w:lastColumn="0" w:noHBand="0" w:noVBand="1"/>
      </w:tblPr>
      <w:tblGrid>
        <w:gridCol w:w="5344"/>
        <w:gridCol w:w="1041"/>
        <w:gridCol w:w="1196"/>
        <w:gridCol w:w="1041"/>
        <w:gridCol w:w="1041"/>
      </w:tblGrid>
      <w:tr w:rsidR="007A25F1" w:rsidRPr="00B62787" w14:paraId="493CA29D" w14:textId="77777777" w:rsidTr="0068685F">
        <w:trPr>
          <w:trHeight w:val="567"/>
          <w:tblHeader/>
          <w:jc w:val="center"/>
        </w:trPr>
        <w:tc>
          <w:tcPr>
            <w:tcW w:w="5344" w:type="dxa"/>
            <w:tcBorders>
              <w:top w:val="single" w:sz="8" w:space="0" w:color="auto"/>
              <w:left w:val="single" w:sz="8" w:space="0" w:color="auto"/>
              <w:bottom w:val="single" w:sz="8" w:space="0" w:color="auto"/>
              <w:right w:val="single" w:sz="4" w:space="0" w:color="auto"/>
            </w:tcBorders>
            <w:shd w:val="clear" w:color="000000" w:fill="BDD7EE"/>
            <w:noWrap/>
            <w:vAlign w:val="center"/>
            <w:hideMark/>
          </w:tcPr>
          <w:p w14:paraId="1E65CC0E" w14:textId="77777777" w:rsidR="007A25F1" w:rsidRPr="00B62787" w:rsidRDefault="007A25F1" w:rsidP="00A20A54">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Eventos Formativos Santo Domingo</w:t>
            </w:r>
          </w:p>
        </w:tc>
        <w:tc>
          <w:tcPr>
            <w:tcW w:w="1041" w:type="dxa"/>
            <w:tcBorders>
              <w:top w:val="single" w:sz="8" w:space="0" w:color="auto"/>
              <w:left w:val="nil"/>
              <w:bottom w:val="single" w:sz="8" w:space="0" w:color="auto"/>
              <w:right w:val="single" w:sz="4" w:space="0" w:color="auto"/>
            </w:tcBorders>
            <w:shd w:val="clear" w:color="000000" w:fill="BDD7EE"/>
            <w:vAlign w:val="center"/>
            <w:hideMark/>
          </w:tcPr>
          <w:p w14:paraId="4251ED82" w14:textId="77777777" w:rsidR="007A25F1" w:rsidRPr="00B62787" w:rsidRDefault="007A25F1" w:rsidP="00A20A54">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Cantidad Eventos</w:t>
            </w:r>
          </w:p>
        </w:tc>
        <w:tc>
          <w:tcPr>
            <w:tcW w:w="1081" w:type="dxa"/>
            <w:tcBorders>
              <w:top w:val="single" w:sz="8" w:space="0" w:color="auto"/>
              <w:left w:val="nil"/>
              <w:bottom w:val="single" w:sz="8" w:space="0" w:color="auto"/>
              <w:right w:val="single" w:sz="4" w:space="0" w:color="auto"/>
            </w:tcBorders>
            <w:shd w:val="clear" w:color="000000" w:fill="BDD7EE"/>
            <w:noWrap/>
            <w:vAlign w:val="center"/>
            <w:hideMark/>
          </w:tcPr>
          <w:p w14:paraId="5C116573" w14:textId="77777777" w:rsidR="007A25F1" w:rsidRPr="00B62787" w:rsidRDefault="007A25F1" w:rsidP="00A20A54">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Capacitados</w:t>
            </w:r>
          </w:p>
        </w:tc>
        <w:tc>
          <w:tcPr>
            <w:tcW w:w="1041" w:type="dxa"/>
            <w:tcBorders>
              <w:top w:val="single" w:sz="8" w:space="0" w:color="auto"/>
              <w:left w:val="nil"/>
              <w:bottom w:val="single" w:sz="8" w:space="0" w:color="auto"/>
              <w:right w:val="single" w:sz="4" w:space="0" w:color="auto"/>
            </w:tcBorders>
            <w:shd w:val="clear" w:color="000000" w:fill="BDD7EE"/>
            <w:noWrap/>
            <w:vAlign w:val="center"/>
            <w:hideMark/>
          </w:tcPr>
          <w:p w14:paraId="226DC2B9" w14:textId="77777777" w:rsidR="007A25F1" w:rsidRPr="00B62787" w:rsidRDefault="007A25F1" w:rsidP="00A20A54">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Masculino</w:t>
            </w:r>
          </w:p>
        </w:tc>
        <w:tc>
          <w:tcPr>
            <w:tcW w:w="1041" w:type="dxa"/>
            <w:tcBorders>
              <w:top w:val="single" w:sz="8" w:space="0" w:color="auto"/>
              <w:left w:val="nil"/>
              <w:bottom w:val="single" w:sz="8" w:space="0" w:color="auto"/>
              <w:right w:val="single" w:sz="8" w:space="0" w:color="auto"/>
            </w:tcBorders>
            <w:shd w:val="clear" w:color="000000" w:fill="BDD7EE"/>
            <w:noWrap/>
            <w:vAlign w:val="center"/>
            <w:hideMark/>
          </w:tcPr>
          <w:p w14:paraId="67D3F3CB" w14:textId="77777777" w:rsidR="007A25F1" w:rsidRPr="00B62787" w:rsidRDefault="007A25F1" w:rsidP="00A20A54">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Femenino</w:t>
            </w:r>
          </w:p>
        </w:tc>
      </w:tr>
      <w:tr w:rsidR="007A25F1" w:rsidRPr="00B62787" w14:paraId="72711C84"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36374225"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Actualización Secretarial</w:t>
            </w:r>
          </w:p>
        </w:tc>
        <w:tc>
          <w:tcPr>
            <w:tcW w:w="1041" w:type="dxa"/>
            <w:tcBorders>
              <w:top w:val="nil"/>
              <w:left w:val="nil"/>
              <w:bottom w:val="single" w:sz="4" w:space="0" w:color="auto"/>
              <w:right w:val="single" w:sz="4" w:space="0" w:color="auto"/>
            </w:tcBorders>
            <w:shd w:val="clear" w:color="auto" w:fill="auto"/>
            <w:noWrap/>
            <w:vAlign w:val="center"/>
            <w:hideMark/>
          </w:tcPr>
          <w:p w14:paraId="00F14882"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1" w:type="dxa"/>
            <w:tcBorders>
              <w:top w:val="nil"/>
              <w:left w:val="nil"/>
              <w:bottom w:val="single" w:sz="4" w:space="0" w:color="auto"/>
              <w:right w:val="single" w:sz="4" w:space="0" w:color="auto"/>
            </w:tcBorders>
            <w:shd w:val="clear" w:color="auto" w:fill="auto"/>
            <w:noWrap/>
            <w:vAlign w:val="center"/>
            <w:hideMark/>
          </w:tcPr>
          <w:p w14:paraId="43774625"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20</w:t>
            </w:r>
          </w:p>
        </w:tc>
        <w:tc>
          <w:tcPr>
            <w:tcW w:w="1041" w:type="dxa"/>
            <w:tcBorders>
              <w:top w:val="nil"/>
              <w:left w:val="nil"/>
              <w:bottom w:val="single" w:sz="4" w:space="0" w:color="auto"/>
              <w:right w:val="single" w:sz="4" w:space="0" w:color="auto"/>
            </w:tcBorders>
            <w:shd w:val="clear" w:color="auto" w:fill="auto"/>
            <w:noWrap/>
            <w:vAlign w:val="center"/>
            <w:hideMark/>
          </w:tcPr>
          <w:p w14:paraId="51CAC5A5"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41" w:type="dxa"/>
            <w:tcBorders>
              <w:top w:val="nil"/>
              <w:left w:val="nil"/>
              <w:bottom w:val="single" w:sz="4" w:space="0" w:color="auto"/>
              <w:right w:val="single" w:sz="4" w:space="0" w:color="auto"/>
            </w:tcBorders>
            <w:shd w:val="clear" w:color="auto" w:fill="auto"/>
            <w:noWrap/>
            <w:vAlign w:val="center"/>
            <w:hideMark/>
          </w:tcPr>
          <w:p w14:paraId="6B0D25D4"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19</w:t>
            </w:r>
          </w:p>
        </w:tc>
      </w:tr>
      <w:tr w:rsidR="007A25F1" w:rsidRPr="00B62787" w14:paraId="4126864F"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785FE05F"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Alfabetización Digital</w:t>
            </w:r>
          </w:p>
        </w:tc>
        <w:tc>
          <w:tcPr>
            <w:tcW w:w="1041" w:type="dxa"/>
            <w:tcBorders>
              <w:top w:val="nil"/>
              <w:left w:val="nil"/>
              <w:bottom w:val="single" w:sz="4" w:space="0" w:color="auto"/>
              <w:right w:val="single" w:sz="4" w:space="0" w:color="auto"/>
            </w:tcBorders>
            <w:shd w:val="clear" w:color="auto" w:fill="auto"/>
            <w:noWrap/>
            <w:vAlign w:val="center"/>
            <w:hideMark/>
          </w:tcPr>
          <w:p w14:paraId="112F966C"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18</w:t>
            </w:r>
          </w:p>
        </w:tc>
        <w:tc>
          <w:tcPr>
            <w:tcW w:w="1081" w:type="dxa"/>
            <w:tcBorders>
              <w:top w:val="nil"/>
              <w:left w:val="nil"/>
              <w:bottom w:val="single" w:sz="4" w:space="0" w:color="auto"/>
              <w:right w:val="single" w:sz="4" w:space="0" w:color="auto"/>
            </w:tcBorders>
            <w:shd w:val="clear" w:color="auto" w:fill="auto"/>
            <w:noWrap/>
            <w:vAlign w:val="center"/>
            <w:hideMark/>
          </w:tcPr>
          <w:p w14:paraId="69AA7517"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102</w:t>
            </w:r>
          </w:p>
        </w:tc>
        <w:tc>
          <w:tcPr>
            <w:tcW w:w="1041" w:type="dxa"/>
            <w:tcBorders>
              <w:top w:val="nil"/>
              <w:left w:val="nil"/>
              <w:bottom w:val="single" w:sz="4" w:space="0" w:color="auto"/>
              <w:right w:val="single" w:sz="4" w:space="0" w:color="auto"/>
            </w:tcBorders>
            <w:shd w:val="clear" w:color="auto" w:fill="auto"/>
            <w:noWrap/>
            <w:vAlign w:val="center"/>
            <w:hideMark/>
          </w:tcPr>
          <w:p w14:paraId="4B5AD49D"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56</w:t>
            </w:r>
          </w:p>
        </w:tc>
        <w:tc>
          <w:tcPr>
            <w:tcW w:w="1041" w:type="dxa"/>
            <w:tcBorders>
              <w:top w:val="nil"/>
              <w:left w:val="nil"/>
              <w:bottom w:val="single" w:sz="4" w:space="0" w:color="auto"/>
              <w:right w:val="single" w:sz="4" w:space="0" w:color="auto"/>
            </w:tcBorders>
            <w:shd w:val="clear" w:color="auto" w:fill="auto"/>
            <w:noWrap/>
            <w:vAlign w:val="center"/>
            <w:hideMark/>
          </w:tcPr>
          <w:p w14:paraId="769B5C08"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46</w:t>
            </w:r>
          </w:p>
        </w:tc>
      </w:tr>
      <w:tr w:rsidR="007A25F1" w:rsidRPr="00B62787" w14:paraId="46353F00" w14:textId="77777777" w:rsidTr="007A25F1">
        <w:trPr>
          <w:trHeight w:val="553"/>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7DFB51A6"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Análisis y Perspectivas de las Relaciones Económicas de la República Popular de China y la República Dominicana</w:t>
            </w:r>
          </w:p>
        </w:tc>
        <w:tc>
          <w:tcPr>
            <w:tcW w:w="1041" w:type="dxa"/>
            <w:tcBorders>
              <w:top w:val="nil"/>
              <w:left w:val="nil"/>
              <w:bottom w:val="single" w:sz="4" w:space="0" w:color="auto"/>
              <w:right w:val="single" w:sz="4" w:space="0" w:color="auto"/>
            </w:tcBorders>
            <w:shd w:val="clear" w:color="auto" w:fill="auto"/>
            <w:noWrap/>
            <w:vAlign w:val="center"/>
            <w:hideMark/>
          </w:tcPr>
          <w:p w14:paraId="2D783C0D"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1" w:type="dxa"/>
            <w:tcBorders>
              <w:top w:val="nil"/>
              <w:left w:val="nil"/>
              <w:bottom w:val="single" w:sz="4" w:space="0" w:color="auto"/>
              <w:right w:val="single" w:sz="4" w:space="0" w:color="auto"/>
            </w:tcBorders>
            <w:shd w:val="clear" w:color="auto" w:fill="auto"/>
            <w:noWrap/>
            <w:vAlign w:val="center"/>
            <w:hideMark/>
          </w:tcPr>
          <w:p w14:paraId="78A4842E"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w:t>
            </w:r>
          </w:p>
        </w:tc>
        <w:tc>
          <w:tcPr>
            <w:tcW w:w="1041" w:type="dxa"/>
            <w:tcBorders>
              <w:top w:val="nil"/>
              <w:left w:val="nil"/>
              <w:bottom w:val="single" w:sz="4" w:space="0" w:color="auto"/>
              <w:right w:val="single" w:sz="4" w:space="0" w:color="auto"/>
            </w:tcBorders>
            <w:shd w:val="clear" w:color="auto" w:fill="auto"/>
            <w:noWrap/>
            <w:vAlign w:val="center"/>
            <w:hideMark/>
          </w:tcPr>
          <w:p w14:paraId="5A6FC129"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w:t>
            </w:r>
          </w:p>
        </w:tc>
        <w:tc>
          <w:tcPr>
            <w:tcW w:w="1041" w:type="dxa"/>
            <w:tcBorders>
              <w:top w:val="nil"/>
              <w:left w:val="nil"/>
              <w:bottom w:val="single" w:sz="4" w:space="0" w:color="auto"/>
              <w:right w:val="single" w:sz="4" w:space="0" w:color="auto"/>
            </w:tcBorders>
            <w:shd w:val="clear" w:color="auto" w:fill="auto"/>
            <w:noWrap/>
            <w:vAlign w:val="center"/>
            <w:hideMark/>
          </w:tcPr>
          <w:p w14:paraId="0C5223D4"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r>
      <w:tr w:rsidR="007A25F1" w:rsidRPr="00B62787" w14:paraId="57DE2B43" w14:textId="77777777" w:rsidTr="007A25F1">
        <w:trPr>
          <w:trHeight w:val="830"/>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03BECBAE"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Apertura a Cotización de los Fondos de Pensiones: del Sistema de Reparto al Sistema de Capitalización. Urgencia de modificación de la Ley 87-01 del Sistema de Seguridad Social.</w:t>
            </w:r>
          </w:p>
        </w:tc>
        <w:tc>
          <w:tcPr>
            <w:tcW w:w="1041" w:type="dxa"/>
            <w:tcBorders>
              <w:top w:val="nil"/>
              <w:left w:val="nil"/>
              <w:bottom w:val="single" w:sz="4" w:space="0" w:color="auto"/>
              <w:right w:val="single" w:sz="4" w:space="0" w:color="auto"/>
            </w:tcBorders>
            <w:shd w:val="clear" w:color="auto" w:fill="auto"/>
            <w:noWrap/>
            <w:vAlign w:val="center"/>
            <w:hideMark/>
          </w:tcPr>
          <w:p w14:paraId="49987C2C"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1" w:type="dxa"/>
            <w:tcBorders>
              <w:top w:val="nil"/>
              <w:left w:val="nil"/>
              <w:bottom w:val="single" w:sz="4" w:space="0" w:color="auto"/>
              <w:right w:val="single" w:sz="4" w:space="0" w:color="auto"/>
            </w:tcBorders>
            <w:shd w:val="clear" w:color="auto" w:fill="auto"/>
            <w:noWrap/>
            <w:vAlign w:val="center"/>
            <w:hideMark/>
          </w:tcPr>
          <w:p w14:paraId="79E07308"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16</w:t>
            </w:r>
          </w:p>
        </w:tc>
        <w:tc>
          <w:tcPr>
            <w:tcW w:w="1041" w:type="dxa"/>
            <w:tcBorders>
              <w:top w:val="nil"/>
              <w:left w:val="nil"/>
              <w:bottom w:val="single" w:sz="4" w:space="0" w:color="auto"/>
              <w:right w:val="single" w:sz="4" w:space="0" w:color="auto"/>
            </w:tcBorders>
            <w:shd w:val="clear" w:color="auto" w:fill="auto"/>
            <w:noWrap/>
            <w:vAlign w:val="center"/>
            <w:hideMark/>
          </w:tcPr>
          <w:p w14:paraId="32A9EBF3"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6</w:t>
            </w:r>
          </w:p>
        </w:tc>
        <w:tc>
          <w:tcPr>
            <w:tcW w:w="1041" w:type="dxa"/>
            <w:tcBorders>
              <w:top w:val="nil"/>
              <w:left w:val="nil"/>
              <w:bottom w:val="single" w:sz="4" w:space="0" w:color="auto"/>
              <w:right w:val="single" w:sz="4" w:space="0" w:color="auto"/>
            </w:tcBorders>
            <w:shd w:val="clear" w:color="auto" w:fill="auto"/>
            <w:noWrap/>
            <w:vAlign w:val="center"/>
            <w:hideMark/>
          </w:tcPr>
          <w:p w14:paraId="3BCD8E70"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10</w:t>
            </w:r>
          </w:p>
        </w:tc>
      </w:tr>
      <w:tr w:rsidR="007A25F1" w:rsidRPr="00B62787" w14:paraId="6BE07F24"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012E9B9C"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Charla: Atención al Ciudadano</w:t>
            </w:r>
          </w:p>
        </w:tc>
        <w:tc>
          <w:tcPr>
            <w:tcW w:w="1041" w:type="dxa"/>
            <w:tcBorders>
              <w:top w:val="nil"/>
              <w:left w:val="nil"/>
              <w:bottom w:val="single" w:sz="4" w:space="0" w:color="auto"/>
              <w:right w:val="single" w:sz="4" w:space="0" w:color="auto"/>
            </w:tcBorders>
            <w:shd w:val="clear" w:color="auto" w:fill="auto"/>
            <w:noWrap/>
            <w:vAlign w:val="center"/>
            <w:hideMark/>
          </w:tcPr>
          <w:p w14:paraId="74146338"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1" w:type="dxa"/>
            <w:tcBorders>
              <w:top w:val="nil"/>
              <w:left w:val="nil"/>
              <w:bottom w:val="single" w:sz="4" w:space="0" w:color="auto"/>
              <w:right w:val="single" w:sz="4" w:space="0" w:color="auto"/>
            </w:tcBorders>
            <w:shd w:val="clear" w:color="auto" w:fill="auto"/>
            <w:noWrap/>
            <w:vAlign w:val="center"/>
            <w:hideMark/>
          </w:tcPr>
          <w:p w14:paraId="4D2F5A59"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9</w:t>
            </w:r>
          </w:p>
        </w:tc>
        <w:tc>
          <w:tcPr>
            <w:tcW w:w="1041" w:type="dxa"/>
            <w:tcBorders>
              <w:top w:val="nil"/>
              <w:left w:val="nil"/>
              <w:bottom w:val="single" w:sz="4" w:space="0" w:color="auto"/>
              <w:right w:val="single" w:sz="4" w:space="0" w:color="auto"/>
            </w:tcBorders>
            <w:shd w:val="clear" w:color="auto" w:fill="auto"/>
            <w:noWrap/>
            <w:vAlign w:val="center"/>
            <w:hideMark/>
          </w:tcPr>
          <w:p w14:paraId="2CA9E937"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w:t>
            </w:r>
          </w:p>
        </w:tc>
        <w:tc>
          <w:tcPr>
            <w:tcW w:w="1041" w:type="dxa"/>
            <w:tcBorders>
              <w:top w:val="nil"/>
              <w:left w:val="nil"/>
              <w:bottom w:val="single" w:sz="4" w:space="0" w:color="auto"/>
              <w:right w:val="single" w:sz="4" w:space="0" w:color="auto"/>
            </w:tcBorders>
            <w:shd w:val="clear" w:color="auto" w:fill="auto"/>
            <w:noWrap/>
            <w:vAlign w:val="center"/>
            <w:hideMark/>
          </w:tcPr>
          <w:p w14:paraId="0D64B781"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6</w:t>
            </w:r>
          </w:p>
        </w:tc>
      </w:tr>
      <w:tr w:rsidR="007A25F1" w:rsidRPr="00B62787" w14:paraId="506411B3"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1E7A7986"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Atención al Ciudadano y Calidad en el Servicio</w:t>
            </w:r>
          </w:p>
        </w:tc>
        <w:tc>
          <w:tcPr>
            <w:tcW w:w="1041" w:type="dxa"/>
            <w:tcBorders>
              <w:top w:val="nil"/>
              <w:left w:val="nil"/>
              <w:bottom w:val="single" w:sz="4" w:space="0" w:color="auto"/>
              <w:right w:val="single" w:sz="4" w:space="0" w:color="auto"/>
            </w:tcBorders>
            <w:shd w:val="clear" w:color="auto" w:fill="auto"/>
            <w:noWrap/>
            <w:vAlign w:val="center"/>
            <w:hideMark/>
          </w:tcPr>
          <w:p w14:paraId="5B94BD74"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40</w:t>
            </w:r>
          </w:p>
        </w:tc>
        <w:tc>
          <w:tcPr>
            <w:tcW w:w="1081" w:type="dxa"/>
            <w:tcBorders>
              <w:top w:val="nil"/>
              <w:left w:val="nil"/>
              <w:bottom w:val="single" w:sz="4" w:space="0" w:color="auto"/>
              <w:right w:val="single" w:sz="4" w:space="0" w:color="auto"/>
            </w:tcBorders>
            <w:shd w:val="clear" w:color="auto" w:fill="auto"/>
            <w:noWrap/>
            <w:vAlign w:val="center"/>
            <w:hideMark/>
          </w:tcPr>
          <w:p w14:paraId="7434F8AF"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545</w:t>
            </w:r>
          </w:p>
        </w:tc>
        <w:tc>
          <w:tcPr>
            <w:tcW w:w="1041" w:type="dxa"/>
            <w:tcBorders>
              <w:top w:val="nil"/>
              <w:left w:val="nil"/>
              <w:bottom w:val="single" w:sz="4" w:space="0" w:color="auto"/>
              <w:right w:val="single" w:sz="4" w:space="0" w:color="auto"/>
            </w:tcBorders>
            <w:shd w:val="clear" w:color="auto" w:fill="auto"/>
            <w:noWrap/>
            <w:vAlign w:val="center"/>
            <w:hideMark/>
          </w:tcPr>
          <w:p w14:paraId="2F3540D8"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189</w:t>
            </w:r>
          </w:p>
        </w:tc>
        <w:tc>
          <w:tcPr>
            <w:tcW w:w="1041" w:type="dxa"/>
            <w:tcBorders>
              <w:top w:val="nil"/>
              <w:left w:val="nil"/>
              <w:bottom w:val="single" w:sz="4" w:space="0" w:color="auto"/>
              <w:right w:val="single" w:sz="4" w:space="0" w:color="auto"/>
            </w:tcBorders>
            <w:shd w:val="clear" w:color="auto" w:fill="auto"/>
            <w:noWrap/>
            <w:vAlign w:val="center"/>
            <w:hideMark/>
          </w:tcPr>
          <w:p w14:paraId="29056E45"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356</w:t>
            </w:r>
          </w:p>
        </w:tc>
      </w:tr>
      <w:tr w:rsidR="007A25F1" w:rsidRPr="00B62787" w14:paraId="6BCEE930"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2A07E88E"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Básico para Comisiones de Ética Pública</w:t>
            </w:r>
          </w:p>
        </w:tc>
        <w:tc>
          <w:tcPr>
            <w:tcW w:w="1041" w:type="dxa"/>
            <w:tcBorders>
              <w:top w:val="nil"/>
              <w:left w:val="nil"/>
              <w:bottom w:val="single" w:sz="4" w:space="0" w:color="auto"/>
              <w:right w:val="single" w:sz="4" w:space="0" w:color="auto"/>
            </w:tcBorders>
            <w:shd w:val="clear" w:color="auto" w:fill="auto"/>
            <w:noWrap/>
            <w:vAlign w:val="center"/>
            <w:hideMark/>
          </w:tcPr>
          <w:p w14:paraId="0C7151FA"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6</w:t>
            </w:r>
          </w:p>
        </w:tc>
        <w:tc>
          <w:tcPr>
            <w:tcW w:w="1081" w:type="dxa"/>
            <w:tcBorders>
              <w:top w:val="nil"/>
              <w:left w:val="nil"/>
              <w:bottom w:val="single" w:sz="4" w:space="0" w:color="auto"/>
              <w:right w:val="single" w:sz="4" w:space="0" w:color="auto"/>
            </w:tcBorders>
            <w:shd w:val="clear" w:color="auto" w:fill="auto"/>
            <w:noWrap/>
            <w:vAlign w:val="center"/>
            <w:hideMark/>
          </w:tcPr>
          <w:p w14:paraId="726294BF"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200</w:t>
            </w:r>
          </w:p>
        </w:tc>
        <w:tc>
          <w:tcPr>
            <w:tcW w:w="1041" w:type="dxa"/>
            <w:tcBorders>
              <w:top w:val="nil"/>
              <w:left w:val="nil"/>
              <w:bottom w:val="single" w:sz="4" w:space="0" w:color="auto"/>
              <w:right w:val="single" w:sz="4" w:space="0" w:color="auto"/>
            </w:tcBorders>
            <w:shd w:val="clear" w:color="auto" w:fill="auto"/>
            <w:noWrap/>
            <w:vAlign w:val="center"/>
            <w:hideMark/>
          </w:tcPr>
          <w:p w14:paraId="4AF154AE"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96</w:t>
            </w:r>
          </w:p>
        </w:tc>
        <w:tc>
          <w:tcPr>
            <w:tcW w:w="1041" w:type="dxa"/>
            <w:tcBorders>
              <w:top w:val="nil"/>
              <w:left w:val="nil"/>
              <w:bottom w:val="single" w:sz="4" w:space="0" w:color="auto"/>
              <w:right w:val="single" w:sz="4" w:space="0" w:color="auto"/>
            </w:tcBorders>
            <w:shd w:val="clear" w:color="auto" w:fill="auto"/>
            <w:noWrap/>
            <w:vAlign w:val="center"/>
            <w:hideMark/>
          </w:tcPr>
          <w:p w14:paraId="274A6344"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104</w:t>
            </w:r>
          </w:p>
        </w:tc>
      </w:tr>
      <w:tr w:rsidR="007A25F1" w:rsidRPr="00B62787" w14:paraId="3E175445"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7BD4CD32"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xml:space="preserve">Certificación de Microsoft Office </w:t>
            </w:r>
            <w:proofErr w:type="spellStart"/>
            <w:r w:rsidRPr="00B62787">
              <w:rPr>
                <w:rFonts w:ascii="Times New Roman" w:eastAsia="Times New Roman" w:hAnsi="Times New Roman" w:cs="Times New Roman"/>
                <w:color w:val="000000"/>
                <w:sz w:val="20"/>
                <w:szCs w:val="20"/>
                <w:lang w:eastAsia="es-DO"/>
              </w:rPr>
              <w:t>Specialist</w:t>
            </w:r>
            <w:proofErr w:type="spellEnd"/>
            <w:r w:rsidRPr="00B62787">
              <w:rPr>
                <w:rFonts w:ascii="Times New Roman" w:eastAsia="Times New Roman" w:hAnsi="Times New Roman" w:cs="Times New Roman"/>
                <w:color w:val="000000"/>
                <w:sz w:val="20"/>
                <w:szCs w:val="20"/>
                <w:lang w:eastAsia="es-DO"/>
              </w:rPr>
              <w:t xml:space="preserve"> (MOS)</w:t>
            </w:r>
          </w:p>
        </w:tc>
        <w:tc>
          <w:tcPr>
            <w:tcW w:w="1041" w:type="dxa"/>
            <w:tcBorders>
              <w:top w:val="nil"/>
              <w:left w:val="nil"/>
              <w:bottom w:val="single" w:sz="4" w:space="0" w:color="auto"/>
              <w:right w:val="single" w:sz="4" w:space="0" w:color="auto"/>
            </w:tcBorders>
            <w:shd w:val="clear" w:color="auto" w:fill="auto"/>
            <w:noWrap/>
            <w:vAlign w:val="center"/>
            <w:hideMark/>
          </w:tcPr>
          <w:p w14:paraId="2DD0F39F"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8</w:t>
            </w:r>
          </w:p>
        </w:tc>
        <w:tc>
          <w:tcPr>
            <w:tcW w:w="1081" w:type="dxa"/>
            <w:tcBorders>
              <w:top w:val="nil"/>
              <w:left w:val="nil"/>
              <w:bottom w:val="single" w:sz="4" w:space="0" w:color="auto"/>
              <w:right w:val="single" w:sz="4" w:space="0" w:color="auto"/>
            </w:tcBorders>
            <w:shd w:val="clear" w:color="auto" w:fill="auto"/>
            <w:noWrap/>
            <w:vAlign w:val="center"/>
            <w:hideMark/>
          </w:tcPr>
          <w:p w14:paraId="441EE95D"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26</w:t>
            </w:r>
          </w:p>
        </w:tc>
        <w:tc>
          <w:tcPr>
            <w:tcW w:w="1041" w:type="dxa"/>
            <w:tcBorders>
              <w:top w:val="nil"/>
              <w:left w:val="nil"/>
              <w:bottom w:val="single" w:sz="4" w:space="0" w:color="auto"/>
              <w:right w:val="single" w:sz="4" w:space="0" w:color="auto"/>
            </w:tcBorders>
            <w:shd w:val="clear" w:color="auto" w:fill="auto"/>
            <w:noWrap/>
            <w:vAlign w:val="center"/>
            <w:hideMark/>
          </w:tcPr>
          <w:p w14:paraId="70EB5D03"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17</w:t>
            </w:r>
          </w:p>
        </w:tc>
        <w:tc>
          <w:tcPr>
            <w:tcW w:w="1041" w:type="dxa"/>
            <w:tcBorders>
              <w:top w:val="nil"/>
              <w:left w:val="nil"/>
              <w:bottom w:val="single" w:sz="4" w:space="0" w:color="auto"/>
              <w:right w:val="single" w:sz="4" w:space="0" w:color="auto"/>
            </w:tcBorders>
            <w:shd w:val="clear" w:color="auto" w:fill="auto"/>
            <w:noWrap/>
            <w:vAlign w:val="center"/>
            <w:hideMark/>
          </w:tcPr>
          <w:p w14:paraId="105C4031"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9</w:t>
            </w:r>
          </w:p>
        </w:tc>
      </w:tr>
      <w:tr w:rsidR="007A25F1" w:rsidRPr="00B62787" w14:paraId="0AE024B8"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000000" w:fill="FFFFFF"/>
            <w:vAlign w:val="center"/>
            <w:hideMark/>
          </w:tcPr>
          <w:p w14:paraId="2008A4F3"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Certificación IC3</w:t>
            </w:r>
          </w:p>
        </w:tc>
        <w:tc>
          <w:tcPr>
            <w:tcW w:w="1041" w:type="dxa"/>
            <w:tcBorders>
              <w:top w:val="nil"/>
              <w:left w:val="nil"/>
              <w:bottom w:val="single" w:sz="4" w:space="0" w:color="auto"/>
              <w:right w:val="single" w:sz="4" w:space="0" w:color="auto"/>
            </w:tcBorders>
            <w:shd w:val="clear" w:color="000000" w:fill="FFFFFF"/>
            <w:noWrap/>
            <w:vAlign w:val="center"/>
            <w:hideMark/>
          </w:tcPr>
          <w:p w14:paraId="06ACB581"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1" w:type="dxa"/>
            <w:tcBorders>
              <w:top w:val="nil"/>
              <w:left w:val="nil"/>
              <w:bottom w:val="single" w:sz="4" w:space="0" w:color="auto"/>
              <w:right w:val="single" w:sz="4" w:space="0" w:color="auto"/>
            </w:tcBorders>
            <w:shd w:val="clear" w:color="000000" w:fill="FFFFFF"/>
            <w:noWrap/>
            <w:vAlign w:val="center"/>
            <w:hideMark/>
          </w:tcPr>
          <w:p w14:paraId="2ABBC452"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25</w:t>
            </w:r>
          </w:p>
        </w:tc>
        <w:tc>
          <w:tcPr>
            <w:tcW w:w="1041" w:type="dxa"/>
            <w:tcBorders>
              <w:top w:val="nil"/>
              <w:left w:val="nil"/>
              <w:bottom w:val="single" w:sz="4" w:space="0" w:color="auto"/>
              <w:right w:val="single" w:sz="4" w:space="0" w:color="auto"/>
            </w:tcBorders>
            <w:shd w:val="clear" w:color="000000" w:fill="FFFFFF"/>
            <w:noWrap/>
            <w:vAlign w:val="center"/>
            <w:hideMark/>
          </w:tcPr>
          <w:p w14:paraId="006748F2"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16</w:t>
            </w:r>
          </w:p>
        </w:tc>
        <w:tc>
          <w:tcPr>
            <w:tcW w:w="1041" w:type="dxa"/>
            <w:tcBorders>
              <w:top w:val="nil"/>
              <w:left w:val="nil"/>
              <w:bottom w:val="single" w:sz="4" w:space="0" w:color="auto"/>
              <w:right w:val="single" w:sz="4" w:space="0" w:color="auto"/>
            </w:tcBorders>
            <w:shd w:val="clear" w:color="000000" w:fill="FFFFFF"/>
            <w:noWrap/>
            <w:vAlign w:val="center"/>
            <w:hideMark/>
          </w:tcPr>
          <w:p w14:paraId="15662683"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9</w:t>
            </w:r>
          </w:p>
        </w:tc>
      </w:tr>
      <w:tr w:rsidR="007A25F1" w:rsidRPr="00B62787" w14:paraId="4B3D79AA"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53ED605E"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xml:space="preserve">Certificación Internacional de Coaching </w:t>
            </w:r>
          </w:p>
        </w:tc>
        <w:tc>
          <w:tcPr>
            <w:tcW w:w="1041" w:type="dxa"/>
            <w:tcBorders>
              <w:top w:val="nil"/>
              <w:left w:val="nil"/>
              <w:bottom w:val="single" w:sz="4" w:space="0" w:color="auto"/>
              <w:right w:val="single" w:sz="4" w:space="0" w:color="auto"/>
            </w:tcBorders>
            <w:shd w:val="clear" w:color="auto" w:fill="auto"/>
            <w:noWrap/>
            <w:vAlign w:val="center"/>
            <w:hideMark/>
          </w:tcPr>
          <w:p w14:paraId="5496EB04"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1" w:type="dxa"/>
            <w:tcBorders>
              <w:top w:val="nil"/>
              <w:left w:val="nil"/>
              <w:bottom w:val="single" w:sz="4" w:space="0" w:color="auto"/>
              <w:right w:val="single" w:sz="4" w:space="0" w:color="auto"/>
            </w:tcBorders>
            <w:shd w:val="clear" w:color="auto" w:fill="auto"/>
            <w:noWrap/>
            <w:vAlign w:val="center"/>
            <w:hideMark/>
          </w:tcPr>
          <w:p w14:paraId="3CC2E7F2"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23</w:t>
            </w:r>
          </w:p>
        </w:tc>
        <w:tc>
          <w:tcPr>
            <w:tcW w:w="1041" w:type="dxa"/>
            <w:tcBorders>
              <w:top w:val="nil"/>
              <w:left w:val="nil"/>
              <w:bottom w:val="single" w:sz="4" w:space="0" w:color="auto"/>
              <w:right w:val="single" w:sz="4" w:space="0" w:color="auto"/>
            </w:tcBorders>
            <w:shd w:val="clear" w:color="auto" w:fill="auto"/>
            <w:noWrap/>
            <w:vAlign w:val="center"/>
            <w:hideMark/>
          </w:tcPr>
          <w:p w14:paraId="1C49138C"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w:t>
            </w:r>
          </w:p>
        </w:tc>
        <w:tc>
          <w:tcPr>
            <w:tcW w:w="1041" w:type="dxa"/>
            <w:tcBorders>
              <w:top w:val="nil"/>
              <w:left w:val="nil"/>
              <w:bottom w:val="single" w:sz="4" w:space="0" w:color="auto"/>
              <w:right w:val="single" w:sz="4" w:space="0" w:color="auto"/>
            </w:tcBorders>
            <w:shd w:val="clear" w:color="auto" w:fill="auto"/>
            <w:noWrap/>
            <w:vAlign w:val="center"/>
            <w:hideMark/>
          </w:tcPr>
          <w:p w14:paraId="3A7F932A"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18</w:t>
            </w:r>
          </w:p>
        </w:tc>
      </w:tr>
      <w:tr w:rsidR="007A25F1" w:rsidRPr="00B62787" w14:paraId="75B660B0"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10714C92"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Certificación Internacional de Gestión de Cambio</w:t>
            </w:r>
          </w:p>
        </w:tc>
        <w:tc>
          <w:tcPr>
            <w:tcW w:w="1041" w:type="dxa"/>
            <w:tcBorders>
              <w:top w:val="nil"/>
              <w:left w:val="nil"/>
              <w:bottom w:val="single" w:sz="4" w:space="0" w:color="auto"/>
              <w:right w:val="single" w:sz="4" w:space="0" w:color="auto"/>
            </w:tcBorders>
            <w:shd w:val="clear" w:color="auto" w:fill="auto"/>
            <w:noWrap/>
            <w:vAlign w:val="center"/>
            <w:hideMark/>
          </w:tcPr>
          <w:p w14:paraId="65934066"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w:t>
            </w:r>
          </w:p>
        </w:tc>
        <w:tc>
          <w:tcPr>
            <w:tcW w:w="1081" w:type="dxa"/>
            <w:tcBorders>
              <w:top w:val="nil"/>
              <w:left w:val="nil"/>
              <w:bottom w:val="single" w:sz="4" w:space="0" w:color="auto"/>
              <w:right w:val="single" w:sz="4" w:space="0" w:color="auto"/>
            </w:tcBorders>
            <w:shd w:val="clear" w:color="auto" w:fill="auto"/>
            <w:noWrap/>
            <w:vAlign w:val="center"/>
            <w:hideMark/>
          </w:tcPr>
          <w:p w14:paraId="5D1A6E35"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26</w:t>
            </w:r>
          </w:p>
        </w:tc>
        <w:tc>
          <w:tcPr>
            <w:tcW w:w="1041" w:type="dxa"/>
            <w:tcBorders>
              <w:top w:val="nil"/>
              <w:left w:val="nil"/>
              <w:bottom w:val="single" w:sz="4" w:space="0" w:color="auto"/>
              <w:right w:val="single" w:sz="4" w:space="0" w:color="auto"/>
            </w:tcBorders>
            <w:shd w:val="clear" w:color="auto" w:fill="auto"/>
            <w:noWrap/>
            <w:vAlign w:val="center"/>
            <w:hideMark/>
          </w:tcPr>
          <w:p w14:paraId="5A02C955"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6</w:t>
            </w:r>
          </w:p>
        </w:tc>
        <w:tc>
          <w:tcPr>
            <w:tcW w:w="1041" w:type="dxa"/>
            <w:tcBorders>
              <w:top w:val="nil"/>
              <w:left w:val="nil"/>
              <w:bottom w:val="single" w:sz="4" w:space="0" w:color="auto"/>
              <w:right w:val="single" w:sz="4" w:space="0" w:color="auto"/>
            </w:tcBorders>
            <w:shd w:val="clear" w:color="auto" w:fill="auto"/>
            <w:noWrap/>
            <w:vAlign w:val="center"/>
            <w:hideMark/>
          </w:tcPr>
          <w:p w14:paraId="37F2B92A"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20</w:t>
            </w:r>
          </w:p>
        </w:tc>
      </w:tr>
      <w:tr w:rsidR="007A25F1" w:rsidRPr="00B62787" w14:paraId="70AB1863"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70A8375F"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Charla de la Ley 41-08 de Función Pública</w:t>
            </w:r>
          </w:p>
        </w:tc>
        <w:tc>
          <w:tcPr>
            <w:tcW w:w="1041" w:type="dxa"/>
            <w:tcBorders>
              <w:top w:val="nil"/>
              <w:left w:val="nil"/>
              <w:bottom w:val="single" w:sz="4" w:space="0" w:color="auto"/>
              <w:right w:val="single" w:sz="4" w:space="0" w:color="auto"/>
            </w:tcBorders>
            <w:shd w:val="clear" w:color="auto" w:fill="auto"/>
            <w:noWrap/>
            <w:vAlign w:val="center"/>
            <w:hideMark/>
          </w:tcPr>
          <w:p w14:paraId="00612609"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1" w:type="dxa"/>
            <w:tcBorders>
              <w:top w:val="nil"/>
              <w:left w:val="nil"/>
              <w:bottom w:val="single" w:sz="4" w:space="0" w:color="auto"/>
              <w:right w:val="single" w:sz="4" w:space="0" w:color="auto"/>
            </w:tcBorders>
            <w:shd w:val="clear" w:color="auto" w:fill="auto"/>
            <w:noWrap/>
            <w:vAlign w:val="center"/>
            <w:hideMark/>
          </w:tcPr>
          <w:p w14:paraId="29FCD7C0"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52</w:t>
            </w:r>
          </w:p>
        </w:tc>
        <w:tc>
          <w:tcPr>
            <w:tcW w:w="1041" w:type="dxa"/>
            <w:tcBorders>
              <w:top w:val="nil"/>
              <w:left w:val="nil"/>
              <w:bottom w:val="single" w:sz="4" w:space="0" w:color="auto"/>
              <w:right w:val="single" w:sz="4" w:space="0" w:color="auto"/>
            </w:tcBorders>
            <w:shd w:val="clear" w:color="auto" w:fill="auto"/>
            <w:noWrap/>
            <w:vAlign w:val="center"/>
            <w:hideMark/>
          </w:tcPr>
          <w:p w14:paraId="63EDA83B"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20</w:t>
            </w:r>
          </w:p>
        </w:tc>
        <w:tc>
          <w:tcPr>
            <w:tcW w:w="1041" w:type="dxa"/>
            <w:tcBorders>
              <w:top w:val="nil"/>
              <w:left w:val="nil"/>
              <w:bottom w:val="single" w:sz="4" w:space="0" w:color="auto"/>
              <w:right w:val="single" w:sz="4" w:space="0" w:color="auto"/>
            </w:tcBorders>
            <w:shd w:val="clear" w:color="auto" w:fill="auto"/>
            <w:noWrap/>
            <w:vAlign w:val="center"/>
            <w:hideMark/>
          </w:tcPr>
          <w:p w14:paraId="2F5BD29A"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32</w:t>
            </w:r>
          </w:p>
        </w:tc>
      </w:tr>
      <w:tr w:rsidR="007A25F1" w:rsidRPr="00B62787" w14:paraId="084271BC"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6ED381E0"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Charla Sensibilización sobre las TIC para una Sociedad Digital</w:t>
            </w:r>
          </w:p>
        </w:tc>
        <w:tc>
          <w:tcPr>
            <w:tcW w:w="1041" w:type="dxa"/>
            <w:tcBorders>
              <w:top w:val="nil"/>
              <w:left w:val="nil"/>
              <w:bottom w:val="single" w:sz="4" w:space="0" w:color="auto"/>
              <w:right w:val="single" w:sz="4" w:space="0" w:color="auto"/>
            </w:tcBorders>
            <w:shd w:val="clear" w:color="auto" w:fill="auto"/>
            <w:noWrap/>
            <w:vAlign w:val="center"/>
            <w:hideMark/>
          </w:tcPr>
          <w:p w14:paraId="432A6E94"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27</w:t>
            </w:r>
          </w:p>
        </w:tc>
        <w:tc>
          <w:tcPr>
            <w:tcW w:w="1081" w:type="dxa"/>
            <w:tcBorders>
              <w:top w:val="nil"/>
              <w:left w:val="nil"/>
              <w:bottom w:val="single" w:sz="4" w:space="0" w:color="auto"/>
              <w:right w:val="single" w:sz="4" w:space="0" w:color="auto"/>
            </w:tcBorders>
            <w:shd w:val="clear" w:color="auto" w:fill="auto"/>
            <w:noWrap/>
            <w:vAlign w:val="center"/>
            <w:hideMark/>
          </w:tcPr>
          <w:p w14:paraId="4DE0F583"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607</w:t>
            </w:r>
          </w:p>
        </w:tc>
        <w:tc>
          <w:tcPr>
            <w:tcW w:w="1041" w:type="dxa"/>
            <w:tcBorders>
              <w:top w:val="nil"/>
              <w:left w:val="nil"/>
              <w:bottom w:val="single" w:sz="4" w:space="0" w:color="auto"/>
              <w:right w:val="single" w:sz="4" w:space="0" w:color="auto"/>
            </w:tcBorders>
            <w:shd w:val="clear" w:color="auto" w:fill="auto"/>
            <w:noWrap/>
            <w:vAlign w:val="center"/>
            <w:hideMark/>
          </w:tcPr>
          <w:p w14:paraId="4A3782F3"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297</w:t>
            </w:r>
          </w:p>
        </w:tc>
        <w:tc>
          <w:tcPr>
            <w:tcW w:w="1041" w:type="dxa"/>
            <w:tcBorders>
              <w:top w:val="nil"/>
              <w:left w:val="nil"/>
              <w:bottom w:val="single" w:sz="4" w:space="0" w:color="auto"/>
              <w:right w:val="single" w:sz="4" w:space="0" w:color="auto"/>
            </w:tcBorders>
            <w:shd w:val="clear" w:color="auto" w:fill="auto"/>
            <w:noWrap/>
            <w:vAlign w:val="center"/>
            <w:hideMark/>
          </w:tcPr>
          <w:p w14:paraId="4EA76E61"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310</w:t>
            </w:r>
          </w:p>
        </w:tc>
      </w:tr>
      <w:tr w:rsidR="007A25F1" w:rsidRPr="00B62787" w14:paraId="4E5B4E29"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7811DB63"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Compromiso  Institucional</w:t>
            </w:r>
          </w:p>
        </w:tc>
        <w:tc>
          <w:tcPr>
            <w:tcW w:w="1041" w:type="dxa"/>
            <w:tcBorders>
              <w:top w:val="nil"/>
              <w:left w:val="nil"/>
              <w:bottom w:val="single" w:sz="4" w:space="0" w:color="auto"/>
              <w:right w:val="single" w:sz="4" w:space="0" w:color="auto"/>
            </w:tcBorders>
            <w:shd w:val="clear" w:color="auto" w:fill="auto"/>
            <w:noWrap/>
            <w:vAlign w:val="center"/>
            <w:hideMark/>
          </w:tcPr>
          <w:p w14:paraId="601A579A"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1" w:type="dxa"/>
            <w:tcBorders>
              <w:top w:val="nil"/>
              <w:left w:val="nil"/>
              <w:bottom w:val="single" w:sz="4" w:space="0" w:color="auto"/>
              <w:right w:val="single" w:sz="4" w:space="0" w:color="auto"/>
            </w:tcBorders>
            <w:shd w:val="clear" w:color="auto" w:fill="auto"/>
            <w:noWrap/>
            <w:vAlign w:val="center"/>
            <w:hideMark/>
          </w:tcPr>
          <w:p w14:paraId="6D9FABD9"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22</w:t>
            </w:r>
          </w:p>
        </w:tc>
        <w:tc>
          <w:tcPr>
            <w:tcW w:w="1041" w:type="dxa"/>
            <w:tcBorders>
              <w:top w:val="nil"/>
              <w:left w:val="nil"/>
              <w:bottom w:val="single" w:sz="4" w:space="0" w:color="auto"/>
              <w:right w:val="single" w:sz="4" w:space="0" w:color="auto"/>
            </w:tcBorders>
            <w:shd w:val="clear" w:color="auto" w:fill="auto"/>
            <w:noWrap/>
            <w:vAlign w:val="center"/>
            <w:hideMark/>
          </w:tcPr>
          <w:p w14:paraId="21909C2B"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9</w:t>
            </w:r>
          </w:p>
        </w:tc>
        <w:tc>
          <w:tcPr>
            <w:tcW w:w="1041" w:type="dxa"/>
            <w:tcBorders>
              <w:top w:val="nil"/>
              <w:left w:val="nil"/>
              <w:bottom w:val="single" w:sz="4" w:space="0" w:color="auto"/>
              <w:right w:val="single" w:sz="4" w:space="0" w:color="auto"/>
            </w:tcBorders>
            <w:shd w:val="clear" w:color="auto" w:fill="auto"/>
            <w:noWrap/>
            <w:vAlign w:val="center"/>
            <w:hideMark/>
          </w:tcPr>
          <w:p w14:paraId="43C3ECAC"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13</w:t>
            </w:r>
          </w:p>
        </w:tc>
      </w:tr>
      <w:tr w:rsidR="007A25F1" w:rsidRPr="00B62787" w14:paraId="4A8F9F3C"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1FD26645"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xml:space="preserve">Comunicación Efectiva </w:t>
            </w:r>
          </w:p>
        </w:tc>
        <w:tc>
          <w:tcPr>
            <w:tcW w:w="1041" w:type="dxa"/>
            <w:tcBorders>
              <w:top w:val="nil"/>
              <w:left w:val="nil"/>
              <w:bottom w:val="single" w:sz="4" w:space="0" w:color="auto"/>
              <w:right w:val="single" w:sz="4" w:space="0" w:color="auto"/>
            </w:tcBorders>
            <w:shd w:val="clear" w:color="auto" w:fill="auto"/>
            <w:noWrap/>
            <w:vAlign w:val="center"/>
            <w:hideMark/>
          </w:tcPr>
          <w:p w14:paraId="65AA23B4"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19</w:t>
            </w:r>
          </w:p>
        </w:tc>
        <w:tc>
          <w:tcPr>
            <w:tcW w:w="1081" w:type="dxa"/>
            <w:tcBorders>
              <w:top w:val="nil"/>
              <w:left w:val="nil"/>
              <w:bottom w:val="single" w:sz="4" w:space="0" w:color="auto"/>
              <w:right w:val="single" w:sz="4" w:space="0" w:color="auto"/>
            </w:tcBorders>
            <w:shd w:val="clear" w:color="auto" w:fill="auto"/>
            <w:noWrap/>
            <w:vAlign w:val="center"/>
            <w:hideMark/>
          </w:tcPr>
          <w:p w14:paraId="4B28AAE6"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231</w:t>
            </w:r>
          </w:p>
        </w:tc>
        <w:tc>
          <w:tcPr>
            <w:tcW w:w="1041" w:type="dxa"/>
            <w:tcBorders>
              <w:top w:val="nil"/>
              <w:left w:val="nil"/>
              <w:bottom w:val="single" w:sz="4" w:space="0" w:color="auto"/>
              <w:right w:val="single" w:sz="4" w:space="0" w:color="auto"/>
            </w:tcBorders>
            <w:shd w:val="clear" w:color="auto" w:fill="auto"/>
            <w:noWrap/>
            <w:vAlign w:val="center"/>
            <w:hideMark/>
          </w:tcPr>
          <w:p w14:paraId="723112B7"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77</w:t>
            </w:r>
          </w:p>
        </w:tc>
        <w:tc>
          <w:tcPr>
            <w:tcW w:w="1041" w:type="dxa"/>
            <w:tcBorders>
              <w:top w:val="nil"/>
              <w:left w:val="nil"/>
              <w:bottom w:val="single" w:sz="4" w:space="0" w:color="auto"/>
              <w:right w:val="single" w:sz="4" w:space="0" w:color="auto"/>
            </w:tcBorders>
            <w:shd w:val="clear" w:color="auto" w:fill="auto"/>
            <w:noWrap/>
            <w:vAlign w:val="center"/>
            <w:hideMark/>
          </w:tcPr>
          <w:p w14:paraId="5FA7FC87"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154</w:t>
            </w:r>
          </w:p>
        </w:tc>
      </w:tr>
      <w:tr w:rsidR="007A25F1" w:rsidRPr="00B62787" w14:paraId="7EA3D76C"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02DC929F"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Comunidades Practicas</w:t>
            </w:r>
          </w:p>
        </w:tc>
        <w:tc>
          <w:tcPr>
            <w:tcW w:w="1041" w:type="dxa"/>
            <w:tcBorders>
              <w:top w:val="nil"/>
              <w:left w:val="nil"/>
              <w:bottom w:val="single" w:sz="4" w:space="0" w:color="auto"/>
              <w:right w:val="single" w:sz="4" w:space="0" w:color="auto"/>
            </w:tcBorders>
            <w:shd w:val="clear" w:color="auto" w:fill="auto"/>
            <w:noWrap/>
            <w:vAlign w:val="center"/>
            <w:hideMark/>
          </w:tcPr>
          <w:p w14:paraId="62F19EB9"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1" w:type="dxa"/>
            <w:tcBorders>
              <w:top w:val="nil"/>
              <w:left w:val="nil"/>
              <w:bottom w:val="single" w:sz="4" w:space="0" w:color="auto"/>
              <w:right w:val="single" w:sz="4" w:space="0" w:color="auto"/>
            </w:tcBorders>
            <w:shd w:val="clear" w:color="auto" w:fill="auto"/>
            <w:noWrap/>
            <w:vAlign w:val="center"/>
            <w:hideMark/>
          </w:tcPr>
          <w:p w14:paraId="6A630B8E"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19</w:t>
            </w:r>
          </w:p>
        </w:tc>
        <w:tc>
          <w:tcPr>
            <w:tcW w:w="1041" w:type="dxa"/>
            <w:tcBorders>
              <w:top w:val="nil"/>
              <w:left w:val="nil"/>
              <w:bottom w:val="single" w:sz="4" w:space="0" w:color="auto"/>
              <w:right w:val="single" w:sz="4" w:space="0" w:color="auto"/>
            </w:tcBorders>
            <w:shd w:val="clear" w:color="auto" w:fill="auto"/>
            <w:noWrap/>
            <w:vAlign w:val="center"/>
            <w:hideMark/>
          </w:tcPr>
          <w:p w14:paraId="74BF2A16"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12</w:t>
            </w:r>
          </w:p>
        </w:tc>
        <w:tc>
          <w:tcPr>
            <w:tcW w:w="1041" w:type="dxa"/>
            <w:tcBorders>
              <w:top w:val="nil"/>
              <w:left w:val="nil"/>
              <w:bottom w:val="single" w:sz="4" w:space="0" w:color="auto"/>
              <w:right w:val="single" w:sz="4" w:space="0" w:color="auto"/>
            </w:tcBorders>
            <w:shd w:val="clear" w:color="auto" w:fill="auto"/>
            <w:noWrap/>
            <w:vAlign w:val="center"/>
            <w:hideMark/>
          </w:tcPr>
          <w:p w14:paraId="64BE9696"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7</w:t>
            </w:r>
          </w:p>
        </w:tc>
      </w:tr>
      <w:tr w:rsidR="007A25F1" w:rsidRPr="00B62787" w14:paraId="68F1AC10" w14:textId="77777777" w:rsidTr="007A25F1">
        <w:trPr>
          <w:trHeight w:val="553"/>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6E8C4FC1"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Concurso Nacional de Investigación de la Administración Pública</w:t>
            </w:r>
          </w:p>
        </w:tc>
        <w:tc>
          <w:tcPr>
            <w:tcW w:w="1041" w:type="dxa"/>
            <w:tcBorders>
              <w:top w:val="nil"/>
              <w:left w:val="nil"/>
              <w:bottom w:val="single" w:sz="4" w:space="0" w:color="auto"/>
              <w:right w:val="single" w:sz="4" w:space="0" w:color="auto"/>
            </w:tcBorders>
            <w:shd w:val="clear" w:color="auto" w:fill="auto"/>
            <w:noWrap/>
            <w:vAlign w:val="center"/>
            <w:hideMark/>
          </w:tcPr>
          <w:p w14:paraId="17DC9354"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1" w:type="dxa"/>
            <w:tcBorders>
              <w:top w:val="nil"/>
              <w:left w:val="nil"/>
              <w:bottom w:val="single" w:sz="4" w:space="0" w:color="auto"/>
              <w:right w:val="single" w:sz="4" w:space="0" w:color="auto"/>
            </w:tcBorders>
            <w:shd w:val="clear" w:color="auto" w:fill="auto"/>
            <w:noWrap/>
            <w:vAlign w:val="center"/>
            <w:hideMark/>
          </w:tcPr>
          <w:p w14:paraId="040CCCDE"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56</w:t>
            </w:r>
          </w:p>
        </w:tc>
        <w:tc>
          <w:tcPr>
            <w:tcW w:w="1041" w:type="dxa"/>
            <w:tcBorders>
              <w:top w:val="nil"/>
              <w:left w:val="nil"/>
              <w:bottom w:val="single" w:sz="4" w:space="0" w:color="auto"/>
              <w:right w:val="single" w:sz="4" w:space="0" w:color="auto"/>
            </w:tcBorders>
            <w:shd w:val="clear" w:color="auto" w:fill="auto"/>
            <w:noWrap/>
            <w:vAlign w:val="center"/>
            <w:hideMark/>
          </w:tcPr>
          <w:p w14:paraId="7A1C21D5"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18</w:t>
            </w:r>
          </w:p>
        </w:tc>
        <w:tc>
          <w:tcPr>
            <w:tcW w:w="1041" w:type="dxa"/>
            <w:tcBorders>
              <w:top w:val="nil"/>
              <w:left w:val="nil"/>
              <w:bottom w:val="single" w:sz="4" w:space="0" w:color="auto"/>
              <w:right w:val="single" w:sz="4" w:space="0" w:color="auto"/>
            </w:tcBorders>
            <w:shd w:val="clear" w:color="auto" w:fill="auto"/>
            <w:noWrap/>
            <w:vAlign w:val="center"/>
            <w:hideMark/>
          </w:tcPr>
          <w:p w14:paraId="244AE9A2"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38</w:t>
            </w:r>
          </w:p>
        </w:tc>
      </w:tr>
      <w:tr w:rsidR="007A25F1" w:rsidRPr="00B62787" w14:paraId="2F4B71B5"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1A62D534"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Conferencia Agilidad Organizacional</w:t>
            </w:r>
          </w:p>
        </w:tc>
        <w:tc>
          <w:tcPr>
            <w:tcW w:w="1041" w:type="dxa"/>
            <w:tcBorders>
              <w:top w:val="nil"/>
              <w:left w:val="nil"/>
              <w:bottom w:val="single" w:sz="4" w:space="0" w:color="auto"/>
              <w:right w:val="single" w:sz="4" w:space="0" w:color="auto"/>
            </w:tcBorders>
            <w:shd w:val="clear" w:color="auto" w:fill="auto"/>
            <w:noWrap/>
            <w:vAlign w:val="center"/>
            <w:hideMark/>
          </w:tcPr>
          <w:p w14:paraId="5C99FB3D"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1" w:type="dxa"/>
            <w:tcBorders>
              <w:top w:val="nil"/>
              <w:left w:val="nil"/>
              <w:bottom w:val="single" w:sz="4" w:space="0" w:color="auto"/>
              <w:right w:val="single" w:sz="4" w:space="0" w:color="auto"/>
            </w:tcBorders>
            <w:shd w:val="clear" w:color="auto" w:fill="auto"/>
            <w:noWrap/>
            <w:vAlign w:val="center"/>
            <w:hideMark/>
          </w:tcPr>
          <w:p w14:paraId="1A483AB7"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276</w:t>
            </w:r>
          </w:p>
        </w:tc>
        <w:tc>
          <w:tcPr>
            <w:tcW w:w="1041" w:type="dxa"/>
            <w:tcBorders>
              <w:top w:val="nil"/>
              <w:left w:val="nil"/>
              <w:bottom w:val="single" w:sz="4" w:space="0" w:color="auto"/>
              <w:right w:val="single" w:sz="4" w:space="0" w:color="auto"/>
            </w:tcBorders>
            <w:shd w:val="clear" w:color="auto" w:fill="auto"/>
            <w:noWrap/>
            <w:vAlign w:val="center"/>
            <w:hideMark/>
          </w:tcPr>
          <w:p w14:paraId="60013301"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90</w:t>
            </w:r>
          </w:p>
        </w:tc>
        <w:tc>
          <w:tcPr>
            <w:tcW w:w="1041" w:type="dxa"/>
            <w:tcBorders>
              <w:top w:val="nil"/>
              <w:left w:val="nil"/>
              <w:bottom w:val="single" w:sz="4" w:space="0" w:color="auto"/>
              <w:right w:val="single" w:sz="4" w:space="0" w:color="auto"/>
            </w:tcBorders>
            <w:shd w:val="clear" w:color="auto" w:fill="auto"/>
            <w:noWrap/>
            <w:vAlign w:val="center"/>
            <w:hideMark/>
          </w:tcPr>
          <w:p w14:paraId="290E93DE"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186</w:t>
            </w:r>
          </w:p>
        </w:tc>
      </w:tr>
      <w:tr w:rsidR="007A25F1" w:rsidRPr="00B62787" w14:paraId="327FC8F4" w14:textId="77777777" w:rsidTr="007A25F1">
        <w:trPr>
          <w:trHeight w:val="830"/>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7C560038"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lastRenderedPageBreak/>
              <w:t>Conferencia: “Impacto de la Cuarta Revolución Industrial en el marco de República Digital y su incidencia en la mejora de los procesos Formativo y la Educación”</w:t>
            </w:r>
          </w:p>
        </w:tc>
        <w:tc>
          <w:tcPr>
            <w:tcW w:w="1041" w:type="dxa"/>
            <w:tcBorders>
              <w:top w:val="nil"/>
              <w:left w:val="nil"/>
              <w:bottom w:val="single" w:sz="4" w:space="0" w:color="auto"/>
              <w:right w:val="single" w:sz="4" w:space="0" w:color="auto"/>
            </w:tcBorders>
            <w:shd w:val="clear" w:color="auto" w:fill="auto"/>
            <w:noWrap/>
            <w:vAlign w:val="center"/>
            <w:hideMark/>
          </w:tcPr>
          <w:p w14:paraId="0A5371E3"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1" w:type="dxa"/>
            <w:tcBorders>
              <w:top w:val="nil"/>
              <w:left w:val="nil"/>
              <w:bottom w:val="single" w:sz="4" w:space="0" w:color="auto"/>
              <w:right w:val="single" w:sz="4" w:space="0" w:color="auto"/>
            </w:tcBorders>
            <w:shd w:val="clear" w:color="auto" w:fill="auto"/>
            <w:noWrap/>
            <w:vAlign w:val="center"/>
            <w:hideMark/>
          </w:tcPr>
          <w:p w14:paraId="3E44C996"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70</w:t>
            </w:r>
          </w:p>
        </w:tc>
        <w:tc>
          <w:tcPr>
            <w:tcW w:w="1041" w:type="dxa"/>
            <w:tcBorders>
              <w:top w:val="nil"/>
              <w:left w:val="nil"/>
              <w:bottom w:val="single" w:sz="4" w:space="0" w:color="auto"/>
              <w:right w:val="single" w:sz="4" w:space="0" w:color="auto"/>
            </w:tcBorders>
            <w:shd w:val="clear" w:color="auto" w:fill="auto"/>
            <w:noWrap/>
            <w:vAlign w:val="center"/>
            <w:hideMark/>
          </w:tcPr>
          <w:p w14:paraId="6FF65B34"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26</w:t>
            </w:r>
          </w:p>
        </w:tc>
        <w:tc>
          <w:tcPr>
            <w:tcW w:w="1041" w:type="dxa"/>
            <w:tcBorders>
              <w:top w:val="nil"/>
              <w:left w:val="nil"/>
              <w:bottom w:val="single" w:sz="4" w:space="0" w:color="auto"/>
              <w:right w:val="single" w:sz="4" w:space="0" w:color="auto"/>
            </w:tcBorders>
            <w:shd w:val="clear" w:color="auto" w:fill="auto"/>
            <w:noWrap/>
            <w:vAlign w:val="center"/>
            <w:hideMark/>
          </w:tcPr>
          <w:p w14:paraId="5915C051"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44</w:t>
            </w:r>
          </w:p>
        </w:tc>
      </w:tr>
      <w:tr w:rsidR="007A25F1" w:rsidRPr="00B62787" w14:paraId="6C592C42"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6B4D1733"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Conferencia: 4ta Revolución Industrial en la era de la Educación</w:t>
            </w:r>
          </w:p>
        </w:tc>
        <w:tc>
          <w:tcPr>
            <w:tcW w:w="1041" w:type="dxa"/>
            <w:tcBorders>
              <w:top w:val="nil"/>
              <w:left w:val="nil"/>
              <w:bottom w:val="single" w:sz="4" w:space="0" w:color="auto"/>
              <w:right w:val="single" w:sz="4" w:space="0" w:color="auto"/>
            </w:tcBorders>
            <w:shd w:val="clear" w:color="auto" w:fill="auto"/>
            <w:noWrap/>
            <w:vAlign w:val="center"/>
            <w:hideMark/>
          </w:tcPr>
          <w:p w14:paraId="077FE236"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1" w:type="dxa"/>
            <w:tcBorders>
              <w:top w:val="nil"/>
              <w:left w:val="nil"/>
              <w:bottom w:val="single" w:sz="4" w:space="0" w:color="auto"/>
              <w:right w:val="single" w:sz="4" w:space="0" w:color="auto"/>
            </w:tcBorders>
            <w:shd w:val="clear" w:color="auto" w:fill="auto"/>
            <w:noWrap/>
            <w:vAlign w:val="center"/>
            <w:hideMark/>
          </w:tcPr>
          <w:p w14:paraId="5015EDA2"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23</w:t>
            </w:r>
          </w:p>
        </w:tc>
        <w:tc>
          <w:tcPr>
            <w:tcW w:w="1041" w:type="dxa"/>
            <w:tcBorders>
              <w:top w:val="nil"/>
              <w:left w:val="nil"/>
              <w:bottom w:val="single" w:sz="4" w:space="0" w:color="auto"/>
              <w:right w:val="single" w:sz="4" w:space="0" w:color="auto"/>
            </w:tcBorders>
            <w:shd w:val="clear" w:color="auto" w:fill="auto"/>
            <w:noWrap/>
            <w:vAlign w:val="center"/>
            <w:hideMark/>
          </w:tcPr>
          <w:p w14:paraId="744A4CA5"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14</w:t>
            </w:r>
          </w:p>
        </w:tc>
        <w:tc>
          <w:tcPr>
            <w:tcW w:w="1041" w:type="dxa"/>
            <w:tcBorders>
              <w:top w:val="nil"/>
              <w:left w:val="nil"/>
              <w:bottom w:val="single" w:sz="4" w:space="0" w:color="auto"/>
              <w:right w:val="single" w:sz="4" w:space="0" w:color="auto"/>
            </w:tcBorders>
            <w:shd w:val="clear" w:color="auto" w:fill="auto"/>
            <w:noWrap/>
            <w:vAlign w:val="center"/>
            <w:hideMark/>
          </w:tcPr>
          <w:p w14:paraId="616B4C40"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9</w:t>
            </w:r>
          </w:p>
        </w:tc>
      </w:tr>
      <w:tr w:rsidR="007A25F1" w:rsidRPr="00B62787" w14:paraId="4B14EE7C" w14:textId="77777777" w:rsidTr="007A25F1">
        <w:trPr>
          <w:trHeight w:val="553"/>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3403C73B"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Conferencia: Gestión de la Formación Basada en la Innovación Educativa</w:t>
            </w:r>
          </w:p>
        </w:tc>
        <w:tc>
          <w:tcPr>
            <w:tcW w:w="1041" w:type="dxa"/>
            <w:tcBorders>
              <w:top w:val="nil"/>
              <w:left w:val="nil"/>
              <w:bottom w:val="single" w:sz="4" w:space="0" w:color="auto"/>
              <w:right w:val="single" w:sz="4" w:space="0" w:color="auto"/>
            </w:tcBorders>
            <w:shd w:val="clear" w:color="auto" w:fill="auto"/>
            <w:noWrap/>
            <w:vAlign w:val="center"/>
            <w:hideMark/>
          </w:tcPr>
          <w:p w14:paraId="0FFEE19A"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1" w:type="dxa"/>
            <w:tcBorders>
              <w:top w:val="nil"/>
              <w:left w:val="nil"/>
              <w:bottom w:val="single" w:sz="4" w:space="0" w:color="auto"/>
              <w:right w:val="single" w:sz="4" w:space="0" w:color="auto"/>
            </w:tcBorders>
            <w:shd w:val="clear" w:color="auto" w:fill="auto"/>
            <w:noWrap/>
            <w:vAlign w:val="center"/>
            <w:hideMark/>
          </w:tcPr>
          <w:p w14:paraId="40218924"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63</w:t>
            </w:r>
          </w:p>
        </w:tc>
        <w:tc>
          <w:tcPr>
            <w:tcW w:w="1041" w:type="dxa"/>
            <w:tcBorders>
              <w:top w:val="nil"/>
              <w:left w:val="nil"/>
              <w:bottom w:val="single" w:sz="4" w:space="0" w:color="auto"/>
              <w:right w:val="single" w:sz="4" w:space="0" w:color="auto"/>
            </w:tcBorders>
            <w:shd w:val="clear" w:color="auto" w:fill="auto"/>
            <w:noWrap/>
            <w:vAlign w:val="center"/>
            <w:hideMark/>
          </w:tcPr>
          <w:p w14:paraId="61970CC2"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27</w:t>
            </w:r>
          </w:p>
        </w:tc>
        <w:tc>
          <w:tcPr>
            <w:tcW w:w="1041" w:type="dxa"/>
            <w:tcBorders>
              <w:top w:val="nil"/>
              <w:left w:val="nil"/>
              <w:bottom w:val="single" w:sz="4" w:space="0" w:color="auto"/>
              <w:right w:val="single" w:sz="4" w:space="0" w:color="auto"/>
            </w:tcBorders>
            <w:shd w:val="clear" w:color="auto" w:fill="auto"/>
            <w:noWrap/>
            <w:vAlign w:val="center"/>
            <w:hideMark/>
          </w:tcPr>
          <w:p w14:paraId="7AD150C7"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36</w:t>
            </w:r>
          </w:p>
        </w:tc>
      </w:tr>
      <w:tr w:rsidR="007A25F1" w:rsidRPr="00B62787" w14:paraId="14D652C0" w14:textId="77777777" w:rsidTr="007A25F1">
        <w:trPr>
          <w:trHeight w:val="553"/>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7D0DDF30"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xml:space="preserve">Conferencia: Gestión de Programas de </w:t>
            </w:r>
            <w:proofErr w:type="spellStart"/>
            <w:r w:rsidRPr="00B62787">
              <w:rPr>
                <w:rFonts w:ascii="Times New Roman" w:eastAsia="Times New Roman" w:hAnsi="Times New Roman" w:cs="Times New Roman"/>
                <w:color w:val="000000"/>
                <w:sz w:val="20"/>
                <w:szCs w:val="20"/>
                <w:lang w:eastAsia="es-DO"/>
              </w:rPr>
              <w:t>Mentoring</w:t>
            </w:r>
            <w:proofErr w:type="spellEnd"/>
            <w:r w:rsidRPr="00B62787">
              <w:rPr>
                <w:rFonts w:ascii="Times New Roman" w:eastAsia="Times New Roman" w:hAnsi="Times New Roman" w:cs="Times New Roman"/>
                <w:color w:val="000000"/>
                <w:sz w:val="20"/>
                <w:szCs w:val="20"/>
                <w:lang w:eastAsia="es-DO"/>
              </w:rPr>
              <w:t>, como herramienta de desarrollo para directivos públicos</w:t>
            </w:r>
          </w:p>
        </w:tc>
        <w:tc>
          <w:tcPr>
            <w:tcW w:w="1041" w:type="dxa"/>
            <w:tcBorders>
              <w:top w:val="nil"/>
              <w:left w:val="nil"/>
              <w:bottom w:val="single" w:sz="4" w:space="0" w:color="auto"/>
              <w:right w:val="single" w:sz="4" w:space="0" w:color="auto"/>
            </w:tcBorders>
            <w:shd w:val="clear" w:color="auto" w:fill="auto"/>
            <w:noWrap/>
            <w:vAlign w:val="center"/>
            <w:hideMark/>
          </w:tcPr>
          <w:p w14:paraId="183833F8"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1" w:type="dxa"/>
            <w:tcBorders>
              <w:top w:val="nil"/>
              <w:left w:val="nil"/>
              <w:bottom w:val="single" w:sz="4" w:space="0" w:color="auto"/>
              <w:right w:val="single" w:sz="4" w:space="0" w:color="auto"/>
            </w:tcBorders>
            <w:shd w:val="clear" w:color="auto" w:fill="auto"/>
            <w:noWrap/>
            <w:vAlign w:val="center"/>
            <w:hideMark/>
          </w:tcPr>
          <w:p w14:paraId="3F2E6A90"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134</w:t>
            </w:r>
          </w:p>
        </w:tc>
        <w:tc>
          <w:tcPr>
            <w:tcW w:w="1041" w:type="dxa"/>
            <w:tcBorders>
              <w:top w:val="nil"/>
              <w:left w:val="nil"/>
              <w:bottom w:val="single" w:sz="4" w:space="0" w:color="auto"/>
              <w:right w:val="single" w:sz="4" w:space="0" w:color="auto"/>
            </w:tcBorders>
            <w:shd w:val="clear" w:color="auto" w:fill="auto"/>
            <w:noWrap/>
            <w:vAlign w:val="center"/>
            <w:hideMark/>
          </w:tcPr>
          <w:p w14:paraId="72BAFC5D"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41</w:t>
            </w:r>
          </w:p>
        </w:tc>
        <w:tc>
          <w:tcPr>
            <w:tcW w:w="1041" w:type="dxa"/>
            <w:tcBorders>
              <w:top w:val="nil"/>
              <w:left w:val="nil"/>
              <w:bottom w:val="single" w:sz="4" w:space="0" w:color="auto"/>
              <w:right w:val="single" w:sz="4" w:space="0" w:color="auto"/>
            </w:tcBorders>
            <w:shd w:val="clear" w:color="auto" w:fill="auto"/>
            <w:noWrap/>
            <w:vAlign w:val="center"/>
            <w:hideMark/>
          </w:tcPr>
          <w:p w14:paraId="0A7064C3"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93</w:t>
            </w:r>
          </w:p>
        </w:tc>
      </w:tr>
      <w:tr w:rsidR="007A25F1" w:rsidRPr="00B62787" w14:paraId="0853165C"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7D315548"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xml:space="preserve">Conferencia: Liderando un Servicio Extraordinario </w:t>
            </w:r>
          </w:p>
        </w:tc>
        <w:tc>
          <w:tcPr>
            <w:tcW w:w="1041" w:type="dxa"/>
            <w:tcBorders>
              <w:top w:val="nil"/>
              <w:left w:val="nil"/>
              <w:bottom w:val="single" w:sz="4" w:space="0" w:color="auto"/>
              <w:right w:val="single" w:sz="4" w:space="0" w:color="auto"/>
            </w:tcBorders>
            <w:shd w:val="clear" w:color="auto" w:fill="auto"/>
            <w:noWrap/>
            <w:vAlign w:val="center"/>
            <w:hideMark/>
          </w:tcPr>
          <w:p w14:paraId="68A19A93"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1" w:type="dxa"/>
            <w:tcBorders>
              <w:top w:val="nil"/>
              <w:left w:val="nil"/>
              <w:bottom w:val="single" w:sz="4" w:space="0" w:color="auto"/>
              <w:right w:val="single" w:sz="4" w:space="0" w:color="auto"/>
            </w:tcBorders>
            <w:shd w:val="clear" w:color="auto" w:fill="auto"/>
            <w:noWrap/>
            <w:vAlign w:val="center"/>
            <w:hideMark/>
          </w:tcPr>
          <w:p w14:paraId="1AB3D724"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68</w:t>
            </w:r>
          </w:p>
        </w:tc>
        <w:tc>
          <w:tcPr>
            <w:tcW w:w="1041" w:type="dxa"/>
            <w:tcBorders>
              <w:top w:val="nil"/>
              <w:left w:val="nil"/>
              <w:bottom w:val="single" w:sz="4" w:space="0" w:color="auto"/>
              <w:right w:val="single" w:sz="4" w:space="0" w:color="auto"/>
            </w:tcBorders>
            <w:shd w:val="clear" w:color="auto" w:fill="auto"/>
            <w:noWrap/>
            <w:vAlign w:val="center"/>
            <w:hideMark/>
          </w:tcPr>
          <w:p w14:paraId="00513C79"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20</w:t>
            </w:r>
          </w:p>
        </w:tc>
        <w:tc>
          <w:tcPr>
            <w:tcW w:w="1041" w:type="dxa"/>
            <w:tcBorders>
              <w:top w:val="nil"/>
              <w:left w:val="nil"/>
              <w:bottom w:val="single" w:sz="4" w:space="0" w:color="auto"/>
              <w:right w:val="single" w:sz="4" w:space="0" w:color="auto"/>
            </w:tcBorders>
            <w:shd w:val="clear" w:color="auto" w:fill="auto"/>
            <w:noWrap/>
            <w:vAlign w:val="center"/>
            <w:hideMark/>
          </w:tcPr>
          <w:p w14:paraId="4789B0DE"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48</w:t>
            </w:r>
          </w:p>
        </w:tc>
      </w:tr>
      <w:tr w:rsidR="007A25F1" w:rsidRPr="00B62787" w14:paraId="6973A11C"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768D83E3"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Cortesía Telefónica</w:t>
            </w:r>
          </w:p>
        </w:tc>
        <w:tc>
          <w:tcPr>
            <w:tcW w:w="1041" w:type="dxa"/>
            <w:tcBorders>
              <w:top w:val="nil"/>
              <w:left w:val="nil"/>
              <w:bottom w:val="single" w:sz="4" w:space="0" w:color="auto"/>
              <w:right w:val="single" w:sz="4" w:space="0" w:color="auto"/>
            </w:tcBorders>
            <w:shd w:val="clear" w:color="auto" w:fill="auto"/>
            <w:noWrap/>
            <w:vAlign w:val="center"/>
            <w:hideMark/>
          </w:tcPr>
          <w:p w14:paraId="2E098BB5"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15</w:t>
            </w:r>
          </w:p>
        </w:tc>
        <w:tc>
          <w:tcPr>
            <w:tcW w:w="1081" w:type="dxa"/>
            <w:tcBorders>
              <w:top w:val="nil"/>
              <w:left w:val="nil"/>
              <w:bottom w:val="single" w:sz="4" w:space="0" w:color="auto"/>
              <w:right w:val="single" w:sz="4" w:space="0" w:color="auto"/>
            </w:tcBorders>
            <w:shd w:val="clear" w:color="auto" w:fill="auto"/>
            <w:noWrap/>
            <w:vAlign w:val="center"/>
            <w:hideMark/>
          </w:tcPr>
          <w:p w14:paraId="3F417C7D"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117</w:t>
            </w:r>
          </w:p>
        </w:tc>
        <w:tc>
          <w:tcPr>
            <w:tcW w:w="1041" w:type="dxa"/>
            <w:tcBorders>
              <w:top w:val="nil"/>
              <w:left w:val="nil"/>
              <w:bottom w:val="single" w:sz="4" w:space="0" w:color="auto"/>
              <w:right w:val="single" w:sz="4" w:space="0" w:color="auto"/>
            </w:tcBorders>
            <w:shd w:val="clear" w:color="auto" w:fill="auto"/>
            <w:noWrap/>
            <w:vAlign w:val="center"/>
            <w:hideMark/>
          </w:tcPr>
          <w:p w14:paraId="4E51AA2A"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19</w:t>
            </w:r>
          </w:p>
        </w:tc>
        <w:tc>
          <w:tcPr>
            <w:tcW w:w="1041" w:type="dxa"/>
            <w:tcBorders>
              <w:top w:val="nil"/>
              <w:left w:val="nil"/>
              <w:bottom w:val="single" w:sz="4" w:space="0" w:color="auto"/>
              <w:right w:val="single" w:sz="4" w:space="0" w:color="auto"/>
            </w:tcBorders>
            <w:shd w:val="clear" w:color="auto" w:fill="auto"/>
            <w:noWrap/>
            <w:vAlign w:val="center"/>
            <w:hideMark/>
          </w:tcPr>
          <w:p w14:paraId="2DF9F689"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98</w:t>
            </w:r>
          </w:p>
        </w:tc>
      </w:tr>
      <w:tr w:rsidR="007A25F1" w:rsidRPr="00B62787" w14:paraId="31DDFF9E"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13F8A9FB"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Desafíos de la Gestión Humana en la Administración Pública</w:t>
            </w:r>
          </w:p>
        </w:tc>
        <w:tc>
          <w:tcPr>
            <w:tcW w:w="1041" w:type="dxa"/>
            <w:tcBorders>
              <w:top w:val="nil"/>
              <w:left w:val="nil"/>
              <w:bottom w:val="single" w:sz="4" w:space="0" w:color="auto"/>
              <w:right w:val="single" w:sz="4" w:space="0" w:color="auto"/>
            </w:tcBorders>
            <w:shd w:val="clear" w:color="auto" w:fill="auto"/>
            <w:noWrap/>
            <w:vAlign w:val="center"/>
            <w:hideMark/>
          </w:tcPr>
          <w:p w14:paraId="459DD0DC"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w:t>
            </w:r>
          </w:p>
        </w:tc>
        <w:tc>
          <w:tcPr>
            <w:tcW w:w="1081" w:type="dxa"/>
            <w:tcBorders>
              <w:top w:val="nil"/>
              <w:left w:val="nil"/>
              <w:bottom w:val="single" w:sz="4" w:space="0" w:color="auto"/>
              <w:right w:val="single" w:sz="4" w:space="0" w:color="auto"/>
            </w:tcBorders>
            <w:shd w:val="clear" w:color="auto" w:fill="auto"/>
            <w:noWrap/>
            <w:vAlign w:val="center"/>
            <w:hideMark/>
          </w:tcPr>
          <w:p w14:paraId="5262571F"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88</w:t>
            </w:r>
          </w:p>
        </w:tc>
        <w:tc>
          <w:tcPr>
            <w:tcW w:w="1041" w:type="dxa"/>
            <w:tcBorders>
              <w:top w:val="nil"/>
              <w:left w:val="nil"/>
              <w:bottom w:val="single" w:sz="4" w:space="0" w:color="auto"/>
              <w:right w:val="single" w:sz="4" w:space="0" w:color="auto"/>
            </w:tcBorders>
            <w:shd w:val="clear" w:color="auto" w:fill="auto"/>
            <w:noWrap/>
            <w:vAlign w:val="center"/>
            <w:hideMark/>
          </w:tcPr>
          <w:p w14:paraId="21B519E1"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32</w:t>
            </w:r>
          </w:p>
        </w:tc>
        <w:tc>
          <w:tcPr>
            <w:tcW w:w="1041" w:type="dxa"/>
            <w:tcBorders>
              <w:top w:val="nil"/>
              <w:left w:val="nil"/>
              <w:bottom w:val="single" w:sz="4" w:space="0" w:color="auto"/>
              <w:right w:val="single" w:sz="4" w:space="0" w:color="auto"/>
            </w:tcBorders>
            <w:shd w:val="clear" w:color="auto" w:fill="auto"/>
            <w:noWrap/>
            <w:vAlign w:val="center"/>
            <w:hideMark/>
          </w:tcPr>
          <w:p w14:paraId="3BAE8981"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56</w:t>
            </w:r>
          </w:p>
        </w:tc>
      </w:tr>
      <w:tr w:rsidR="007A25F1" w:rsidRPr="00B62787" w14:paraId="5EE96D75" w14:textId="77777777" w:rsidTr="007A25F1">
        <w:trPr>
          <w:trHeight w:val="553"/>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2CA41D80"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Desarrollo de Competencias y Creación del Talento en el Sector Público</w:t>
            </w:r>
          </w:p>
        </w:tc>
        <w:tc>
          <w:tcPr>
            <w:tcW w:w="1041" w:type="dxa"/>
            <w:tcBorders>
              <w:top w:val="nil"/>
              <w:left w:val="nil"/>
              <w:bottom w:val="single" w:sz="4" w:space="0" w:color="auto"/>
              <w:right w:val="single" w:sz="4" w:space="0" w:color="auto"/>
            </w:tcBorders>
            <w:shd w:val="clear" w:color="auto" w:fill="auto"/>
            <w:noWrap/>
            <w:vAlign w:val="center"/>
            <w:hideMark/>
          </w:tcPr>
          <w:p w14:paraId="2F0C8DD2"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1" w:type="dxa"/>
            <w:tcBorders>
              <w:top w:val="nil"/>
              <w:left w:val="nil"/>
              <w:bottom w:val="single" w:sz="4" w:space="0" w:color="auto"/>
              <w:right w:val="single" w:sz="4" w:space="0" w:color="auto"/>
            </w:tcBorders>
            <w:shd w:val="clear" w:color="auto" w:fill="auto"/>
            <w:noWrap/>
            <w:vAlign w:val="center"/>
            <w:hideMark/>
          </w:tcPr>
          <w:p w14:paraId="0FA96E5C"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271</w:t>
            </w:r>
          </w:p>
        </w:tc>
        <w:tc>
          <w:tcPr>
            <w:tcW w:w="1041" w:type="dxa"/>
            <w:tcBorders>
              <w:top w:val="nil"/>
              <w:left w:val="nil"/>
              <w:bottom w:val="single" w:sz="4" w:space="0" w:color="auto"/>
              <w:right w:val="single" w:sz="4" w:space="0" w:color="auto"/>
            </w:tcBorders>
            <w:shd w:val="clear" w:color="auto" w:fill="auto"/>
            <w:noWrap/>
            <w:vAlign w:val="center"/>
            <w:hideMark/>
          </w:tcPr>
          <w:p w14:paraId="71FB7452"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70</w:t>
            </w:r>
          </w:p>
        </w:tc>
        <w:tc>
          <w:tcPr>
            <w:tcW w:w="1041" w:type="dxa"/>
            <w:tcBorders>
              <w:top w:val="nil"/>
              <w:left w:val="nil"/>
              <w:bottom w:val="single" w:sz="4" w:space="0" w:color="auto"/>
              <w:right w:val="single" w:sz="4" w:space="0" w:color="auto"/>
            </w:tcBorders>
            <w:shd w:val="clear" w:color="auto" w:fill="auto"/>
            <w:noWrap/>
            <w:vAlign w:val="center"/>
            <w:hideMark/>
          </w:tcPr>
          <w:p w14:paraId="56AA50C5"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201</w:t>
            </w:r>
          </w:p>
        </w:tc>
      </w:tr>
      <w:tr w:rsidR="007A25F1" w:rsidRPr="00B62787" w14:paraId="5C12C541"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3C18FDD1"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Desarrollo de Habilidades Directivas</w:t>
            </w:r>
          </w:p>
        </w:tc>
        <w:tc>
          <w:tcPr>
            <w:tcW w:w="1041" w:type="dxa"/>
            <w:tcBorders>
              <w:top w:val="nil"/>
              <w:left w:val="nil"/>
              <w:bottom w:val="single" w:sz="4" w:space="0" w:color="auto"/>
              <w:right w:val="single" w:sz="4" w:space="0" w:color="auto"/>
            </w:tcBorders>
            <w:shd w:val="clear" w:color="auto" w:fill="auto"/>
            <w:noWrap/>
            <w:vAlign w:val="center"/>
            <w:hideMark/>
          </w:tcPr>
          <w:p w14:paraId="25CE0C60"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w:t>
            </w:r>
          </w:p>
        </w:tc>
        <w:tc>
          <w:tcPr>
            <w:tcW w:w="1081" w:type="dxa"/>
            <w:tcBorders>
              <w:top w:val="nil"/>
              <w:left w:val="nil"/>
              <w:bottom w:val="single" w:sz="4" w:space="0" w:color="auto"/>
              <w:right w:val="single" w:sz="4" w:space="0" w:color="auto"/>
            </w:tcBorders>
            <w:shd w:val="clear" w:color="auto" w:fill="auto"/>
            <w:noWrap/>
            <w:vAlign w:val="center"/>
            <w:hideMark/>
          </w:tcPr>
          <w:p w14:paraId="6CBD835B"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85</w:t>
            </w:r>
          </w:p>
        </w:tc>
        <w:tc>
          <w:tcPr>
            <w:tcW w:w="1041" w:type="dxa"/>
            <w:tcBorders>
              <w:top w:val="nil"/>
              <w:left w:val="nil"/>
              <w:bottom w:val="single" w:sz="4" w:space="0" w:color="auto"/>
              <w:right w:val="single" w:sz="4" w:space="0" w:color="auto"/>
            </w:tcBorders>
            <w:shd w:val="clear" w:color="auto" w:fill="auto"/>
            <w:noWrap/>
            <w:vAlign w:val="center"/>
            <w:hideMark/>
          </w:tcPr>
          <w:p w14:paraId="3D653B03"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19</w:t>
            </w:r>
          </w:p>
        </w:tc>
        <w:tc>
          <w:tcPr>
            <w:tcW w:w="1041" w:type="dxa"/>
            <w:tcBorders>
              <w:top w:val="nil"/>
              <w:left w:val="nil"/>
              <w:bottom w:val="single" w:sz="4" w:space="0" w:color="auto"/>
              <w:right w:val="single" w:sz="4" w:space="0" w:color="auto"/>
            </w:tcBorders>
            <w:shd w:val="clear" w:color="auto" w:fill="auto"/>
            <w:noWrap/>
            <w:vAlign w:val="center"/>
            <w:hideMark/>
          </w:tcPr>
          <w:p w14:paraId="6F95ACCA"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66</w:t>
            </w:r>
          </w:p>
        </w:tc>
      </w:tr>
      <w:tr w:rsidR="007A25F1" w:rsidRPr="00B62787" w14:paraId="7F1F185A"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572642D3"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xml:space="preserve">Diplomado: Gestión del Capital Humano </w:t>
            </w:r>
          </w:p>
        </w:tc>
        <w:tc>
          <w:tcPr>
            <w:tcW w:w="1041" w:type="dxa"/>
            <w:tcBorders>
              <w:top w:val="nil"/>
              <w:left w:val="nil"/>
              <w:bottom w:val="single" w:sz="4" w:space="0" w:color="auto"/>
              <w:right w:val="single" w:sz="4" w:space="0" w:color="auto"/>
            </w:tcBorders>
            <w:shd w:val="clear" w:color="auto" w:fill="auto"/>
            <w:noWrap/>
            <w:vAlign w:val="center"/>
            <w:hideMark/>
          </w:tcPr>
          <w:p w14:paraId="71DE8E49"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w:t>
            </w:r>
          </w:p>
        </w:tc>
        <w:tc>
          <w:tcPr>
            <w:tcW w:w="1081" w:type="dxa"/>
            <w:tcBorders>
              <w:top w:val="nil"/>
              <w:left w:val="nil"/>
              <w:bottom w:val="single" w:sz="4" w:space="0" w:color="auto"/>
              <w:right w:val="single" w:sz="4" w:space="0" w:color="auto"/>
            </w:tcBorders>
            <w:shd w:val="clear" w:color="auto" w:fill="auto"/>
            <w:noWrap/>
            <w:vAlign w:val="center"/>
            <w:hideMark/>
          </w:tcPr>
          <w:p w14:paraId="02058D78"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40</w:t>
            </w:r>
          </w:p>
        </w:tc>
        <w:tc>
          <w:tcPr>
            <w:tcW w:w="1041" w:type="dxa"/>
            <w:tcBorders>
              <w:top w:val="nil"/>
              <w:left w:val="nil"/>
              <w:bottom w:val="single" w:sz="4" w:space="0" w:color="auto"/>
              <w:right w:val="single" w:sz="4" w:space="0" w:color="auto"/>
            </w:tcBorders>
            <w:shd w:val="clear" w:color="auto" w:fill="auto"/>
            <w:noWrap/>
            <w:vAlign w:val="center"/>
            <w:hideMark/>
          </w:tcPr>
          <w:p w14:paraId="2A10ED51"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13</w:t>
            </w:r>
          </w:p>
        </w:tc>
        <w:tc>
          <w:tcPr>
            <w:tcW w:w="1041" w:type="dxa"/>
            <w:tcBorders>
              <w:top w:val="nil"/>
              <w:left w:val="nil"/>
              <w:bottom w:val="single" w:sz="4" w:space="0" w:color="auto"/>
              <w:right w:val="single" w:sz="4" w:space="0" w:color="auto"/>
            </w:tcBorders>
            <w:shd w:val="clear" w:color="auto" w:fill="auto"/>
            <w:noWrap/>
            <w:vAlign w:val="center"/>
            <w:hideMark/>
          </w:tcPr>
          <w:p w14:paraId="666D0329"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27</w:t>
            </w:r>
          </w:p>
        </w:tc>
      </w:tr>
      <w:tr w:rsidR="007A25F1" w:rsidRPr="00B62787" w14:paraId="4CA80488"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66F63A71"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Diplomado: Planificación Estratégica</w:t>
            </w:r>
          </w:p>
        </w:tc>
        <w:tc>
          <w:tcPr>
            <w:tcW w:w="1041" w:type="dxa"/>
            <w:tcBorders>
              <w:top w:val="nil"/>
              <w:left w:val="nil"/>
              <w:bottom w:val="single" w:sz="4" w:space="0" w:color="auto"/>
              <w:right w:val="single" w:sz="4" w:space="0" w:color="auto"/>
            </w:tcBorders>
            <w:shd w:val="clear" w:color="auto" w:fill="auto"/>
            <w:noWrap/>
            <w:vAlign w:val="center"/>
            <w:hideMark/>
          </w:tcPr>
          <w:p w14:paraId="0F2CE3BC"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w:t>
            </w:r>
          </w:p>
        </w:tc>
        <w:tc>
          <w:tcPr>
            <w:tcW w:w="1081" w:type="dxa"/>
            <w:tcBorders>
              <w:top w:val="nil"/>
              <w:left w:val="nil"/>
              <w:bottom w:val="single" w:sz="4" w:space="0" w:color="auto"/>
              <w:right w:val="single" w:sz="4" w:space="0" w:color="auto"/>
            </w:tcBorders>
            <w:shd w:val="clear" w:color="auto" w:fill="auto"/>
            <w:noWrap/>
            <w:vAlign w:val="center"/>
            <w:hideMark/>
          </w:tcPr>
          <w:p w14:paraId="48295F3D"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50</w:t>
            </w:r>
          </w:p>
        </w:tc>
        <w:tc>
          <w:tcPr>
            <w:tcW w:w="1041" w:type="dxa"/>
            <w:tcBorders>
              <w:top w:val="nil"/>
              <w:left w:val="nil"/>
              <w:bottom w:val="single" w:sz="4" w:space="0" w:color="auto"/>
              <w:right w:val="single" w:sz="4" w:space="0" w:color="auto"/>
            </w:tcBorders>
            <w:shd w:val="clear" w:color="auto" w:fill="auto"/>
            <w:noWrap/>
            <w:vAlign w:val="center"/>
            <w:hideMark/>
          </w:tcPr>
          <w:p w14:paraId="76378CFC"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22</w:t>
            </w:r>
          </w:p>
        </w:tc>
        <w:tc>
          <w:tcPr>
            <w:tcW w:w="1041" w:type="dxa"/>
            <w:tcBorders>
              <w:top w:val="nil"/>
              <w:left w:val="nil"/>
              <w:bottom w:val="single" w:sz="4" w:space="0" w:color="auto"/>
              <w:right w:val="single" w:sz="4" w:space="0" w:color="auto"/>
            </w:tcBorders>
            <w:shd w:val="clear" w:color="auto" w:fill="auto"/>
            <w:noWrap/>
            <w:vAlign w:val="center"/>
            <w:hideMark/>
          </w:tcPr>
          <w:p w14:paraId="4C2899FB"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28</w:t>
            </w:r>
          </w:p>
        </w:tc>
      </w:tr>
      <w:tr w:rsidR="007A25F1" w:rsidRPr="00B62787" w14:paraId="25040563"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64C2A0C8"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El Talento en las Organizaciones</w:t>
            </w:r>
          </w:p>
        </w:tc>
        <w:tc>
          <w:tcPr>
            <w:tcW w:w="1041" w:type="dxa"/>
            <w:tcBorders>
              <w:top w:val="nil"/>
              <w:left w:val="nil"/>
              <w:bottom w:val="single" w:sz="4" w:space="0" w:color="auto"/>
              <w:right w:val="single" w:sz="4" w:space="0" w:color="auto"/>
            </w:tcBorders>
            <w:shd w:val="clear" w:color="auto" w:fill="auto"/>
            <w:noWrap/>
            <w:vAlign w:val="center"/>
            <w:hideMark/>
          </w:tcPr>
          <w:p w14:paraId="199F0E85"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1" w:type="dxa"/>
            <w:tcBorders>
              <w:top w:val="nil"/>
              <w:left w:val="nil"/>
              <w:bottom w:val="single" w:sz="4" w:space="0" w:color="auto"/>
              <w:right w:val="single" w:sz="4" w:space="0" w:color="auto"/>
            </w:tcBorders>
            <w:shd w:val="clear" w:color="auto" w:fill="auto"/>
            <w:noWrap/>
            <w:vAlign w:val="center"/>
            <w:hideMark/>
          </w:tcPr>
          <w:p w14:paraId="05FCD372"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26</w:t>
            </w:r>
          </w:p>
        </w:tc>
        <w:tc>
          <w:tcPr>
            <w:tcW w:w="1041" w:type="dxa"/>
            <w:tcBorders>
              <w:top w:val="nil"/>
              <w:left w:val="nil"/>
              <w:bottom w:val="single" w:sz="4" w:space="0" w:color="auto"/>
              <w:right w:val="single" w:sz="4" w:space="0" w:color="auto"/>
            </w:tcBorders>
            <w:shd w:val="clear" w:color="auto" w:fill="auto"/>
            <w:noWrap/>
            <w:vAlign w:val="center"/>
            <w:hideMark/>
          </w:tcPr>
          <w:p w14:paraId="4F4868B2"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7</w:t>
            </w:r>
          </w:p>
        </w:tc>
        <w:tc>
          <w:tcPr>
            <w:tcW w:w="1041" w:type="dxa"/>
            <w:tcBorders>
              <w:top w:val="nil"/>
              <w:left w:val="nil"/>
              <w:bottom w:val="single" w:sz="4" w:space="0" w:color="auto"/>
              <w:right w:val="single" w:sz="4" w:space="0" w:color="auto"/>
            </w:tcBorders>
            <w:shd w:val="clear" w:color="auto" w:fill="auto"/>
            <w:noWrap/>
            <w:vAlign w:val="center"/>
            <w:hideMark/>
          </w:tcPr>
          <w:p w14:paraId="27E55BEB"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19</w:t>
            </w:r>
          </w:p>
        </w:tc>
      </w:tr>
      <w:tr w:rsidR="007A25F1" w:rsidRPr="00B62787" w14:paraId="486F5639"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264F7797"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proofErr w:type="spellStart"/>
            <w:r w:rsidRPr="00B62787">
              <w:rPr>
                <w:rFonts w:ascii="Times New Roman" w:eastAsia="Times New Roman" w:hAnsi="Times New Roman" w:cs="Times New Roman"/>
                <w:color w:val="000000"/>
                <w:sz w:val="20"/>
                <w:szCs w:val="20"/>
                <w:lang w:eastAsia="es-DO"/>
              </w:rPr>
              <w:t>Empowerment</w:t>
            </w:r>
            <w:proofErr w:type="spellEnd"/>
          </w:p>
        </w:tc>
        <w:tc>
          <w:tcPr>
            <w:tcW w:w="1041" w:type="dxa"/>
            <w:tcBorders>
              <w:top w:val="nil"/>
              <w:left w:val="nil"/>
              <w:bottom w:val="single" w:sz="4" w:space="0" w:color="auto"/>
              <w:right w:val="single" w:sz="4" w:space="0" w:color="auto"/>
            </w:tcBorders>
            <w:shd w:val="clear" w:color="auto" w:fill="auto"/>
            <w:noWrap/>
            <w:vAlign w:val="center"/>
            <w:hideMark/>
          </w:tcPr>
          <w:p w14:paraId="51ABA06A"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1" w:type="dxa"/>
            <w:tcBorders>
              <w:top w:val="nil"/>
              <w:left w:val="nil"/>
              <w:bottom w:val="single" w:sz="4" w:space="0" w:color="auto"/>
              <w:right w:val="single" w:sz="4" w:space="0" w:color="auto"/>
            </w:tcBorders>
            <w:shd w:val="clear" w:color="auto" w:fill="auto"/>
            <w:noWrap/>
            <w:vAlign w:val="center"/>
            <w:hideMark/>
          </w:tcPr>
          <w:p w14:paraId="4035E411"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14</w:t>
            </w:r>
          </w:p>
        </w:tc>
        <w:tc>
          <w:tcPr>
            <w:tcW w:w="1041" w:type="dxa"/>
            <w:tcBorders>
              <w:top w:val="nil"/>
              <w:left w:val="nil"/>
              <w:bottom w:val="single" w:sz="4" w:space="0" w:color="auto"/>
              <w:right w:val="single" w:sz="4" w:space="0" w:color="auto"/>
            </w:tcBorders>
            <w:shd w:val="clear" w:color="auto" w:fill="auto"/>
            <w:noWrap/>
            <w:vAlign w:val="center"/>
            <w:hideMark/>
          </w:tcPr>
          <w:p w14:paraId="6E7B26AE"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w:t>
            </w:r>
          </w:p>
        </w:tc>
        <w:tc>
          <w:tcPr>
            <w:tcW w:w="1041" w:type="dxa"/>
            <w:tcBorders>
              <w:top w:val="nil"/>
              <w:left w:val="nil"/>
              <w:bottom w:val="single" w:sz="4" w:space="0" w:color="auto"/>
              <w:right w:val="single" w:sz="4" w:space="0" w:color="auto"/>
            </w:tcBorders>
            <w:shd w:val="clear" w:color="auto" w:fill="auto"/>
            <w:noWrap/>
            <w:vAlign w:val="center"/>
            <w:hideMark/>
          </w:tcPr>
          <w:p w14:paraId="0587DE7F"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10</w:t>
            </w:r>
          </w:p>
        </w:tc>
      </w:tr>
      <w:tr w:rsidR="007A25F1" w:rsidRPr="00B62787" w14:paraId="7F8E594D"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724BA95D"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Ética, Deberes y Derechos del Servidor Público</w:t>
            </w:r>
          </w:p>
        </w:tc>
        <w:tc>
          <w:tcPr>
            <w:tcW w:w="1041" w:type="dxa"/>
            <w:tcBorders>
              <w:top w:val="nil"/>
              <w:left w:val="nil"/>
              <w:bottom w:val="single" w:sz="4" w:space="0" w:color="auto"/>
              <w:right w:val="single" w:sz="4" w:space="0" w:color="auto"/>
            </w:tcBorders>
            <w:shd w:val="clear" w:color="auto" w:fill="auto"/>
            <w:noWrap/>
            <w:vAlign w:val="center"/>
            <w:hideMark/>
          </w:tcPr>
          <w:p w14:paraId="5BAD3AC3"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19</w:t>
            </w:r>
          </w:p>
        </w:tc>
        <w:tc>
          <w:tcPr>
            <w:tcW w:w="1081" w:type="dxa"/>
            <w:tcBorders>
              <w:top w:val="nil"/>
              <w:left w:val="nil"/>
              <w:bottom w:val="single" w:sz="4" w:space="0" w:color="auto"/>
              <w:right w:val="single" w:sz="4" w:space="0" w:color="auto"/>
            </w:tcBorders>
            <w:shd w:val="clear" w:color="auto" w:fill="auto"/>
            <w:noWrap/>
            <w:vAlign w:val="center"/>
            <w:hideMark/>
          </w:tcPr>
          <w:p w14:paraId="1FB42CEC"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217</w:t>
            </w:r>
          </w:p>
        </w:tc>
        <w:tc>
          <w:tcPr>
            <w:tcW w:w="1041" w:type="dxa"/>
            <w:tcBorders>
              <w:top w:val="nil"/>
              <w:left w:val="nil"/>
              <w:bottom w:val="single" w:sz="4" w:space="0" w:color="auto"/>
              <w:right w:val="single" w:sz="4" w:space="0" w:color="auto"/>
            </w:tcBorders>
            <w:shd w:val="clear" w:color="auto" w:fill="auto"/>
            <w:noWrap/>
            <w:vAlign w:val="center"/>
            <w:hideMark/>
          </w:tcPr>
          <w:p w14:paraId="5E2C2AA8"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79</w:t>
            </w:r>
          </w:p>
        </w:tc>
        <w:tc>
          <w:tcPr>
            <w:tcW w:w="1041" w:type="dxa"/>
            <w:tcBorders>
              <w:top w:val="nil"/>
              <w:left w:val="nil"/>
              <w:bottom w:val="single" w:sz="4" w:space="0" w:color="auto"/>
              <w:right w:val="single" w:sz="4" w:space="0" w:color="auto"/>
            </w:tcBorders>
            <w:shd w:val="clear" w:color="auto" w:fill="auto"/>
            <w:noWrap/>
            <w:vAlign w:val="center"/>
            <w:hideMark/>
          </w:tcPr>
          <w:p w14:paraId="5F6D4F76"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138</w:t>
            </w:r>
          </w:p>
        </w:tc>
      </w:tr>
      <w:tr w:rsidR="007A25F1" w:rsidRPr="00B62787" w14:paraId="61E84173"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1304CD58"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Excel Avanzado</w:t>
            </w:r>
          </w:p>
        </w:tc>
        <w:tc>
          <w:tcPr>
            <w:tcW w:w="1041" w:type="dxa"/>
            <w:tcBorders>
              <w:top w:val="nil"/>
              <w:left w:val="nil"/>
              <w:bottom w:val="single" w:sz="4" w:space="0" w:color="auto"/>
              <w:right w:val="single" w:sz="4" w:space="0" w:color="auto"/>
            </w:tcBorders>
            <w:shd w:val="clear" w:color="auto" w:fill="auto"/>
            <w:noWrap/>
            <w:vAlign w:val="center"/>
            <w:hideMark/>
          </w:tcPr>
          <w:p w14:paraId="3A4671E0"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23</w:t>
            </w:r>
          </w:p>
        </w:tc>
        <w:tc>
          <w:tcPr>
            <w:tcW w:w="1081" w:type="dxa"/>
            <w:tcBorders>
              <w:top w:val="nil"/>
              <w:left w:val="nil"/>
              <w:bottom w:val="single" w:sz="4" w:space="0" w:color="auto"/>
              <w:right w:val="single" w:sz="4" w:space="0" w:color="auto"/>
            </w:tcBorders>
            <w:shd w:val="clear" w:color="auto" w:fill="auto"/>
            <w:noWrap/>
            <w:vAlign w:val="center"/>
            <w:hideMark/>
          </w:tcPr>
          <w:p w14:paraId="3B8B6E19"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213</w:t>
            </w:r>
          </w:p>
        </w:tc>
        <w:tc>
          <w:tcPr>
            <w:tcW w:w="1041" w:type="dxa"/>
            <w:tcBorders>
              <w:top w:val="nil"/>
              <w:left w:val="nil"/>
              <w:bottom w:val="single" w:sz="4" w:space="0" w:color="auto"/>
              <w:right w:val="single" w:sz="4" w:space="0" w:color="auto"/>
            </w:tcBorders>
            <w:shd w:val="clear" w:color="auto" w:fill="auto"/>
            <w:noWrap/>
            <w:vAlign w:val="center"/>
            <w:hideMark/>
          </w:tcPr>
          <w:p w14:paraId="6F0B991C"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87</w:t>
            </w:r>
          </w:p>
        </w:tc>
        <w:tc>
          <w:tcPr>
            <w:tcW w:w="1041" w:type="dxa"/>
            <w:tcBorders>
              <w:top w:val="nil"/>
              <w:left w:val="nil"/>
              <w:bottom w:val="single" w:sz="4" w:space="0" w:color="auto"/>
              <w:right w:val="single" w:sz="4" w:space="0" w:color="auto"/>
            </w:tcBorders>
            <w:shd w:val="clear" w:color="auto" w:fill="auto"/>
            <w:noWrap/>
            <w:vAlign w:val="center"/>
            <w:hideMark/>
          </w:tcPr>
          <w:p w14:paraId="2AFDB3D2"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126</w:t>
            </w:r>
          </w:p>
        </w:tc>
      </w:tr>
      <w:tr w:rsidR="007A25F1" w:rsidRPr="00B62787" w14:paraId="30765BA9"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2623C187"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Excel Básico</w:t>
            </w:r>
          </w:p>
        </w:tc>
        <w:tc>
          <w:tcPr>
            <w:tcW w:w="1041" w:type="dxa"/>
            <w:tcBorders>
              <w:top w:val="nil"/>
              <w:left w:val="nil"/>
              <w:bottom w:val="single" w:sz="4" w:space="0" w:color="auto"/>
              <w:right w:val="single" w:sz="4" w:space="0" w:color="auto"/>
            </w:tcBorders>
            <w:shd w:val="clear" w:color="auto" w:fill="auto"/>
            <w:noWrap/>
            <w:vAlign w:val="center"/>
            <w:hideMark/>
          </w:tcPr>
          <w:p w14:paraId="44C42F56"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21</w:t>
            </w:r>
          </w:p>
        </w:tc>
        <w:tc>
          <w:tcPr>
            <w:tcW w:w="1081" w:type="dxa"/>
            <w:tcBorders>
              <w:top w:val="nil"/>
              <w:left w:val="nil"/>
              <w:bottom w:val="single" w:sz="4" w:space="0" w:color="auto"/>
              <w:right w:val="single" w:sz="4" w:space="0" w:color="auto"/>
            </w:tcBorders>
            <w:shd w:val="clear" w:color="auto" w:fill="auto"/>
            <w:noWrap/>
            <w:vAlign w:val="center"/>
            <w:hideMark/>
          </w:tcPr>
          <w:p w14:paraId="3558C12C"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236</w:t>
            </w:r>
          </w:p>
        </w:tc>
        <w:tc>
          <w:tcPr>
            <w:tcW w:w="1041" w:type="dxa"/>
            <w:tcBorders>
              <w:top w:val="nil"/>
              <w:left w:val="nil"/>
              <w:bottom w:val="single" w:sz="4" w:space="0" w:color="auto"/>
              <w:right w:val="single" w:sz="4" w:space="0" w:color="auto"/>
            </w:tcBorders>
            <w:shd w:val="clear" w:color="auto" w:fill="auto"/>
            <w:noWrap/>
            <w:vAlign w:val="center"/>
            <w:hideMark/>
          </w:tcPr>
          <w:p w14:paraId="28F7810A"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88</w:t>
            </w:r>
          </w:p>
        </w:tc>
        <w:tc>
          <w:tcPr>
            <w:tcW w:w="1041" w:type="dxa"/>
            <w:tcBorders>
              <w:top w:val="nil"/>
              <w:left w:val="nil"/>
              <w:bottom w:val="single" w:sz="4" w:space="0" w:color="auto"/>
              <w:right w:val="single" w:sz="4" w:space="0" w:color="auto"/>
            </w:tcBorders>
            <w:shd w:val="clear" w:color="auto" w:fill="auto"/>
            <w:noWrap/>
            <w:vAlign w:val="center"/>
            <w:hideMark/>
          </w:tcPr>
          <w:p w14:paraId="3A1E1E1F"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148</w:t>
            </w:r>
          </w:p>
        </w:tc>
      </w:tr>
      <w:tr w:rsidR="007A25F1" w:rsidRPr="00B62787" w14:paraId="2060481B"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47A73869"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Formación del Modelo de Competencia</w:t>
            </w:r>
          </w:p>
        </w:tc>
        <w:tc>
          <w:tcPr>
            <w:tcW w:w="1041" w:type="dxa"/>
            <w:tcBorders>
              <w:top w:val="nil"/>
              <w:left w:val="nil"/>
              <w:bottom w:val="single" w:sz="4" w:space="0" w:color="auto"/>
              <w:right w:val="single" w:sz="4" w:space="0" w:color="auto"/>
            </w:tcBorders>
            <w:shd w:val="clear" w:color="auto" w:fill="auto"/>
            <w:noWrap/>
            <w:vAlign w:val="center"/>
            <w:hideMark/>
          </w:tcPr>
          <w:p w14:paraId="752C0210"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21</w:t>
            </w:r>
          </w:p>
        </w:tc>
        <w:tc>
          <w:tcPr>
            <w:tcW w:w="1081" w:type="dxa"/>
            <w:tcBorders>
              <w:top w:val="nil"/>
              <w:left w:val="nil"/>
              <w:bottom w:val="single" w:sz="4" w:space="0" w:color="auto"/>
              <w:right w:val="single" w:sz="4" w:space="0" w:color="auto"/>
            </w:tcBorders>
            <w:shd w:val="clear" w:color="auto" w:fill="auto"/>
            <w:noWrap/>
            <w:vAlign w:val="center"/>
            <w:hideMark/>
          </w:tcPr>
          <w:p w14:paraId="34580B8F"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32</w:t>
            </w:r>
          </w:p>
        </w:tc>
        <w:tc>
          <w:tcPr>
            <w:tcW w:w="1041" w:type="dxa"/>
            <w:tcBorders>
              <w:top w:val="nil"/>
              <w:left w:val="nil"/>
              <w:bottom w:val="single" w:sz="4" w:space="0" w:color="auto"/>
              <w:right w:val="single" w:sz="4" w:space="0" w:color="auto"/>
            </w:tcBorders>
            <w:shd w:val="clear" w:color="auto" w:fill="auto"/>
            <w:noWrap/>
            <w:vAlign w:val="center"/>
            <w:hideMark/>
          </w:tcPr>
          <w:p w14:paraId="30C04E95"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w:t>
            </w:r>
          </w:p>
        </w:tc>
        <w:tc>
          <w:tcPr>
            <w:tcW w:w="1041" w:type="dxa"/>
            <w:tcBorders>
              <w:top w:val="nil"/>
              <w:left w:val="nil"/>
              <w:bottom w:val="single" w:sz="4" w:space="0" w:color="auto"/>
              <w:right w:val="single" w:sz="4" w:space="0" w:color="auto"/>
            </w:tcBorders>
            <w:shd w:val="clear" w:color="auto" w:fill="auto"/>
            <w:noWrap/>
            <w:vAlign w:val="center"/>
            <w:hideMark/>
          </w:tcPr>
          <w:p w14:paraId="5C93779A"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27</w:t>
            </w:r>
          </w:p>
        </w:tc>
      </w:tr>
      <w:tr w:rsidR="007A25F1" w:rsidRPr="00B62787" w14:paraId="4AA91470"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28BB02A3"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Formulación y Evaluación de Proyectos</w:t>
            </w:r>
          </w:p>
        </w:tc>
        <w:tc>
          <w:tcPr>
            <w:tcW w:w="1041" w:type="dxa"/>
            <w:tcBorders>
              <w:top w:val="nil"/>
              <w:left w:val="nil"/>
              <w:bottom w:val="single" w:sz="4" w:space="0" w:color="auto"/>
              <w:right w:val="single" w:sz="4" w:space="0" w:color="auto"/>
            </w:tcBorders>
            <w:shd w:val="clear" w:color="auto" w:fill="auto"/>
            <w:noWrap/>
            <w:vAlign w:val="center"/>
            <w:hideMark/>
          </w:tcPr>
          <w:p w14:paraId="2960DDFD"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1" w:type="dxa"/>
            <w:tcBorders>
              <w:top w:val="nil"/>
              <w:left w:val="nil"/>
              <w:bottom w:val="single" w:sz="4" w:space="0" w:color="auto"/>
              <w:right w:val="single" w:sz="4" w:space="0" w:color="auto"/>
            </w:tcBorders>
            <w:shd w:val="clear" w:color="auto" w:fill="auto"/>
            <w:noWrap/>
            <w:vAlign w:val="center"/>
            <w:hideMark/>
          </w:tcPr>
          <w:p w14:paraId="04310449"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25</w:t>
            </w:r>
          </w:p>
        </w:tc>
        <w:tc>
          <w:tcPr>
            <w:tcW w:w="1041" w:type="dxa"/>
            <w:tcBorders>
              <w:top w:val="nil"/>
              <w:left w:val="nil"/>
              <w:bottom w:val="single" w:sz="4" w:space="0" w:color="auto"/>
              <w:right w:val="single" w:sz="4" w:space="0" w:color="auto"/>
            </w:tcBorders>
            <w:shd w:val="clear" w:color="auto" w:fill="auto"/>
            <w:noWrap/>
            <w:vAlign w:val="center"/>
            <w:hideMark/>
          </w:tcPr>
          <w:p w14:paraId="677E2209"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11</w:t>
            </w:r>
          </w:p>
        </w:tc>
        <w:tc>
          <w:tcPr>
            <w:tcW w:w="1041" w:type="dxa"/>
            <w:tcBorders>
              <w:top w:val="nil"/>
              <w:left w:val="nil"/>
              <w:bottom w:val="single" w:sz="4" w:space="0" w:color="auto"/>
              <w:right w:val="single" w:sz="4" w:space="0" w:color="auto"/>
            </w:tcBorders>
            <w:shd w:val="clear" w:color="auto" w:fill="auto"/>
            <w:noWrap/>
            <w:vAlign w:val="center"/>
            <w:hideMark/>
          </w:tcPr>
          <w:p w14:paraId="6CEC91FA"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14</w:t>
            </w:r>
          </w:p>
        </w:tc>
      </w:tr>
      <w:tr w:rsidR="007A25F1" w:rsidRPr="00B62787" w14:paraId="2A448F9D"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5381E6D3"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Gestión de Calidad en la Administración Pública, Aplicando CAF</w:t>
            </w:r>
          </w:p>
        </w:tc>
        <w:tc>
          <w:tcPr>
            <w:tcW w:w="1041" w:type="dxa"/>
            <w:tcBorders>
              <w:top w:val="nil"/>
              <w:left w:val="nil"/>
              <w:bottom w:val="single" w:sz="4" w:space="0" w:color="auto"/>
              <w:right w:val="single" w:sz="4" w:space="0" w:color="auto"/>
            </w:tcBorders>
            <w:shd w:val="clear" w:color="auto" w:fill="auto"/>
            <w:noWrap/>
            <w:vAlign w:val="center"/>
            <w:hideMark/>
          </w:tcPr>
          <w:p w14:paraId="39811A33"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22</w:t>
            </w:r>
          </w:p>
        </w:tc>
        <w:tc>
          <w:tcPr>
            <w:tcW w:w="1081" w:type="dxa"/>
            <w:tcBorders>
              <w:top w:val="nil"/>
              <w:left w:val="nil"/>
              <w:bottom w:val="single" w:sz="4" w:space="0" w:color="auto"/>
              <w:right w:val="single" w:sz="4" w:space="0" w:color="auto"/>
            </w:tcBorders>
            <w:shd w:val="clear" w:color="auto" w:fill="auto"/>
            <w:noWrap/>
            <w:vAlign w:val="center"/>
            <w:hideMark/>
          </w:tcPr>
          <w:p w14:paraId="28D6DF6F"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282</w:t>
            </w:r>
          </w:p>
        </w:tc>
        <w:tc>
          <w:tcPr>
            <w:tcW w:w="1041" w:type="dxa"/>
            <w:tcBorders>
              <w:top w:val="nil"/>
              <w:left w:val="nil"/>
              <w:bottom w:val="single" w:sz="4" w:space="0" w:color="auto"/>
              <w:right w:val="single" w:sz="4" w:space="0" w:color="auto"/>
            </w:tcBorders>
            <w:shd w:val="clear" w:color="auto" w:fill="auto"/>
            <w:noWrap/>
            <w:vAlign w:val="center"/>
            <w:hideMark/>
          </w:tcPr>
          <w:p w14:paraId="5646750C"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126</w:t>
            </w:r>
          </w:p>
        </w:tc>
        <w:tc>
          <w:tcPr>
            <w:tcW w:w="1041" w:type="dxa"/>
            <w:tcBorders>
              <w:top w:val="nil"/>
              <w:left w:val="nil"/>
              <w:bottom w:val="single" w:sz="4" w:space="0" w:color="auto"/>
              <w:right w:val="single" w:sz="4" w:space="0" w:color="auto"/>
            </w:tcBorders>
            <w:shd w:val="clear" w:color="auto" w:fill="auto"/>
            <w:noWrap/>
            <w:vAlign w:val="center"/>
            <w:hideMark/>
          </w:tcPr>
          <w:p w14:paraId="68053163"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156</w:t>
            </w:r>
          </w:p>
        </w:tc>
      </w:tr>
      <w:tr w:rsidR="007A25F1" w:rsidRPr="00B62787" w14:paraId="1E4EBEE0"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23463C0D"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Gestión de Recursos Humanos</w:t>
            </w:r>
          </w:p>
        </w:tc>
        <w:tc>
          <w:tcPr>
            <w:tcW w:w="1041" w:type="dxa"/>
            <w:tcBorders>
              <w:top w:val="nil"/>
              <w:left w:val="nil"/>
              <w:bottom w:val="single" w:sz="4" w:space="0" w:color="auto"/>
              <w:right w:val="single" w:sz="4" w:space="0" w:color="auto"/>
            </w:tcBorders>
            <w:shd w:val="clear" w:color="auto" w:fill="auto"/>
            <w:noWrap/>
            <w:vAlign w:val="center"/>
            <w:hideMark/>
          </w:tcPr>
          <w:p w14:paraId="587A732C"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w:t>
            </w:r>
          </w:p>
        </w:tc>
        <w:tc>
          <w:tcPr>
            <w:tcW w:w="1081" w:type="dxa"/>
            <w:tcBorders>
              <w:top w:val="nil"/>
              <w:left w:val="nil"/>
              <w:bottom w:val="single" w:sz="4" w:space="0" w:color="auto"/>
              <w:right w:val="single" w:sz="4" w:space="0" w:color="auto"/>
            </w:tcBorders>
            <w:shd w:val="clear" w:color="auto" w:fill="auto"/>
            <w:noWrap/>
            <w:vAlign w:val="center"/>
            <w:hideMark/>
          </w:tcPr>
          <w:p w14:paraId="6CA13E84"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49</w:t>
            </w:r>
          </w:p>
        </w:tc>
        <w:tc>
          <w:tcPr>
            <w:tcW w:w="1041" w:type="dxa"/>
            <w:tcBorders>
              <w:top w:val="nil"/>
              <w:left w:val="nil"/>
              <w:bottom w:val="single" w:sz="4" w:space="0" w:color="auto"/>
              <w:right w:val="single" w:sz="4" w:space="0" w:color="auto"/>
            </w:tcBorders>
            <w:shd w:val="clear" w:color="auto" w:fill="auto"/>
            <w:noWrap/>
            <w:vAlign w:val="center"/>
            <w:hideMark/>
          </w:tcPr>
          <w:p w14:paraId="00E83E80"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7</w:t>
            </w:r>
          </w:p>
        </w:tc>
        <w:tc>
          <w:tcPr>
            <w:tcW w:w="1041" w:type="dxa"/>
            <w:tcBorders>
              <w:top w:val="nil"/>
              <w:left w:val="nil"/>
              <w:bottom w:val="single" w:sz="4" w:space="0" w:color="auto"/>
              <w:right w:val="single" w:sz="4" w:space="0" w:color="auto"/>
            </w:tcBorders>
            <w:shd w:val="clear" w:color="auto" w:fill="auto"/>
            <w:noWrap/>
            <w:vAlign w:val="center"/>
            <w:hideMark/>
          </w:tcPr>
          <w:p w14:paraId="68B26161"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42</w:t>
            </w:r>
          </w:p>
        </w:tc>
      </w:tr>
      <w:tr w:rsidR="007A25F1" w:rsidRPr="00B62787" w14:paraId="7D66463C"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4DFD673F"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Gestión del Capital Humano</w:t>
            </w:r>
          </w:p>
        </w:tc>
        <w:tc>
          <w:tcPr>
            <w:tcW w:w="1041" w:type="dxa"/>
            <w:tcBorders>
              <w:top w:val="nil"/>
              <w:left w:val="nil"/>
              <w:bottom w:val="single" w:sz="4" w:space="0" w:color="auto"/>
              <w:right w:val="single" w:sz="4" w:space="0" w:color="auto"/>
            </w:tcBorders>
            <w:shd w:val="clear" w:color="auto" w:fill="auto"/>
            <w:noWrap/>
            <w:vAlign w:val="center"/>
            <w:hideMark/>
          </w:tcPr>
          <w:p w14:paraId="0D6ECDDB"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1" w:type="dxa"/>
            <w:tcBorders>
              <w:top w:val="nil"/>
              <w:left w:val="nil"/>
              <w:bottom w:val="single" w:sz="4" w:space="0" w:color="auto"/>
              <w:right w:val="single" w:sz="4" w:space="0" w:color="auto"/>
            </w:tcBorders>
            <w:shd w:val="clear" w:color="auto" w:fill="auto"/>
            <w:noWrap/>
            <w:vAlign w:val="center"/>
            <w:hideMark/>
          </w:tcPr>
          <w:p w14:paraId="6EDC0899"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17</w:t>
            </w:r>
          </w:p>
        </w:tc>
        <w:tc>
          <w:tcPr>
            <w:tcW w:w="1041" w:type="dxa"/>
            <w:tcBorders>
              <w:top w:val="nil"/>
              <w:left w:val="nil"/>
              <w:bottom w:val="single" w:sz="4" w:space="0" w:color="auto"/>
              <w:right w:val="single" w:sz="4" w:space="0" w:color="auto"/>
            </w:tcBorders>
            <w:shd w:val="clear" w:color="auto" w:fill="auto"/>
            <w:noWrap/>
            <w:vAlign w:val="center"/>
            <w:hideMark/>
          </w:tcPr>
          <w:p w14:paraId="0A42BEB6"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13</w:t>
            </w:r>
          </w:p>
        </w:tc>
        <w:tc>
          <w:tcPr>
            <w:tcW w:w="1041" w:type="dxa"/>
            <w:tcBorders>
              <w:top w:val="nil"/>
              <w:left w:val="nil"/>
              <w:bottom w:val="single" w:sz="4" w:space="0" w:color="auto"/>
              <w:right w:val="single" w:sz="4" w:space="0" w:color="auto"/>
            </w:tcBorders>
            <w:shd w:val="clear" w:color="auto" w:fill="auto"/>
            <w:noWrap/>
            <w:vAlign w:val="center"/>
            <w:hideMark/>
          </w:tcPr>
          <w:p w14:paraId="3D9AF999"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w:t>
            </w:r>
          </w:p>
        </w:tc>
      </w:tr>
      <w:tr w:rsidR="007A25F1" w:rsidRPr="00B62787" w14:paraId="7241DA64"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57A15BF7"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Gestión del Conocimiento y del Cambio</w:t>
            </w:r>
          </w:p>
        </w:tc>
        <w:tc>
          <w:tcPr>
            <w:tcW w:w="1041" w:type="dxa"/>
            <w:tcBorders>
              <w:top w:val="nil"/>
              <w:left w:val="nil"/>
              <w:bottom w:val="single" w:sz="4" w:space="0" w:color="auto"/>
              <w:right w:val="single" w:sz="4" w:space="0" w:color="auto"/>
            </w:tcBorders>
            <w:shd w:val="clear" w:color="auto" w:fill="auto"/>
            <w:noWrap/>
            <w:vAlign w:val="center"/>
            <w:hideMark/>
          </w:tcPr>
          <w:p w14:paraId="6451E96C"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w:t>
            </w:r>
          </w:p>
        </w:tc>
        <w:tc>
          <w:tcPr>
            <w:tcW w:w="1081" w:type="dxa"/>
            <w:tcBorders>
              <w:top w:val="nil"/>
              <w:left w:val="nil"/>
              <w:bottom w:val="single" w:sz="4" w:space="0" w:color="auto"/>
              <w:right w:val="single" w:sz="4" w:space="0" w:color="auto"/>
            </w:tcBorders>
            <w:shd w:val="clear" w:color="auto" w:fill="auto"/>
            <w:noWrap/>
            <w:vAlign w:val="center"/>
            <w:hideMark/>
          </w:tcPr>
          <w:p w14:paraId="3574B425"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37</w:t>
            </w:r>
          </w:p>
        </w:tc>
        <w:tc>
          <w:tcPr>
            <w:tcW w:w="1041" w:type="dxa"/>
            <w:tcBorders>
              <w:top w:val="nil"/>
              <w:left w:val="nil"/>
              <w:bottom w:val="single" w:sz="4" w:space="0" w:color="auto"/>
              <w:right w:val="single" w:sz="4" w:space="0" w:color="auto"/>
            </w:tcBorders>
            <w:shd w:val="clear" w:color="auto" w:fill="auto"/>
            <w:noWrap/>
            <w:vAlign w:val="center"/>
            <w:hideMark/>
          </w:tcPr>
          <w:p w14:paraId="592FB619"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15</w:t>
            </w:r>
          </w:p>
        </w:tc>
        <w:tc>
          <w:tcPr>
            <w:tcW w:w="1041" w:type="dxa"/>
            <w:tcBorders>
              <w:top w:val="nil"/>
              <w:left w:val="nil"/>
              <w:bottom w:val="single" w:sz="4" w:space="0" w:color="auto"/>
              <w:right w:val="single" w:sz="4" w:space="0" w:color="auto"/>
            </w:tcBorders>
            <w:shd w:val="clear" w:color="auto" w:fill="auto"/>
            <w:noWrap/>
            <w:vAlign w:val="center"/>
            <w:hideMark/>
          </w:tcPr>
          <w:p w14:paraId="1669C1F0"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22</w:t>
            </w:r>
          </w:p>
        </w:tc>
      </w:tr>
      <w:tr w:rsidR="007A25F1" w:rsidRPr="00B62787" w14:paraId="2C0F4E77"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63643619"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Gestión y Resolución de Conflictos</w:t>
            </w:r>
          </w:p>
        </w:tc>
        <w:tc>
          <w:tcPr>
            <w:tcW w:w="1041" w:type="dxa"/>
            <w:tcBorders>
              <w:top w:val="nil"/>
              <w:left w:val="nil"/>
              <w:bottom w:val="single" w:sz="4" w:space="0" w:color="auto"/>
              <w:right w:val="single" w:sz="4" w:space="0" w:color="auto"/>
            </w:tcBorders>
            <w:shd w:val="clear" w:color="auto" w:fill="auto"/>
            <w:noWrap/>
            <w:vAlign w:val="center"/>
            <w:hideMark/>
          </w:tcPr>
          <w:p w14:paraId="167C3C05"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20</w:t>
            </w:r>
          </w:p>
        </w:tc>
        <w:tc>
          <w:tcPr>
            <w:tcW w:w="1081" w:type="dxa"/>
            <w:tcBorders>
              <w:top w:val="nil"/>
              <w:left w:val="nil"/>
              <w:bottom w:val="single" w:sz="4" w:space="0" w:color="auto"/>
              <w:right w:val="single" w:sz="4" w:space="0" w:color="auto"/>
            </w:tcBorders>
            <w:shd w:val="clear" w:color="auto" w:fill="auto"/>
            <w:noWrap/>
            <w:vAlign w:val="center"/>
            <w:hideMark/>
          </w:tcPr>
          <w:p w14:paraId="3717449D"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279</w:t>
            </w:r>
          </w:p>
        </w:tc>
        <w:tc>
          <w:tcPr>
            <w:tcW w:w="1041" w:type="dxa"/>
            <w:tcBorders>
              <w:top w:val="nil"/>
              <w:left w:val="nil"/>
              <w:bottom w:val="single" w:sz="4" w:space="0" w:color="auto"/>
              <w:right w:val="single" w:sz="4" w:space="0" w:color="auto"/>
            </w:tcBorders>
            <w:shd w:val="clear" w:color="auto" w:fill="auto"/>
            <w:noWrap/>
            <w:vAlign w:val="center"/>
            <w:hideMark/>
          </w:tcPr>
          <w:p w14:paraId="12B008BD"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85</w:t>
            </w:r>
          </w:p>
        </w:tc>
        <w:tc>
          <w:tcPr>
            <w:tcW w:w="1041" w:type="dxa"/>
            <w:tcBorders>
              <w:top w:val="nil"/>
              <w:left w:val="nil"/>
              <w:bottom w:val="single" w:sz="4" w:space="0" w:color="auto"/>
              <w:right w:val="single" w:sz="4" w:space="0" w:color="auto"/>
            </w:tcBorders>
            <w:shd w:val="clear" w:color="auto" w:fill="auto"/>
            <w:noWrap/>
            <w:vAlign w:val="center"/>
            <w:hideMark/>
          </w:tcPr>
          <w:p w14:paraId="064BFC00"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194</w:t>
            </w:r>
          </w:p>
        </w:tc>
      </w:tr>
      <w:tr w:rsidR="007A25F1" w:rsidRPr="00B62787" w14:paraId="377B7A0D"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6241E320"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Gestionando el lado humano de la Transformación Digital</w:t>
            </w:r>
          </w:p>
        </w:tc>
        <w:tc>
          <w:tcPr>
            <w:tcW w:w="1041" w:type="dxa"/>
            <w:tcBorders>
              <w:top w:val="nil"/>
              <w:left w:val="nil"/>
              <w:bottom w:val="single" w:sz="4" w:space="0" w:color="auto"/>
              <w:right w:val="single" w:sz="4" w:space="0" w:color="auto"/>
            </w:tcBorders>
            <w:shd w:val="clear" w:color="auto" w:fill="auto"/>
            <w:noWrap/>
            <w:vAlign w:val="center"/>
            <w:hideMark/>
          </w:tcPr>
          <w:p w14:paraId="14B32FCC"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1" w:type="dxa"/>
            <w:tcBorders>
              <w:top w:val="nil"/>
              <w:left w:val="nil"/>
              <w:bottom w:val="single" w:sz="4" w:space="0" w:color="auto"/>
              <w:right w:val="single" w:sz="4" w:space="0" w:color="auto"/>
            </w:tcBorders>
            <w:shd w:val="clear" w:color="auto" w:fill="auto"/>
            <w:noWrap/>
            <w:vAlign w:val="center"/>
            <w:hideMark/>
          </w:tcPr>
          <w:p w14:paraId="393D7189"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159</w:t>
            </w:r>
          </w:p>
        </w:tc>
        <w:tc>
          <w:tcPr>
            <w:tcW w:w="1041" w:type="dxa"/>
            <w:tcBorders>
              <w:top w:val="nil"/>
              <w:left w:val="nil"/>
              <w:bottom w:val="single" w:sz="4" w:space="0" w:color="auto"/>
              <w:right w:val="single" w:sz="4" w:space="0" w:color="auto"/>
            </w:tcBorders>
            <w:shd w:val="clear" w:color="auto" w:fill="auto"/>
            <w:noWrap/>
            <w:vAlign w:val="center"/>
            <w:hideMark/>
          </w:tcPr>
          <w:p w14:paraId="0539791A"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60</w:t>
            </w:r>
          </w:p>
        </w:tc>
        <w:tc>
          <w:tcPr>
            <w:tcW w:w="1041" w:type="dxa"/>
            <w:tcBorders>
              <w:top w:val="nil"/>
              <w:left w:val="nil"/>
              <w:bottom w:val="single" w:sz="4" w:space="0" w:color="auto"/>
              <w:right w:val="single" w:sz="4" w:space="0" w:color="auto"/>
            </w:tcBorders>
            <w:shd w:val="clear" w:color="auto" w:fill="auto"/>
            <w:noWrap/>
            <w:vAlign w:val="center"/>
            <w:hideMark/>
          </w:tcPr>
          <w:p w14:paraId="08E7963E"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99</w:t>
            </w:r>
          </w:p>
        </w:tc>
      </w:tr>
      <w:tr w:rsidR="007A25F1" w:rsidRPr="00B62787" w14:paraId="5786A03B"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1706210A"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Habilidades de Liderazgo para Directivos Públicos</w:t>
            </w:r>
          </w:p>
        </w:tc>
        <w:tc>
          <w:tcPr>
            <w:tcW w:w="1041" w:type="dxa"/>
            <w:tcBorders>
              <w:top w:val="nil"/>
              <w:left w:val="nil"/>
              <w:bottom w:val="single" w:sz="4" w:space="0" w:color="auto"/>
              <w:right w:val="single" w:sz="4" w:space="0" w:color="auto"/>
            </w:tcBorders>
            <w:shd w:val="clear" w:color="auto" w:fill="auto"/>
            <w:noWrap/>
            <w:vAlign w:val="center"/>
            <w:hideMark/>
          </w:tcPr>
          <w:p w14:paraId="612E27B7"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w:t>
            </w:r>
          </w:p>
        </w:tc>
        <w:tc>
          <w:tcPr>
            <w:tcW w:w="1081" w:type="dxa"/>
            <w:tcBorders>
              <w:top w:val="nil"/>
              <w:left w:val="nil"/>
              <w:bottom w:val="single" w:sz="4" w:space="0" w:color="auto"/>
              <w:right w:val="single" w:sz="4" w:space="0" w:color="auto"/>
            </w:tcBorders>
            <w:shd w:val="clear" w:color="auto" w:fill="auto"/>
            <w:noWrap/>
            <w:vAlign w:val="center"/>
            <w:hideMark/>
          </w:tcPr>
          <w:p w14:paraId="42B68254"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8</w:t>
            </w:r>
          </w:p>
        </w:tc>
        <w:tc>
          <w:tcPr>
            <w:tcW w:w="1041" w:type="dxa"/>
            <w:tcBorders>
              <w:top w:val="nil"/>
              <w:left w:val="nil"/>
              <w:bottom w:val="single" w:sz="4" w:space="0" w:color="auto"/>
              <w:right w:val="single" w:sz="4" w:space="0" w:color="auto"/>
            </w:tcBorders>
            <w:shd w:val="clear" w:color="auto" w:fill="auto"/>
            <w:noWrap/>
            <w:vAlign w:val="center"/>
            <w:hideMark/>
          </w:tcPr>
          <w:p w14:paraId="6EB2AB1A"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6</w:t>
            </w:r>
          </w:p>
        </w:tc>
        <w:tc>
          <w:tcPr>
            <w:tcW w:w="1041" w:type="dxa"/>
            <w:tcBorders>
              <w:top w:val="nil"/>
              <w:left w:val="nil"/>
              <w:bottom w:val="single" w:sz="4" w:space="0" w:color="auto"/>
              <w:right w:val="single" w:sz="4" w:space="0" w:color="auto"/>
            </w:tcBorders>
            <w:shd w:val="clear" w:color="auto" w:fill="auto"/>
            <w:noWrap/>
            <w:vAlign w:val="center"/>
            <w:hideMark/>
          </w:tcPr>
          <w:p w14:paraId="575AF570"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w:t>
            </w:r>
          </w:p>
        </w:tc>
      </w:tr>
      <w:tr w:rsidR="007A25F1" w:rsidRPr="00B62787" w14:paraId="7E68A9C8"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62BDC967"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Identificación, Análisis, Diseño y Documentación de Procesos</w:t>
            </w:r>
          </w:p>
        </w:tc>
        <w:tc>
          <w:tcPr>
            <w:tcW w:w="1041" w:type="dxa"/>
            <w:tcBorders>
              <w:top w:val="nil"/>
              <w:left w:val="nil"/>
              <w:bottom w:val="single" w:sz="4" w:space="0" w:color="auto"/>
              <w:right w:val="single" w:sz="4" w:space="0" w:color="auto"/>
            </w:tcBorders>
            <w:shd w:val="clear" w:color="auto" w:fill="auto"/>
            <w:noWrap/>
            <w:vAlign w:val="center"/>
            <w:hideMark/>
          </w:tcPr>
          <w:p w14:paraId="25E469AF"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15</w:t>
            </w:r>
          </w:p>
        </w:tc>
        <w:tc>
          <w:tcPr>
            <w:tcW w:w="1081" w:type="dxa"/>
            <w:tcBorders>
              <w:top w:val="nil"/>
              <w:left w:val="nil"/>
              <w:bottom w:val="single" w:sz="4" w:space="0" w:color="auto"/>
              <w:right w:val="single" w:sz="4" w:space="0" w:color="auto"/>
            </w:tcBorders>
            <w:shd w:val="clear" w:color="auto" w:fill="auto"/>
            <w:noWrap/>
            <w:vAlign w:val="center"/>
            <w:hideMark/>
          </w:tcPr>
          <w:p w14:paraId="46B71C51"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172</w:t>
            </w:r>
          </w:p>
        </w:tc>
        <w:tc>
          <w:tcPr>
            <w:tcW w:w="1041" w:type="dxa"/>
            <w:tcBorders>
              <w:top w:val="nil"/>
              <w:left w:val="nil"/>
              <w:bottom w:val="single" w:sz="4" w:space="0" w:color="auto"/>
              <w:right w:val="single" w:sz="4" w:space="0" w:color="auto"/>
            </w:tcBorders>
            <w:shd w:val="clear" w:color="auto" w:fill="auto"/>
            <w:noWrap/>
            <w:vAlign w:val="center"/>
            <w:hideMark/>
          </w:tcPr>
          <w:p w14:paraId="79C61CAC"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61</w:t>
            </w:r>
          </w:p>
        </w:tc>
        <w:tc>
          <w:tcPr>
            <w:tcW w:w="1041" w:type="dxa"/>
            <w:tcBorders>
              <w:top w:val="nil"/>
              <w:left w:val="nil"/>
              <w:bottom w:val="single" w:sz="4" w:space="0" w:color="auto"/>
              <w:right w:val="single" w:sz="4" w:space="0" w:color="auto"/>
            </w:tcBorders>
            <w:shd w:val="clear" w:color="auto" w:fill="auto"/>
            <w:noWrap/>
            <w:vAlign w:val="center"/>
            <w:hideMark/>
          </w:tcPr>
          <w:p w14:paraId="4046FD1A"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111</w:t>
            </w:r>
          </w:p>
        </w:tc>
      </w:tr>
      <w:tr w:rsidR="007A25F1" w:rsidRPr="00B62787" w14:paraId="2E242CDB"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000000" w:fill="FFFFFF"/>
            <w:vAlign w:val="center"/>
            <w:hideMark/>
          </w:tcPr>
          <w:p w14:paraId="1046479C"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Inducción a la Administración Pública</w:t>
            </w:r>
          </w:p>
        </w:tc>
        <w:tc>
          <w:tcPr>
            <w:tcW w:w="1041" w:type="dxa"/>
            <w:tcBorders>
              <w:top w:val="nil"/>
              <w:left w:val="nil"/>
              <w:bottom w:val="single" w:sz="4" w:space="0" w:color="auto"/>
              <w:right w:val="single" w:sz="4" w:space="0" w:color="auto"/>
            </w:tcBorders>
            <w:shd w:val="clear" w:color="auto" w:fill="auto"/>
            <w:noWrap/>
            <w:vAlign w:val="center"/>
            <w:hideMark/>
          </w:tcPr>
          <w:p w14:paraId="7335D927"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411</w:t>
            </w:r>
          </w:p>
        </w:tc>
        <w:tc>
          <w:tcPr>
            <w:tcW w:w="1081" w:type="dxa"/>
            <w:tcBorders>
              <w:top w:val="nil"/>
              <w:left w:val="nil"/>
              <w:bottom w:val="single" w:sz="4" w:space="0" w:color="auto"/>
              <w:right w:val="single" w:sz="4" w:space="0" w:color="auto"/>
            </w:tcBorders>
            <w:shd w:val="clear" w:color="auto" w:fill="auto"/>
            <w:noWrap/>
            <w:vAlign w:val="center"/>
            <w:hideMark/>
          </w:tcPr>
          <w:p w14:paraId="73D890D2"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5082</w:t>
            </w:r>
          </w:p>
        </w:tc>
        <w:tc>
          <w:tcPr>
            <w:tcW w:w="1041" w:type="dxa"/>
            <w:tcBorders>
              <w:top w:val="nil"/>
              <w:left w:val="nil"/>
              <w:bottom w:val="single" w:sz="4" w:space="0" w:color="auto"/>
              <w:right w:val="single" w:sz="4" w:space="0" w:color="auto"/>
            </w:tcBorders>
            <w:shd w:val="clear" w:color="auto" w:fill="auto"/>
            <w:noWrap/>
            <w:vAlign w:val="center"/>
            <w:hideMark/>
          </w:tcPr>
          <w:p w14:paraId="5638B89B"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2254</w:t>
            </w:r>
          </w:p>
        </w:tc>
        <w:tc>
          <w:tcPr>
            <w:tcW w:w="1041" w:type="dxa"/>
            <w:tcBorders>
              <w:top w:val="nil"/>
              <w:left w:val="nil"/>
              <w:bottom w:val="single" w:sz="4" w:space="0" w:color="auto"/>
              <w:right w:val="single" w:sz="4" w:space="0" w:color="auto"/>
            </w:tcBorders>
            <w:shd w:val="clear" w:color="auto" w:fill="auto"/>
            <w:noWrap/>
            <w:vAlign w:val="center"/>
            <w:hideMark/>
          </w:tcPr>
          <w:p w14:paraId="590EF6F0"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2828</w:t>
            </w:r>
          </w:p>
        </w:tc>
      </w:tr>
      <w:tr w:rsidR="007A25F1" w:rsidRPr="00B62787" w14:paraId="284D03C0" w14:textId="77777777" w:rsidTr="007A25F1">
        <w:trPr>
          <w:trHeight w:val="553"/>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3CD994F7"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Innovar en la Administración Pública. Nuevas Formas de Aprendizaje a Través de las Tics</w:t>
            </w:r>
          </w:p>
        </w:tc>
        <w:tc>
          <w:tcPr>
            <w:tcW w:w="1041" w:type="dxa"/>
            <w:tcBorders>
              <w:top w:val="nil"/>
              <w:left w:val="nil"/>
              <w:bottom w:val="single" w:sz="4" w:space="0" w:color="auto"/>
              <w:right w:val="single" w:sz="4" w:space="0" w:color="auto"/>
            </w:tcBorders>
            <w:shd w:val="clear" w:color="auto" w:fill="auto"/>
            <w:noWrap/>
            <w:vAlign w:val="center"/>
            <w:hideMark/>
          </w:tcPr>
          <w:p w14:paraId="0234A58B"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1" w:type="dxa"/>
            <w:tcBorders>
              <w:top w:val="nil"/>
              <w:left w:val="nil"/>
              <w:bottom w:val="single" w:sz="4" w:space="0" w:color="auto"/>
              <w:right w:val="single" w:sz="4" w:space="0" w:color="auto"/>
            </w:tcBorders>
            <w:shd w:val="clear" w:color="auto" w:fill="auto"/>
            <w:noWrap/>
            <w:vAlign w:val="center"/>
            <w:hideMark/>
          </w:tcPr>
          <w:p w14:paraId="38BF88DB"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78</w:t>
            </w:r>
          </w:p>
        </w:tc>
        <w:tc>
          <w:tcPr>
            <w:tcW w:w="1041" w:type="dxa"/>
            <w:tcBorders>
              <w:top w:val="nil"/>
              <w:left w:val="nil"/>
              <w:bottom w:val="single" w:sz="4" w:space="0" w:color="auto"/>
              <w:right w:val="single" w:sz="4" w:space="0" w:color="auto"/>
            </w:tcBorders>
            <w:shd w:val="clear" w:color="auto" w:fill="auto"/>
            <w:noWrap/>
            <w:vAlign w:val="center"/>
            <w:hideMark/>
          </w:tcPr>
          <w:p w14:paraId="26F21EB7"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20</w:t>
            </w:r>
          </w:p>
        </w:tc>
        <w:tc>
          <w:tcPr>
            <w:tcW w:w="1041" w:type="dxa"/>
            <w:tcBorders>
              <w:top w:val="nil"/>
              <w:left w:val="nil"/>
              <w:bottom w:val="single" w:sz="4" w:space="0" w:color="auto"/>
              <w:right w:val="single" w:sz="4" w:space="0" w:color="auto"/>
            </w:tcBorders>
            <w:shd w:val="clear" w:color="auto" w:fill="auto"/>
            <w:noWrap/>
            <w:vAlign w:val="center"/>
            <w:hideMark/>
          </w:tcPr>
          <w:p w14:paraId="31912534"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58</w:t>
            </w:r>
          </w:p>
        </w:tc>
      </w:tr>
      <w:tr w:rsidR="007A25F1" w:rsidRPr="00B62787" w14:paraId="27B7D263"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2D9597A5"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Inteligencia Emocional</w:t>
            </w:r>
          </w:p>
        </w:tc>
        <w:tc>
          <w:tcPr>
            <w:tcW w:w="1041" w:type="dxa"/>
            <w:tcBorders>
              <w:top w:val="nil"/>
              <w:left w:val="nil"/>
              <w:bottom w:val="single" w:sz="4" w:space="0" w:color="auto"/>
              <w:right w:val="single" w:sz="4" w:space="0" w:color="auto"/>
            </w:tcBorders>
            <w:shd w:val="clear" w:color="auto" w:fill="auto"/>
            <w:noWrap/>
            <w:vAlign w:val="center"/>
            <w:hideMark/>
          </w:tcPr>
          <w:p w14:paraId="5EE765F0"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11</w:t>
            </w:r>
          </w:p>
        </w:tc>
        <w:tc>
          <w:tcPr>
            <w:tcW w:w="1081" w:type="dxa"/>
            <w:tcBorders>
              <w:top w:val="nil"/>
              <w:left w:val="nil"/>
              <w:bottom w:val="single" w:sz="4" w:space="0" w:color="auto"/>
              <w:right w:val="single" w:sz="4" w:space="0" w:color="auto"/>
            </w:tcBorders>
            <w:shd w:val="clear" w:color="auto" w:fill="auto"/>
            <w:noWrap/>
            <w:vAlign w:val="center"/>
            <w:hideMark/>
          </w:tcPr>
          <w:p w14:paraId="6E3E8F96"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90</w:t>
            </w:r>
          </w:p>
        </w:tc>
        <w:tc>
          <w:tcPr>
            <w:tcW w:w="1041" w:type="dxa"/>
            <w:tcBorders>
              <w:top w:val="nil"/>
              <w:left w:val="nil"/>
              <w:bottom w:val="single" w:sz="4" w:space="0" w:color="auto"/>
              <w:right w:val="single" w:sz="4" w:space="0" w:color="auto"/>
            </w:tcBorders>
            <w:shd w:val="clear" w:color="auto" w:fill="auto"/>
            <w:noWrap/>
            <w:vAlign w:val="center"/>
            <w:hideMark/>
          </w:tcPr>
          <w:p w14:paraId="711760CE"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15</w:t>
            </w:r>
          </w:p>
        </w:tc>
        <w:tc>
          <w:tcPr>
            <w:tcW w:w="1041" w:type="dxa"/>
            <w:tcBorders>
              <w:top w:val="nil"/>
              <w:left w:val="nil"/>
              <w:bottom w:val="single" w:sz="4" w:space="0" w:color="auto"/>
              <w:right w:val="single" w:sz="4" w:space="0" w:color="auto"/>
            </w:tcBorders>
            <w:shd w:val="clear" w:color="auto" w:fill="auto"/>
            <w:noWrap/>
            <w:vAlign w:val="center"/>
            <w:hideMark/>
          </w:tcPr>
          <w:p w14:paraId="28E9ADA8"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75</w:t>
            </w:r>
          </w:p>
        </w:tc>
      </w:tr>
      <w:tr w:rsidR="007A25F1" w:rsidRPr="00B62787" w14:paraId="6AF3D917"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520ED6F6"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Introducción a la Transparencia Gubernamental</w:t>
            </w:r>
          </w:p>
        </w:tc>
        <w:tc>
          <w:tcPr>
            <w:tcW w:w="1041" w:type="dxa"/>
            <w:tcBorders>
              <w:top w:val="nil"/>
              <w:left w:val="nil"/>
              <w:bottom w:val="single" w:sz="4" w:space="0" w:color="auto"/>
              <w:right w:val="single" w:sz="4" w:space="0" w:color="auto"/>
            </w:tcBorders>
            <w:shd w:val="clear" w:color="auto" w:fill="auto"/>
            <w:noWrap/>
            <w:vAlign w:val="center"/>
            <w:hideMark/>
          </w:tcPr>
          <w:p w14:paraId="1E5981A6"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w:t>
            </w:r>
          </w:p>
        </w:tc>
        <w:tc>
          <w:tcPr>
            <w:tcW w:w="1081" w:type="dxa"/>
            <w:tcBorders>
              <w:top w:val="nil"/>
              <w:left w:val="nil"/>
              <w:bottom w:val="single" w:sz="4" w:space="0" w:color="auto"/>
              <w:right w:val="single" w:sz="4" w:space="0" w:color="auto"/>
            </w:tcBorders>
            <w:shd w:val="clear" w:color="auto" w:fill="auto"/>
            <w:noWrap/>
            <w:vAlign w:val="center"/>
            <w:hideMark/>
          </w:tcPr>
          <w:p w14:paraId="6ACF6E75"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56</w:t>
            </w:r>
          </w:p>
        </w:tc>
        <w:tc>
          <w:tcPr>
            <w:tcW w:w="1041" w:type="dxa"/>
            <w:tcBorders>
              <w:top w:val="nil"/>
              <w:left w:val="nil"/>
              <w:bottom w:val="single" w:sz="4" w:space="0" w:color="auto"/>
              <w:right w:val="single" w:sz="4" w:space="0" w:color="auto"/>
            </w:tcBorders>
            <w:shd w:val="clear" w:color="auto" w:fill="auto"/>
            <w:noWrap/>
            <w:vAlign w:val="center"/>
            <w:hideMark/>
          </w:tcPr>
          <w:p w14:paraId="32CD5E57"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11</w:t>
            </w:r>
          </w:p>
        </w:tc>
        <w:tc>
          <w:tcPr>
            <w:tcW w:w="1041" w:type="dxa"/>
            <w:tcBorders>
              <w:top w:val="nil"/>
              <w:left w:val="nil"/>
              <w:bottom w:val="single" w:sz="4" w:space="0" w:color="auto"/>
              <w:right w:val="single" w:sz="4" w:space="0" w:color="auto"/>
            </w:tcBorders>
            <w:shd w:val="clear" w:color="auto" w:fill="auto"/>
            <w:noWrap/>
            <w:vAlign w:val="center"/>
            <w:hideMark/>
          </w:tcPr>
          <w:p w14:paraId="0BA8EF5F"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45</w:t>
            </w:r>
          </w:p>
        </w:tc>
      </w:tr>
      <w:tr w:rsidR="007A25F1" w:rsidRPr="00B62787" w14:paraId="7109E7E2" w14:textId="77777777" w:rsidTr="007A25F1">
        <w:trPr>
          <w:trHeight w:val="553"/>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27DC2F6F"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Introducción al Derecho Previsional: ¿Un Nuevo Derecho Dominicano?</w:t>
            </w:r>
          </w:p>
        </w:tc>
        <w:tc>
          <w:tcPr>
            <w:tcW w:w="1041" w:type="dxa"/>
            <w:tcBorders>
              <w:top w:val="nil"/>
              <w:left w:val="nil"/>
              <w:bottom w:val="single" w:sz="4" w:space="0" w:color="auto"/>
              <w:right w:val="single" w:sz="4" w:space="0" w:color="auto"/>
            </w:tcBorders>
            <w:shd w:val="clear" w:color="auto" w:fill="auto"/>
            <w:noWrap/>
            <w:vAlign w:val="center"/>
            <w:hideMark/>
          </w:tcPr>
          <w:p w14:paraId="45147457"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1" w:type="dxa"/>
            <w:tcBorders>
              <w:top w:val="nil"/>
              <w:left w:val="nil"/>
              <w:bottom w:val="single" w:sz="4" w:space="0" w:color="auto"/>
              <w:right w:val="single" w:sz="4" w:space="0" w:color="auto"/>
            </w:tcBorders>
            <w:shd w:val="clear" w:color="auto" w:fill="auto"/>
            <w:noWrap/>
            <w:vAlign w:val="center"/>
            <w:hideMark/>
          </w:tcPr>
          <w:p w14:paraId="3CBFFE3B"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33</w:t>
            </w:r>
          </w:p>
        </w:tc>
        <w:tc>
          <w:tcPr>
            <w:tcW w:w="1041" w:type="dxa"/>
            <w:tcBorders>
              <w:top w:val="nil"/>
              <w:left w:val="nil"/>
              <w:bottom w:val="single" w:sz="4" w:space="0" w:color="auto"/>
              <w:right w:val="single" w:sz="4" w:space="0" w:color="auto"/>
            </w:tcBorders>
            <w:shd w:val="clear" w:color="auto" w:fill="auto"/>
            <w:noWrap/>
            <w:vAlign w:val="center"/>
            <w:hideMark/>
          </w:tcPr>
          <w:p w14:paraId="2C88E1FF"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10</w:t>
            </w:r>
          </w:p>
        </w:tc>
        <w:tc>
          <w:tcPr>
            <w:tcW w:w="1041" w:type="dxa"/>
            <w:tcBorders>
              <w:top w:val="nil"/>
              <w:left w:val="nil"/>
              <w:bottom w:val="single" w:sz="4" w:space="0" w:color="auto"/>
              <w:right w:val="single" w:sz="4" w:space="0" w:color="auto"/>
            </w:tcBorders>
            <w:shd w:val="clear" w:color="auto" w:fill="auto"/>
            <w:noWrap/>
            <w:vAlign w:val="center"/>
            <w:hideMark/>
          </w:tcPr>
          <w:p w14:paraId="1A52AED5"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23</w:t>
            </w:r>
          </w:p>
        </w:tc>
      </w:tr>
      <w:tr w:rsidR="007A25F1" w:rsidRPr="00B62787" w14:paraId="6B1868DD"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2411C662"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Introducción de la Norma ISO 9001:2015</w:t>
            </w:r>
          </w:p>
        </w:tc>
        <w:tc>
          <w:tcPr>
            <w:tcW w:w="1041" w:type="dxa"/>
            <w:tcBorders>
              <w:top w:val="nil"/>
              <w:left w:val="nil"/>
              <w:bottom w:val="single" w:sz="4" w:space="0" w:color="auto"/>
              <w:right w:val="single" w:sz="4" w:space="0" w:color="auto"/>
            </w:tcBorders>
            <w:shd w:val="clear" w:color="auto" w:fill="auto"/>
            <w:noWrap/>
            <w:vAlign w:val="center"/>
            <w:hideMark/>
          </w:tcPr>
          <w:p w14:paraId="58F46C0D"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1" w:type="dxa"/>
            <w:tcBorders>
              <w:top w:val="nil"/>
              <w:left w:val="nil"/>
              <w:bottom w:val="single" w:sz="4" w:space="0" w:color="auto"/>
              <w:right w:val="single" w:sz="4" w:space="0" w:color="auto"/>
            </w:tcBorders>
            <w:shd w:val="clear" w:color="auto" w:fill="auto"/>
            <w:noWrap/>
            <w:vAlign w:val="center"/>
            <w:hideMark/>
          </w:tcPr>
          <w:p w14:paraId="33E20F62"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38</w:t>
            </w:r>
          </w:p>
        </w:tc>
        <w:tc>
          <w:tcPr>
            <w:tcW w:w="1041" w:type="dxa"/>
            <w:tcBorders>
              <w:top w:val="nil"/>
              <w:left w:val="nil"/>
              <w:bottom w:val="single" w:sz="4" w:space="0" w:color="auto"/>
              <w:right w:val="single" w:sz="4" w:space="0" w:color="auto"/>
            </w:tcBorders>
            <w:shd w:val="clear" w:color="auto" w:fill="auto"/>
            <w:noWrap/>
            <w:vAlign w:val="center"/>
            <w:hideMark/>
          </w:tcPr>
          <w:p w14:paraId="0274E238"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14</w:t>
            </w:r>
          </w:p>
        </w:tc>
        <w:tc>
          <w:tcPr>
            <w:tcW w:w="1041" w:type="dxa"/>
            <w:tcBorders>
              <w:top w:val="nil"/>
              <w:left w:val="nil"/>
              <w:bottom w:val="single" w:sz="4" w:space="0" w:color="auto"/>
              <w:right w:val="single" w:sz="4" w:space="0" w:color="auto"/>
            </w:tcBorders>
            <w:shd w:val="clear" w:color="auto" w:fill="auto"/>
            <w:noWrap/>
            <w:vAlign w:val="center"/>
            <w:hideMark/>
          </w:tcPr>
          <w:p w14:paraId="591739FC"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24</w:t>
            </w:r>
          </w:p>
        </w:tc>
      </w:tr>
      <w:tr w:rsidR="007A25F1" w:rsidRPr="00B62787" w14:paraId="2B26C5E6"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227BE1D8"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Jornada de Sensibilización Sobre el  Manejo de Residuos Sólidos</w:t>
            </w:r>
          </w:p>
        </w:tc>
        <w:tc>
          <w:tcPr>
            <w:tcW w:w="1041" w:type="dxa"/>
            <w:tcBorders>
              <w:top w:val="nil"/>
              <w:left w:val="nil"/>
              <w:bottom w:val="single" w:sz="4" w:space="0" w:color="auto"/>
              <w:right w:val="single" w:sz="4" w:space="0" w:color="auto"/>
            </w:tcBorders>
            <w:shd w:val="clear" w:color="auto" w:fill="auto"/>
            <w:noWrap/>
            <w:vAlign w:val="center"/>
            <w:hideMark/>
          </w:tcPr>
          <w:p w14:paraId="0593E32E"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16</w:t>
            </w:r>
          </w:p>
        </w:tc>
        <w:tc>
          <w:tcPr>
            <w:tcW w:w="1081" w:type="dxa"/>
            <w:tcBorders>
              <w:top w:val="nil"/>
              <w:left w:val="nil"/>
              <w:bottom w:val="single" w:sz="4" w:space="0" w:color="auto"/>
              <w:right w:val="single" w:sz="4" w:space="0" w:color="auto"/>
            </w:tcBorders>
            <w:shd w:val="clear" w:color="auto" w:fill="auto"/>
            <w:noWrap/>
            <w:vAlign w:val="center"/>
            <w:hideMark/>
          </w:tcPr>
          <w:p w14:paraId="157F08AC"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400</w:t>
            </w:r>
          </w:p>
        </w:tc>
        <w:tc>
          <w:tcPr>
            <w:tcW w:w="1041" w:type="dxa"/>
            <w:tcBorders>
              <w:top w:val="nil"/>
              <w:left w:val="nil"/>
              <w:bottom w:val="single" w:sz="4" w:space="0" w:color="auto"/>
              <w:right w:val="single" w:sz="4" w:space="0" w:color="auto"/>
            </w:tcBorders>
            <w:shd w:val="clear" w:color="auto" w:fill="auto"/>
            <w:noWrap/>
            <w:vAlign w:val="center"/>
            <w:hideMark/>
          </w:tcPr>
          <w:p w14:paraId="457C615C"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134</w:t>
            </w:r>
          </w:p>
        </w:tc>
        <w:tc>
          <w:tcPr>
            <w:tcW w:w="1041" w:type="dxa"/>
            <w:tcBorders>
              <w:top w:val="nil"/>
              <w:left w:val="nil"/>
              <w:bottom w:val="single" w:sz="4" w:space="0" w:color="auto"/>
              <w:right w:val="single" w:sz="4" w:space="0" w:color="auto"/>
            </w:tcBorders>
            <w:shd w:val="clear" w:color="auto" w:fill="auto"/>
            <w:noWrap/>
            <w:vAlign w:val="center"/>
            <w:hideMark/>
          </w:tcPr>
          <w:p w14:paraId="4FAFED13"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266</w:t>
            </w:r>
          </w:p>
        </w:tc>
      </w:tr>
      <w:tr w:rsidR="007A25F1" w:rsidRPr="00B62787" w14:paraId="0617958A"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0982D3C9"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Lanzamiento Diplomado de Gestión Estratégico del Cambio</w:t>
            </w:r>
          </w:p>
        </w:tc>
        <w:tc>
          <w:tcPr>
            <w:tcW w:w="1041" w:type="dxa"/>
            <w:tcBorders>
              <w:top w:val="nil"/>
              <w:left w:val="nil"/>
              <w:bottom w:val="single" w:sz="4" w:space="0" w:color="auto"/>
              <w:right w:val="single" w:sz="4" w:space="0" w:color="auto"/>
            </w:tcBorders>
            <w:shd w:val="clear" w:color="auto" w:fill="auto"/>
            <w:noWrap/>
            <w:vAlign w:val="center"/>
            <w:hideMark/>
          </w:tcPr>
          <w:p w14:paraId="7B038794"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1" w:type="dxa"/>
            <w:tcBorders>
              <w:top w:val="nil"/>
              <w:left w:val="nil"/>
              <w:bottom w:val="single" w:sz="4" w:space="0" w:color="auto"/>
              <w:right w:val="single" w:sz="4" w:space="0" w:color="auto"/>
            </w:tcBorders>
            <w:shd w:val="clear" w:color="auto" w:fill="auto"/>
            <w:noWrap/>
            <w:vAlign w:val="center"/>
            <w:hideMark/>
          </w:tcPr>
          <w:p w14:paraId="5175367F"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60</w:t>
            </w:r>
          </w:p>
        </w:tc>
        <w:tc>
          <w:tcPr>
            <w:tcW w:w="1041" w:type="dxa"/>
            <w:tcBorders>
              <w:top w:val="nil"/>
              <w:left w:val="nil"/>
              <w:bottom w:val="single" w:sz="4" w:space="0" w:color="auto"/>
              <w:right w:val="single" w:sz="4" w:space="0" w:color="auto"/>
            </w:tcBorders>
            <w:shd w:val="clear" w:color="auto" w:fill="auto"/>
            <w:noWrap/>
            <w:vAlign w:val="center"/>
            <w:hideMark/>
          </w:tcPr>
          <w:p w14:paraId="18B87830"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17</w:t>
            </w:r>
          </w:p>
        </w:tc>
        <w:tc>
          <w:tcPr>
            <w:tcW w:w="1041" w:type="dxa"/>
            <w:tcBorders>
              <w:top w:val="nil"/>
              <w:left w:val="nil"/>
              <w:bottom w:val="single" w:sz="4" w:space="0" w:color="auto"/>
              <w:right w:val="single" w:sz="4" w:space="0" w:color="auto"/>
            </w:tcBorders>
            <w:shd w:val="clear" w:color="auto" w:fill="auto"/>
            <w:noWrap/>
            <w:vAlign w:val="center"/>
            <w:hideMark/>
          </w:tcPr>
          <w:p w14:paraId="77E778F0"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43</w:t>
            </w:r>
          </w:p>
        </w:tc>
      </w:tr>
      <w:tr w:rsidR="007A25F1" w:rsidRPr="00B62787" w14:paraId="4CA11895"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51D07678"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xml:space="preserve">Las 5 Sillas </w:t>
            </w:r>
          </w:p>
        </w:tc>
        <w:tc>
          <w:tcPr>
            <w:tcW w:w="1041" w:type="dxa"/>
            <w:tcBorders>
              <w:top w:val="nil"/>
              <w:left w:val="nil"/>
              <w:bottom w:val="single" w:sz="4" w:space="0" w:color="auto"/>
              <w:right w:val="single" w:sz="4" w:space="0" w:color="auto"/>
            </w:tcBorders>
            <w:shd w:val="clear" w:color="auto" w:fill="auto"/>
            <w:noWrap/>
            <w:vAlign w:val="center"/>
            <w:hideMark/>
          </w:tcPr>
          <w:p w14:paraId="455DC14B"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6</w:t>
            </w:r>
          </w:p>
        </w:tc>
        <w:tc>
          <w:tcPr>
            <w:tcW w:w="1081" w:type="dxa"/>
            <w:tcBorders>
              <w:top w:val="nil"/>
              <w:left w:val="nil"/>
              <w:bottom w:val="single" w:sz="4" w:space="0" w:color="auto"/>
              <w:right w:val="single" w:sz="4" w:space="0" w:color="auto"/>
            </w:tcBorders>
            <w:shd w:val="clear" w:color="auto" w:fill="auto"/>
            <w:noWrap/>
            <w:vAlign w:val="center"/>
            <w:hideMark/>
          </w:tcPr>
          <w:p w14:paraId="38CD4312"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198</w:t>
            </w:r>
          </w:p>
        </w:tc>
        <w:tc>
          <w:tcPr>
            <w:tcW w:w="1041" w:type="dxa"/>
            <w:tcBorders>
              <w:top w:val="nil"/>
              <w:left w:val="nil"/>
              <w:bottom w:val="single" w:sz="4" w:space="0" w:color="auto"/>
              <w:right w:val="single" w:sz="4" w:space="0" w:color="auto"/>
            </w:tcBorders>
            <w:shd w:val="clear" w:color="auto" w:fill="auto"/>
            <w:noWrap/>
            <w:vAlign w:val="center"/>
            <w:hideMark/>
          </w:tcPr>
          <w:p w14:paraId="3592E7CD"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75</w:t>
            </w:r>
          </w:p>
        </w:tc>
        <w:tc>
          <w:tcPr>
            <w:tcW w:w="1041" w:type="dxa"/>
            <w:tcBorders>
              <w:top w:val="nil"/>
              <w:left w:val="nil"/>
              <w:bottom w:val="single" w:sz="4" w:space="0" w:color="auto"/>
              <w:right w:val="single" w:sz="4" w:space="0" w:color="auto"/>
            </w:tcBorders>
            <w:shd w:val="clear" w:color="auto" w:fill="auto"/>
            <w:noWrap/>
            <w:vAlign w:val="center"/>
            <w:hideMark/>
          </w:tcPr>
          <w:p w14:paraId="5FD36A47"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123</w:t>
            </w:r>
          </w:p>
        </w:tc>
      </w:tr>
      <w:tr w:rsidR="007A25F1" w:rsidRPr="00B62787" w14:paraId="7867927F"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5B38F075"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lastRenderedPageBreak/>
              <w:t>Ley No. 176-07 que Rige los Ayuntamientos</w:t>
            </w:r>
          </w:p>
        </w:tc>
        <w:tc>
          <w:tcPr>
            <w:tcW w:w="1041" w:type="dxa"/>
            <w:tcBorders>
              <w:top w:val="nil"/>
              <w:left w:val="nil"/>
              <w:bottom w:val="single" w:sz="4" w:space="0" w:color="auto"/>
              <w:right w:val="single" w:sz="4" w:space="0" w:color="auto"/>
            </w:tcBorders>
            <w:shd w:val="clear" w:color="auto" w:fill="auto"/>
            <w:noWrap/>
            <w:vAlign w:val="center"/>
            <w:hideMark/>
          </w:tcPr>
          <w:p w14:paraId="326D9AA9"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w:t>
            </w:r>
          </w:p>
        </w:tc>
        <w:tc>
          <w:tcPr>
            <w:tcW w:w="1081" w:type="dxa"/>
            <w:tcBorders>
              <w:top w:val="nil"/>
              <w:left w:val="nil"/>
              <w:bottom w:val="single" w:sz="4" w:space="0" w:color="auto"/>
              <w:right w:val="single" w:sz="4" w:space="0" w:color="auto"/>
            </w:tcBorders>
            <w:shd w:val="clear" w:color="auto" w:fill="auto"/>
            <w:noWrap/>
            <w:vAlign w:val="center"/>
            <w:hideMark/>
          </w:tcPr>
          <w:p w14:paraId="31D31D49"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0</w:t>
            </w:r>
          </w:p>
        </w:tc>
        <w:tc>
          <w:tcPr>
            <w:tcW w:w="1041" w:type="dxa"/>
            <w:tcBorders>
              <w:top w:val="nil"/>
              <w:left w:val="nil"/>
              <w:bottom w:val="single" w:sz="4" w:space="0" w:color="auto"/>
              <w:right w:val="single" w:sz="4" w:space="0" w:color="auto"/>
            </w:tcBorders>
            <w:shd w:val="clear" w:color="auto" w:fill="auto"/>
            <w:noWrap/>
            <w:vAlign w:val="center"/>
            <w:hideMark/>
          </w:tcPr>
          <w:p w14:paraId="0B1755D6"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0</w:t>
            </w:r>
          </w:p>
        </w:tc>
        <w:tc>
          <w:tcPr>
            <w:tcW w:w="1041" w:type="dxa"/>
            <w:tcBorders>
              <w:top w:val="nil"/>
              <w:left w:val="nil"/>
              <w:bottom w:val="single" w:sz="4" w:space="0" w:color="auto"/>
              <w:right w:val="single" w:sz="4" w:space="0" w:color="auto"/>
            </w:tcBorders>
            <w:shd w:val="clear" w:color="auto" w:fill="auto"/>
            <w:noWrap/>
            <w:vAlign w:val="center"/>
            <w:hideMark/>
          </w:tcPr>
          <w:p w14:paraId="19449DD4"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0</w:t>
            </w:r>
          </w:p>
        </w:tc>
      </w:tr>
      <w:tr w:rsidR="007A25F1" w:rsidRPr="00B62787" w14:paraId="5FA247FB"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386C1317"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Ley No. 200-04 de Libre Acceso a la Información Pública.</w:t>
            </w:r>
          </w:p>
        </w:tc>
        <w:tc>
          <w:tcPr>
            <w:tcW w:w="1041" w:type="dxa"/>
            <w:tcBorders>
              <w:top w:val="nil"/>
              <w:left w:val="nil"/>
              <w:bottom w:val="single" w:sz="4" w:space="0" w:color="auto"/>
              <w:right w:val="single" w:sz="4" w:space="0" w:color="auto"/>
            </w:tcBorders>
            <w:shd w:val="clear" w:color="auto" w:fill="auto"/>
            <w:noWrap/>
            <w:vAlign w:val="center"/>
            <w:hideMark/>
          </w:tcPr>
          <w:p w14:paraId="25252410"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8</w:t>
            </w:r>
          </w:p>
        </w:tc>
        <w:tc>
          <w:tcPr>
            <w:tcW w:w="1081" w:type="dxa"/>
            <w:tcBorders>
              <w:top w:val="nil"/>
              <w:left w:val="nil"/>
              <w:bottom w:val="single" w:sz="4" w:space="0" w:color="auto"/>
              <w:right w:val="single" w:sz="4" w:space="0" w:color="auto"/>
            </w:tcBorders>
            <w:shd w:val="clear" w:color="auto" w:fill="auto"/>
            <w:noWrap/>
            <w:vAlign w:val="center"/>
            <w:hideMark/>
          </w:tcPr>
          <w:p w14:paraId="1CE530F6"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54</w:t>
            </w:r>
          </w:p>
        </w:tc>
        <w:tc>
          <w:tcPr>
            <w:tcW w:w="1041" w:type="dxa"/>
            <w:tcBorders>
              <w:top w:val="nil"/>
              <w:left w:val="nil"/>
              <w:bottom w:val="single" w:sz="4" w:space="0" w:color="auto"/>
              <w:right w:val="single" w:sz="4" w:space="0" w:color="auto"/>
            </w:tcBorders>
            <w:shd w:val="clear" w:color="auto" w:fill="auto"/>
            <w:noWrap/>
            <w:vAlign w:val="center"/>
            <w:hideMark/>
          </w:tcPr>
          <w:p w14:paraId="1F941B38"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17</w:t>
            </w:r>
          </w:p>
        </w:tc>
        <w:tc>
          <w:tcPr>
            <w:tcW w:w="1041" w:type="dxa"/>
            <w:tcBorders>
              <w:top w:val="nil"/>
              <w:left w:val="nil"/>
              <w:bottom w:val="single" w:sz="4" w:space="0" w:color="auto"/>
              <w:right w:val="single" w:sz="4" w:space="0" w:color="auto"/>
            </w:tcBorders>
            <w:shd w:val="clear" w:color="auto" w:fill="auto"/>
            <w:noWrap/>
            <w:vAlign w:val="center"/>
            <w:hideMark/>
          </w:tcPr>
          <w:p w14:paraId="0FE5029F"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37</w:t>
            </w:r>
          </w:p>
        </w:tc>
      </w:tr>
      <w:tr w:rsidR="007A25F1" w:rsidRPr="00B62787" w14:paraId="20F5D54F"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6FB04731"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Liderazgo</w:t>
            </w:r>
          </w:p>
        </w:tc>
        <w:tc>
          <w:tcPr>
            <w:tcW w:w="1041" w:type="dxa"/>
            <w:tcBorders>
              <w:top w:val="nil"/>
              <w:left w:val="nil"/>
              <w:bottom w:val="single" w:sz="4" w:space="0" w:color="auto"/>
              <w:right w:val="single" w:sz="4" w:space="0" w:color="auto"/>
            </w:tcBorders>
            <w:shd w:val="clear" w:color="auto" w:fill="auto"/>
            <w:noWrap/>
            <w:vAlign w:val="center"/>
            <w:hideMark/>
          </w:tcPr>
          <w:p w14:paraId="58A808ED"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20</w:t>
            </w:r>
          </w:p>
        </w:tc>
        <w:tc>
          <w:tcPr>
            <w:tcW w:w="1081" w:type="dxa"/>
            <w:tcBorders>
              <w:top w:val="nil"/>
              <w:left w:val="nil"/>
              <w:bottom w:val="single" w:sz="4" w:space="0" w:color="auto"/>
              <w:right w:val="single" w:sz="4" w:space="0" w:color="auto"/>
            </w:tcBorders>
            <w:shd w:val="clear" w:color="auto" w:fill="auto"/>
            <w:noWrap/>
            <w:vAlign w:val="center"/>
            <w:hideMark/>
          </w:tcPr>
          <w:p w14:paraId="416B5C1E"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224</w:t>
            </w:r>
          </w:p>
        </w:tc>
        <w:tc>
          <w:tcPr>
            <w:tcW w:w="1041" w:type="dxa"/>
            <w:tcBorders>
              <w:top w:val="nil"/>
              <w:left w:val="nil"/>
              <w:bottom w:val="single" w:sz="4" w:space="0" w:color="auto"/>
              <w:right w:val="single" w:sz="4" w:space="0" w:color="auto"/>
            </w:tcBorders>
            <w:shd w:val="clear" w:color="auto" w:fill="auto"/>
            <w:noWrap/>
            <w:vAlign w:val="center"/>
            <w:hideMark/>
          </w:tcPr>
          <w:p w14:paraId="4EB9B394"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90</w:t>
            </w:r>
          </w:p>
        </w:tc>
        <w:tc>
          <w:tcPr>
            <w:tcW w:w="1041" w:type="dxa"/>
            <w:tcBorders>
              <w:top w:val="nil"/>
              <w:left w:val="nil"/>
              <w:bottom w:val="single" w:sz="4" w:space="0" w:color="auto"/>
              <w:right w:val="single" w:sz="4" w:space="0" w:color="auto"/>
            </w:tcBorders>
            <w:shd w:val="clear" w:color="auto" w:fill="auto"/>
            <w:noWrap/>
            <w:vAlign w:val="center"/>
            <w:hideMark/>
          </w:tcPr>
          <w:p w14:paraId="452B15F3"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134</w:t>
            </w:r>
          </w:p>
        </w:tc>
      </w:tr>
      <w:tr w:rsidR="007A25F1" w:rsidRPr="00B62787" w14:paraId="2C7A6796"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1204FCDC"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Llevando la Formación al Siguiente Nivel</w:t>
            </w:r>
          </w:p>
        </w:tc>
        <w:tc>
          <w:tcPr>
            <w:tcW w:w="1041" w:type="dxa"/>
            <w:tcBorders>
              <w:top w:val="nil"/>
              <w:left w:val="nil"/>
              <w:bottom w:val="single" w:sz="4" w:space="0" w:color="auto"/>
              <w:right w:val="single" w:sz="4" w:space="0" w:color="auto"/>
            </w:tcBorders>
            <w:shd w:val="clear" w:color="auto" w:fill="auto"/>
            <w:noWrap/>
            <w:vAlign w:val="center"/>
            <w:hideMark/>
          </w:tcPr>
          <w:p w14:paraId="6465507F"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1" w:type="dxa"/>
            <w:tcBorders>
              <w:top w:val="nil"/>
              <w:left w:val="nil"/>
              <w:bottom w:val="single" w:sz="4" w:space="0" w:color="auto"/>
              <w:right w:val="single" w:sz="4" w:space="0" w:color="auto"/>
            </w:tcBorders>
            <w:shd w:val="clear" w:color="auto" w:fill="auto"/>
            <w:noWrap/>
            <w:vAlign w:val="center"/>
            <w:hideMark/>
          </w:tcPr>
          <w:p w14:paraId="1DCE0A68"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25</w:t>
            </w:r>
          </w:p>
        </w:tc>
        <w:tc>
          <w:tcPr>
            <w:tcW w:w="1041" w:type="dxa"/>
            <w:tcBorders>
              <w:top w:val="nil"/>
              <w:left w:val="nil"/>
              <w:bottom w:val="single" w:sz="4" w:space="0" w:color="auto"/>
              <w:right w:val="single" w:sz="4" w:space="0" w:color="auto"/>
            </w:tcBorders>
            <w:shd w:val="clear" w:color="auto" w:fill="auto"/>
            <w:noWrap/>
            <w:vAlign w:val="center"/>
            <w:hideMark/>
          </w:tcPr>
          <w:p w14:paraId="0471EB56"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13</w:t>
            </w:r>
          </w:p>
        </w:tc>
        <w:tc>
          <w:tcPr>
            <w:tcW w:w="1041" w:type="dxa"/>
            <w:tcBorders>
              <w:top w:val="nil"/>
              <w:left w:val="nil"/>
              <w:bottom w:val="single" w:sz="4" w:space="0" w:color="auto"/>
              <w:right w:val="single" w:sz="4" w:space="0" w:color="auto"/>
            </w:tcBorders>
            <w:shd w:val="clear" w:color="auto" w:fill="auto"/>
            <w:noWrap/>
            <w:vAlign w:val="center"/>
            <w:hideMark/>
          </w:tcPr>
          <w:p w14:paraId="215DF485"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12</w:t>
            </w:r>
          </w:p>
        </w:tc>
      </w:tr>
      <w:tr w:rsidR="007A25F1" w:rsidRPr="00B62787" w14:paraId="387E4ECE"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6EE4B417"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Manejo de las  Relaciones Interpersonales</w:t>
            </w:r>
          </w:p>
        </w:tc>
        <w:tc>
          <w:tcPr>
            <w:tcW w:w="1041" w:type="dxa"/>
            <w:tcBorders>
              <w:top w:val="nil"/>
              <w:left w:val="nil"/>
              <w:bottom w:val="single" w:sz="4" w:space="0" w:color="auto"/>
              <w:right w:val="single" w:sz="4" w:space="0" w:color="auto"/>
            </w:tcBorders>
            <w:shd w:val="clear" w:color="auto" w:fill="auto"/>
            <w:noWrap/>
            <w:vAlign w:val="center"/>
            <w:hideMark/>
          </w:tcPr>
          <w:p w14:paraId="56DDC4F3"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11</w:t>
            </w:r>
          </w:p>
        </w:tc>
        <w:tc>
          <w:tcPr>
            <w:tcW w:w="1081" w:type="dxa"/>
            <w:tcBorders>
              <w:top w:val="nil"/>
              <w:left w:val="nil"/>
              <w:bottom w:val="single" w:sz="4" w:space="0" w:color="auto"/>
              <w:right w:val="single" w:sz="4" w:space="0" w:color="auto"/>
            </w:tcBorders>
            <w:shd w:val="clear" w:color="auto" w:fill="auto"/>
            <w:noWrap/>
            <w:vAlign w:val="center"/>
            <w:hideMark/>
          </w:tcPr>
          <w:p w14:paraId="14D97C04"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157</w:t>
            </w:r>
          </w:p>
        </w:tc>
        <w:tc>
          <w:tcPr>
            <w:tcW w:w="1041" w:type="dxa"/>
            <w:tcBorders>
              <w:top w:val="nil"/>
              <w:left w:val="nil"/>
              <w:bottom w:val="single" w:sz="4" w:space="0" w:color="auto"/>
              <w:right w:val="single" w:sz="4" w:space="0" w:color="auto"/>
            </w:tcBorders>
            <w:shd w:val="clear" w:color="auto" w:fill="auto"/>
            <w:noWrap/>
            <w:vAlign w:val="center"/>
            <w:hideMark/>
          </w:tcPr>
          <w:p w14:paraId="767761D8"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38</w:t>
            </w:r>
          </w:p>
        </w:tc>
        <w:tc>
          <w:tcPr>
            <w:tcW w:w="1041" w:type="dxa"/>
            <w:tcBorders>
              <w:top w:val="nil"/>
              <w:left w:val="nil"/>
              <w:bottom w:val="single" w:sz="4" w:space="0" w:color="auto"/>
              <w:right w:val="single" w:sz="4" w:space="0" w:color="auto"/>
            </w:tcBorders>
            <w:shd w:val="clear" w:color="auto" w:fill="auto"/>
            <w:noWrap/>
            <w:vAlign w:val="center"/>
            <w:hideMark/>
          </w:tcPr>
          <w:p w14:paraId="5CF184BE"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119</w:t>
            </w:r>
          </w:p>
        </w:tc>
      </w:tr>
      <w:tr w:rsidR="007A25F1" w:rsidRPr="00B62787" w14:paraId="2D241434"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60A2103F"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Manejo de Residuos Solidos</w:t>
            </w:r>
          </w:p>
        </w:tc>
        <w:tc>
          <w:tcPr>
            <w:tcW w:w="1041" w:type="dxa"/>
            <w:tcBorders>
              <w:top w:val="nil"/>
              <w:left w:val="nil"/>
              <w:bottom w:val="single" w:sz="4" w:space="0" w:color="auto"/>
              <w:right w:val="single" w:sz="4" w:space="0" w:color="auto"/>
            </w:tcBorders>
            <w:shd w:val="clear" w:color="auto" w:fill="auto"/>
            <w:noWrap/>
            <w:vAlign w:val="center"/>
            <w:hideMark/>
          </w:tcPr>
          <w:p w14:paraId="445631CE"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w:t>
            </w:r>
          </w:p>
        </w:tc>
        <w:tc>
          <w:tcPr>
            <w:tcW w:w="1081" w:type="dxa"/>
            <w:tcBorders>
              <w:top w:val="nil"/>
              <w:left w:val="nil"/>
              <w:bottom w:val="single" w:sz="4" w:space="0" w:color="auto"/>
              <w:right w:val="single" w:sz="4" w:space="0" w:color="auto"/>
            </w:tcBorders>
            <w:shd w:val="clear" w:color="auto" w:fill="auto"/>
            <w:noWrap/>
            <w:vAlign w:val="center"/>
            <w:hideMark/>
          </w:tcPr>
          <w:p w14:paraId="39C17B69"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29</w:t>
            </w:r>
          </w:p>
        </w:tc>
        <w:tc>
          <w:tcPr>
            <w:tcW w:w="1041" w:type="dxa"/>
            <w:tcBorders>
              <w:top w:val="nil"/>
              <w:left w:val="nil"/>
              <w:bottom w:val="single" w:sz="4" w:space="0" w:color="auto"/>
              <w:right w:val="single" w:sz="4" w:space="0" w:color="auto"/>
            </w:tcBorders>
            <w:shd w:val="clear" w:color="auto" w:fill="auto"/>
            <w:noWrap/>
            <w:vAlign w:val="center"/>
            <w:hideMark/>
          </w:tcPr>
          <w:p w14:paraId="4EA8413D"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15</w:t>
            </w:r>
          </w:p>
        </w:tc>
        <w:tc>
          <w:tcPr>
            <w:tcW w:w="1041" w:type="dxa"/>
            <w:tcBorders>
              <w:top w:val="nil"/>
              <w:left w:val="nil"/>
              <w:bottom w:val="single" w:sz="4" w:space="0" w:color="auto"/>
              <w:right w:val="single" w:sz="4" w:space="0" w:color="auto"/>
            </w:tcBorders>
            <w:shd w:val="clear" w:color="auto" w:fill="auto"/>
            <w:noWrap/>
            <w:vAlign w:val="center"/>
            <w:hideMark/>
          </w:tcPr>
          <w:p w14:paraId="27DB8FB0"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14</w:t>
            </w:r>
          </w:p>
        </w:tc>
      </w:tr>
      <w:tr w:rsidR="007A25F1" w:rsidRPr="00B62787" w14:paraId="1D8CC4E4"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5C27CA62"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Manejo Efectivo del Tiempo</w:t>
            </w:r>
          </w:p>
        </w:tc>
        <w:tc>
          <w:tcPr>
            <w:tcW w:w="1041" w:type="dxa"/>
            <w:tcBorders>
              <w:top w:val="nil"/>
              <w:left w:val="nil"/>
              <w:bottom w:val="single" w:sz="4" w:space="0" w:color="auto"/>
              <w:right w:val="single" w:sz="4" w:space="0" w:color="auto"/>
            </w:tcBorders>
            <w:shd w:val="clear" w:color="auto" w:fill="auto"/>
            <w:noWrap/>
            <w:vAlign w:val="center"/>
            <w:hideMark/>
          </w:tcPr>
          <w:p w14:paraId="7D8BF3FB"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8</w:t>
            </w:r>
          </w:p>
        </w:tc>
        <w:tc>
          <w:tcPr>
            <w:tcW w:w="1081" w:type="dxa"/>
            <w:tcBorders>
              <w:top w:val="nil"/>
              <w:left w:val="nil"/>
              <w:bottom w:val="single" w:sz="4" w:space="0" w:color="auto"/>
              <w:right w:val="single" w:sz="4" w:space="0" w:color="auto"/>
            </w:tcBorders>
            <w:shd w:val="clear" w:color="auto" w:fill="auto"/>
            <w:noWrap/>
            <w:vAlign w:val="center"/>
            <w:hideMark/>
          </w:tcPr>
          <w:p w14:paraId="7D1BD0FA"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85</w:t>
            </w:r>
          </w:p>
        </w:tc>
        <w:tc>
          <w:tcPr>
            <w:tcW w:w="1041" w:type="dxa"/>
            <w:tcBorders>
              <w:top w:val="nil"/>
              <w:left w:val="nil"/>
              <w:bottom w:val="single" w:sz="4" w:space="0" w:color="auto"/>
              <w:right w:val="single" w:sz="4" w:space="0" w:color="auto"/>
            </w:tcBorders>
            <w:shd w:val="clear" w:color="auto" w:fill="auto"/>
            <w:noWrap/>
            <w:vAlign w:val="center"/>
            <w:hideMark/>
          </w:tcPr>
          <w:p w14:paraId="2F2CFD22"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21</w:t>
            </w:r>
          </w:p>
        </w:tc>
        <w:tc>
          <w:tcPr>
            <w:tcW w:w="1041" w:type="dxa"/>
            <w:tcBorders>
              <w:top w:val="nil"/>
              <w:left w:val="nil"/>
              <w:bottom w:val="single" w:sz="4" w:space="0" w:color="auto"/>
              <w:right w:val="single" w:sz="4" w:space="0" w:color="auto"/>
            </w:tcBorders>
            <w:shd w:val="clear" w:color="auto" w:fill="auto"/>
            <w:noWrap/>
            <w:vAlign w:val="center"/>
            <w:hideMark/>
          </w:tcPr>
          <w:p w14:paraId="6BF7D3FF"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64</w:t>
            </w:r>
          </w:p>
        </w:tc>
      </w:tr>
      <w:tr w:rsidR="007A25F1" w:rsidRPr="00B62787" w14:paraId="0E54F4A0"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000000" w:fill="FFFFFF"/>
            <w:vAlign w:val="center"/>
            <w:hideMark/>
          </w:tcPr>
          <w:p w14:paraId="3C6A1DFE"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Normas Básicas de Control Interno-NOBACI</w:t>
            </w:r>
          </w:p>
        </w:tc>
        <w:tc>
          <w:tcPr>
            <w:tcW w:w="1041" w:type="dxa"/>
            <w:tcBorders>
              <w:top w:val="nil"/>
              <w:left w:val="nil"/>
              <w:bottom w:val="single" w:sz="4" w:space="0" w:color="auto"/>
              <w:right w:val="single" w:sz="4" w:space="0" w:color="auto"/>
            </w:tcBorders>
            <w:shd w:val="clear" w:color="000000" w:fill="FFFFFF"/>
            <w:noWrap/>
            <w:vAlign w:val="center"/>
            <w:hideMark/>
          </w:tcPr>
          <w:p w14:paraId="4E0D77D5"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10</w:t>
            </w:r>
          </w:p>
        </w:tc>
        <w:tc>
          <w:tcPr>
            <w:tcW w:w="1081" w:type="dxa"/>
            <w:tcBorders>
              <w:top w:val="nil"/>
              <w:left w:val="nil"/>
              <w:bottom w:val="single" w:sz="4" w:space="0" w:color="auto"/>
              <w:right w:val="single" w:sz="4" w:space="0" w:color="auto"/>
            </w:tcBorders>
            <w:shd w:val="clear" w:color="000000" w:fill="FFFFFF"/>
            <w:noWrap/>
            <w:vAlign w:val="center"/>
            <w:hideMark/>
          </w:tcPr>
          <w:p w14:paraId="75BB090E"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10</w:t>
            </w:r>
          </w:p>
        </w:tc>
        <w:tc>
          <w:tcPr>
            <w:tcW w:w="1041" w:type="dxa"/>
            <w:tcBorders>
              <w:top w:val="nil"/>
              <w:left w:val="nil"/>
              <w:bottom w:val="single" w:sz="4" w:space="0" w:color="auto"/>
              <w:right w:val="single" w:sz="4" w:space="0" w:color="auto"/>
            </w:tcBorders>
            <w:shd w:val="clear" w:color="000000" w:fill="FFFFFF"/>
            <w:noWrap/>
            <w:vAlign w:val="center"/>
            <w:hideMark/>
          </w:tcPr>
          <w:p w14:paraId="235766C2"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w:t>
            </w:r>
          </w:p>
        </w:tc>
        <w:tc>
          <w:tcPr>
            <w:tcW w:w="1041" w:type="dxa"/>
            <w:tcBorders>
              <w:top w:val="nil"/>
              <w:left w:val="nil"/>
              <w:bottom w:val="single" w:sz="4" w:space="0" w:color="auto"/>
              <w:right w:val="single" w:sz="4" w:space="0" w:color="auto"/>
            </w:tcBorders>
            <w:shd w:val="clear" w:color="000000" w:fill="FFFFFF"/>
            <w:noWrap/>
            <w:vAlign w:val="center"/>
            <w:hideMark/>
          </w:tcPr>
          <w:p w14:paraId="6B0DDFF0"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w:t>
            </w:r>
          </w:p>
        </w:tc>
      </w:tr>
      <w:tr w:rsidR="007A25F1" w:rsidRPr="00B62787" w14:paraId="63F5602C"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6C394A1B"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Ofimática Avanzada</w:t>
            </w:r>
          </w:p>
        </w:tc>
        <w:tc>
          <w:tcPr>
            <w:tcW w:w="1041" w:type="dxa"/>
            <w:tcBorders>
              <w:top w:val="nil"/>
              <w:left w:val="nil"/>
              <w:bottom w:val="single" w:sz="4" w:space="0" w:color="auto"/>
              <w:right w:val="single" w:sz="4" w:space="0" w:color="auto"/>
            </w:tcBorders>
            <w:shd w:val="clear" w:color="auto" w:fill="auto"/>
            <w:noWrap/>
            <w:vAlign w:val="center"/>
            <w:hideMark/>
          </w:tcPr>
          <w:p w14:paraId="6CDCDF8C"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w:t>
            </w:r>
          </w:p>
        </w:tc>
        <w:tc>
          <w:tcPr>
            <w:tcW w:w="1081" w:type="dxa"/>
            <w:tcBorders>
              <w:top w:val="nil"/>
              <w:left w:val="nil"/>
              <w:bottom w:val="single" w:sz="4" w:space="0" w:color="auto"/>
              <w:right w:val="single" w:sz="4" w:space="0" w:color="auto"/>
            </w:tcBorders>
            <w:shd w:val="clear" w:color="auto" w:fill="auto"/>
            <w:noWrap/>
            <w:vAlign w:val="center"/>
            <w:hideMark/>
          </w:tcPr>
          <w:p w14:paraId="7078F3DE"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12</w:t>
            </w:r>
          </w:p>
        </w:tc>
        <w:tc>
          <w:tcPr>
            <w:tcW w:w="1041" w:type="dxa"/>
            <w:tcBorders>
              <w:top w:val="nil"/>
              <w:left w:val="nil"/>
              <w:bottom w:val="single" w:sz="4" w:space="0" w:color="auto"/>
              <w:right w:val="single" w:sz="4" w:space="0" w:color="auto"/>
            </w:tcBorders>
            <w:shd w:val="clear" w:color="auto" w:fill="auto"/>
            <w:noWrap/>
            <w:vAlign w:val="center"/>
            <w:hideMark/>
          </w:tcPr>
          <w:p w14:paraId="6B308F25"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7</w:t>
            </w:r>
          </w:p>
        </w:tc>
        <w:tc>
          <w:tcPr>
            <w:tcW w:w="1041" w:type="dxa"/>
            <w:tcBorders>
              <w:top w:val="nil"/>
              <w:left w:val="nil"/>
              <w:bottom w:val="single" w:sz="4" w:space="0" w:color="auto"/>
              <w:right w:val="single" w:sz="4" w:space="0" w:color="auto"/>
            </w:tcBorders>
            <w:shd w:val="clear" w:color="auto" w:fill="auto"/>
            <w:noWrap/>
            <w:vAlign w:val="center"/>
            <w:hideMark/>
          </w:tcPr>
          <w:p w14:paraId="40F07641"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w:t>
            </w:r>
          </w:p>
        </w:tc>
      </w:tr>
      <w:tr w:rsidR="007A25F1" w:rsidRPr="00B62787" w14:paraId="487894DC"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5777598A"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Ofimática Básica</w:t>
            </w:r>
          </w:p>
        </w:tc>
        <w:tc>
          <w:tcPr>
            <w:tcW w:w="1041" w:type="dxa"/>
            <w:tcBorders>
              <w:top w:val="nil"/>
              <w:left w:val="nil"/>
              <w:bottom w:val="single" w:sz="4" w:space="0" w:color="auto"/>
              <w:right w:val="single" w:sz="4" w:space="0" w:color="auto"/>
            </w:tcBorders>
            <w:shd w:val="clear" w:color="auto" w:fill="auto"/>
            <w:noWrap/>
            <w:vAlign w:val="center"/>
            <w:hideMark/>
          </w:tcPr>
          <w:p w14:paraId="18B2F002"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19</w:t>
            </w:r>
          </w:p>
        </w:tc>
        <w:tc>
          <w:tcPr>
            <w:tcW w:w="1081" w:type="dxa"/>
            <w:tcBorders>
              <w:top w:val="nil"/>
              <w:left w:val="nil"/>
              <w:bottom w:val="single" w:sz="4" w:space="0" w:color="auto"/>
              <w:right w:val="single" w:sz="4" w:space="0" w:color="auto"/>
            </w:tcBorders>
            <w:shd w:val="clear" w:color="auto" w:fill="auto"/>
            <w:noWrap/>
            <w:vAlign w:val="center"/>
            <w:hideMark/>
          </w:tcPr>
          <w:p w14:paraId="23AE2D48"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84</w:t>
            </w:r>
          </w:p>
        </w:tc>
        <w:tc>
          <w:tcPr>
            <w:tcW w:w="1041" w:type="dxa"/>
            <w:tcBorders>
              <w:top w:val="nil"/>
              <w:left w:val="nil"/>
              <w:bottom w:val="single" w:sz="4" w:space="0" w:color="auto"/>
              <w:right w:val="single" w:sz="4" w:space="0" w:color="auto"/>
            </w:tcBorders>
            <w:shd w:val="clear" w:color="auto" w:fill="auto"/>
            <w:noWrap/>
            <w:vAlign w:val="center"/>
            <w:hideMark/>
          </w:tcPr>
          <w:p w14:paraId="6C0BF19B"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33</w:t>
            </w:r>
          </w:p>
        </w:tc>
        <w:tc>
          <w:tcPr>
            <w:tcW w:w="1041" w:type="dxa"/>
            <w:tcBorders>
              <w:top w:val="nil"/>
              <w:left w:val="nil"/>
              <w:bottom w:val="single" w:sz="4" w:space="0" w:color="auto"/>
              <w:right w:val="single" w:sz="4" w:space="0" w:color="auto"/>
            </w:tcBorders>
            <w:shd w:val="clear" w:color="auto" w:fill="auto"/>
            <w:noWrap/>
            <w:vAlign w:val="center"/>
            <w:hideMark/>
          </w:tcPr>
          <w:p w14:paraId="2140A7F8"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51</w:t>
            </w:r>
          </w:p>
        </w:tc>
      </w:tr>
      <w:tr w:rsidR="007A25F1" w:rsidRPr="00B62787" w14:paraId="53B6F7B4"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54F38580"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Oportunidad de Objetivos de Desarrollo Sostenibles (ODS)</w:t>
            </w:r>
          </w:p>
        </w:tc>
        <w:tc>
          <w:tcPr>
            <w:tcW w:w="1041" w:type="dxa"/>
            <w:tcBorders>
              <w:top w:val="nil"/>
              <w:left w:val="nil"/>
              <w:bottom w:val="single" w:sz="4" w:space="0" w:color="auto"/>
              <w:right w:val="single" w:sz="4" w:space="0" w:color="auto"/>
            </w:tcBorders>
            <w:shd w:val="clear" w:color="auto" w:fill="auto"/>
            <w:noWrap/>
            <w:vAlign w:val="center"/>
            <w:hideMark/>
          </w:tcPr>
          <w:p w14:paraId="1D556794"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1" w:type="dxa"/>
            <w:tcBorders>
              <w:top w:val="nil"/>
              <w:left w:val="nil"/>
              <w:bottom w:val="single" w:sz="4" w:space="0" w:color="auto"/>
              <w:right w:val="single" w:sz="4" w:space="0" w:color="auto"/>
            </w:tcBorders>
            <w:shd w:val="clear" w:color="auto" w:fill="auto"/>
            <w:noWrap/>
            <w:vAlign w:val="center"/>
            <w:hideMark/>
          </w:tcPr>
          <w:p w14:paraId="707357B4"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27</w:t>
            </w:r>
          </w:p>
        </w:tc>
        <w:tc>
          <w:tcPr>
            <w:tcW w:w="1041" w:type="dxa"/>
            <w:tcBorders>
              <w:top w:val="nil"/>
              <w:left w:val="nil"/>
              <w:bottom w:val="single" w:sz="4" w:space="0" w:color="auto"/>
              <w:right w:val="single" w:sz="4" w:space="0" w:color="auto"/>
            </w:tcBorders>
            <w:shd w:val="clear" w:color="auto" w:fill="auto"/>
            <w:noWrap/>
            <w:vAlign w:val="center"/>
            <w:hideMark/>
          </w:tcPr>
          <w:p w14:paraId="13F88469"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11</w:t>
            </w:r>
          </w:p>
        </w:tc>
        <w:tc>
          <w:tcPr>
            <w:tcW w:w="1041" w:type="dxa"/>
            <w:tcBorders>
              <w:top w:val="nil"/>
              <w:left w:val="nil"/>
              <w:bottom w:val="single" w:sz="4" w:space="0" w:color="auto"/>
              <w:right w:val="single" w:sz="4" w:space="0" w:color="auto"/>
            </w:tcBorders>
            <w:shd w:val="clear" w:color="auto" w:fill="auto"/>
            <w:noWrap/>
            <w:vAlign w:val="center"/>
            <w:hideMark/>
          </w:tcPr>
          <w:p w14:paraId="3FFC78E6"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16</w:t>
            </w:r>
          </w:p>
        </w:tc>
      </w:tr>
      <w:tr w:rsidR="007A25F1" w:rsidRPr="00B62787" w14:paraId="768F8A5E"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2D49A0AA"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Ortografía y Redacción</w:t>
            </w:r>
          </w:p>
        </w:tc>
        <w:tc>
          <w:tcPr>
            <w:tcW w:w="1041" w:type="dxa"/>
            <w:tcBorders>
              <w:top w:val="nil"/>
              <w:left w:val="nil"/>
              <w:bottom w:val="single" w:sz="4" w:space="0" w:color="auto"/>
              <w:right w:val="single" w:sz="4" w:space="0" w:color="auto"/>
            </w:tcBorders>
            <w:shd w:val="clear" w:color="auto" w:fill="auto"/>
            <w:noWrap/>
            <w:vAlign w:val="center"/>
            <w:hideMark/>
          </w:tcPr>
          <w:p w14:paraId="7CA55F4A"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27</w:t>
            </w:r>
          </w:p>
        </w:tc>
        <w:tc>
          <w:tcPr>
            <w:tcW w:w="1081" w:type="dxa"/>
            <w:tcBorders>
              <w:top w:val="nil"/>
              <w:left w:val="nil"/>
              <w:bottom w:val="single" w:sz="4" w:space="0" w:color="auto"/>
              <w:right w:val="single" w:sz="4" w:space="0" w:color="auto"/>
            </w:tcBorders>
            <w:shd w:val="clear" w:color="auto" w:fill="auto"/>
            <w:noWrap/>
            <w:vAlign w:val="center"/>
            <w:hideMark/>
          </w:tcPr>
          <w:p w14:paraId="6F45894C"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294</w:t>
            </w:r>
          </w:p>
        </w:tc>
        <w:tc>
          <w:tcPr>
            <w:tcW w:w="1041" w:type="dxa"/>
            <w:tcBorders>
              <w:top w:val="nil"/>
              <w:left w:val="nil"/>
              <w:bottom w:val="single" w:sz="4" w:space="0" w:color="auto"/>
              <w:right w:val="single" w:sz="4" w:space="0" w:color="auto"/>
            </w:tcBorders>
            <w:shd w:val="clear" w:color="auto" w:fill="auto"/>
            <w:noWrap/>
            <w:vAlign w:val="center"/>
            <w:hideMark/>
          </w:tcPr>
          <w:p w14:paraId="59B12CB5"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101</w:t>
            </w:r>
          </w:p>
        </w:tc>
        <w:tc>
          <w:tcPr>
            <w:tcW w:w="1041" w:type="dxa"/>
            <w:tcBorders>
              <w:top w:val="nil"/>
              <w:left w:val="nil"/>
              <w:bottom w:val="single" w:sz="4" w:space="0" w:color="auto"/>
              <w:right w:val="single" w:sz="4" w:space="0" w:color="auto"/>
            </w:tcBorders>
            <w:shd w:val="clear" w:color="auto" w:fill="auto"/>
            <w:noWrap/>
            <w:vAlign w:val="center"/>
            <w:hideMark/>
          </w:tcPr>
          <w:p w14:paraId="7D0CFE95"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193</w:t>
            </w:r>
          </w:p>
        </w:tc>
      </w:tr>
      <w:tr w:rsidR="007A25F1" w:rsidRPr="00B62787" w14:paraId="782360EB"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7BBC3C3E"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Planificación Estratégica en la Gestión Pública.</w:t>
            </w:r>
          </w:p>
        </w:tc>
        <w:tc>
          <w:tcPr>
            <w:tcW w:w="1041" w:type="dxa"/>
            <w:tcBorders>
              <w:top w:val="nil"/>
              <w:left w:val="nil"/>
              <w:bottom w:val="single" w:sz="4" w:space="0" w:color="auto"/>
              <w:right w:val="single" w:sz="4" w:space="0" w:color="auto"/>
            </w:tcBorders>
            <w:shd w:val="clear" w:color="auto" w:fill="auto"/>
            <w:noWrap/>
            <w:vAlign w:val="center"/>
            <w:hideMark/>
          </w:tcPr>
          <w:p w14:paraId="7F601FB7"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9</w:t>
            </w:r>
          </w:p>
        </w:tc>
        <w:tc>
          <w:tcPr>
            <w:tcW w:w="1081" w:type="dxa"/>
            <w:tcBorders>
              <w:top w:val="nil"/>
              <w:left w:val="nil"/>
              <w:bottom w:val="single" w:sz="4" w:space="0" w:color="auto"/>
              <w:right w:val="single" w:sz="4" w:space="0" w:color="auto"/>
            </w:tcBorders>
            <w:shd w:val="clear" w:color="auto" w:fill="auto"/>
            <w:noWrap/>
            <w:vAlign w:val="center"/>
            <w:hideMark/>
          </w:tcPr>
          <w:p w14:paraId="25AD9FCD"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120</w:t>
            </w:r>
          </w:p>
        </w:tc>
        <w:tc>
          <w:tcPr>
            <w:tcW w:w="1041" w:type="dxa"/>
            <w:tcBorders>
              <w:top w:val="nil"/>
              <w:left w:val="nil"/>
              <w:bottom w:val="single" w:sz="4" w:space="0" w:color="auto"/>
              <w:right w:val="single" w:sz="4" w:space="0" w:color="auto"/>
            </w:tcBorders>
            <w:shd w:val="clear" w:color="auto" w:fill="auto"/>
            <w:noWrap/>
            <w:vAlign w:val="center"/>
            <w:hideMark/>
          </w:tcPr>
          <w:p w14:paraId="10D839BE"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62</w:t>
            </w:r>
          </w:p>
        </w:tc>
        <w:tc>
          <w:tcPr>
            <w:tcW w:w="1041" w:type="dxa"/>
            <w:tcBorders>
              <w:top w:val="nil"/>
              <w:left w:val="nil"/>
              <w:bottom w:val="single" w:sz="4" w:space="0" w:color="auto"/>
              <w:right w:val="single" w:sz="4" w:space="0" w:color="auto"/>
            </w:tcBorders>
            <w:shd w:val="clear" w:color="auto" w:fill="auto"/>
            <w:noWrap/>
            <w:vAlign w:val="center"/>
            <w:hideMark/>
          </w:tcPr>
          <w:p w14:paraId="522BDF53"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58</w:t>
            </w:r>
          </w:p>
        </w:tc>
      </w:tr>
      <w:tr w:rsidR="007A25F1" w:rsidRPr="00B62787" w14:paraId="16290125"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004A1B8C"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Redacción y Presentación de Informes Técnicos</w:t>
            </w:r>
          </w:p>
        </w:tc>
        <w:tc>
          <w:tcPr>
            <w:tcW w:w="1041" w:type="dxa"/>
            <w:tcBorders>
              <w:top w:val="nil"/>
              <w:left w:val="nil"/>
              <w:bottom w:val="single" w:sz="4" w:space="0" w:color="auto"/>
              <w:right w:val="single" w:sz="4" w:space="0" w:color="auto"/>
            </w:tcBorders>
            <w:shd w:val="clear" w:color="auto" w:fill="auto"/>
            <w:noWrap/>
            <w:vAlign w:val="center"/>
            <w:hideMark/>
          </w:tcPr>
          <w:p w14:paraId="360F8D39"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19</w:t>
            </w:r>
          </w:p>
        </w:tc>
        <w:tc>
          <w:tcPr>
            <w:tcW w:w="1081" w:type="dxa"/>
            <w:tcBorders>
              <w:top w:val="nil"/>
              <w:left w:val="nil"/>
              <w:bottom w:val="single" w:sz="4" w:space="0" w:color="auto"/>
              <w:right w:val="single" w:sz="4" w:space="0" w:color="auto"/>
            </w:tcBorders>
            <w:shd w:val="clear" w:color="auto" w:fill="auto"/>
            <w:noWrap/>
            <w:vAlign w:val="center"/>
            <w:hideMark/>
          </w:tcPr>
          <w:p w14:paraId="0DA98280"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297</w:t>
            </w:r>
          </w:p>
        </w:tc>
        <w:tc>
          <w:tcPr>
            <w:tcW w:w="1041" w:type="dxa"/>
            <w:tcBorders>
              <w:top w:val="nil"/>
              <w:left w:val="nil"/>
              <w:bottom w:val="single" w:sz="4" w:space="0" w:color="auto"/>
              <w:right w:val="single" w:sz="4" w:space="0" w:color="auto"/>
            </w:tcBorders>
            <w:shd w:val="clear" w:color="auto" w:fill="auto"/>
            <w:noWrap/>
            <w:vAlign w:val="center"/>
            <w:hideMark/>
          </w:tcPr>
          <w:p w14:paraId="3B00329B"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65</w:t>
            </w:r>
          </w:p>
        </w:tc>
        <w:tc>
          <w:tcPr>
            <w:tcW w:w="1041" w:type="dxa"/>
            <w:tcBorders>
              <w:top w:val="nil"/>
              <w:left w:val="nil"/>
              <w:bottom w:val="single" w:sz="4" w:space="0" w:color="auto"/>
              <w:right w:val="single" w:sz="4" w:space="0" w:color="auto"/>
            </w:tcBorders>
            <w:shd w:val="clear" w:color="auto" w:fill="auto"/>
            <w:noWrap/>
            <w:vAlign w:val="center"/>
            <w:hideMark/>
          </w:tcPr>
          <w:p w14:paraId="11A23070"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232</w:t>
            </w:r>
          </w:p>
        </w:tc>
      </w:tr>
      <w:tr w:rsidR="007A25F1" w:rsidRPr="00B62787" w14:paraId="5E3B438A"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3E1DB4B8"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Relaciones Humanas</w:t>
            </w:r>
          </w:p>
        </w:tc>
        <w:tc>
          <w:tcPr>
            <w:tcW w:w="1041" w:type="dxa"/>
            <w:tcBorders>
              <w:top w:val="nil"/>
              <w:left w:val="nil"/>
              <w:bottom w:val="single" w:sz="4" w:space="0" w:color="auto"/>
              <w:right w:val="single" w:sz="4" w:space="0" w:color="auto"/>
            </w:tcBorders>
            <w:shd w:val="clear" w:color="auto" w:fill="auto"/>
            <w:noWrap/>
            <w:vAlign w:val="center"/>
            <w:hideMark/>
          </w:tcPr>
          <w:p w14:paraId="14AACD3D"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1" w:type="dxa"/>
            <w:tcBorders>
              <w:top w:val="nil"/>
              <w:left w:val="nil"/>
              <w:bottom w:val="single" w:sz="4" w:space="0" w:color="auto"/>
              <w:right w:val="single" w:sz="4" w:space="0" w:color="auto"/>
            </w:tcBorders>
            <w:shd w:val="clear" w:color="auto" w:fill="auto"/>
            <w:noWrap/>
            <w:vAlign w:val="center"/>
            <w:hideMark/>
          </w:tcPr>
          <w:p w14:paraId="77906131"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15</w:t>
            </w:r>
          </w:p>
        </w:tc>
        <w:tc>
          <w:tcPr>
            <w:tcW w:w="1041" w:type="dxa"/>
            <w:tcBorders>
              <w:top w:val="nil"/>
              <w:left w:val="nil"/>
              <w:bottom w:val="single" w:sz="4" w:space="0" w:color="auto"/>
              <w:right w:val="single" w:sz="4" w:space="0" w:color="auto"/>
            </w:tcBorders>
            <w:shd w:val="clear" w:color="auto" w:fill="auto"/>
            <w:noWrap/>
            <w:vAlign w:val="center"/>
            <w:hideMark/>
          </w:tcPr>
          <w:p w14:paraId="78ED924D"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41" w:type="dxa"/>
            <w:tcBorders>
              <w:top w:val="nil"/>
              <w:left w:val="nil"/>
              <w:bottom w:val="single" w:sz="4" w:space="0" w:color="auto"/>
              <w:right w:val="single" w:sz="4" w:space="0" w:color="auto"/>
            </w:tcBorders>
            <w:shd w:val="clear" w:color="auto" w:fill="auto"/>
            <w:noWrap/>
            <w:vAlign w:val="center"/>
            <w:hideMark/>
          </w:tcPr>
          <w:p w14:paraId="4D129DC4"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14</w:t>
            </w:r>
          </w:p>
        </w:tc>
      </w:tr>
      <w:tr w:rsidR="007A25F1" w:rsidRPr="00B62787" w14:paraId="369B6E69" w14:textId="77777777" w:rsidTr="007A25F1">
        <w:trPr>
          <w:trHeight w:val="553"/>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229AEF15"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Seminario Internacional: Innovando en la capacitación, herramientas claves para optimizar resultados</w:t>
            </w:r>
          </w:p>
        </w:tc>
        <w:tc>
          <w:tcPr>
            <w:tcW w:w="1041" w:type="dxa"/>
            <w:tcBorders>
              <w:top w:val="nil"/>
              <w:left w:val="nil"/>
              <w:bottom w:val="single" w:sz="4" w:space="0" w:color="auto"/>
              <w:right w:val="single" w:sz="4" w:space="0" w:color="auto"/>
            </w:tcBorders>
            <w:shd w:val="clear" w:color="auto" w:fill="auto"/>
            <w:noWrap/>
            <w:vAlign w:val="center"/>
            <w:hideMark/>
          </w:tcPr>
          <w:p w14:paraId="2CD2CC53"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1" w:type="dxa"/>
            <w:tcBorders>
              <w:top w:val="nil"/>
              <w:left w:val="nil"/>
              <w:bottom w:val="single" w:sz="4" w:space="0" w:color="auto"/>
              <w:right w:val="single" w:sz="4" w:space="0" w:color="auto"/>
            </w:tcBorders>
            <w:shd w:val="clear" w:color="auto" w:fill="auto"/>
            <w:noWrap/>
            <w:vAlign w:val="center"/>
            <w:hideMark/>
          </w:tcPr>
          <w:p w14:paraId="2DF561DF"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143</w:t>
            </w:r>
          </w:p>
        </w:tc>
        <w:tc>
          <w:tcPr>
            <w:tcW w:w="1041" w:type="dxa"/>
            <w:tcBorders>
              <w:top w:val="nil"/>
              <w:left w:val="nil"/>
              <w:bottom w:val="single" w:sz="4" w:space="0" w:color="auto"/>
              <w:right w:val="single" w:sz="4" w:space="0" w:color="auto"/>
            </w:tcBorders>
            <w:shd w:val="clear" w:color="auto" w:fill="auto"/>
            <w:noWrap/>
            <w:vAlign w:val="center"/>
            <w:hideMark/>
          </w:tcPr>
          <w:p w14:paraId="39B87A0F"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49</w:t>
            </w:r>
          </w:p>
        </w:tc>
        <w:tc>
          <w:tcPr>
            <w:tcW w:w="1041" w:type="dxa"/>
            <w:tcBorders>
              <w:top w:val="nil"/>
              <w:left w:val="nil"/>
              <w:bottom w:val="single" w:sz="4" w:space="0" w:color="auto"/>
              <w:right w:val="single" w:sz="4" w:space="0" w:color="auto"/>
            </w:tcBorders>
            <w:shd w:val="clear" w:color="auto" w:fill="auto"/>
            <w:noWrap/>
            <w:vAlign w:val="center"/>
            <w:hideMark/>
          </w:tcPr>
          <w:p w14:paraId="752F6750"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94</w:t>
            </w:r>
          </w:p>
        </w:tc>
      </w:tr>
      <w:tr w:rsidR="007A25F1" w:rsidRPr="00B62787" w14:paraId="561D0633"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03E77FD9"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Taller: Desarrollo de Competencias y Presentación de las Guías</w:t>
            </w:r>
          </w:p>
        </w:tc>
        <w:tc>
          <w:tcPr>
            <w:tcW w:w="1041" w:type="dxa"/>
            <w:tcBorders>
              <w:top w:val="nil"/>
              <w:left w:val="nil"/>
              <w:bottom w:val="single" w:sz="4" w:space="0" w:color="auto"/>
              <w:right w:val="single" w:sz="4" w:space="0" w:color="auto"/>
            </w:tcBorders>
            <w:shd w:val="clear" w:color="auto" w:fill="auto"/>
            <w:noWrap/>
            <w:vAlign w:val="center"/>
            <w:hideMark/>
          </w:tcPr>
          <w:p w14:paraId="6320692B"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1" w:type="dxa"/>
            <w:tcBorders>
              <w:top w:val="nil"/>
              <w:left w:val="nil"/>
              <w:bottom w:val="single" w:sz="4" w:space="0" w:color="auto"/>
              <w:right w:val="single" w:sz="4" w:space="0" w:color="auto"/>
            </w:tcBorders>
            <w:shd w:val="clear" w:color="auto" w:fill="auto"/>
            <w:noWrap/>
            <w:vAlign w:val="center"/>
            <w:hideMark/>
          </w:tcPr>
          <w:p w14:paraId="6D6F7F71"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21</w:t>
            </w:r>
          </w:p>
        </w:tc>
        <w:tc>
          <w:tcPr>
            <w:tcW w:w="1041" w:type="dxa"/>
            <w:tcBorders>
              <w:top w:val="nil"/>
              <w:left w:val="nil"/>
              <w:bottom w:val="single" w:sz="4" w:space="0" w:color="auto"/>
              <w:right w:val="single" w:sz="4" w:space="0" w:color="auto"/>
            </w:tcBorders>
            <w:shd w:val="clear" w:color="auto" w:fill="auto"/>
            <w:noWrap/>
            <w:vAlign w:val="center"/>
            <w:hideMark/>
          </w:tcPr>
          <w:p w14:paraId="697916AC"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w:t>
            </w:r>
          </w:p>
        </w:tc>
        <w:tc>
          <w:tcPr>
            <w:tcW w:w="1041" w:type="dxa"/>
            <w:tcBorders>
              <w:top w:val="nil"/>
              <w:left w:val="nil"/>
              <w:bottom w:val="single" w:sz="4" w:space="0" w:color="auto"/>
              <w:right w:val="single" w:sz="4" w:space="0" w:color="auto"/>
            </w:tcBorders>
            <w:shd w:val="clear" w:color="auto" w:fill="auto"/>
            <w:noWrap/>
            <w:vAlign w:val="center"/>
            <w:hideMark/>
          </w:tcPr>
          <w:p w14:paraId="6567B1CE"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18</w:t>
            </w:r>
          </w:p>
        </w:tc>
      </w:tr>
      <w:tr w:rsidR="007A25F1" w:rsidRPr="00B62787" w14:paraId="5770A35E"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3283AE9E"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Taller: Guías Metodológicas y Manual Instruccional</w:t>
            </w:r>
          </w:p>
        </w:tc>
        <w:tc>
          <w:tcPr>
            <w:tcW w:w="1041" w:type="dxa"/>
            <w:tcBorders>
              <w:top w:val="nil"/>
              <w:left w:val="nil"/>
              <w:bottom w:val="single" w:sz="4" w:space="0" w:color="auto"/>
              <w:right w:val="single" w:sz="4" w:space="0" w:color="auto"/>
            </w:tcBorders>
            <w:shd w:val="clear" w:color="auto" w:fill="auto"/>
            <w:noWrap/>
            <w:vAlign w:val="center"/>
            <w:hideMark/>
          </w:tcPr>
          <w:p w14:paraId="00CE9FF2"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1" w:type="dxa"/>
            <w:tcBorders>
              <w:top w:val="nil"/>
              <w:left w:val="nil"/>
              <w:bottom w:val="single" w:sz="4" w:space="0" w:color="auto"/>
              <w:right w:val="single" w:sz="4" w:space="0" w:color="auto"/>
            </w:tcBorders>
            <w:shd w:val="clear" w:color="auto" w:fill="auto"/>
            <w:noWrap/>
            <w:vAlign w:val="center"/>
            <w:hideMark/>
          </w:tcPr>
          <w:p w14:paraId="11DAB167"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24</w:t>
            </w:r>
          </w:p>
        </w:tc>
        <w:tc>
          <w:tcPr>
            <w:tcW w:w="1041" w:type="dxa"/>
            <w:tcBorders>
              <w:top w:val="nil"/>
              <w:left w:val="nil"/>
              <w:bottom w:val="single" w:sz="4" w:space="0" w:color="auto"/>
              <w:right w:val="single" w:sz="4" w:space="0" w:color="auto"/>
            </w:tcBorders>
            <w:shd w:val="clear" w:color="auto" w:fill="auto"/>
            <w:noWrap/>
            <w:vAlign w:val="center"/>
            <w:hideMark/>
          </w:tcPr>
          <w:p w14:paraId="0DD46F86"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7</w:t>
            </w:r>
          </w:p>
        </w:tc>
        <w:tc>
          <w:tcPr>
            <w:tcW w:w="1041" w:type="dxa"/>
            <w:tcBorders>
              <w:top w:val="nil"/>
              <w:left w:val="nil"/>
              <w:bottom w:val="single" w:sz="4" w:space="0" w:color="auto"/>
              <w:right w:val="single" w:sz="4" w:space="0" w:color="auto"/>
            </w:tcBorders>
            <w:shd w:val="clear" w:color="auto" w:fill="auto"/>
            <w:noWrap/>
            <w:vAlign w:val="center"/>
            <w:hideMark/>
          </w:tcPr>
          <w:p w14:paraId="29C72203"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17</w:t>
            </w:r>
          </w:p>
        </w:tc>
      </w:tr>
      <w:tr w:rsidR="007A25F1" w:rsidRPr="00B62787" w14:paraId="4C1179E9"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17384047"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Técnicas de Archivo</w:t>
            </w:r>
          </w:p>
        </w:tc>
        <w:tc>
          <w:tcPr>
            <w:tcW w:w="1041" w:type="dxa"/>
            <w:tcBorders>
              <w:top w:val="nil"/>
              <w:left w:val="nil"/>
              <w:bottom w:val="single" w:sz="4" w:space="0" w:color="auto"/>
              <w:right w:val="single" w:sz="4" w:space="0" w:color="auto"/>
            </w:tcBorders>
            <w:shd w:val="clear" w:color="auto" w:fill="auto"/>
            <w:noWrap/>
            <w:vAlign w:val="center"/>
            <w:hideMark/>
          </w:tcPr>
          <w:p w14:paraId="6406ADF8"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19</w:t>
            </w:r>
          </w:p>
        </w:tc>
        <w:tc>
          <w:tcPr>
            <w:tcW w:w="1081" w:type="dxa"/>
            <w:tcBorders>
              <w:top w:val="nil"/>
              <w:left w:val="nil"/>
              <w:bottom w:val="single" w:sz="4" w:space="0" w:color="auto"/>
              <w:right w:val="single" w:sz="4" w:space="0" w:color="auto"/>
            </w:tcBorders>
            <w:shd w:val="clear" w:color="auto" w:fill="auto"/>
            <w:noWrap/>
            <w:vAlign w:val="center"/>
            <w:hideMark/>
          </w:tcPr>
          <w:p w14:paraId="6F4CFC8D"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239</w:t>
            </w:r>
          </w:p>
        </w:tc>
        <w:tc>
          <w:tcPr>
            <w:tcW w:w="1041" w:type="dxa"/>
            <w:tcBorders>
              <w:top w:val="nil"/>
              <w:left w:val="nil"/>
              <w:bottom w:val="single" w:sz="4" w:space="0" w:color="auto"/>
              <w:right w:val="single" w:sz="4" w:space="0" w:color="auto"/>
            </w:tcBorders>
            <w:shd w:val="clear" w:color="auto" w:fill="auto"/>
            <w:noWrap/>
            <w:vAlign w:val="center"/>
            <w:hideMark/>
          </w:tcPr>
          <w:p w14:paraId="778197EB"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76</w:t>
            </w:r>
          </w:p>
        </w:tc>
        <w:tc>
          <w:tcPr>
            <w:tcW w:w="1041" w:type="dxa"/>
            <w:tcBorders>
              <w:top w:val="nil"/>
              <w:left w:val="nil"/>
              <w:bottom w:val="single" w:sz="4" w:space="0" w:color="auto"/>
              <w:right w:val="single" w:sz="4" w:space="0" w:color="auto"/>
            </w:tcBorders>
            <w:shd w:val="clear" w:color="auto" w:fill="auto"/>
            <w:noWrap/>
            <w:vAlign w:val="center"/>
            <w:hideMark/>
          </w:tcPr>
          <w:p w14:paraId="41AE0563"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163</w:t>
            </w:r>
          </w:p>
        </w:tc>
      </w:tr>
      <w:tr w:rsidR="007A25F1" w:rsidRPr="00B62787" w14:paraId="29C0EE28"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557EBC68"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Trabajo en Equipo</w:t>
            </w:r>
          </w:p>
        </w:tc>
        <w:tc>
          <w:tcPr>
            <w:tcW w:w="1041" w:type="dxa"/>
            <w:tcBorders>
              <w:top w:val="nil"/>
              <w:left w:val="nil"/>
              <w:bottom w:val="single" w:sz="4" w:space="0" w:color="auto"/>
              <w:right w:val="single" w:sz="4" w:space="0" w:color="auto"/>
            </w:tcBorders>
            <w:shd w:val="clear" w:color="auto" w:fill="auto"/>
            <w:noWrap/>
            <w:vAlign w:val="center"/>
            <w:hideMark/>
          </w:tcPr>
          <w:p w14:paraId="7A0EB6AC"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13</w:t>
            </w:r>
          </w:p>
        </w:tc>
        <w:tc>
          <w:tcPr>
            <w:tcW w:w="1081" w:type="dxa"/>
            <w:tcBorders>
              <w:top w:val="nil"/>
              <w:left w:val="nil"/>
              <w:bottom w:val="single" w:sz="4" w:space="0" w:color="auto"/>
              <w:right w:val="single" w:sz="4" w:space="0" w:color="auto"/>
            </w:tcBorders>
            <w:shd w:val="clear" w:color="auto" w:fill="auto"/>
            <w:noWrap/>
            <w:vAlign w:val="center"/>
            <w:hideMark/>
          </w:tcPr>
          <w:p w14:paraId="2182DCF9"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156</w:t>
            </w:r>
          </w:p>
        </w:tc>
        <w:tc>
          <w:tcPr>
            <w:tcW w:w="1041" w:type="dxa"/>
            <w:tcBorders>
              <w:top w:val="nil"/>
              <w:left w:val="nil"/>
              <w:bottom w:val="single" w:sz="4" w:space="0" w:color="auto"/>
              <w:right w:val="single" w:sz="4" w:space="0" w:color="auto"/>
            </w:tcBorders>
            <w:shd w:val="clear" w:color="auto" w:fill="auto"/>
            <w:noWrap/>
            <w:vAlign w:val="center"/>
            <w:hideMark/>
          </w:tcPr>
          <w:p w14:paraId="3463F2EE"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55</w:t>
            </w:r>
          </w:p>
        </w:tc>
        <w:tc>
          <w:tcPr>
            <w:tcW w:w="1041" w:type="dxa"/>
            <w:tcBorders>
              <w:top w:val="nil"/>
              <w:left w:val="nil"/>
              <w:bottom w:val="single" w:sz="4" w:space="0" w:color="auto"/>
              <w:right w:val="single" w:sz="4" w:space="0" w:color="auto"/>
            </w:tcBorders>
            <w:shd w:val="clear" w:color="auto" w:fill="auto"/>
            <w:noWrap/>
            <w:vAlign w:val="center"/>
            <w:hideMark/>
          </w:tcPr>
          <w:p w14:paraId="796B7052"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101</w:t>
            </w:r>
          </w:p>
        </w:tc>
      </w:tr>
      <w:tr w:rsidR="007A25F1" w:rsidRPr="00B62787" w14:paraId="28C9F4DA"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697D2B74"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Tutor Virtual</w:t>
            </w:r>
          </w:p>
        </w:tc>
        <w:tc>
          <w:tcPr>
            <w:tcW w:w="1041" w:type="dxa"/>
            <w:tcBorders>
              <w:top w:val="nil"/>
              <w:left w:val="nil"/>
              <w:bottom w:val="single" w:sz="4" w:space="0" w:color="auto"/>
              <w:right w:val="single" w:sz="4" w:space="0" w:color="auto"/>
            </w:tcBorders>
            <w:shd w:val="clear" w:color="auto" w:fill="auto"/>
            <w:noWrap/>
            <w:vAlign w:val="center"/>
            <w:hideMark/>
          </w:tcPr>
          <w:p w14:paraId="01F8E074"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w:t>
            </w:r>
          </w:p>
        </w:tc>
        <w:tc>
          <w:tcPr>
            <w:tcW w:w="1081" w:type="dxa"/>
            <w:tcBorders>
              <w:top w:val="nil"/>
              <w:left w:val="nil"/>
              <w:bottom w:val="single" w:sz="4" w:space="0" w:color="auto"/>
              <w:right w:val="single" w:sz="4" w:space="0" w:color="auto"/>
            </w:tcBorders>
            <w:shd w:val="clear" w:color="auto" w:fill="auto"/>
            <w:noWrap/>
            <w:vAlign w:val="center"/>
            <w:hideMark/>
          </w:tcPr>
          <w:p w14:paraId="43C7776A"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21</w:t>
            </w:r>
          </w:p>
        </w:tc>
        <w:tc>
          <w:tcPr>
            <w:tcW w:w="1041" w:type="dxa"/>
            <w:tcBorders>
              <w:top w:val="nil"/>
              <w:left w:val="nil"/>
              <w:bottom w:val="single" w:sz="4" w:space="0" w:color="auto"/>
              <w:right w:val="single" w:sz="4" w:space="0" w:color="auto"/>
            </w:tcBorders>
            <w:shd w:val="clear" w:color="auto" w:fill="auto"/>
            <w:noWrap/>
            <w:vAlign w:val="center"/>
            <w:hideMark/>
          </w:tcPr>
          <w:p w14:paraId="563CFCF8"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6</w:t>
            </w:r>
          </w:p>
        </w:tc>
        <w:tc>
          <w:tcPr>
            <w:tcW w:w="1041" w:type="dxa"/>
            <w:tcBorders>
              <w:top w:val="nil"/>
              <w:left w:val="nil"/>
              <w:bottom w:val="single" w:sz="4" w:space="0" w:color="auto"/>
              <w:right w:val="single" w:sz="4" w:space="0" w:color="auto"/>
            </w:tcBorders>
            <w:shd w:val="clear" w:color="auto" w:fill="auto"/>
            <w:noWrap/>
            <w:vAlign w:val="center"/>
            <w:hideMark/>
          </w:tcPr>
          <w:p w14:paraId="7CC1904E"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15</w:t>
            </w:r>
          </w:p>
        </w:tc>
      </w:tr>
      <w:tr w:rsidR="007A25F1" w:rsidRPr="00B62787" w14:paraId="4F70609C" w14:textId="77777777" w:rsidTr="007A25F1">
        <w:trPr>
          <w:trHeight w:val="553"/>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66C3140D"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proofErr w:type="spellStart"/>
            <w:r w:rsidRPr="00B62787">
              <w:rPr>
                <w:rFonts w:ascii="Times New Roman" w:eastAsia="Times New Roman" w:hAnsi="Times New Roman" w:cs="Times New Roman"/>
                <w:color w:val="000000"/>
                <w:sz w:val="20"/>
                <w:szCs w:val="20"/>
                <w:lang w:eastAsia="es-DO"/>
              </w:rPr>
              <w:t>Webinar</w:t>
            </w:r>
            <w:proofErr w:type="spellEnd"/>
            <w:r w:rsidRPr="00B62787">
              <w:rPr>
                <w:rFonts w:ascii="Times New Roman" w:eastAsia="Times New Roman" w:hAnsi="Times New Roman" w:cs="Times New Roman"/>
                <w:color w:val="000000"/>
                <w:sz w:val="20"/>
                <w:szCs w:val="20"/>
                <w:lang w:eastAsia="es-DO"/>
              </w:rPr>
              <w:t>: La investigación aplicada para el proceso de tomas de decisiones en el sector público</w:t>
            </w:r>
          </w:p>
        </w:tc>
        <w:tc>
          <w:tcPr>
            <w:tcW w:w="1041" w:type="dxa"/>
            <w:tcBorders>
              <w:top w:val="nil"/>
              <w:left w:val="nil"/>
              <w:bottom w:val="single" w:sz="4" w:space="0" w:color="auto"/>
              <w:right w:val="single" w:sz="4" w:space="0" w:color="auto"/>
            </w:tcBorders>
            <w:shd w:val="clear" w:color="auto" w:fill="auto"/>
            <w:noWrap/>
            <w:vAlign w:val="center"/>
            <w:hideMark/>
          </w:tcPr>
          <w:p w14:paraId="64E53427"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1" w:type="dxa"/>
            <w:tcBorders>
              <w:top w:val="nil"/>
              <w:left w:val="nil"/>
              <w:bottom w:val="single" w:sz="4" w:space="0" w:color="auto"/>
              <w:right w:val="single" w:sz="4" w:space="0" w:color="auto"/>
            </w:tcBorders>
            <w:shd w:val="clear" w:color="auto" w:fill="auto"/>
            <w:noWrap/>
            <w:vAlign w:val="center"/>
            <w:hideMark/>
          </w:tcPr>
          <w:p w14:paraId="480E988E"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19</w:t>
            </w:r>
          </w:p>
        </w:tc>
        <w:tc>
          <w:tcPr>
            <w:tcW w:w="1041" w:type="dxa"/>
            <w:tcBorders>
              <w:top w:val="nil"/>
              <w:left w:val="nil"/>
              <w:bottom w:val="single" w:sz="4" w:space="0" w:color="auto"/>
              <w:right w:val="single" w:sz="4" w:space="0" w:color="auto"/>
            </w:tcBorders>
            <w:shd w:val="clear" w:color="auto" w:fill="auto"/>
            <w:noWrap/>
            <w:vAlign w:val="center"/>
            <w:hideMark/>
          </w:tcPr>
          <w:p w14:paraId="72FF5800"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w:t>
            </w:r>
          </w:p>
        </w:tc>
        <w:tc>
          <w:tcPr>
            <w:tcW w:w="1041" w:type="dxa"/>
            <w:tcBorders>
              <w:top w:val="nil"/>
              <w:left w:val="nil"/>
              <w:bottom w:val="single" w:sz="4" w:space="0" w:color="auto"/>
              <w:right w:val="single" w:sz="4" w:space="0" w:color="auto"/>
            </w:tcBorders>
            <w:shd w:val="clear" w:color="auto" w:fill="auto"/>
            <w:noWrap/>
            <w:vAlign w:val="center"/>
            <w:hideMark/>
          </w:tcPr>
          <w:p w14:paraId="48DFDEBA"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17</w:t>
            </w:r>
          </w:p>
        </w:tc>
      </w:tr>
      <w:tr w:rsidR="007A25F1" w:rsidRPr="00B62787" w14:paraId="2A2D8BD8" w14:textId="77777777" w:rsidTr="007A25F1">
        <w:trPr>
          <w:trHeight w:val="276"/>
          <w:jc w:val="center"/>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25370EC0" w14:textId="77777777" w:rsidR="007A25F1" w:rsidRPr="00B62787" w:rsidRDefault="007A25F1" w:rsidP="00A20A54">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TOTALES</w:t>
            </w:r>
          </w:p>
        </w:tc>
        <w:tc>
          <w:tcPr>
            <w:tcW w:w="1041" w:type="dxa"/>
            <w:tcBorders>
              <w:top w:val="nil"/>
              <w:left w:val="nil"/>
              <w:bottom w:val="single" w:sz="4" w:space="0" w:color="auto"/>
              <w:right w:val="single" w:sz="4" w:space="0" w:color="auto"/>
            </w:tcBorders>
            <w:shd w:val="clear" w:color="auto" w:fill="auto"/>
            <w:noWrap/>
            <w:vAlign w:val="center"/>
            <w:hideMark/>
          </w:tcPr>
          <w:p w14:paraId="4C3D9991" w14:textId="77777777" w:rsidR="007A25F1" w:rsidRPr="00B62787" w:rsidRDefault="007A25F1" w:rsidP="00A20A54">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954</w:t>
            </w:r>
          </w:p>
        </w:tc>
        <w:tc>
          <w:tcPr>
            <w:tcW w:w="1081" w:type="dxa"/>
            <w:tcBorders>
              <w:top w:val="nil"/>
              <w:left w:val="nil"/>
              <w:bottom w:val="single" w:sz="4" w:space="0" w:color="auto"/>
              <w:right w:val="single" w:sz="4" w:space="0" w:color="auto"/>
            </w:tcBorders>
            <w:shd w:val="clear" w:color="auto" w:fill="auto"/>
            <w:noWrap/>
            <w:vAlign w:val="bottom"/>
            <w:hideMark/>
          </w:tcPr>
          <w:p w14:paraId="723923E4" w14:textId="77777777" w:rsidR="007A25F1" w:rsidRPr="00B62787" w:rsidRDefault="007A25F1" w:rsidP="00A20A54">
            <w:pPr>
              <w:spacing w:after="0" w:line="240" w:lineRule="auto"/>
              <w:jc w:val="right"/>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13125</w:t>
            </w:r>
          </w:p>
        </w:tc>
        <w:tc>
          <w:tcPr>
            <w:tcW w:w="1041" w:type="dxa"/>
            <w:tcBorders>
              <w:top w:val="nil"/>
              <w:left w:val="nil"/>
              <w:bottom w:val="single" w:sz="4" w:space="0" w:color="auto"/>
              <w:right w:val="single" w:sz="4" w:space="0" w:color="auto"/>
            </w:tcBorders>
            <w:shd w:val="clear" w:color="auto" w:fill="auto"/>
            <w:noWrap/>
            <w:vAlign w:val="bottom"/>
            <w:hideMark/>
          </w:tcPr>
          <w:p w14:paraId="1522E854" w14:textId="77777777" w:rsidR="007A25F1" w:rsidRPr="00B62787" w:rsidRDefault="007A25F1" w:rsidP="00A20A54">
            <w:pPr>
              <w:spacing w:after="0" w:line="240" w:lineRule="auto"/>
              <w:jc w:val="right"/>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5104</w:t>
            </w:r>
          </w:p>
        </w:tc>
        <w:tc>
          <w:tcPr>
            <w:tcW w:w="1041" w:type="dxa"/>
            <w:tcBorders>
              <w:top w:val="nil"/>
              <w:left w:val="nil"/>
              <w:bottom w:val="single" w:sz="4" w:space="0" w:color="auto"/>
              <w:right w:val="single" w:sz="4" w:space="0" w:color="auto"/>
            </w:tcBorders>
            <w:shd w:val="clear" w:color="auto" w:fill="auto"/>
            <w:noWrap/>
            <w:vAlign w:val="bottom"/>
            <w:hideMark/>
          </w:tcPr>
          <w:p w14:paraId="773793C9" w14:textId="77777777" w:rsidR="007A25F1" w:rsidRPr="00B62787" w:rsidRDefault="007A25F1" w:rsidP="00A20A54">
            <w:pPr>
              <w:spacing w:after="0" w:line="240" w:lineRule="auto"/>
              <w:jc w:val="right"/>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8020</w:t>
            </w:r>
          </w:p>
        </w:tc>
      </w:tr>
    </w:tbl>
    <w:p w14:paraId="305AA0D5" w14:textId="77777777" w:rsidR="0085426C" w:rsidRPr="00B62787" w:rsidRDefault="0085426C" w:rsidP="0085426C">
      <w:pPr>
        <w:rPr>
          <w:rFonts w:ascii="Times New Roman" w:hAnsi="Times New Roman" w:cs="Times New Roman"/>
        </w:rPr>
      </w:pPr>
    </w:p>
    <w:p w14:paraId="1FD8CA2C" w14:textId="77777777" w:rsidR="0085426C" w:rsidRPr="00B62787" w:rsidRDefault="007A25F1" w:rsidP="0085426C">
      <w:pPr>
        <w:pStyle w:val="Ttulo3"/>
        <w:rPr>
          <w:rFonts w:cs="Times New Roman"/>
        </w:rPr>
      </w:pPr>
      <w:bookmarkStart w:id="80" w:name="_Toc533591986"/>
      <w:r w:rsidRPr="00B62787">
        <w:rPr>
          <w:rFonts w:cs="Times New Roman"/>
        </w:rPr>
        <w:t>Oficinas Regionales</w:t>
      </w:r>
      <w:bookmarkEnd w:id="80"/>
    </w:p>
    <w:p w14:paraId="5AD0B5B3" w14:textId="77777777" w:rsidR="007A25F1" w:rsidRPr="00B62787" w:rsidRDefault="007A25F1" w:rsidP="007A25F1">
      <w:pPr>
        <w:rPr>
          <w:rFonts w:ascii="Times New Roman" w:hAnsi="Times New Roman" w:cs="Times New Roman"/>
        </w:rPr>
      </w:pPr>
    </w:p>
    <w:tbl>
      <w:tblPr>
        <w:tblW w:w="9607" w:type="dxa"/>
        <w:jc w:val="center"/>
        <w:tblCellMar>
          <w:left w:w="70" w:type="dxa"/>
          <w:right w:w="70" w:type="dxa"/>
        </w:tblCellMar>
        <w:tblLook w:val="04A0" w:firstRow="1" w:lastRow="0" w:firstColumn="1" w:lastColumn="0" w:noHBand="0" w:noVBand="1"/>
      </w:tblPr>
      <w:tblGrid>
        <w:gridCol w:w="5378"/>
        <w:gridCol w:w="1047"/>
        <w:gridCol w:w="1196"/>
        <w:gridCol w:w="1047"/>
        <w:gridCol w:w="1047"/>
      </w:tblGrid>
      <w:tr w:rsidR="007A25F1" w:rsidRPr="00B62787" w14:paraId="205C69C3" w14:textId="77777777" w:rsidTr="007A25F1">
        <w:trPr>
          <w:trHeight w:val="606"/>
          <w:jc w:val="center"/>
        </w:trPr>
        <w:tc>
          <w:tcPr>
            <w:tcW w:w="5378" w:type="dxa"/>
            <w:tcBorders>
              <w:top w:val="single" w:sz="8" w:space="0" w:color="auto"/>
              <w:left w:val="single" w:sz="8" w:space="0" w:color="auto"/>
              <w:bottom w:val="single" w:sz="8" w:space="0" w:color="auto"/>
              <w:right w:val="single" w:sz="8" w:space="0" w:color="auto"/>
            </w:tcBorders>
            <w:shd w:val="clear" w:color="000000" w:fill="BDD7EE"/>
            <w:noWrap/>
            <w:vAlign w:val="center"/>
            <w:hideMark/>
          </w:tcPr>
          <w:p w14:paraId="13D78B51" w14:textId="77777777" w:rsidR="007A25F1" w:rsidRPr="00B62787" w:rsidRDefault="007A25F1" w:rsidP="00A20A54">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Eventos Formativos Oficinas Regionales</w:t>
            </w:r>
          </w:p>
        </w:tc>
        <w:tc>
          <w:tcPr>
            <w:tcW w:w="1047" w:type="dxa"/>
            <w:tcBorders>
              <w:top w:val="single" w:sz="8" w:space="0" w:color="auto"/>
              <w:left w:val="nil"/>
              <w:bottom w:val="nil"/>
              <w:right w:val="single" w:sz="8" w:space="0" w:color="auto"/>
            </w:tcBorders>
            <w:shd w:val="clear" w:color="000000" w:fill="BDD7EE"/>
            <w:vAlign w:val="center"/>
            <w:hideMark/>
          </w:tcPr>
          <w:p w14:paraId="4F085C7F" w14:textId="77777777" w:rsidR="007A25F1" w:rsidRPr="00B62787" w:rsidRDefault="007A25F1" w:rsidP="00A20A54">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Cantidad Eventos</w:t>
            </w:r>
          </w:p>
        </w:tc>
        <w:tc>
          <w:tcPr>
            <w:tcW w:w="1088" w:type="dxa"/>
            <w:tcBorders>
              <w:top w:val="single" w:sz="8" w:space="0" w:color="auto"/>
              <w:left w:val="nil"/>
              <w:bottom w:val="single" w:sz="8" w:space="0" w:color="auto"/>
              <w:right w:val="single" w:sz="8" w:space="0" w:color="auto"/>
            </w:tcBorders>
            <w:shd w:val="clear" w:color="000000" w:fill="BDD7EE"/>
            <w:noWrap/>
            <w:vAlign w:val="center"/>
            <w:hideMark/>
          </w:tcPr>
          <w:p w14:paraId="0ED14536" w14:textId="77777777" w:rsidR="007A25F1" w:rsidRPr="00B62787" w:rsidRDefault="007A25F1" w:rsidP="00A20A54">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Capacitados</w:t>
            </w:r>
          </w:p>
        </w:tc>
        <w:tc>
          <w:tcPr>
            <w:tcW w:w="1047" w:type="dxa"/>
            <w:tcBorders>
              <w:top w:val="single" w:sz="8" w:space="0" w:color="auto"/>
              <w:left w:val="nil"/>
              <w:bottom w:val="single" w:sz="8" w:space="0" w:color="auto"/>
              <w:right w:val="single" w:sz="8" w:space="0" w:color="auto"/>
            </w:tcBorders>
            <w:shd w:val="clear" w:color="000000" w:fill="BDD7EE"/>
            <w:noWrap/>
            <w:vAlign w:val="center"/>
            <w:hideMark/>
          </w:tcPr>
          <w:p w14:paraId="0D58F0A0" w14:textId="77777777" w:rsidR="007A25F1" w:rsidRPr="00B62787" w:rsidRDefault="007A25F1" w:rsidP="00A20A54">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Masculino</w:t>
            </w:r>
          </w:p>
        </w:tc>
        <w:tc>
          <w:tcPr>
            <w:tcW w:w="1047" w:type="dxa"/>
            <w:tcBorders>
              <w:top w:val="single" w:sz="8" w:space="0" w:color="auto"/>
              <w:left w:val="nil"/>
              <w:bottom w:val="single" w:sz="8" w:space="0" w:color="auto"/>
              <w:right w:val="single" w:sz="8" w:space="0" w:color="auto"/>
            </w:tcBorders>
            <w:shd w:val="clear" w:color="000000" w:fill="BDD7EE"/>
            <w:noWrap/>
            <w:vAlign w:val="center"/>
            <w:hideMark/>
          </w:tcPr>
          <w:p w14:paraId="2813F2F5" w14:textId="77777777" w:rsidR="007A25F1" w:rsidRPr="00B62787" w:rsidRDefault="007A25F1" w:rsidP="00A20A54">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Femenino</w:t>
            </w:r>
          </w:p>
        </w:tc>
      </w:tr>
      <w:tr w:rsidR="007A25F1" w:rsidRPr="00B62787" w14:paraId="4C67641F" w14:textId="77777777" w:rsidTr="007A25F1">
        <w:trPr>
          <w:trHeight w:val="310"/>
          <w:jc w:val="center"/>
        </w:trPr>
        <w:tc>
          <w:tcPr>
            <w:tcW w:w="5378" w:type="dxa"/>
            <w:tcBorders>
              <w:top w:val="nil"/>
              <w:left w:val="single" w:sz="8" w:space="0" w:color="auto"/>
              <w:bottom w:val="single" w:sz="8" w:space="0" w:color="auto"/>
              <w:right w:val="nil"/>
            </w:tcBorders>
            <w:shd w:val="clear" w:color="auto" w:fill="auto"/>
            <w:vAlign w:val="center"/>
            <w:hideMark/>
          </w:tcPr>
          <w:p w14:paraId="14521FA1"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Atención al Ciudadano y Calidad en el Servicio</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42966"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62</w:t>
            </w:r>
          </w:p>
        </w:tc>
        <w:tc>
          <w:tcPr>
            <w:tcW w:w="1088" w:type="dxa"/>
            <w:tcBorders>
              <w:top w:val="nil"/>
              <w:left w:val="nil"/>
              <w:bottom w:val="single" w:sz="8" w:space="0" w:color="auto"/>
              <w:right w:val="single" w:sz="8" w:space="0" w:color="auto"/>
            </w:tcBorders>
            <w:shd w:val="clear" w:color="auto" w:fill="auto"/>
            <w:noWrap/>
            <w:vAlign w:val="center"/>
            <w:hideMark/>
          </w:tcPr>
          <w:p w14:paraId="2804F397"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1304</w:t>
            </w:r>
          </w:p>
        </w:tc>
        <w:tc>
          <w:tcPr>
            <w:tcW w:w="1047" w:type="dxa"/>
            <w:tcBorders>
              <w:top w:val="nil"/>
              <w:left w:val="nil"/>
              <w:bottom w:val="single" w:sz="8" w:space="0" w:color="auto"/>
              <w:right w:val="single" w:sz="8" w:space="0" w:color="auto"/>
            </w:tcBorders>
            <w:shd w:val="clear" w:color="auto" w:fill="auto"/>
            <w:noWrap/>
            <w:vAlign w:val="center"/>
            <w:hideMark/>
          </w:tcPr>
          <w:p w14:paraId="6101B0E9"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452</w:t>
            </w:r>
          </w:p>
        </w:tc>
        <w:tc>
          <w:tcPr>
            <w:tcW w:w="1047" w:type="dxa"/>
            <w:tcBorders>
              <w:top w:val="nil"/>
              <w:left w:val="nil"/>
              <w:bottom w:val="single" w:sz="8" w:space="0" w:color="auto"/>
              <w:right w:val="single" w:sz="8" w:space="0" w:color="auto"/>
            </w:tcBorders>
            <w:shd w:val="clear" w:color="auto" w:fill="auto"/>
            <w:noWrap/>
            <w:vAlign w:val="center"/>
            <w:hideMark/>
          </w:tcPr>
          <w:p w14:paraId="18ECB84F"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852</w:t>
            </w:r>
          </w:p>
        </w:tc>
      </w:tr>
      <w:tr w:rsidR="007A25F1" w:rsidRPr="00B62787" w14:paraId="5BBC664E" w14:textId="77777777" w:rsidTr="007A25F1">
        <w:trPr>
          <w:trHeight w:val="310"/>
          <w:jc w:val="center"/>
        </w:trPr>
        <w:tc>
          <w:tcPr>
            <w:tcW w:w="5378" w:type="dxa"/>
            <w:tcBorders>
              <w:top w:val="nil"/>
              <w:left w:val="single" w:sz="8" w:space="0" w:color="auto"/>
              <w:bottom w:val="single" w:sz="8" w:space="0" w:color="auto"/>
              <w:right w:val="nil"/>
            </w:tcBorders>
            <w:shd w:val="clear" w:color="auto" w:fill="auto"/>
            <w:vAlign w:val="center"/>
            <w:hideMark/>
          </w:tcPr>
          <w:p w14:paraId="3578E6A8"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Atención al Usuario y Calidad en el Servicio</w:t>
            </w:r>
          </w:p>
        </w:tc>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7A359C5C"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64</w:t>
            </w:r>
          </w:p>
        </w:tc>
        <w:tc>
          <w:tcPr>
            <w:tcW w:w="1088" w:type="dxa"/>
            <w:tcBorders>
              <w:top w:val="nil"/>
              <w:left w:val="nil"/>
              <w:bottom w:val="single" w:sz="8" w:space="0" w:color="auto"/>
              <w:right w:val="single" w:sz="8" w:space="0" w:color="auto"/>
            </w:tcBorders>
            <w:shd w:val="clear" w:color="auto" w:fill="auto"/>
            <w:noWrap/>
            <w:vAlign w:val="center"/>
            <w:hideMark/>
          </w:tcPr>
          <w:p w14:paraId="75BC73BF"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1171</w:t>
            </w:r>
          </w:p>
        </w:tc>
        <w:tc>
          <w:tcPr>
            <w:tcW w:w="1047" w:type="dxa"/>
            <w:tcBorders>
              <w:top w:val="nil"/>
              <w:left w:val="nil"/>
              <w:bottom w:val="single" w:sz="8" w:space="0" w:color="auto"/>
              <w:right w:val="single" w:sz="8" w:space="0" w:color="auto"/>
            </w:tcBorders>
            <w:shd w:val="clear" w:color="auto" w:fill="auto"/>
            <w:noWrap/>
            <w:vAlign w:val="center"/>
            <w:hideMark/>
          </w:tcPr>
          <w:p w14:paraId="59B1702E"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313</w:t>
            </w:r>
          </w:p>
        </w:tc>
        <w:tc>
          <w:tcPr>
            <w:tcW w:w="1047" w:type="dxa"/>
            <w:tcBorders>
              <w:top w:val="nil"/>
              <w:left w:val="nil"/>
              <w:bottom w:val="single" w:sz="8" w:space="0" w:color="auto"/>
              <w:right w:val="single" w:sz="8" w:space="0" w:color="auto"/>
            </w:tcBorders>
            <w:shd w:val="clear" w:color="auto" w:fill="auto"/>
            <w:noWrap/>
            <w:vAlign w:val="center"/>
            <w:hideMark/>
          </w:tcPr>
          <w:p w14:paraId="0729700D"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852</w:t>
            </w:r>
          </w:p>
        </w:tc>
      </w:tr>
      <w:tr w:rsidR="007A25F1" w:rsidRPr="00B62787" w14:paraId="7233042C" w14:textId="77777777" w:rsidTr="007A25F1">
        <w:trPr>
          <w:trHeight w:val="310"/>
          <w:jc w:val="center"/>
        </w:trPr>
        <w:tc>
          <w:tcPr>
            <w:tcW w:w="5378" w:type="dxa"/>
            <w:tcBorders>
              <w:top w:val="nil"/>
              <w:left w:val="single" w:sz="8" w:space="0" w:color="auto"/>
              <w:bottom w:val="single" w:sz="8" w:space="0" w:color="auto"/>
              <w:right w:val="nil"/>
            </w:tcBorders>
            <w:shd w:val="clear" w:color="auto" w:fill="auto"/>
            <w:vAlign w:val="center"/>
            <w:hideMark/>
          </w:tcPr>
          <w:p w14:paraId="65ADB864"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Charla de la Ley 41-08 de Función Pública</w:t>
            </w:r>
          </w:p>
        </w:tc>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5487D069"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w:t>
            </w:r>
          </w:p>
        </w:tc>
        <w:tc>
          <w:tcPr>
            <w:tcW w:w="1088" w:type="dxa"/>
            <w:tcBorders>
              <w:top w:val="nil"/>
              <w:left w:val="nil"/>
              <w:bottom w:val="single" w:sz="8" w:space="0" w:color="auto"/>
              <w:right w:val="single" w:sz="8" w:space="0" w:color="auto"/>
            </w:tcBorders>
            <w:shd w:val="clear" w:color="auto" w:fill="auto"/>
            <w:noWrap/>
            <w:vAlign w:val="center"/>
            <w:hideMark/>
          </w:tcPr>
          <w:p w14:paraId="79531E30"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62</w:t>
            </w:r>
          </w:p>
        </w:tc>
        <w:tc>
          <w:tcPr>
            <w:tcW w:w="1047" w:type="dxa"/>
            <w:tcBorders>
              <w:top w:val="nil"/>
              <w:left w:val="nil"/>
              <w:bottom w:val="single" w:sz="8" w:space="0" w:color="auto"/>
              <w:right w:val="single" w:sz="8" w:space="0" w:color="auto"/>
            </w:tcBorders>
            <w:shd w:val="clear" w:color="auto" w:fill="auto"/>
            <w:noWrap/>
            <w:vAlign w:val="center"/>
            <w:hideMark/>
          </w:tcPr>
          <w:p w14:paraId="04BA13AC"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44</w:t>
            </w:r>
          </w:p>
        </w:tc>
        <w:tc>
          <w:tcPr>
            <w:tcW w:w="1047" w:type="dxa"/>
            <w:tcBorders>
              <w:top w:val="nil"/>
              <w:left w:val="nil"/>
              <w:bottom w:val="single" w:sz="8" w:space="0" w:color="auto"/>
              <w:right w:val="single" w:sz="8" w:space="0" w:color="auto"/>
            </w:tcBorders>
            <w:shd w:val="clear" w:color="auto" w:fill="auto"/>
            <w:noWrap/>
            <w:vAlign w:val="center"/>
            <w:hideMark/>
          </w:tcPr>
          <w:p w14:paraId="71916740"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18</w:t>
            </w:r>
          </w:p>
        </w:tc>
      </w:tr>
      <w:tr w:rsidR="007A25F1" w:rsidRPr="00B62787" w14:paraId="215B264F" w14:textId="77777777" w:rsidTr="007A25F1">
        <w:trPr>
          <w:trHeight w:val="310"/>
          <w:jc w:val="center"/>
        </w:trPr>
        <w:tc>
          <w:tcPr>
            <w:tcW w:w="5378" w:type="dxa"/>
            <w:tcBorders>
              <w:top w:val="nil"/>
              <w:left w:val="single" w:sz="8" w:space="0" w:color="auto"/>
              <w:bottom w:val="single" w:sz="8" w:space="0" w:color="auto"/>
              <w:right w:val="nil"/>
            </w:tcBorders>
            <w:shd w:val="clear" w:color="auto" w:fill="auto"/>
            <w:vAlign w:val="center"/>
            <w:hideMark/>
          </w:tcPr>
          <w:p w14:paraId="2A340AFD"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xml:space="preserve">Comunicación Efectiva </w:t>
            </w:r>
          </w:p>
        </w:tc>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29966141"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45</w:t>
            </w:r>
          </w:p>
        </w:tc>
        <w:tc>
          <w:tcPr>
            <w:tcW w:w="1088" w:type="dxa"/>
            <w:tcBorders>
              <w:top w:val="nil"/>
              <w:left w:val="nil"/>
              <w:bottom w:val="single" w:sz="8" w:space="0" w:color="auto"/>
              <w:right w:val="single" w:sz="8" w:space="0" w:color="auto"/>
            </w:tcBorders>
            <w:shd w:val="clear" w:color="auto" w:fill="auto"/>
            <w:noWrap/>
            <w:vAlign w:val="center"/>
            <w:hideMark/>
          </w:tcPr>
          <w:p w14:paraId="091DD02F"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867</w:t>
            </w:r>
          </w:p>
        </w:tc>
        <w:tc>
          <w:tcPr>
            <w:tcW w:w="1047" w:type="dxa"/>
            <w:tcBorders>
              <w:top w:val="nil"/>
              <w:left w:val="nil"/>
              <w:bottom w:val="single" w:sz="8" w:space="0" w:color="auto"/>
              <w:right w:val="single" w:sz="8" w:space="0" w:color="auto"/>
            </w:tcBorders>
            <w:shd w:val="clear" w:color="auto" w:fill="auto"/>
            <w:noWrap/>
            <w:vAlign w:val="center"/>
            <w:hideMark/>
          </w:tcPr>
          <w:p w14:paraId="57C85F2F"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321</w:t>
            </w:r>
          </w:p>
        </w:tc>
        <w:tc>
          <w:tcPr>
            <w:tcW w:w="1047" w:type="dxa"/>
            <w:tcBorders>
              <w:top w:val="nil"/>
              <w:left w:val="nil"/>
              <w:bottom w:val="single" w:sz="8" w:space="0" w:color="auto"/>
              <w:right w:val="single" w:sz="8" w:space="0" w:color="auto"/>
            </w:tcBorders>
            <w:shd w:val="clear" w:color="auto" w:fill="auto"/>
            <w:noWrap/>
            <w:vAlign w:val="center"/>
            <w:hideMark/>
          </w:tcPr>
          <w:p w14:paraId="3CF86C2F"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546</w:t>
            </w:r>
          </w:p>
        </w:tc>
      </w:tr>
      <w:tr w:rsidR="007A25F1" w:rsidRPr="00B62787" w14:paraId="27DF6A38" w14:textId="77777777" w:rsidTr="007A25F1">
        <w:trPr>
          <w:trHeight w:val="310"/>
          <w:jc w:val="center"/>
        </w:trPr>
        <w:tc>
          <w:tcPr>
            <w:tcW w:w="5378" w:type="dxa"/>
            <w:tcBorders>
              <w:top w:val="nil"/>
              <w:left w:val="single" w:sz="8" w:space="0" w:color="auto"/>
              <w:bottom w:val="single" w:sz="8" w:space="0" w:color="auto"/>
              <w:right w:val="nil"/>
            </w:tcBorders>
            <w:shd w:val="clear" w:color="auto" w:fill="auto"/>
            <w:vAlign w:val="center"/>
            <w:hideMark/>
          </w:tcPr>
          <w:p w14:paraId="40D9795E"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Cortesía Telefónica</w:t>
            </w:r>
          </w:p>
        </w:tc>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7211EEBA"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19</w:t>
            </w:r>
          </w:p>
        </w:tc>
        <w:tc>
          <w:tcPr>
            <w:tcW w:w="1088" w:type="dxa"/>
            <w:tcBorders>
              <w:top w:val="nil"/>
              <w:left w:val="nil"/>
              <w:bottom w:val="single" w:sz="8" w:space="0" w:color="auto"/>
              <w:right w:val="single" w:sz="8" w:space="0" w:color="auto"/>
            </w:tcBorders>
            <w:shd w:val="clear" w:color="auto" w:fill="auto"/>
            <w:noWrap/>
            <w:vAlign w:val="center"/>
            <w:hideMark/>
          </w:tcPr>
          <w:p w14:paraId="35003EC5"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316</w:t>
            </w:r>
          </w:p>
        </w:tc>
        <w:tc>
          <w:tcPr>
            <w:tcW w:w="1047" w:type="dxa"/>
            <w:tcBorders>
              <w:top w:val="nil"/>
              <w:left w:val="nil"/>
              <w:bottom w:val="single" w:sz="8" w:space="0" w:color="auto"/>
              <w:right w:val="single" w:sz="8" w:space="0" w:color="auto"/>
            </w:tcBorders>
            <w:shd w:val="clear" w:color="auto" w:fill="auto"/>
            <w:noWrap/>
            <w:vAlign w:val="center"/>
            <w:hideMark/>
          </w:tcPr>
          <w:p w14:paraId="6574E64D"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78</w:t>
            </w:r>
          </w:p>
        </w:tc>
        <w:tc>
          <w:tcPr>
            <w:tcW w:w="1047" w:type="dxa"/>
            <w:tcBorders>
              <w:top w:val="nil"/>
              <w:left w:val="nil"/>
              <w:bottom w:val="single" w:sz="8" w:space="0" w:color="auto"/>
              <w:right w:val="single" w:sz="8" w:space="0" w:color="auto"/>
            </w:tcBorders>
            <w:shd w:val="clear" w:color="auto" w:fill="auto"/>
            <w:noWrap/>
            <w:vAlign w:val="center"/>
            <w:hideMark/>
          </w:tcPr>
          <w:p w14:paraId="50B416E7"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238</w:t>
            </w:r>
          </w:p>
        </w:tc>
      </w:tr>
      <w:tr w:rsidR="007A25F1" w:rsidRPr="00B62787" w14:paraId="382E6430" w14:textId="77777777" w:rsidTr="007A25F1">
        <w:trPr>
          <w:trHeight w:val="310"/>
          <w:jc w:val="center"/>
        </w:trPr>
        <w:tc>
          <w:tcPr>
            <w:tcW w:w="5378" w:type="dxa"/>
            <w:tcBorders>
              <w:top w:val="nil"/>
              <w:left w:val="single" w:sz="8" w:space="0" w:color="auto"/>
              <w:bottom w:val="single" w:sz="8" w:space="0" w:color="auto"/>
              <w:right w:val="nil"/>
            </w:tcBorders>
            <w:shd w:val="clear" w:color="auto" w:fill="auto"/>
            <w:vAlign w:val="center"/>
            <w:hideMark/>
          </w:tcPr>
          <w:p w14:paraId="40FAB911"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Ética, Deberes y Derechos del Servidor Público</w:t>
            </w:r>
          </w:p>
        </w:tc>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6D9A8908"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71</w:t>
            </w:r>
          </w:p>
        </w:tc>
        <w:tc>
          <w:tcPr>
            <w:tcW w:w="1088" w:type="dxa"/>
            <w:tcBorders>
              <w:top w:val="nil"/>
              <w:left w:val="nil"/>
              <w:bottom w:val="single" w:sz="8" w:space="0" w:color="auto"/>
              <w:right w:val="single" w:sz="8" w:space="0" w:color="auto"/>
            </w:tcBorders>
            <w:shd w:val="clear" w:color="auto" w:fill="auto"/>
            <w:noWrap/>
            <w:vAlign w:val="center"/>
            <w:hideMark/>
          </w:tcPr>
          <w:p w14:paraId="5C87D929"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1539</w:t>
            </w:r>
          </w:p>
        </w:tc>
        <w:tc>
          <w:tcPr>
            <w:tcW w:w="1047" w:type="dxa"/>
            <w:tcBorders>
              <w:top w:val="nil"/>
              <w:left w:val="nil"/>
              <w:bottom w:val="single" w:sz="8" w:space="0" w:color="auto"/>
              <w:right w:val="single" w:sz="8" w:space="0" w:color="auto"/>
            </w:tcBorders>
            <w:shd w:val="clear" w:color="auto" w:fill="auto"/>
            <w:noWrap/>
            <w:vAlign w:val="center"/>
            <w:hideMark/>
          </w:tcPr>
          <w:p w14:paraId="62A2F167"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442</w:t>
            </w:r>
          </w:p>
        </w:tc>
        <w:tc>
          <w:tcPr>
            <w:tcW w:w="1047" w:type="dxa"/>
            <w:tcBorders>
              <w:top w:val="nil"/>
              <w:left w:val="nil"/>
              <w:bottom w:val="single" w:sz="8" w:space="0" w:color="auto"/>
              <w:right w:val="single" w:sz="8" w:space="0" w:color="auto"/>
            </w:tcBorders>
            <w:shd w:val="clear" w:color="auto" w:fill="auto"/>
            <w:noWrap/>
            <w:vAlign w:val="center"/>
            <w:hideMark/>
          </w:tcPr>
          <w:p w14:paraId="2013F1C2"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1097</w:t>
            </w:r>
          </w:p>
        </w:tc>
      </w:tr>
      <w:tr w:rsidR="007A25F1" w:rsidRPr="00B62787" w14:paraId="69280599" w14:textId="77777777" w:rsidTr="007A25F1">
        <w:trPr>
          <w:trHeight w:val="310"/>
          <w:jc w:val="center"/>
        </w:trPr>
        <w:tc>
          <w:tcPr>
            <w:tcW w:w="5378" w:type="dxa"/>
            <w:tcBorders>
              <w:top w:val="nil"/>
              <w:left w:val="single" w:sz="8" w:space="0" w:color="auto"/>
              <w:bottom w:val="single" w:sz="8" w:space="0" w:color="auto"/>
              <w:right w:val="nil"/>
            </w:tcBorders>
            <w:shd w:val="clear" w:color="auto" w:fill="auto"/>
            <w:vAlign w:val="center"/>
            <w:hideMark/>
          </w:tcPr>
          <w:p w14:paraId="66C64E91"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Excel Básico</w:t>
            </w:r>
          </w:p>
        </w:tc>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60C0F54E"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8" w:type="dxa"/>
            <w:tcBorders>
              <w:top w:val="nil"/>
              <w:left w:val="nil"/>
              <w:bottom w:val="single" w:sz="8" w:space="0" w:color="auto"/>
              <w:right w:val="single" w:sz="8" w:space="0" w:color="auto"/>
            </w:tcBorders>
            <w:shd w:val="clear" w:color="auto" w:fill="auto"/>
            <w:noWrap/>
            <w:vAlign w:val="center"/>
            <w:hideMark/>
          </w:tcPr>
          <w:p w14:paraId="658F8900"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20</w:t>
            </w:r>
          </w:p>
        </w:tc>
        <w:tc>
          <w:tcPr>
            <w:tcW w:w="1047" w:type="dxa"/>
            <w:tcBorders>
              <w:top w:val="nil"/>
              <w:left w:val="nil"/>
              <w:bottom w:val="single" w:sz="8" w:space="0" w:color="auto"/>
              <w:right w:val="single" w:sz="8" w:space="0" w:color="auto"/>
            </w:tcBorders>
            <w:shd w:val="clear" w:color="auto" w:fill="auto"/>
            <w:noWrap/>
            <w:vAlign w:val="center"/>
            <w:hideMark/>
          </w:tcPr>
          <w:p w14:paraId="4E87B2C5"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w:t>
            </w:r>
          </w:p>
        </w:tc>
        <w:tc>
          <w:tcPr>
            <w:tcW w:w="1047" w:type="dxa"/>
            <w:tcBorders>
              <w:top w:val="nil"/>
              <w:left w:val="nil"/>
              <w:bottom w:val="single" w:sz="8" w:space="0" w:color="auto"/>
              <w:right w:val="single" w:sz="8" w:space="0" w:color="auto"/>
            </w:tcBorders>
            <w:shd w:val="clear" w:color="auto" w:fill="auto"/>
            <w:noWrap/>
            <w:vAlign w:val="center"/>
            <w:hideMark/>
          </w:tcPr>
          <w:p w14:paraId="46E20D60"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15</w:t>
            </w:r>
          </w:p>
        </w:tc>
      </w:tr>
      <w:tr w:rsidR="007A25F1" w:rsidRPr="00B62787" w14:paraId="51A3B7BB" w14:textId="77777777" w:rsidTr="007A25F1">
        <w:trPr>
          <w:trHeight w:val="310"/>
          <w:jc w:val="center"/>
        </w:trPr>
        <w:tc>
          <w:tcPr>
            <w:tcW w:w="5378" w:type="dxa"/>
            <w:tcBorders>
              <w:top w:val="nil"/>
              <w:left w:val="single" w:sz="8" w:space="0" w:color="auto"/>
              <w:bottom w:val="single" w:sz="8" w:space="0" w:color="auto"/>
              <w:right w:val="nil"/>
            </w:tcBorders>
            <w:shd w:val="clear" w:color="auto" w:fill="auto"/>
            <w:vAlign w:val="center"/>
            <w:hideMark/>
          </w:tcPr>
          <w:p w14:paraId="3F6BA3BC"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Formulación y Evaluación de Proyectos</w:t>
            </w:r>
          </w:p>
        </w:tc>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1F754561"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8" w:type="dxa"/>
            <w:tcBorders>
              <w:top w:val="nil"/>
              <w:left w:val="nil"/>
              <w:bottom w:val="single" w:sz="8" w:space="0" w:color="auto"/>
              <w:right w:val="single" w:sz="8" w:space="0" w:color="auto"/>
            </w:tcBorders>
            <w:shd w:val="clear" w:color="auto" w:fill="auto"/>
            <w:noWrap/>
            <w:vAlign w:val="center"/>
            <w:hideMark/>
          </w:tcPr>
          <w:p w14:paraId="70F36B28"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17</w:t>
            </w:r>
          </w:p>
        </w:tc>
        <w:tc>
          <w:tcPr>
            <w:tcW w:w="1047" w:type="dxa"/>
            <w:tcBorders>
              <w:top w:val="nil"/>
              <w:left w:val="nil"/>
              <w:bottom w:val="single" w:sz="8" w:space="0" w:color="auto"/>
              <w:right w:val="single" w:sz="8" w:space="0" w:color="auto"/>
            </w:tcBorders>
            <w:shd w:val="clear" w:color="auto" w:fill="auto"/>
            <w:noWrap/>
            <w:vAlign w:val="center"/>
            <w:hideMark/>
          </w:tcPr>
          <w:p w14:paraId="4562E454"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14</w:t>
            </w:r>
          </w:p>
        </w:tc>
        <w:tc>
          <w:tcPr>
            <w:tcW w:w="1047" w:type="dxa"/>
            <w:tcBorders>
              <w:top w:val="nil"/>
              <w:left w:val="nil"/>
              <w:bottom w:val="single" w:sz="8" w:space="0" w:color="auto"/>
              <w:right w:val="single" w:sz="8" w:space="0" w:color="auto"/>
            </w:tcBorders>
            <w:shd w:val="clear" w:color="auto" w:fill="auto"/>
            <w:noWrap/>
            <w:vAlign w:val="center"/>
            <w:hideMark/>
          </w:tcPr>
          <w:p w14:paraId="7DDE3BA9"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w:t>
            </w:r>
          </w:p>
        </w:tc>
      </w:tr>
      <w:tr w:rsidR="007A25F1" w:rsidRPr="00B62787" w14:paraId="1276089B" w14:textId="77777777" w:rsidTr="007A25F1">
        <w:trPr>
          <w:trHeight w:val="310"/>
          <w:jc w:val="center"/>
        </w:trPr>
        <w:tc>
          <w:tcPr>
            <w:tcW w:w="5378" w:type="dxa"/>
            <w:tcBorders>
              <w:top w:val="nil"/>
              <w:left w:val="single" w:sz="8" w:space="0" w:color="auto"/>
              <w:bottom w:val="single" w:sz="8" w:space="0" w:color="auto"/>
              <w:right w:val="nil"/>
            </w:tcBorders>
            <w:shd w:val="clear" w:color="auto" w:fill="auto"/>
            <w:vAlign w:val="center"/>
            <w:hideMark/>
          </w:tcPr>
          <w:p w14:paraId="10CC6C29"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xml:space="preserve">Fundamentos de Recursos Humanos </w:t>
            </w:r>
          </w:p>
        </w:tc>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0D5E119A"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w:t>
            </w:r>
          </w:p>
        </w:tc>
        <w:tc>
          <w:tcPr>
            <w:tcW w:w="1088" w:type="dxa"/>
            <w:tcBorders>
              <w:top w:val="nil"/>
              <w:left w:val="nil"/>
              <w:bottom w:val="single" w:sz="8" w:space="0" w:color="auto"/>
              <w:right w:val="single" w:sz="8" w:space="0" w:color="auto"/>
            </w:tcBorders>
            <w:shd w:val="clear" w:color="auto" w:fill="auto"/>
            <w:noWrap/>
            <w:vAlign w:val="center"/>
            <w:hideMark/>
          </w:tcPr>
          <w:p w14:paraId="6CD5F6F7"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44</w:t>
            </w:r>
          </w:p>
        </w:tc>
        <w:tc>
          <w:tcPr>
            <w:tcW w:w="1047" w:type="dxa"/>
            <w:tcBorders>
              <w:top w:val="nil"/>
              <w:left w:val="nil"/>
              <w:bottom w:val="single" w:sz="8" w:space="0" w:color="auto"/>
              <w:right w:val="single" w:sz="8" w:space="0" w:color="auto"/>
            </w:tcBorders>
            <w:shd w:val="clear" w:color="auto" w:fill="auto"/>
            <w:noWrap/>
            <w:vAlign w:val="center"/>
            <w:hideMark/>
          </w:tcPr>
          <w:p w14:paraId="67706082"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8</w:t>
            </w:r>
          </w:p>
        </w:tc>
        <w:tc>
          <w:tcPr>
            <w:tcW w:w="1047" w:type="dxa"/>
            <w:tcBorders>
              <w:top w:val="nil"/>
              <w:left w:val="nil"/>
              <w:bottom w:val="single" w:sz="8" w:space="0" w:color="auto"/>
              <w:right w:val="single" w:sz="8" w:space="0" w:color="auto"/>
            </w:tcBorders>
            <w:shd w:val="clear" w:color="auto" w:fill="auto"/>
            <w:noWrap/>
            <w:vAlign w:val="center"/>
            <w:hideMark/>
          </w:tcPr>
          <w:p w14:paraId="5D3341F4"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36</w:t>
            </w:r>
          </w:p>
        </w:tc>
      </w:tr>
      <w:tr w:rsidR="007A25F1" w:rsidRPr="00B62787" w14:paraId="7C8BF592" w14:textId="77777777" w:rsidTr="007A25F1">
        <w:trPr>
          <w:trHeight w:val="310"/>
          <w:jc w:val="center"/>
        </w:trPr>
        <w:tc>
          <w:tcPr>
            <w:tcW w:w="5378" w:type="dxa"/>
            <w:tcBorders>
              <w:top w:val="nil"/>
              <w:left w:val="single" w:sz="8" w:space="0" w:color="auto"/>
              <w:bottom w:val="single" w:sz="8" w:space="0" w:color="auto"/>
              <w:right w:val="nil"/>
            </w:tcBorders>
            <w:shd w:val="clear" w:color="auto" w:fill="auto"/>
            <w:vAlign w:val="center"/>
            <w:hideMark/>
          </w:tcPr>
          <w:p w14:paraId="5534E96A"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Gestión Ambiental Municipal</w:t>
            </w:r>
          </w:p>
        </w:tc>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69EB6FCE"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8" w:type="dxa"/>
            <w:tcBorders>
              <w:top w:val="nil"/>
              <w:left w:val="nil"/>
              <w:bottom w:val="single" w:sz="8" w:space="0" w:color="auto"/>
              <w:right w:val="single" w:sz="8" w:space="0" w:color="auto"/>
            </w:tcBorders>
            <w:shd w:val="clear" w:color="auto" w:fill="auto"/>
            <w:noWrap/>
            <w:vAlign w:val="center"/>
            <w:hideMark/>
          </w:tcPr>
          <w:p w14:paraId="082D2C0C"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24</w:t>
            </w:r>
          </w:p>
        </w:tc>
        <w:tc>
          <w:tcPr>
            <w:tcW w:w="1047" w:type="dxa"/>
            <w:tcBorders>
              <w:top w:val="nil"/>
              <w:left w:val="nil"/>
              <w:bottom w:val="single" w:sz="8" w:space="0" w:color="auto"/>
              <w:right w:val="single" w:sz="8" w:space="0" w:color="auto"/>
            </w:tcBorders>
            <w:shd w:val="clear" w:color="auto" w:fill="auto"/>
            <w:noWrap/>
            <w:vAlign w:val="center"/>
            <w:hideMark/>
          </w:tcPr>
          <w:p w14:paraId="47FF85A7"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10</w:t>
            </w:r>
          </w:p>
        </w:tc>
        <w:tc>
          <w:tcPr>
            <w:tcW w:w="1047" w:type="dxa"/>
            <w:tcBorders>
              <w:top w:val="nil"/>
              <w:left w:val="nil"/>
              <w:bottom w:val="single" w:sz="8" w:space="0" w:color="auto"/>
              <w:right w:val="single" w:sz="8" w:space="0" w:color="auto"/>
            </w:tcBorders>
            <w:shd w:val="clear" w:color="auto" w:fill="auto"/>
            <w:noWrap/>
            <w:vAlign w:val="center"/>
            <w:hideMark/>
          </w:tcPr>
          <w:p w14:paraId="30B72179"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14</w:t>
            </w:r>
          </w:p>
        </w:tc>
      </w:tr>
      <w:tr w:rsidR="007A25F1" w:rsidRPr="00B62787" w14:paraId="3BC4A4E5" w14:textId="77777777" w:rsidTr="007A25F1">
        <w:trPr>
          <w:trHeight w:val="310"/>
          <w:jc w:val="center"/>
        </w:trPr>
        <w:tc>
          <w:tcPr>
            <w:tcW w:w="5378" w:type="dxa"/>
            <w:tcBorders>
              <w:top w:val="nil"/>
              <w:left w:val="single" w:sz="8" w:space="0" w:color="auto"/>
              <w:bottom w:val="single" w:sz="8" w:space="0" w:color="auto"/>
              <w:right w:val="nil"/>
            </w:tcBorders>
            <w:shd w:val="clear" w:color="auto" w:fill="auto"/>
            <w:vAlign w:val="center"/>
            <w:hideMark/>
          </w:tcPr>
          <w:p w14:paraId="2058E158"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lastRenderedPageBreak/>
              <w:t>Gestión de Calidad en la Administración Pública, Aplicando CAF</w:t>
            </w:r>
          </w:p>
        </w:tc>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0CC9B7D3"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46</w:t>
            </w:r>
          </w:p>
        </w:tc>
        <w:tc>
          <w:tcPr>
            <w:tcW w:w="1088" w:type="dxa"/>
            <w:tcBorders>
              <w:top w:val="nil"/>
              <w:left w:val="nil"/>
              <w:bottom w:val="single" w:sz="8" w:space="0" w:color="auto"/>
              <w:right w:val="single" w:sz="8" w:space="0" w:color="auto"/>
            </w:tcBorders>
            <w:shd w:val="clear" w:color="auto" w:fill="auto"/>
            <w:noWrap/>
            <w:vAlign w:val="center"/>
            <w:hideMark/>
          </w:tcPr>
          <w:p w14:paraId="319DDEBD"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922</w:t>
            </w:r>
          </w:p>
        </w:tc>
        <w:tc>
          <w:tcPr>
            <w:tcW w:w="1047" w:type="dxa"/>
            <w:tcBorders>
              <w:top w:val="nil"/>
              <w:left w:val="nil"/>
              <w:bottom w:val="single" w:sz="8" w:space="0" w:color="auto"/>
              <w:right w:val="single" w:sz="8" w:space="0" w:color="auto"/>
            </w:tcBorders>
            <w:shd w:val="clear" w:color="auto" w:fill="auto"/>
            <w:noWrap/>
            <w:vAlign w:val="center"/>
            <w:hideMark/>
          </w:tcPr>
          <w:p w14:paraId="1076BE46"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340</w:t>
            </w:r>
          </w:p>
        </w:tc>
        <w:tc>
          <w:tcPr>
            <w:tcW w:w="1047" w:type="dxa"/>
            <w:tcBorders>
              <w:top w:val="nil"/>
              <w:left w:val="nil"/>
              <w:bottom w:val="single" w:sz="8" w:space="0" w:color="auto"/>
              <w:right w:val="single" w:sz="8" w:space="0" w:color="auto"/>
            </w:tcBorders>
            <w:shd w:val="clear" w:color="auto" w:fill="auto"/>
            <w:noWrap/>
            <w:vAlign w:val="center"/>
            <w:hideMark/>
          </w:tcPr>
          <w:p w14:paraId="366E2D17"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582</w:t>
            </w:r>
          </w:p>
        </w:tc>
      </w:tr>
      <w:tr w:rsidR="007A25F1" w:rsidRPr="00B62787" w14:paraId="339E2FD6" w14:textId="77777777" w:rsidTr="007A25F1">
        <w:trPr>
          <w:trHeight w:val="310"/>
          <w:jc w:val="center"/>
        </w:trPr>
        <w:tc>
          <w:tcPr>
            <w:tcW w:w="5378" w:type="dxa"/>
            <w:tcBorders>
              <w:top w:val="nil"/>
              <w:left w:val="single" w:sz="8" w:space="0" w:color="auto"/>
              <w:bottom w:val="single" w:sz="8" w:space="0" w:color="auto"/>
              <w:right w:val="nil"/>
            </w:tcBorders>
            <w:shd w:val="clear" w:color="auto" w:fill="auto"/>
            <w:vAlign w:val="center"/>
            <w:hideMark/>
          </w:tcPr>
          <w:p w14:paraId="01F6C15B"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Gestión de Recursos Humanos</w:t>
            </w:r>
          </w:p>
        </w:tc>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72648391"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w:t>
            </w:r>
          </w:p>
        </w:tc>
        <w:tc>
          <w:tcPr>
            <w:tcW w:w="1088" w:type="dxa"/>
            <w:tcBorders>
              <w:top w:val="nil"/>
              <w:left w:val="nil"/>
              <w:bottom w:val="single" w:sz="8" w:space="0" w:color="auto"/>
              <w:right w:val="single" w:sz="8" w:space="0" w:color="auto"/>
            </w:tcBorders>
            <w:shd w:val="clear" w:color="auto" w:fill="auto"/>
            <w:noWrap/>
            <w:vAlign w:val="center"/>
            <w:hideMark/>
          </w:tcPr>
          <w:p w14:paraId="151844C5"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51</w:t>
            </w:r>
          </w:p>
        </w:tc>
        <w:tc>
          <w:tcPr>
            <w:tcW w:w="1047" w:type="dxa"/>
            <w:tcBorders>
              <w:top w:val="nil"/>
              <w:left w:val="nil"/>
              <w:bottom w:val="single" w:sz="8" w:space="0" w:color="auto"/>
              <w:right w:val="single" w:sz="8" w:space="0" w:color="auto"/>
            </w:tcBorders>
            <w:shd w:val="clear" w:color="auto" w:fill="auto"/>
            <w:noWrap/>
            <w:vAlign w:val="center"/>
            <w:hideMark/>
          </w:tcPr>
          <w:p w14:paraId="5F13041E"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21</w:t>
            </w:r>
          </w:p>
        </w:tc>
        <w:tc>
          <w:tcPr>
            <w:tcW w:w="1047" w:type="dxa"/>
            <w:tcBorders>
              <w:top w:val="nil"/>
              <w:left w:val="nil"/>
              <w:bottom w:val="single" w:sz="8" w:space="0" w:color="auto"/>
              <w:right w:val="single" w:sz="8" w:space="0" w:color="auto"/>
            </w:tcBorders>
            <w:shd w:val="clear" w:color="auto" w:fill="auto"/>
            <w:noWrap/>
            <w:vAlign w:val="center"/>
            <w:hideMark/>
          </w:tcPr>
          <w:p w14:paraId="7791E8D5"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30</w:t>
            </w:r>
          </w:p>
        </w:tc>
      </w:tr>
      <w:tr w:rsidR="007A25F1" w:rsidRPr="00B62787" w14:paraId="06F0DCFC" w14:textId="77777777" w:rsidTr="007A25F1">
        <w:trPr>
          <w:trHeight w:val="310"/>
          <w:jc w:val="center"/>
        </w:trPr>
        <w:tc>
          <w:tcPr>
            <w:tcW w:w="5378" w:type="dxa"/>
            <w:tcBorders>
              <w:top w:val="nil"/>
              <w:left w:val="single" w:sz="8" w:space="0" w:color="auto"/>
              <w:bottom w:val="single" w:sz="8" w:space="0" w:color="auto"/>
              <w:right w:val="nil"/>
            </w:tcBorders>
            <w:shd w:val="clear" w:color="auto" w:fill="auto"/>
            <w:vAlign w:val="center"/>
            <w:hideMark/>
          </w:tcPr>
          <w:p w14:paraId="569DF357"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Gestión y Resolución de Conflictos</w:t>
            </w:r>
          </w:p>
        </w:tc>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048D3F34"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37</w:t>
            </w:r>
          </w:p>
        </w:tc>
        <w:tc>
          <w:tcPr>
            <w:tcW w:w="1088" w:type="dxa"/>
            <w:tcBorders>
              <w:top w:val="nil"/>
              <w:left w:val="nil"/>
              <w:bottom w:val="single" w:sz="8" w:space="0" w:color="auto"/>
              <w:right w:val="single" w:sz="8" w:space="0" w:color="auto"/>
            </w:tcBorders>
            <w:shd w:val="clear" w:color="auto" w:fill="auto"/>
            <w:noWrap/>
            <w:vAlign w:val="center"/>
            <w:hideMark/>
          </w:tcPr>
          <w:p w14:paraId="39BE6543"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699</w:t>
            </w:r>
          </w:p>
        </w:tc>
        <w:tc>
          <w:tcPr>
            <w:tcW w:w="1047" w:type="dxa"/>
            <w:tcBorders>
              <w:top w:val="nil"/>
              <w:left w:val="nil"/>
              <w:bottom w:val="single" w:sz="8" w:space="0" w:color="auto"/>
              <w:right w:val="single" w:sz="8" w:space="0" w:color="auto"/>
            </w:tcBorders>
            <w:shd w:val="clear" w:color="auto" w:fill="auto"/>
            <w:noWrap/>
            <w:vAlign w:val="center"/>
            <w:hideMark/>
          </w:tcPr>
          <w:p w14:paraId="583F9E18"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223</w:t>
            </w:r>
          </w:p>
        </w:tc>
        <w:tc>
          <w:tcPr>
            <w:tcW w:w="1047" w:type="dxa"/>
            <w:tcBorders>
              <w:top w:val="nil"/>
              <w:left w:val="nil"/>
              <w:bottom w:val="single" w:sz="8" w:space="0" w:color="auto"/>
              <w:right w:val="single" w:sz="8" w:space="0" w:color="auto"/>
            </w:tcBorders>
            <w:shd w:val="clear" w:color="auto" w:fill="auto"/>
            <w:noWrap/>
            <w:vAlign w:val="center"/>
            <w:hideMark/>
          </w:tcPr>
          <w:p w14:paraId="1BA0E7FF"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476</w:t>
            </w:r>
          </w:p>
        </w:tc>
      </w:tr>
      <w:tr w:rsidR="007A25F1" w:rsidRPr="00B62787" w14:paraId="5613384B" w14:textId="77777777" w:rsidTr="007A25F1">
        <w:trPr>
          <w:trHeight w:val="310"/>
          <w:jc w:val="center"/>
        </w:trPr>
        <w:tc>
          <w:tcPr>
            <w:tcW w:w="5378" w:type="dxa"/>
            <w:tcBorders>
              <w:top w:val="nil"/>
              <w:left w:val="single" w:sz="8" w:space="0" w:color="auto"/>
              <w:bottom w:val="single" w:sz="8" w:space="0" w:color="auto"/>
              <w:right w:val="nil"/>
            </w:tcBorders>
            <w:shd w:val="clear" w:color="auto" w:fill="auto"/>
            <w:vAlign w:val="center"/>
            <w:hideMark/>
          </w:tcPr>
          <w:p w14:paraId="615A5DA0"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Humanización en el Servicio</w:t>
            </w:r>
          </w:p>
        </w:tc>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62C6B829"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w:t>
            </w:r>
          </w:p>
        </w:tc>
        <w:tc>
          <w:tcPr>
            <w:tcW w:w="1088" w:type="dxa"/>
            <w:tcBorders>
              <w:top w:val="nil"/>
              <w:left w:val="nil"/>
              <w:bottom w:val="single" w:sz="8" w:space="0" w:color="auto"/>
              <w:right w:val="single" w:sz="8" w:space="0" w:color="auto"/>
            </w:tcBorders>
            <w:shd w:val="clear" w:color="auto" w:fill="auto"/>
            <w:noWrap/>
            <w:vAlign w:val="center"/>
            <w:hideMark/>
          </w:tcPr>
          <w:p w14:paraId="7C93F274"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101</w:t>
            </w:r>
          </w:p>
        </w:tc>
        <w:tc>
          <w:tcPr>
            <w:tcW w:w="1047" w:type="dxa"/>
            <w:tcBorders>
              <w:top w:val="nil"/>
              <w:left w:val="nil"/>
              <w:bottom w:val="single" w:sz="8" w:space="0" w:color="auto"/>
              <w:right w:val="single" w:sz="8" w:space="0" w:color="auto"/>
            </w:tcBorders>
            <w:shd w:val="clear" w:color="auto" w:fill="auto"/>
            <w:noWrap/>
            <w:vAlign w:val="center"/>
            <w:hideMark/>
          </w:tcPr>
          <w:p w14:paraId="52C94C1E"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15</w:t>
            </w:r>
          </w:p>
        </w:tc>
        <w:tc>
          <w:tcPr>
            <w:tcW w:w="1047" w:type="dxa"/>
            <w:tcBorders>
              <w:top w:val="nil"/>
              <w:left w:val="nil"/>
              <w:bottom w:val="single" w:sz="8" w:space="0" w:color="auto"/>
              <w:right w:val="single" w:sz="8" w:space="0" w:color="auto"/>
            </w:tcBorders>
            <w:shd w:val="clear" w:color="auto" w:fill="auto"/>
            <w:noWrap/>
            <w:vAlign w:val="center"/>
            <w:hideMark/>
          </w:tcPr>
          <w:p w14:paraId="0F79FE08"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86</w:t>
            </w:r>
          </w:p>
        </w:tc>
      </w:tr>
      <w:tr w:rsidR="007A25F1" w:rsidRPr="00B62787" w14:paraId="408F5660" w14:textId="77777777" w:rsidTr="007A25F1">
        <w:trPr>
          <w:trHeight w:val="310"/>
          <w:jc w:val="center"/>
        </w:trPr>
        <w:tc>
          <w:tcPr>
            <w:tcW w:w="5378" w:type="dxa"/>
            <w:tcBorders>
              <w:top w:val="nil"/>
              <w:left w:val="single" w:sz="8" w:space="0" w:color="auto"/>
              <w:bottom w:val="single" w:sz="8" w:space="0" w:color="auto"/>
              <w:right w:val="nil"/>
            </w:tcBorders>
            <w:shd w:val="clear" w:color="auto" w:fill="auto"/>
            <w:vAlign w:val="center"/>
            <w:hideMark/>
          </w:tcPr>
          <w:p w14:paraId="3A6388B6"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Inducción a la Administración Pública</w:t>
            </w:r>
          </w:p>
        </w:tc>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17808470"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82</w:t>
            </w:r>
          </w:p>
        </w:tc>
        <w:tc>
          <w:tcPr>
            <w:tcW w:w="1088" w:type="dxa"/>
            <w:tcBorders>
              <w:top w:val="nil"/>
              <w:left w:val="nil"/>
              <w:bottom w:val="single" w:sz="8" w:space="0" w:color="auto"/>
              <w:right w:val="single" w:sz="8" w:space="0" w:color="auto"/>
            </w:tcBorders>
            <w:shd w:val="clear" w:color="auto" w:fill="auto"/>
            <w:noWrap/>
            <w:vAlign w:val="center"/>
            <w:hideMark/>
          </w:tcPr>
          <w:p w14:paraId="386579C1"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1489</w:t>
            </w:r>
          </w:p>
        </w:tc>
        <w:tc>
          <w:tcPr>
            <w:tcW w:w="1047" w:type="dxa"/>
            <w:tcBorders>
              <w:top w:val="nil"/>
              <w:left w:val="nil"/>
              <w:bottom w:val="single" w:sz="8" w:space="0" w:color="auto"/>
              <w:right w:val="single" w:sz="8" w:space="0" w:color="auto"/>
            </w:tcBorders>
            <w:shd w:val="clear" w:color="auto" w:fill="auto"/>
            <w:noWrap/>
            <w:vAlign w:val="center"/>
            <w:hideMark/>
          </w:tcPr>
          <w:p w14:paraId="27FCBC61"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347</w:t>
            </w:r>
          </w:p>
        </w:tc>
        <w:tc>
          <w:tcPr>
            <w:tcW w:w="1047" w:type="dxa"/>
            <w:tcBorders>
              <w:top w:val="nil"/>
              <w:left w:val="nil"/>
              <w:bottom w:val="single" w:sz="8" w:space="0" w:color="auto"/>
              <w:right w:val="single" w:sz="8" w:space="0" w:color="auto"/>
            </w:tcBorders>
            <w:shd w:val="clear" w:color="auto" w:fill="auto"/>
            <w:noWrap/>
            <w:vAlign w:val="center"/>
            <w:hideMark/>
          </w:tcPr>
          <w:p w14:paraId="25D391DB"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1142</w:t>
            </w:r>
          </w:p>
        </w:tc>
      </w:tr>
      <w:tr w:rsidR="007A25F1" w:rsidRPr="00B62787" w14:paraId="2B73460A" w14:textId="77777777" w:rsidTr="007A25F1">
        <w:trPr>
          <w:trHeight w:val="310"/>
          <w:jc w:val="center"/>
        </w:trPr>
        <w:tc>
          <w:tcPr>
            <w:tcW w:w="5378" w:type="dxa"/>
            <w:tcBorders>
              <w:top w:val="nil"/>
              <w:left w:val="single" w:sz="8" w:space="0" w:color="auto"/>
              <w:bottom w:val="single" w:sz="8" w:space="0" w:color="auto"/>
              <w:right w:val="nil"/>
            </w:tcBorders>
            <w:shd w:val="clear" w:color="auto" w:fill="auto"/>
            <w:vAlign w:val="center"/>
            <w:hideMark/>
          </w:tcPr>
          <w:p w14:paraId="55F17638"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Inteligencia Emocional</w:t>
            </w:r>
          </w:p>
        </w:tc>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2B5117EA"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23</w:t>
            </w:r>
          </w:p>
        </w:tc>
        <w:tc>
          <w:tcPr>
            <w:tcW w:w="1088" w:type="dxa"/>
            <w:tcBorders>
              <w:top w:val="nil"/>
              <w:left w:val="nil"/>
              <w:bottom w:val="single" w:sz="8" w:space="0" w:color="auto"/>
              <w:right w:val="single" w:sz="8" w:space="0" w:color="auto"/>
            </w:tcBorders>
            <w:shd w:val="clear" w:color="auto" w:fill="auto"/>
            <w:noWrap/>
            <w:vAlign w:val="center"/>
            <w:hideMark/>
          </w:tcPr>
          <w:p w14:paraId="610F301E"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680</w:t>
            </w:r>
          </w:p>
        </w:tc>
        <w:tc>
          <w:tcPr>
            <w:tcW w:w="1047" w:type="dxa"/>
            <w:tcBorders>
              <w:top w:val="nil"/>
              <w:left w:val="nil"/>
              <w:bottom w:val="single" w:sz="8" w:space="0" w:color="auto"/>
              <w:right w:val="single" w:sz="8" w:space="0" w:color="auto"/>
            </w:tcBorders>
            <w:shd w:val="clear" w:color="auto" w:fill="auto"/>
            <w:noWrap/>
            <w:vAlign w:val="center"/>
            <w:hideMark/>
          </w:tcPr>
          <w:p w14:paraId="1EB5CD03"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250</w:t>
            </w:r>
          </w:p>
        </w:tc>
        <w:tc>
          <w:tcPr>
            <w:tcW w:w="1047" w:type="dxa"/>
            <w:tcBorders>
              <w:top w:val="nil"/>
              <w:left w:val="nil"/>
              <w:bottom w:val="single" w:sz="8" w:space="0" w:color="auto"/>
              <w:right w:val="single" w:sz="8" w:space="0" w:color="auto"/>
            </w:tcBorders>
            <w:shd w:val="clear" w:color="auto" w:fill="auto"/>
            <w:noWrap/>
            <w:vAlign w:val="center"/>
            <w:hideMark/>
          </w:tcPr>
          <w:p w14:paraId="3F86A4F6"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430</w:t>
            </w:r>
          </w:p>
        </w:tc>
      </w:tr>
      <w:tr w:rsidR="007A25F1" w:rsidRPr="00B62787" w14:paraId="5C377AA9" w14:textId="77777777" w:rsidTr="007A25F1">
        <w:trPr>
          <w:trHeight w:val="310"/>
          <w:jc w:val="center"/>
        </w:trPr>
        <w:tc>
          <w:tcPr>
            <w:tcW w:w="5378" w:type="dxa"/>
            <w:tcBorders>
              <w:top w:val="nil"/>
              <w:left w:val="single" w:sz="8" w:space="0" w:color="auto"/>
              <w:bottom w:val="single" w:sz="8" w:space="0" w:color="auto"/>
              <w:right w:val="nil"/>
            </w:tcBorders>
            <w:shd w:val="clear" w:color="auto" w:fill="auto"/>
            <w:vAlign w:val="center"/>
            <w:hideMark/>
          </w:tcPr>
          <w:p w14:paraId="0052AADA"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Introducción a la Administración Pública</w:t>
            </w:r>
          </w:p>
        </w:tc>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7E713007"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43</w:t>
            </w:r>
          </w:p>
        </w:tc>
        <w:tc>
          <w:tcPr>
            <w:tcW w:w="1088" w:type="dxa"/>
            <w:tcBorders>
              <w:top w:val="nil"/>
              <w:left w:val="nil"/>
              <w:bottom w:val="single" w:sz="8" w:space="0" w:color="auto"/>
              <w:right w:val="single" w:sz="8" w:space="0" w:color="auto"/>
            </w:tcBorders>
            <w:shd w:val="clear" w:color="auto" w:fill="auto"/>
            <w:noWrap/>
            <w:vAlign w:val="center"/>
            <w:hideMark/>
          </w:tcPr>
          <w:p w14:paraId="574C7DA5"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921</w:t>
            </w:r>
          </w:p>
        </w:tc>
        <w:tc>
          <w:tcPr>
            <w:tcW w:w="1047" w:type="dxa"/>
            <w:tcBorders>
              <w:top w:val="nil"/>
              <w:left w:val="nil"/>
              <w:bottom w:val="single" w:sz="8" w:space="0" w:color="auto"/>
              <w:right w:val="single" w:sz="8" w:space="0" w:color="auto"/>
            </w:tcBorders>
            <w:shd w:val="clear" w:color="auto" w:fill="auto"/>
            <w:noWrap/>
            <w:vAlign w:val="center"/>
            <w:hideMark/>
          </w:tcPr>
          <w:p w14:paraId="2C7D09F8"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320</w:t>
            </w:r>
          </w:p>
        </w:tc>
        <w:tc>
          <w:tcPr>
            <w:tcW w:w="1047" w:type="dxa"/>
            <w:tcBorders>
              <w:top w:val="nil"/>
              <w:left w:val="nil"/>
              <w:bottom w:val="single" w:sz="8" w:space="0" w:color="auto"/>
              <w:right w:val="single" w:sz="8" w:space="0" w:color="auto"/>
            </w:tcBorders>
            <w:shd w:val="clear" w:color="auto" w:fill="auto"/>
            <w:noWrap/>
            <w:vAlign w:val="center"/>
            <w:hideMark/>
          </w:tcPr>
          <w:p w14:paraId="53F43F91"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601</w:t>
            </w:r>
          </w:p>
        </w:tc>
      </w:tr>
      <w:tr w:rsidR="007A25F1" w:rsidRPr="00B62787" w14:paraId="37547AA0" w14:textId="77777777" w:rsidTr="007A25F1">
        <w:trPr>
          <w:trHeight w:val="310"/>
          <w:jc w:val="center"/>
        </w:trPr>
        <w:tc>
          <w:tcPr>
            <w:tcW w:w="5378" w:type="dxa"/>
            <w:tcBorders>
              <w:top w:val="nil"/>
              <w:left w:val="single" w:sz="8" w:space="0" w:color="auto"/>
              <w:bottom w:val="single" w:sz="8" w:space="0" w:color="auto"/>
              <w:right w:val="nil"/>
            </w:tcBorders>
            <w:shd w:val="clear" w:color="auto" w:fill="auto"/>
            <w:vAlign w:val="center"/>
            <w:hideMark/>
          </w:tcPr>
          <w:p w14:paraId="57698F31"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Ley No. 176-07 que Rige los Ayuntamientos</w:t>
            </w:r>
          </w:p>
        </w:tc>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07A736ED"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w:t>
            </w:r>
          </w:p>
        </w:tc>
        <w:tc>
          <w:tcPr>
            <w:tcW w:w="1088" w:type="dxa"/>
            <w:tcBorders>
              <w:top w:val="nil"/>
              <w:left w:val="nil"/>
              <w:bottom w:val="single" w:sz="8" w:space="0" w:color="auto"/>
              <w:right w:val="single" w:sz="8" w:space="0" w:color="auto"/>
            </w:tcBorders>
            <w:shd w:val="clear" w:color="auto" w:fill="auto"/>
            <w:noWrap/>
            <w:vAlign w:val="center"/>
            <w:hideMark/>
          </w:tcPr>
          <w:p w14:paraId="34F2D9B2"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25</w:t>
            </w:r>
          </w:p>
        </w:tc>
        <w:tc>
          <w:tcPr>
            <w:tcW w:w="1047" w:type="dxa"/>
            <w:tcBorders>
              <w:top w:val="nil"/>
              <w:left w:val="nil"/>
              <w:bottom w:val="single" w:sz="8" w:space="0" w:color="auto"/>
              <w:right w:val="single" w:sz="8" w:space="0" w:color="auto"/>
            </w:tcBorders>
            <w:shd w:val="clear" w:color="auto" w:fill="auto"/>
            <w:noWrap/>
            <w:vAlign w:val="center"/>
            <w:hideMark/>
          </w:tcPr>
          <w:p w14:paraId="639652F6"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11</w:t>
            </w:r>
          </w:p>
        </w:tc>
        <w:tc>
          <w:tcPr>
            <w:tcW w:w="1047" w:type="dxa"/>
            <w:tcBorders>
              <w:top w:val="nil"/>
              <w:left w:val="nil"/>
              <w:bottom w:val="single" w:sz="8" w:space="0" w:color="auto"/>
              <w:right w:val="single" w:sz="8" w:space="0" w:color="auto"/>
            </w:tcBorders>
            <w:shd w:val="clear" w:color="auto" w:fill="auto"/>
            <w:noWrap/>
            <w:vAlign w:val="center"/>
            <w:hideMark/>
          </w:tcPr>
          <w:p w14:paraId="18F98448"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14</w:t>
            </w:r>
          </w:p>
        </w:tc>
      </w:tr>
      <w:tr w:rsidR="007A25F1" w:rsidRPr="00B62787" w14:paraId="0249D39B" w14:textId="77777777" w:rsidTr="007A25F1">
        <w:trPr>
          <w:trHeight w:val="310"/>
          <w:jc w:val="center"/>
        </w:trPr>
        <w:tc>
          <w:tcPr>
            <w:tcW w:w="5378" w:type="dxa"/>
            <w:tcBorders>
              <w:top w:val="nil"/>
              <w:left w:val="single" w:sz="8" w:space="0" w:color="auto"/>
              <w:bottom w:val="single" w:sz="8" w:space="0" w:color="auto"/>
              <w:right w:val="nil"/>
            </w:tcBorders>
            <w:shd w:val="clear" w:color="auto" w:fill="auto"/>
            <w:vAlign w:val="center"/>
            <w:hideMark/>
          </w:tcPr>
          <w:p w14:paraId="3EF11601"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Ley No. 200-04 de Libre Acceso a la Información Pública.</w:t>
            </w:r>
          </w:p>
        </w:tc>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41E601F3"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21</w:t>
            </w:r>
          </w:p>
        </w:tc>
        <w:tc>
          <w:tcPr>
            <w:tcW w:w="1088" w:type="dxa"/>
            <w:tcBorders>
              <w:top w:val="nil"/>
              <w:left w:val="nil"/>
              <w:bottom w:val="single" w:sz="8" w:space="0" w:color="auto"/>
              <w:right w:val="single" w:sz="8" w:space="0" w:color="auto"/>
            </w:tcBorders>
            <w:shd w:val="clear" w:color="auto" w:fill="auto"/>
            <w:noWrap/>
            <w:vAlign w:val="center"/>
            <w:hideMark/>
          </w:tcPr>
          <w:p w14:paraId="2FE59C19"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484</w:t>
            </w:r>
          </w:p>
        </w:tc>
        <w:tc>
          <w:tcPr>
            <w:tcW w:w="1047" w:type="dxa"/>
            <w:tcBorders>
              <w:top w:val="nil"/>
              <w:left w:val="nil"/>
              <w:bottom w:val="single" w:sz="8" w:space="0" w:color="auto"/>
              <w:right w:val="single" w:sz="8" w:space="0" w:color="auto"/>
            </w:tcBorders>
            <w:shd w:val="clear" w:color="auto" w:fill="auto"/>
            <w:noWrap/>
            <w:vAlign w:val="center"/>
            <w:hideMark/>
          </w:tcPr>
          <w:p w14:paraId="16A2363D"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221</w:t>
            </w:r>
          </w:p>
        </w:tc>
        <w:tc>
          <w:tcPr>
            <w:tcW w:w="1047" w:type="dxa"/>
            <w:tcBorders>
              <w:top w:val="nil"/>
              <w:left w:val="nil"/>
              <w:bottom w:val="single" w:sz="8" w:space="0" w:color="auto"/>
              <w:right w:val="single" w:sz="8" w:space="0" w:color="auto"/>
            </w:tcBorders>
            <w:shd w:val="clear" w:color="auto" w:fill="auto"/>
            <w:noWrap/>
            <w:vAlign w:val="center"/>
            <w:hideMark/>
          </w:tcPr>
          <w:p w14:paraId="68077CC1"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263</w:t>
            </w:r>
          </w:p>
        </w:tc>
      </w:tr>
      <w:tr w:rsidR="007A25F1" w:rsidRPr="00B62787" w14:paraId="6BAF7AB8" w14:textId="77777777" w:rsidTr="007A25F1">
        <w:trPr>
          <w:trHeight w:val="310"/>
          <w:jc w:val="center"/>
        </w:trPr>
        <w:tc>
          <w:tcPr>
            <w:tcW w:w="5378" w:type="dxa"/>
            <w:tcBorders>
              <w:top w:val="nil"/>
              <w:left w:val="single" w:sz="8" w:space="0" w:color="auto"/>
              <w:bottom w:val="single" w:sz="8" w:space="0" w:color="auto"/>
              <w:right w:val="nil"/>
            </w:tcBorders>
            <w:shd w:val="clear" w:color="auto" w:fill="auto"/>
            <w:vAlign w:val="center"/>
            <w:hideMark/>
          </w:tcPr>
          <w:p w14:paraId="65478C77"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Liderazgo</w:t>
            </w:r>
          </w:p>
        </w:tc>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04E4A30E"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20</w:t>
            </w:r>
          </w:p>
        </w:tc>
        <w:tc>
          <w:tcPr>
            <w:tcW w:w="1088" w:type="dxa"/>
            <w:tcBorders>
              <w:top w:val="nil"/>
              <w:left w:val="nil"/>
              <w:bottom w:val="single" w:sz="8" w:space="0" w:color="auto"/>
              <w:right w:val="single" w:sz="8" w:space="0" w:color="auto"/>
            </w:tcBorders>
            <w:shd w:val="clear" w:color="auto" w:fill="auto"/>
            <w:noWrap/>
            <w:vAlign w:val="center"/>
            <w:hideMark/>
          </w:tcPr>
          <w:p w14:paraId="524FF0D4"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359</w:t>
            </w:r>
          </w:p>
        </w:tc>
        <w:tc>
          <w:tcPr>
            <w:tcW w:w="1047" w:type="dxa"/>
            <w:tcBorders>
              <w:top w:val="nil"/>
              <w:left w:val="nil"/>
              <w:bottom w:val="single" w:sz="8" w:space="0" w:color="auto"/>
              <w:right w:val="single" w:sz="8" w:space="0" w:color="auto"/>
            </w:tcBorders>
            <w:shd w:val="clear" w:color="auto" w:fill="auto"/>
            <w:noWrap/>
            <w:vAlign w:val="center"/>
            <w:hideMark/>
          </w:tcPr>
          <w:p w14:paraId="5FD6DD50"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108</w:t>
            </w:r>
          </w:p>
        </w:tc>
        <w:tc>
          <w:tcPr>
            <w:tcW w:w="1047" w:type="dxa"/>
            <w:tcBorders>
              <w:top w:val="nil"/>
              <w:left w:val="nil"/>
              <w:bottom w:val="single" w:sz="8" w:space="0" w:color="auto"/>
              <w:right w:val="single" w:sz="8" w:space="0" w:color="auto"/>
            </w:tcBorders>
            <w:shd w:val="clear" w:color="auto" w:fill="auto"/>
            <w:noWrap/>
            <w:vAlign w:val="center"/>
            <w:hideMark/>
          </w:tcPr>
          <w:p w14:paraId="50F54045"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251</w:t>
            </w:r>
          </w:p>
        </w:tc>
      </w:tr>
      <w:tr w:rsidR="007A25F1" w:rsidRPr="00B62787" w14:paraId="4678BA81" w14:textId="77777777" w:rsidTr="007A25F1">
        <w:trPr>
          <w:trHeight w:val="310"/>
          <w:jc w:val="center"/>
        </w:trPr>
        <w:tc>
          <w:tcPr>
            <w:tcW w:w="5378" w:type="dxa"/>
            <w:tcBorders>
              <w:top w:val="nil"/>
              <w:left w:val="single" w:sz="8" w:space="0" w:color="auto"/>
              <w:bottom w:val="single" w:sz="8" w:space="0" w:color="auto"/>
              <w:right w:val="nil"/>
            </w:tcBorders>
            <w:shd w:val="clear" w:color="auto" w:fill="auto"/>
            <w:vAlign w:val="center"/>
            <w:hideMark/>
          </w:tcPr>
          <w:p w14:paraId="4603D503"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Manejo de las  Relaciones Interpersonales</w:t>
            </w:r>
          </w:p>
        </w:tc>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1C0FAAC9"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36</w:t>
            </w:r>
          </w:p>
        </w:tc>
        <w:tc>
          <w:tcPr>
            <w:tcW w:w="1088" w:type="dxa"/>
            <w:tcBorders>
              <w:top w:val="nil"/>
              <w:left w:val="nil"/>
              <w:bottom w:val="single" w:sz="8" w:space="0" w:color="auto"/>
              <w:right w:val="single" w:sz="8" w:space="0" w:color="auto"/>
            </w:tcBorders>
            <w:shd w:val="clear" w:color="auto" w:fill="auto"/>
            <w:noWrap/>
            <w:vAlign w:val="center"/>
            <w:hideMark/>
          </w:tcPr>
          <w:p w14:paraId="20179A91"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757</w:t>
            </w:r>
          </w:p>
        </w:tc>
        <w:tc>
          <w:tcPr>
            <w:tcW w:w="1047" w:type="dxa"/>
            <w:tcBorders>
              <w:top w:val="nil"/>
              <w:left w:val="nil"/>
              <w:bottom w:val="single" w:sz="8" w:space="0" w:color="auto"/>
              <w:right w:val="single" w:sz="8" w:space="0" w:color="auto"/>
            </w:tcBorders>
            <w:shd w:val="clear" w:color="auto" w:fill="auto"/>
            <w:noWrap/>
            <w:vAlign w:val="center"/>
            <w:hideMark/>
          </w:tcPr>
          <w:p w14:paraId="44917355"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254</w:t>
            </w:r>
          </w:p>
        </w:tc>
        <w:tc>
          <w:tcPr>
            <w:tcW w:w="1047" w:type="dxa"/>
            <w:tcBorders>
              <w:top w:val="nil"/>
              <w:left w:val="nil"/>
              <w:bottom w:val="single" w:sz="8" w:space="0" w:color="auto"/>
              <w:right w:val="single" w:sz="8" w:space="0" w:color="auto"/>
            </w:tcBorders>
            <w:shd w:val="clear" w:color="auto" w:fill="auto"/>
            <w:noWrap/>
            <w:vAlign w:val="center"/>
            <w:hideMark/>
          </w:tcPr>
          <w:p w14:paraId="1B0268BC"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503</w:t>
            </w:r>
          </w:p>
        </w:tc>
      </w:tr>
      <w:tr w:rsidR="007A25F1" w:rsidRPr="00B62787" w14:paraId="169AC4FB" w14:textId="77777777" w:rsidTr="007A25F1">
        <w:trPr>
          <w:trHeight w:val="310"/>
          <w:jc w:val="center"/>
        </w:trPr>
        <w:tc>
          <w:tcPr>
            <w:tcW w:w="5378" w:type="dxa"/>
            <w:tcBorders>
              <w:top w:val="nil"/>
              <w:left w:val="single" w:sz="8" w:space="0" w:color="auto"/>
              <w:bottom w:val="single" w:sz="8" w:space="0" w:color="auto"/>
              <w:right w:val="nil"/>
            </w:tcBorders>
            <w:shd w:val="clear" w:color="auto" w:fill="auto"/>
            <w:vAlign w:val="center"/>
            <w:hideMark/>
          </w:tcPr>
          <w:p w14:paraId="2097C846"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Manejo Efectivo del Tiempo</w:t>
            </w:r>
          </w:p>
        </w:tc>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79EADDFF"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20</w:t>
            </w:r>
          </w:p>
        </w:tc>
        <w:tc>
          <w:tcPr>
            <w:tcW w:w="1088" w:type="dxa"/>
            <w:tcBorders>
              <w:top w:val="nil"/>
              <w:left w:val="nil"/>
              <w:bottom w:val="single" w:sz="8" w:space="0" w:color="auto"/>
              <w:right w:val="single" w:sz="8" w:space="0" w:color="auto"/>
            </w:tcBorders>
            <w:shd w:val="clear" w:color="auto" w:fill="auto"/>
            <w:noWrap/>
            <w:vAlign w:val="center"/>
            <w:hideMark/>
          </w:tcPr>
          <w:p w14:paraId="42538529"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280</w:t>
            </w:r>
          </w:p>
        </w:tc>
        <w:tc>
          <w:tcPr>
            <w:tcW w:w="1047" w:type="dxa"/>
            <w:tcBorders>
              <w:top w:val="nil"/>
              <w:left w:val="nil"/>
              <w:bottom w:val="single" w:sz="8" w:space="0" w:color="auto"/>
              <w:right w:val="single" w:sz="8" w:space="0" w:color="auto"/>
            </w:tcBorders>
            <w:shd w:val="clear" w:color="auto" w:fill="auto"/>
            <w:noWrap/>
            <w:vAlign w:val="center"/>
            <w:hideMark/>
          </w:tcPr>
          <w:p w14:paraId="192843BF"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774</w:t>
            </w:r>
          </w:p>
        </w:tc>
        <w:tc>
          <w:tcPr>
            <w:tcW w:w="1047" w:type="dxa"/>
            <w:tcBorders>
              <w:top w:val="nil"/>
              <w:left w:val="nil"/>
              <w:bottom w:val="single" w:sz="8" w:space="0" w:color="auto"/>
              <w:right w:val="single" w:sz="8" w:space="0" w:color="auto"/>
            </w:tcBorders>
            <w:shd w:val="clear" w:color="auto" w:fill="auto"/>
            <w:noWrap/>
            <w:vAlign w:val="center"/>
            <w:hideMark/>
          </w:tcPr>
          <w:p w14:paraId="38BBC5A9"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204</w:t>
            </w:r>
          </w:p>
        </w:tc>
      </w:tr>
      <w:tr w:rsidR="007A25F1" w:rsidRPr="00B62787" w14:paraId="05FAC9E1" w14:textId="77777777" w:rsidTr="007A25F1">
        <w:trPr>
          <w:trHeight w:val="310"/>
          <w:jc w:val="center"/>
        </w:trPr>
        <w:tc>
          <w:tcPr>
            <w:tcW w:w="5378" w:type="dxa"/>
            <w:tcBorders>
              <w:top w:val="nil"/>
              <w:left w:val="single" w:sz="8" w:space="0" w:color="auto"/>
              <w:bottom w:val="single" w:sz="8" w:space="0" w:color="auto"/>
              <w:right w:val="nil"/>
            </w:tcBorders>
            <w:shd w:val="clear" w:color="auto" w:fill="auto"/>
            <w:vAlign w:val="center"/>
            <w:hideMark/>
          </w:tcPr>
          <w:p w14:paraId="4A8389D4"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Ortografía</w:t>
            </w:r>
          </w:p>
        </w:tc>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334B7025"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w:t>
            </w:r>
          </w:p>
        </w:tc>
        <w:tc>
          <w:tcPr>
            <w:tcW w:w="1088" w:type="dxa"/>
            <w:tcBorders>
              <w:top w:val="nil"/>
              <w:left w:val="nil"/>
              <w:bottom w:val="single" w:sz="8" w:space="0" w:color="auto"/>
              <w:right w:val="single" w:sz="8" w:space="0" w:color="auto"/>
            </w:tcBorders>
            <w:shd w:val="clear" w:color="auto" w:fill="auto"/>
            <w:noWrap/>
            <w:vAlign w:val="center"/>
            <w:hideMark/>
          </w:tcPr>
          <w:p w14:paraId="701A0505"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34</w:t>
            </w:r>
          </w:p>
        </w:tc>
        <w:tc>
          <w:tcPr>
            <w:tcW w:w="1047" w:type="dxa"/>
            <w:tcBorders>
              <w:top w:val="nil"/>
              <w:left w:val="nil"/>
              <w:bottom w:val="single" w:sz="8" w:space="0" w:color="auto"/>
              <w:right w:val="single" w:sz="8" w:space="0" w:color="auto"/>
            </w:tcBorders>
            <w:shd w:val="clear" w:color="auto" w:fill="auto"/>
            <w:noWrap/>
            <w:vAlign w:val="center"/>
            <w:hideMark/>
          </w:tcPr>
          <w:p w14:paraId="313F78E5"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19</w:t>
            </w:r>
          </w:p>
        </w:tc>
        <w:tc>
          <w:tcPr>
            <w:tcW w:w="1047" w:type="dxa"/>
            <w:tcBorders>
              <w:top w:val="nil"/>
              <w:left w:val="nil"/>
              <w:bottom w:val="single" w:sz="8" w:space="0" w:color="auto"/>
              <w:right w:val="single" w:sz="8" w:space="0" w:color="auto"/>
            </w:tcBorders>
            <w:shd w:val="clear" w:color="auto" w:fill="auto"/>
            <w:noWrap/>
            <w:vAlign w:val="center"/>
            <w:hideMark/>
          </w:tcPr>
          <w:p w14:paraId="6B0DA834"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15</w:t>
            </w:r>
          </w:p>
        </w:tc>
      </w:tr>
      <w:tr w:rsidR="007A25F1" w:rsidRPr="00B62787" w14:paraId="548EC0D1" w14:textId="77777777" w:rsidTr="007A25F1">
        <w:trPr>
          <w:trHeight w:val="310"/>
          <w:jc w:val="center"/>
        </w:trPr>
        <w:tc>
          <w:tcPr>
            <w:tcW w:w="5378" w:type="dxa"/>
            <w:tcBorders>
              <w:top w:val="nil"/>
              <w:left w:val="single" w:sz="8" w:space="0" w:color="auto"/>
              <w:bottom w:val="single" w:sz="8" w:space="0" w:color="auto"/>
              <w:right w:val="nil"/>
            </w:tcBorders>
            <w:shd w:val="clear" w:color="auto" w:fill="auto"/>
            <w:vAlign w:val="center"/>
            <w:hideMark/>
          </w:tcPr>
          <w:p w14:paraId="011F814D"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Ortografía y Redacción</w:t>
            </w:r>
          </w:p>
        </w:tc>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30B0222B"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15</w:t>
            </w:r>
          </w:p>
        </w:tc>
        <w:tc>
          <w:tcPr>
            <w:tcW w:w="1088" w:type="dxa"/>
            <w:tcBorders>
              <w:top w:val="nil"/>
              <w:left w:val="nil"/>
              <w:bottom w:val="single" w:sz="8" w:space="0" w:color="auto"/>
              <w:right w:val="single" w:sz="8" w:space="0" w:color="auto"/>
            </w:tcBorders>
            <w:shd w:val="clear" w:color="auto" w:fill="auto"/>
            <w:noWrap/>
            <w:vAlign w:val="center"/>
            <w:hideMark/>
          </w:tcPr>
          <w:p w14:paraId="701B9221"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302</w:t>
            </w:r>
          </w:p>
        </w:tc>
        <w:tc>
          <w:tcPr>
            <w:tcW w:w="1047" w:type="dxa"/>
            <w:tcBorders>
              <w:top w:val="nil"/>
              <w:left w:val="nil"/>
              <w:bottom w:val="single" w:sz="8" w:space="0" w:color="auto"/>
              <w:right w:val="single" w:sz="8" w:space="0" w:color="auto"/>
            </w:tcBorders>
            <w:shd w:val="clear" w:color="auto" w:fill="auto"/>
            <w:noWrap/>
            <w:vAlign w:val="center"/>
            <w:hideMark/>
          </w:tcPr>
          <w:p w14:paraId="6CC1DE67"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98</w:t>
            </w:r>
          </w:p>
        </w:tc>
        <w:tc>
          <w:tcPr>
            <w:tcW w:w="1047" w:type="dxa"/>
            <w:tcBorders>
              <w:top w:val="nil"/>
              <w:left w:val="nil"/>
              <w:bottom w:val="single" w:sz="8" w:space="0" w:color="auto"/>
              <w:right w:val="single" w:sz="8" w:space="0" w:color="auto"/>
            </w:tcBorders>
            <w:shd w:val="clear" w:color="auto" w:fill="auto"/>
            <w:noWrap/>
            <w:vAlign w:val="center"/>
            <w:hideMark/>
          </w:tcPr>
          <w:p w14:paraId="647E18EA"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204</w:t>
            </w:r>
          </w:p>
        </w:tc>
      </w:tr>
      <w:tr w:rsidR="007A25F1" w:rsidRPr="00B62787" w14:paraId="293D5D18" w14:textId="77777777" w:rsidTr="007A25F1">
        <w:trPr>
          <w:trHeight w:val="310"/>
          <w:jc w:val="center"/>
        </w:trPr>
        <w:tc>
          <w:tcPr>
            <w:tcW w:w="5378" w:type="dxa"/>
            <w:tcBorders>
              <w:top w:val="nil"/>
              <w:left w:val="single" w:sz="8" w:space="0" w:color="auto"/>
              <w:bottom w:val="single" w:sz="8" w:space="0" w:color="auto"/>
              <w:right w:val="nil"/>
            </w:tcBorders>
            <w:shd w:val="clear" w:color="auto" w:fill="auto"/>
            <w:vAlign w:val="center"/>
            <w:hideMark/>
          </w:tcPr>
          <w:p w14:paraId="0387FCC7"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Presupuesto Participativo</w:t>
            </w:r>
          </w:p>
        </w:tc>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12F91285"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w:t>
            </w:r>
          </w:p>
        </w:tc>
        <w:tc>
          <w:tcPr>
            <w:tcW w:w="1088" w:type="dxa"/>
            <w:tcBorders>
              <w:top w:val="nil"/>
              <w:left w:val="nil"/>
              <w:bottom w:val="single" w:sz="8" w:space="0" w:color="auto"/>
              <w:right w:val="single" w:sz="8" w:space="0" w:color="auto"/>
            </w:tcBorders>
            <w:shd w:val="clear" w:color="auto" w:fill="auto"/>
            <w:noWrap/>
            <w:vAlign w:val="center"/>
            <w:hideMark/>
          </w:tcPr>
          <w:p w14:paraId="784842F1"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25</w:t>
            </w:r>
          </w:p>
        </w:tc>
        <w:tc>
          <w:tcPr>
            <w:tcW w:w="1047" w:type="dxa"/>
            <w:tcBorders>
              <w:top w:val="nil"/>
              <w:left w:val="nil"/>
              <w:bottom w:val="single" w:sz="8" w:space="0" w:color="auto"/>
              <w:right w:val="single" w:sz="8" w:space="0" w:color="auto"/>
            </w:tcBorders>
            <w:shd w:val="clear" w:color="auto" w:fill="auto"/>
            <w:noWrap/>
            <w:vAlign w:val="center"/>
            <w:hideMark/>
          </w:tcPr>
          <w:p w14:paraId="073D1476"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10</w:t>
            </w:r>
          </w:p>
        </w:tc>
        <w:tc>
          <w:tcPr>
            <w:tcW w:w="1047" w:type="dxa"/>
            <w:tcBorders>
              <w:top w:val="nil"/>
              <w:left w:val="nil"/>
              <w:bottom w:val="single" w:sz="8" w:space="0" w:color="auto"/>
              <w:right w:val="single" w:sz="8" w:space="0" w:color="auto"/>
            </w:tcBorders>
            <w:shd w:val="clear" w:color="auto" w:fill="auto"/>
            <w:noWrap/>
            <w:vAlign w:val="center"/>
            <w:hideMark/>
          </w:tcPr>
          <w:p w14:paraId="4D469E8D"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15</w:t>
            </w:r>
          </w:p>
        </w:tc>
      </w:tr>
      <w:tr w:rsidR="007A25F1" w:rsidRPr="00B62787" w14:paraId="31F92484" w14:textId="77777777" w:rsidTr="007A25F1">
        <w:trPr>
          <w:trHeight w:val="310"/>
          <w:jc w:val="center"/>
        </w:trPr>
        <w:tc>
          <w:tcPr>
            <w:tcW w:w="5378" w:type="dxa"/>
            <w:tcBorders>
              <w:top w:val="nil"/>
              <w:left w:val="single" w:sz="8" w:space="0" w:color="auto"/>
              <w:bottom w:val="single" w:sz="8" w:space="0" w:color="auto"/>
              <w:right w:val="nil"/>
            </w:tcBorders>
            <w:shd w:val="clear" w:color="auto" w:fill="auto"/>
            <w:vAlign w:val="center"/>
            <w:hideMark/>
          </w:tcPr>
          <w:p w14:paraId="32291B57"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Redacción y Presentación de Informes Técnicos</w:t>
            </w:r>
          </w:p>
        </w:tc>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6E0AA63B"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10</w:t>
            </w:r>
          </w:p>
        </w:tc>
        <w:tc>
          <w:tcPr>
            <w:tcW w:w="1088" w:type="dxa"/>
            <w:tcBorders>
              <w:top w:val="nil"/>
              <w:left w:val="nil"/>
              <w:bottom w:val="single" w:sz="8" w:space="0" w:color="auto"/>
              <w:right w:val="single" w:sz="8" w:space="0" w:color="auto"/>
            </w:tcBorders>
            <w:shd w:val="clear" w:color="auto" w:fill="auto"/>
            <w:noWrap/>
            <w:vAlign w:val="center"/>
            <w:hideMark/>
          </w:tcPr>
          <w:p w14:paraId="2998062B"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171</w:t>
            </w:r>
          </w:p>
        </w:tc>
        <w:tc>
          <w:tcPr>
            <w:tcW w:w="1047" w:type="dxa"/>
            <w:tcBorders>
              <w:top w:val="nil"/>
              <w:left w:val="nil"/>
              <w:bottom w:val="single" w:sz="8" w:space="0" w:color="auto"/>
              <w:right w:val="single" w:sz="8" w:space="0" w:color="auto"/>
            </w:tcBorders>
            <w:shd w:val="clear" w:color="auto" w:fill="auto"/>
            <w:noWrap/>
            <w:vAlign w:val="center"/>
            <w:hideMark/>
          </w:tcPr>
          <w:p w14:paraId="48316647"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70</w:t>
            </w:r>
          </w:p>
        </w:tc>
        <w:tc>
          <w:tcPr>
            <w:tcW w:w="1047" w:type="dxa"/>
            <w:tcBorders>
              <w:top w:val="nil"/>
              <w:left w:val="nil"/>
              <w:bottom w:val="single" w:sz="8" w:space="0" w:color="auto"/>
              <w:right w:val="single" w:sz="8" w:space="0" w:color="auto"/>
            </w:tcBorders>
            <w:shd w:val="clear" w:color="auto" w:fill="auto"/>
            <w:noWrap/>
            <w:vAlign w:val="center"/>
            <w:hideMark/>
          </w:tcPr>
          <w:p w14:paraId="2A2D96A6"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101</w:t>
            </w:r>
          </w:p>
        </w:tc>
      </w:tr>
      <w:tr w:rsidR="007A25F1" w:rsidRPr="00B62787" w14:paraId="3AC3EB64" w14:textId="77777777" w:rsidTr="007A25F1">
        <w:trPr>
          <w:trHeight w:val="310"/>
          <w:jc w:val="center"/>
        </w:trPr>
        <w:tc>
          <w:tcPr>
            <w:tcW w:w="5378" w:type="dxa"/>
            <w:tcBorders>
              <w:top w:val="nil"/>
              <w:left w:val="single" w:sz="8" w:space="0" w:color="auto"/>
              <w:bottom w:val="single" w:sz="8" w:space="0" w:color="auto"/>
              <w:right w:val="nil"/>
            </w:tcBorders>
            <w:shd w:val="clear" w:color="auto" w:fill="auto"/>
            <w:vAlign w:val="center"/>
            <w:hideMark/>
          </w:tcPr>
          <w:p w14:paraId="3DFA96FF"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Técnicas de Archivo</w:t>
            </w:r>
          </w:p>
        </w:tc>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517F9392"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w:t>
            </w:r>
          </w:p>
        </w:tc>
        <w:tc>
          <w:tcPr>
            <w:tcW w:w="1088" w:type="dxa"/>
            <w:tcBorders>
              <w:top w:val="nil"/>
              <w:left w:val="nil"/>
              <w:bottom w:val="single" w:sz="8" w:space="0" w:color="auto"/>
              <w:right w:val="single" w:sz="8" w:space="0" w:color="auto"/>
            </w:tcBorders>
            <w:shd w:val="clear" w:color="auto" w:fill="auto"/>
            <w:noWrap/>
            <w:vAlign w:val="center"/>
            <w:hideMark/>
          </w:tcPr>
          <w:p w14:paraId="264D2733"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79</w:t>
            </w:r>
          </w:p>
        </w:tc>
        <w:tc>
          <w:tcPr>
            <w:tcW w:w="1047" w:type="dxa"/>
            <w:tcBorders>
              <w:top w:val="nil"/>
              <w:left w:val="nil"/>
              <w:bottom w:val="single" w:sz="8" w:space="0" w:color="auto"/>
              <w:right w:val="single" w:sz="8" w:space="0" w:color="auto"/>
            </w:tcBorders>
            <w:shd w:val="clear" w:color="auto" w:fill="auto"/>
            <w:noWrap/>
            <w:vAlign w:val="center"/>
            <w:hideMark/>
          </w:tcPr>
          <w:p w14:paraId="78E59D3A"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10</w:t>
            </w:r>
          </w:p>
        </w:tc>
        <w:tc>
          <w:tcPr>
            <w:tcW w:w="1047" w:type="dxa"/>
            <w:tcBorders>
              <w:top w:val="nil"/>
              <w:left w:val="nil"/>
              <w:bottom w:val="single" w:sz="8" w:space="0" w:color="auto"/>
              <w:right w:val="single" w:sz="8" w:space="0" w:color="auto"/>
            </w:tcBorders>
            <w:shd w:val="clear" w:color="auto" w:fill="auto"/>
            <w:noWrap/>
            <w:vAlign w:val="center"/>
            <w:hideMark/>
          </w:tcPr>
          <w:p w14:paraId="1BCDA1C6"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69</w:t>
            </w:r>
          </w:p>
        </w:tc>
      </w:tr>
      <w:tr w:rsidR="007A25F1" w:rsidRPr="00B62787" w14:paraId="16462D4C" w14:textId="77777777" w:rsidTr="007A25F1">
        <w:trPr>
          <w:trHeight w:val="310"/>
          <w:jc w:val="center"/>
        </w:trPr>
        <w:tc>
          <w:tcPr>
            <w:tcW w:w="5378" w:type="dxa"/>
            <w:tcBorders>
              <w:top w:val="nil"/>
              <w:left w:val="single" w:sz="8" w:space="0" w:color="auto"/>
              <w:bottom w:val="single" w:sz="8" w:space="0" w:color="auto"/>
              <w:right w:val="nil"/>
            </w:tcBorders>
            <w:shd w:val="clear" w:color="auto" w:fill="auto"/>
            <w:vAlign w:val="center"/>
            <w:hideMark/>
          </w:tcPr>
          <w:p w14:paraId="092A3997"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Técnicas de Supervisión</w:t>
            </w:r>
          </w:p>
        </w:tc>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33F01CAA"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w:t>
            </w:r>
          </w:p>
        </w:tc>
        <w:tc>
          <w:tcPr>
            <w:tcW w:w="1088" w:type="dxa"/>
            <w:tcBorders>
              <w:top w:val="nil"/>
              <w:left w:val="nil"/>
              <w:bottom w:val="single" w:sz="8" w:space="0" w:color="auto"/>
              <w:right w:val="single" w:sz="8" w:space="0" w:color="auto"/>
            </w:tcBorders>
            <w:shd w:val="clear" w:color="auto" w:fill="auto"/>
            <w:noWrap/>
            <w:vAlign w:val="center"/>
            <w:hideMark/>
          </w:tcPr>
          <w:p w14:paraId="1D887230"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58</w:t>
            </w:r>
          </w:p>
        </w:tc>
        <w:tc>
          <w:tcPr>
            <w:tcW w:w="1047" w:type="dxa"/>
            <w:tcBorders>
              <w:top w:val="nil"/>
              <w:left w:val="nil"/>
              <w:bottom w:val="single" w:sz="8" w:space="0" w:color="auto"/>
              <w:right w:val="single" w:sz="8" w:space="0" w:color="auto"/>
            </w:tcBorders>
            <w:shd w:val="clear" w:color="auto" w:fill="auto"/>
            <w:noWrap/>
            <w:vAlign w:val="center"/>
            <w:hideMark/>
          </w:tcPr>
          <w:p w14:paraId="16915968"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20</w:t>
            </w:r>
          </w:p>
        </w:tc>
        <w:tc>
          <w:tcPr>
            <w:tcW w:w="1047" w:type="dxa"/>
            <w:tcBorders>
              <w:top w:val="nil"/>
              <w:left w:val="nil"/>
              <w:bottom w:val="single" w:sz="8" w:space="0" w:color="auto"/>
              <w:right w:val="single" w:sz="8" w:space="0" w:color="auto"/>
            </w:tcBorders>
            <w:shd w:val="clear" w:color="auto" w:fill="auto"/>
            <w:noWrap/>
            <w:vAlign w:val="center"/>
            <w:hideMark/>
          </w:tcPr>
          <w:p w14:paraId="611FA693"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38</w:t>
            </w:r>
          </w:p>
        </w:tc>
      </w:tr>
      <w:tr w:rsidR="007A25F1" w:rsidRPr="00B62787" w14:paraId="522A8149" w14:textId="77777777" w:rsidTr="007A25F1">
        <w:trPr>
          <w:trHeight w:val="310"/>
          <w:jc w:val="center"/>
        </w:trPr>
        <w:tc>
          <w:tcPr>
            <w:tcW w:w="5378" w:type="dxa"/>
            <w:tcBorders>
              <w:top w:val="nil"/>
              <w:left w:val="single" w:sz="8" w:space="0" w:color="auto"/>
              <w:bottom w:val="single" w:sz="8" w:space="0" w:color="auto"/>
              <w:right w:val="nil"/>
            </w:tcBorders>
            <w:shd w:val="clear" w:color="auto" w:fill="auto"/>
            <w:vAlign w:val="center"/>
            <w:hideMark/>
          </w:tcPr>
          <w:p w14:paraId="1D44728F" w14:textId="77777777" w:rsidR="007A25F1" w:rsidRPr="00B62787" w:rsidRDefault="007A25F1" w:rsidP="00A20A54">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Trabajo en Equipo</w:t>
            </w:r>
          </w:p>
        </w:tc>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65EBA965" w14:textId="77777777" w:rsidR="007A25F1" w:rsidRPr="00B62787" w:rsidRDefault="007A25F1" w:rsidP="00A20A54">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78</w:t>
            </w:r>
          </w:p>
        </w:tc>
        <w:tc>
          <w:tcPr>
            <w:tcW w:w="1088" w:type="dxa"/>
            <w:tcBorders>
              <w:top w:val="nil"/>
              <w:left w:val="nil"/>
              <w:bottom w:val="single" w:sz="8" w:space="0" w:color="auto"/>
              <w:right w:val="single" w:sz="8" w:space="0" w:color="auto"/>
            </w:tcBorders>
            <w:shd w:val="clear" w:color="auto" w:fill="auto"/>
            <w:noWrap/>
            <w:vAlign w:val="center"/>
            <w:hideMark/>
          </w:tcPr>
          <w:p w14:paraId="1CCE728B"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1689</w:t>
            </w:r>
          </w:p>
        </w:tc>
        <w:tc>
          <w:tcPr>
            <w:tcW w:w="1047" w:type="dxa"/>
            <w:tcBorders>
              <w:top w:val="nil"/>
              <w:left w:val="nil"/>
              <w:bottom w:val="single" w:sz="8" w:space="0" w:color="auto"/>
              <w:right w:val="single" w:sz="8" w:space="0" w:color="auto"/>
            </w:tcBorders>
            <w:shd w:val="clear" w:color="auto" w:fill="auto"/>
            <w:noWrap/>
            <w:vAlign w:val="center"/>
            <w:hideMark/>
          </w:tcPr>
          <w:p w14:paraId="370CF2B9"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524</w:t>
            </w:r>
          </w:p>
        </w:tc>
        <w:tc>
          <w:tcPr>
            <w:tcW w:w="1047" w:type="dxa"/>
            <w:tcBorders>
              <w:top w:val="nil"/>
              <w:left w:val="nil"/>
              <w:bottom w:val="single" w:sz="8" w:space="0" w:color="auto"/>
              <w:right w:val="single" w:sz="8" w:space="0" w:color="auto"/>
            </w:tcBorders>
            <w:shd w:val="clear" w:color="auto" w:fill="auto"/>
            <w:noWrap/>
            <w:vAlign w:val="center"/>
            <w:hideMark/>
          </w:tcPr>
          <w:p w14:paraId="06C86DD7" w14:textId="77777777" w:rsidR="007A25F1" w:rsidRPr="00B62787" w:rsidRDefault="007A25F1" w:rsidP="00A20A54">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1165</w:t>
            </w:r>
          </w:p>
        </w:tc>
      </w:tr>
      <w:tr w:rsidR="007A25F1" w:rsidRPr="00B62787" w14:paraId="338B0401" w14:textId="77777777" w:rsidTr="0068685F">
        <w:trPr>
          <w:trHeight w:val="325"/>
          <w:jc w:val="center"/>
        </w:trPr>
        <w:tc>
          <w:tcPr>
            <w:tcW w:w="5378" w:type="dxa"/>
            <w:tcBorders>
              <w:top w:val="nil"/>
              <w:left w:val="single" w:sz="8" w:space="0" w:color="auto"/>
              <w:bottom w:val="nil"/>
              <w:right w:val="nil"/>
            </w:tcBorders>
            <w:shd w:val="clear" w:color="000000" w:fill="5B9BD5"/>
            <w:vAlign w:val="center"/>
            <w:hideMark/>
          </w:tcPr>
          <w:p w14:paraId="43AE9F7E" w14:textId="77777777" w:rsidR="007A25F1" w:rsidRPr="00B62787" w:rsidRDefault="007A25F1" w:rsidP="00A20A54">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Total</w:t>
            </w:r>
          </w:p>
        </w:tc>
        <w:tc>
          <w:tcPr>
            <w:tcW w:w="1047" w:type="dxa"/>
            <w:tcBorders>
              <w:top w:val="nil"/>
              <w:left w:val="single" w:sz="4" w:space="0" w:color="auto"/>
              <w:bottom w:val="nil"/>
              <w:right w:val="single" w:sz="4" w:space="0" w:color="auto"/>
            </w:tcBorders>
            <w:shd w:val="clear" w:color="000000" w:fill="0070C0"/>
            <w:noWrap/>
            <w:vAlign w:val="center"/>
            <w:hideMark/>
          </w:tcPr>
          <w:p w14:paraId="1D2973AD" w14:textId="77777777" w:rsidR="007A25F1" w:rsidRPr="00B62787" w:rsidRDefault="007A25F1" w:rsidP="00A20A54">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720</w:t>
            </w:r>
          </w:p>
        </w:tc>
        <w:tc>
          <w:tcPr>
            <w:tcW w:w="1088" w:type="dxa"/>
            <w:tcBorders>
              <w:top w:val="nil"/>
              <w:left w:val="nil"/>
              <w:bottom w:val="nil"/>
              <w:right w:val="single" w:sz="8" w:space="0" w:color="auto"/>
            </w:tcBorders>
            <w:shd w:val="clear" w:color="000000" w:fill="5B9BD5"/>
            <w:noWrap/>
            <w:vAlign w:val="center"/>
            <w:hideMark/>
          </w:tcPr>
          <w:p w14:paraId="5A477196" w14:textId="77777777" w:rsidR="007A25F1" w:rsidRPr="00B62787" w:rsidRDefault="007A25F1" w:rsidP="00A20A54">
            <w:pPr>
              <w:spacing w:after="0" w:line="240" w:lineRule="auto"/>
              <w:jc w:val="right"/>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14510</w:t>
            </w:r>
          </w:p>
        </w:tc>
        <w:tc>
          <w:tcPr>
            <w:tcW w:w="1047" w:type="dxa"/>
            <w:tcBorders>
              <w:top w:val="nil"/>
              <w:left w:val="nil"/>
              <w:bottom w:val="nil"/>
              <w:right w:val="single" w:sz="8" w:space="0" w:color="auto"/>
            </w:tcBorders>
            <w:shd w:val="clear" w:color="000000" w:fill="5B9BD5"/>
            <w:noWrap/>
            <w:vAlign w:val="center"/>
            <w:hideMark/>
          </w:tcPr>
          <w:p w14:paraId="01DD7B1C" w14:textId="77777777" w:rsidR="007A25F1" w:rsidRPr="00B62787" w:rsidRDefault="007A25F1" w:rsidP="00A20A54">
            <w:pPr>
              <w:spacing w:after="0" w:line="240" w:lineRule="auto"/>
              <w:jc w:val="right"/>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4627</w:t>
            </w:r>
          </w:p>
        </w:tc>
        <w:tc>
          <w:tcPr>
            <w:tcW w:w="1047" w:type="dxa"/>
            <w:tcBorders>
              <w:top w:val="nil"/>
              <w:left w:val="nil"/>
              <w:bottom w:val="nil"/>
              <w:right w:val="single" w:sz="8" w:space="0" w:color="auto"/>
            </w:tcBorders>
            <w:shd w:val="clear" w:color="000000" w:fill="5B9BD5"/>
            <w:noWrap/>
            <w:vAlign w:val="center"/>
            <w:hideMark/>
          </w:tcPr>
          <w:p w14:paraId="28C89F10" w14:textId="77777777" w:rsidR="007A25F1" w:rsidRPr="00B62787" w:rsidRDefault="007A25F1" w:rsidP="00A20A54">
            <w:pPr>
              <w:spacing w:after="0" w:line="240" w:lineRule="auto"/>
              <w:jc w:val="right"/>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9883</w:t>
            </w:r>
          </w:p>
        </w:tc>
      </w:tr>
      <w:tr w:rsidR="00EE7DDB" w:rsidRPr="00B62787" w14:paraId="7BA2BAD0" w14:textId="77777777" w:rsidTr="007A25F1">
        <w:trPr>
          <w:trHeight w:val="325"/>
          <w:jc w:val="center"/>
        </w:trPr>
        <w:tc>
          <w:tcPr>
            <w:tcW w:w="5378" w:type="dxa"/>
            <w:tcBorders>
              <w:top w:val="nil"/>
              <w:left w:val="single" w:sz="8" w:space="0" w:color="auto"/>
              <w:bottom w:val="single" w:sz="8" w:space="0" w:color="auto"/>
              <w:right w:val="nil"/>
            </w:tcBorders>
            <w:shd w:val="clear" w:color="000000" w:fill="5B9BD5"/>
            <w:vAlign w:val="center"/>
          </w:tcPr>
          <w:p w14:paraId="0A09EC24" w14:textId="77777777" w:rsidR="00EE7DDB" w:rsidRPr="00B62787" w:rsidRDefault="00EE7DDB" w:rsidP="00A20A54">
            <w:pPr>
              <w:spacing w:after="0" w:line="240" w:lineRule="auto"/>
              <w:rPr>
                <w:rFonts w:ascii="Times New Roman" w:eastAsia="Times New Roman" w:hAnsi="Times New Roman" w:cs="Times New Roman"/>
                <w:b/>
                <w:bCs/>
                <w:color w:val="000000"/>
                <w:sz w:val="20"/>
                <w:szCs w:val="20"/>
                <w:lang w:eastAsia="es-DO"/>
              </w:rPr>
            </w:pPr>
          </w:p>
        </w:tc>
        <w:tc>
          <w:tcPr>
            <w:tcW w:w="1047" w:type="dxa"/>
            <w:tcBorders>
              <w:top w:val="nil"/>
              <w:left w:val="single" w:sz="4" w:space="0" w:color="auto"/>
              <w:bottom w:val="single" w:sz="4" w:space="0" w:color="auto"/>
              <w:right w:val="single" w:sz="4" w:space="0" w:color="auto"/>
            </w:tcBorders>
            <w:shd w:val="clear" w:color="000000" w:fill="0070C0"/>
            <w:noWrap/>
            <w:vAlign w:val="center"/>
          </w:tcPr>
          <w:p w14:paraId="39B4C425" w14:textId="77777777" w:rsidR="00EE7DDB" w:rsidRPr="00B62787" w:rsidRDefault="00EE7DDB" w:rsidP="00A20A54">
            <w:pPr>
              <w:spacing w:after="0" w:line="240" w:lineRule="auto"/>
              <w:jc w:val="center"/>
              <w:rPr>
                <w:rFonts w:ascii="Times New Roman" w:eastAsia="Times New Roman" w:hAnsi="Times New Roman" w:cs="Times New Roman"/>
                <w:b/>
                <w:bCs/>
                <w:color w:val="000000"/>
                <w:sz w:val="20"/>
                <w:szCs w:val="20"/>
                <w:lang w:eastAsia="es-DO"/>
              </w:rPr>
            </w:pPr>
          </w:p>
        </w:tc>
        <w:tc>
          <w:tcPr>
            <w:tcW w:w="1088" w:type="dxa"/>
            <w:tcBorders>
              <w:top w:val="nil"/>
              <w:left w:val="nil"/>
              <w:bottom w:val="single" w:sz="8" w:space="0" w:color="auto"/>
              <w:right w:val="single" w:sz="8" w:space="0" w:color="auto"/>
            </w:tcBorders>
            <w:shd w:val="clear" w:color="000000" w:fill="5B9BD5"/>
            <w:noWrap/>
            <w:vAlign w:val="center"/>
          </w:tcPr>
          <w:p w14:paraId="66D59994" w14:textId="77777777" w:rsidR="00EE7DDB" w:rsidRPr="00B62787" w:rsidRDefault="00EE7DDB" w:rsidP="00A20A54">
            <w:pPr>
              <w:spacing w:after="0" w:line="240" w:lineRule="auto"/>
              <w:jc w:val="right"/>
              <w:rPr>
                <w:rFonts w:ascii="Times New Roman" w:eastAsia="Times New Roman" w:hAnsi="Times New Roman" w:cs="Times New Roman"/>
                <w:b/>
                <w:bCs/>
                <w:color w:val="000000"/>
                <w:sz w:val="20"/>
                <w:szCs w:val="20"/>
                <w:lang w:eastAsia="es-DO"/>
              </w:rPr>
            </w:pPr>
          </w:p>
        </w:tc>
        <w:tc>
          <w:tcPr>
            <w:tcW w:w="1047" w:type="dxa"/>
            <w:tcBorders>
              <w:top w:val="nil"/>
              <w:left w:val="nil"/>
              <w:bottom w:val="single" w:sz="8" w:space="0" w:color="auto"/>
              <w:right w:val="single" w:sz="8" w:space="0" w:color="auto"/>
            </w:tcBorders>
            <w:shd w:val="clear" w:color="000000" w:fill="5B9BD5"/>
            <w:noWrap/>
            <w:vAlign w:val="center"/>
          </w:tcPr>
          <w:p w14:paraId="2B71B050" w14:textId="77777777" w:rsidR="00EE7DDB" w:rsidRPr="00B62787" w:rsidRDefault="00EE7DDB" w:rsidP="00A20A54">
            <w:pPr>
              <w:spacing w:after="0" w:line="240" w:lineRule="auto"/>
              <w:jc w:val="right"/>
              <w:rPr>
                <w:rFonts w:ascii="Times New Roman" w:eastAsia="Times New Roman" w:hAnsi="Times New Roman" w:cs="Times New Roman"/>
                <w:b/>
                <w:bCs/>
                <w:color w:val="000000"/>
                <w:sz w:val="20"/>
                <w:szCs w:val="20"/>
                <w:lang w:eastAsia="es-DO"/>
              </w:rPr>
            </w:pPr>
          </w:p>
        </w:tc>
        <w:tc>
          <w:tcPr>
            <w:tcW w:w="1047" w:type="dxa"/>
            <w:tcBorders>
              <w:top w:val="nil"/>
              <w:left w:val="nil"/>
              <w:bottom w:val="single" w:sz="8" w:space="0" w:color="auto"/>
              <w:right w:val="single" w:sz="8" w:space="0" w:color="auto"/>
            </w:tcBorders>
            <w:shd w:val="clear" w:color="000000" w:fill="5B9BD5"/>
            <w:noWrap/>
            <w:vAlign w:val="center"/>
          </w:tcPr>
          <w:p w14:paraId="4385B5F8" w14:textId="77777777" w:rsidR="00EE7DDB" w:rsidRPr="00B62787" w:rsidRDefault="00EE7DDB" w:rsidP="00A20A54">
            <w:pPr>
              <w:spacing w:after="0" w:line="240" w:lineRule="auto"/>
              <w:jc w:val="right"/>
              <w:rPr>
                <w:rFonts w:ascii="Times New Roman" w:eastAsia="Times New Roman" w:hAnsi="Times New Roman" w:cs="Times New Roman"/>
                <w:b/>
                <w:bCs/>
                <w:color w:val="000000"/>
                <w:sz w:val="20"/>
                <w:szCs w:val="20"/>
                <w:lang w:eastAsia="es-DO"/>
              </w:rPr>
            </w:pPr>
          </w:p>
        </w:tc>
      </w:tr>
    </w:tbl>
    <w:p w14:paraId="77256703" w14:textId="77777777" w:rsidR="00FE1A0C" w:rsidRPr="00B62787" w:rsidRDefault="00FE1A0C" w:rsidP="00FE1A0C">
      <w:pPr>
        <w:rPr>
          <w:rFonts w:ascii="Times New Roman" w:hAnsi="Times New Roman" w:cs="Times New Roman"/>
        </w:rPr>
      </w:pPr>
    </w:p>
    <w:p w14:paraId="70EDD752" w14:textId="77777777" w:rsidR="00FE1A0C" w:rsidRPr="00B62787" w:rsidRDefault="00FE1A0C" w:rsidP="00FE1A0C">
      <w:pPr>
        <w:rPr>
          <w:rFonts w:ascii="Times New Roman" w:hAnsi="Times New Roman" w:cs="Times New Roman"/>
        </w:rPr>
      </w:pPr>
    </w:p>
    <w:p w14:paraId="1D565CE1" w14:textId="45EE581C" w:rsidR="004D7144" w:rsidRPr="00B62787" w:rsidRDefault="00AB0280" w:rsidP="0068685F">
      <w:pPr>
        <w:pStyle w:val="Ttulo3"/>
        <w:rPr>
          <w:rFonts w:cs="Times New Roman"/>
        </w:rPr>
      </w:pPr>
      <w:bookmarkStart w:id="81" w:name="_Toc533591987"/>
      <w:r w:rsidRPr="00B62787">
        <w:rPr>
          <w:rFonts w:cs="Times New Roman"/>
        </w:rPr>
        <w:t>Cursos</w:t>
      </w:r>
      <w:r w:rsidR="001B0D2E">
        <w:rPr>
          <w:rFonts w:cs="Times New Roman"/>
        </w:rPr>
        <w:t xml:space="preserve"> Virtuales</w:t>
      </w:r>
      <w:r w:rsidRPr="00B62787">
        <w:rPr>
          <w:rFonts w:cs="Times New Roman"/>
        </w:rPr>
        <w:t xml:space="preserve"> y Videoconferencias realizadas durante el 2018:</w:t>
      </w:r>
      <w:bookmarkEnd w:id="81"/>
      <w:r w:rsidR="004D7144" w:rsidRPr="00B62787">
        <w:rPr>
          <w:rFonts w:cs="Times New Roman"/>
        </w:rPr>
        <w:fldChar w:fldCharType="begin"/>
      </w:r>
      <w:r w:rsidR="004D7144" w:rsidRPr="00B62787">
        <w:rPr>
          <w:rFonts w:cs="Times New Roman"/>
        </w:rPr>
        <w:instrText xml:space="preserve"> LINK Excel.Sheet.12 "Libro1" "Hoja2!F3C4:F50C10" \a \f 4 \h </w:instrText>
      </w:r>
      <w:r w:rsidR="00922974" w:rsidRPr="00B62787">
        <w:rPr>
          <w:rFonts w:cs="Times New Roman"/>
        </w:rPr>
        <w:instrText xml:space="preserve"> \* MERGEFORMAT </w:instrText>
      </w:r>
      <w:r w:rsidR="004D7144" w:rsidRPr="00B62787">
        <w:rPr>
          <w:rFonts w:cs="Times New Roman"/>
        </w:rPr>
        <w:fldChar w:fldCharType="separate"/>
      </w:r>
    </w:p>
    <w:tbl>
      <w:tblPr>
        <w:tblW w:w="8500" w:type="dxa"/>
        <w:jc w:val="center"/>
        <w:tblCellMar>
          <w:left w:w="70" w:type="dxa"/>
          <w:right w:w="70" w:type="dxa"/>
        </w:tblCellMar>
        <w:tblLook w:val="04A0" w:firstRow="1" w:lastRow="0" w:firstColumn="1" w:lastColumn="0" w:noHBand="0" w:noVBand="1"/>
      </w:tblPr>
      <w:tblGrid>
        <w:gridCol w:w="714"/>
        <w:gridCol w:w="1529"/>
        <w:gridCol w:w="1117"/>
        <w:gridCol w:w="1207"/>
        <w:gridCol w:w="1385"/>
        <w:gridCol w:w="1274"/>
        <w:gridCol w:w="1274"/>
      </w:tblGrid>
      <w:tr w:rsidR="004D7144" w:rsidRPr="00B62787" w14:paraId="503AFC3E" w14:textId="77777777" w:rsidTr="0068685F">
        <w:trPr>
          <w:trHeight w:val="315"/>
          <w:jc w:val="center"/>
        </w:trPr>
        <w:tc>
          <w:tcPr>
            <w:tcW w:w="850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7D44B75A" w14:textId="63B7104C" w:rsidR="004D7144" w:rsidRPr="00B62787" w:rsidRDefault="004D7144" w:rsidP="0068685F">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themeColor="text1"/>
                <w:sz w:val="20"/>
                <w:szCs w:val="20"/>
                <w:lang w:eastAsia="es-DO"/>
              </w:rPr>
              <w:t>Cursos</w:t>
            </w:r>
            <w:r w:rsidR="001B0D2E">
              <w:rPr>
                <w:rFonts w:ascii="Times New Roman" w:eastAsia="Times New Roman" w:hAnsi="Times New Roman" w:cs="Times New Roman"/>
                <w:b/>
                <w:bCs/>
                <w:color w:val="000000" w:themeColor="text1"/>
                <w:sz w:val="20"/>
                <w:szCs w:val="20"/>
                <w:lang w:eastAsia="es-DO"/>
              </w:rPr>
              <w:t xml:space="preserve"> Virtuales</w:t>
            </w:r>
            <w:r w:rsidRPr="00B62787">
              <w:rPr>
                <w:rFonts w:ascii="Times New Roman" w:eastAsia="Times New Roman" w:hAnsi="Times New Roman" w:cs="Times New Roman"/>
                <w:b/>
                <w:bCs/>
                <w:color w:val="000000" w:themeColor="text1"/>
                <w:sz w:val="20"/>
                <w:szCs w:val="20"/>
                <w:lang w:eastAsia="es-DO"/>
              </w:rPr>
              <w:t xml:space="preserve"> y Videoconferencias 2018</w:t>
            </w:r>
          </w:p>
        </w:tc>
      </w:tr>
      <w:tr w:rsidR="004D7144" w:rsidRPr="00B62787" w14:paraId="703EBF8D" w14:textId="77777777" w:rsidTr="0068685F">
        <w:trPr>
          <w:trHeight w:val="780"/>
          <w:jc w:val="center"/>
        </w:trPr>
        <w:tc>
          <w:tcPr>
            <w:tcW w:w="1063" w:type="dxa"/>
            <w:tcBorders>
              <w:top w:val="nil"/>
              <w:left w:val="single" w:sz="8" w:space="0" w:color="auto"/>
              <w:bottom w:val="single" w:sz="8" w:space="0" w:color="auto"/>
              <w:right w:val="single" w:sz="8" w:space="0" w:color="auto"/>
            </w:tcBorders>
            <w:shd w:val="clear" w:color="auto" w:fill="auto"/>
            <w:vAlign w:val="center"/>
            <w:hideMark/>
          </w:tcPr>
          <w:p w14:paraId="01EBBCCE" w14:textId="77777777" w:rsidR="004D7144" w:rsidRPr="00B62787" w:rsidRDefault="004D7144" w:rsidP="0068685F">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themeColor="text1"/>
                <w:sz w:val="20"/>
                <w:szCs w:val="20"/>
                <w:lang w:eastAsia="es-DO"/>
              </w:rPr>
              <w:t xml:space="preserve">No. </w:t>
            </w:r>
          </w:p>
        </w:tc>
        <w:tc>
          <w:tcPr>
            <w:tcW w:w="1387" w:type="dxa"/>
            <w:tcBorders>
              <w:top w:val="nil"/>
              <w:left w:val="nil"/>
              <w:bottom w:val="single" w:sz="8" w:space="0" w:color="auto"/>
              <w:right w:val="single" w:sz="8" w:space="0" w:color="auto"/>
            </w:tcBorders>
            <w:shd w:val="clear" w:color="auto" w:fill="auto"/>
            <w:vAlign w:val="center"/>
            <w:hideMark/>
          </w:tcPr>
          <w:p w14:paraId="4BB6DBFD" w14:textId="77777777" w:rsidR="004D7144" w:rsidRPr="00B62787" w:rsidRDefault="004D7144" w:rsidP="0068685F">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themeColor="text1"/>
                <w:sz w:val="20"/>
                <w:szCs w:val="20"/>
                <w:lang w:eastAsia="es-DO"/>
              </w:rPr>
              <w:t>Actividad</w:t>
            </w:r>
          </w:p>
        </w:tc>
        <w:tc>
          <w:tcPr>
            <w:tcW w:w="1198" w:type="dxa"/>
            <w:tcBorders>
              <w:top w:val="nil"/>
              <w:left w:val="nil"/>
              <w:bottom w:val="single" w:sz="8" w:space="0" w:color="auto"/>
              <w:right w:val="single" w:sz="8" w:space="0" w:color="auto"/>
            </w:tcBorders>
            <w:shd w:val="clear" w:color="auto" w:fill="auto"/>
            <w:vAlign w:val="center"/>
            <w:hideMark/>
          </w:tcPr>
          <w:p w14:paraId="412258BF" w14:textId="77777777" w:rsidR="004D7144" w:rsidRPr="00B62787" w:rsidRDefault="004D7144" w:rsidP="0068685F">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themeColor="text1"/>
                <w:sz w:val="20"/>
                <w:szCs w:val="20"/>
                <w:lang w:eastAsia="es-DO"/>
              </w:rPr>
              <w:t>Fecha</w:t>
            </w:r>
          </w:p>
        </w:tc>
        <w:tc>
          <w:tcPr>
            <w:tcW w:w="1186" w:type="dxa"/>
            <w:tcBorders>
              <w:top w:val="nil"/>
              <w:left w:val="nil"/>
              <w:bottom w:val="single" w:sz="8" w:space="0" w:color="auto"/>
              <w:right w:val="single" w:sz="8" w:space="0" w:color="auto"/>
            </w:tcBorders>
            <w:shd w:val="clear" w:color="auto" w:fill="auto"/>
            <w:vAlign w:val="center"/>
            <w:hideMark/>
          </w:tcPr>
          <w:p w14:paraId="5DB36E14" w14:textId="77777777" w:rsidR="004D7144" w:rsidRPr="00B62787" w:rsidRDefault="004D7144" w:rsidP="0068685F">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themeColor="text1"/>
                <w:sz w:val="20"/>
                <w:szCs w:val="20"/>
                <w:lang w:eastAsia="es-DO"/>
              </w:rPr>
              <w:t>Objetivo</w:t>
            </w:r>
          </w:p>
        </w:tc>
        <w:tc>
          <w:tcPr>
            <w:tcW w:w="1260" w:type="dxa"/>
            <w:tcBorders>
              <w:top w:val="nil"/>
              <w:left w:val="nil"/>
              <w:bottom w:val="single" w:sz="8" w:space="0" w:color="auto"/>
              <w:right w:val="single" w:sz="8" w:space="0" w:color="auto"/>
            </w:tcBorders>
            <w:shd w:val="clear" w:color="auto" w:fill="auto"/>
            <w:vAlign w:val="center"/>
            <w:hideMark/>
          </w:tcPr>
          <w:p w14:paraId="4792D52C" w14:textId="77777777" w:rsidR="004D7144" w:rsidRPr="00B62787" w:rsidRDefault="004D7144" w:rsidP="0068685F">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themeColor="text1"/>
                <w:sz w:val="20"/>
                <w:szCs w:val="20"/>
                <w:lang w:eastAsia="es-DO"/>
              </w:rPr>
              <w:t>Público meta</w:t>
            </w:r>
          </w:p>
        </w:tc>
        <w:tc>
          <w:tcPr>
            <w:tcW w:w="1203" w:type="dxa"/>
            <w:tcBorders>
              <w:top w:val="nil"/>
              <w:left w:val="nil"/>
              <w:bottom w:val="single" w:sz="8" w:space="0" w:color="auto"/>
              <w:right w:val="single" w:sz="8" w:space="0" w:color="auto"/>
            </w:tcBorders>
            <w:shd w:val="clear" w:color="auto" w:fill="auto"/>
            <w:vAlign w:val="center"/>
            <w:hideMark/>
          </w:tcPr>
          <w:p w14:paraId="6708E601" w14:textId="77777777" w:rsidR="004D7144" w:rsidRPr="00B62787" w:rsidRDefault="004D7144" w:rsidP="0068685F">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themeColor="text1"/>
                <w:sz w:val="20"/>
                <w:szCs w:val="20"/>
                <w:lang w:eastAsia="es-DO"/>
              </w:rPr>
              <w:t>Cantidad Participantes</w:t>
            </w:r>
          </w:p>
        </w:tc>
        <w:tc>
          <w:tcPr>
            <w:tcW w:w="1203" w:type="dxa"/>
            <w:tcBorders>
              <w:top w:val="nil"/>
              <w:left w:val="nil"/>
              <w:bottom w:val="single" w:sz="8" w:space="0" w:color="auto"/>
              <w:right w:val="single" w:sz="8" w:space="0" w:color="auto"/>
            </w:tcBorders>
            <w:shd w:val="clear" w:color="auto" w:fill="auto"/>
            <w:vAlign w:val="center"/>
            <w:hideMark/>
          </w:tcPr>
          <w:p w14:paraId="5B6C9937" w14:textId="77777777" w:rsidR="004D7144" w:rsidRPr="00B62787" w:rsidRDefault="004D7144" w:rsidP="0068685F">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themeColor="text1"/>
                <w:sz w:val="20"/>
                <w:szCs w:val="20"/>
                <w:lang w:eastAsia="es-DO"/>
              </w:rPr>
              <w:t>Impacto/ Participantes Aprobados</w:t>
            </w:r>
          </w:p>
        </w:tc>
      </w:tr>
      <w:tr w:rsidR="004D7144" w:rsidRPr="00B62787" w14:paraId="285204CB" w14:textId="77777777" w:rsidTr="0068685F">
        <w:trPr>
          <w:trHeight w:val="1545"/>
          <w:jc w:val="center"/>
        </w:trPr>
        <w:tc>
          <w:tcPr>
            <w:tcW w:w="1063" w:type="dxa"/>
            <w:tcBorders>
              <w:top w:val="nil"/>
              <w:left w:val="single" w:sz="8" w:space="0" w:color="auto"/>
              <w:bottom w:val="single" w:sz="8" w:space="0" w:color="auto"/>
              <w:right w:val="single" w:sz="8" w:space="0" w:color="auto"/>
            </w:tcBorders>
            <w:shd w:val="clear" w:color="auto" w:fill="auto"/>
            <w:vAlign w:val="center"/>
            <w:hideMark/>
          </w:tcPr>
          <w:p w14:paraId="324765A1" w14:textId="77777777" w:rsidR="004D7144" w:rsidRPr="00B62787" w:rsidRDefault="004D7144" w:rsidP="0068685F">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1</w:t>
            </w:r>
          </w:p>
        </w:tc>
        <w:tc>
          <w:tcPr>
            <w:tcW w:w="1387" w:type="dxa"/>
            <w:tcBorders>
              <w:top w:val="nil"/>
              <w:left w:val="nil"/>
              <w:bottom w:val="single" w:sz="8" w:space="0" w:color="auto"/>
              <w:right w:val="single" w:sz="8" w:space="0" w:color="auto"/>
            </w:tcBorders>
            <w:shd w:val="clear" w:color="auto" w:fill="auto"/>
            <w:vAlign w:val="center"/>
            <w:hideMark/>
          </w:tcPr>
          <w:p w14:paraId="7812B06B"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Curso: Ética, Deberes y derechos del servidor Público Virtual</w:t>
            </w:r>
          </w:p>
        </w:tc>
        <w:tc>
          <w:tcPr>
            <w:tcW w:w="1198" w:type="dxa"/>
            <w:tcBorders>
              <w:top w:val="nil"/>
              <w:left w:val="nil"/>
              <w:bottom w:val="single" w:sz="8" w:space="0" w:color="auto"/>
              <w:right w:val="single" w:sz="8" w:space="0" w:color="auto"/>
            </w:tcBorders>
            <w:shd w:val="clear" w:color="auto" w:fill="auto"/>
            <w:vAlign w:val="center"/>
            <w:hideMark/>
          </w:tcPr>
          <w:p w14:paraId="0006FE66"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Enero</w:t>
            </w:r>
          </w:p>
        </w:tc>
        <w:tc>
          <w:tcPr>
            <w:tcW w:w="1186" w:type="dxa"/>
            <w:vMerge w:val="restart"/>
            <w:tcBorders>
              <w:top w:val="nil"/>
              <w:left w:val="single" w:sz="8" w:space="0" w:color="auto"/>
              <w:bottom w:val="single" w:sz="8" w:space="0" w:color="000000"/>
              <w:right w:val="single" w:sz="8" w:space="0" w:color="auto"/>
            </w:tcBorders>
            <w:shd w:val="clear" w:color="auto" w:fill="auto"/>
            <w:vAlign w:val="center"/>
            <w:hideMark/>
          </w:tcPr>
          <w:p w14:paraId="275A368B"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xml:space="preserve">Demostrar dominio sobre las normativas esenciales, los valores, deberes y derechos que rigen las actuaciones </w:t>
            </w:r>
            <w:r w:rsidRPr="00B62787">
              <w:rPr>
                <w:rFonts w:ascii="Times New Roman" w:eastAsia="Times New Roman" w:hAnsi="Times New Roman" w:cs="Times New Roman"/>
                <w:color w:val="000000"/>
                <w:sz w:val="20"/>
                <w:szCs w:val="20"/>
                <w:lang w:eastAsia="es-DO"/>
              </w:rPr>
              <w:lastRenderedPageBreak/>
              <w:t>en el sector público.</w:t>
            </w:r>
          </w:p>
        </w:tc>
        <w:tc>
          <w:tcPr>
            <w:tcW w:w="1260" w:type="dxa"/>
            <w:tcBorders>
              <w:top w:val="nil"/>
              <w:left w:val="nil"/>
              <w:bottom w:val="single" w:sz="8" w:space="0" w:color="auto"/>
              <w:right w:val="single" w:sz="8" w:space="0" w:color="auto"/>
            </w:tcBorders>
            <w:shd w:val="clear" w:color="auto" w:fill="auto"/>
            <w:vAlign w:val="center"/>
            <w:hideMark/>
          </w:tcPr>
          <w:p w14:paraId="4AEB41C5"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lastRenderedPageBreak/>
              <w:t>A todos los Servidores Públicos.</w:t>
            </w:r>
          </w:p>
        </w:tc>
        <w:tc>
          <w:tcPr>
            <w:tcW w:w="1203" w:type="dxa"/>
            <w:tcBorders>
              <w:top w:val="nil"/>
              <w:left w:val="nil"/>
              <w:bottom w:val="single" w:sz="8" w:space="0" w:color="auto"/>
              <w:right w:val="single" w:sz="8" w:space="0" w:color="auto"/>
            </w:tcBorders>
            <w:shd w:val="clear" w:color="auto" w:fill="auto"/>
            <w:vAlign w:val="center"/>
            <w:hideMark/>
          </w:tcPr>
          <w:p w14:paraId="3E4710C9"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22</w:t>
            </w:r>
          </w:p>
        </w:tc>
        <w:tc>
          <w:tcPr>
            <w:tcW w:w="1203" w:type="dxa"/>
            <w:tcBorders>
              <w:top w:val="nil"/>
              <w:left w:val="nil"/>
              <w:bottom w:val="single" w:sz="8" w:space="0" w:color="auto"/>
              <w:right w:val="single" w:sz="8" w:space="0" w:color="auto"/>
            </w:tcBorders>
            <w:shd w:val="clear" w:color="auto" w:fill="auto"/>
            <w:vAlign w:val="center"/>
            <w:hideMark/>
          </w:tcPr>
          <w:p w14:paraId="475BD047"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2</w:t>
            </w:r>
          </w:p>
        </w:tc>
      </w:tr>
      <w:tr w:rsidR="004D7144" w:rsidRPr="00B62787" w14:paraId="6E0C5E11" w14:textId="77777777" w:rsidTr="0068685F">
        <w:trPr>
          <w:trHeight w:val="630"/>
          <w:jc w:val="center"/>
        </w:trPr>
        <w:tc>
          <w:tcPr>
            <w:tcW w:w="1063" w:type="dxa"/>
            <w:vMerge w:val="restart"/>
            <w:tcBorders>
              <w:top w:val="nil"/>
              <w:left w:val="single" w:sz="8" w:space="0" w:color="auto"/>
              <w:bottom w:val="single" w:sz="8" w:space="0" w:color="000000"/>
              <w:right w:val="single" w:sz="8" w:space="0" w:color="auto"/>
            </w:tcBorders>
            <w:shd w:val="clear" w:color="auto" w:fill="auto"/>
            <w:vAlign w:val="center"/>
            <w:hideMark/>
          </w:tcPr>
          <w:p w14:paraId="6D8EA0C8" w14:textId="77777777" w:rsidR="004D7144" w:rsidRPr="00B62787" w:rsidRDefault="004D7144" w:rsidP="0068685F">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w:t>
            </w:r>
          </w:p>
        </w:tc>
        <w:tc>
          <w:tcPr>
            <w:tcW w:w="1387" w:type="dxa"/>
            <w:vMerge w:val="restart"/>
            <w:tcBorders>
              <w:top w:val="nil"/>
              <w:left w:val="single" w:sz="8" w:space="0" w:color="auto"/>
              <w:bottom w:val="single" w:sz="8" w:space="0" w:color="000000"/>
              <w:right w:val="single" w:sz="8" w:space="0" w:color="auto"/>
            </w:tcBorders>
            <w:shd w:val="clear" w:color="auto" w:fill="auto"/>
            <w:vAlign w:val="center"/>
            <w:hideMark/>
          </w:tcPr>
          <w:p w14:paraId="13BB0BF9"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Curso: Ética, Deberes y derechos del servidor Público Virtual</w:t>
            </w:r>
          </w:p>
        </w:tc>
        <w:tc>
          <w:tcPr>
            <w:tcW w:w="1198" w:type="dxa"/>
            <w:vMerge w:val="restart"/>
            <w:tcBorders>
              <w:top w:val="nil"/>
              <w:left w:val="single" w:sz="8" w:space="0" w:color="auto"/>
              <w:bottom w:val="single" w:sz="8" w:space="0" w:color="000000"/>
              <w:right w:val="single" w:sz="8" w:space="0" w:color="auto"/>
            </w:tcBorders>
            <w:shd w:val="clear" w:color="auto" w:fill="auto"/>
            <w:vAlign w:val="center"/>
            <w:hideMark/>
          </w:tcPr>
          <w:p w14:paraId="09C717EB"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Febrero</w:t>
            </w:r>
          </w:p>
        </w:tc>
        <w:tc>
          <w:tcPr>
            <w:tcW w:w="1186" w:type="dxa"/>
            <w:vMerge/>
            <w:tcBorders>
              <w:top w:val="nil"/>
              <w:left w:val="single" w:sz="8" w:space="0" w:color="auto"/>
              <w:bottom w:val="single" w:sz="8" w:space="0" w:color="000000"/>
              <w:right w:val="single" w:sz="8" w:space="0" w:color="auto"/>
            </w:tcBorders>
            <w:vAlign w:val="center"/>
            <w:hideMark/>
          </w:tcPr>
          <w:p w14:paraId="35ED3849"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14:paraId="68951EE9"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A todos los Servidores Públicos.</w:t>
            </w:r>
          </w:p>
        </w:tc>
        <w:tc>
          <w:tcPr>
            <w:tcW w:w="1203" w:type="dxa"/>
            <w:vMerge w:val="restart"/>
            <w:tcBorders>
              <w:top w:val="nil"/>
              <w:left w:val="single" w:sz="8" w:space="0" w:color="auto"/>
              <w:bottom w:val="single" w:sz="8" w:space="0" w:color="000000"/>
              <w:right w:val="single" w:sz="8" w:space="0" w:color="auto"/>
            </w:tcBorders>
            <w:shd w:val="clear" w:color="auto" w:fill="auto"/>
            <w:vAlign w:val="center"/>
            <w:hideMark/>
          </w:tcPr>
          <w:p w14:paraId="3BCFBB0B"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23</w:t>
            </w:r>
          </w:p>
        </w:tc>
        <w:tc>
          <w:tcPr>
            <w:tcW w:w="1203" w:type="dxa"/>
            <w:vMerge w:val="restart"/>
            <w:tcBorders>
              <w:top w:val="nil"/>
              <w:left w:val="single" w:sz="8" w:space="0" w:color="auto"/>
              <w:bottom w:val="single" w:sz="8" w:space="0" w:color="000000"/>
              <w:right w:val="single" w:sz="8" w:space="0" w:color="auto"/>
            </w:tcBorders>
            <w:shd w:val="clear" w:color="auto" w:fill="auto"/>
            <w:vAlign w:val="center"/>
            <w:hideMark/>
          </w:tcPr>
          <w:p w14:paraId="2B476C24"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w:t>
            </w:r>
          </w:p>
        </w:tc>
      </w:tr>
      <w:tr w:rsidR="004D7144" w:rsidRPr="00B62787" w14:paraId="7C12C51C" w14:textId="77777777" w:rsidTr="0068685F">
        <w:trPr>
          <w:trHeight w:val="408"/>
          <w:jc w:val="center"/>
        </w:trPr>
        <w:tc>
          <w:tcPr>
            <w:tcW w:w="1063" w:type="dxa"/>
            <w:vMerge/>
            <w:tcBorders>
              <w:top w:val="nil"/>
              <w:left w:val="single" w:sz="8" w:space="0" w:color="auto"/>
              <w:bottom w:val="single" w:sz="8" w:space="0" w:color="000000"/>
              <w:right w:val="single" w:sz="8" w:space="0" w:color="auto"/>
            </w:tcBorders>
            <w:vAlign w:val="center"/>
            <w:hideMark/>
          </w:tcPr>
          <w:p w14:paraId="6B81ACD5" w14:textId="77777777" w:rsidR="004D7144" w:rsidRPr="00B62787" w:rsidRDefault="004D7144" w:rsidP="0068685F">
            <w:pPr>
              <w:spacing w:after="0" w:line="240" w:lineRule="auto"/>
              <w:rPr>
                <w:rFonts w:ascii="Times New Roman" w:eastAsia="Times New Roman" w:hAnsi="Times New Roman" w:cs="Times New Roman"/>
                <w:b/>
                <w:bCs/>
                <w:color w:val="000000"/>
                <w:sz w:val="20"/>
                <w:szCs w:val="20"/>
                <w:lang w:eastAsia="es-DO"/>
              </w:rPr>
            </w:pPr>
          </w:p>
        </w:tc>
        <w:tc>
          <w:tcPr>
            <w:tcW w:w="1387" w:type="dxa"/>
            <w:vMerge/>
            <w:tcBorders>
              <w:top w:val="nil"/>
              <w:left w:val="single" w:sz="8" w:space="0" w:color="auto"/>
              <w:bottom w:val="single" w:sz="8" w:space="0" w:color="000000"/>
              <w:right w:val="single" w:sz="8" w:space="0" w:color="auto"/>
            </w:tcBorders>
            <w:vAlign w:val="center"/>
            <w:hideMark/>
          </w:tcPr>
          <w:p w14:paraId="68D04E8E"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198" w:type="dxa"/>
            <w:vMerge/>
            <w:tcBorders>
              <w:top w:val="nil"/>
              <w:left w:val="single" w:sz="8" w:space="0" w:color="auto"/>
              <w:bottom w:val="single" w:sz="8" w:space="0" w:color="000000"/>
              <w:right w:val="single" w:sz="8" w:space="0" w:color="auto"/>
            </w:tcBorders>
            <w:vAlign w:val="center"/>
            <w:hideMark/>
          </w:tcPr>
          <w:p w14:paraId="1A627C13"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186" w:type="dxa"/>
            <w:vMerge/>
            <w:tcBorders>
              <w:top w:val="nil"/>
              <w:left w:val="single" w:sz="8" w:space="0" w:color="auto"/>
              <w:bottom w:val="single" w:sz="8" w:space="0" w:color="000000"/>
              <w:right w:val="single" w:sz="8" w:space="0" w:color="auto"/>
            </w:tcBorders>
            <w:vAlign w:val="center"/>
            <w:hideMark/>
          </w:tcPr>
          <w:p w14:paraId="4F3E9A40"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60" w:type="dxa"/>
            <w:vMerge/>
            <w:tcBorders>
              <w:top w:val="nil"/>
              <w:left w:val="single" w:sz="8" w:space="0" w:color="auto"/>
              <w:bottom w:val="single" w:sz="8" w:space="0" w:color="000000"/>
              <w:right w:val="single" w:sz="8" w:space="0" w:color="auto"/>
            </w:tcBorders>
            <w:vAlign w:val="center"/>
            <w:hideMark/>
          </w:tcPr>
          <w:p w14:paraId="2FB06FAE"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03" w:type="dxa"/>
            <w:vMerge/>
            <w:tcBorders>
              <w:top w:val="nil"/>
              <w:left w:val="single" w:sz="8" w:space="0" w:color="auto"/>
              <w:bottom w:val="single" w:sz="8" w:space="0" w:color="000000"/>
              <w:right w:val="single" w:sz="8" w:space="0" w:color="auto"/>
            </w:tcBorders>
            <w:vAlign w:val="center"/>
            <w:hideMark/>
          </w:tcPr>
          <w:p w14:paraId="1EB9254E"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03" w:type="dxa"/>
            <w:vMerge/>
            <w:tcBorders>
              <w:top w:val="nil"/>
              <w:left w:val="single" w:sz="8" w:space="0" w:color="auto"/>
              <w:bottom w:val="single" w:sz="8" w:space="0" w:color="000000"/>
              <w:right w:val="single" w:sz="8" w:space="0" w:color="auto"/>
            </w:tcBorders>
            <w:vAlign w:val="center"/>
            <w:hideMark/>
          </w:tcPr>
          <w:p w14:paraId="3FD8D290"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r>
      <w:tr w:rsidR="004D7144" w:rsidRPr="00B62787" w14:paraId="3A02CB1D" w14:textId="77777777" w:rsidTr="0068685F">
        <w:trPr>
          <w:trHeight w:val="1260"/>
          <w:jc w:val="center"/>
        </w:trPr>
        <w:tc>
          <w:tcPr>
            <w:tcW w:w="1063" w:type="dxa"/>
            <w:vMerge w:val="restart"/>
            <w:tcBorders>
              <w:top w:val="nil"/>
              <w:left w:val="single" w:sz="8" w:space="0" w:color="auto"/>
              <w:bottom w:val="single" w:sz="8" w:space="0" w:color="000000"/>
              <w:right w:val="single" w:sz="8" w:space="0" w:color="auto"/>
            </w:tcBorders>
            <w:shd w:val="clear" w:color="auto" w:fill="auto"/>
            <w:vAlign w:val="center"/>
            <w:hideMark/>
          </w:tcPr>
          <w:p w14:paraId="7720CB77" w14:textId="77777777" w:rsidR="004D7144" w:rsidRPr="00B62787" w:rsidRDefault="004D7144" w:rsidP="0068685F">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lastRenderedPageBreak/>
              <w:t>3</w:t>
            </w:r>
          </w:p>
        </w:tc>
        <w:tc>
          <w:tcPr>
            <w:tcW w:w="1387" w:type="dxa"/>
            <w:vMerge w:val="restart"/>
            <w:tcBorders>
              <w:top w:val="nil"/>
              <w:left w:val="single" w:sz="8" w:space="0" w:color="auto"/>
              <w:bottom w:val="single" w:sz="8" w:space="0" w:color="000000"/>
              <w:right w:val="single" w:sz="8" w:space="0" w:color="auto"/>
            </w:tcBorders>
            <w:shd w:val="clear" w:color="auto" w:fill="auto"/>
            <w:vAlign w:val="center"/>
            <w:hideMark/>
          </w:tcPr>
          <w:p w14:paraId="402A7DA8"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Curso: Ética, Deberes y derechos del servidor Público Virtual</w:t>
            </w:r>
          </w:p>
        </w:tc>
        <w:tc>
          <w:tcPr>
            <w:tcW w:w="1198" w:type="dxa"/>
            <w:vMerge w:val="restart"/>
            <w:tcBorders>
              <w:top w:val="nil"/>
              <w:left w:val="single" w:sz="8" w:space="0" w:color="auto"/>
              <w:bottom w:val="single" w:sz="8" w:space="0" w:color="000000"/>
              <w:right w:val="single" w:sz="8" w:space="0" w:color="auto"/>
            </w:tcBorders>
            <w:shd w:val="clear" w:color="auto" w:fill="auto"/>
            <w:vAlign w:val="center"/>
            <w:hideMark/>
          </w:tcPr>
          <w:p w14:paraId="39235F63"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Junio</w:t>
            </w:r>
          </w:p>
        </w:tc>
        <w:tc>
          <w:tcPr>
            <w:tcW w:w="1186" w:type="dxa"/>
            <w:vMerge/>
            <w:tcBorders>
              <w:top w:val="nil"/>
              <w:left w:val="single" w:sz="8" w:space="0" w:color="auto"/>
              <w:bottom w:val="single" w:sz="8" w:space="0" w:color="000000"/>
              <w:right w:val="single" w:sz="8" w:space="0" w:color="auto"/>
            </w:tcBorders>
            <w:vAlign w:val="center"/>
            <w:hideMark/>
          </w:tcPr>
          <w:p w14:paraId="1D0F2C23"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14:paraId="6A1D0604"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Servidores Públicos de la Escuela Ministerio público</w:t>
            </w:r>
          </w:p>
        </w:tc>
        <w:tc>
          <w:tcPr>
            <w:tcW w:w="1203" w:type="dxa"/>
            <w:vMerge w:val="restart"/>
            <w:tcBorders>
              <w:top w:val="nil"/>
              <w:left w:val="single" w:sz="8" w:space="0" w:color="auto"/>
              <w:bottom w:val="single" w:sz="8" w:space="0" w:color="000000"/>
              <w:right w:val="single" w:sz="8" w:space="0" w:color="auto"/>
            </w:tcBorders>
            <w:shd w:val="clear" w:color="auto" w:fill="auto"/>
            <w:vAlign w:val="center"/>
            <w:hideMark/>
          </w:tcPr>
          <w:p w14:paraId="767CB658"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39</w:t>
            </w:r>
          </w:p>
        </w:tc>
        <w:tc>
          <w:tcPr>
            <w:tcW w:w="1203" w:type="dxa"/>
            <w:vMerge w:val="restart"/>
            <w:tcBorders>
              <w:top w:val="nil"/>
              <w:left w:val="single" w:sz="8" w:space="0" w:color="auto"/>
              <w:bottom w:val="single" w:sz="8" w:space="0" w:color="000000"/>
              <w:right w:val="single" w:sz="8" w:space="0" w:color="auto"/>
            </w:tcBorders>
            <w:shd w:val="clear" w:color="auto" w:fill="auto"/>
            <w:vAlign w:val="center"/>
            <w:hideMark/>
          </w:tcPr>
          <w:p w14:paraId="296C4794"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3</w:t>
            </w:r>
          </w:p>
        </w:tc>
      </w:tr>
      <w:tr w:rsidR="004D7144" w:rsidRPr="00B62787" w14:paraId="441D3C1F" w14:textId="77777777" w:rsidTr="0068685F">
        <w:trPr>
          <w:trHeight w:val="408"/>
          <w:jc w:val="center"/>
        </w:trPr>
        <w:tc>
          <w:tcPr>
            <w:tcW w:w="1063" w:type="dxa"/>
            <w:vMerge/>
            <w:tcBorders>
              <w:top w:val="nil"/>
              <w:left w:val="single" w:sz="8" w:space="0" w:color="auto"/>
              <w:bottom w:val="single" w:sz="8" w:space="0" w:color="000000"/>
              <w:right w:val="single" w:sz="8" w:space="0" w:color="auto"/>
            </w:tcBorders>
            <w:vAlign w:val="center"/>
            <w:hideMark/>
          </w:tcPr>
          <w:p w14:paraId="1836E2EA" w14:textId="77777777" w:rsidR="004D7144" w:rsidRPr="00B62787" w:rsidRDefault="004D7144" w:rsidP="0068685F">
            <w:pPr>
              <w:spacing w:after="0" w:line="240" w:lineRule="auto"/>
              <w:rPr>
                <w:rFonts w:ascii="Times New Roman" w:eastAsia="Times New Roman" w:hAnsi="Times New Roman" w:cs="Times New Roman"/>
                <w:b/>
                <w:bCs/>
                <w:color w:val="000000"/>
                <w:sz w:val="20"/>
                <w:szCs w:val="20"/>
                <w:lang w:eastAsia="es-DO"/>
              </w:rPr>
            </w:pPr>
          </w:p>
        </w:tc>
        <w:tc>
          <w:tcPr>
            <w:tcW w:w="1387" w:type="dxa"/>
            <w:vMerge/>
            <w:tcBorders>
              <w:top w:val="nil"/>
              <w:left w:val="single" w:sz="8" w:space="0" w:color="auto"/>
              <w:bottom w:val="single" w:sz="8" w:space="0" w:color="000000"/>
              <w:right w:val="single" w:sz="8" w:space="0" w:color="auto"/>
            </w:tcBorders>
            <w:vAlign w:val="center"/>
            <w:hideMark/>
          </w:tcPr>
          <w:p w14:paraId="0CABFA83"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198" w:type="dxa"/>
            <w:vMerge/>
            <w:tcBorders>
              <w:top w:val="nil"/>
              <w:left w:val="single" w:sz="8" w:space="0" w:color="auto"/>
              <w:bottom w:val="single" w:sz="8" w:space="0" w:color="000000"/>
              <w:right w:val="single" w:sz="8" w:space="0" w:color="auto"/>
            </w:tcBorders>
            <w:vAlign w:val="center"/>
            <w:hideMark/>
          </w:tcPr>
          <w:p w14:paraId="3CB61C5A"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186" w:type="dxa"/>
            <w:vMerge/>
            <w:tcBorders>
              <w:top w:val="nil"/>
              <w:left w:val="single" w:sz="8" w:space="0" w:color="auto"/>
              <w:bottom w:val="single" w:sz="8" w:space="0" w:color="000000"/>
              <w:right w:val="single" w:sz="8" w:space="0" w:color="auto"/>
            </w:tcBorders>
            <w:vAlign w:val="center"/>
            <w:hideMark/>
          </w:tcPr>
          <w:p w14:paraId="316A7B58"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60" w:type="dxa"/>
            <w:vMerge/>
            <w:tcBorders>
              <w:top w:val="nil"/>
              <w:left w:val="single" w:sz="8" w:space="0" w:color="auto"/>
              <w:bottom w:val="single" w:sz="8" w:space="0" w:color="000000"/>
              <w:right w:val="single" w:sz="8" w:space="0" w:color="auto"/>
            </w:tcBorders>
            <w:vAlign w:val="center"/>
            <w:hideMark/>
          </w:tcPr>
          <w:p w14:paraId="5D0A9FDB"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03" w:type="dxa"/>
            <w:vMerge/>
            <w:tcBorders>
              <w:top w:val="nil"/>
              <w:left w:val="single" w:sz="8" w:space="0" w:color="auto"/>
              <w:bottom w:val="single" w:sz="8" w:space="0" w:color="000000"/>
              <w:right w:val="single" w:sz="8" w:space="0" w:color="auto"/>
            </w:tcBorders>
            <w:vAlign w:val="center"/>
            <w:hideMark/>
          </w:tcPr>
          <w:p w14:paraId="7BA379EF"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03" w:type="dxa"/>
            <w:vMerge/>
            <w:tcBorders>
              <w:top w:val="nil"/>
              <w:left w:val="single" w:sz="8" w:space="0" w:color="auto"/>
              <w:bottom w:val="single" w:sz="8" w:space="0" w:color="000000"/>
              <w:right w:val="single" w:sz="8" w:space="0" w:color="auto"/>
            </w:tcBorders>
            <w:vAlign w:val="center"/>
            <w:hideMark/>
          </w:tcPr>
          <w:p w14:paraId="4989BCCF"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r>
      <w:tr w:rsidR="004D7144" w:rsidRPr="00B62787" w14:paraId="3FE9EF9E" w14:textId="77777777" w:rsidTr="0068685F">
        <w:trPr>
          <w:trHeight w:val="630"/>
          <w:jc w:val="center"/>
        </w:trPr>
        <w:tc>
          <w:tcPr>
            <w:tcW w:w="1063" w:type="dxa"/>
            <w:vMerge w:val="restart"/>
            <w:tcBorders>
              <w:top w:val="nil"/>
              <w:left w:val="single" w:sz="8" w:space="0" w:color="auto"/>
              <w:bottom w:val="single" w:sz="8" w:space="0" w:color="000000"/>
              <w:right w:val="single" w:sz="8" w:space="0" w:color="auto"/>
            </w:tcBorders>
            <w:shd w:val="clear" w:color="auto" w:fill="auto"/>
            <w:vAlign w:val="center"/>
            <w:hideMark/>
          </w:tcPr>
          <w:p w14:paraId="309852D2" w14:textId="77777777" w:rsidR="004D7144" w:rsidRPr="00B62787" w:rsidRDefault="004D7144" w:rsidP="0068685F">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4</w:t>
            </w:r>
          </w:p>
        </w:tc>
        <w:tc>
          <w:tcPr>
            <w:tcW w:w="1387" w:type="dxa"/>
            <w:vMerge w:val="restart"/>
            <w:tcBorders>
              <w:top w:val="nil"/>
              <w:left w:val="single" w:sz="8" w:space="0" w:color="auto"/>
              <w:bottom w:val="single" w:sz="8" w:space="0" w:color="000000"/>
              <w:right w:val="single" w:sz="8" w:space="0" w:color="auto"/>
            </w:tcBorders>
            <w:shd w:val="clear" w:color="auto" w:fill="auto"/>
            <w:vAlign w:val="center"/>
            <w:hideMark/>
          </w:tcPr>
          <w:p w14:paraId="5EAE08CC"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Curso: Ética, Deberes y derechos del servidor Público Virtual</w:t>
            </w:r>
          </w:p>
        </w:tc>
        <w:tc>
          <w:tcPr>
            <w:tcW w:w="1198" w:type="dxa"/>
            <w:vMerge w:val="restart"/>
            <w:tcBorders>
              <w:top w:val="nil"/>
              <w:left w:val="single" w:sz="8" w:space="0" w:color="auto"/>
              <w:bottom w:val="single" w:sz="8" w:space="0" w:color="000000"/>
              <w:right w:val="single" w:sz="8" w:space="0" w:color="auto"/>
            </w:tcBorders>
            <w:shd w:val="clear" w:color="auto" w:fill="auto"/>
            <w:vAlign w:val="center"/>
            <w:hideMark/>
          </w:tcPr>
          <w:p w14:paraId="55945106"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Junio</w:t>
            </w:r>
          </w:p>
        </w:tc>
        <w:tc>
          <w:tcPr>
            <w:tcW w:w="1186" w:type="dxa"/>
            <w:vMerge/>
            <w:tcBorders>
              <w:top w:val="nil"/>
              <w:left w:val="single" w:sz="8" w:space="0" w:color="auto"/>
              <w:bottom w:val="single" w:sz="8" w:space="0" w:color="000000"/>
              <w:right w:val="single" w:sz="8" w:space="0" w:color="auto"/>
            </w:tcBorders>
            <w:vAlign w:val="center"/>
            <w:hideMark/>
          </w:tcPr>
          <w:p w14:paraId="35F547FE"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14:paraId="1DD7BBEF"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Servidores Públicos del CNSS</w:t>
            </w:r>
          </w:p>
        </w:tc>
        <w:tc>
          <w:tcPr>
            <w:tcW w:w="1203" w:type="dxa"/>
            <w:vMerge w:val="restart"/>
            <w:tcBorders>
              <w:top w:val="nil"/>
              <w:left w:val="single" w:sz="8" w:space="0" w:color="auto"/>
              <w:bottom w:val="single" w:sz="8" w:space="0" w:color="000000"/>
              <w:right w:val="single" w:sz="8" w:space="0" w:color="auto"/>
            </w:tcBorders>
            <w:shd w:val="clear" w:color="auto" w:fill="auto"/>
            <w:vAlign w:val="center"/>
            <w:hideMark/>
          </w:tcPr>
          <w:p w14:paraId="78517F6F"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35</w:t>
            </w:r>
          </w:p>
        </w:tc>
        <w:tc>
          <w:tcPr>
            <w:tcW w:w="1203" w:type="dxa"/>
            <w:vMerge w:val="restart"/>
            <w:tcBorders>
              <w:top w:val="nil"/>
              <w:left w:val="single" w:sz="8" w:space="0" w:color="auto"/>
              <w:bottom w:val="single" w:sz="8" w:space="0" w:color="000000"/>
              <w:right w:val="single" w:sz="8" w:space="0" w:color="auto"/>
            </w:tcBorders>
            <w:shd w:val="clear" w:color="auto" w:fill="auto"/>
            <w:vAlign w:val="center"/>
            <w:hideMark/>
          </w:tcPr>
          <w:p w14:paraId="6992CDB1"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20</w:t>
            </w:r>
          </w:p>
        </w:tc>
      </w:tr>
      <w:tr w:rsidR="004D7144" w:rsidRPr="00B62787" w14:paraId="55B3FF6A" w14:textId="77777777" w:rsidTr="0068685F">
        <w:trPr>
          <w:trHeight w:val="408"/>
          <w:jc w:val="center"/>
        </w:trPr>
        <w:tc>
          <w:tcPr>
            <w:tcW w:w="1063" w:type="dxa"/>
            <w:vMerge/>
            <w:tcBorders>
              <w:top w:val="nil"/>
              <w:left w:val="single" w:sz="8" w:space="0" w:color="auto"/>
              <w:bottom w:val="single" w:sz="8" w:space="0" w:color="000000"/>
              <w:right w:val="single" w:sz="8" w:space="0" w:color="auto"/>
            </w:tcBorders>
            <w:vAlign w:val="center"/>
            <w:hideMark/>
          </w:tcPr>
          <w:p w14:paraId="0C9A64F5" w14:textId="77777777" w:rsidR="004D7144" w:rsidRPr="00B62787" w:rsidRDefault="004D7144" w:rsidP="0068685F">
            <w:pPr>
              <w:spacing w:after="0" w:line="240" w:lineRule="auto"/>
              <w:rPr>
                <w:rFonts w:ascii="Times New Roman" w:eastAsia="Times New Roman" w:hAnsi="Times New Roman" w:cs="Times New Roman"/>
                <w:b/>
                <w:bCs/>
                <w:color w:val="000000"/>
                <w:sz w:val="20"/>
                <w:szCs w:val="20"/>
                <w:lang w:eastAsia="es-DO"/>
              </w:rPr>
            </w:pPr>
          </w:p>
        </w:tc>
        <w:tc>
          <w:tcPr>
            <w:tcW w:w="1387" w:type="dxa"/>
            <w:vMerge/>
            <w:tcBorders>
              <w:top w:val="nil"/>
              <w:left w:val="single" w:sz="8" w:space="0" w:color="auto"/>
              <w:bottom w:val="single" w:sz="8" w:space="0" w:color="000000"/>
              <w:right w:val="single" w:sz="8" w:space="0" w:color="auto"/>
            </w:tcBorders>
            <w:vAlign w:val="center"/>
            <w:hideMark/>
          </w:tcPr>
          <w:p w14:paraId="1A1FB557"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198" w:type="dxa"/>
            <w:vMerge/>
            <w:tcBorders>
              <w:top w:val="nil"/>
              <w:left w:val="single" w:sz="8" w:space="0" w:color="auto"/>
              <w:bottom w:val="single" w:sz="8" w:space="0" w:color="000000"/>
              <w:right w:val="single" w:sz="8" w:space="0" w:color="auto"/>
            </w:tcBorders>
            <w:vAlign w:val="center"/>
            <w:hideMark/>
          </w:tcPr>
          <w:p w14:paraId="4D7C9622"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186" w:type="dxa"/>
            <w:vMerge/>
            <w:tcBorders>
              <w:top w:val="nil"/>
              <w:left w:val="single" w:sz="8" w:space="0" w:color="auto"/>
              <w:bottom w:val="single" w:sz="8" w:space="0" w:color="000000"/>
              <w:right w:val="single" w:sz="8" w:space="0" w:color="auto"/>
            </w:tcBorders>
            <w:vAlign w:val="center"/>
            <w:hideMark/>
          </w:tcPr>
          <w:p w14:paraId="3F9873CA"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60" w:type="dxa"/>
            <w:vMerge/>
            <w:tcBorders>
              <w:top w:val="nil"/>
              <w:left w:val="single" w:sz="8" w:space="0" w:color="auto"/>
              <w:bottom w:val="single" w:sz="8" w:space="0" w:color="000000"/>
              <w:right w:val="single" w:sz="8" w:space="0" w:color="auto"/>
            </w:tcBorders>
            <w:vAlign w:val="center"/>
            <w:hideMark/>
          </w:tcPr>
          <w:p w14:paraId="569ED344"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03" w:type="dxa"/>
            <w:vMerge/>
            <w:tcBorders>
              <w:top w:val="nil"/>
              <w:left w:val="single" w:sz="8" w:space="0" w:color="auto"/>
              <w:bottom w:val="single" w:sz="8" w:space="0" w:color="000000"/>
              <w:right w:val="single" w:sz="8" w:space="0" w:color="auto"/>
            </w:tcBorders>
            <w:vAlign w:val="center"/>
            <w:hideMark/>
          </w:tcPr>
          <w:p w14:paraId="261BAB1A"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03" w:type="dxa"/>
            <w:vMerge/>
            <w:tcBorders>
              <w:top w:val="nil"/>
              <w:left w:val="single" w:sz="8" w:space="0" w:color="auto"/>
              <w:bottom w:val="single" w:sz="8" w:space="0" w:color="000000"/>
              <w:right w:val="single" w:sz="8" w:space="0" w:color="auto"/>
            </w:tcBorders>
            <w:vAlign w:val="center"/>
            <w:hideMark/>
          </w:tcPr>
          <w:p w14:paraId="0E7FBE4B"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r>
      <w:tr w:rsidR="004D7144" w:rsidRPr="00B62787" w14:paraId="2C346A3A" w14:textId="77777777" w:rsidTr="0068685F">
        <w:trPr>
          <w:trHeight w:val="1545"/>
          <w:jc w:val="center"/>
        </w:trPr>
        <w:tc>
          <w:tcPr>
            <w:tcW w:w="1063" w:type="dxa"/>
            <w:tcBorders>
              <w:top w:val="nil"/>
              <w:left w:val="single" w:sz="8" w:space="0" w:color="auto"/>
              <w:bottom w:val="single" w:sz="8" w:space="0" w:color="auto"/>
              <w:right w:val="single" w:sz="8" w:space="0" w:color="auto"/>
            </w:tcBorders>
            <w:shd w:val="clear" w:color="auto" w:fill="auto"/>
            <w:vAlign w:val="center"/>
            <w:hideMark/>
          </w:tcPr>
          <w:p w14:paraId="755A59E0" w14:textId="77777777" w:rsidR="004D7144" w:rsidRPr="00B62787" w:rsidRDefault="004D7144" w:rsidP="0068685F">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5</w:t>
            </w:r>
          </w:p>
        </w:tc>
        <w:tc>
          <w:tcPr>
            <w:tcW w:w="1387" w:type="dxa"/>
            <w:tcBorders>
              <w:top w:val="nil"/>
              <w:left w:val="nil"/>
              <w:bottom w:val="single" w:sz="8" w:space="0" w:color="auto"/>
              <w:right w:val="single" w:sz="8" w:space="0" w:color="auto"/>
            </w:tcBorders>
            <w:shd w:val="clear" w:color="auto" w:fill="auto"/>
            <w:vAlign w:val="center"/>
            <w:hideMark/>
          </w:tcPr>
          <w:p w14:paraId="2636D472"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Curso: Ética, Deberes y derechos del servidor Público Virtual</w:t>
            </w:r>
          </w:p>
        </w:tc>
        <w:tc>
          <w:tcPr>
            <w:tcW w:w="1198" w:type="dxa"/>
            <w:tcBorders>
              <w:top w:val="nil"/>
              <w:left w:val="nil"/>
              <w:bottom w:val="single" w:sz="8" w:space="0" w:color="auto"/>
              <w:right w:val="single" w:sz="8" w:space="0" w:color="auto"/>
            </w:tcBorders>
            <w:shd w:val="clear" w:color="auto" w:fill="auto"/>
            <w:vAlign w:val="center"/>
            <w:hideMark/>
          </w:tcPr>
          <w:p w14:paraId="2080ECD0"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Julio</w:t>
            </w:r>
          </w:p>
        </w:tc>
        <w:tc>
          <w:tcPr>
            <w:tcW w:w="1186" w:type="dxa"/>
            <w:vMerge w:val="restart"/>
            <w:tcBorders>
              <w:top w:val="nil"/>
              <w:left w:val="single" w:sz="8" w:space="0" w:color="auto"/>
              <w:bottom w:val="single" w:sz="8" w:space="0" w:color="000000"/>
              <w:right w:val="single" w:sz="8" w:space="0" w:color="auto"/>
            </w:tcBorders>
            <w:shd w:val="clear" w:color="auto" w:fill="auto"/>
            <w:vAlign w:val="center"/>
            <w:hideMark/>
          </w:tcPr>
          <w:p w14:paraId="0D09A169"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Demostrar dominio sobre las normativas esenciales, los valores, deberes y derechos que rigen las actuaciones en el sector público.</w:t>
            </w:r>
          </w:p>
        </w:tc>
        <w:tc>
          <w:tcPr>
            <w:tcW w:w="1260" w:type="dxa"/>
            <w:tcBorders>
              <w:top w:val="nil"/>
              <w:left w:val="nil"/>
              <w:bottom w:val="single" w:sz="8" w:space="0" w:color="auto"/>
              <w:right w:val="single" w:sz="8" w:space="0" w:color="auto"/>
            </w:tcBorders>
            <w:shd w:val="clear" w:color="auto" w:fill="auto"/>
            <w:vAlign w:val="center"/>
            <w:hideMark/>
          </w:tcPr>
          <w:p w14:paraId="4581F550"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Al Ayuntamiento La Vega</w:t>
            </w:r>
          </w:p>
        </w:tc>
        <w:tc>
          <w:tcPr>
            <w:tcW w:w="1203" w:type="dxa"/>
            <w:tcBorders>
              <w:top w:val="nil"/>
              <w:left w:val="nil"/>
              <w:bottom w:val="single" w:sz="8" w:space="0" w:color="auto"/>
              <w:right w:val="single" w:sz="8" w:space="0" w:color="auto"/>
            </w:tcBorders>
            <w:shd w:val="clear" w:color="auto" w:fill="auto"/>
            <w:vAlign w:val="center"/>
            <w:hideMark/>
          </w:tcPr>
          <w:p w14:paraId="25ACD26F"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21</w:t>
            </w:r>
          </w:p>
        </w:tc>
        <w:tc>
          <w:tcPr>
            <w:tcW w:w="1203" w:type="dxa"/>
            <w:tcBorders>
              <w:top w:val="nil"/>
              <w:left w:val="nil"/>
              <w:bottom w:val="single" w:sz="8" w:space="0" w:color="auto"/>
              <w:right w:val="single" w:sz="8" w:space="0" w:color="auto"/>
            </w:tcBorders>
            <w:shd w:val="clear" w:color="auto" w:fill="auto"/>
            <w:vAlign w:val="center"/>
            <w:hideMark/>
          </w:tcPr>
          <w:p w14:paraId="7211B407"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1</w:t>
            </w:r>
          </w:p>
        </w:tc>
      </w:tr>
      <w:tr w:rsidR="004D7144" w:rsidRPr="00B62787" w14:paraId="0BA74C3F" w14:textId="77777777" w:rsidTr="0068685F">
        <w:trPr>
          <w:trHeight w:val="1545"/>
          <w:jc w:val="center"/>
        </w:trPr>
        <w:tc>
          <w:tcPr>
            <w:tcW w:w="1063" w:type="dxa"/>
            <w:tcBorders>
              <w:top w:val="nil"/>
              <w:left w:val="single" w:sz="8" w:space="0" w:color="auto"/>
              <w:bottom w:val="single" w:sz="8" w:space="0" w:color="auto"/>
              <w:right w:val="single" w:sz="8" w:space="0" w:color="auto"/>
            </w:tcBorders>
            <w:shd w:val="clear" w:color="auto" w:fill="auto"/>
            <w:vAlign w:val="center"/>
            <w:hideMark/>
          </w:tcPr>
          <w:p w14:paraId="71DC0C4F" w14:textId="77777777" w:rsidR="004D7144" w:rsidRPr="00B62787" w:rsidRDefault="004D7144" w:rsidP="0068685F">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6</w:t>
            </w:r>
          </w:p>
        </w:tc>
        <w:tc>
          <w:tcPr>
            <w:tcW w:w="1387" w:type="dxa"/>
            <w:tcBorders>
              <w:top w:val="nil"/>
              <w:left w:val="nil"/>
              <w:bottom w:val="single" w:sz="8" w:space="0" w:color="auto"/>
              <w:right w:val="single" w:sz="8" w:space="0" w:color="auto"/>
            </w:tcBorders>
            <w:shd w:val="clear" w:color="auto" w:fill="auto"/>
            <w:vAlign w:val="center"/>
            <w:hideMark/>
          </w:tcPr>
          <w:p w14:paraId="21D1195A"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Curso: Ética, Deberes y derechos del servidor Público Virtual</w:t>
            </w:r>
          </w:p>
        </w:tc>
        <w:tc>
          <w:tcPr>
            <w:tcW w:w="1198" w:type="dxa"/>
            <w:tcBorders>
              <w:top w:val="nil"/>
              <w:left w:val="nil"/>
              <w:bottom w:val="single" w:sz="8" w:space="0" w:color="auto"/>
              <w:right w:val="single" w:sz="8" w:space="0" w:color="auto"/>
            </w:tcBorders>
            <w:shd w:val="clear" w:color="auto" w:fill="auto"/>
            <w:vAlign w:val="center"/>
            <w:hideMark/>
          </w:tcPr>
          <w:p w14:paraId="6DC665D6"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Julio</w:t>
            </w:r>
          </w:p>
        </w:tc>
        <w:tc>
          <w:tcPr>
            <w:tcW w:w="1186" w:type="dxa"/>
            <w:vMerge/>
            <w:tcBorders>
              <w:top w:val="nil"/>
              <w:left w:val="single" w:sz="8" w:space="0" w:color="auto"/>
              <w:bottom w:val="single" w:sz="8" w:space="0" w:color="000000"/>
              <w:right w:val="single" w:sz="8" w:space="0" w:color="auto"/>
            </w:tcBorders>
            <w:vAlign w:val="center"/>
            <w:hideMark/>
          </w:tcPr>
          <w:p w14:paraId="6F3DC245"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60" w:type="dxa"/>
            <w:tcBorders>
              <w:top w:val="nil"/>
              <w:left w:val="nil"/>
              <w:bottom w:val="single" w:sz="8" w:space="0" w:color="auto"/>
              <w:right w:val="single" w:sz="8" w:space="0" w:color="auto"/>
            </w:tcBorders>
            <w:shd w:val="clear" w:color="auto" w:fill="auto"/>
            <w:vAlign w:val="center"/>
            <w:hideMark/>
          </w:tcPr>
          <w:p w14:paraId="2F52B0E7"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Al Ayuntamiento La Vega</w:t>
            </w:r>
          </w:p>
        </w:tc>
        <w:tc>
          <w:tcPr>
            <w:tcW w:w="1203" w:type="dxa"/>
            <w:tcBorders>
              <w:top w:val="nil"/>
              <w:left w:val="nil"/>
              <w:bottom w:val="single" w:sz="8" w:space="0" w:color="auto"/>
              <w:right w:val="single" w:sz="8" w:space="0" w:color="auto"/>
            </w:tcBorders>
            <w:shd w:val="clear" w:color="auto" w:fill="auto"/>
            <w:vAlign w:val="center"/>
            <w:hideMark/>
          </w:tcPr>
          <w:p w14:paraId="12594DAF"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24</w:t>
            </w:r>
          </w:p>
        </w:tc>
        <w:tc>
          <w:tcPr>
            <w:tcW w:w="1203" w:type="dxa"/>
            <w:tcBorders>
              <w:top w:val="nil"/>
              <w:left w:val="nil"/>
              <w:bottom w:val="single" w:sz="8" w:space="0" w:color="auto"/>
              <w:right w:val="single" w:sz="8" w:space="0" w:color="auto"/>
            </w:tcBorders>
            <w:shd w:val="clear" w:color="auto" w:fill="auto"/>
            <w:vAlign w:val="center"/>
            <w:hideMark/>
          </w:tcPr>
          <w:p w14:paraId="0705FC28"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1</w:t>
            </w:r>
          </w:p>
        </w:tc>
      </w:tr>
      <w:tr w:rsidR="004D7144" w:rsidRPr="00B62787" w14:paraId="402F0145" w14:textId="77777777" w:rsidTr="0068685F">
        <w:trPr>
          <w:trHeight w:val="1545"/>
          <w:jc w:val="center"/>
        </w:trPr>
        <w:tc>
          <w:tcPr>
            <w:tcW w:w="1063" w:type="dxa"/>
            <w:tcBorders>
              <w:top w:val="nil"/>
              <w:left w:val="single" w:sz="8" w:space="0" w:color="auto"/>
              <w:bottom w:val="single" w:sz="8" w:space="0" w:color="auto"/>
              <w:right w:val="single" w:sz="8" w:space="0" w:color="auto"/>
            </w:tcBorders>
            <w:shd w:val="clear" w:color="auto" w:fill="auto"/>
            <w:vAlign w:val="center"/>
            <w:hideMark/>
          </w:tcPr>
          <w:p w14:paraId="2C24CBD4" w14:textId="77777777" w:rsidR="004D7144" w:rsidRPr="00B62787" w:rsidRDefault="004D7144" w:rsidP="0068685F">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7</w:t>
            </w:r>
          </w:p>
        </w:tc>
        <w:tc>
          <w:tcPr>
            <w:tcW w:w="1387" w:type="dxa"/>
            <w:tcBorders>
              <w:top w:val="nil"/>
              <w:left w:val="nil"/>
              <w:bottom w:val="single" w:sz="8" w:space="0" w:color="auto"/>
              <w:right w:val="single" w:sz="8" w:space="0" w:color="auto"/>
            </w:tcBorders>
            <w:shd w:val="clear" w:color="auto" w:fill="auto"/>
            <w:vAlign w:val="center"/>
            <w:hideMark/>
          </w:tcPr>
          <w:p w14:paraId="1AAC4DAC"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Curso: Ética, Deberes y derechos del servidor Público Virtual</w:t>
            </w:r>
          </w:p>
        </w:tc>
        <w:tc>
          <w:tcPr>
            <w:tcW w:w="1198" w:type="dxa"/>
            <w:tcBorders>
              <w:top w:val="nil"/>
              <w:left w:val="nil"/>
              <w:bottom w:val="single" w:sz="8" w:space="0" w:color="auto"/>
              <w:right w:val="single" w:sz="8" w:space="0" w:color="auto"/>
            </w:tcBorders>
            <w:shd w:val="clear" w:color="auto" w:fill="auto"/>
            <w:vAlign w:val="center"/>
            <w:hideMark/>
          </w:tcPr>
          <w:p w14:paraId="5F2C882A"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Julio</w:t>
            </w:r>
          </w:p>
        </w:tc>
        <w:tc>
          <w:tcPr>
            <w:tcW w:w="1186" w:type="dxa"/>
            <w:vMerge/>
            <w:tcBorders>
              <w:top w:val="nil"/>
              <w:left w:val="single" w:sz="8" w:space="0" w:color="auto"/>
              <w:bottom w:val="single" w:sz="8" w:space="0" w:color="000000"/>
              <w:right w:val="single" w:sz="8" w:space="0" w:color="auto"/>
            </w:tcBorders>
            <w:vAlign w:val="center"/>
            <w:hideMark/>
          </w:tcPr>
          <w:p w14:paraId="4A709471"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60" w:type="dxa"/>
            <w:tcBorders>
              <w:top w:val="nil"/>
              <w:left w:val="nil"/>
              <w:bottom w:val="single" w:sz="8" w:space="0" w:color="auto"/>
              <w:right w:val="single" w:sz="8" w:space="0" w:color="auto"/>
            </w:tcBorders>
            <w:shd w:val="clear" w:color="auto" w:fill="auto"/>
            <w:vAlign w:val="center"/>
            <w:hideMark/>
          </w:tcPr>
          <w:p w14:paraId="5BFB7D14"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HTQPJB-La vega</w:t>
            </w:r>
          </w:p>
        </w:tc>
        <w:tc>
          <w:tcPr>
            <w:tcW w:w="1203" w:type="dxa"/>
            <w:tcBorders>
              <w:top w:val="nil"/>
              <w:left w:val="nil"/>
              <w:bottom w:val="single" w:sz="8" w:space="0" w:color="auto"/>
              <w:right w:val="single" w:sz="8" w:space="0" w:color="auto"/>
            </w:tcBorders>
            <w:shd w:val="clear" w:color="auto" w:fill="auto"/>
            <w:vAlign w:val="center"/>
            <w:hideMark/>
          </w:tcPr>
          <w:p w14:paraId="59FA53C9"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21</w:t>
            </w:r>
          </w:p>
        </w:tc>
        <w:tc>
          <w:tcPr>
            <w:tcW w:w="1203" w:type="dxa"/>
            <w:tcBorders>
              <w:top w:val="nil"/>
              <w:left w:val="nil"/>
              <w:bottom w:val="single" w:sz="8" w:space="0" w:color="auto"/>
              <w:right w:val="single" w:sz="8" w:space="0" w:color="auto"/>
            </w:tcBorders>
            <w:shd w:val="clear" w:color="auto" w:fill="auto"/>
            <w:vAlign w:val="center"/>
            <w:hideMark/>
          </w:tcPr>
          <w:p w14:paraId="736D38F5"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4</w:t>
            </w:r>
          </w:p>
        </w:tc>
      </w:tr>
      <w:tr w:rsidR="004D7144" w:rsidRPr="00B62787" w14:paraId="4C75C348" w14:textId="77777777" w:rsidTr="0068685F">
        <w:trPr>
          <w:trHeight w:val="1545"/>
          <w:jc w:val="center"/>
        </w:trPr>
        <w:tc>
          <w:tcPr>
            <w:tcW w:w="1063" w:type="dxa"/>
            <w:tcBorders>
              <w:top w:val="nil"/>
              <w:left w:val="single" w:sz="8" w:space="0" w:color="auto"/>
              <w:bottom w:val="single" w:sz="8" w:space="0" w:color="auto"/>
              <w:right w:val="single" w:sz="8" w:space="0" w:color="auto"/>
            </w:tcBorders>
            <w:shd w:val="clear" w:color="auto" w:fill="auto"/>
            <w:vAlign w:val="center"/>
            <w:hideMark/>
          </w:tcPr>
          <w:p w14:paraId="66508E0E" w14:textId="77777777" w:rsidR="004D7144" w:rsidRPr="00B62787" w:rsidRDefault="004D7144" w:rsidP="0068685F">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8</w:t>
            </w:r>
          </w:p>
        </w:tc>
        <w:tc>
          <w:tcPr>
            <w:tcW w:w="1387" w:type="dxa"/>
            <w:tcBorders>
              <w:top w:val="nil"/>
              <w:left w:val="nil"/>
              <w:bottom w:val="single" w:sz="8" w:space="0" w:color="auto"/>
              <w:right w:val="single" w:sz="8" w:space="0" w:color="auto"/>
            </w:tcBorders>
            <w:shd w:val="clear" w:color="auto" w:fill="auto"/>
            <w:vAlign w:val="center"/>
            <w:hideMark/>
          </w:tcPr>
          <w:p w14:paraId="3B668EB2"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Curso: Ética, Deberes y derechos del servidor Público Virtual</w:t>
            </w:r>
          </w:p>
        </w:tc>
        <w:tc>
          <w:tcPr>
            <w:tcW w:w="1198" w:type="dxa"/>
            <w:tcBorders>
              <w:top w:val="nil"/>
              <w:left w:val="nil"/>
              <w:bottom w:val="single" w:sz="8" w:space="0" w:color="auto"/>
              <w:right w:val="single" w:sz="8" w:space="0" w:color="auto"/>
            </w:tcBorders>
            <w:shd w:val="clear" w:color="auto" w:fill="auto"/>
            <w:vAlign w:val="center"/>
            <w:hideMark/>
          </w:tcPr>
          <w:p w14:paraId="687D13CF"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Julio</w:t>
            </w:r>
          </w:p>
        </w:tc>
        <w:tc>
          <w:tcPr>
            <w:tcW w:w="1186" w:type="dxa"/>
            <w:vMerge/>
            <w:tcBorders>
              <w:top w:val="nil"/>
              <w:left w:val="single" w:sz="8" w:space="0" w:color="auto"/>
              <w:bottom w:val="single" w:sz="8" w:space="0" w:color="000000"/>
              <w:right w:val="single" w:sz="8" w:space="0" w:color="auto"/>
            </w:tcBorders>
            <w:vAlign w:val="center"/>
            <w:hideMark/>
          </w:tcPr>
          <w:p w14:paraId="216DE18A"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60" w:type="dxa"/>
            <w:tcBorders>
              <w:top w:val="nil"/>
              <w:left w:val="nil"/>
              <w:bottom w:val="single" w:sz="8" w:space="0" w:color="auto"/>
              <w:right w:val="single" w:sz="8" w:space="0" w:color="auto"/>
            </w:tcBorders>
            <w:shd w:val="clear" w:color="auto" w:fill="auto"/>
            <w:vAlign w:val="center"/>
            <w:hideMark/>
          </w:tcPr>
          <w:p w14:paraId="0F722FD8"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Al HTQPJB-La vega</w:t>
            </w:r>
          </w:p>
        </w:tc>
        <w:tc>
          <w:tcPr>
            <w:tcW w:w="1203" w:type="dxa"/>
            <w:tcBorders>
              <w:top w:val="nil"/>
              <w:left w:val="nil"/>
              <w:bottom w:val="single" w:sz="8" w:space="0" w:color="auto"/>
              <w:right w:val="single" w:sz="8" w:space="0" w:color="auto"/>
            </w:tcBorders>
            <w:shd w:val="clear" w:color="auto" w:fill="auto"/>
            <w:vAlign w:val="center"/>
            <w:hideMark/>
          </w:tcPr>
          <w:p w14:paraId="2AA23A9A"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32</w:t>
            </w:r>
          </w:p>
        </w:tc>
        <w:tc>
          <w:tcPr>
            <w:tcW w:w="1203" w:type="dxa"/>
            <w:tcBorders>
              <w:top w:val="nil"/>
              <w:left w:val="nil"/>
              <w:bottom w:val="single" w:sz="8" w:space="0" w:color="auto"/>
              <w:right w:val="single" w:sz="8" w:space="0" w:color="auto"/>
            </w:tcBorders>
            <w:shd w:val="clear" w:color="auto" w:fill="auto"/>
            <w:vAlign w:val="center"/>
            <w:hideMark/>
          </w:tcPr>
          <w:p w14:paraId="2CAEE436"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4</w:t>
            </w:r>
          </w:p>
        </w:tc>
      </w:tr>
      <w:tr w:rsidR="004D7144" w:rsidRPr="00B62787" w14:paraId="777E7A3C" w14:textId="77777777" w:rsidTr="0068685F">
        <w:trPr>
          <w:trHeight w:val="1545"/>
          <w:jc w:val="center"/>
        </w:trPr>
        <w:tc>
          <w:tcPr>
            <w:tcW w:w="1063" w:type="dxa"/>
            <w:tcBorders>
              <w:top w:val="nil"/>
              <w:left w:val="single" w:sz="8" w:space="0" w:color="auto"/>
              <w:bottom w:val="single" w:sz="8" w:space="0" w:color="auto"/>
              <w:right w:val="single" w:sz="8" w:space="0" w:color="auto"/>
            </w:tcBorders>
            <w:shd w:val="clear" w:color="auto" w:fill="auto"/>
            <w:vAlign w:val="center"/>
            <w:hideMark/>
          </w:tcPr>
          <w:p w14:paraId="5CD18EED" w14:textId="77777777" w:rsidR="004D7144" w:rsidRPr="00B62787" w:rsidRDefault="004D7144" w:rsidP="0068685F">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9</w:t>
            </w:r>
          </w:p>
        </w:tc>
        <w:tc>
          <w:tcPr>
            <w:tcW w:w="1387" w:type="dxa"/>
            <w:tcBorders>
              <w:top w:val="nil"/>
              <w:left w:val="nil"/>
              <w:bottom w:val="single" w:sz="8" w:space="0" w:color="auto"/>
              <w:right w:val="single" w:sz="8" w:space="0" w:color="auto"/>
            </w:tcBorders>
            <w:shd w:val="clear" w:color="auto" w:fill="auto"/>
            <w:vAlign w:val="center"/>
            <w:hideMark/>
          </w:tcPr>
          <w:p w14:paraId="6E64F7E8"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Curso: Ética, Deberes y derechos del servidor Público Virtual</w:t>
            </w:r>
          </w:p>
        </w:tc>
        <w:tc>
          <w:tcPr>
            <w:tcW w:w="1198" w:type="dxa"/>
            <w:tcBorders>
              <w:top w:val="nil"/>
              <w:left w:val="nil"/>
              <w:bottom w:val="single" w:sz="8" w:space="0" w:color="auto"/>
              <w:right w:val="single" w:sz="8" w:space="0" w:color="auto"/>
            </w:tcBorders>
            <w:shd w:val="clear" w:color="auto" w:fill="auto"/>
            <w:vAlign w:val="center"/>
            <w:hideMark/>
          </w:tcPr>
          <w:p w14:paraId="32876902"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Agosto</w:t>
            </w:r>
          </w:p>
        </w:tc>
        <w:tc>
          <w:tcPr>
            <w:tcW w:w="1186" w:type="dxa"/>
            <w:vMerge w:val="restart"/>
            <w:tcBorders>
              <w:top w:val="nil"/>
              <w:left w:val="single" w:sz="8" w:space="0" w:color="auto"/>
              <w:bottom w:val="single" w:sz="8" w:space="0" w:color="000000"/>
              <w:right w:val="single" w:sz="8" w:space="0" w:color="auto"/>
            </w:tcBorders>
            <w:shd w:val="clear" w:color="auto" w:fill="auto"/>
            <w:vAlign w:val="center"/>
            <w:hideMark/>
          </w:tcPr>
          <w:p w14:paraId="0FD43098"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Demostrar dominio sobre las normativas esenciales, los valores, deberes y derechos que rigen las actuaciones en el sector público.</w:t>
            </w:r>
          </w:p>
        </w:tc>
        <w:tc>
          <w:tcPr>
            <w:tcW w:w="1260" w:type="dxa"/>
            <w:tcBorders>
              <w:top w:val="nil"/>
              <w:left w:val="nil"/>
              <w:bottom w:val="single" w:sz="8" w:space="0" w:color="auto"/>
              <w:right w:val="single" w:sz="8" w:space="0" w:color="auto"/>
            </w:tcBorders>
            <w:shd w:val="clear" w:color="auto" w:fill="auto"/>
            <w:vAlign w:val="center"/>
            <w:hideMark/>
          </w:tcPr>
          <w:p w14:paraId="5A58F9E7"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Al IDEICE</w:t>
            </w:r>
          </w:p>
        </w:tc>
        <w:tc>
          <w:tcPr>
            <w:tcW w:w="1203" w:type="dxa"/>
            <w:tcBorders>
              <w:top w:val="nil"/>
              <w:left w:val="nil"/>
              <w:bottom w:val="single" w:sz="8" w:space="0" w:color="auto"/>
              <w:right w:val="single" w:sz="8" w:space="0" w:color="auto"/>
            </w:tcBorders>
            <w:shd w:val="clear" w:color="auto" w:fill="auto"/>
            <w:vAlign w:val="center"/>
            <w:hideMark/>
          </w:tcPr>
          <w:p w14:paraId="22780616"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22</w:t>
            </w:r>
          </w:p>
        </w:tc>
        <w:tc>
          <w:tcPr>
            <w:tcW w:w="1203" w:type="dxa"/>
            <w:tcBorders>
              <w:top w:val="nil"/>
              <w:left w:val="nil"/>
              <w:bottom w:val="single" w:sz="8" w:space="0" w:color="auto"/>
              <w:right w:val="single" w:sz="8" w:space="0" w:color="auto"/>
            </w:tcBorders>
            <w:shd w:val="clear" w:color="auto" w:fill="auto"/>
            <w:vAlign w:val="center"/>
            <w:hideMark/>
          </w:tcPr>
          <w:p w14:paraId="718E346F"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18</w:t>
            </w:r>
          </w:p>
        </w:tc>
      </w:tr>
      <w:tr w:rsidR="004D7144" w:rsidRPr="00B62787" w14:paraId="2BF12C4D" w14:textId="77777777" w:rsidTr="0068685F">
        <w:trPr>
          <w:trHeight w:val="1545"/>
          <w:jc w:val="center"/>
        </w:trPr>
        <w:tc>
          <w:tcPr>
            <w:tcW w:w="1063" w:type="dxa"/>
            <w:tcBorders>
              <w:top w:val="nil"/>
              <w:left w:val="single" w:sz="8" w:space="0" w:color="auto"/>
              <w:bottom w:val="single" w:sz="8" w:space="0" w:color="auto"/>
              <w:right w:val="single" w:sz="8" w:space="0" w:color="auto"/>
            </w:tcBorders>
            <w:shd w:val="clear" w:color="auto" w:fill="auto"/>
            <w:vAlign w:val="center"/>
            <w:hideMark/>
          </w:tcPr>
          <w:p w14:paraId="4A245000" w14:textId="77777777" w:rsidR="004D7144" w:rsidRPr="00B62787" w:rsidRDefault="004D7144" w:rsidP="0068685F">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10</w:t>
            </w:r>
          </w:p>
        </w:tc>
        <w:tc>
          <w:tcPr>
            <w:tcW w:w="1387" w:type="dxa"/>
            <w:tcBorders>
              <w:top w:val="nil"/>
              <w:left w:val="nil"/>
              <w:bottom w:val="single" w:sz="8" w:space="0" w:color="auto"/>
              <w:right w:val="single" w:sz="8" w:space="0" w:color="auto"/>
            </w:tcBorders>
            <w:shd w:val="clear" w:color="auto" w:fill="auto"/>
            <w:vAlign w:val="center"/>
            <w:hideMark/>
          </w:tcPr>
          <w:p w14:paraId="6E1DE1BF"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Curso: Ética, Deberes y derechos del servidor Público Virtual</w:t>
            </w:r>
          </w:p>
        </w:tc>
        <w:tc>
          <w:tcPr>
            <w:tcW w:w="1198" w:type="dxa"/>
            <w:tcBorders>
              <w:top w:val="nil"/>
              <w:left w:val="nil"/>
              <w:bottom w:val="single" w:sz="8" w:space="0" w:color="auto"/>
              <w:right w:val="single" w:sz="8" w:space="0" w:color="auto"/>
            </w:tcBorders>
            <w:shd w:val="clear" w:color="auto" w:fill="auto"/>
            <w:vAlign w:val="center"/>
            <w:hideMark/>
          </w:tcPr>
          <w:p w14:paraId="0B6A3CC0"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Agosto</w:t>
            </w:r>
          </w:p>
        </w:tc>
        <w:tc>
          <w:tcPr>
            <w:tcW w:w="1186" w:type="dxa"/>
            <w:vMerge/>
            <w:tcBorders>
              <w:top w:val="nil"/>
              <w:left w:val="single" w:sz="8" w:space="0" w:color="auto"/>
              <w:bottom w:val="single" w:sz="8" w:space="0" w:color="000000"/>
              <w:right w:val="single" w:sz="8" w:space="0" w:color="auto"/>
            </w:tcBorders>
            <w:vAlign w:val="center"/>
            <w:hideMark/>
          </w:tcPr>
          <w:p w14:paraId="05A935A5"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60" w:type="dxa"/>
            <w:tcBorders>
              <w:top w:val="nil"/>
              <w:left w:val="nil"/>
              <w:bottom w:val="single" w:sz="8" w:space="0" w:color="auto"/>
              <w:right w:val="single" w:sz="8" w:space="0" w:color="auto"/>
            </w:tcBorders>
            <w:shd w:val="clear" w:color="auto" w:fill="auto"/>
            <w:vAlign w:val="center"/>
            <w:hideMark/>
          </w:tcPr>
          <w:p w14:paraId="477BAEA4"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Al IDEICE</w:t>
            </w:r>
          </w:p>
        </w:tc>
        <w:tc>
          <w:tcPr>
            <w:tcW w:w="1203" w:type="dxa"/>
            <w:tcBorders>
              <w:top w:val="nil"/>
              <w:left w:val="nil"/>
              <w:bottom w:val="single" w:sz="8" w:space="0" w:color="auto"/>
              <w:right w:val="single" w:sz="8" w:space="0" w:color="auto"/>
            </w:tcBorders>
            <w:shd w:val="clear" w:color="auto" w:fill="auto"/>
            <w:vAlign w:val="center"/>
            <w:hideMark/>
          </w:tcPr>
          <w:p w14:paraId="6EE7B027"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22</w:t>
            </w:r>
          </w:p>
        </w:tc>
        <w:tc>
          <w:tcPr>
            <w:tcW w:w="1203" w:type="dxa"/>
            <w:tcBorders>
              <w:top w:val="nil"/>
              <w:left w:val="nil"/>
              <w:bottom w:val="single" w:sz="8" w:space="0" w:color="auto"/>
              <w:right w:val="single" w:sz="8" w:space="0" w:color="auto"/>
            </w:tcBorders>
            <w:shd w:val="clear" w:color="auto" w:fill="auto"/>
            <w:vAlign w:val="center"/>
            <w:hideMark/>
          </w:tcPr>
          <w:p w14:paraId="495DBB8F"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22</w:t>
            </w:r>
          </w:p>
        </w:tc>
      </w:tr>
      <w:tr w:rsidR="004D7144" w:rsidRPr="00B62787" w14:paraId="49B14DF8" w14:textId="77777777" w:rsidTr="0068685F">
        <w:trPr>
          <w:trHeight w:val="1290"/>
          <w:jc w:val="center"/>
        </w:trPr>
        <w:tc>
          <w:tcPr>
            <w:tcW w:w="1063" w:type="dxa"/>
            <w:tcBorders>
              <w:top w:val="nil"/>
              <w:left w:val="single" w:sz="8" w:space="0" w:color="auto"/>
              <w:bottom w:val="single" w:sz="8" w:space="0" w:color="auto"/>
              <w:right w:val="single" w:sz="8" w:space="0" w:color="auto"/>
            </w:tcBorders>
            <w:shd w:val="clear" w:color="auto" w:fill="auto"/>
            <w:vAlign w:val="center"/>
            <w:hideMark/>
          </w:tcPr>
          <w:p w14:paraId="5E3D4729" w14:textId="77777777" w:rsidR="004D7144" w:rsidRPr="00B62787" w:rsidRDefault="004D7144" w:rsidP="0068685F">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lastRenderedPageBreak/>
              <w:t>11</w:t>
            </w:r>
          </w:p>
        </w:tc>
        <w:tc>
          <w:tcPr>
            <w:tcW w:w="1387" w:type="dxa"/>
            <w:tcBorders>
              <w:top w:val="nil"/>
              <w:left w:val="nil"/>
              <w:bottom w:val="single" w:sz="8" w:space="0" w:color="auto"/>
              <w:right w:val="single" w:sz="8" w:space="0" w:color="auto"/>
            </w:tcBorders>
            <w:shd w:val="clear" w:color="auto" w:fill="auto"/>
            <w:vAlign w:val="center"/>
            <w:hideMark/>
          </w:tcPr>
          <w:p w14:paraId="6FDFCAC8"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Curso: Ética, Deberes y Derechos del Servidor Público</w:t>
            </w:r>
          </w:p>
        </w:tc>
        <w:tc>
          <w:tcPr>
            <w:tcW w:w="1198" w:type="dxa"/>
            <w:tcBorders>
              <w:top w:val="nil"/>
              <w:left w:val="nil"/>
              <w:bottom w:val="single" w:sz="8" w:space="0" w:color="auto"/>
              <w:right w:val="single" w:sz="8" w:space="0" w:color="auto"/>
            </w:tcBorders>
            <w:shd w:val="clear" w:color="auto" w:fill="auto"/>
            <w:vAlign w:val="center"/>
            <w:hideMark/>
          </w:tcPr>
          <w:p w14:paraId="77734128"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Septiembre</w:t>
            </w:r>
          </w:p>
        </w:tc>
        <w:tc>
          <w:tcPr>
            <w:tcW w:w="1186" w:type="dxa"/>
            <w:vMerge/>
            <w:tcBorders>
              <w:top w:val="nil"/>
              <w:left w:val="single" w:sz="8" w:space="0" w:color="auto"/>
              <w:bottom w:val="single" w:sz="8" w:space="0" w:color="000000"/>
              <w:right w:val="single" w:sz="8" w:space="0" w:color="auto"/>
            </w:tcBorders>
            <w:vAlign w:val="center"/>
            <w:hideMark/>
          </w:tcPr>
          <w:p w14:paraId="1B9787F4"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60" w:type="dxa"/>
            <w:tcBorders>
              <w:top w:val="nil"/>
              <w:left w:val="nil"/>
              <w:bottom w:val="single" w:sz="8" w:space="0" w:color="auto"/>
              <w:right w:val="single" w:sz="8" w:space="0" w:color="auto"/>
            </w:tcBorders>
            <w:shd w:val="clear" w:color="auto" w:fill="auto"/>
            <w:vAlign w:val="center"/>
            <w:hideMark/>
          </w:tcPr>
          <w:p w14:paraId="1F476F30"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Procuraduría General de la República PGR</w:t>
            </w:r>
          </w:p>
        </w:tc>
        <w:tc>
          <w:tcPr>
            <w:tcW w:w="1203" w:type="dxa"/>
            <w:tcBorders>
              <w:top w:val="nil"/>
              <w:left w:val="nil"/>
              <w:bottom w:val="single" w:sz="8" w:space="0" w:color="auto"/>
              <w:right w:val="single" w:sz="8" w:space="0" w:color="auto"/>
            </w:tcBorders>
            <w:shd w:val="clear" w:color="auto" w:fill="auto"/>
            <w:vAlign w:val="center"/>
            <w:hideMark/>
          </w:tcPr>
          <w:p w14:paraId="12814C39"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33</w:t>
            </w:r>
          </w:p>
        </w:tc>
        <w:tc>
          <w:tcPr>
            <w:tcW w:w="1203" w:type="dxa"/>
            <w:tcBorders>
              <w:top w:val="nil"/>
              <w:left w:val="nil"/>
              <w:bottom w:val="single" w:sz="8" w:space="0" w:color="auto"/>
              <w:right w:val="single" w:sz="8" w:space="0" w:color="auto"/>
            </w:tcBorders>
            <w:shd w:val="clear" w:color="auto" w:fill="auto"/>
            <w:vAlign w:val="center"/>
            <w:hideMark/>
          </w:tcPr>
          <w:p w14:paraId="0555DAA3"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10</w:t>
            </w:r>
          </w:p>
        </w:tc>
      </w:tr>
      <w:tr w:rsidR="004D7144" w:rsidRPr="00B62787" w14:paraId="1401907B" w14:textId="77777777" w:rsidTr="0068685F">
        <w:trPr>
          <w:trHeight w:val="315"/>
          <w:jc w:val="center"/>
        </w:trPr>
        <w:tc>
          <w:tcPr>
            <w:tcW w:w="1063" w:type="dxa"/>
            <w:vMerge w:val="restart"/>
            <w:tcBorders>
              <w:top w:val="nil"/>
              <w:left w:val="single" w:sz="8" w:space="0" w:color="auto"/>
              <w:bottom w:val="single" w:sz="8" w:space="0" w:color="000000"/>
              <w:right w:val="single" w:sz="8" w:space="0" w:color="auto"/>
            </w:tcBorders>
            <w:shd w:val="clear" w:color="auto" w:fill="auto"/>
            <w:vAlign w:val="center"/>
            <w:hideMark/>
          </w:tcPr>
          <w:p w14:paraId="32090A1F" w14:textId="77777777" w:rsidR="004D7144" w:rsidRPr="00B62787" w:rsidRDefault="004D7144" w:rsidP="0068685F">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12</w:t>
            </w:r>
          </w:p>
        </w:tc>
        <w:tc>
          <w:tcPr>
            <w:tcW w:w="1387" w:type="dxa"/>
            <w:vMerge w:val="restart"/>
            <w:tcBorders>
              <w:top w:val="nil"/>
              <w:left w:val="single" w:sz="8" w:space="0" w:color="auto"/>
              <w:bottom w:val="single" w:sz="8" w:space="0" w:color="000000"/>
              <w:right w:val="single" w:sz="8" w:space="0" w:color="auto"/>
            </w:tcBorders>
            <w:shd w:val="clear" w:color="auto" w:fill="auto"/>
            <w:vAlign w:val="center"/>
            <w:hideMark/>
          </w:tcPr>
          <w:p w14:paraId="1FD617BD"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Curso: Comisión Ética Pública CEP</w:t>
            </w:r>
          </w:p>
        </w:tc>
        <w:tc>
          <w:tcPr>
            <w:tcW w:w="1198" w:type="dxa"/>
            <w:vMerge w:val="restart"/>
            <w:tcBorders>
              <w:top w:val="nil"/>
              <w:left w:val="single" w:sz="8" w:space="0" w:color="auto"/>
              <w:bottom w:val="single" w:sz="8" w:space="0" w:color="000000"/>
              <w:right w:val="single" w:sz="8" w:space="0" w:color="auto"/>
            </w:tcBorders>
            <w:shd w:val="clear" w:color="auto" w:fill="auto"/>
            <w:vAlign w:val="center"/>
            <w:hideMark/>
          </w:tcPr>
          <w:p w14:paraId="73596448"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Enero</w:t>
            </w:r>
          </w:p>
        </w:tc>
        <w:tc>
          <w:tcPr>
            <w:tcW w:w="1186" w:type="dxa"/>
            <w:vMerge w:val="restart"/>
            <w:tcBorders>
              <w:top w:val="nil"/>
              <w:left w:val="single" w:sz="8" w:space="0" w:color="auto"/>
              <w:bottom w:val="single" w:sz="8" w:space="0" w:color="000000"/>
              <w:right w:val="single" w:sz="8" w:space="0" w:color="auto"/>
            </w:tcBorders>
            <w:shd w:val="clear" w:color="auto" w:fill="auto"/>
            <w:vAlign w:val="center"/>
            <w:hideMark/>
          </w:tcPr>
          <w:p w14:paraId="476907F4"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14:paraId="236307C4"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Servidores DIGEIG</w:t>
            </w:r>
          </w:p>
        </w:tc>
        <w:tc>
          <w:tcPr>
            <w:tcW w:w="1203" w:type="dxa"/>
            <w:vMerge w:val="restart"/>
            <w:tcBorders>
              <w:top w:val="nil"/>
              <w:left w:val="single" w:sz="8" w:space="0" w:color="auto"/>
              <w:bottom w:val="single" w:sz="8" w:space="0" w:color="000000"/>
              <w:right w:val="single" w:sz="8" w:space="0" w:color="auto"/>
            </w:tcBorders>
            <w:shd w:val="clear" w:color="auto" w:fill="auto"/>
            <w:vAlign w:val="center"/>
            <w:hideMark/>
          </w:tcPr>
          <w:p w14:paraId="292DA1CD"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204</w:t>
            </w:r>
          </w:p>
        </w:tc>
        <w:tc>
          <w:tcPr>
            <w:tcW w:w="1203" w:type="dxa"/>
            <w:vMerge w:val="restart"/>
            <w:tcBorders>
              <w:top w:val="nil"/>
              <w:left w:val="single" w:sz="8" w:space="0" w:color="auto"/>
              <w:bottom w:val="single" w:sz="8" w:space="0" w:color="000000"/>
              <w:right w:val="single" w:sz="8" w:space="0" w:color="auto"/>
            </w:tcBorders>
            <w:shd w:val="clear" w:color="auto" w:fill="auto"/>
            <w:vAlign w:val="center"/>
            <w:hideMark/>
          </w:tcPr>
          <w:p w14:paraId="56A506C5"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53</w:t>
            </w:r>
          </w:p>
        </w:tc>
      </w:tr>
      <w:tr w:rsidR="004D7144" w:rsidRPr="00B62787" w14:paraId="7A5D409D" w14:textId="77777777" w:rsidTr="0068685F">
        <w:trPr>
          <w:trHeight w:val="408"/>
          <w:jc w:val="center"/>
        </w:trPr>
        <w:tc>
          <w:tcPr>
            <w:tcW w:w="1063" w:type="dxa"/>
            <w:vMerge/>
            <w:tcBorders>
              <w:top w:val="nil"/>
              <w:left w:val="single" w:sz="8" w:space="0" w:color="auto"/>
              <w:bottom w:val="single" w:sz="8" w:space="0" w:color="000000"/>
              <w:right w:val="single" w:sz="8" w:space="0" w:color="auto"/>
            </w:tcBorders>
            <w:vAlign w:val="center"/>
            <w:hideMark/>
          </w:tcPr>
          <w:p w14:paraId="1B107B27" w14:textId="77777777" w:rsidR="004D7144" w:rsidRPr="00B62787" w:rsidRDefault="004D7144" w:rsidP="0068685F">
            <w:pPr>
              <w:spacing w:after="0" w:line="240" w:lineRule="auto"/>
              <w:rPr>
                <w:rFonts w:ascii="Times New Roman" w:eastAsia="Times New Roman" w:hAnsi="Times New Roman" w:cs="Times New Roman"/>
                <w:b/>
                <w:bCs/>
                <w:color w:val="000000"/>
                <w:sz w:val="20"/>
                <w:szCs w:val="20"/>
                <w:lang w:eastAsia="es-DO"/>
              </w:rPr>
            </w:pPr>
          </w:p>
        </w:tc>
        <w:tc>
          <w:tcPr>
            <w:tcW w:w="1387" w:type="dxa"/>
            <w:vMerge/>
            <w:tcBorders>
              <w:top w:val="nil"/>
              <w:left w:val="single" w:sz="8" w:space="0" w:color="auto"/>
              <w:bottom w:val="single" w:sz="8" w:space="0" w:color="000000"/>
              <w:right w:val="single" w:sz="8" w:space="0" w:color="auto"/>
            </w:tcBorders>
            <w:vAlign w:val="center"/>
            <w:hideMark/>
          </w:tcPr>
          <w:p w14:paraId="6251510C"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198" w:type="dxa"/>
            <w:vMerge/>
            <w:tcBorders>
              <w:top w:val="nil"/>
              <w:left w:val="single" w:sz="8" w:space="0" w:color="auto"/>
              <w:bottom w:val="single" w:sz="8" w:space="0" w:color="000000"/>
              <w:right w:val="single" w:sz="8" w:space="0" w:color="auto"/>
            </w:tcBorders>
            <w:vAlign w:val="center"/>
            <w:hideMark/>
          </w:tcPr>
          <w:p w14:paraId="649F16F1"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186" w:type="dxa"/>
            <w:vMerge/>
            <w:tcBorders>
              <w:top w:val="nil"/>
              <w:left w:val="single" w:sz="8" w:space="0" w:color="auto"/>
              <w:bottom w:val="single" w:sz="8" w:space="0" w:color="000000"/>
              <w:right w:val="single" w:sz="8" w:space="0" w:color="auto"/>
            </w:tcBorders>
            <w:vAlign w:val="center"/>
            <w:hideMark/>
          </w:tcPr>
          <w:p w14:paraId="464016BC"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60" w:type="dxa"/>
            <w:vMerge/>
            <w:tcBorders>
              <w:top w:val="nil"/>
              <w:left w:val="single" w:sz="8" w:space="0" w:color="auto"/>
              <w:bottom w:val="single" w:sz="8" w:space="0" w:color="000000"/>
              <w:right w:val="single" w:sz="8" w:space="0" w:color="auto"/>
            </w:tcBorders>
            <w:vAlign w:val="center"/>
            <w:hideMark/>
          </w:tcPr>
          <w:p w14:paraId="23B4F574"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03" w:type="dxa"/>
            <w:vMerge/>
            <w:tcBorders>
              <w:top w:val="nil"/>
              <w:left w:val="single" w:sz="8" w:space="0" w:color="auto"/>
              <w:bottom w:val="single" w:sz="8" w:space="0" w:color="000000"/>
              <w:right w:val="single" w:sz="8" w:space="0" w:color="auto"/>
            </w:tcBorders>
            <w:vAlign w:val="center"/>
            <w:hideMark/>
          </w:tcPr>
          <w:p w14:paraId="70391DBB"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03" w:type="dxa"/>
            <w:vMerge/>
            <w:tcBorders>
              <w:top w:val="nil"/>
              <w:left w:val="single" w:sz="8" w:space="0" w:color="auto"/>
              <w:bottom w:val="single" w:sz="8" w:space="0" w:color="000000"/>
              <w:right w:val="single" w:sz="8" w:space="0" w:color="auto"/>
            </w:tcBorders>
            <w:vAlign w:val="center"/>
            <w:hideMark/>
          </w:tcPr>
          <w:p w14:paraId="5A3690C8"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r>
      <w:tr w:rsidR="004D7144" w:rsidRPr="00B62787" w14:paraId="18C358E5" w14:textId="77777777" w:rsidTr="0068685F">
        <w:trPr>
          <w:trHeight w:val="510"/>
          <w:jc w:val="center"/>
        </w:trPr>
        <w:tc>
          <w:tcPr>
            <w:tcW w:w="1063" w:type="dxa"/>
            <w:vMerge w:val="restart"/>
            <w:tcBorders>
              <w:top w:val="nil"/>
              <w:left w:val="single" w:sz="8" w:space="0" w:color="auto"/>
              <w:bottom w:val="single" w:sz="8" w:space="0" w:color="000000"/>
              <w:right w:val="single" w:sz="8" w:space="0" w:color="auto"/>
            </w:tcBorders>
            <w:shd w:val="clear" w:color="auto" w:fill="auto"/>
            <w:vAlign w:val="center"/>
            <w:hideMark/>
          </w:tcPr>
          <w:p w14:paraId="6684BFD1" w14:textId="77777777" w:rsidR="004D7144" w:rsidRPr="00B62787" w:rsidRDefault="004D7144" w:rsidP="0068685F">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13</w:t>
            </w:r>
          </w:p>
        </w:tc>
        <w:tc>
          <w:tcPr>
            <w:tcW w:w="1387" w:type="dxa"/>
            <w:vMerge w:val="restart"/>
            <w:tcBorders>
              <w:top w:val="nil"/>
              <w:left w:val="single" w:sz="8" w:space="0" w:color="auto"/>
              <w:bottom w:val="single" w:sz="8" w:space="0" w:color="000000"/>
              <w:right w:val="single" w:sz="8" w:space="0" w:color="auto"/>
            </w:tcBorders>
            <w:shd w:val="clear" w:color="auto" w:fill="auto"/>
            <w:vAlign w:val="center"/>
            <w:hideMark/>
          </w:tcPr>
          <w:p w14:paraId="0DBFADA3"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Curso: Comisión Ética Pública CEP</w:t>
            </w:r>
          </w:p>
        </w:tc>
        <w:tc>
          <w:tcPr>
            <w:tcW w:w="1198" w:type="dxa"/>
            <w:vMerge w:val="restart"/>
            <w:tcBorders>
              <w:top w:val="nil"/>
              <w:left w:val="single" w:sz="8" w:space="0" w:color="auto"/>
              <w:bottom w:val="single" w:sz="8" w:space="0" w:color="000000"/>
              <w:right w:val="single" w:sz="8" w:space="0" w:color="auto"/>
            </w:tcBorders>
            <w:shd w:val="clear" w:color="auto" w:fill="auto"/>
            <w:vAlign w:val="center"/>
            <w:hideMark/>
          </w:tcPr>
          <w:p w14:paraId="0D751199"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Marzo</w:t>
            </w:r>
          </w:p>
        </w:tc>
        <w:tc>
          <w:tcPr>
            <w:tcW w:w="1186" w:type="dxa"/>
            <w:vMerge w:val="restart"/>
            <w:tcBorders>
              <w:top w:val="nil"/>
              <w:left w:val="single" w:sz="8" w:space="0" w:color="auto"/>
              <w:bottom w:val="single" w:sz="8" w:space="0" w:color="000000"/>
              <w:right w:val="single" w:sz="8" w:space="0" w:color="auto"/>
            </w:tcBorders>
            <w:shd w:val="clear" w:color="auto" w:fill="auto"/>
            <w:vAlign w:val="center"/>
            <w:hideMark/>
          </w:tcPr>
          <w:p w14:paraId="5F30C3B7"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1260" w:type="dxa"/>
            <w:tcBorders>
              <w:top w:val="nil"/>
              <w:left w:val="nil"/>
              <w:bottom w:val="nil"/>
              <w:right w:val="single" w:sz="8" w:space="0" w:color="auto"/>
            </w:tcBorders>
            <w:shd w:val="clear" w:color="auto" w:fill="auto"/>
            <w:vAlign w:val="center"/>
            <w:hideMark/>
          </w:tcPr>
          <w:p w14:paraId="6CD138F7"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Instituciones abiertas</w:t>
            </w:r>
          </w:p>
        </w:tc>
        <w:tc>
          <w:tcPr>
            <w:tcW w:w="1203" w:type="dxa"/>
            <w:vMerge w:val="restart"/>
            <w:tcBorders>
              <w:top w:val="nil"/>
              <w:left w:val="single" w:sz="8" w:space="0" w:color="auto"/>
              <w:bottom w:val="single" w:sz="8" w:space="0" w:color="000000"/>
              <w:right w:val="single" w:sz="8" w:space="0" w:color="auto"/>
            </w:tcBorders>
            <w:shd w:val="clear" w:color="auto" w:fill="auto"/>
            <w:vAlign w:val="center"/>
            <w:hideMark/>
          </w:tcPr>
          <w:p w14:paraId="318354BE"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188</w:t>
            </w:r>
          </w:p>
        </w:tc>
        <w:tc>
          <w:tcPr>
            <w:tcW w:w="1203" w:type="dxa"/>
            <w:vMerge w:val="restart"/>
            <w:tcBorders>
              <w:top w:val="nil"/>
              <w:left w:val="single" w:sz="8" w:space="0" w:color="auto"/>
              <w:bottom w:val="single" w:sz="8" w:space="0" w:color="000000"/>
              <w:right w:val="single" w:sz="8" w:space="0" w:color="auto"/>
            </w:tcBorders>
            <w:shd w:val="clear" w:color="auto" w:fill="auto"/>
            <w:vAlign w:val="center"/>
            <w:hideMark/>
          </w:tcPr>
          <w:p w14:paraId="1656BDFD"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58</w:t>
            </w:r>
          </w:p>
        </w:tc>
      </w:tr>
      <w:tr w:rsidR="004D7144" w:rsidRPr="00B62787" w14:paraId="3B4A48D3" w14:textId="77777777" w:rsidTr="0068685F">
        <w:trPr>
          <w:trHeight w:val="525"/>
          <w:jc w:val="center"/>
        </w:trPr>
        <w:tc>
          <w:tcPr>
            <w:tcW w:w="1063" w:type="dxa"/>
            <w:vMerge/>
            <w:tcBorders>
              <w:top w:val="nil"/>
              <w:left w:val="single" w:sz="8" w:space="0" w:color="auto"/>
              <w:bottom w:val="single" w:sz="8" w:space="0" w:color="000000"/>
              <w:right w:val="single" w:sz="8" w:space="0" w:color="auto"/>
            </w:tcBorders>
            <w:vAlign w:val="center"/>
            <w:hideMark/>
          </w:tcPr>
          <w:p w14:paraId="193615B2" w14:textId="77777777" w:rsidR="004D7144" w:rsidRPr="00B62787" w:rsidRDefault="004D7144" w:rsidP="0068685F">
            <w:pPr>
              <w:spacing w:after="0" w:line="240" w:lineRule="auto"/>
              <w:rPr>
                <w:rFonts w:ascii="Times New Roman" w:eastAsia="Times New Roman" w:hAnsi="Times New Roman" w:cs="Times New Roman"/>
                <w:b/>
                <w:bCs/>
                <w:color w:val="000000"/>
                <w:sz w:val="20"/>
                <w:szCs w:val="20"/>
                <w:lang w:eastAsia="es-DO"/>
              </w:rPr>
            </w:pPr>
          </w:p>
        </w:tc>
        <w:tc>
          <w:tcPr>
            <w:tcW w:w="1387" w:type="dxa"/>
            <w:vMerge/>
            <w:tcBorders>
              <w:top w:val="nil"/>
              <w:left w:val="single" w:sz="8" w:space="0" w:color="auto"/>
              <w:bottom w:val="single" w:sz="8" w:space="0" w:color="000000"/>
              <w:right w:val="single" w:sz="8" w:space="0" w:color="auto"/>
            </w:tcBorders>
            <w:vAlign w:val="center"/>
            <w:hideMark/>
          </w:tcPr>
          <w:p w14:paraId="4AEB1299"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198" w:type="dxa"/>
            <w:vMerge/>
            <w:tcBorders>
              <w:top w:val="nil"/>
              <w:left w:val="single" w:sz="8" w:space="0" w:color="auto"/>
              <w:bottom w:val="single" w:sz="8" w:space="0" w:color="000000"/>
              <w:right w:val="single" w:sz="8" w:space="0" w:color="auto"/>
            </w:tcBorders>
            <w:vAlign w:val="center"/>
            <w:hideMark/>
          </w:tcPr>
          <w:p w14:paraId="3735559E"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186" w:type="dxa"/>
            <w:vMerge/>
            <w:tcBorders>
              <w:top w:val="nil"/>
              <w:left w:val="single" w:sz="8" w:space="0" w:color="auto"/>
              <w:bottom w:val="single" w:sz="8" w:space="0" w:color="000000"/>
              <w:right w:val="single" w:sz="8" w:space="0" w:color="auto"/>
            </w:tcBorders>
            <w:vAlign w:val="center"/>
            <w:hideMark/>
          </w:tcPr>
          <w:p w14:paraId="142266AB"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60" w:type="dxa"/>
            <w:tcBorders>
              <w:top w:val="nil"/>
              <w:left w:val="nil"/>
              <w:bottom w:val="single" w:sz="8" w:space="0" w:color="auto"/>
              <w:right w:val="single" w:sz="8" w:space="0" w:color="auto"/>
            </w:tcBorders>
            <w:shd w:val="clear" w:color="auto" w:fill="auto"/>
            <w:vAlign w:val="center"/>
            <w:hideMark/>
          </w:tcPr>
          <w:p w14:paraId="06C9608D"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Servidores Públicos</w:t>
            </w:r>
          </w:p>
        </w:tc>
        <w:tc>
          <w:tcPr>
            <w:tcW w:w="1203" w:type="dxa"/>
            <w:vMerge/>
            <w:tcBorders>
              <w:top w:val="nil"/>
              <w:left w:val="single" w:sz="8" w:space="0" w:color="auto"/>
              <w:bottom w:val="single" w:sz="8" w:space="0" w:color="000000"/>
              <w:right w:val="single" w:sz="8" w:space="0" w:color="auto"/>
            </w:tcBorders>
            <w:vAlign w:val="center"/>
            <w:hideMark/>
          </w:tcPr>
          <w:p w14:paraId="7689BE10"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03" w:type="dxa"/>
            <w:vMerge/>
            <w:tcBorders>
              <w:top w:val="nil"/>
              <w:left w:val="single" w:sz="8" w:space="0" w:color="auto"/>
              <w:bottom w:val="single" w:sz="8" w:space="0" w:color="000000"/>
              <w:right w:val="single" w:sz="8" w:space="0" w:color="auto"/>
            </w:tcBorders>
            <w:vAlign w:val="center"/>
            <w:hideMark/>
          </w:tcPr>
          <w:p w14:paraId="1D4D5889"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r>
      <w:tr w:rsidR="004D7144" w:rsidRPr="00B62787" w14:paraId="2D5BACD2" w14:textId="77777777" w:rsidTr="0068685F">
        <w:trPr>
          <w:trHeight w:val="510"/>
          <w:jc w:val="center"/>
        </w:trPr>
        <w:tc>
          <w:tcPr>
            <w:tcW w:w="1063" w:type="dxa"/>
            <w:vMerge w:val="restart"/>
            <w:tcBorders>
              <w:top w:val="nil"/>
              <w:left w:val="single" w:sz="8" w:space="0" w:color="auto"/>
              <w:bottom w:val="single" w:sz="8" w:space="0" w:color="000000"/>
              <w:right w:val="single" w:sz="8" w:space="0" w:color="auto"/>
            </w:tcBorders>
            <w:shd w:val="clear" w:color="auto" w:fill="auto"/>
            <w:vAlign w:val="center"/>
            <w:hideMark/>
          </w:tcPr>
          <w:p w14:paraId="2BD8A450" w14:textId="77777777" w:rsidR="004D7144" w:rsidRPr="00B62787" w:rsidRDefault="004D7144" w:rsidP="0068685F">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14</w:t>
            </w:r>
          </w:p>
        </w:tc>
        <w:tc>
          <w:tcPr>
            <w:tcW w:w="1387" w:type="dxa"/>
            <w:vMerge w:val="restart"/>
            <w:tcBorders>
              <w:top w:val="nil"/>
              <w:left w:val="single" w:sz="8" w:space="0" w:color="auto"/>
              <w:bottom w:val="single" w:sz="8" w:space="0" w:color="000000"/>
              <w:right w:val="single" w:sz="8" w:space="0" w:color="auto"/>
            </w:tcBorders>
            <w:shd w:val="clear" w:color="auto" w:fill="auto"/>
            <w:vAlign w:val="center"/>
            <w:hideMark/>
          </w:tcPr>
          <w:p w14:paraId="31246CDA"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Curso: Comisión Ética Pública CEP</w:t>
            </w:r>
          </w:p>
        </w:tc>
        <w:tc>
          <w:tcPr>
            <w:tcW w:w="1198" w:type="dxa"/>
            <w:vMerge w:val="restart"/>
            <w:tcBorders>
              <w:top w:val="nil"/>
              <w:left w:val="single" w:sz="8" w:space="0" w:color="auto"/>
              <w:bottom w:val="single" w:sz="8" w:space="0" w:color="000000"/>
              <w:right w:val="single" w:sz="8" w:space="0" w:color="auto"/>
            </w:tcBorders>
            <w:shd w:val="clear" w:color="auto" w:fill="auto"/>
            <w:vAlign w:val="center"/>
            <w:hideMark/>
          </w:tcPr>
          <w:p w14:paraId="5D70AE3A"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Marzo</w:t>
            </w:r>
          </w:p>
        </w:tc>
        <w:tc>
          <w:tcPr>
            <w:tcW w:w="1186" w:type="dxa"/>
            <w:vMerge w:val="restart"/>
            <w:tcBorders>
              <w:top w:val="nil"/>
              <w:left w:val="single" w:sz="8" w:space="0" w:color="auto"/>
              <w:bottom w:val="single" w:sz="8" w:space="0" w:color="000000"/>
              <w:right w:val="single" w:sz="8" w:space="0" w:color="auto"/>
            </w:tcBorders>
            <w:shd w:val="clear" w:color="auto" w:fill="auto"/>
            <w:vAlign w:val="center"/>
            <w:hideMark/>
          </w:tcPr>
          <w:p w14:paraId="46D8C867"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1260" w:type="dxa"/>
            <w:tcBorders>
              <w:top w:val="nil"/>
              <w:left w:val="nil"/>
              <w:bottom w:val="nil"/>
              <w:right w:val="single" w:sz="8" w:space="0" w:color="auto"/>
            </w:tcBorders>
            <w:shd w:val="clear" w:color="auto" w:fill="auto"/>
            <w:vAlign w:val="center"/>
            <w:hideMark/>
          </w:tcPr>
          <w:p w14:paraId="058CEF63"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Instituciones abiertas</w:t>
            </w:r>
          </w:p>
        </w:tc>
        <w:tc>
          <w:tcPr>
            <w:tcW w:w="1203" w:type="dxa"/>
            <w:vMerge w:val="restart"/>
            <w:tcBorders>
              <w:top w:val="nil"/>
              <w:left w:val="single" w:sz="8" w:space="0" w:color="auto"/>
              <w:bottom w:val="single" w:sz="8" w:space="0" w:color="000000"/>
              <w:right w:val="single" w:sz="8" w:space="0" w:color="auto"/>
            </w:tcBorders>
            <w:shd w:val="clear" w:color="auto" w:fill="auto"/>
            <w:vAlign w:val="center"/>
            <w:hideMark/>
          </w:tcPr>
          <w:p w14:paraId="0AC865E3"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514</w:t>
            </w:r>
          </w:p>
        </w:tc>
        <w:tc>
          <w:tcPr>
            <w:tcW w:w="1203" w:type="dxa"/>
            <w:vMerge w:val="restart"/>
            <w:tcBorders>
              <w:top w:val="nil"/>
              <w:left w:val="single" w:sz="8" w:space="0" w:color="auto"/>
              <w:bottom w:val="single" w:sz="8" w:space="0" w:color="000000"/>
              <w:right w:val="single" w:sz="8" w:space="0" w:color="auto"/>
            </w:tcBorders>
            <w:shd w:val="clear" w:color="auto" w:fill="auto"/>
            <w:vAlign w:val="center"/>
            <w:hideMark/>
          </w:tcPr>
          <w:p w14:paraId="44F95C6D"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105</w:t>
            </w:r>
          </w:p>
        </w:tc>
      </w:tr>
      <w:tr w:rsidR="004D7144" w:rsidRPr="00B62787" w14:paraId="6DEE46F5" w14:textId="77777777" w:rsidTr="0068685F">
        <w:trPr>
          <w:trHeight w:val="525"/>
          <w:jc w:val="center"/>
        </w:trPr>
        <w:tc>
          <w:tcPr>
            <w:tcW w:w="1063" w:type="dxa"/>
            <w:vMerge/>
            <w:tcBorders>
              <w:top w:val="nil"/>
              <w:left w:val="single" w:sz="8" w:space="0" w:color="auto"/>
              <w:bottom w:val="single" w:sz="8" w:space="0" w:color="000000"/>
              <w:right w:val="single" w:sz="8" w:space="0" w:color="auto"/>
            </w:tcBorders>
            <w:vAlign w:val="center"/>
            <w:hideMark/>
          </w:tcPr>
          <w:p w14:paraId="3101CB5B" w14:textId="77777777" w:rsidR="004D7144" w:rsidRPr="00B62787" w:rsidRDefault="004D7144" w:rsidP="0068685F">
            <w:pPr>
              <w:spacing w:after="0" w:line="240" w:lineRule="auto"/>
              <w:rPr>
                <w:rFonts w:ascii="Times New Roman" w:eastAsia="Times New Roman" w:hAnsi="Times New Roman" w:cs="Times New Roman"/>
                <w:b/>
                <w:bCs/>
                <w:color w:val="000000"/>
                <w:sz w:val="20"/>
                <w:szCs w:val="20"/>
                <w:lang w:eastAsia="es-DO"/>
              </w:rPr>
            </w:pPr>
          </w:p>
        </w:tc>
        <w:tc>
          <w:tcPr>
            <w:tcW w:w="1387" w:type="dxa"/>
            <w:vMerge/>
            <w:tcBorders>
              <w:top w:val="nil"/>
              <w:left w:val="single" w:sz="8" w:space="0" w:color="auto"/>
              <w:bottom w:val="single" w:sz="8" w:space="0" w:color="000000"/>
              <w:right w:val="single" w:sz="8" w:space="0" w:color="auto"/>
            </w:tcBorders>
            <w:vAlign w:val="center"/>
            <w:hideMark/>
          </w:tcPr>
          <w:p w14:paraId="2CE33E72"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198" w:type="dxa"/>
            <w:vMerge/>
            <w:tcBorders>
              <w:top w:val="nil"/>
              <w:left w:val="single" w:sz="8" w:space="0" w:color="auto"/>
              <w:bottom w:val="single" w:sz="8" w:space="0" w:color="000000"/>
              <w:right w:val="single" w:sz="8" w:space="0" w:color="auto"/>
            </w:tcBorders>
            <w:vAlign w:val="center"/>
            <w:hideMark/>
          </w:tcPr>
          <w:p w14:paraId="24DF73D5"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186" w:type="dxa"/>
            <w:vMerge/>
            <w:tcBorders>
              <w:top w:val="nil"/>
              <w:left w:val="single" w:sz="8" w:space="0" w:color="auto"/>
              <w:bottom w:val="single" w:sz="8" w:space="0" w:color="000000"/>
              <w:right w:val="single" w:sz="8" w:space="0" w:color="auto"/>
            </w:tcBorders>
            <w:vAlign w:val="center"/>
            <w:hideMark/>
          </w:tcPr>
          <w:p w14:paraId="2B6B72BE"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60" w:type="dxa"/>
            <w:tcBorders>
              <w:top w:val="nil"/>
              <w:left w:val="nil"/>
              <w:bottom w:val="single" w:sz="8" w:space="0" w:color="auto"/>
              <w:right w:val="single" w:sz="8" w:space="0" w:color="auto"/>
            </w:tcBorders>
            <w:shd w:val="clear" w:color="auto" w:fill="auto"/>
            <w:vAlign w:val="center"/>
            <w:hideMark/>
          </w:tcPr>
          <w:p w14:paraId="541DBDFC"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Servidores Públicos</w:t>
            </w:r>
          </w:p>
        </w:tc>
        <w:tc>
          <w:tcPr>
            <w:tcW w:w="1203" w:type="dxa"/>
            <w:vMerge/>
            <w:tcBorders>
              <w:top w:val="nil"/>
              <w:left w:val="single" w:sz="8" w:space="0" w:color="auto"/>
              <w:bottom w:val="single" w:sz="8" w:space="0" w:color="000000"/>
              <w:right w:val="single" w:sz="8" w:space="0" w:color="auto"/>
            </w:tcBorders>
            <w:vAlign w:val="center"/>
            <w:hideMark/>
          </w:tcPr>
          <w:p w14:paraId="140E5A05"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03" w:type="dxa"/>
            <w:vMerge/>
            <w:tcBorders>
              <w:top w:val="nil"/>
              <w:left w:val="single" w:sz="8" w:space="0" w:color="auto"/>
              <w:bottom w:val="single" w:sz="8" w:space="0" w:color="000000"/>
              <w:right w:val="single" w:sz="8" w:space="0" w:color="auto"/>
            </w:tcBorders>
            <w:vAlign w:val="center"/>
            <w:hideMark/>
          </w:tcPr>
          <w:p w14:paraId="05A033C2"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r>
      <w:tr w:rsidR="004D7144" w:rsidRPr="00B62787" w14:paraId="4B190A90" w14:textId="77777777" w:rsidTr="0068685F">
        <w:trPr>
          <w:trHeight w:val="510"/>
          <w:jc w:val="center"/>
        </w:trPr>
        <w:tc>
          <w:tcPr>
            <w:tcW w:w="1063" w:type="dxa"/>
            <w:vMerge w:val="restart"/>
            <w:tcBorders>
              <w:top w:val="nil"/>
              <w:left w:val="single" w:sz="8" w:space="0" w:color="auto"/>
              <w:bottom w:val="single" w:sz="8" w:space="0" w:color="000000"/>
              <w:right w:val="single" w:sz="8" w:space="0" w:color="auto"/>
            </w:tcBorders>
            <w:shd w:val="clear" w:color="auto" w:fill="auto"/>
            <w:vAlign w:val="center"/>
            <w:hideMark/>
          </w:tcPr>
          <w:p w14:paraId="692508A8" w14:textId="77777777" w:rsidR="004D7144" w:rsidRPr="00B62787" w:rsidRDefault="004D7144" w:rsidP="0068685F">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15</w:t>
            </w:r>
          </w:p>
        </w:tc>
        <w:tc>
          <w:tcPr>
            <w:tcW w:w="1387" w:type="dxa"/>
            <w:vMerge w:val="restart"/>
            <w:tcBorders>
              <w:top w:val="nil"/>
              <w:left w:val="single" w:sz="8" w:space="0" w:color="auto"/>
              <w:bottom w:val="single" w:sz="8" w:space="0" w:color="000000"/>
              <w:right w:val="single" w:sz="8" w:space="0" w:color="auto"/>
            </w:tcBorders>
            <w:shd w:val="clear" w:color="auto" w:fill="auto"/>
            <w:vAlign w:val="center"/>
            <w:hideMark/>
          </w:tcPr>
          <w:p w14:paraId="4CCA0559"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Curso: Comisión Ética Pública CEP</w:t>
            </w:r>
          </w:p>
        </w:tc>
        <w:tc>
          <w:tcPr>
            <w:tcW w:w="1198" w:type="dxa"/>
            <w:vMerge w:val="restart"/>
            <w:tcBorders>
              <w:top w:val="nil"/>
              <w:left w:val="single" w:sz="8" w:space="0" w:color="auto"/>
              <w:bottom w:val="single" w:sz="8" w:space="0" w:color="000000"/>
              <w:right w:val="single" w:sz="8" w:space="0" w:color="auto"/>
            </w:tcBorders>
            <w:shd w:val="clear" w:color="auto" w:fill="auto"/>
            <w:vAlign w:val="center"/>
            <w:hideMark/>
          </w:tcPr>
          <w:p w14:paraId="7D3C0BE2"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Abril</w:t>
            </w:r>
          </w:p>
        </w:tc>
        <w:tc>
          <w:tcPr>
            <w:tcW w:w="1186" w:type="dxa"/>
            <w:vMerge w:val="restart"/>
            <w:tcBorders>
              <w:top w:val="nil"/>
              <w:left w:val="single" w:sz="8" w:space="0" w:color="auto"/>
              <w:bottom w:val="single" w:sz="8" w:space="0" w:color="000000"/>
              <w:right w:val="single" w:sz="8" w:space="0" w:color="auto"/>
            </w:tcBorders>
            <w:shd w:val="clear" w:color="auto" w:fill="auto"/>
            <w:vAlign w:val="center"/>
            <w:hideMark/>
          </w:tcPr>
          <w:p w14:paraId="03A0D42B"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1260" w:type="dxa"/>
            <w:tcBorders>
              <w:top w:val="nil"/>
              <w:left w:val="nil"/>
              <w:bottom w:val="nil"/>
              <w:right w:val="single" w:sz="8" w:space="0" w:color="auto"/>
            </w:tcBorders>
            <w:shd w:val="clear" w:color="auto" w:fill="auto"/>
            <w:vAlign w:val="center"/>
            <w:hideMark/>
          </w:tcPr>
          <w:p w14:paraId="4BF81ADC"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Instituciones abiertas</w:t>
            </w:r>
          </w:p>
        </w:tc>
        <w:tc>
          <w:tcPr>
            <w:tcW w:w="1203" w:type="dxa"/>
            <w:vMerge w:val="restart"/>
            <w:tcBorders>
              <w:top w:val="nil"/>
              <w:left w:val="single" w:sz="8" w:space="0" w:color="auto"/>
              <w:bottom w:val="single" w:sz="8" w:space="0" w:color="000000"/>
              <w:right w:val="single" w:sz="8" w:space="0" w:color="auto"/>
            </w:tcBorders>
            <w:shd w:val="clear" w:color="auto" w:fill="auto"/>
            <w:vAlign w:val="center"/>
            <w:hideMark/>
          </w:tcPr>
          <w:p w14:paraId="082B4E54"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84</w:t>
            </w:r>
          </w:p>
        </w:tc>
        <w:tc>
          <w:tcPr>
            <w:tcW w:w="1203" w:type="dxa"/>
            <w:vMerge w:val="restart"/>
            <w:tcBorders>
              <w:top w:val="nil"/>
              <w:left w:val="single" w:sz="8" w:space="0" w:color="auto"/>
              <w:bottom w:val="single" w:sz="8" w:space="0" w:color="000000"/>
              <w:right w:val="single" w:sz="8" w:space="0" w:color="auto"/>
            </w:tcBorders>
            <w:shd w:val="clear" w:color="auto" w:fill="auto"/>
            <w:vAlign w:val="center"/>
            <w:hideMark/>
          </w:tcPr>
          <w:p w14:paraId="0068AF48"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27</w:t>
            </w:r>
          </w:p>
        </w:tc>
      </w:tr>
      <w:tr w:rsidR="004D7144" w:rsidRPr="00B62787" w14:paraId="55F529B5" w14:textId="77777777" w:rsidTr="0068685F">
        <w:trPr>
          <w:trHeight w:val="525"/>
          <w:jc w:val="center"/>
        </w:trPr>
        <w:tc>
          <w:tcPr>
            <w:tcW w:w="1063" w:type="dxa"/>
            <w:vMerge/>
            <w:tcBorders>
              <w:top w:val="nil"/>
              <w:left w:val="single" w:sz="8" w:space="0" w:color="auto"/>
              <w:bottom w:val="single" w:sz="8" w:space="0" w:color="000000"/>
              <w:right w:val="single" w:sz="8" w:space="0" w:color="auto"/>
            </w:tcBorders>
            <w:vAlign w:val="center"/>
            <w:hideMark/>
          </w:tcPr>
          <w:p w14:paraId="1AB71301" w14:textId="77777777" w:rsidR="004D7144" w:rsidRPr="00B62787" w:rsidRDefault="004D7144" w:rsidP="0068685F">
            <w:pPr>
              <w:spacing w:after="0" w:line="240" w:lineRule="auto"/>
              <w:rPr>
                <w:rFonts w:ascii="Times New Roman" w:eastAsia="Times New Roman" w:hAnsi="Times New Roman" w:cs="Times New Roman"/>
                <w:b/>
                <w:bCs/>
                <w:color w:val="000000"/>
                <w:sz w:val="20"/>
                <w:szCs w:val="20"/>
                <w:lang w:eastAsia="es-DO"/>
              </w:rPr>
            </w:pPr>
          </w:p>
        </w:tc>
        <w:tc>
          <w:tcPr>
            <w:tcW w:w="1387" w:type="dxa"/>
            <w:vMerge/>
            <w:tcBorders>
              <w:top w:val="nil"/>
              <w:left w:val="single" w:sz="8" w:space="0" w:color="auto"/>
              <w:bottom w:val="single" w:sz="8" w:space="0" w:color="000000"/>
              <w:right w:val="single" w:sz="8" w:space="0" w:color="auto"/>
            </w:tcBorders>
            <w:vAlign w:val="center"/>
            <w:hideMark/>
          </w:tcPr>
          <w:p w14:paraId="7C60C34F"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198" w:type="dxa"/>
            <w:vMerge/>
            <w:tcBorders>
              <w:top w:val="nil"/>
              <w:left w:val="single" w:sz="8" w:space="0" w:color="auto"/>
              <w:bottom w:val="single" w:sz="8" w:space="0" w:color="000000"/>
              <w:right w:val="single" w:sz="8" w:space="0" w:color="auto"/>
            </w:tcBorders>
            <w:vAlign w:val="center"/>
            <w:hideMark/>
          </w:tcPr>
          <w:p w14:paraId="2731A583"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186" w:type="dxa"/>
            <w:vMerge/>
            <w:tcBorders>
              <w:top w:val="nil"/>
              <w:left w:val="single" w:sz="8" w:space="0" w:color="auto"/>
              <w:bottom w:val="single" w:sz="8" w:space="0" w:color="000000"/>
              <w:right w:val="single" w:sz="8" w:space="0" w:color="auto"/>
            </w:tcBorders>
            <w:vAlign w:val="center"/>
            <w:hideMark/>
          </w:tcPr>
          <w:p w14:paraId="36A75726"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60" w:type="dxa"/>
            <w:tcBorders>
              <w:top w:val="nil"/>
              <w:left w:val="nil"/>
              <w:bottom w:val="single" w:sz="8" w:space="0" w:color="auto"/>
              <w:right w:val="single" w:sz="8" w:space="0" w:color="auto"/>
            </w:tcBorders>
            <w:shd w:val="clear" w:color="auto" w:fill="auto"/>
            <w:vAlign w:val="center"/>
            <w:hideMark/>
          </w:tcPr>
          <w:p w14:paraId="4CC72E5C"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Servidores Públicos</w:t>
            </w:r>
          </w:p>
        </w:tc>
        <w:tc>
          <w:tcPr>
            <w:tcW w:w="1203" w:type="dxa"/>
            <w:vMerge/>
            <w:tcBorders>
              <w:top w:val="nil"/>
              <w:left w:val="single" w:sz="8" w:space="0" w:color="auto"/>
              <w:bottom w:val="single" w:sz="8" w:space="0" w:color="000000"/>
              <w:right w:val="single" w:sz="8" w:space="0" w:color="auto"/>
            </w:tcBorders>
            <w:vAlign w:val="center"/>
            <w:hideMark/>
          </w:tcPr>
          <w:p w14:paraId="104A6C4C"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03" w:type="dxa"/>
            <w:vMerge/>
            <w:tcBorders>
              <w:top w:val="nil"/>
              <w:left w:val="single" w:sz="8" w:space="0" w:color="auto"/>
              <w:bottom w:val="single" w:sz="8" w:space="0" w:color="000000"/>
              <w:right w:val="single" w:sz="8" w:space="0" w:color="auto"/>
            </w:tcBorders>
            <w:vAlign w:val="center"/>
            <w:hideMark/>
          </w:tcPr>
          <w:p w14:paraId="1229502B"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r>
      <w:tr w:rsidR="004D7144" w:rsidRPr="00B62787" w14:paraId="6799AFBF" w14:textId="77777777" w:rsidTr="0068685F">
        <w:trPr>
          <w:trHeight w:val="510"/>
          <w:jc w:val="center"/>
        </w:trPr>
        <w:tc>
          <w:tcPr>
            <w:tcW w:w="1063" w:type="dxa"/>
            <w:vMerge w:val="restart"/>
            <w:tcBorders>
              <w:top w:val="nil"/>
              <w:left w:val="single" w:sz="8" w:space="0" w:color="auto"/>
              <w:bottom w:val="single" w:sz="8" w:space="0" w:color="000000"/>
              <w:right w:val="single" w:sz="8" w:space="0" w:color="auto"/>
            </w:tcBorders>
            <w:shd w:val="clear" w:color="auto" w:fill="auto"/>
            <w:vAlign w:val="center"/>
            <w:hideMark/>
          </w:tcPr>
          <w:p w14:paraId="394DE56A" w14:textId="77777777" w:rsidR="004D7144" w:rsidRPr="00B62787" w:rsidRDefault="004D7144" w:rsidP="0068685F">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16</w:t>
            </w:r>
          </w:p>
        </w:tc>
        <w:tc>
          <w:tcPr>
            <w:tcW w:w="1387" w:type="dxa"/>
            <w:vMerge w:val="restart"/>
            <w:tcBorders>
              <w:top w:val="nil"/>
              <w:left w:val="single" w:sz="8" w:space="0" w:color="auto"/>
              <w:bottom w:val="single" w:sz="8" w:space="0" w:color="000000"/>
              <w:right w:val="single" w:sz="8" w:space="0" w:color="auto"/>
            </w:tcBorders>
            <w:shd w:val="clear" w:color="auto" w:fill="auto"/>
            <w:vAlign w:val="center"/>
            <w:hideMark/>
          </w:tcPr>
          <w:p w14:paraId="7C66D31E"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Curso: Comisión Ética Pública CEP</w:t>
            </w:r>
          </w:p>
        </w:tc>
        <w:tc>
          <w:tcPr>
            <w:tcW w:w="1198" w:type="dxa"/>
            <w:vMerge w:val="restart"/>
            <w:tcBorders>
              <w:top w:val="nil"/>
              <w:left w:val="single" w:sz="8" w:space="0" w:color="auto"/>
              <w:bottom w:val="single" w:sz="8" w:space="0" w:color="000000"/>
              <w:right w:val="single" w:sz="8" w:space="0" w:color="auto"/>
            </w:tcBorders>
            <w:shd w:val="clear" w:color="auto" w:fill="auto"/>
            <w:vAlign w:val="center"/>
            <w:hideMark/>
          </w:tcPr>
          <w:p w14:paraId="0FBE2E45"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Mayo</w:t>
            </w:r>
          </w:p>
        </w:tc>
        <w:tc>
          <w:tcPr>
            <w:tcW w:w="1186" w:type="dxa"/>
            <w:vMerge w:val="restart"/>
            <w:tcBorders>
              <w:top w:val="nil"/>
              <w:left w:val="single" w:sz="8" w:space="0" w:color="auto"/>
              <w:bottom w:val="single" w:sz="8" w:space="0" w:color="000000"/>
              <w:right w:val="single" w:sz="8" w:space="0" w:color="auto"/>
            </w:tcBorders>
            <w:shd w:val="clear" w:color="auto" w:fill="auto"/>
            <w:vAlign w:val="center"/>
            <w:hideMark/>
          </w:tcPr>
          <w:p w14:paraId="0E01D706"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1260" w:type="dxa"/>
            <w:tcBorders>
              <w:top w:val="nil"/>
              <w:left w:val="nil"/>
              <w:bottom w:val="nil"/>
              <w:right w:val="single" w:sz="8" w:space="0" w:color="auto"/>
            </w:tcBorders>
            <w:shd w:val="clear" w:color="auto" w:fill="auto"/>
            <w:vAlign w:val="center"/>
            <w:hideMark/>
          </w:tcPr>
          <w:p w14:paraId="77A2BF5E"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Instituciones abiertas</w:t>
            </w:r>
          </w:p>
        </w:tc>
        <w:tc>
          <w:tcPr>
            <w:tcW w:w="1203" w:type="dxa"/>
            <w:vMerge w:val="restart"/>
            <w:tcBorders>
              <w:top w:val="nil"/>
              <w:left w:val="single" w:sz="8" w:space="0" w:color="auto"/>
              <w:bottom w:val="single" w:sz="8" w:space="0" w:color="000000"/>
              <w:right w:val="single" w:sz="8" w:space="0" w:color="auto"/>
            </w:tcBorders>
            <w:shd w:val="clear" w:color="auto" w:fill="auto"/>
            <w:vAlign w:val="center"/>
            <w:hideMark/>
          </w:tcPr>
          <w:p w14:paraId="39947036"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66</w:t>
            </w:r>
          </w:p>
        </w:tc>
        <w:tc>
          <w:tcPr>
            <w:tcW w:w="1203" w:type="dxa"/>
            <w:vMerge w:val="restart"/>
            <w:tcBorders>
              <w:top w:val="nil"/>
              <w:left w:val="single" w:sz="8" w:space="0" w:color="auto"/>
              <w:bottom w:val="single" w:sz="8" w:space="0" w:color="000000"/>
              <w:right w:val="single" w:sz="8" w:space="0" w:color="auto"/>
            </w:tcBorders>
            <w:shd w:val="clear" w:color="auto" w:fill="auto"/>
            <w:vAlign w:val="center"/>
            <w:hideMark/>
          </w:tcPr>
          <w:p w14:paraId="0EA19339"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13</w:t>
            </w:r>
          </w:p>
        </w:tc>
      </w:tr>
      <w:tr w:rsidR="004D7144" w:rsidRPr="00B62787" w14:paraId="37110EBA" w14:textId="77777777" w:rsidTr="0068685F">
        <w:trPr>
          <w:trHeight w:val="525"/>
          <w:jc w:val="center"/>
        </w:trPr>
        <w:tc>
          <w:tcPr>
            <w:tcW w:w="1063" w:type="dxa"/>
            <w:vMerge/>
            <w:tcBorders>
              <w:top w:val="nil"/>
              <w:left w:val="single" w:sz="8" w:space="0" w:color="auto"/>
              <w:bottom w:val="single" w:sz="8" w:space="0" w:color="000000"/>
              <w:right w:val="single" w:sz="8" w:space="0" w:color="auto"/>
            </w:tcBorders>
            <w:vAlign w:val="center"/>
            <w:hideMark/>
          </w:tcPr>
          <w:p w14:paraId="0DF81B84" w14:textId="77777777" w:rsidR="004D7144" w:rsidRPr="00B62787" w:rsidRDefault="004D7144" w:rsidP="0068685F">
            <w:pPr>
              <w:spacing w:after="0" w:line="240" w:lineRule="auto"/>
              <w:rPr>
                <w:rFonts w:ascii="Times New Roman" w:eastAsia="Times New Roman" w:hAnsi="Times New Roman" w:cs="Times New Roman"/>
                <w:b/>
                <w:bCs/>
                <w:color w:val="000000"/>
                <w:sz w:val="20"/>
                <w:szCs w:val="20"/>
                <w:lang w:eastAsia="es-DO"/>
              </w:rPr>
            </w:pPr>
          </w:p>
        </w:tc>
        <w:tc>
          <w:tcPr>
            <w:tcW w:w="1387" w:type="dxa"/>
            <w:vMerge/>
            <w:tcBorders>
              <w:top w:val="nil"/>
              <w:left w:val="single" w:sz="8" w:space="0" w:color="auto"/>
              <w:bottom w:val="single" w:sz="8" w:space="0" w:color="000000"/>
              <w:right w:val="single" w:sz="8" w:space="0" w:color="auto"/>
            </w:tcBorders>
            <w:vAlign w:val="center"/>
            <w:hideMark/>
          </w:tcPr>
          <w:p w14:paraId="0244445D"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198" w:type="dxa"/>
            <w:vMerge/>
            <w:tcBorders>
              <w:top w:val="nil"/>
              <w:left w:val="single" w:sz="8" w:space="0" w:color="auto"/>
              <w:bottom w:val="single" w:sz="8" w:space="0" w:color="000000"/>
              <w:right w:val="single" w:sz="8" w:space="0" w:color="auto"/>
            </w:tcBorders>
            <w:vAlign w:val="center"/>
            <w:hideMark/>
          </w:tcPr>
          <w:p w14:paraId="0FFF5A1D"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186" w:type="dxa"/>
            <w:vMerge/>
            <w:tcBorders>
              <w:top w:val="nil"/>
              <w:left w:val="single" w:sz="8" w:space="0" w:color="auto"/>
              <w:bottom w:val="single" w:sz="8" w:space="0" w:color="000000"/>
              <w:right w:val="single" w:sz="8" w:space="0" w:color="auto"/>
            </w:tcBorders>
            <w:vAlign w:val="center"/>
            <w:hideMark/>
          </w:tcPr>
          <w:p w14:paraId="5230B219"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60" w:type="dxa"/>
            <w:tcBorders>
              <w:top w:val="nil"/>
              <w:left w:val="nil"/>
              <w:bottom w:val="single" w:sz="8" w:space="0" w:color="auto"/>
              <w:right w:val="single" w:sz="8" w:space="0" w:color="auto"/>
            </w:tcBorders>
            <w:shd w:val="clear" w:color="auto" w:fill="auto"/>
            <w:vAlign w:val="center"/>
            <w:hideMark/>
          </w:tcPr>
          <w:p w14:paraId="312D5654"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Servidores Públicos</w:t>
            </w:r>
          </w:p>
        </w:tc>
        <w:tc>
          <w:tcPr>
            <w:tcW w:w="1203" w:type="dxa"/>
            <w:vMerge/>
            <w:tcBorders>
              <w:top w:val="nil"/>
              <w:left w:val="single" w:sz="8" w:space="0" w:color="auto"/>
              <w:bottom w:val="single" w:sz="8" w:space="0" w:color="000000"/>
              <w:right w:val="single" w:sz="8" w:space="0" w:color="auto"/>
            </w:tcBorders>
            <w:vAlign w:val="center"/>
            <w:hideMark/>
          </w:tcPr>
          <w:p w14:paraId="3355A7E9"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03" w:type="dxa"/>
            <w:vMerge/>
            <w:tcBorders>
              <w:top w:val="nil"/>
              <w:left w:val="single" w:sz="8" w:space="0" w:color="auto"/>
              <w:bottom w:val="single" w:sz="8" w:space="0" w:color="000000"/>
              <w:right w:val="single" w:sz="8" w:space="0" w:color="auto"/>
            </w:tcBorders>
            <w:vAlign w:val="center"/>
            <w:hideMark/>
          </w:tcPr>
          <w:p w14:paraId="781775D9"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r>
      <w:tr w:rsidR="004D7144" w:rsidRPr="00B62787" w14:paraId="721FF58E" w14:textId="77777777" w:rsidTr="0068685F">
        <w:trPr>
          <w:trHeight w:val="510"/>
          <w:jc w:val="center"/>
        </w:trPr>
        <w:tc>
          <w:tcPr>
            <w:tcW w:w="1063" w:type="dxa"/>
            <w:vMerge w:val="restart"/>
            <w:tcBorders>
              <w:top w:val="nil"/>
              <w:left w:val="single" w:sz="8" w:space="0" w:color="auto"/>
              <w:bottom w:val="single" w:sz="8" w:space="0" w:color="000000"/>
              <w:right w:val="single" w:sz="8" w:space="0" w:color="auto"/>
            </w:tcBorders>
            <w:shd w:val="clear" w:color="auto" w:fill="auto"/>
            <w:vAlign w:val="center"/>
            <w:hideMark/>
          </w:tcPr>
          <w:p w14:paraId="246ECA04" w14:textId="77777777" w:rsidR="004D7144" w:rsidRPr="00B62787" w:rsidRDefault="004D7144" w:rsidP="0068685F">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17</w:t>
            </w:r>
          </w:p>
        </w:tc>
        <w:tc>
          <w:tcPr>
            <w:tcW w:w="1387" w:type="dxa"/>
            <w:vMerge w:val="restart"/>
            <w:tcBorders>
              <w:top w:val="nil"/>
              <w:left w:val="single" w:sz="8" w:space="0" w:color="auto"/>
              <w:bottom w:val="single" w:sz="8" w:space="0" w:color="000000"/>
              <w:right w:val="single" w:sz="8" w:space="0" w:color="auto"/>
            </w:tcBorders>
            <w:shd w:val="clear" w:color="auto" w:fill="auto"/>
            <w:vAlign w:val="center"/>
            <w:hideMark/>
          </w:tcPr>
          <w:p w14:paraId="4948CA21"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Curso: Comisión Ética Pública CEP</w:t>
            </w:r>
          </w:p>
        </w:tc>
        <w:tc>
          <w:tcPr>
            <w:tcW w:w="1198" w:type="dxa"/>
            <w:vMerge w:val="restart"/>
            <w:tcBorders>
              <w:top w:val="nil"/>
              <w:left w:val="single" w:sz="8" w:space="0" w:color="auto"/>
              <w:bottom w:val="single" w:sz="8" w:space="0" w:color="000000"/>
              <w:right w:val="single" w:sz="8" w:space="0" w:color="auto"/>
            </w:tcBorders>
            <w:shd w:val="clear" w:color="auto" w:fill="auto"/>
            <w:vAlign w:val="center"/>
            <w:hideMark/>
          </w:tcPr>
          <w:p w14:paraId="087F2331"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Julio</w:t>
            </w:r>
          </w:p>
        </w:tc>
        <w:tc>
          <w:tcPr>
            <w:tcW w:w="1186" w:type="dxa"/>
            <w:vMerge w:val="restart"/>
            <w:tcBorders>
              <w:top w:val="nil"/>
              <w:left w:val="single" w:sz="8" w:space="0" w:color="auto"/>
              <w:bottom w:val="single" w:sz="8" w:space="0" w:color="000000"/>
              <w:right w:val="single" w:sz="8" w:space="0" w:color="auto"/>
            </w:tcBorders>
            <w:shd w:val="clear" w:color="auto" w:fill="auto"/>
            <w:vAlign w:val="center"/>
            <w:hideMark/>
          </w:tcPr>
          <w:p w14:paraId="1075C20E"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1260" w:type="dxa"/>
            <w:tcBorders>
              <w:top w:val="nil"/>
              <w:left w:val="nil"/>
              <w:bottom w:val="nil"/>
              <w:right w:val="single" w:sz="8" w:space="0" w:color="auto"/>
            </w:tcBorders>
            <w:shd w:val="clear" w:color="auto" w:fill="auto"/>
            <w:vAlign w:val="center"/>
            <w:hideMark/>
          </w:tcPr>
          <w:p w14:paraId="10A24FDB"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Instituciones abiertas</w:t>
            </w:r>
          </w:p>
        </w:tc>
        <w:tc>
          <w:tcPr>
            <w:tcW w:w="1203" w:type="dxa"/>
            <w:vMerge w:val="restart"/>
            <w:tcBorders>
              <w:top w:val="nil"/>
              <w:left w:val="single" w:sz="8" w:space="0" w:color="auto"/>
              <w:bottom w:val="single" w:sz="8" w:space="0" w:color="000000"/>
              <w:right w:val="single" w:sz="8" w:space="0" w:color="auto"/>
            </w:tcBorders>
            <w:shd w:val="clear" w:color="auto" w:fill="auto"/>
            <w:vAlign w:val="center"/>
            <w:hideMark/>
          </w:tcPr>
          <w:p w14:paraId="3DDE43F3"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67</w:t>
            </w:r>
          </w:p>
        </w:tc>
        <w:tc>
          <w:tcPr>
            <w:tcW w:w="1203" w:type="dxa"/>
            <w:vMerge w:val="restart"/>
            <w:tcBorders>
              <w:top w:val="nil"/>
              <w:left w:val="single" w:sz="8" w:space="0" w:color="auto"/>
              <w:bottom w:val="single" w:sz="8" w:space="0" w:color="000000"/>
              <w:right w:val="single" w:sz="8" w:space="0" w:color="auto"/>
            </w:tcBorders>
            <w:shd w:val="clear" w:color="auto" w:fill="auto"/>
            <w:vAlign w:val="center"/>
            <w:hideMark/>
          </w:tcPr>
          <w:p w14:paraId="12E18E62"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7</w:t>
            </w:r>
          </w:p>
        </w:tc>
      </w:tr>
      <w:tr w:rsidR="004D7144" w:rsidRPr="00B62787" w14:paraId="3449D9A9" w14:textId="77777777" w:rsidTr="0068685F">
        <w:trPr>
          <w:trHeight w:val="525"/>
          <w:jc w:val="center"/>
        </w:trPr>
        <w:tc>
          <w:tcPr>
            <w:tcW w:w="1063" w:type="dxa"/>
            <w:vMerge/>
            <w:tcBorders>
              <w:top w:val="nil"/>
              <w:left w:val="single" w:sz="8" w:space="0" w:color="auto"/>
              <w:bottom w:val="single" w:sz="8" w:space="0" w:color="000000"/>
              <w:right w:val="single" w:sz="8" w:space="0" w:color="auto"/>
            </w:tcBorders>
            <w:vAlign w:val="center"/>
            <w:hideMark/>
          </w:tcPr>
          <w:p w14:paraId="4F1C2C04" w14:textId="77777777" w:rsidR="004D7144" w:rsidRPr="00B62787" w:rsidRDefault="004D7144" w:rsidP="0068685F">
            <w:pPr>
              <w:spacing w:after="0" w:line="240" w:lineRule="auto"/>
              <w:rPr>
                <w:rFonts w:ascii="Times New Roman" w:eastAsia="Times New Roman" w:hAnsi="Times New Roman" w:cs="Times New Roman"/>
                <w:b/>
                <w:bCs/>
                <w:color w:val="000000"/>
                <w:sz w:val="20"/>
                <w:szCs w:val="20"/>
                <w:lang w:eastAsia="es-DO"/>
              </w:rPr>
            </w:pPr>
          </w:p>
        </w:tc>
        <w:tc>
          <w:tcPr>
            <w:tcW w:w="1387" w:type="dxa"/>
            <w:vMerge/>
            <w:tcBorders>
              <w:top w:val="nil"/>
              <w:left w:val="single" w:sz="8" w:space="0" w:color="auto"/>
              <w:bottom w:val="single" w:sz="8" w:space="0" w:color="000000"/>
              <w:right w:val="single" w:sz="8" w:space="0" w:color="auto"/>
            </w:tcBorders>
            <w:vAlign w:val="center"/>
            <w:hideMark/>
          </w:tcPr>
          <w:p w14:paraId="06D170CB"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198" w:type="dxa"/>
            <w:vMerge/>
            <w:tcBorders>
              <w:top w:val="nil"/>
              <w:left w:val="single" w:sz="8" w:space="0" w:color="auto"/>
              <w:bottom w:val="single" w:sz="8" w:space="0" w:color="000000"/>
              <w:right w:val="single" w:sz="8" w:space="0" w:color="auto"/>
            </w:tcBorders>
            <w:vAlign w:val="center"/>
            <w:hideMark/>
          </w:tcPr>
          <w:p w14:paraId="2BE0DF55"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186" w:type="dxa"/>
            <w:vMerge/>
            <w:tcBorders>
              <w:top w:val="nil"/>
              <w:left w:val="single" w:sz="8" w:space="0" w:color="auto"/>
              <w:bottom w:val="single" w:sz="8" w:space="0" w:color="000000"/>
              <w:right w:val="single" w:sz="8" w:space="0" w:color="auto"/>
            </w:tcBorders>
            <w:vAlign w:val="center"/>
            <w:hideMark/>
          </w:tcPr>
          <w:p w14:paraId="6CE49392"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60" w:type="dxa"/>
            <w:tcBorders>
              <w:top w:val="nil"/>
              <w:left w:val="nil"/>
              <w:bottom w:val="single" w:sz="8" w:space="0" w:color="auto"/>
              <w:right w:val="single" w:sz="8" w:space="0" w:color="auto"/>
            </w:tcBorders>
            <w:shd w:val="clear" w:color="auto" w:fill="auto"/>
            <w:vAlign w:val="center"/>
            <w:hideMark/>
          </w:tcPr>
          <w:p w14:paraId="17FE4420"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Servidores Públicos</w:t>
            </w:r>
          </w:p>
        </w:tc>
        <w:tc>
          <w:tcPr>
            <w:tcW w:w="1203" w:type="dxa"/>
            <w:vMerge/>
            <w:tcBorders>
              <w:top w:val="nil"/>
              <w:left w:val="single" w:sz="8" w:space="0" w:color="auto"/>
              <w:bottom w:val="single" w:sz="8" w:space="0" w:color="000000"/>
              <w:right w:val="single" w:sz="8" w:space="0" w:color="auto"/>
            </w:tcBorders>
            <w:vAlign w:val="center"/>
            <w:hideMark/>
          </w:tcPr>
          <w:p w14:paraId="10882B50"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03" w:type="dxa"/>
            <w:vMerge/>
            <w:tcBorders>
              <w:top w:val="nil"/>
              <w:left w:val="single" w:sz="8" w:space="0" w:color="auto"/>
              <w:bottom w:val="single" w:sz="8" w:space="0" w:color="000000"/>
              <w:right w:val="single" w:sz="8" w:space="0" w:color="auto"/>
            </w:tcBorders>
            <w:vAlign w:val="center"/>
            <w:hideMark/>
          </w:tcPr>
          <w:p w14:paraId="52F24B91"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r>
      <w:tr w:rsidR="004D7144" w:rsidRPr="00B62787" w14:paraId="6D98A5BB" w14:textId="77777777" w:rsidTr="0068685F">
        <w:trPr>
          <w:trHeight w:val="315"/>
          <w:jc w:val="center"/>
        </w:trPr>
        <w:tc>
          <w:tcPr>
            <w:tcW w:w="1063" w:type="dxa"/>
            <w:vMerge w:val="restart"/>
            <w:tcBorders>
              <w:top w:val="nil"/>
              <w:left w:val="single" w:sz="8" w:space="0" w:color="auto"/>
              <w:bottom w:val="single" w:sz="8" w:space="0" w:color="000000"/>
              <w:right w:val="single" w:sz="8" w:space="0" w:color="auto"/>
            </w:tcBorders>
            <w:shd w:val="clear" w:color="auto" w:fill="auto"/>
            <w:vAlign w:val="center"/>
            <w:hideMark/>
          </w:tcPr>
          <w:p w14:paraId="102FF606" w14:textId="77777777" w:rsidR="004D7144" w:rsidRPr="00B62787" w:rsidRDefault="004D7144" w:rsidP="0068685F">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18</w:t>
            </w:r>
          </w:p>
        </w:tc>
        <w:tc>
          <w:tcPr>
            <w:tcW w:w="1387" w:type="dxa"/>
            <w:vMerge w:val="restart"/>
            <w:tcBorders>
              <w:top w:val="nil"/>
              <w:left w:val="single" w:sz="8" w:space="0" w:color="auto"/>
              <w:bottom w:val="single" w:sz="8" w:space="0" w:color="000000"/>
              <w:right w:val="single" w:sz="8" w:space="0" w:color="auto"/>
            </w:tcBorders>
            <w:shd w:val="clear" w:color="auto" w:fill="auto"/>
            <w:vAlign w:val="center"/>
            <w:hideMark/>
          </w:tcPr>
          <w:p w14:paraId="1AFDFE8D"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Curso: Tutor Virtual</w:t>
            </w:r>
          </w:p>
        </w:tc>
        <w:tc>
          <w:tcPr>
            <w:tcW w:w="1198" w:type="dxa"/>
            <w:vMerge w:val="restart"/>
            <w:tcBorders>
              <w:top w:val="nil"/>
              <w:left w:val="single" w:sz="8" w:space="0" w:color="auto"/>
              <w:bottom w:val="single" w:sz="8" w:space="0" w:color="000000"/>
              <w:right w:val="single" w:sz="8" w:space="0" w:color="auto"/>
            </w:tcBorders>
            <w:shd w:val="clear" w:color="auto" w:fill="auto"/>
            <w:vAlign w:val="center"/>
            <w:hideMark/>
          </w:tcPr>
          <w:p w14:paraId="1D1B2DCF"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Febrero</w:t>
            </w:r>
          </w:p>
        </w:tc>
        <w:tc>
          <w:tcPr>
            <w:tcW w:w="1186" w:type="dxa"/>
            <w:vMerge w:val="restart"/>
            <w:tcBorders>
              <w:top w:val="nil"/>
              <w:left w:val="single" w:sz="8" w:space="0" w:color="auto"/>
              <w:bottom w:val="single" w:sz="8" w:space="0" w:color="000000"/>
              <w:right w:val="single" w:sz="8" w:space="0" w:color="auto"/>
            </w:tcBorders>
            <w:shd w:val="clear" w:color="auto" w:fill="auto"/>
            <w:vAlign w:val="center"/>
            <w:hideMark/>
          </w:tcPr>
          <w:p w14:paraId="36B915B9"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14:paraId="75832488"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Servidores DIGEIG</w:t>
            </w:r>
          </w:p>
        </w:tc>
        <w:tc>
          <w:tcPr>
            <w:tcW w:w="1203" w:type="dxa"/>
            <w:vMerge w:val="restart"/>
            <w:tcBorders>
              <w:top w:val="nil"/>
              <w:left w:val="single" w:sz="8" w:space="0" w:color="auto"/>
              <w:bottom w:val="single" w:sz="8" w:space="0" w:color="000000"/>
              <w:right w:val="single" w:sz="8" w:space="0" w:color="auto"/>
            </w:tcBorders>
            <w:shd w:val="clear" w:color="auto" w:fill="auto"/>
            <w:vAlign w:val="center"/>
            <w:hideMark/>
          </w:tcPr>
          <w:p w14:paraId="431D7CCD"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13</w:t>
            </w:r>
          </w:p>
        </w:tc>
        <w:tc>
          <w:tcPr>
            <w:tcW w:w="1203" w:type="dxa"/>
            <w:vMerge w:val="restart"/>
            <w:tcBorders>
              <w:top w:val="nil"/>
              <w:left w:val="single" w:sz="8" w:space="0" w:color="auto"/>
              <w:bottom w:val="single" w:sz="8" w:space="0" w:color="000000"/>
              <w:right w:val="single" w:sz="8" w:space="0" w:color="auto"/>
            </w:tcBorders>
            <w:shd w:val="clear" w:color="auto" w:fill="auto"/>
            <w:vAlign w:val="center"/>
            <w:hideMark/>
          </w:tcPr>
          <w:p w14:paraId="5D49A700"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w:t>
            </w:r>
          </w:p>
        </w:tc>
      </w:tr>
      <w:tr w:rsidR="004D7144" w:rsidRPr="00B62787" w14:paraId="61BA5CD2" w14:textId="77777777" w:rsidTr="0068685F">
        <w:trPr>
          <w:trHeight w:val="408"/>
          <w:jc w:val="center"/>
        </w:trPr>
        <w:tc>
          <w:tcPr>
            <w:tcW w:w="1063" w:type="dxa"/>
            <w:vMerge/>
            <w:tcBorders>
              <w:top w:val="nil"/>
              <w:left w:val="single" w:sz="8" w:space="0" w:color="auto"/>
              <w:bottom w:val="single" w:sz="8" w:space="0" w:color="000000"/>
              <w:right w:val="single" w:sz="8" w:space="0" w:color="auto"/>
            </w:tcBorders>
            <w:vAlign w:val="center"/>
            <w:hideMark/>
          </w:tcPr>
          <w:p w14:paraId="141AE502" w14:textId="77777777" w:rsidR="004D7144" w:rsidRPr="00B62787" w:rsidRDefault="004D7144" w:rsidP="0068685F">
            <w:pPr>
              <w:spacing w:after="0" w:line="240" w:lineRule="auto"/>
              <w:rPr>
                <w:rFonts w:ascii="Times New Roman" w:eastAsia="Times New Roman" w:hAnsi="Times New Roman" w:cs="Times New Roman"/>
                <w:b/>
                <w:bCs/>
                <w:color w:val="000000"/>
                <w:sz w:val="20"/>
                <w:szCs w:val="20"/>
                <w:lang w:eastAsia="es-DO"/>
              </w:rPr>
            </w:pPr>
          </w:p>
        </w:tc>
        <w:tc>
          <w:tcPr>
            <w:tcW w:w="1387" w:type="dxa"/>
            <w:vMerge/>
            <w:tcBorders>
              <w:top w:val="nil"/>
              <w:left w:val="single" w:sz="8" w:space="0" w:color="auto"/>
              <w:bottom w:val="single" w:sz="8" w:space="0" w:color="000000"/>
              <w:right w:val="single" w:sz="8" w:space="0" w:color="auto"/>
            </w:tcBorders>
            <w:vAlign w:val="center"/>
            <w:hideMark/>
          </w:tcPr>
          <w:p w14:paraId="66D02AC2"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198" w:type="dxa"/>
            <w:vMerge/>
            <w:tcBorders>
              <w:top w:val="nil"/>
              <w:left w:val="single" w:sz="8" w:space="0" w:color="auto"/>
              <w:bottom w:val="single" w:sz="8" w:space="0" w:color="000000"/>
              <w:right w:val="single" w:sz="8" w:space="0" w:color="auto"/>
            </w:tcBorders>
            <w:vAlign w:val="center"/>
            <w:hideMark/>
          </w:tcPr>
          <w:p w14:paraId="5B0534AF"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186" w:type="dxa"/>
            <w:vMerge/>
            <w:tcBorders>
              <w:top w:val="nil"/>
              <w:left w:val="single" w:sz="8" w:space="0" w:color="auto"/>
              <w:bottom w:val="single" w:sz="8" w:space="0" w:color="000000"/>
              <w:right w:val="single" w:sz="8" w:space="0" w:color="auto"/>
            </w:tcBorders>
            <w:vAlign w:val="center"/>
            <w:hideMark/>
          </w:tcPr>
          <w:p w14:paraId="71C3001A"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60" w:type="dxa"/>
            <w:vMerge/>
            <w:tcBorders>
              <w:top w:val="nil"/>
              <w:left w:val="single" w:sz="8" w:space="0" w:color="auto"/>
              <w:bottom w:val="single" w:sz="8" w:space="0" w:color="000000"/>
              <w:right w:val="single" w:sz="8" w:space="0" w:color="auto"/>
            </w:tcBorders>
            <w:vAlign w:val="center"/>
            <w:hideMark/>
          </w:tcPr>
          <w:p w14:paraId="60E7E02D"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03" w:type="dxa"/>
            <w:vMerge/>
            <w:tcBorders>
              <w:top w:val="nil"/>
              <w:left w:val="single" w:sz="8" w:space="0" w:color="auto"/>
              <w:bottom w:val="single" w:sz="8" w:space="0" w:color="000000"/>
              <w:right w:val="single" w:sz="8" w:space="0" w:color="auto"/>
            </w:tcBorders>
            <w:vAlign w:val="center"/>
            <w:hideMark/>
          </w:tcPr>
          <w:p w14:paraId="3A900C91"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03" w:type="dxa"/>
            <w:vMerge/>
            <w:tcBorders>
              <w:top w:val="nil"/>
              <w:left w:val="single" w:sz="8" w:space="0" w:color="auto"/>
              <w:bottom w:val="single" w:sz="8" w:space="0" w:color="000000"/>
              <w:right w:val="single" w:sz="8" w:space="0" w:color="auto"/>
            </w:tcBorders>
            <w:vAlign w:val="center"/>
            <w:hideMark/>
          </w:tcPr>
          <w:p w14:paraId="433EF7EF"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r>
      <w:tr w:rsidR="004D7144" w:rsidRPr="00B62787" w14:paraId="5D543831" w14:textId="77777777" w:rsidTr="0068685F">
        <w:trPr>
          <w:trHeight w:val="510"/>
          <w:jc w:val="center"/>
        </w:trPr>
        <w:tc>
          <w:tcPr>
            <w:tcW w:w="1063" w:type="dxa"/>
            <w:vMerge w:val="restart"/>
            <w:tcBorders>
              <w:top w:val="nil"/>
              <w:left w:val="single" w:sz="8" w:space="0" w:color="auto"/>
              <w:bottom w:val="single" w:sz="8" w:space="0" w:color="000000"/>
              <w:right w:val="single" w:sz="8" w:space="0" w:color="auto"/>
            </w:tcBorders>
            <w:shd w:val="clear" w:color="auto" w:fill="auto"/>
            <w:vAlign w:val="center"/>
            <w:hideMark/>
          </w:tcPr>
          <w:p w14:paraId="4587CBB1" w14:textId="77777777" w:rsidR="004D7144" w:rsidRPr="00B62787" w:rsidRDefault="004D7144" w:rsidP="0068685F">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19</w:t>
            </w:r>
          </w:p>
        </w:tc>
        <w:tc>
          <w:tcPr>
            <w:tcW w:w="1387" w:type="dxa"/>
            <w:vMerge w:val="restart"/>
            <w:tcBorders>
              <w:top w:val="nil"/>
              <w:left w:val="single" w:sz="8" w:space="0" w:color="auto"/>
              <w:bottom w:val="single" w:sz="8" w:space="0" w:color="000000"/>
              <w:right w:val="single" w:sz="8" w:space="0" w:color="auto"/>
            </w:tcBorders>
            <w:shd w:val="clear" w:color="auto" w:fill="auto"/>
            <w:vAlign w:val="center"/>
            <w:hideMark/>
          </w:tcPr>
          <w:p w14:paraId="059E1242"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Curso: Tutor Virtual</w:t>
            </w:r>
          </w:p>
        </w:tc>
        <w:tc>
          <w:tcPr>
            <w:tcW w:w="1198" w:type="dxa"/>
            <w:vMerge w:val="restart"/>
            <w:tcBorders>
              <w:top w:val="nil"/>
              <w:left w:val="single" w:sz="8" w:space="0" w:color="auto"/>
              <w:bottom w:val="single" w:sz="8" w:space="0" w:color="000000"/>
              <w:right w:val="single" w:sz="8" w:space="0" w:color="auto"/>
            </w:tcBorders>
            <w:shd w:val="clear" w:color="auto" w:fill="auto"/>
            <w:vAlign w:val="center"/>
            <w:hideMark/>
          </w:tcPr>
          <w:p w14:paraId="1C2F0FFF"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Marzo</w:t>
            </w:r>
          </w:p>
        </w:tc>
        <w:tc>
          <w:tcPr>
            <w:tcW w:w="1186" w:type="dxa"/>
            <w:vMerge w:val="restart"/>
            <w:tcBorders>
              <w:top w:val="nil"/>
              <w:left w:val="single" w:sz="8" w:space="0" w:color="auto"/>
              <w:bottom w:val="single" w:sz="8" w:space="0" w:color="000000"/>
              <w:right w:val="single" w:sz="8" w:space="0" w:color="auto"/>
            </w:tcBorders>
            <w:shd w:val="clear" w:color="auto" w:fill="auto"/>
            <w:vAlign w:val="center"/>
            <w:hideMark/>
          </w:tcPr>
          <w:p w14:paraId="54856EF2"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1260" w:type="dxa"/>
            <w:tcBorders>
              <w:top w:val="nil"/>
              <w:left w:val="nil"/>
              <w:bottom w:val="nil"/>
              <w:right w:val="single" w:sz="8" w:space="0" w:color="auto"/>
            </w:tcBorders>
            <w:shd w:val="clear" w:color="auto" w:fill="auto"/>
            <w:vAlign w:val="center"/>
            <w:hideMark/>
          </w:tcPr>
          <w:p w14:paraId="1DFE146E"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Instituciones abiertas</w:t>
            </w:r>
          </w:p>
        </w:tc>
        <w:tc>
          <w:tcPr>
            <w:tcW w:w="1203" w:type="dxa"/>
            <w:vMerge w:val="restart"/>
            <w:tcBorders>
              <w:top w:val="nil"/>
              <w:left w:val="single" w:sz="8" w:space="0" w:color="auto"/>
              <w:bottom w:val="single" w:sz="8" w:space="0" w:color="000000"/>
              <w:right w:val="single" w:sz="8" w:space="0" w:color="auto"/>
            </w:tcBorders>
            <w:shd w:val="clear" w:color="auto" w:fill="auto"/>
            <w:vAlign w:val="center"/>
            <w:hideMark/>
          </w:tcPr>
          <w:p w14:paraId="3762839F"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26</w:t>
            </w:r>
          </w:p>
        </w:tc>
        <w:tc>
          <w:tcPr>
            <w:tcW w:w="1203" w:type="dxa"/>
            <w:vMerge w:val="restart"/>
            <w:tcBorders>
              <w:top w:val="nil"/>
              <w:left w:val="single" w:sz="8" w:space="0" w:color="auto"/>
              <w:bottom w:val="single" w:sz="8" w:space="0" w:color="000000"/>
              <w:right w:val="single" w:sz="8" w:space="0" w:color="auto"/>
            </w:tcBorders>
            <w:shd w:val="clear" w:color="auto" w:fill="auto"/>
            <w:vAlign w:val="center"/>
            <w:hideMark/>
          </w:tcPr>
          <w:p w14:paraId="5960456C"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14</w:t>
            </w:r>
          </w:p>
        </w:tc>
      </w:tr>
      <w:tr w:rsidR="004D7144" w:rsidRPr="00B62787" w14:paraId="284D5362" w14:textId="77777777" w:rsidTr="0068685F">
        <w:trPr>
          <w:trHeight w:val="525"/>
          <w:jc w:val="center"/>
        </w:trPr>
        <w:tc>
          <w:tcPr>
            <w:tcW w:w="1063" w:type="dxa"/>
            <w:vMerge/>
            <w:tcBorders>
              <w:top w:val="nil"/>
              <w:left w:val="single" w:sz="8" w:space="0" w:color="auto"/>
              <w:bottom w:val="single" w:sz="8" w:space="0" w:color="000000"/>
              <w:right w:val="single" w:sz="8" w:space="0" w:color="auto"/>
            </w:tcBorders>
            <w:vAlign w:val="center"/>
            <w:hideMark/>
          </w:tcPr>
          <w:p w14:paraId="02FCA897" w14:textId="77777777" w:rsidR="004D7144" w:rsidRPr="00B62787" w:rsidRDefault="004D7144" w:rsidP="0068685F">
            <w:pPr>
              <w:spacing w:after="0" w:line="240" w:lineRule="auto"/>
              <w:rPr>
                <w:rFonts w:ascii="Times New Roman" w:eastAsia="Times New Roman" w:hAnsi="Times New Roman" w:cs="Times New Roman"/>
                <w:b/>
                <w:bCs/>
                <w:color w:val="000000"/>
                <w:sz w:val="20"/>
                <w:szCs w:val="20"/>
                <w:lang w:eastAsia="es-DO"/>
              </w:rPr>
            </w:pPr>
          </w:p>
        </w:tc>
        <w:tc>
          <w:tcPr>
            <w:tcW w:w="1387" w:type="dxa"/>
            <w:vMerge/>
            <w:tcBorders>
              <w:top w:val="nil"/>
              <w:left w:val="single" w:sz="8" w:space="0" w:color="auto"/>
              <w:bottom w:val="single" w:sz="8" w:space="0" w:color="000000"/>
              <w:right w:val="single" w:sz="8" w:space="0" w:color="auto"/>
            </w:tcBorders>
            <w:vAlign w:val="center"/>
            <w:hideMark/>
          </w:tcPr>
          <w:p w14:paraId="31DC54D7"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198" w:type="dxa"/>
            <w:vMerge/>
            <w:tcBorders>
              <w:top w:val="nil"/>
              <w:left w:val="single" w:sz="8" w:space="0" w:color="auto"/>
              <w:bottom w:val="single" w:sz="8" w:space="0" w:color="000000"/>
              <w:right w:val="single" w:sz="8" w:space="0" w:color="auto"/>
            </w:tcBorders>
            <w:vAlign w:val="center"/>
            <w:hideMark/>
          </w:tcPr>
          <w:p w14:paraId="6CAF877C"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186" w:type="dxa"/>
            <w:vMerge/>
            <w:tcBorders>
              <w:top w:val="nil"/>
              <w:left w:val="single" w:sz="8" w:space="0" w:color="auto"/>
              <w:bottom w:val="single" w:sz="8" w:space="0" w:color="000000"/>
              <w:right w:val="single" w:sz="8" w:space="0" w:color="auto"/>
            </w:tcBorders>
            <w:vAlign w:val="center"/>
            <w:hideMark/>
          </w:tcPr>
          <w:p w14:paraId="24ED868D"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60" w:type="dxa"/>
            <w:tcBorders>
              <w:top w:val="nil"/>
              <w:left w:val="nil"/>
              <w:bottom w:val="single" w:sz="8" w:space="0" w:color="auto"/>
              <w:right w:val="single" w:sz="8" w:space="0" w:color="auto"/>
            </w:tcBorders>
            <w:shd w:val="clear" w:color="auto" w:fill="auto"/>
            <w:vAlign w:val="center"/>
            <w:hideMark/>
          </w:tcPr>
          <w:p w14:paraId="474F9548"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Servidores Públicos</w:t>
            </w:r>
          </w:p>
        </w:tc>
        <w:tc>
          <w:tcPr>
            <w:tcW w:w="1203" w:type="dxa"/>
            <w:vMerge/>
            <w:tcBorders>
              <w:top w:val="nil"/>
              <w:left w:val="single" w:sz="8" w:space="0" w:color="auto"/>
              <w:bottom w:val="single" w:sz="8" w:space="0" w:color="000000"/>
              <w:right w:val="single" w:sz="8" w:space="0" w:color="auto"/>
            </w:tcBorders>
            <w:vAlign w:val="center"/>
            <w:hideMark/>
          </w:tcPr>
          <w:p w14:paraId="531EBEA0"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03" w:type="dxa"/>
            <w:vMerge/>
            <w:tcBorders>
              <w:top w:val="nil"/>
              <w:left w:val="single" w:sz="8" w:space="0" w:color="auto"/>
              <w:bottom w:val="single" w:sz="8" w:space="0" w:color="000000"/>
              <w:right w:val="single" w:sz="8" w:space="0" w:color="auto"/>
            </w:tcBorders>
            <w:vAlign w:val="center"/>
            <w:hideMark/>
          </w:tcPr>
          <w:p w14:paraId="5D83E74D"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r>
      <w:tr w:rsidR="004D7144" w:rsidRPr="00B62787" w14:paraId="53E200F2" w14:textId="77777777" w:rsidTr="0068685F">
        <w:trPr>
          <w:trHeight w:val="510"/>
          <w:jc w:val="center"/>
        </w:trPr>
        <w:tc>
          <w:tcPr>
            <w:tcW w:w="1063" w:type="dxa"/>
            <w:vMerge w:val="restart"/>
            <w:tcBorders>
              <w:top w:val="nil"/>
              <w:left w:val="single" w:sz="8" w:space="0" w:color="auto"/>
              <w:bottom w:val="single" w:sz="8" w:space="0" w:color="000000"/>
              <w:right w:val="single" w:sz="8" w:space="0" w:color="auto"/>
            </w:tcBorders>
            <w:shd w:val="clear" w:color="auto" w:fill="auto"/>
            <w:vAlign w:val="center"/>
            <w:hideMark/>
          </w:tcPr>
          <w:p w14:paraId="3984AB59" w14:textId="77777777" w:rsidR="004D7144" w:rsidRPr="00B62787" w:rsidRDefault="004D7144" w:rsidP="0068685F">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20</w:t>
            </w:r>
          </w:p>
        </w:tc>
        <w:tc>
          <w:tcPr>
            <w:tcW w:w="1387" w:type="dxa"/>
            <w:vMerge w:val="restart"/>
            <w:tcBorders>
              <w:top w:val="nil"/>
              <w:left w:val="single" w:sz="8" w:space="0" w:color="auto"/>
              <w:bottom w:val="single" w:sz="8" w:space="0" w:color="000000"/>
              <w:right w:val="single" w:sz="8" w:space="0" w:color="auto"/>
            </w:tcBorders>
            <w:shd w:val="clear" w:color="auto" w:fill="auto"/>
            <w:vAlign w:val="center"/>
            <w:hideMark/>
          </w:tcPr>
          <w:p w14:paraId="31AE3985"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Curso: Tutor Virtual</w:t>
            </w:r>
          </w:p>
        </w:tc>
        <w:tc>
          <w:tcPr>
            <w:tcW w:w="1198" w:type="dxa"/>
            <w:vMerge w:val="restart"/>
            <w:tcBorders>
              <w:top w:val="nil"/>
              <w:left w:val="single" w:sz="8" w:space="0" w:color="auto"/>
              <w:bottom w:val="single" w:sz="8" w:space="0" w:color="000000"/>
              <w:right w:val="single" w:sz="8" w:space="0" w:color="auto"/>
            </w:tcBorders>
            <w:shd w:val="clear" w:color="auto" w:fill="auto"/>
            <w:vAlign w:val="center"/>
            <w:hideMark/>
          </w:tcPr>
          <w:p w14:paraId="03E16209"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Marzo</w:t>
            </w:r>
          </w:p>
        </w:tc>
        <w:tc>
          <w:tcPr>
            <w:tcW w:w="1186" w:type="dxa"/>
            <w:vMerge w:val="restart"/>
            <w:tcBorders>
              <w:top w:val="nil"/>
              <w:left w:val="single" w:sz="8" w:space="0" w:color="auto"/>
              <w:bottom w:val="single" w:sz="8" w:space="0" w:color="000000"/>
              <w:right w:val="single" w:sz="8" w:space="0" w:color="auto"/>
            </w:tcBorders>
            <w:shd w:val="clear" w:color="auto" w:fill="auto"/>
            <w:vAlign w:val="center"/>
            <w:hideMark/>
          </w:tcPr>
          <w:p w14:paraId="787AA804"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1260" w:type="dxa"/>
            <w:tcBorders>
              <w:top w:val="nil"/>
              <w:left w:val="nil"/>
              <w:bottom w:val="nil"/>
              <w:right w:val="single" w:sz="8" w:space="0" w:color="auto"/>
            </w:tcBorders>
            <w:shd w:val="clear" w:color="auto" w:fill="auto"/>
            <w:vAlign w:val="center"/>
            <w:hideMark/>
          </w:tcPr>
          <w:p w14:paraId="148C9CDD"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Instituciones abiertas</w:t>
            </w:r>
          </w:p>
        </w:tc>
        <w:tc>
          <w:tcPr>
            <w:tcW w:w="1203" w:type="dxa"/>
            <w:vMerge w:val="restart"/>
            <w:tcBorders>
              <w:top w:val="nil"/>
              <w:left w:val="single" w:sz="8" w:space="0" w:color="auto"/>
              <w:bottom w:val="single" w:sz="8" w:space="0" w:color="000000"/>
              <w:right w:val="single" w:sz="8" w:space="0" w:color="auto"/>
            </w:tcBorders>
            <w:shd w:val="clear" w:color="auto" w:fill="auto"/>
            <w:vAlign w:val="center"/>
            <w:hideMark/>
          </w:tcPr>
          <w:p w14:paraId="716A840D"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26</w:t>
            </w:r>
          </w:p>
        </w:tc>
        <w:tc>
          <w:tcPr>
            <w:tcW w:w="1203" w:type="dxa"/>
            <w:vMerge w:val="restart"/>
            <w:tcBorders>
              <w:top w:val="nil"/>
              <w:left w:val="single" w:sz="8" w:space="0" w:color="auto"/>
              <w:bottom w:val="single" w:sz="8" w:space="0" w:color="000000"/>
              <w:right w:val="single" w:sz="8" w:space="0" w:color="auto"/>
            </w:tcBorders>
            <w:shd w:val="clear" w:color="auto" w:fill="auto"/>
            <w:vAlign w:val="center"/>
            <w:hideMark/>
          </w:tcPr>
          <w:p w14:paraId="1E58E8A7"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11</w:t>
            </w:r>
          </w:p>
        </w:tc>
      </w:tr>
      <w:tr w:rsidR="004D7144" w:rsidRPr="00B62787" w14:paraId="7198CCB5" w14:textId="77777777" w:rsidTr="0068685F">
        <w:trPr>
          <w:trHeight w:val="525"/>
          <w:jc w:val="center"/>
        </w:trPr>
        <w:tc>
          <w:tcPr>
            <w:tcW w:w="1063" w:type="dxa"/>
            <w:vMerge/>
            <w:tcBorders>
              <w:top w:val="nil"/>
              <w:left w:val="single" w:sz="8" w:space="0" w:color="auto"/>
              <w:bottom w:val="single" w:sz="8" w:space="0" w:color="000000"/>
              <w:right w:val="single" w:sz="8" w:space="0" w:color="auto"/>
            </w:tcBorders>
            <w:vAlign w:val="center"/>
            <w:hideMark/>
          </w:tcPr>
          <w:p w14:paraId="204B192F" w14:textId="77777777" w:rsidR="004D7144" w:rsidRPr="00B62787" w:rsidRDefault="004D7144" w:rsidP="0068685F">
            <w:pPr>
              <w:spacing w:after="0" w:line="240" w:lineRule="auto"/>
              <w:rPr>
                <w:rFonts w:ascii="Times New Roman" w:eastAsia="Times New Roman" w:hAnsi="Times New Roman" w:cs="Times New Roman"/>
                <w:b/>
                <w:bCs/>
                <w:color w:val="000000"/>
                <w:sz w:val="20"/>
                <w:szCs w:val="20"/>
                <w:lang w:eastAsia="es-DO"/>
              </w:rPr>
            </w:pPr>
          </w:p>
        </w:tc>
        <w:tc>
          <w:tcPr>
            <w:tcW w:w="1387" w:type="dxa"/>
            <w:vMerge/>
            <w:tcBorders>
              <w:top w:val="nil"/>
              <w:left w:val="single" w:sz="8" w:space="0" w:color="auto"/>
              <w:bottom w:val="single" w:sz="8" w:space="0" w:color="000000"/>
              <w:right w:val="single" w:sz="8" w:space="0" w:color="auto"/>
            </w:tcBorders>
            <w:vAlign w:val="center"/>
            <w:hideMark/>
          </w:tcPr>
          <w:p w14:paraId="7C11EEAC"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198" w:type="dxa"/>
            <w:vMerge/>
            <w:tcBorders>
              <w:top w:val="nil"/>
              <w:left w:val="single" w:sz="8" w:space="0" w:color="auto"/>
              <w:bottom w:val="single" w:sz="8" w:space="0" w:color="000000"/>
              <w:right w:val="single" w:sz="8" w:space="0" w:color="auto"/>
            </w:tcBorders>
            <w:vAlign w:val="center"/>
            <w:hideMark/>
          </w:tcPr>
          <w:p w14:paraId="56FE2B14"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186" w:type="dxa"/>
            <w:vMerge/>
            <w:tcBorders>
              <w:top w:val="nil"/>
              <w:left w:val="single" w:sz="8" w:space="0" w:color="auto"/>
              <w:bottom w:val="single" w:sz="8" w:space="0" w:color="000000"/>
              <w:right w:val="single" w:sz="8" w:space="0" w:color="auto"/>
            </w:tcBorders>
            <w:vAlign w:val="center"/>
            <w:hideMark/>
          </w:tcPr>
          <w:p w14:paraId="6FC77C00"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60" w:type="dxa"/>
            <w:tcBorders>
              <w:top w:val="nil"/>
              <w:left w:val="nil"/>
              <w:bottom w:val="single" w:sz="8" w:space="0" w:color="auto"/>
              <w:right w:val="single" w:sz="8" w:space="0" w:color="auto"/>
            </w:tcBorders>
            <w:shd w:val="clear" w:color="auto" w:fill="auto"/>
            <w:vAlign w:val="center"/>
            <w:hideMark/>
          </w:tcPr>
          <w:p w14:paraId="52ECEEC1"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Servidores Públicos</w:t>
            </w:r>
          </w:p>
        </w:tc>
        <w:tc>
          <w:tcPr>
            <w:tcW w:w="1203" w:type="dxa"/>
            <w:vMerge/>
            <w:tcBorders>
              <w:top w:val="nil"/>
              <w:left w:val="single" w:sz="8" w:space="0" w:color="auto"/>
              <w:bottom w:val="single" w:sz="8" w:space="0" w:color="000000"/>
              <w:right w:val="single" w:sz="8" w:space="0" w:color="auto"/>
            </w:tcBorders>
            <w:vAlign w:val="center"/>
            <w:hideMark/>
          </w:tcPr>
          <w:p w14:paraId="66904B89"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03" w:type="dxa"/>
            <w:vMerge/>
            <w:tcBorders>
              <w:top w:val="nil"/>
              <w:left w:val="single" w:sz="8" w:space="0" w:color="auto"/>
              <w:bottom w:val="single" w:sz="8" w:space="0" w:color="000000"/>
              <w:right w:val="single" w:sz="8" w:space="0" w:color="auto"/>
            </w:tcBorders>
            <w:vAlign w:val="center"/>
            <w:hideMark/>
          </w:tcPr>
          <w:p w14:paraId="48AEB66A"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r>
      <w:tr w:rsidR="004D7144" w:rsidRPr="00B62787" w14:paraId="354CCF31" w14:textId="77777777" w:rsidTr="0068685F">
        <w:trPr>
          <w:trHeight w:val="510"/>
          <w:jc w:val="center"/>
        </w:trPr>
        <w:tc>
          <w:tcPr>
            <w:tcW w:w="1063" w:type="dxa"/>
            <w:vMerge w:val="restart"/>
            <w:tcBorders>
              <w:top w:val="nil"/>
              <w:left w:val="single" w:sz="8" w:space="0" w:color="auto"/>
              <w:bottom w:val="single" w:sz="8" w:space="0" w:color="000000"/>
              <w:right w:val="single" w:sz="8" w:space="0" w:color="auto"/>
            </w:tcBorders>
            <w:shd w:val="clear" w:color="auto" w:fill="auto"/>
            <w:vAlign w:val="center"/>
            <w:hideMark/>
          </w:tcPr>
          <w:p w14:paraId="0DF2318B" w14:textId="77777777" w:rsidR="004D7144" w:rsidRPr="00B62787" w:rsidRDefault="004D7144" w:rsidP="0068685F">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21</w:t>
            </w:r>
          </w:p>
        </w:tc>
        <w:tc>
          <w:tcPr>
            <w:tcW w:w="1387" w:type="dxa"/>
            <w:vMerge w:val="restart"/>
            <w:tcBorders>
              <w:top w:val="nil"/>
              <w:left w:val="single" w:sz="8" w:space="0" w:color="auto"/>
              <w:bottom w:val="single" w:sz="8" w:space="0" w:color="000000"/>
              <w:right w:val="single" w:sz="8" w:space="0" w:color="auto"/>
            </w:tcBorders>
            <w:shd w:val="clear" w:color="auto" w:fill="auto"/>
            <w:vAlign w:val="center"/>
            <w:hideMark/>
          </w:tcPr>
          <w:p w14:paraId="1F6369A8"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Curso: Tutor Virtual</w:t>
            </w:r>
          </w:p>
        </w:tc>
        <w:tc>
          <w:tcPr>
            <w:tcW w:w="1198" w:type="dxa"/>
            <w:vMerge w:val="restart"/>
            <w:tcBorders>
              <w:top w:val="nil"/>
              <w:left w:val="single" w:sz="8" w:space="0" w:color="auto"/>
              <w:bottom w:val="single" w:sz="8" w:space="0" w:color="000000"/>
              <w:right w:val="single" w:sz="8" w:space="0" w:color="auto"/>
            </w:tcBorders>
            <w:shd w:val="clear" w:color="auto" w:fill="auto"/>
            <w:vAlign w:val="center"/>
            <w:hideMark/>
          </w:tcPr>
          <w:p w14:paraId="43D9026F"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Abril</w:t>
            </w:r>
          </w:p>
        </w:tc>
        <w:tc>
          <w:tcPr>
            <w:tcW w:w="1186" w:type="dxa"/>
            <w:vMerge w:val="restart"/>
            <w:tcBorders>
              <w:top w:val="nil"/>
              <w:left w:val="single" w:sz="8" w:space="0" w:color="auto"/>
              <w:bottom w:val="single" w:sz="8" w:space="0" w:color="000000"/>
              <w:right w:val="single" w:sz="8" w:space="0" w:color="auto"/>
            </w:tcBorders>
            <w:shd w:val="clear" w:color="auto" w:fill="auto"/>
            <w:vAlign w:val="center"/>
            <w:hideMark/>
          </w:tcPr>
          <w:p w14:paraId="773F4333"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1260" w:type="dxa"/>
            <w:tcBorders>
              <w:top w:val="nil"/>
              <w:left w:val="nil"/>
              <w:bottom w:val="nil"/>
              <w:right w:val="single" w:sz="8" w:space="0" w:color="auto"/>
            </w:tcBorders>
            <w:shd w:val="clear" w:color="auto" w:fill="auto"/>
            <w:vAlign w:val="center"/>
            <w:hideMark/>
          </w:tcPr>
          <w:p w14:paraId="5101E46D"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Policía Nacional</w:t>
            </w:r>
          </w:p>
        </w:tc>
        <w:tc>
          <w:tcPr>
            <w:tcW w:w="1203" w:type="dxa"/>
            <w:vMerge w:val="restart"/>
            <w:tcBorders>
              <w:top w:val="nil"/>
              <w:left w:val="single" w:sz="8" w:space="0" w:color="auto"/>
              <w:bottom w:val="single" w:sz="8" w:space="0" w:color="000000"/>
              <w:right w:val="single" w:sz="8" w:space="0" w:color="auto"/>
            </w:tcBorders>
            <w:shd w:val="clear" w:color="auto" w:fill="auto"/>
            <w:vAlign w:val="center"/>
            <w:hideMark/>
          </w:tcPr>
          <w:p w14:paraId="50A50ED3"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20</w:t>
            </w:r>
          </w:p>
        </w:tc>
        <w:tc>
          <w:tcPr>
            <w:tcW w:w="1203" w:type="dxa"/>
            <w:vMerge w:val="restart"/>
            <w:tcBorders>
              <w:top w:val="nil"/>
              <w:left w:val="single" w:sz="8" w:space="0" w:color="auto"/>
              <w:bottom w:val="single" w:sz="8" w:space="0" w:color="000000"/>
              <w:right w:val="single" w:sz="8" w:space="0" w:color="auto"/>
            </w:tcBorders>
            <w:shd w:val="clear" w:color="auto" w:fill="auto"/>
            <w:vAlign w:val="center"/>
            <w:hideMark/>
          </w:tcPr>
          <w:p w14:paraId="67369DB3"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11</w:t>
            </w:r>
          </w:p>
        </w:tc>
      </w:tr>
      <w:tr w:rsidR="004D7144" w:rsidRPr="00B62787" w14:paraId="041FDBBA" w14:textId="77777777" w:rsidTr="0068685F">
        <w:trPr>
          <w:trHeight w:val="525"/>
          <w:jc w:val="center"/>
        </w:trPr>
        <w:tc>
          <w:tcPr>
            <w:tcW w:w="1063" w:type="dxa"/>
            <w:vMerge/>
            <w:tcBorders>
              <w:top w:val="nil"/>
              <w:left w:val="single" w:sz="8" w:space="0" w:color="auto"/>
              <w:bottom w:val="single" w:sz="8" w:space="0" w:color="000000"/>
              <w:right w:val="single" w:sz="8" w:space="0" w:color="auto"/>
            </w:tcBorders>
            <w:vAlign w:val="center"/>
            <w:hideMark/>
          </w:tcPr>
          <w:p w14:paraId="5EB56B9B" w14:textId="77777777" w:rsidR="004D7144" w:rsidRPr="00B62787" w:rsidRDefault="004D7144" w:rsidP="0068685F">
            <w:pPr>
              <w:spacing w:after="0" w:line="240" w:lineRule="auto"/>
              <w:rPr>
                <w:rFonts w:ascii="Times New Roman" w:eastAsia="Times New Roman" w:hAnsi="Times New Roman" w:cs="Times New Roman"/>
                <w:b/>
                <w:bCs/>
                <w:color w:val="000000"/>
                <w:sz w:val="20"/>
                <w:szCs w:val="20"/>
                <w:lang w:eastAsia="es-DO"/>
              </w:rPr>
            </w:pPr>
          </w:p>
        </w:tc>
        <w:tc>
          <w:tcPr>
            <w:tcW w:w="1387" w:type="dxa"/>
            <w:vMerge/>
            <w:tcBorders>
              <w:top w:val="nil"/>
              <w:left w:val="single" w:sz="8" w:space="0" w:color="auto"/>
              <w:bottom w:val="single" w:sz="8" w:space="0" w:color="000000"/>
              <w:right w:val="single" w:sz="8" w:space="0" w:color="auto"/>
            </w:tcBorders>
            <w:vAlign w:val="center"/>
            <w:hideMark/>
          </w:tcPr>
          <w:p w14:paraId="70EE0D38"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198" w:type="dxa"/>
            <w:vMerge/>
            <w:tcBorders>
              <w:top w:val="nil"/>
              <w:left w:val="single" w:sz="8" w:space="0" w:color="auto"/>
              <w:bottom w:val="single" w:sz="8" w:space="0" w:color="000000"/>
              <w:right w:val="single" w:sz="8" w:space="0" w:color="auto"/>
            </w:tcBorders>
            <w:vAlign w:val="center"/>
            <w:hideMark/>
          </w:tcPr>
          <w:p w14:paraId="777E1D78"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186" w:type="dxa"/>
            <w:vMerge/>
            <w:tcBorders>
              <w:top w:val="nil"/>
              <w:left w:val="single" w:sz="8" w:space="0" w:color="auto"/>
              <w:bottom w:val="single" w:sz="8" w:space="0" w:color="000000"/>
              <w:right w:val="single" w:sz="8" w:space="0" w:color="auto"/>
            </w:tcBorders>
            <w:vAlign w:val="center"/>
            <w:hideMark/>
          </w:tcPr>
          <w:p w14:paraId="3C3D75D0"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60" w:type="dxa"/>
            <w:tcBorders>
              <w:top w:val="nil"/>
              <w:left w:val="nil"/>
              <w:bottom w:val="single" w:sz="8" w:space="0" w:color="auto"/>
              <w:right w:val="single" w:sz="8" w:space="0" w:color="auto"/>
            </w:tcBorders>
            <w:shd w:val="clear" w:color="auto" w:fill="auto"/>
            <w:vAlign w:val="center"/>
            <w:hideMark/>
          </w:tcPr>
          <w:p w14:paraId="1CDD71B9"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Servidores Públicos</w:t>
            </w:r>
          </w:p>
        </w:tc>
        <w:tc>
          <w:tcPr>
            <w:tcW w:w="1203" w:type="dxa"/>
            <w:vMerge/>
            <w:tcBorders>
              <w:top w:val="nil"/>
              <w:left w:val="single" w:sz="8" w:space="0" w:color="auto"/>
              <w:bottom w:val="single" w:sz="8" w:space="0" w:color="000000"/>
              <w:right w:val="single" w:sz="8" w:space="0" w:color="auto"/>
            </w:tcBorders>
            <w:vAlign w:val="center"/>
            <w:hideMark/>
          </w:tcPr>
          <w:p w14:paraId="766092C8"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03" w:type="dxa"/>
            <w:vMerge/>
            <w:tcBorders>
              <w:top w:val="nil"/>
              <w:left w:val="single" w:sz="8" w:space="0" w:color="auto"/>
              <w:bottom w:val="single" w:sz="8" w:space="0" w:color="000000"/>
              <w:right w:val="single" w:sz="8" w:space="0" w:color="auto"/>
            </w:tcBorders>
            <w:vAlign w:val="center"/>
            <w:hideMark/>
          </w:tcPr>
          <w:p w14:paraId="71EBF4EB"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r>
      <w:tr w:rsidR="004D7144" w:rsidRPr="00B62787" w14:paraId="063C5C79" w14:textId="77777777" w:rsidTr="0068685F">
        <w:trPr>
          <w:trHeight w:val="1290"/>
          <w:jc w:val="center"/>
        </w:trPr>
        <w:tc>
          <w:tcPr>
            <w:tcW w:w="1063" w:type="dxa"/>
            <w:tcBorders>
              <w:top w:val="nil"/>
              <w:left w:val="single" w:sz="8" w:space="0" w:color="auto"/>
              <w:bottom w:val="single" w:sz="8" w:space="0" w:color="auto"/>
              <w:right w:val="single" w:sz="8" w:space="0" w:color="auto"/>
            </w:tcBorders>
            <w:shd w:val="clear" w:color="auto" w:fill="auto"/>
            <w:vAlign w:val="center"/>
            <w:hideMark/>
          </w:tcPr>
          <w:p w14:paraId="553D27E4" w14:textId="77777777" w:rsidR="004D7144" w:rsidRPr="00B62787" w:rsidRDefault="004D7144" w:rsidP="0068685F">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22</w:t>
            </w:r>
          </w:p>
        </w:tc>
        <w:tc>
          <w:tcPr>
            <w:tcW w:w="1387" w:type="dxa"/>
            <w:tcBorders>
              <w:top w:val="nil"/>
              <w:left w:val="nil"/>
              <w:bottom w:val="single" w:sz="8" w:space="0" w:color="auto"/>
              <w:right w:val="single" w:sz="8" w:space="0" w:color="auto"/>
            </w:tcBorders>
            <w:shd w:val="clear" w:color="auto" w:fill="auto"/>
            <w:vAlign w:val="center"/>
            <w:hideMark/>
          </w:tcPr>
          <w:p w14:paraId="26302DF2"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proofErr w:type="spellStart"/>
            <w:r w:rsidRPr="00B62787">
              <w:rPr>
                <w:rFonts w:ascii="Times New Roman" w:eastAsia="Times New Roman" w:hAnsi="Times New Roman" w:cs="Times New Roman"/>
                <w:color w:val="000000"/>
                <w:sz w:val="20"/>
                <w:szCs w:val="20"/>
                <w:lang w:eastAsia="es-DO"/>
              </w:rPr>
              <w:t>Webinar</w:t>
            </w:r>
            <w:proofErr w:type="spellEnd"/>
            <w:r w:rsidRPr="00B62787">
              <w:rPr>
                <w:rFonts w:ascii="Times New Roman" w:eastAsia="Times New Roman" w:hAnsi="Times New Roman" w:cs="Times New Roman"/>
                <w:color w:val="000000"/>
                <w:sz w:val="20"/>
                <w:szCs w:val="20"/>
                <w:lang w:eastAsia="es-DO"/>
              </w:rPr>
              <w:t>: Como Mejorar la Ética e Integridad</w:t>
            </w:r>
          </w:p>
        </w:tc>
        <w:tc>
          <w:tcPr>
            <w:tcW w:w="1198" w:type="dxa"/>
            <w:tcBorders>
              <w:top w:val="nil"/>
              <w:left w:val="nil"/>
              <w:bottom w:val="single" w:sz="8" w:space="0" w:color="auto"/>
              <w:right w:val="single" w:sz="8" w:space="0" w:color="auto"/>
            </w:tcBorders>
            <w:shd w:val="clear" w:color="auto" w:fill="auto"/>
            <w:vAlign w:val="center"/>
            <w:hideMark/>
          </w:tcPr>
          <w:p w14:paraId="215F67C5"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Febrero</w:t>
            </w:r>
          </w:p>
        </w:tc>
        <w:tc>
          <w:tcPr>
            <w:tcW w:w="1186" w:type="dxa"/>
            <w:tcBorders>
              <w:top w:val="nil"/>
              <w:left w:val="nil"/>
              <w:bottom w:val="single" w:sz="8" w:space="0" w:color="auto"/>
              <w:right w:val="single" w:sz="8" w:space="0" w:color="auto"/>
            </w:tcBorders>
            <w:shd w:val="clear" w:color="auto" w:fill="auto"/>
            <w:vAlign w:val="center"/>
            <w:hideMark/>
          </w:tcPr>
          <w:p w14:paraId="641CB5A6"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1260" w:type="dxa"/>
            <w:tcBorders>
              <w:top w:val="nil"/>
              <w:left w:val="nil"/>
              <w:bottom w:val="single" w:sz="8" w:space="0" w:color="auto"/>
              <w:right w:val="single" w:sz="8" w:space="0" w:color="auto"/>
            </w:tcBorders>
            <w:shd w:val="clear" w:color="auto" w:fill="auto"/>
            <w:vAlign w:val="center"/>
            <w:hideMark/>
          </w:tcPr>
          <w:p w14:paraId="3C718D47"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A todos los servidores Públicos</w:t>
            </w:r>
          </w:p>
        </w:tc>
        <w:tc>
          <w:tcPr>
            <w:tcW w:w="1203" w:type="dxa"/>
            <w:tcBorders>
              <w:top w:val="nil"/>
              <w:left w:val="nil"/>
              <w:bottom w:val="single" w:sz="8" w:space="0" w:color="auto"/>
              <w:right w:val="single" w:sz="8" w:space="0" w:color="auto"/>
            </w:tcBorders>
            <w:shd w:val="clear" w:color="auto" w:fill="auto"/>
            <w:vAlign w:val="center"/>
            <w:hideMark/>
          </w:tcPr>
          <w:p w14:paraId="6B45ACD0"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84</w:t>
            </w:r>
          </w:p>
        </w:tc>
        <w:tc>
          <w:tcPr>
            <w:tcW w:w="1203" w:type="dxa"/>
            <w:tcBorders>
              <w:top w:val="nil"/>
              <w:left w:val="nil"/>
              <w:bottom w:val="single" w:sz="8" w:space="0" w:color="auto"/>
              <w:right w:val="single" w:sz="8" w:space="0" w:color="auto"/>
            </w:tcBorders>
            <w:shd w:val="clear" w:color="auto" w:fill="auto"/>
            <w:vAlign w:val="center"/>
            <w:hideMark/>
          </w:tcPr>
          <w:p w14:paraId="6B03A776"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r>
      <w:tr w:rsidR="004D7144" w:rsidRPr="00B62787" w14:paraId="1AED0033" w14:textId="77777777" w:rsidTr="0068685F">
        <w:trPr>
          <w:trHeight w:val="1545"/>
          <w:jc w:val="center"/>
        </w:trPr>
        <w:tc>
          <w:tcPr>
            <w:tcW w:w="1063" w:type="dxa"/>
            <w:tcBorders>
              <w:top w:val="nil"/>
              <w:left w:val="single" w:sz="8" w:space="0" w:color="auto"/>
              <w:bottom w:val="single" w:sz="8" w:space="0" w:color="auto"/>
              <w:right w:val="single" w:sz="8" w:space="0" w:color="auto"/>
            </w:tcBorders>
            <w:shd w:val="clear" w:color="auto" w:fill="auto"/>
            <w:vAlign w:val="center"/>
            <w:hideMark/>
          </w:tcPr>
          <w:p w14:paraId="54B43225" w14:textId="77777777" w:rsidR="004D7144" w:rsidRPr="00B62787" w:rsidRDefault="004D7144" w:rsidP="0068685F">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lastRenderedPageBreak/>
              <w:t>23</w:t>
            </w:r>
          </w:p>
        </w:tc>
        <w:tc>
          <w:tcPr>
            <w:tcW w:w="1387" w:type="dxa"/>
            <w:tcBorders>
              <w:top w:val="nil"/>
              <w:left w:val="nil"/>
              <w:bottom w:val="single" w:sz="8" w:space="0" w:color="auto"/>
              <w:right w:val="single" w:sz="8" w:space="0" w:color="auto"/>
            </w:tcBorders>
            <w:shd w:val="clear" w:color="auto" w:fill="auto"/>
            <w:vAlign w:val="center"/>
            <w:hideMark/>
          </w:tcPr>
          <w:p w14:paraId="1FF4AB61"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proofErr w:type="spellStart"/>
            <w:r w:rsidRPr="00B62787">
              <w:rPr>
                <w:rFonts w:ascii="Times New Roman" w:eastAsia="Times New Roman" w:hAnsi="Times New Roman" w:cs="Times New Roman"/>
                <w:color w:val="000000"/>
                <w:sz w:val="20"/>
                <w:szCs w:val="20"/>
                <w:lang w:eastAsia="es-DO"/>
              </w:rPr>
              <w:t>Webinar</w:t>
            </w:r>
            <w:proofErr w:type="spellEnd"/>
            <w:r w:rsidRPr="00B62787">
              <w:rPr>
                <w:rFonts w:ascii="Times New Roman" w:eastAsia="Times New Roman" w:hAnsi="Times New Roman" w:cs="Times New Roman"/>
                <w:color w:val="000000"/>
                <w:sz w:val="20"/>
                <w:szCs w:val="20"/>
                <w:lang w:eastAsia="es-DO"/>
              </w:rPr>
              <w:t xml:space="preserve">: Nuevas Formas de Aprendizaje a través de las </w:t>
            </w:r>
            <w:proofErr w:type="spellStart"/>
            <w:r w:rsidRPr="00B62787">
              <w:rPr>
                <w:rFonts w:ascii="Times New Roman" w:eastAsia="Times New Roman" w:hAnsi="Times New Roman" w:cs="Times New Roman"/>
                <w:color w:val="000000"/>
                <w:sz w:val="20"/>
                <w:szCs w:val="20"/>
                <w:lang w:eastAsia="es-DO"/>
              </w:rPr>
              <w:t>TICs</w:t>
            </w:r>
            <w:proofErr w:type="spellEnd"/>
          </w:p>
        </w:tc>
        <w:tc>
          <w:tcPr>
            <w:tcW w:w="1198" w:type="dxa"/>
            <w:tcBorders>
              <w:top w:val="nil"/>
              <w:left w:val="nil"/>
              <w:bottom w:val="single" w:sz="8" w:space="0" w:color="auto"/>
              <w:right w:val="single" w:sz="8" w:space="0" w:color="auto"/>
            </w:tcBorders>
            <w:shd w:val="clear" w:color="auto" w:fill="auto"/>
            <w:vAlign w:val="center"/>
            <w:hideMark/>
          </w:tcPr>
          <w:p w14:paraId="085F7E56"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Febrero</w:t>
            </w:r>
          </w:p>
        </w:tc>
        <w:tc>
          <w:tcPr>
            <w:tcW w:w="1186" w:type="dxa"/>
            <w:tcBorders>
              <w:top w:val="nil"/>
              <w:left w:val="nil"/>
              <w:bottom w:val="single" w:sz="8" w:space="0" w:color="auto"/>
              <w:right w:val="single" w:sz="8" w:space="0" w:color="auto"/>
            </w:tcBorders>
            <w:shd w:val="clear" w:color="auto" w:fill="auto"/>
            <w:vAlign w:val="center"/>
            <w:hideMark/>
          </w:tcPr>
          <w:p w14:paraId="527E5167"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1260" w:type="dxa"/>
            <w:tcBorders>
              <w:top w:val="nil"/>
              <w:left w:val="nil"/>
              <w:bottom w:val="single" w:sz="8" w:space="0" w:color="auto"/>
              <w:right w:val="single" w:sz="8" w:space="0" w:color="auto"/>
            </w:tcBorders>
            <w:shd w:val="clear" w:color="auto" w:fill="auto"/>
            <w:vAlign w:val="center"/>
            <w:hideMark/>
          </w:tcPr>
          <w:p w14:paraId="5305C40B"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A todos los servidores Públicos</w:t>
            </w:r>
          </w:p>
        </w:tc>
        <w:tc>
          <w:tcPr>
            <w:tcW w:w="1203" w:type="dxa"/>
            <w:tcBorders>
              <w:top w:val="nil"/>
              <w:left w:val="nil"/>
              <w:bottom w:val="single" w:sz="8" w:space="0" w:color="auto"/>
              <w:right w:val="single" w:sz="8" w:space="0" w:color="auto"/>
            </w:tcBorders>
            <w:shd w:val="clear" w:color="auto" w:fill="auto"/>
            <w:vAlign w:val="center"/>
            <w:hideMark/>
          </w:tcPr>
          <w:p w14:paraId="1F3EBBDB"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105</w:t>
            </w:r>
          </w:p>
        </w:tc>
        <w:tc>
          <w:tcPr>
            <w:tcW w:w="1203" w:type="dxa"/>
            <w:tcBorders>
              <w:top w:val="nil"/>
              <w:left w:val="nil"/>
              <w:bottom w:val="single" w:sz="8" w:space="0" w:color="auto"/>
              <w:right w:val="single" w:sz="8" w:space="0" w:color="auto"/>
            </w:tcBorders>
            <w:shd w:val="clear" w:color="auto" w:fill="auto"/>
            <w:vAlign w:val="center"/>
            <w:hideMark/>
          </w:tcPr>
          <w:p w14:paraId="44B97C94"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98</w:t>
            </w:r>
          </w:p>
        </w:tc>
      </w:tr>
      <w:tr w:rsidR="004D7144" w:rsidRPr="00B62787" w14:paraId="55956344" w14:textId="77777777" w:rsidTr="0068685F">
        <w:trPr>
          <w:trHeight w:val="510"/>
          <w:jc w:val="center"/>
        </w:trPr>
        <w:tc>
          <w:tcPr>
            <w:tcW w:w="1063" w:type="dxa"/>
            <w:vMerge w:val="restart"/>
            <w:tcBorders>
              <w:top w:val="nil"/>
              <w:left w:val="single" w:sz="8" w:space="0" w:color="auto"/>
              <w:bottom w:val="single" w:sz="8" w:space="0" w:color="000000"/>
              <w:right w:val="single" w:sz="8" w:space="0" w:color="auto"/>
            </w:tcBorders>
            <w:shd w:val="clear" w:color="auto" w:fill="auto"/>
            <w:vAlign w:val="center"/>
            <w:hideMark/>
          </w:tcPr>
          <w:p w14:paraId="112D747B" w14:textId="77777777" w:rsidR="004D7144" w:rsidRPr="00B62787" w:rsidRDefault="004D7144" w:rsidP="0068685F">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24</w:t>
            </w:r>
          </w:p>
        </w:tc>
        <w:tc>
          <w:tcPr>
            <w:tcW w:w="1387" w:type="dxa"/>
            <w:vMerge w:val="restart"/>
            <w:tcBorders>
              <w:top w:val="nil"/>
              <w:left w:val="single" w:sz="8" w:space="0" w:color="auto"/>
              <w:bottom w:val="single" w:sz="8" w:space="0" w:color="000000"/>
              <w:right w:val="single" w:sz="8" w:space="0" w:color="auto"/>
            </w:tcBorders>
            <w:shd w:val="clear" w:color="auto" w:fill="auto"/>
            <w:vAlign w:val="center"/>
            <w:hideMark/>
          </w:tcPr>
          <w:p w14:paraId="17DA3EE5"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Video Conferencia: Estrategia Nacional de Desarrollo 2030 en RD.</w:t>
            </w:r>
          </w:p>
        </w:tc>
        <w:tc>
          <w:tcPr>
            <w:tcW w:w="1198" w:type="dxa"/>
            <w:vMerge w:val="restart"/>
            <w:tcBorders>
              <w:top w:val="nil"/>
              <w:left w:val="single" w:sz="8" w:space="0" w:color="auto"/>
              <w:bottom w:val="single" w:sz="8" w:space="0" w:color="000000"/>
              <w:right w:val="single" w:sz="8" w:space="0" w:color="auto"/>
            </w:tcBorders>
            <w:shd w:val="clear" w:color="auto" w:fill="auto"/>
            <w:vAlign w:val="center"/>
            <w:hideMark/>
          </w:tcPr>
          <w:p w14:paraId="2AAB911D"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Abril</w:t>
            </w:r>
          </w:p>
        </w:tc>
        <w:tc>
          <w:tcPr>
            <w:tcW w:w="1186" w:type="dxa"/>
            <w:vMerge w:val="restart"/>
            <w:tcBorders>
              <w:top w:val="nil"/>
              <w:left w:val="single" w:sz="8" w:space="0" w:color="auto"/>
              <w:bottom w:val="single" w:sz="8" w:space="0" w:color="000000"/>
              <w:right w:val="single" w:sz="8" w:space="0" w:color="auto"/>
            </w:tcBorders>
            <w:shd w:val="clear" w:color="auto" w:fill="auto"/>
            <w:vAlign w:val="center"/>
            <w:hideMark/>
          </w:tcPr>
          <w:p w14:paraId="12EAC8AD"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1260" w:type="dxa"/>
            <w:tcBorders>
              <w:top w:val="nil"/>
              <w:left w:val="nil"/>
              <w:bottom w:val="nil"/>
              <w:right w:val="single" w:sz="8" w:space="0" w:color="auto"/>
            </w:tcBorders>
            <w:shd w:val="clear" w:color="auto" w:fill="auto"/>
            <w:vAlign w:val="center"/>
            <w:hideMark/>
          </w:tcPr>
          <w:p w14:paraId="54213EBB"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Instituciones abiertas</w:t>
            </w:r>
          </w:p>
        </w:tc>
        <w:tc>
          <w:tcPr>
            <w:tcW w:w="1203" w:type="dxa"/>
            <w:vMerge w:val="restart"/>
            <w:tcBorders>
              <w:top w:val="nil"/>
              <w:left w:val="single" w:sz="8" w:space="0" w:color="auto"/>
              <w:bottom w:val="single" w:sz="8" w:space="0" w:color="000000"/>
              <w:right w:val="single" w:sz="8" w:space="0" w:color="auto"/>
            </w:tcBorders>
            <w:shd w:val="clear" w:color="auto" w:fill="auto"/>
            <w:vAlign w:val="center"/>
            <w:hideMark/>
          </w:tcPr>
          <w:p w14:paraId="1A707A61"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31</w:t>
            </w:r>
          </w:p>
        </w:tc>
        <w:tc>
          <w:tcPr>
            <w:tcW w:w="1203" w:type="dxa"/>
            <w:vMerge w:val="restart"/>
            <w:tcBorders>
              <w:top w:val="nil"/>
              <w:left w:val="single" w:sz="8" w:space="0" w:color="auto"/>
              <w:bottom w:val="single" w:sz="8" w:space="0" w:color="000000"/>
              <w:right w:val="single" w:sz="8" w:space="0" w:color="auto"/>
            </w:tcBorders>
            <w:shd w:val="clear" w:color="auto" w:fill="auto"/>
            <w:vAlign w:val="center"/>
            <w:hideMark/>
          </w:tcPr>
          <w:p w14:paraId="6813AB09"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31</w:t>
            </w:r>
          </w:p>
        </w:tc>
      </w:tr>
      <w:tr w:rsidR="004D7144" w:rsidRPr="00B62787" w14:paraId="6759E192" w14:textId="77777777" w:rsidTr="0068685F">
        <w:trPr>
          <w:trHeight w:val="525"/>
          <w:jc w:val="center"/>
        </w:trPr>
        <w:tc>
          <w:tcPr>
            <w:tcW w:w="1063" w:type="dxa"/>
            <w:vMerge/>
            <w:tcBorders>
              <w:top w:val="nil"/>
              <w:left w:val="single" w:sz="8" w:space="0" w:color="auto"/>
              <w:bottom w:val="single" w:sz="8" w:space="0" w:color="000000"/>
              <w:right w:val="single" w:sz="8" w:space="0" w:color="auto"/>
            </w:tcBorders>
            <w:vAlign w:val="center"/>
            <w:hideMark/>
          </w:tcPr>
          <w:p w14:paraId="5F0E103A" w14:textId="77777777" w:rsidR="004D7144" w:rsidRPr="00B62787" w:rsidRDefault="004D7144" w:rsidP="0068685F">
            <w:pPr>
              <w:spacing w:after="0" w:line="240" w:lineRule="auto"/>
              <w:rPr>
                <w:rFonts w:ascii="Times New Roman" w:eastAsia="Times New Roman" w:hAnsi="Times New Roman" w:cs="Times New Roman"/>
                <w:b/>
                <w:bCs/>
                <w:color w:val="000000"/>
                <w:sz w:val="20"/>
                <w:szCs w:val="20"/>
                <w:lang w:eastAsia="es-DO"/>
              </w:rPr>
            </w:pPr>
          </w:p>
        </w:tc>
        <w:tc>
          <w:tcPr>
            <w:tcW w:w="1387" w:type="dxa"/>
            <w:vMerge/>
            <w:tcBorders>
              <w:top w:val="nil"/>
              <w:left w:val="single" w:sz="8" w:space="0" w:color="auto"/>
              <w:bottom w:val="single" w:sz="8" w:space="0" w:color="000000"/>
              <w:right w:val="single" w:sz="8" w:space="0" w:color="auto"/>
            </w:tcBorders>
            <w:vAlign w:val="center"/>
            <w:hideMark/>
          </w:tcPr>
          <w:p w14:paraId="399169D2"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198" w:type="dxa"/>
            <w:vMerge/>
            <w:tcBorders>
              <w:top w:val="nil"/>
              <w:left w:val="single" w:sz="8" w:space="0" w:color="auto"/>
              <w:bottom w:val="single" w:sz="8" w:space="0" w:color="000000"/>
              <w:right w:val="single" w:sz="8" w:space="0" w:color="auto"/>
            </w:tcBorders>
            <w:vAlign w:val="center"/>
            <w:hideMark/>
          </w:tcPr>
          <w:p w14:paraId="1A957495"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186" w:type="dxa"/>
            <w:vMerge/>
            <w:tcBorders>
              <w:top w:val="nil"/>
              <w:left w:val="single" w:sz="8" w:space="0" w:color="auto"/>
              <w:bottom w:val="single" w:sz="8" w:space="0" w:color="000000"/>
              <w:right w:val="single" w:sz="8" w:space="0" w:color="auto"/>
            </w:tcBorders>
            <w:vAlign w:val="center"/>
            <w:hideMark/>
          </w:tcPr>
          <w:p w14:paraId="72A6430E"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60" w:type="dxa"/>
            <w:tcBorders>
              <w:top w:val="nil"/>
              <w:left w:val="nil"/>
              <w:bottom w:val="single" w:sz="8" w:space="0" w:color="auto"/>
              <w:right w:val="single" w:sz="8" w:space="0" w:color="auto"/>
            </w:tcBorders>
            <w:shd w:val="clear" w:color="auto" w:fill="auto"/>
            <w:vAlign w:val="center"/>
            <w:hideMark/>
          </w:tcPr>
          <w:p w14:paraId="6F676280"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Servidores Públicos</w:t>
            </w:r>
          </w:p>
        </w:tc>
        <w:tc>
          <w:tcPr>
            <w:tcW w:w="1203" w:type="dxa"/>
            <w:vMerge/>
            <w:tcBorders>
              <w:top w:val="nil"/>
              <w:left w:val="single" w:sz="8" w:space="0" w:color="auto"/>
              <w:bottom w:val="single" w:sz="8" w:space="0" w:color="000000"/>
              <w:right w:val="single" w:sz="8" w:space="0" w:color="auto"/>
            </w:tcBorders>
            <w:vAlign w:val="center"/>
            <w:hideMark/>
          </w:tcPr>
          <w:p w14:paraId="6C3AB06C"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03" w:type="dxa"/>
            <w:vMerge/>
            <w:tcBorders>
              <w:top w:val="nil"/>
              <w:left w:val="single" w:sz="8" w:space="0" w:color="auto"/>
              <w:bottom w:val="single" w:sz="8" w:space="0" w:color="000000"/>
              <w:right w:val="single" w:sz="8" w:space="0" w:color="auto"/>
            </w:tcBorders>
            <w:vAlign w:val="center"/>
            <w:hideMark/>
          </w:tcPr>
          <w:p w14:paraId="228F1D0B"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r>
      <w:tr w:rsidR="004D7144" w:rsidRPr="00B62787" w14:paraId="4460B6E1" w14:textId="77777777" w:rsidTr="0068685F">
        <w:trPr>
          <w:trHeight w:val="4350"/>
          <w:jc w:val="center"/>
        </w:trPr>
        <w:tc>
          <w:tcPr>
            <w:tcW w:w="1063" w:type="dxa"/>
            <w:tcBorders>
              <w:top w:val="nil"/>
              <w:left w:val="single" w:sz="8" w:space="0" w:color="auto"/>
              <w:bottom w:val="single" w:sz="8" w:space="0" w:color="auto"/>
              <w:right w:val="single" w:sz="8" w:space="0" w:color="auto"/>
            </w:tcBorders>
            <w:shd w:val="clear" w:color="auto" w:fill="auto"/>
            <w:vAlign w:val="center"/>
            <w:hideMark/>
          </w:tcPr>
          <w:p w14:paraId="7E2F8F2D" w14:textId="77777777" w:rsidR="004D7144" w:rsidRPr="00B62787" w:rsidRDefault="004D7144" w:rsidP="0068685F">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25</w:t>
            </w:r>
          </w:p>
        </w:tc>
        <w:tc>
          <w:tcPr>
            <w:tcW w:w="1387" w:type="dxa"/>
            <w:tcBorders>
              <w:top w:val="nil"/>
              <w:left w:val="nil"/>
              <w:bottom w:val="single" w:sz="8" w:space="0" w:color="auto"/>
              <w:right w:val="single" w:sz="8" w:space="0" w:color="auto"/>
            </w:tcBorders>
            <w:shd w:val="clear" w:color="auto" w:fill="auto"/>
            <w:vAlign w:val="center"/>
            <w:hideMark/>
          </w:tcPr>
          <w:p w14:paraId="0194BC32"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Video Conferencia: Análisis y Perspectivas de la Relaciones Económicas de la república Popular China</w:t>
            </w:r>
          </w:p>
        </w:tc>
        <w:tc>
          <w:tcPr>
            <w:tcW w:w="1198" w:type="dxa"/>
            <w:tcBorders>
              <w:top w:val="nil"/>
              <w:left w:val="nil"/>
              <w:bottom w:val="single" w:sz="8" w:space="0" w:color="auto"/>
              <w:right w:val="single" w:sz="8" w:space="0" w:color="auto"/>
            </w:tcBorders>
            <w:shd w:val="clear" w:color="auto" w:fill="auto"/>
            <w:vAlign w:val="center"/>
            <w:hideMark/>
          </w:tcPr>
          <w:p w14:paraId="42046D9B"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30/10/2018</w:t>
            </w:r>
          </w:p>
        </w:tc>
        <w:tc>
          <w:tcPr>
            <w:tcW w:w="1186" w:type="dxa"/>
            <w:tcBorders>
              <w:top w:val="nil"/>
              <w:left w:val="nil"/>
              <w:bottom w:val="single" w:sz="8" w:space="0" w:color="auto"/>
              <w:right w:val="single" w:sz="8" w:space="0" w:color="auto"/>
            </w:tcBorders>
            <w:shd w:val="clear" w:color="auto" w:fill="auto"/>
            <w:vAlign w:val="center"/>
            <w:hideMark/>
          </w:tcPr>
          <w:p w14:paraId="3EEDA9ED"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Aportar puntos de vistas críticos, innovadores y constructivos en materia de Gestión Humana que permitan incentivar el uso de nuevas prácticas de Gestión Humana</w:t>
            </w:r>
          </w:p>
        </w:tc>
        <w:tc>
          <w:tcPr>
            <w:tcW w:w="1260" w:type="dxa"/>
            <w:tcBorders>
              <w:top w:val="nil"/>
              <w:left w:val="nil"/>
              <w:bottom w:val="single" w:sz="8" w:space="0" w:color="auto"/>
              <w:right w:val="single" w:sz="8" w:space="0" w:color="auto"/>
            </w:tcBorders>
            <w:shd w:val="clear" w:color="auto" w:fill="auto"/>
            <w:vAlign w:val="center"/>
            <w:hideMark/>
          </w:tcPr>
          <w:p w14:paraId="3E9CCD81"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xml:space="preserve">Funcionarios públicos de todos los niveles jerárquicos, profesionales y estudiantes de la carrera de Administración Pública. </w:t>
            </w:r>
          </w:p>
        </w:tc>
        <w:tc>
          <w:tcPr>
            <w:tcW w:w="1203" w:type="dxa"/>
            <w:tcBorders>
              <w:top w:val="nil"/>
              <w:left w:val="nil"/>
              <w:bottom w:val="single" w:sz="8" w:space="0" w:color="auto"/>
              <w:right w:val="single" w:sz="8" w:space="0" w:color="auto"/>
            </w:tcBorders>
            <w:shd w:val="clear" w:color="auto" w:fill="auto"/>
            <w:vAlign w:val="center"/>
            <w:hideMark/>
          </w:tcPr>
          <w:p w14:paraId="208490A0"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w:t>
            </w:r>
          </w:p>
        </w:tc>
        <w:tc>
          <w:tcPr>
            <w:tcW w:w="1203" w:type="dxa"/>
            <w:tcBorders>
              <w:top w:val="nil"/>
              <w:left w:val="nil"/>
              <w:bottom w:val="single" w:sz="8" w:space="0" w:color="auto"/>
              <w:right w:val="single" w:sz="8" w:space="0" w:color="auto"/>
            </w:tcBorders>
            <w:shd w:val="clear" w:color="auto" w:fill="auto"/>
            <w:vAlign w:val="center"/>
            <w:hideMark/>
          </w:tcPr>
          <w:p w14:paraId="18AD1DE6"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w:t>
            </w:r>
          </w:p>
        </w:tc>
      </w:tr>
      <w:tr w:rsidR="004D7144" w:rsidRPr="00B62787" w14:paraId="36A129FA" w14:textId="77777777" w:rsidTr="0068685F">
        <w:trPr>
          <w:trHeight w:val="780"/>
          <w:jc w:val="center"/>
        </w:trPr>
        <w:tc>
          <w:tcPr>
            <w:tcW w:w="1063" w:type="dxa"/>
            <w:tcBorders>
              <w:top w:val="nil"/>
              <w:left w:val="single" w:sz="8" w:space="0" w:color="auto"/>
              <w:bottom w:val="single" w:sz="8" w:space="0" w:color="auto"/>
              <w:right w:val="single" w:sz="8" w:space="0" w:color="auto"/>
            </w:tcBorders>
            <w:shd w:val="clear" w:color="auto" w:fill="auto"/>
            <w:vAlign w:val="center"/>
            <w:hideMark/>
          </w:tcPr>
          <w:p w14:paraId="4D54A3AA" w14:textId="77777777" w:rsidR="004D7144" w:rsidRPr="00B62787" w:rsidRDefault="004D7144" w:rsidP="0068685F">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26</w:t>
            </w:r>
          </w:p>
        </w:tc>
        <w:tc>
          <w:tcPr>
            <w:tcW w:w="1387" w:type="dxa"/>
            <w:tcBorders>
              <w:top w:val="nil"/>
              <w:left w:val="nil"/>
              <w:bottom w:val="single" w:sz="8" w:space="0" w:color="auto"/>
              <w:right w:val="single" w:sz="8" w:space="0" w:color="auto"/>
            </w:tcBorders>
            <w:shd w:val="clear" w:color="auto" w:fill="auto"/>
            <w:vAlign w:val="center"/>
            <w:hideMark/>
          </w:tcPr>
          <w:p w14:paraId="43178700"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Curso: Formador de Formadores</w:t>
            </w:r>
          </w:p>
        </w:tc>
        <w:tc>
          <w:tcPr>
            <w:tcW w:w="1198" w:type="dxa"/>
            <w:tcBorders>
              <w:top w:val="nil"/>
              <w:left w:val="nil"/>
              <w:bottom w:val="single" w:sz="8" w:space="0" w:color="auto"/>
              <w:right w:val="single" w:sz="8" w:space="0" w:color="auto"/>
            </w:tcBorders>
            <w:shd w:val="clear" w:color="auto" w:fill="auto"/>
            <w:vAlign w:val="center"/>
            <w:hideMark/>
          </w:tcPr>
          <w:p w14:paraId="78A2E775"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Octubre</w:t>
            </w:r>
          </w:p>
        </w:tc>
        <w:tc>
          <w:tcPr>
            <w:tcW w:w="1186" w:type="dxa"/>
            <w:tcBorders>
              <w:top w:val="nil"/>
              <w:left w:val="nil"/>
              <w:bottom w:val="single" w:sz="8" w:space="0" w:color="auto"/>
              <w:right w:val="single" w:sz="8" w:space="0" w:color="auto"/>
            </w:tcBorders>
            <w:shd w:val="clear" w:color="auto" w:fill="auto"/>
            <w:vAlign w:val="center"/>
            <w:hideMark/>
          </w:tcPr>
          <w:p w14:paraId="1C967941"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1260" w:type="dxa"/>
            <w:tcBorders>
              <w:top w:val="nil"/>
              <w:left w:val="nil"/>
              <w:bottom w:val="single" w:sz="8" w:space="0" w:color="auto"/>
              <w:right w:val="single" w:sz="8" w:space="0" w:color="auto"/>
            </w:tcBorders>
            <w:shd w:val="clear" w:color="auto" w:fill="auto"/>
            <w:vAlign w:val="center"/>
            <w:hideMark/>
          </w:tcPr>
          <w:p w14:paraId="53B66EEE"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Facilitadores INAP</w:t>
            </w:r>
          </w:p>
        </w:tc>
        <w:tc>
          <w:tcPr>
            <w:tcW w:w="1203" w:type="dxa"/>
            <w:tcBorders>
              <w:top w:val="nil"/>
              <w:left w:val="nil"/>
              <w:bottom w:val="single" w:sz="8" w:space="0" w:color="auto"/>
              <w:right w:val="single" w:sz="8" w:space="0" w:color="auto"/>
            </w:tcBorders>
            <w:shd w:val="clear" w:color="auto" w:fill="auto"/>
            <w:vAlign w:val="center"/>
            <w:hideMark/>
          </w:tcPr>
          <w:p w14:paraId="18CA82C5"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29</w:t>
            </w:r>
          </w:p>
        </w:tc>
        <w:tc>
          <w:tcPr>
            <w:tcW w:w="1203" w:type="dxa"/>
            <w:tcBorders>
              <w:top w:val="nil"/>
              <w:left w:val="nil"/>
              <w:bottom w:val="single" w:sz="8" w:space="0" w:color="auto"/>
              <w:right w:val="single" w:sz="8" w:space="0" w:color="auto"/>
            </w:tcBorders>
            <w:shd w:val="clear" w:color="auto" w:fill="auto"/>
            <w:vAlign w:val="center"/>
            <w:hideMark/>
          </w:tcPr>
          <w:p w14:paraId="2C077F08"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w:t>
            </w:r>
          </w:p>
        </w:tc>
      </w:tr>
      <w:tr w:rsidR="004D7144" w:rsidRPr="00B62787" w14:paraId="3028D530" w14:textId="77777777" w:rsidTr="0068685F">
        <w:trPr>
          <w:trHeight w:val="3075"/>
          <w:jc w:val="center"/>
        </w:trPr>
        <w:tc>
          <w:tcPr>
            <w:tcW w:w="1063" w:type="dxa"/>
            <w:tcBorders>
              <w:top w:val="nil"/>
              <w:left w:val="single" w:sz="8" w:space="0" w:color="auto"/>
              <w:bottom w:val="single" w:sz="8" w:space="0" w:color="auto"/>
              <w:right w:val="single" w:sz="8" w:space="0" w:color="auto"/>
            </w:tcBorders>
            <w:shd w:val="clear" w:color="auto" w:fill="auto"/>
            <w:vAlign w:val="center"/>
            <w:hideMark/>
          </w:tcPr>
          <w:p w14:paraId="5FD42E04" w14:textId="77777777" w:rsidR="004D7144" w:rsidRPr="00B62787" w:rsidRDefault="004D7144" w:rsidP="0068685F">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27</w:t>
            </w:r>
          </w:p>
        </w:tc>
        <w:tc>
          <w:tcPr>
            <w:tcW w:w="1387" w:type="dxa"/>
            <w:tcBorders>
              <w:top w:val="nil"/>
              <w:left w:val="nil"/>
              <w:bottom w:val="single" w:sz="8" w:space="0" w:color="auto"/>
              <w:right w:val="single" w:sz="8" w:space="0" w:color="auto"/>
            </w:tcBorders>
            <w:shd w:val="clear" w:color="auto" w:fill="auto"/>
            <w:vAlign w:val="center"/>
            <w:hideMark/>
          </w:tcPr>
          <w:p w14:paraId="69F63341"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xml:space="preserve">Curso: Educación Virtual </w:t>
            </w:r>
          </w:p>
        </w:tc>
        <w:tc>
          <w:tcPr>
            <w:tcW w:w="1198" w:type="dxa"/>
            <w:tcBorders>
              <w:top w:val="nil"/>
              <w:left w:val="nil"/>
              <w:bottom w:val="single" w:sz="8" w:space="0" w:color="auto"/>
              <w:right w:val="single" w:sz="8" w:space="0" w:color="auto"/>
            </w:tcBorders>
            <w:shd w:val="clear" w:color="auto" w:fill="auto"/>
            <w:vAlign w:val="center"/>
            <w:hideMark/>
          </w:tcPr>
          <w:p w14:paraId="251942B8"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22/10/2018</w:t>
            </w:r>
          </w:p>
        </w:tc>
        <w:tc>
          <w:tcPr>
            <w:tcW w:w="1186" w:type="dxa"/>
            <w:tcBorders>
              <w:top w:val="nil"/>
              <w:left w:val="nil"/>
              <w:bottom w:val="single" w:sz="8" w:space="0" w:color="auto"/>
              <w:right w:val="single" w:sz="8" w:space="0" w:color="auto"/>
            </w:tcBorders>
            <w:shd w:val="clear" w:color="auto" w:fill="auto"/>
            <w:vAlign w:val="center"/>
            <w:hideMark/>
          </w:tcPr>
          <w:p w14:paraId="55215B38"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xml:space="preserve">El objetivo consiste en habilitar a los facilitadores de la Policía Nacional en la generación cursos en modalidad virtual. </w:t>
            </w:r>
          </w:p>
        </w:tc>
        <w:tc>
          <w:tcPr>
            <w:tcW w:w="1260" w:type="dxa"/>
            <w:tcBorders>
              <w:top w:val="nil"/>
              <w:left w:val="nil"/>
              <w:bottom w:val="single" w:sz="8" w:space="0" w:color="auto"/>
              <w:right w:val="single" w:sz="8" w:space="0" w:color="auto"/>
            </w:tcBorders>
            <w:shd w:val="clear" w:color="auto" w:fill="auto"/>
            <w:vAlign w:val="center"/>
            <w:hideMark/>
          </w:tcPr>
          <w:p w14:paraId="7BB54D08"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Facilitadores de la Policía Nacional.</w:t>
            </w:r>
          </w:p>
        </w:tc>
        <w:tc>
          <w:tcPr>
            <w:tcW w:w="1203" w:type="dxa"/>
            <w:tcBorders>
              <w:top w:val="nil"/>
              <w:left w:val="nil"/>
              <w:bottom w:val="single" w:sz="8" w:space="0" w:color="auto"/>
              <w:right w:val="single" w:sz="8" w:space="0" w:color="auto"/>
            </w:tcBorders>
            <w:shd w:val="clear" w:color="auto" w:fill="auto"/>
            <w:vAlign w:val="center"/>
            <w:hideMark/>
          </w:tcPr>
          <w:p w14:paraId="75591600"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0</w:t>
            </w:r>
          </w:p>
        </w:tc>
        <w:tc>
          <w:tcPr>
            <w:tcW w:w="1203" w:type="dxa"/>
            <w:tcBorders>
              <w:top w:val="nil"/>
              <w:left w:val="nil"/>
              <w:bottom w:val="single" w:sz="8" w:space="0" w:color="auto"/>
              <w:right w:val="single" w:sz="8" w:space="0" w:color="auto"/>
            </w:tcBorders>
            <w:shd w:val="clear" w:color="auto" w:fill="auto"/>
            <w:vAlign w:val="center"/>
            <w:hideMark/>
          </w:tcPr>
          <w:p w14:paraId="75AE05FE"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0</w:t>
            </w:r>
          </w:p>
        </w:tc>
      </w:tr>
      <w:tr w:rsidR="004D7144" w:rsidRPr="00B62787" w14:paraId="0EF5F83C" w14:textId="77777777" w:rsidTr="0068685F">
        <w:trPr>
          <w:trHeight w:val="1290"/>
          <w:jc w:val="center"/>
        </w:trPr>
        <w:tc>
          <w:tcPr>
            <w:tcW w:w="1063" w:type="dxa"/>
            <w:tcBorders>
              <w:top w:val="nil"/>
              <w:left w:val="single" w:sz="8" w:space="0" w:color="auto"/>
              <w:bottom w:val="single" w:sz="8" w:space="0" w:color="auto"/>
              <w:right w:val="single" w:sz="8" w:space="0" w:color="auto"/>
            </w:tcBorders>
            <w:shd w:val="clear" w:color="auto" w:fill="auto"/>
            <w:vAlign w:val="center"/>
            <w:hideMark/>
          </w:tcPr>
          <w:p w14:paraId="29876C47" w14:textId="77777777" w:rsidR="004D7144" w:rsidRPr="00B62787" w:rsidRDefault="004D7144" w:rsidP="0068685F">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28</w:t>
            </w:r>
          </w:p>
        </w:tc>
        <w:tc>
          <w:tcPr>
            <w:tcW w:w="1387" w:type="dxa"/>
            <w:tcBorders>
              <w:top w:val="nil"/>
              <w:left w:val="nil"/>
              <w:bottom w:val="single" w:sz="8" w:space="0" w:color="auto"/>
              <w:right w:val="single" w:sz="8" w:space="0" w:color="auto"/>
            </w:tcBorders>
            <w:shd w:val="clear" w:color="auto" w:fill="auto"/>
            <w:vAlign w:val="center"/>
            <w:hideMark/>
          </w:tcPr>
          <w:p w14:paraId="4B51B177"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MOOC: Conociendo República Digital</w:t>
            </w:r>
          </w:p>
        </w:tc>
        <w:tc>
          <w:tcPr>
            <w:tcW w:w="1198" w:type="dxa"/>
            <w:tcBorders>
              <w:top w:val="nil"/>
              <w:left w:val="nil"/>
              <w:bottom w:val="single" w:sz="8" w:space="0" w:color="auto"/>
              <w:right w:val="single" w:sz="8" w:space="0" w:color="auto"/>
            </w:tcBorders>
            <w:shd w:val="clear" w:color="auto" w:fill="auto"/>
            <w:vAlign w:val="center"/>
            <w:hideMark/>
          </w:tcPr>
          <w:p w14:paraId="1811FB9F"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06/11/2018</w:t>
            </w:r>
          </w:p>
        </w:tc>
        <w:tc>
          <w:tcPr>
            <w:tcW w:w="1186" w:type="dxa"/>
            <w:vMerge w:val="restart"/>
            <w:tcBorders>
              <w:top w:val="nil"/>
              <w:left w:val="single" w:sz="8" w:space="0" w:color="auto"/>
              <w:bottom w:val="single" w:sz="8" w:space="0" w:color="000000"/>
              <w:right w:val="single" w:sz="8" w:space="0" w:color="auto"/>
            </w:tcBorders>
            <w:shd w:val="clear" w:color="auto" w:fill="auto"/>
            <w:vAlign w:val="center"/>
            <w:hideMark/>
          </w:tcPr>
          <w:p w14:paraId="04EED0FE"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 xml:space="preserve">Reducir la Brecha Digital y dar mejor </w:t>
            </w:r>
            <w:r w:rsidRPr="00B62787">
              <w:rPr>
                <w:rFonts w:ascii="Times New Roman" w:eastAsia="Times New Roman" w:hAnsi="Times New Roman" w:cs="Times New Roman"/>
                <w:color w:val="000000" w:themeColor="text1"/>
                <w:sz w:val="20"/>
                <w:szCs w:val="20"/>
                <w:lang w:eastAsia="es-DO"/>
              </w:rPr>
              <w:lastRenderedPageBreak/>
              <w:t>servicio a la ciudadanía.</w:t>
            </w:r>
          </w:p>
        </w:tc>
        <w:tc>
          <w:tcPr>
            <w:tcW w:w="1260" w:type="dxa"/>
            <w:tcBorders>
              <w:top w:val="nil"/>
              <w:left w:val="nil"/>
              <w:bottom w:val="single" w:sz="8" w:space="0" w:color="auto"/>
              <w:right w:val="single" w:sz="8" w:space="0" w:color="auto"/>
            </w:tcBorders>
            <w:shd w:val="clear" w:color="auto" w:fill="auto"/>
            <w:vAlign w:val="center"/>
            <w:hideMark/>
          </w:tcPr>
          <w:p w14:paraId="58D445A9"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lastRenderedPageBreak/>
              <w:t>A los Servidores Públicos y público en general.</w:t>
            </w:r>
          </w:p>
        </w:tc>
        <w:tc>
          <w:tcPr>
            <w:tcW w:w="1203" w:type="dxa"/>
            <w:tcBorders>
              <w:top w:val="nil"/>
              <w:left w:val="nil"/>
              <w:bottom w:val="single" w:sz="8" w:space="0" w:color="auto"/>
              <w:right w:val="single" w:sz="8" w:space="0" w:color="auto"/>
            </w:tcBorders>
            <w:shd w:val="clear" w:color="auto" w:fill="auto"/>
            <w:vAlign w:val="center"/>
            <w:hideMark/>
          </w:tcPr>
          <w:p w14:paraId="628156BC"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0</w:t>
            </w:r>
          </w:p>
        </w:tc>
        <w:tc>
          <w:tcPr>
            <w:tcW w:w="1203" w:type="dxa"/>
            <w:tcBorders>
              <w:top w:val="nil"/>
              <w:left w:val="nil"/>
              <w:bottom w:val="single" w:sz="8" w:space="0" w:color="auto"/>
              <w:right w:val="single" w:sz="8" w:space="0" w:color="auto"/>
            </w:tcBorders>
            <w:shd w:val="clear" w:color="auto" w:fill="auto"/>
            <w:vAlign w:val="center"/>
            <w:hideMark/>
          </w:tcPr>
          <w:p w14:paraId="16E94B2F"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0</w:t>
            </w:r>
          </w:p>
        </w:tc>
      </w:tr>
      <w:tr w:rsidR="004D7144" w:rsidRPr="00B62787" w14:paraId="5BF53645" w14:textId="77777777" w:rsidTr="0068685F">
        <w:trPr>
          <w:trHeight w:val="1545"/>
          <w:jc w:val="center"/>
        </w:trPr>
        <w:tc>
          <w:tcPr>
            <w:tcW w:w="1063" w:type="dxa"/>
            <w:tcBorders>
              <w:top w:val="nil"/>
              <w:left w:val="single" w:sz="8" w:space="0" w:color="auto"/>
              <w:bottom w:val="single" w:sz="8" w:space="0" w:color="auto"/>
              <w:right w:val="single" w:sz="8" w:space="0" w:color="auto"/>
            </w:tcBorders>
            <w:shd w:val="clear" w:color="auto" w:fill="auto"/>
            <w:vAlign w:val="center"/>
            <w:hideMark/>
          </w:tcPr>
          <w:p w14:paraId="0D40C514" w14:textId="77777777" w:rsidR="004D7144" w:rsidRPr="00B62787" w:rsidRDefault="004D7144" w:rsidP="0068685F">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lastRenderedPageBreak/>
              <w:t>29</w:t>
            </w:r>
          </w:p>
        </w:tc>
        <w:tc>
          <w:tcPr>
            <w:tcW w:w="1387" w:type="dxa"/>
            <w:tcBorders>
              <w:top w:val="nil"/>
              <w:left w:val="nil"/>
              <w:bottom w:val="single" w:sz="8" w:space="0" w:color="auto"/>
              <w:right w:val="single" w:sz="8" w:space="0" w:color="auto"/>
            </w:tcBorders>
            <w:shd w:val="clear" w:color="auto" w:fill="auto"/>
            <w:vAlign w:val="center"/>
            <w:hideMark/>
          </w:tcPr>
          <w:p w14:paraId="08D55B59"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 MOOC: Inducción a la Administración Pública Nivel II</w:t>
            </w:r>
          </w:p>
        </w:tc>
        <w:tc>
          <w:tcPr>
            <w:tcW w:w="1198" w:type="dxa"/>
            <w:tcBorders>
              <w:top w:val="nil"/>
              <w:left w:val="nil"/>
              <w:bottom w:val="single" w:sz="8" w:space="0" w:color="auto"/>
              <w:right w:val="single" w:sz="8" w:space="0" w:color="auto"/>
            </w:tcBorders>
            <w:shd w:val="clear" w:color="auto" w:fill="auto"/>
            <w:vAlign w:val="center"/>
            <w:hideMark/>
          </w:tcPr>
          <w:p w14:paraId="7C1E18F4"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 Semana del 19 al 23 Noviembre</w:t>
            </w:r>
          </w:p>
        </w:tc>
        <w:tc>
          <w:tcPr>
            <w:tcW w:w="1186" w:type="dxa"/>
            <w:vMerge/>
            <w:tcBorders>
              <w:top w:val="nil"/>
              <w:left w:val="single" w:sz="8" w:space="0" w:color="auto"/>
              <w:bottom w:val="single" w:sz="8" w:space="0" w:color="000000"/>
              <w:right w:val="single" w:sz="8" w:space="0" w:color="auto"/>
            </w:tcBorders>
            <w:vAlign w:val="center"/>
            <w:hideMark/>
          </w:tcPr>
          <w:p w14:paraId="29B04E9D" w14:textId="77777777" w:rsidR="004D7144" w:rsidRPr="00B62787" w:rsidRDefault="004D7144" w:rsidP="0068685F">
            <w:pPr>
              <w:spacing w:after="0" w:line="240" w:lineRule="auto"/>
              <w:rPr>
                <w:rFonts w:ascii="Times New Roman" w:eastAsia="Times New Roman" w:hAnsi="Times New Roman" w:cs="Times New Roman"/>
                <w:color w:val="000000"/>
                <w:sz w:val="20"/>
                <w:szCs w:val="20"/>
                <w:lang w:eastAsia="es-DO"/>
              </w:rPr>
            </w:pPr>
          </w:p>
        </w:tc>
        <w:tc>
          <w:tcPr>
            <w:tcW w:w="1260" w:type="dxa"/>
            <w:tcBorders>
              <w:top w:val="nil"/>
              <w:left w:val="nil"/>
              <w:bottom w:val="single" w:sz="8" w:space="0" w:color="auto"/>
              <w:right w:val="single" w:sz="8" w:space="0" w:color="auto"/>
            </w:tcBorders>
            <w:shd w:val="clear" w:color="auto" w:fill="auto"/>
            <w:vAlign w:val="center"/>
            <w:hideMark/>
          </w:tcPr>
          <w:p w14:paraId="6BC4AE2E"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A todos Los Servidores Públicos</w:t>
            </w:r>
          </w:p>
        </w:tc>
        <w:tc>
          <w:tcPr>
            <w:tcW w:w="1203" w:type="dxa"/>
            <w:tcBorders>
              <w:top w:val="nil"/>
              <w:left w:val="nil"/>
              <w:bottom w:val="single" w:sz="8" w:space="0" w:color="auto"/>
              <w:right w:val="single" w:sz="8" w:space="0" w:color="auto"/>
            </w:tcBorders>
            <w:shd w:val="clear" w:color="auto" w:fill="auto"/>
            <w:vAlign w:val="center"/>
            <w:hideMark/>
          </w:tcPr>
          <w:p w14:paraId="735B100C"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0</w:t>
            </w:r>
          </w:p>
        </w:tc>
        <w:tc>
          <w:tcPr>
            <w:tcW w:w="1203" w:type="dxa"/>
            <w:tcBorders>
              <w:top w:val="nil"/>
              <w:left w:val="nil"/>
              <w:bottom w:val="single" w:sz="8" w:space="0" w:color="auto"/>
              <w:right w:val="single" w:sz="8" w:space="0" w:color="auto"/>
            </w:tcBorders>
            <w:shd w:val="clear" w:color="auto" w:fill="auto"/>
            <w:vAlign w:val="center"/>
            <w:hideMark/>
          </w:tcPr>
          <w:p w14:paraId="07838796"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0</w:t>
            </w:r>
          </w:p>
        </w:tc>
      </w:tr>
      <w:tr w:rsidR="004D7144" w:rsidRPr="00B62787" w14:paraId="147C87AD" w14:textId="77777777" w:rsidTr="0068685F">
        <w:trPr>
          <w:trHeight w:val="1800"/>
          <w:jc w:val="center"/>
        </w:trPr>
        <w:tc>
          <w:tcPr>
            <w:tcW w:w="1063" w:type="dxa"/>
            <w:tcBorders>
              <w:top w:val="nil"/>
              <w:left w:val="single" w:sz="8" w:space="0" w:color="auto"/>
              <w:bottom w:val="single" w:sz="8" w:space="0" w:color="auto"/>
              <w:right w:val="single" w:sz="8" w:space="0" w:color="auto"/>
            </w:tcBorders>
            <w:shd w:val="clear" w:color="auto" w:fill="auto"/>
            <w:vAlign w:val="center"/>
            <w:hideMark/>
          </w:tcPr>
          <w:p w14:paraId="692FD86B" w14:textId="77777777" w:rsidR="004D7144" w:rsidRPr="00B62787" w:rsidRDefault="004D7144" w:rsidP="0068685F">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lastRenderedPageBreak/>
              <w:t>30</w:t>
            </w:r>
          </w:p>
        </w:tc>
        <w:tc>
          <w:tcPr>
            <w:tcW w:w="1387" w:type="dxa"/>
            <w:tcBorders>
              <w:top w:val="nil"/>
              <w:left w:val="nil"/>
              <w:bottom w:val="single" w:sz="8" w:space="0" w:color="auto"/>
              <w:right w:val="single" w:sz="8" w:space="0" w:color="auto"/>
            </w:tcBorders>
            <w:shd w:val="clear" w:color="auto" w:fill="auto"/>
            <w:vAlign w:val="center"/>
            <w:hideMark/>
          </w:tcPr>
          <w:p w14:paraId="6B8E7B87"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 Curso: Atención al Ciudadano y Calidad en el Servicio</w:t>
            </w:r>
          </w:p>
        </w:tc>
        <w:tc>
          <w:tcPr>
            <w:tcW w:w="1198" w:type="dxa"/>
            <w:tcBorders>
              <w:top w:val="nil"/>
              <w:left w:val="nil"/>
              <w:bottom w:val="single" w:sz="8" w:space="0" w:color="auto"/>
              <w:right w:val="single" w:sz="8" w:space="0" w:color="auto"/>
            </w:tcBorders>
            <w:shd w:val="clear" w:color="auto" w:fill="auto"/>
            <w:vAlign w:val="center"/>
            <w:hideMark/>
          </w:tcPr>
          <w:p w14:paraId="5425D125"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 Semana del 19 al 23 Noviembre</w:t>
            </w:r>
          </w:p>
        </w:tc>
        <w:tc>
          <w:tcPr>
            <w:tcW w:w="1186" w:type="dxa"/>
            <w:tcBorders>
              <w:top w:val="nil"/>
              <w:left w:val="nil"/>
              <w:bottom w:val="single" w:sz="8" w:space="0" w:color="auto"/>
              <w:right w:val="single" w:sz="8" w:space="0" w:color="auto"/>
            </w:tcBorders>
            <w:shd w:val="clear" w:color="auto" w:fill="auto"/>
            <w:vAlign w:val="center"/>
            <w:hideMark/>
          </w:tcPr>
          <w:p w14:paraId="49D54FE2"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xml:space="preserve">Analizar y dominar los conceptos básicos de calidad en el servicio público. </w:t>
            </w:r>
          </w:p>
        </w:tc>
        <w:tc>
          <w:tcPr>
            <w:tcW w:w="1260" w:type="dxa"/>
            <w:tcBorders>
              <w:top w:val="nil"/>
              <w:left w:val="nil"/>
              <w:bottom w:val="single" w:sz="8" w:space="0" w:color="auto"/>
              <w:right w:val="single" w:sz="8" w:space="0" w:color="auto"/>
            </w:tcBorders>
            <w:shd w:val="clear" w:color="auto" w:fill="auto"/>
            <w:vAlign w:val="center"/>
            <w:hideMark/>
          </w:tcPr>
          <w:p w14:paraId="176669F8"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A todos Los Servidores Públicos</w:t>
            </w:r>
          </w:p>
        </w:tc>
        <w:tc>
          <w:tcPr>
            <w:tcW w:w="1203" w:type="dxa"/>
            <w:tcBorders>
              <w:top w:val="nil"/>
              <w:left w:val="nil"/>
              <w:bottom w:val="single" w:sz="8" w:space="0" w:color="auto"/>
              <w:right w:val="single" w:sz="8" w:space="0" w:color="auto"/>
            </w:tcBorders>
            <w:shd w:val="clear" w:color="auto" w:fill="auto"/>
            <w:vAlign w:val="center"/>
            <w:hideMark/>
          </w:tcPr>
          <w:p w14:paraId="4EFC12E7"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0</w:t>
            </w:r>
          </w:p>
        </w:tc>
        <w:tc>
          <w:tcPr>
            <w:tcW w:w="1203" w:type="dxa"/>
            <w:tcBorders>
              <w:top w:val="nil"/>
              <w:left w:val="nil"/>
              <w:bottom w:val="single" w:sz="8" w:space="0" w:color="auto"/>
              <w:right w:val="single" w:sz="8" w:space="0" w:color="auto"/>
            </w:tcBorders>
            <w:shd w:val="clear" w:color="auto" w:fill="auto"/>
            <w:vAlign w:val="center"/>
            <w:hideMark/>
          </w:tcPr>
          <w:p w14:paraId="376E1085"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0</w:t>
            </w:r>
          </w:p>
        </w:tc>
      </w:tr>
      <w:tr w:rsidR="004D7144" w:rsidRPr="00B62787" w14:paraId="3EDABA0F" w14:textId="77777777" w:rsidTr="0068685F">
        <w:trPr>
          <w:trHeight w:val="2055"/>
          <w:jc w:val="center"/>
        </w:trPr>
        <w:tc>
          <w:tcPr>
            <w:tcW w:w="1063" w:type="dxa"/>
            <w:tcBorders>
              <w:top w:val="nil"/>
              <w:left w:val="single" w:sz="8" w:space="0" w:color="auto"/>
              <w:bottom w:val="single" w:sz="8" w:space="0" w:color="auto"/>
              <w:right w:val="single" w:sz="8" w:space="0" w:color="auto"/>
            </w:tcBorders>
            <w:shd w:val="clear" w:color="auto" w:fill="auto"/>
            <w:vAlign w:val="center"/>
            <w:hideMark/>
          </w:tcPr>
          <w:p w14:paraId="086DA4A9" w14:textId="77777777" w:rsidR="004D7144" w:rsidRPr="00B62787" w:rsidRDefault="004D7144" w:rsidP="0068685F">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31</w:t>
            </w:r>
          </w:p>
        </w:tc>
        <w:tc>
          <w:tcPr>
            <w:tcW w:w="1387" w:type="dxa"/>
            <w:tcBorders>
              <w:top w:val="nil"/>
              <w:left w:val="nil"/>
              <w:bottom w:val="single" w:sz="8" w:space="0" w:color="auto"/>
              <w:right w:val="single" w:sz="8" w:space="0" w:color="auto"/>
            </w:tcBorders>
            <w:shd w:val="clear" w:color="auto" w:fill="auto"/>
            <w:vAlign w:val="center"/>
            <w:hideMark/>
          </w:tcPr>
          <w:p w14:paraId="71528C55"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23 Sensibilizaciones programadas para República Digital, 15 realizadas</w:t>
            </w:r>
          </w:p>
        </w:tc>
        <w:tc>
          <w:tcPr>
            <w:tcW w:w="1198" w:type="dxa"/>
            <w:tcBorders>
              <w:top w:val="nil"/>
              <w:left w:val="nil"/>
              <w:bottom w:val="single" w:sz="8" w:space="0" w:color="auto"/>
              <w:right w:val="single" w:sz="8" w:space="0" w:color="auto"/>
            </w:tcBorders>
            <w:shd w:val="clear" w:color="auto" w:fill="auto"/>
            <w:vAlign w:val="center"/>
            <w:hideMark/>
          </w:tcPr>
          <w:p w14:paraId="06DE87C7"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 Octubre-Noviembre</w:t>
            </w:r>
          </w:p>
        </w:tc>
        <w:tc>
          <w:tcPr>
            <w:tcW w:w="1186" w:type="dxa"/>
            <w:tcBorders>
              <w:top w:val="nil"/>
              <w:left w:val="nil"/>
              <w:bottom w:val="single" w:sz="8" w:space="0" w:color="auto"/>
              <w:right w:val="single" w:sz="8" w:space="0" w:color="auto"/>
            </w:tcBorders>
            <w:shd w:val="clear" w:color="auto" w:fill="auto"/>
            <w:hideMark/>
          </w:tcPr>
          <w:p w14:paraId="220B8A2D"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1260" w:type="dxa"/>
            <w:tcBorders>
              <w:top w:val="nil"/>
              <w:left w:val="nil"/>
              <w:bottom w:val="single" w:sz="8" w:space="0" w:color="auto"/>
              <w:right w:val="single" w:sz="8" w:space="0" w:color="auto"/>
            </w:tcBorders>
            <w:shd w:val="clear" w:color="auto" w:fill="auto"/>
            <w:vAlign w:val="center"/>
            <w:hideMark/>
          </w:tcPr>
          <w:p w14:paraId="2FC0B29F"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 A todos Los Servidores Públicos,</w:t>
            </w:r>
          </w:p>
        </w:tc>
        <w:tc>
          <w:tcPr>
            <w:tcW w:w="1203" w:type="dxa"/>
            <w:tcBorders>
              <w:top w:val="nil"/>
              <w:left w:val="nil"/>
              <w:bottom w:val="single" w:sz="8" w:space="0" w:color="auto"/>
              <w:right w:val="single" w:sz="8" w:space="0" w:color="auto"/>
            </w:tcBorders>
            <w:shd w:val="clear" w:color="auto" w:fill="auto"/>
            <w:vAlign w:val="center"/>
            <w:hideMark/>
          </w:tcPr>
          <w:p w14:paraId="0E91422D"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749</w:t>
            </w:r>
          </w:p>
        </w:tc>
        <w:tc>
          <w:tcPr>
            <w:tcW w:w="1203" w:type="dxa"/>
            <w:tcBorders>
              <w:top w:val="nil"/>
              <w:left w:val="nil"/>
              <w:bottom w:val="single" w:sz="8" w:space="0" w:color="auto"/>
              <w:right w:val="single" w:sz="8" w:space="0" w:color="auto"/>
            </w:tcBorders>
            <w:shd w:val="clear" w:color="auto" w:fill="auto"/>
            <w:vAlign w:val="center"/>
            <w:hideMark/>
          </w:tcPr>
          <w:p w14:paraId="75A4659A"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749</w:t>
            </w:r>
          </w:p>
        </w:tc>
      </w:tr>
      <w:tr w:rsidR="004D7144" w:rsidRPr="00B62787" w14:paraId="53D00E0F" w14:textId="77777777" w:rsidTr="0068685F">
        <w:trPr>
          <w:trHeight w:val="315"/>
          <w:jc w:val="center"/>
        </w:trPr>
        <w:tc>
          <w:tcPr>
            <w:tcW w:w="1063" w:type="dxa"/>
            <w:tcBorders>
              <w:top w:val="nil"/>
              <w:left w:val="single" w:sz="8" w:space="0" w:color="auto"/>
              <w:bottom w:val="single" w:sz="8" w:space="0" w:color="auto"/>
              <w:right w:val="single" w:sz="8" w:space="0" w:color="auto"/>
            </w:tcBorders>
            <w:shd w:val="clear" w:color="auto" w:fill="auto"/>
            <w:vAlign w:val="center"/>
            <w:hideMark/>
          </w:tcPr>
          <w:p w14:paraId="6820A7B1"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1387" w:type="dxa"/>
            <w:tcBorders>
              <w:top w:val="nil"/>
              <w:left w:val="nil"/>
              <w:bottom w:val="single" w:sz="8" w:space="0" w:color="auto"/>
              <w:right w:val="single" w:sz="8" w:space="0" w:color="auto"/>
            </w:tcBorders>
            <w:shd w:val="clear" w:color="auto" w:fill="auto"/>
            <w:vAlign w:val="center"/>
            <w:hideMark/>
          </w:tcPr>
          <w:p w14:paraId="47CE0DC3"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1198" w:type="dxa"/>
            <w:tcBorders>
              <w:top w:val="nil"/>
              <w:left w:val="nil"/>
              <w:bottom w:val="single" w:sz="8" w:space="0" w:color="auto"/>
              <w:right w:val="single" w:sz="8" w:space="0" w:color="auto"/>
            </w:tcBorders>
            <w:shd w:val="clear" w:color="auto" w:fill="auto"/>
            <w:vAlign w:val="center"/>
            <w:hideMark/>
          </w:tcPr>
          <w:p w14:paraId="46F2D139"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 </w:t>
            </w:r>
          </w:p>
        </w:tc>
        <w:tc>
          <w:tcPr>
            <w:tcW w:w="1186" w:type="dxa"/>
            <w:tcBorders>
              <w:top w:val="nil"/>
              <w:left w:val="nil"/>
              <w:bottom w:val="single" w:sz="8" w:space="0" w:color="auto"/>
              <w:right w:val="single" w:sz="8" w:space="0" w:color="auto"/>
            </w:tcBorders>
            <w:shd w:val="clear" w:color="auto" w:fill="auto"/>
            <w:vAlign w:val="center"/>
            <w:hideMark/>
          </w:tcPr>
          <w:p w14:paraId="6C515A4F"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 </w:t>
            </w:r>
          </w:p>
        </w:tc>
        <w:tc>
          <w:tcPr>
            <w:tcW w:w="1260" w:type="dxa"/>
            <w:tcBorders>
              <w:top w:val="nil"/>
              <w:left w:val="nil"/>
              <w:bottom w:val="single" w:sz="8" w:space="0" w:color="auto"/>
              <w:right w:val="single" w:sz="8" w:space="0" w:color="auto"/>
            </w:tcBorders>
            <w:shd w:val="clear" w:color="auto" w:fill="auto"/>
            <w:vAlign w:val="center"/>
            <w:hideMark/>
          </w:tcPr>
          <w:p w14:paraId="08028A67" w14:textId="77777777" w:rsidR="004D7144" w:rsidRPr="00B62787" w:rsidRDefault="004D7144" w:rsidP="0068685F">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themeColor="text1"/>
                <w:sz w:val="20"/>
                <w:szCs w:val="20"/>
                <w:lang w:eastAsia="es-DO"/>
              </w:rPr>
              <w:t> </w:t>
            </w:r>
          </w:p>
        </w:tc>
        <w:tc>
          <w:tcPr>
            <w:tcW w:w="1203" w:type="dxa"/>
            <w:tcBorders>
              <w:top w:val="nil"/>
              <w:left w:val="nil"/>
              <w:bottom w:val="single" w:sz="8" w:space="0" w:color="auto"/>
              <w:right w:val="single" w:sz="8" w:space="0" w:color="auto"/>
            </w:tcBorders>
            <w:shd w:val="clear" w:color="auto" w:fill="auto"/>
            <w:vAlign w:val="center"/>
            <w:hideMark/>
          </w:tcPr>
          <w:p w14:paraId="64845514" w14:textId="77777777" w:rsidR="004D7144" w:rsidRPr="00B62787" w:rsidRDefault="004D7144" w:rsidP="0068685F">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themeColor="text1"/>
                <w:sz w:val="20"/>
                <w:szCs w:val="20"/>
                <w:lang w:eastAsia="es-DO"/>
              </w:rPr>
              <w:t>2,505</w:t>
            </w:r>
          </w:p>
        </w:tc>
        <w:tc>
          <w:tcPr>
            <w:tcW w:w="1203" w:type="dxa"/>
            <w:tcBorders>
              <w:top w:val="nil"/>
              <w:left w:val="nil"/>
              <w:bottom w:val="single" w:sz="8" w:space="0" w:color="auto"/>
              <w:right w:val="single" w:sz="8" w:space="0" w:color="auto"/>
            </w:tcBorders>
            <w:shd w:val="clear" w:color="auto" w:fill="auto"/>
            <w:vAlign w:val="center"/>
            <w:hideMark/>
          </w:tcPr>
          <w:p w14:paraId="43C0BAEE" w14:textId="77777777" w:rsidR="004D7144" w:rsidRPr="00B62787" w:rsidRDefault="004D7144" w:rsidP="0068685F">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themeColor="text1"/>
                <w:sz w:val="20"/>
                <w:szCs w:val="20"/>
                <w:lang w:eastAsia="es-DO"/>
              </w:rPr>
              <w:t>1,278</w:t>
            </w:r>
          </w:p>
        </w:tc>
      </w:tr>
    </w:tbl>
    <w:p w14:paraId="6F6A6118" w14:textId="7597E4B2" w:rsidR="0085426C" w:rsidRPr="00B62787" w:rsidRDefault="004D7144" w:rsidP="0085426C">
      <w:pPr>
        <w:rPr>
          <w:rFonts w:ascii="Times New Roman" w:hAnsi="Times New Roman" w:cs="Times New Roman"/>
        </w:rPr>
      </w:pPr>
      <w:r w:rsidRPr="00B62787">
        <w:rPr>
          <w:rFonts w:ascii="Times New Roman" w:hAnsi="Times New Roman" w:cs="Times New Roman"/>
        </w:rPr>
        <w:fldChar w:fldCharType="end"/>
      </w:r>
    </w:p>
    <w:p w14:paraId="5F1BBCBE" w14:textId="77777777" w:rsidR="00B93473" w:rsidRPr="00B62787" w:rsidRDefault="00B93473" w:rsidP="00B93473">
      <w:pPr>
        <w:rPr>
          <w:rFonts w:ascii="Times New Roman" w:hAnsi="Times New Roman" w:cs="Times New Roman"/>
        </w:rPr>
      </w:pPr>
    </w:p>
    <w:p w14:paraId="4624BBEF" w14:textId="77777777" w:rsidR="00A76AB6" w:rsidRPr="00B62787" w:rsidRDefault="00A76AB6" w:rsidP="00A76AB6">
      <w:pPr>
        <w:ind w:left="-1843"/>
        <w:rPr>
          <w:rFonts w:ascii="Times New Roman" w:hAnsi="Times New Roman" w:cs="Times New Roman"/>
        </w:rPr>
      </w:pPr>
    </w:p>
    <w:p w14:paraId="0A4AA3C8" w14:textId="77777777" w:rsidR="00B93473" w:rsidRPr="00B62787" w:rsidRDefault="00B93473" w:rsidP="00A76AB6">
      <w:pPr>
        <w:ind w:left="-1843"/>
        <w:rPr>
          <w:rFonts w:ascii="Times New Roman" w:hAnsi="Times New Roman" w:cs="Times New Roman"/>
        </w:rPr>
      </w:pPr>
    </w:p>
    <w:p w14:paraId="6C79EEF8" w14:textId="77777777" w:rsidR="00B93473" w:rsidRPr="00B62787" w:rsidRDefault="00B93473" w:rsidP="00A76AB6">
      <w:pPr>
        <w:ind w:left="-1843"/>
        <w:rPr>
          <w:rFonts w:ascii="Times New Roman" w:hAnsi="Times New Roman" w:cs="Times New Roman"/>
        </w:rPr>
      </w:pPr>
    </w:p>
    <w:p w14:paraId="1CD18C98" w14:textId="67EE26A4" w:rsidR="007A25F1" w:rsidRPr="00B62787" w:rsidRDefault="00B93473" w:rsidP="007A25F1">
      <w:pPr>
        <w:pStyle w:val="Ttulo2"/>
        <w:rPr>
          <w:rFonts w:cs="Times New Roman"/>
        </w:rPr>
      </w:pPr>
      <w:bookmarkStart w:id="82" w:name="_Toc533591988"/>
      <w:r w:rsidRPr="00B62787">
        <w:rPr>
          <w:rFonts w:cs="Times New Roman"/>
        </w:rPr>
        <w:t xml:space="preserve">Informe Financiero de las operaciones realizadas durante el </w:t>
      </w:r>
      <w:r w:rsidR="00D117AB" w:rsidRPr="00B62787">
        <w:rPr>
          <w:rFonts w:cs="Times New Roman"/>
        </w:rPr>
        <w:t>2018</w:t>
      </w:r>
      <w:bookmarkEnd w:id="82"/>
    </w:p>
    <w:p w14:paraId="2E0B574C" w14:textId="77777777" w:rsidR="002719D5" w:rsidRPr="00B62787" w:rsidRDefault="002719D5" w:rsidP="002719D5">
      <w:pPr>
        <w:rPr>
          <w:rFonts w:ascii="Times New Roman" w:hAnsi="Times New Roman" w:cs="Times New Roman"/>
        </w:rPr>
      </w:pPr>
    </w:p>
    <w:tbl>
      <w:tblPr>
        <w:tblW w:w="8828" w:type="dxa"/>
        <w:jc w:val="center"/>
        <w:tblCellMar>
          <w:left w:w="70" w:type="dxa"/>
          <w:right w:w="70" w:type="dxa"/>
        </w:tblCellMar>
        <w:tblLook w:val="04A0" w:firstRow="1" w:lastRow="0" w:firstColumn="1" w:lastColumn="0" w:noHBand="0" w:noVBand="1"/>
      </w:tblPr>
      <w:tblGrid>
        <w:gridCol w:w="1101"/>
        <w:gridCol w:w="5447"/>
        <w:gridCol w:w="190"/>
        <w:gridCol w:w="190"/>
        <w:gridCol w:w="2068"/>
      </w:tblGrid>
      <w:tr w:rsidR="002719D5" w:rsidRPr="00B62787" w14:paraId="76BE57C1" w14:textId="77777777" w:rsidTr="002719D5">
        <w:trPr>
          <w:trHeight w:val="390"/>
          <w:jc w:val="center"/>
        </w:trPr>
        <w:tc>
          <w:tcPr>
            <w:tcW w:w="882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0BB4E"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INSTITUTO NACIONAL DE ADMINISTRACION PUBLICA</w:t>
            </w:r>
          </w:p>
        </w:tc>
      </w:tr>
      <w:tr w:rsidR="002719D5" w:rsidRPr="00B62787" w14:paraId="5BBE6EF8" w14:textId="77777777" w:rsidTr="002719D5">
        <w:trPr>
          <w:trHeight w:val="390"/>
          <w:jc w:val="center"/>
        </w:trPr>
        <w:tc>
          <w:tcPr>
            <w:tcW w:w="882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97EB2"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INAP</w:t>
            </w:r>
          </w:p>
        </w:tc>
      </w:tr>
      <w:tr w:rsidR="002719D5" w:rsidRPr="00B62787" w14:paraId="3C45DAE0" w14:textId="77777777" w:rsidTr="002719D5">
        <w:trPr>
          <w:trHeight w:val="18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33B4071F"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c>
          <w:tcPr>
            <w:tcW w:w="5447" w:type="dxa"/>
            <w:tcBorders>
              <w:top w:val="nil"/>
              <w:left w:val="nil"/>
              <w:bottom w:val="single" w:sz="4" w:space="0" w:color="auto"/>
              <w:right w:val="single" w:sz="4" w:space="0" w:color="auto"/>
            </w:tcBorders>
            <w:shd w:val="clear" w:color="auto" w:fill="auto"/>
            <w:noWrap/>
            <w:vAlign w:val="bottom"/>
            <w:hideMark/>
          </w:tcPr>
          <w:p w14:paraId="1C8200BD"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c>
          <w:tcPr>
            <w:tcW w:w="106" w:type="dxa"/>
            <w:tcBorders>
              <w:top w:val="nil"/>
              <w:left w:val="nil"/>
              <w:bottom w:val="single" w:sz="4" w:space="0" w:color="auto"/>
              <w:right w:val="single" w:sz="4" w:space="0" w:color="auto"/>
            </w:tcBorders>
            <w:shd w:val="clear" w:color="auto" w:fill="auto"/>
            <w:noWrap/>
            <w:vAlign w:val="bottom"/>
            <w:hideMark/>
          </w:tcPr>
          <w:p w14:paraId="42630948"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c>
          <w:tcPr>
            <w:tcW w:w="106" w:type="dxa"/>
            <w:tcBorders>
              <w:top w:val="nil"/>
              <w:left w:val="nil"/>
              <w:bottom w:val="single" w:sz="4" w:space="0" w:color="auto"/>
              <w:right w:val="single" w:sz="4" w:space="0" w:color="auto"/>
            </w:tcBorders>
            <w:shd w:val="clear" w:color="auto" w:fill="auto"/>
            <w:noWrap/>
            <w:vAlign w:val="bottom"/>
            <w:hideMark/>
          </w:tcPr>
          <w:p w14:paraId="6C67F8F4"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c>
          <w:tcPr>
            <w:tcW w:w="2068" w:type="dxa"/>
            <w:tcBorders>
              <w:top w:val="nil"/>
              <w:left w:val="nil"/>
              <w:bottom w:val="single" w:sz="4" w:space="0" w:color="auto"/>
              <w:right w:val="single" w:sz="4" w:space="0" w:color="auto"/>
            </w:tcBorders>
            <w:shd w:val="clear" w:color="auto" w:fill="auto"/>
            <w:noWrap/>
            <w:vAlign w:val="bottom"/>
            <w:hideMark/>
          </w:tcPr>
          <w:p w14:paraId="6BC694C3"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r>
      <w:tr w:rsidR="002719D5" w:rsidRPr="00B62787" w14:paraId="69649B3D" w14:textId="77777777" w:rsidTr="002719D5">
        <w:trPr>
          <w:trHeight w:val="345"/>
          <w:jc w:val="center"/>
        </w:trPr>
        <w:tc>
          <w:tcPr>
            <w:tcW w:w="882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A9BB7"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INFORME DE LA EJECUCION PRESUPUESTARIA</w:t>
            </w:r>
          </w:p>
        </w:tc>
      </w:tr>
      <w:tr w:rsidR="002719D5" w:rsidRPr="00B62787" w14:paraId="61F4019E" w14:textId="77777777" w:rsidTr="002719D5">
        <w:trPr>
          <w:trHeight w:val="345"/>
          <w:jc w:val="center"/>
        </w:trPr>
        <w:tc>
          <w:tcPr>
            <w:tcW w:w="882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4523E"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DEL 01/01/2018 AL 30/11/2018</w:t>
            </w:r>
          </w:p>
        </w:tc>
      </w:tr>
      <w:tr w:rsidR="002719D5" w:rsidRPr="00B62787" w14:paraId="7076C705" w14:textId="77777777" w:rsidTr="002719D5">
        <w:trPr>
          <w:trHeight w:val="345"/>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68EEF638"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c>
          <w:tcPr>
            <w:tcW w:w="5447" w:type="dxa"/>
            <w:tcBorders>
              <w:top w:val="nil"/>
              <w:left w:val="nil"/>
              <w:bottom w:val="single" w:sz="4" w:space="0" w:color="auto"/>
              <w:right w:val="single" w:sz="4" w:space="0" w:color="auto"/>
            </w:tcBorders>
            <w:shd w:val="clear" w:color="auto" w:fill="auto"/>
            <w:noWrap/>
            <w:vAlign w:val="bottom"/>
            <w:hideMark/>
          </w:tcPr>
          <w:p w14:paraId="3268AACC"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c>
          <w:tcPr>
            <w:tcW w:w="106" w:type="dxa"/>
            <w:tcBorders>
              <w:top w:val="nil"/>
              <w:left w:val="nil"/>
              <w:bottom w:val="single" w:sz="4" w:space="0" w:color="auto"/>
              <w:right w:val="single" w:sz="4" w:space="0" w:color="auto"/>
            </w:tcBorders>
            <w:shd w:val="clear" w:color="auto" w:fill="auto"/>
            <w:noWrap/>
            <w:vAlign w:val="bottom"/>
            <w:hideMark/>
          </w:tcPr>
          <w:p w14:paraId="746D0F86"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c>
          <w:tcPr>
            <w:tcW w:w="106" w:type="dxa"/>
            <w:tcBorders>
              <w:top w:val="nil"/>
              <w:left w:val="nil"/>
              <w:bottom w:val="single" w:sz="4" w:space="0" w:color="auto"/>
              <w:right w:val="single" w:sz="4" w:space="0" w:color="auto"/>
            </w:tcBorders>
            <w:shd w:val="clear" w:color="auto" w:fill="auto"/>
            <w:noWrap/>
            <w:vAlign w:val="bottom"/>
            <w:hideMark/>
          </w:tcPr>
          <w:p w14:paraId="16F98975"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c>
          <w:tcPr>
            <w:tcW w:w="2068" w:type="dxa"/>
            <w:tcBorders>
              <w:top w:val="nil"/>
              <w:left w:val="nil"/>
              <w:bottom w:val="single" w:sz="4" w:space="0" w:color="auto"/>
              <w:right w:val="single" w:sz="4" w:space="0" w:color="auto"/>
            </w:tcBorders>
            <w:shd w:val="clear" w:color="auto" w:fill="auto"/>
            <w:noWrap/>
            <w:vAlign w:val="bottom"/>
            <w:hideMark/>
          </w:tcPr>
          <w:p w14:paraId="7E1B180E"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r>
      <w:tr w:rsidR="002719D5" w:rsidRPr="00B62787" w14:paraId="7ACDD424" w14:textId="77777777" w:rsidTr="002719D5">
        <w:trPr>
          <w:trHeight w:val="225"/>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17BE076D"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c>
          <w:tcPr>
            <w:tcW w:w="5447" w:type="dxa"/>
            <w:tcBorders>
              <w:top w:val="nil"/>
              <w:left w:val="nil"/>
              <w:bottom w:val="single" w:sz="4" w:space="0" w:color="auto"/>
              <w:right w:val="single" w:sz="4" w:space="0" w:color="auto"/>
            </w:tcBorders>
            <w:shd w:val="clear" w:color="auto" w:fill="auto"/>
            <w:noWrap/>
            <w:vAlign w:val="bottom"/>
            <w:hideMark/>
          </w:tcPr>
          <w:p w14:paraId="702F96C5"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c>
          <w:tcPr>
            <w:tcW w:w="106" w:type="dxa"/>
            <w:tcBorders>
              <w:top w:val="nil"/>
              <w:left w:val="nil"/>
              <w:bottom w:val="single" w:sz="4" w:space="0" w:color="auto"/>
              <w:right w:val="single" w:sz="4" w:space="0" w:color="auto"/>
            </w:tcBorders>
            <w:shd w:val="clear" w:color="auto" w:fill="auto"/>
            <w:noWrap/>
            <w:vAlign w:val="bottom"/>
            <w:hideMark/>
          </w:tcPr>
          <w:p w14:paraId="6CB7E9EB"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c>
          <w:tcPr>
            <w:tcW w:w="106" w:type="dxa"/>
            <w:tcBorders>
              <w:top w:val="nil"/>
              <w:left w:val="nil"/>
              <w:bottom w:val="single" w:sz="4" w:space="0" w:color="auto"/>
              <w:right w:val="single" w:sz="4" w:space="0" w:color="auto"/>
            </w:tcBorders>
            <w:shd w:val="clear" w:color="auto" w:fill="auto"/>
            <w:noWrap/>
            <w:vAlign w:val="bottom"/>
            <w:hideMark/>
          </w:tcPr>
          <w:p w14:paraId="6695BB01"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c>
          <w:tcPr>
            <w:tcW w:w="2068" w:type="dxa"/>
            <w:tcBorders>
              <w:top w:val="nil"/>
              <w:left w:val="nil"/>
              <w:bottom w:val="single" w:sz="4" w:space="0" w:color="auto"/>
              <w:right w:val="single" w:sz="4" w:space="0" w:color="auto"/>
            </w:tcBorders>
            <w:shd w:val="clear" w:color="auto" w:fill="auto"/>
            <w:noWrap/>
            <w:vAlign w:val="bottom"/>
            <w:hideMark/>
          </w:tcPr>
          <w:p w14:paraId="1933FF17"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r>
      <w:tr w:rsidR="002719D5" w:rsidRPr="00B62787" w14:paraId="02686A35" w14:textId="77777777" w:rsidTr="002719D5">
        <w:trPr>
          <w:trHeight w:val="315"/>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45507186"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3A1FF2AE"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PRESUPUESTO APROBADO PARA EL 2018</w:t>
            </w:r>
          </w:p>
        </w:tc>
        <w:tc>
          <w:tcPr>
            <w:tcW w:w="2068" w:type="dxa"/>
            <w:tcBorders>
              <w:top w:val="nil"/>
              <w:left w:val="nil"/>
              <w:bottom w:val="single" w:sz="4" w:space="0" w:color="auto"/>
              <w:right w:val="single" w:sz="4" w:space="0" w:color="auto"/>
            </w:tcBorders>
            <w:shd w:val="clear" w:color="auto" w:fill="auto"/>
            <w:noWrap/>
            <w:vAlign w:val="bottom"/>
            <w:hideMark/>
          </w:tcPr>
          <w:p w14:paraId="76ADBE3F"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xml:space="preserve"> RD$  97,307,142.00 </w:t>
            </w:r>
          </w:p>
        </w:tc>
      </w:tr>
      <w:tr w:rsidR="002719D5" w:rsidRPr="00B62787" w14:paraId="4898BE61" w14:textId="77777777" w:rsidTr="002719D5">
        <w:trPr>
          <w:trHeight w:val="315"/>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7ABF1558"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0FA2C39D"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PRESUPUESTO EJECUTADO AL 30/11/2018</w:t>
            </w:r>
          </w:p>
        </w:tc>
        <w:tc>
          <w:tcPr>
            <w:tcW w:w="2068" w:type="dxa"/>
            <w:tcBorders>
              <w:top w:val="nil"/>
              <w:left w:val="nil"/>
              <w:bottom w:val="single" w:sz="4" w:space="0" w:color="auto"/>
              <w:right w:val="single" w:sz="4" w:space="0" w:color="auto"/>
            </w:tcBorders>
            <w:shd w:val="clear" w:color="auto" w:fill="auto"/>
            <w:noWrap/>
            <w:vAlign w:val="bottom"/>
            <w:hideMark/>
          </w:tcPr>
          <w:p w14:paraId="72372524"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xml:space="preserve">89,253,698.85 </w:t>
            </w:r>
          </w:p>
        </w:tc>
      </w:tr>
      <w:tr w:rsidR="002719D5" w:rsidRPr="00B62787" w14:paraId="45670401" w14:textId="77777777" w:rsidTr="002719D5">
        <w:trPr>
          <w:trHeight w:val="315"/>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26CC6316"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c>
          <w:tcPr>
            <w:tcW w:w="5447" w:type="dxa"/>
            <w:tcBorders>
              <w:top w:val="nil"/>
              <w:left w:val="nil"/>
              <w:bottom w:val="single" w:sz="4" w:space="0" w:color="auto"/>
              <w:right w:val="single" w:sz="4" w:space="0" w:color="auto"/>
            </w:tcBorders>
            <w:shd w:val="clear" w:color="auto" w:fill="auto"/>
            <w:noWrap/>
            <w:vAlign w:val="bottom"/>
            <w:hideMark/>
          </w:tcPr>
          <w:p w14:paraId="0A02004A"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PENDIENTE DE EJECUTAR</w:t>
            </w:r>
          </w:p>
        </w:tc>
        <w:tc>
          <w:tcPr>
            <w:tcW w:w="106" w:type="dxa"/>
            <w:tcBorders>
              <w:top w:val="nil"/>
              <w:left w:val="nil"/>
              <w:bottom w:val="single" w:sz="4" w:space="0" w:color="auto"/>
              <w:right w:val="single" w:sz="4" w:space="0" w:color="auto"/>
            </w:tcBorders>
            <w:shd w:val="clear" w:color="auto" w:fill="auto"/>
            <w:noWrap/>
            <w:vAlign w:val="bottom"/>
            <w:hideMark/>
          </w:tcPr>
          <w:p w14:paraId="09D1BA54"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c>
          <w:tcPr>
            <w:tcW w:w="106" w:type="dxa"/>
            <w:tcBorders>
              <w:top w:val="nil"/>
              <w:left w:val="nil"/>
              <w:bottom w:val="single" w:sz="4" w:space="0" w:color="auto"/>
              <w:right w:val="single" w:sz="4" w:space="0" w:color="auto"/>
            </w:tcBorders>
            <w:shd w:val="clear" w:color="auto" w:fill="auto"/>
            <w:noWrap/>
            <w:vAlign w:val="bottom"/>
            <w:hideMark/>
          </w:tcPr>
          <w:p w14:paraId="4DE5D8C5"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c>
          <w:tcPr>
            <w:tcW w:w="2068" w:type="dxa"/>
            <w:tcBorders>
              <w:top w:val="nil"/>
              <w:left w:val="nil"/>
              <w:bottom w:val="single" w:sz="4" w:space="0" w:color="auto"/>
              <w:right w:val="single" w:sz="4" w:space="0" w:color="auto"/>
            </w:tcBorders>
            <w:shd w:val="clear" w:color="auto" w:fill="auto"/>
            <w:noWrap/>
            <w:vAlign w:val="bottom"/>
            <w:hideMark/>
          </w:tcPr>
          <w:p w14:paraId="05B9D683"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xml:space="preserve"> RD$    8,053,443.15 </w:t>
            </w:r>
          </w:p>
        </w:tc>
      </w:tr>
      <w:tr w:rsidR="002719D5" w:rsidRPr="00B62787" w14:paraId="02EBD5DD" w14:textId="77777777" w:rsidTr="002719D5">
        <w:trPr>
          <w:trHeight w:val="15"/>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1C117ED8"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c>
          <w:tcPr>
            <w:tcW w:w="5447" w:type="dxa"/>
            <w:tcBorders>
              <w:top w:val="nil"/>
              <w:left w:val="nil"/>
              <w:bottom w:val="single" w:sz="4" w:space="0" w:color="auto"/>
              <w:right w:val="single" w:sz="4" w:space="0" w:color="auto"/>
            </w:tcBorders>
            <w:shd w:val="clear" w:color="auto" w:fill="auto"/>
            <w:noWrap/>
            <w:vAlign w:val="bottom"/>
            <w:hideMark/>
          </w:tcPr>
          <w:p w14:paraId="663BEE32"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c>
          <w:tcPr>
            <w:tcW w:w="106" w:type="dxa"/>
            <w:tcBorders>
              <w:top w:val="nil"/>
              <w:left w:val="nil"/>
              <w:bottom w:val="single" w:sz="4" w:space="0" w:color="auto"/>
              <w:right w:val="single" w:sz="4" w:space="0" w:color="auto"/>
            </w:tcBorders>
            <w:shd w:val="clear" w:color="auto" w:fill="auto"/>
            <w:noWrap/>
            <w:vAlign w:val="bottom"/>
            <w:hideMark/>
          </w:tcPr>
          <w:p w14:paraId="242DEA2E"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c>
          <w:tcPr>
            <w:tcW w:w="106" w:type="dxa"/>
            <w:tcBorders>
              <w:top w:val="nil"/>
              <w:left w:val="nil"/>
              <w:bottom w:val="single" w:sz="4" w:space="0" w:color="auto"/>
              <w:right w:val="single" w:sz="4" w:space="0" w:color="auto"/>
            </w:tcBorders>
            <w:shd w:val="clear" w:color="auto" w:fill="auto"/>
            <w:noWrap/>
            <w:vAlign w:val="bottom"/>
            <w:hideMark/>
          </w:tcPr>
          <w:p w14:paraId="107D9D69"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c>
          <w:tcPr>
            <w:tcW w:w="2068" w:type="dxa"/>
            <w:tcBorders>
              <w:top w:val="nil"/>
              <w:left w:val="nil"/>
              <w:bottom w:val="single" w:sz="4" w:space="0" w:color="auto"/>
              <w:right w:val="single" w:sz="4" w:space="0" w:color="auto"/>
            </w:tcBorders>
            <w:shd w:val="clear" w:color="auto" w:fill="auto"/>
            <w:noWrap/>
            <w:vAlign w:val="bottom"/>
            <w:hideMark/>
          </w:tcPr>
          <w:p w14:paraId="3E0C8F8C"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r>
      <w:tr w:rsidR="002719D5" w:rsidRPr="00B62787" w14:paraId="3DF0042B" w14:textId="77777777" w:rsidTr="002719D5">
        <w:trPr>
          <w:trHeight w:val="465"/>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2C783742"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w:t>
            </w:r>
          </w:p>
        </w:tc>
        <w:tc>
          <w:tcPr>
            <w:tcW w:w="5447" w:type="dxa"/>
            <w:tcBorders>
              <w:top w:val="nil"/>
              <w:left w:val="nil"/>
              <w:bottom w:val="single" w:sz="4" w:space="0" w:color="auto"/>
              <w:right w:val="single" w:sz="4" w:space="0" w:color="auto"/>
            </w:tcBorders>
            <w:shd w:val="clear" w:color="auto" w:fill="auto"/>
            <w:noWrap/>
            <w:vAlign w:val="bottom"/>
            <w:hideMark/>
          </w:tcPr>
          <w:p w14:paraId="1AECACC2"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c>
          <w:tcPr>
            <w:tcW w:w="106" w:type="dxa"/>
            <w:tcBorders>
              <w:top w:val="nil"/>
              <w:left w:val="nil"/>
              <w:bottom w:val="single" w:sz="4" w:space="0" w:color="auto"/>
              <w:right w:val="single" w:sz="4" w:space="0" w:color="auto"/>
            </w:tcBorders>
            <w:shd w:val="clear" w:color="auto" w:fill="auto"/>
            <w:noWrap/>
            <w:vAlign w:val="bottom"/>
            <w:hideMark/>
          </w:tcPr>
          <w:p w14:paraId="04AC476D"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c>
          <w:tcPr>
            <w:tcW w:w="106" w:type="dxa"/>
            <w:tcBorders>
              <w:top w:val="nil"/>
              <w:left w:val="nil"/>
              <w:bottom w:val="single" w:sz="4" w:space="0" w:color="auto"/>
              <w:right w:val="single" w:sz="4" w:space="0" w:color="auto"/>
            </w:tcBorders>
            <w:shd w:val="clear" w:color="auto" w:fill="auto"/>
            <w:noWrap/>
            <w:vAlign w:val="bottom"/>
            <w:hideMark/>
          </w:tcPr>
          <w:p w14:paraId="603CD5DF"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c>
          <w:tcPr>
            <w:tcW w:w="2068" w:type="dxa"/>
            <w:tcBorders>
              <w:top w:val="nil"/>
              <w:left w:val="nil"/>
              <w:bottom w:val="single" w:sz="4" w:space="0" w:color="auto"/>
              <w:right w:val="single" w:sz="4" w:space="0" w:color="auto"/>
            </w:tcBorders>
            <w:shd w:val="clear" w:color="auto" w:fill="auto"/>
            <w:noWrap/>
            <w:vAlign w:val="bottom"/>
            <w:hideMark/>
          </w:tcPr>
          <w:p w14:paraId="18E5AB79"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r>
      <w:tr w:rsidR="002719D5" w:rsidRPr="00B62787" w14:paraId="1E454811" w14:textId="77777777" w:rsidTr="002719D5">
        <w:trPr>
          <w:trHeight w:val="300"/>
          <w:jc w:val="center"/>
        </w:trPr>
        <w:tc>
          <w:tcPr>
            <w:tcW w:w="882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CBCD7" w14:textId="77777777" w:rsidR="002719D5" w:rsidRPr="00B62787" w:rsidRDefault="002719D5" w:rsidP="002719D5">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lastRenderedPageBreak/>
              <w:t>DETALLE DE LA EJECUCION PRESUPUESTARIA AL 30/11/2018</w:t>
            </w:r>
          </w:p>
        </w:tc>
      </w:tr>
      <w:tr w:rsidR="002719D5" w:rsidRPr="00B62787" w14:paraId="3FFCA7C7" w14:textId="77777777" w:rsidTr="002719D5">
        <w:trPr>
          <w:trHeight w:val="135"/>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62EA8459"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c>
          <w:tcPr>
            <w:tcW w:w="5447" w:type="dxa"/>
            <w:tcBorders>
              <w:top w:val="nil"/>
              <w:left w:val="nil"/>
              <w:bottom w:val="single" w:sz="4" w:space="0" w:color="auto"/>
              <w:right w:val="single" w:sz="4" w:space="0" w:color="auto"/>
            </w:tcBorders>
            <w:shd w:val="clear" w:color="auto" w:fill="auto"/>
            <w:noWrap/>
            <w:vAlign w:val="bottom"/>
            <w:hideMark/>
          </w:tcPr>
          <w:p w14:paraId="59E431CF"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c>
          <w:tcPr>
            <w:tcW w:w="106" w:type="dxa"/>
            <w:tcBorders>
              <w:top w:val="nil"/>
              <w:left w:val="nil"/>
              <w:bottom w:val="single" w:sz="4" w:space="0" w:color="auto"/>
              <w:right w:val="single" w:sz="4" w:space="0" w:color="auto"/>
            </w:tcBorders>
            <w:shd w:val="clear" w:color="auto" w:fill="auto"/>
            <w:noWrap/>
            <w:vAlign w:val="bottom"/>
            <w:hideMark/>
          </w:tcPr>
          <w:p w14:paraId="2257A61F"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c>
          <w:tcPr>
            <w:tcW w:w="106" w:type="dxa"/>
            <w:tcBorders>
              <w:top w:val="nil"/>
              <w:left w:val="nil"/>
              <w:bottom w:val="single" w:sz="4" w:space="0" w:color="auto"/>
              <w:right w:val="single" w:sz="4" w:space="0" w:color="auto"/>
            </w:tcBorders>
            <w:shd w:val="clear" w:color="auto" w:fill="auto"/>
            <w:noWrap/>
            <w:vAlign w:val="bottom"/>
            <w:hideMark/>
          </w:tcPr>
          <w:p w14:paraId="178CB786"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c>
          <w:tcPr>
            <w:tcW w:w="2068" w:type="dxa"/>
            <w:tcBorders>
              <w:top w:val="nil"/>
              <w:left w:val="nil"/>
              <w:bottom w:val="single" w:sz="4" w:space="0" w:color="auto"/>
              <w:right w:val="single" w:sz="4" w:space="0" w:color="auto"/>
            </w:tcBorders>
            <w:shd w:val="clear" w:color="auto" w:fill="auto"/>
            <w:noWrap/>
            <w:vAlign w:val="bottom"/>
            <w:hideMark/>
          </w:tcPr>
          <w:p w14:paraId="0C69555E"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r>
      <w:tr w:rsidR="002719D5" w:rsidRPr="00B62787" w14:paraId="162D2C01" w14:textId="77777777" w:rsidTr="002719D5">
        <w:trPr>
          <w:trHeight w:val="105"/>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5ABD52B6"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5447" w:type="dxa"/>
            <w:tcBorders>
              <w:top w:val="nil"/>
              <w:left w:val="nil"/>
              <w:bottom w:val="single" w:sz="4" w:space="0" w:color="auto"/>
              <w:right w:val="single" w:sz="4" w:space="0" w:color="auto"/>
            </w:tcBorders>
            <w:shd w:val="clear" w:color="auto" w:fill="auto"/>
            <w:noWrap/>
            <w:vAlign w:val="bottom"/>
            <w:hideMark/>
          </w:tcPr>
          <w:p w14:paraId="2C1AECA8"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106" w:type="dxa"/>
            <w:tcBorders>
              <w:top w:val="nil"/>
              <w:left w:val="nil"/>
              <w:bottom w:val="single" w:sz="4" w:space="0" w:color="auto"/>
              <w:right w:val="single" w:sz="4" w:space="0" w:color="auto"/>
            </w:tcBorders>
            <w:shd w:val="clear" w:color="auto" w:fill="auto"/>
            <w:noWrap/>
            <w:vAlign w:val="bottom"/>
            <w:hideMark/>
          </w:tcPr>
          <w:p w14:paraId="1FF5A906"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106" w:type="dxa"/>
            <w:tcBorders>
              <w:top w:val="nil"/>
              <w:left w:val="nil"/>
              <w:bottom w:val="single" w:sz="4" w:space="0" w:color="auto"/>
              <w:right w:val="single" w:sz="4" w:space="0" w:color="auto"/>
            </w:tcBorders>
            <w:shd w:val="clear" w:color="auto" w:fill="auto"/>
            <w:noWrap/>
            <w:vAlign w:val="bottom"/>
            <w:hideMark/>
          </w:tcPr>
          <w:p w14:paraId="2E62034D"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2068" w:type="dxa"/>
            <w:tcBorders>
              <w:top w:val="nil"/>
              <w:left w:val="nil"/>
              <w:bottom w:val="single" w:sz="4" w:space="0" w:color="auto"/>
              <w:right w:val="single" w:sz="4" w:space="0" w:color="auto"/>
            </w:tcBorders>
            <w:shd w:val="clear" w:color="auto" w:fill="auto"/>
            <w:noWrap/>
            <w:vAlign w:val="bottom"/>
            <w:hideMark/>
          </w:tcPr>
          <w:p w14:paraId="01257CB0"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r>
      <w:tr w:rsidR="002719D5" w:rsidRPr="00B62787" w14:paraId="6DD5DE61" w14:textId="77777777" w:rsidTr="002719D5">
        <w:trPr>
          <w:trHeight w:val="27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5DFDE174"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xml:space="preserve"> CUENTA </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6FBF023B"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DESCRIPCION</w:t>
            </w:r>
          </w:p>
        </w:tc>
        <w:tc>
          <w:tcPr>
            <w:tcW w:w="2068" w:type="dxa"/>
            <w:tcBorders>
              <w:top w:val="nil"/>
              <w:left w:val="nil"/>
              <w:bottom w:val="single" w:sz="4" w:space="0" w:color="auto"/>
              <w:right w:val="single" w:sz="4" w:space="0" w:color="auto"/>
            </w:tcBorders>
            <w:shd w:val="clear" w:color="auto" w:fill="auto"/>
            <w:noWrap/>
            <w:vAlign w:val="bottom"/>
            <w:hideMark/>
          </w:tcPr>
          <w:p w14:paraId="0DC586ED"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xml:space="preserve"> VALORES </w:t>
            </w:r>
          </w:p>
        </w:tc>
      </w:tr>
      <w:tr w:rsidR="002719D5" w:rsidRPr="00B62787" w14:paraId="7F6EF110" w14:textId="77777777" w:rsidTr="002719D5">
        <w:trPr>
          <w:trHeight w:val="30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40C1167D"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2.1.1.1.01</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4A889EF0"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xml:space="preserve">SUELDOS PERSONAL FIJO </w:t>
            </w:r>
          </w:p>
        </w:tc>
        <w:tc>
          <w:tcPr>
            <w:tcW w:w="2068" w:type="dxa"/>
            <w:tcBorders>
              <w:top w:val="nil"/>
              <w:left w:val="nil"/>
              <w:bottom w:val="single" w:sz="4" w:space="0" w:color="auto"/>
              <w:right w:val="single" w:sz="4" w:space="0" w:color="auto"/>
            </w:tcBorders>
            <w:shd w:val="clear" w:color="auto" w:fill="auto"/>
            <w:noWrap/>
            <w:vAlign w:val="bottom"/>
            <w:hideMark/>
          </w:tcPr>
          <w:p w14:paraId="76463BBE"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40,966,236.33</w:t>
            </w:r>
          </w:p>
        </w:tc>
      </w:tr>
      <w:tr w:rsidR="002719D5" w:rsidRPr="00B62787" w14:paraId="5D453BAF" w14:textId="77777777" w:rsidTr="002719D5">
        <w:trPr>
          <w:trHeight w:val="30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5E22FB8E"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2.1.1.2.01</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7F196374"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xml:space="preserve">SUELDOS PERSONAL CONTRATADO </w:t>
            </w:r>
          </w:p>
        </w:tc>
        <w:tc>
          <w:tcPr>
            <w:tcW w:w="2068" w:type="dxa"/>
            <w:tcBorders>
              <w:top w:val="nil"/>
              <w:left w:val="nil"/>
              <w:bottom w:val="single" w:sz="4" w:space="0" w:color="auto"/>
              <w:right w:val="single" w:sz="4" w:space="0" w:color="auto"/>
            </w:tcBorders>
            <w:shd w:val="clear" w:color="auto" w:fill="auto"/>
            <w:noWrap/>
            <w:vAlign w:val="bottom"/>
            <w:hideMark/>
          </w:tcPr>
          <w:p w14:paraId="0C09566D"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4,859,153.33</w:t>
            </w:r>
          </w:p>
        </w:tc>
      </w:tr>
      <w:tr w:rsidR="002719D5" w:rsidRPr="00B62787" w14:paraId="69DC1A1F" w14:textId="77777777" w:rsidTr="002719D5">
        <w:trPr>
          <w:trHeight w:val="30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440F893B"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2.1.1.2.03</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2310826A"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SUPLENCIAS</w:t>
            </w:r>
          </w:p>
        </w:tc>
        <w:tc>
          <w:tcPr>
            <w:tcW w:w="2068" w:type="dxa"/>
            <w:tcBorders>
              <w:top w:val="nil"/>
              <w:left w:val="nil"/>
              <w:bottom w:val="single" w:sz="4" w:space="0" w:color="auto"/>
              <w:right w:val="single" w:sz="4" w:space="0" w:color="auto"/>
            </w:tcBorders>
            <w:shd w:val="clear" w:color="auto" w:fill="auto"/>
            <w:noWrap/>
            <w:vAlign w:val="bottom"/>
            <w:hideMark/>
          </w:tcPr>
          <w:p w14:paraId="4B67D826"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49,126.00</w:t>
            </w:r>
          </w:p>
        </w:tc>
      </w:tr>
      <w:tr w:rsidR="002719D5" w:rsidRPr="00B62787" w14:paraId="16070E1B" w14:textId="77777777" w:rsidTr="002719D5">
        <w:trPr>
          <w:trHeight w:val="30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3BE2FBD1"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2.1.1.3.01</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0DE351A0"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SUELDOS PERSONAL FIJO EN TRAMITE DE PENSION</w:t>
            </w:r>
          </w:p>
        </w:tc>
        <w:tc>
          <w:tcPr>
            <w:tcW w:w="2068" w:type="dxa"/>
            <w:tcBorders>
              <w:top w:val="nil"/>
              <w:left w:val="nil"/>
              <w:bottom w:val="single" w:sz="4" w:space="0" w:color="auto"/>
              <w:right w:val="single" w:sz="4" w:space="0" w:color="auto"/>
            </w:tcBorders>
            <w:shd w:val="clear" w:color="auto" w:fill="auto"/>
            <w:noWrap/>
            <w:vAlign w:val="bottom"/>
            <w:hideMark/>
          </w:tcPr>
          <w:p w14:paraId="64BF32A7"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1,045,000.00</w:t>
            </w:r>
          </w:p>
        </w:tc>
      </w:tr>
      <w:tr w:rsidR="002719D5" w:rsidRPr="00B62787" w14:paraId="70B6928A" w14:textId="77777777" w:rsidTr="002719D5">
        <w:trPr>
          <w:trHeight w:val="30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27B4E8B1"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2.1.1.4.01</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624FA1B2"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SUELDO ANUAL NO. 13</w:t>
            </w:r>
          </w:p>
        </w:tc>
        <w:tc>
          <w:tcPr>
            <w:tcW w:w="2068" w:type="dxa"/>
            <w:tcBorders>
              <w:top w:val="nil"/>
              <w:left w:val="nil"/>
              <w:bottom w:val="single" w:sz="4" w:space="0" w:color="auto"/>
              <w:right w:val="single" w:sz="4" w:space="0" w:color="auto"/>
            </w:tcBorders>
            <w:shd w:val="clear" w:color="auto" w:fill="auto"/>
            <w:noWrap/>
            <w:vAlign w:val="bottom"/>
            <w:hideMark/>
          </w:tcPr>
          <w:p w14:paraId="23FB09E0"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4,402,039.80</w:t>
            </w:r>
          </w:p>
        </w:tc>
      </w:tr>
      <w:tr w:rsidR="002719D5" w:rsidRPr="00B62787" w14:paraId="0C7FFA43" w14:textId="77777777" w:rsidTr="002719D5">
        <w:trPr>
          <w:trHeight w:val="30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2720B2DE"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2.1.1.5.04</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2C7AB682"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VACACIONES NO DISFRUTADAS</w:t>
            </w:r>
          </w:p>
        </w:tc>
        <w:tc>
          <w:tcPr>
            <w:tcW w:w="2068" w:type="dxa"/>
            <w:tcBorders>
              <w:top w:val="nil"/>
              <w:left w:val="nil"/>
              <w:bottom w:val="single" w:sz="4" w:space="0" w:color="auto"/>
              <w:right w:val="single" w:sz="4" w:space="0" w:color="auto"/>
            </w:tcBorders>
            <w:shd w:val="clear" w:color="auto" w:fill="auto"/>
            <w:noWrap/>
            <w:vAlign w:val="bottom"/>
            <w:hideMark/>
          </w:tcPr>
          <w:p w14:paraId="7AB8541E"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189,086.29</w:t>
            </w:r>
          </w:p>
        </w:tc>
      </w:tr>
      <w:tr w:rsidR="002719D5" w:rsidRPr="00B62787" w14:paraId="2B7F5796" w14:textId="77777777" w:rsidTr="002719D5">
        <w:trPr>
          <w:trHeight w:val="30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24B09D74"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2.1.2.2.05</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26953F10"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COMPENSACION POR SEGURIDAD</w:t>
            </w:r>
          </w:p>
        </w:tc>
        <w:tc>
          <w:tcPr>
            <w:tcW w:w="2068" w:type="dxa"/>
            <w:tcBorders>
              <w:top w:val="nil"/>
              <w:left w:val="nil"/>
              <w:bottom w:val="single" w:sz="4" w:space="0" w:color="auto"/>
              <w:right w:val="single" w:sz="4" w:space="0" w:color="auto"/>
            </w:tcBorders>
            <w:shd w:val="clear" w:color="auto" w:fill="auto"/>
            <w:noWrap/>
            <w:vAlign w:val="bottom"/>
            <w:hideMark/>
          </w:tcPr>
          <w:p w14:paraId="46A10D12"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1,403,000.00</w:t>
            </w:r>
          </w:p>
        </w:tc>
      </w:tr>
      <w:tr w:rsidR="002719D5" w:rsidRPr="00B62787" w14:paraId="1772688F" w14:textId="77777777" w:rsidTr="002719D5">
        <w:trPr>
          <w:trHeight w:val="30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4F4FEC7C"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2.1.2.2.09</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48302677"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BONO POR DESEMPEÑO</w:t>
            </w:r>
          </w:p>
        </w:tc>
        <w:tc>
          <w:tcPr>
            <w:tcW w:w="2068" w:type="dxa"/>
            <w:tcBorders>
              <w:top w:val="nil"/>
              <w:left w:val="nil"/>
              <w:bottom w:val="single" w:sz="4" w:space="0" w:color="auto"/>
              <w:right w:val="single" w:sz="4" w:space="0" w:color="auto"/>
            </w:tcBorders>
            <w:shd w:val="clear" w:color="auto" w:fill="auto"/>
            <w:noWrap/>
            <w:vAlign w:val="bottom"/>
            <w:hideMark/>
          </w:tcPr>
          <w:p w14:paraId="7A407FC4"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1,238,350.00</w:t>
            </w:r>
          </w:p>
        </w:tc>
      </w:tr>
      <w:tr w:rsidR="002719D5" w:rsidRPr="00B62787" w14:paraId="301EFFC8" w14:textId="77777777" w:rsidTr="002719D5">
        <w:trPr>
          <w:trHeight w:val="30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1B21EE39"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2.1.5.1.01</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7FBCC3FD"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APORTE PATRONAL SEGURO DE SALUD</w:t>
            </w:r>
          </w:p>
        </w:tc>
        <w:tc>
          <w:tcPr>
            <w:tcW w:w="2068" w:type="dxa"/>
            <w:tcBorders>
              <w:top w:val="nil"/>
              <w:left w:val="nil"/>
              <w:bottom w:val="single" w:sz="4" w:space="0" w:color="auto"/>
              <w:right w:val="single" w:sz="4" w:space="0" w:color="auto"/>
            </w:tcBorders>
            <w:shd w:val="clear" w:color="auto" w:fill="auto"/>
            <w:noWrap/>
            <w:vAlign w:val="bottom"/>
            <w:hideMark/>
          </w:tcPr>
          <w:p w14:paraId="07B7C576"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3,190,229.02</w:t>
            </w:r>
          </w:p>
        </w:tc>
      </w:tr>
      <w:tr w:rsidR="002719D5" w:rsidRPr="00B62787" w14:paraId="00CD08CD" w14:textId="77777777" w:rsidTr="002719D5">
        <w:trPr>
          <w:trHeight w:val="30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3047732C"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2.1.5.2.01</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401A3ED1"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APORTE PATRONAL AFP</w:t>
            </w:r>
          </w:p>
        </w:tc>
        <w:tc>
          <w:tcPr>
            <w:tcW w:w="2068" w:type="dxa"/>
            <w:tcBorders>
              <w:top w:val="nil"/>
              <w:left w:val="nil"/>
              <w:bottom w:val="single" w:sz="4" w:space="0" w:color="auto"/>
              <w:right w:val="single" w:sz="4" w:space="0" w:color="auto"/>
            </w:tcBorders>
            <w:shd w:val="clear" w:color="auto" w:fill="auto"/>
            <w:noWrap/>
            <w:vAlign w:val="bottom"/>
            <w:hideMark/>
          </w:tcPr>
          <w:p w14:paraId="49E8BDFA"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3,331,285.64</w:t>
            </w:r>
          </w:p>
        </w:tc>
      </w:tr>
      <w:tr w:rsidR="002719D5" w:rsidRPr="00B62787" w14:paraId="5E60DD6B" w14:textId="77777777" w:rsidTr="002719D5">
        <w:trPr>
          <w:trHeight w:val="30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54D73FF1"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2.1.5.3.01</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60BCE57B"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APORTE PATRONAL RIESGO LABORAL</w:t>
            </w:r>
          </w:p>
        </w:tc>
        <w:tc>
          <w:tcPr>
            <w:tcW w:w="2068" w:type="dxa"/>
            <w:tcBorders>
              <w:top w:val="nil"/>
              <w:left w:val="nil"/>
              <w:bottom w:val="single" w:sz="4" w:space="0" w:color="auto"/>
              <w:right w:val="single" w:sz="4" w:space="0" w:color="auto"/>
            </w:tcBorders>
            <w:shd w:val="clear" w:color="auto" w:fill="auto"/>
            <w:noWrap/>
            <w:vAlign w:val="bottom"/>
            <w:hideMark/>
          </w:tcPr>
          <w:p w14:paraId="49BC7853"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u w:val="single"/>
                <w:lang w:eastAsia="es-DO"/>
              </w:rPr>
            </w:pPr>
            <w:r w:rsidRPr="00B62787">
              <w:rPr>
                <w:rFonts w:ascii="Times New Roman" w:eastAsia="Times New Roman" w:hAnsi="Times New Roman" w:cs="Times New Roman"/>
                <w:color w:val="000000"/>
                <w:sz w:val="20"/>
                <w:szCs w:val="20"/>
                <w:u w:val="single"/>
                <w:lang w:eastAsia="es-DO"/>
              </w:rPr>
              <w:t>408,109.53</w:t>
            </w:r>
          </w:p>
        </w:tc>
      </w:tr>
      <w:tr w:rsidR="002719D5" w:rsidRPr="00B62787" w14:paraId="41CAF931" w14:textId="77777777" w:rsidTr="002719D5">
        <w:trPr>
          <w:trHeight w:val="300"/>
          <w:jc w:val="center"/>
        </w:trPr>
        <w:tc>
          <w:tcPr>
            <w:tcW w:w="67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B46D6"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TOTAL REMUNERACIONES Y CONTRIBUCIONES</w:t>
            </w:r>
          </w:p>
        </w:tc>
        <w:tc>
          <w:tcPr>
            <w:tcW w:w="2068" w:type="dxa"/>
            <w:tcBorders>
              <w:top w:val="nil"/>
              <w:left w:val="nil"/>
              <w:bottom w:val="single" w:sz="4" w:space="0" w:color="auto"/>
              <w:right w:val="single" w:sz="4" w:space="0" w:color="auto"/>
            </w:tcBorders>
            <w:shd w:val="clear" w:color="auto" w:fill="auto"/>
            <w:noWrap/>
            <w:vAlign w:val="bottom"/>
            <w:hideMark/>
          </w:tcPr>
          <w:p w14:paraId="427947F9"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u w:val="single"/>
                <w:lang w:eastAsia="es-DO"/>
              </w:rPr>
            </w:pPr>
            <w:r w:rsidRPr="00B62787">
              <w:rPr>
                <w:rFonts w:ascii="Times New Roman" w:eastAsia="Times New Roman" w:hAnsi="Times New Roman" w:cs="Times New Roman"/>
                <w:b/>
                <w:bCs/>
                <w:color w:val="000000"/>
                <w:sz w:val="20"/>
                <w:szCs w:val="20"/>
                <w:u w:val="single"/>
                <w:lang w:eastAsia="es-DO"/>
              </w:rPr>
              <w:t xml:space="preserve"> RD$        61,081,615.94 </w:t>
            </w:r>
          </w:p>
        </w:tc>
      </w:tr>
      <w:tr w:rsidR="002719D5" w:rsidRPr="00B62787" w14:paraId="47E3E4EF" w14:textId="77777777" w:rsidTr="002719D5">
        <w:trPr>
          <w:trHeight w:val="30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22C6AF8F"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3B49C3DC"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2068" w:type="dxa"/>
            <w:tcBorders>
              <w:top w:val="nil"/>
              <w:left w:val="nil"/>
              <w:bottom w:val="single" w:sz="4" w:space="0" w:color="auto"/>
              <w:right w:val="single" w:sz="4" w:space="0" w:color="auto"/>
            </w:tcBorders>
            <w:shd w:val="clear" w:color="auto" w:fill="auto"/>
            <w:noWrap/>
            <w:vAlign w:val="bottom"/>
            <w:hideMark/>
          </w:tcPr>
          <w:p w14:paraId="17EBB0A2"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u w:val="single"/>
                <w:lang w:eastAsia="es-DO"/>
              </w:rPr>
            </w:pPr>
            <w:r w:rsidRPr="00B62787">
              <w:rPr>
                <w:rFonts w:ascii="Times New Roman" w:eastAsia="Times New Roman" w:hAnsi="Times New Roman" w:cs="Times New Roman"/>
                <w:b/>
                <w:bCs/>
                <w:color w:val="000000"/>
                <w:sz w:val="20"/>
                <w:szCs w:val="20"/>
                <w:u w:val="single"/>
                <w:lang w:eastAsia="es-DO"/>
              </w:rPr>
              <w:t> </w:t>
            </w:r>
          </w:p>
        </w:tc>
      </w:tr>
      <w:tr w:rsidR="002719D5" w:rsidRPr="00B62787" w14:paraId="7277E0A4" w14:textId="77777777" w:rsidTr="002719D5">
        <w:trPr>
          <w:trHeight w:val="225"/>
          <w:jc w:val="center"/>
        </w:trPr>
        <w:tc>
          <w:tcPr>
            <w:tcW w:w="67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27381"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c>
          <w:tcPr>
            <w:tcW w:w="2068" w:type="dxa"/>
            <w:tcBorders>
              <w:top w:val="nil"/>
              <w:left w:val="nil"/>
              <w:bottom w:val="single" w:sz="4" w:space="0" w:color="auto"/>
              <w:right w:val="single" w:sz="4" w:space="0" w:color="auto"/>
            </w:tcBorders>
            <w:shd w:val="clear" w:color="auto" w:fill="auto"/>
            <w:noWrap/>
            <w:vAlign w:val="bottom"/>
            <w:hideMark/>
          </w:tcPr>
          <w:p w14:paraId="00A5C4B4"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r>
      <w:tr w:rsidR="002719D5" w:rsidRPr="00B62787" w14:paraId="5B2EACC1" w14:textId="77777777" w:rsidTr="002719D5">
        <w:trPr>
          <w:trHeight w:val="30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7BF1D6B5"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2.2.1.2.01</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07C6CF20"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TELEFONO LARGA DISTANCIA</w:t>
            </w:r>
          </w:p>
        </w:tc>
        <w:tc>
          <w:tcPr>
            <w:tcW w:w="2068" w:type="dxa"/>
            <w:tcBorders>
              <w:top w:val="nil"/>
              <w:left w:val="nil"/>
              <w:bottom w:val="single" w:sz="4" w:space="0" w:color="auto"/>
              <w:right w:val="single" w:sz="4" w:space="0" w:color="auto"/>
            </w:tcBorders>
            <w:shd w:val="clear" w:color="auto" w:fill="auto"/>
            <w:noWrap/>
            <w:vAlign w:val="bottom"/>
            <w:hideMark/>
          </w:tcPr>
          <w:p w14:paraId="7104AB5B"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6,411.45</w:t>
            </w:r>
          </w:p>
        </w:tc>
      </w:tr>
      <w:tr w:rsidR="002719D5" w:rsidRPr="00B62787" w14:paraId="2538697F" w14:textId="77777777" w:rsidTr="002719D5">
        <w:trPr>
          <w:trHeight w:val="30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28A65B21"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2.2.1.3.01</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1102D3DD"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TELEFONO LOCAL</w:t>
            </w:r>
          </w:p>
        </w:tc>
        <w:tc>
          <w:tcPr>
            <w:tcW w:w="2068" w:type="dxa"/>
            <w:tcBorders>
              <w:top w:val="nil"/>
              <w:left w:val="nil"/>
              <w:bottom w:val="single" w:sz="4" w:space="0" w:color="auto"/>
              <w:right w:val="single" w:sz="4" w:space="0" w:color="auto"/>
            </w:tcBorders>
            <w:shd w:val="clear" w:color="auto" w:fill="auto"/>
            <w:noWrap/>
            <w:vAlign w:val="bottom"/>
            <w:hideMark/>
          </w:tcPr>
          <w:p w14:paraId="348674B7"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1,089,476.42</w:t>
            </w:r>
          </w:p>
        </w:tc>
      </w:tr>
      <w:tr w:rsidR="002719D5" w:rsidRPr="00B62787" w14:paraId="1080E6F9" w14:textId="77777777" w:rsidTr="002719D5">
        <w:trPr>
          <w:trHeight w:val="30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0033FEE3"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2.2.1.5.01</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65C60475"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SERVICIO DE INTERNET</w:t>
            </w:r>
          </w:p>
        </w:tc>
        <w:tc>
          <w:tcPr>
            <w:tcW w:w="2068" w:type="dxa"/>
            <w:tcBorders>
              <w:top w:val="nil"/>
              <w:left w:val="nil"/>
              <w:bottom w:val="single" w:sz="4" w:space="0" w:color="auto"/>
              <w:right w:val="single" w:sz="4" w:space="0" w:color="auto"/>
            </w:tcBorders>
            <w:shd w:val="clear" w:color="auto" w:fill="auto"/>
            <w:noWrap/>
            <w:vAlign w:val="bottom"/>
            <w:hideMark/>
          </w:tcPr>
          <w:p w14:paraId="78A5ECF8"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1,949,604.68</w:t>
            </w:r>
          </w:p>
        </w:tc>
      </w:tr>
      <w:tr w:rsidR="002719D5" w:rsidRPr="00B62787" w14:paraId="41607911" w14:textId="77777777" w:rsidTr="002719D5">
        <w:trPr>
          <w:trHeight w:val="30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3C29A21E"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2.2.1.6.01</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243D3390"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ENERGIA ELECTRICA</w:t>
            </w:r>
          </w:p>
        </w:tc>
        <w:tc>
          <w:tcPr>
            <w:tcW w:w="2068" w:type="dxa"/>
            <w:tcBorders>
              <w:top w:val="nil"/>
              <w:left w:val="nil"/>
              <w:bottom w:val="single" w:sz="4" w:space="0" w:color="auto"/>
              <w:right w:val="single" w:sz="4" w:space="0" w:color="auto"/>
            </w:tcBorders>
            <w:shd w:val="clear" w:color="auto" w:fill="auto"/>
            <w:noWrap/>
            <w:vAlign w:val="bottom"/>
            <w:hideMark/>
          </w:tcPr>
          <w:p w14:paraId="5AEFECE8"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2,230,934.51</w:t>
            </w:r>
          </w:p>
        </w:tc>
      </w:tr>
      <w:tr w:rsidR="002719D5" w:rsidRPr="00B62787" w14:paraId="311BCE67" w14:textId="77777777" w:rsidTr="002719D5">
        <w:trPr>
          <w:trHeight w:val="30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2D115386"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2.2.1.7.01</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0CBE0710"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SERVICIO AGUA POTABLE</w:t>
            </w:r>
          </w:p>
        </w:tc>
        <w:tc>
          <w:tcPr>
            <w:tcW w:w="2068" w:type="dxa"/>
            <w:tcBorders>
              <w:top w:val="nil"/>
              <w:left w:val="nil"/>
              <w:bottom w:val="single" w:sz="4" w:space="0" w:color="auto"/>
              <w:right w:val="single" w:sz="4" w:space="0" w:color="auto"/>
            </w:tcBorders>
            <w:shd w:val="clear" w:color="auto" w:fill="auto"/>
            <w:noWrap/>
            <w:vAlign w:val="bottom"/>
            <w:hideMark/>
          </w:tcPr>
          <w:p w14:paraId="712199F2"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5,184.00</w:t>
            </w:r>
          </w:p>
        </w:tc>
      </w:tr>
      <w:tr w:rsidR="002719D5" w:rsidRPr="00B62787" w14:paraId="3B535480" w14:textId="77777777" w:rsidTr="002719D5">
        <w:trPr>
          <w:trHeight w:val="30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12CA1811"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2.2.2.1.01</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6E0A0510"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PUBLICIDAD</w:t>
            </w:r>
          </w:p>
        </w:tc>
        <w:tc>
          <w:tcPr>
            <w:tcW w:w="2068" w:type="dxa"/>
            <w:tcBorders>
              <w:top w:val="nil"/>
              <w:left w:val="nil"/>
              <w:bottom w:val="single" w:sz="4" w:space="0" w:color="auto"/>
              <w:right w:val="single" w:sz="4" w:space="0" w:color="auto"/>
            </w:tcBorders>
            <w:shd w:val="clear" w:color="auto" w:fill="auto"/>
            <w:noWrap/>
            <w:vAlign w:val="bottom"/>
            <w:hideMark/>
          </w:tcPr>
          <w:p w14:paraId="11711C32"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0.00</w:t>
            </w:r>
          </w:p>
        </w:tc>
      </w:tr>
      <w:tr w:rsidR="002719D5" w:rsidRPr="00B62787" w14:paraId="57EA1AB8" w14:textId="77777777" w:rsidTr="002719D5">
        <w:trPr>
          <w:trHeight w:val="30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06DD7E08"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2.2.2.2.01</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7A38AFFA"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IMPRESOS</w:t>
            </w:r>
          </w:p>
        </w:tc>
        <w:tc>
          <w:tcPr>
            <w:tcW w:w="2068" w:type="dxa"/>
            <w:tcBorders>
              <w:top w:val="nil"/>
              <w:left w:val="nil"/>
              <w:bottom w:val="single" w:sz="4" w:space="0" w:color="auto"/>
              <w:right w:val="single" w:sz="4" w:space="0" w:color="auto"/>
            </w:tcBorders>
            <w:shd w:val="clear" w:color="auto" w:fill="auto"/>
            <w:noWrap/>
            <w:vAlign w:val="bottom"/>
            <w:hideMark/>
          </w:tcPr>
          <w:p w14:paraId="6BC3F710"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379,368.14</w:t>
            </w:r>
          </w:p>
        </w:tc>
      </w:tr>
      <w:tr w:rsidR="002719D5" w:rsidRPr="00B62787" w14:paraId="72C7842B" w14:textId="77777777" w:rsidTr="002719D5">
        <w:trPr>
          <w:trHeight w:val="30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4B0FF310"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2.2.3.1.01</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3DEC8E12"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VIATICOS FUERA DEL PAIS</w:t>
            </w:r>
          </w:p>
        </w:tc>
        <w:tc>
          <w:tcPr>
            <w:tcW w:w="2068" w:type="dxa"/>
            <w:tcBorders>
              <w:top w:val="nil"/>
              <w:left w:val="nil"/>
              <w:bottom w:val="single" w:sz="4" w:space="0" w:color="auto"/>
              <w:right w:val="single" w:sz="4" w:space="0" w:color="auto"/>
            </w:tcBorders>
            <w:shd w:val="clear" w:color="auto" w:fill="auto"/>
            <w:noWrap/>
            <w:vAlign w:val="bottom"/>
            <w:hideMark/>
          </w:tcPr>
          <w:p w14:paraId="3713198A"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149,227.20</w:t>
            </w:r>
          </w:p>
        </w:tc>
      </w:tr>
      <w:tr w:rsidR="002719D5" w:rsidRPr="00B62787" w14:paraId="7566779B" w14:textId="77777777" w:rsidTr="002719D5">
        <w:trPr>
          <w:trHeight w:val="27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6B2658EF"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xml:space="preserve"> 2.2.4.1.01 </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392EB7A5"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PASAJES</w:t>
            </w:r>
          </w:p>
        </w:tc>
        <w:tc>
          <w:tcPr>
            <w:tcW w:w="2068" w:type="dxa"/>
            <w:tcBorders>
              <w:top w:val="nil"/>
              <w:left w:val="nil"/>
              <w:bottom w:val="single" w:sz="4" w:space="0" w:color="auto"/>
              <w:right w:val="single" w:sz="4" w:space="0" w:color="auto"/>
            </w:tcBorders>
            <w:shd w:val="clear" w:color="auto" w:fill="auto"/>
            <w:noWrap/>
            <w:vAlign w:val="bottom"/>
            <w:hideMark/>
          </w:tcPr>
          <w:p w14:paraId="5048014B"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119,600.00</w:t>
            </w:r>
          </w:p>
        </w:tc>
      </w:tr>
      <w:tr w:rsidR="002719D5" w:rsidRPr="00B62787" w14:paraId="753EC2D6" w14:textId="77777777" w:rsidTr="002719D5">
        <w:trPr>
          <w:trHeight w:val="27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77075B95"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2.2.5.1.01</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70516115"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ALQUILERES</w:t>
            </w:r>
          </w:p>
        </w:tc>
        <w:tc>
          <w:tcPr>
            <w:tcW w:w="2068" w:type="dxa"/>
            <w:tcBorders>
              <w:top w:val="nil"/>
              <w:left w:val="nil"/>
              <w:bottom w:val="single" w:sz="4" w:space="0" w:color="auto"/>
              <w:right w:val="single" w:sz="4" w:space="0" w:color="auto"/>
            </w:tcBorders>
            <w:shd w:val="clear" w:color="auto" w:fill="auto"/>
            <w:noWrap/>
            <w:vAlign w:val="bottom"/>
            <w:hideMark/>
          </w:tcPr>
          <w:p w14:paraId="7D064981"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510,935.76</w:t>
            </w:r>
          </w:p>
        </w:tc>
      </w:tr>
      <w:tr w:rsidR="002719D5" w:rsidRPr="00B62787" w14:paraId="6FCF1B47" w14:textId="77777777" w:rsidTr="002719D5">
        <w:trPr>
          <w:trHeight w:val="255"/>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03C57804"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2.2.6.2.01</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4999F710"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SEGURO DE BIENES MUEBLES</w:t>
            </w:r>
          </w:p>
        </w:tc>
        <w:tc>
          <w:tcPr>
            <w:tcW w:w="2068" w:type="dxa"/>
            <w:tcBorders>
              <w:top w:val="nil"/>
              <w:left w:val="nil"/>
              <w:bottom w:val="single" w:sz="4" w:space="0" w:color="auto"/>
              <w:right w:val="single" w:sz="4" w:space="0" w:color="auto"/>
            </w:tcBorders>
            <w:shd w:val="clear" w:color="auto" w:fill="auto"/>
            <w:noWrap/>
            <w:vAlign w:val="bottom"/>
            <w:hideMark/>
          </w:tcPr>
          <w:p w14:paraId="32A7F0D6"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195,820.67</w:t>
            </w:r>
          </w:p>
        </w:tc>
      </w:tr>
      <w:tr w:rsidR="002719D5" w:rsidRPr="00B62787" w14:paraId="33AF1C85" w14:textId="77777777" w:rsidTr="002719D5">
        <w:trPr>
          <w:trHeight w:val="27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77567551"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xml:space="preserve"> 2.2.7.1.01 </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4ADF8E73"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SERVICIOS ESPECIALES DE MANTENIMIENTO</w:t>
            </w:r>
          </w:p>
        </w:tc>
        <w:tc>
          <w:tcPr>
            <w:tcW w:w="2068" w:type="dxa"/>
            <w:tcBorders>
              <w:top w:val="nil"/>
              <w:left w:val="nil"/>
              <w:bottom w:val="single" w:sz="4" w:space="0" w:color="auto"/>
              <w:right w:val="single" w:sz="4" w:space="0" w:color="auto"/>
            </w:tcBorders>
            <w:shd w:val="clear" w:color="auto" w:fill="auto"/>
            <w:noWrap/>
            <w:vAlign w:val="bottom"/>
            <w:hideMark/>
          </w:tcPr>
          <w:p w14:paraId="7D68AC83"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279,561.28</w:t>
            </w:r>
          </w:p>
        </w:tc>
      </w:tr>
      <w:tr w:rsidR="002719D5" w:rsidRPr="00B62787" w14:paraId="0412A191" w14:textId="77777777" w:rsidTr="002719D5">
        <w:trPr>
          <w:trHeight w:val="27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5FE5E8C4"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xml:space="preserve"> 2.2.7.2.01 </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121F87DD"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MANTENIMIENTO EQUIPOS DE OFICINA</w:t>
            </w:r>
          </w:p>
        </w:tc>
        <w:tc>
          <w:tcPr>
            <w:tcW w:w="2068" w:type="dxa"/>
            <w:tcBorders>
              <w:top w:val="nil"/>
              <w:left w:val="nil"/>
              <w:bottom w:val="single" w:sz="4" w:space="0" w:color="auto"/>
              <w:right w:val="single" w:sz="4" w:space="0" w:color="auto"/>
            </w:tcBorders>
            <w:shd w:val="clear" w:color="auto" w:fill="auto"/>
            <w:noWrap/>
            <w:vAlign w:val="bottom"/>
            <w:hideMark/>
          </w:tcPr>
          <w:p w14:paraId="5EABE8E6"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227,759.99</w:t>
            </w:r>
          </w:p>
        </w:tc>
      </w:tr>
      <w:tr w:rsidR="002719D5" w:rsidRPr="00B62787" w14:paraId="18D6E061" w14:textId="77777777" w:rsidTr="002719D5">
        <w:trPr>
          <w:trHeight w:val="255"/>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59CCDB44"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2.2.7.2.06</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2304A442"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MANTENIMIENTO EQUIPOS DE TRANSPORTE</w:t>
            </w:r>
          </w:p>
        </w:tc>
        <w:tc>
          <w:tcPr>
            <w:tcW w:w="2068" w:type="dxa"/>
            <w:tcBorders>
              <w:top w:val="nil"/>
              <w:left w:val="nil"/>
              <w:bottom w:val="single" w:sz="4" w:space="0" w:color="auto"/>
              <w:right w:val="single" w:sz="4" w:space="0" w:color="auto"/>
            </w:tcBorders>
            <w:shd w:val="clear" w:color="auto" w:fill="auto"/>
            <w:noWrap/>
            <w:vAlign w:val="bottom"/>
            <w:hideMark/>
          </w:tcPr>
          <w:p w14:paraId="041E48AE"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159,749.46</w:t>
            </w:r>
          </w:p>
        </w:tc>
      </w:tr>
      <w:tr w:rsidR="002719D5" w:rsidRPr="00B62787" w14:paraId="1DD54CE9" w14:textId="77777777" w:rsidTr="002719D5">
        <w:trPr>
          <w:trHeight w:val="27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066AA050"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2.2.8.5.01</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4394E3F2"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FUMIGACION</w:t>
            </w:r>
          </w:p>
        </w:tc>
        <w:tc>
          <w:tcPr>
            <w:tcW w:w="2068" w:type="dxa"/>
            <w:tcBorders>
              <w:top w:val="nil"/>
              <w:left w:val="nil"/>
              <w:bottom w:val="single" w:sz="4" w:space="0" w:color="auto"/>
              <w:right w:val="single" w:sz="4" w:space="0" w:color="auto"/>
            </w:tcBorders>
            <w:shd w:val="clear" w:color="auto" w:fill="auto"/>
            <w:noWrap/>
            <w:vAlign w:val="bottom"/>
            <w:hideMark/>
          </w:tcPr>
          <w:p w14:paraId="41F98E4F"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42,480.00</w:t>
            </w:r>
          </w:p>
        </w:tc>
      </w:tr>
      <w:tr w:rsidR="002719D5" w:rsidRPr="00B62787" w14:paraId="047BEDBB" w14:textId="77777777" w:rsidTr="002719D5">
        <w:trPr>
          <w:trHeight w:val="27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1AF442D1"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2.2.8.6.01</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27B3F9EF"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EVENTOS GENERALES</w:t>
            </w:r>
          </w:p>
        </w:tc>
        <w:tc>
          <w:tcPr>
            <w:tcW w:w="2068" w:type="dxa"/>
            <w:tcBorders>
              <w:top w:val="nil"/>
              <w:left w:val="nil"/>
              <w:bottom w:val="single" w:sz="4" w:space="0" w:color="auto"/>
              <w:right w:val="single" w:sz="4" w:space="0" w:color="auto"/>
            </w:tcBorders>
            <w:shd w:val="clear" w:color="auto" w:fill="auto"/>
            <w:noWrap/>
            <w:vAlign w:val="bottom"/>
            <w:hideMark/>
          </w:tcPr>
          <w:p w14:paraId="3E880D88"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0.00</w:t>
            </w:r>
          </w:p>
        </w:tc>
      </w:tr>
      <w:tr w:rsidR="002719D5" w:rsidRPr="00B62787" w14:paraId="7782DE07" w14:textId="77777777" w:rsidTr="002719D5">
        <w:trPr>
          <w:trHeight w:val="27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215BD1D0"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2.2.8.6.02</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5A8CD8DA"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FESTIVIDADES</w:t>
            </w:r>
          </w:p>
        </w:tc>
        <w:tc>
          <w:tcPr>
            <w:tcW w:w="2068" w:type="dxa"/>
            <w:tcBorders>
              <w:top w:val="nil"/>
              <w:left w:val="nil"/>
              <w:bottom w:val="single" w:sz="4" w:space="0" w:color="auto"/>
              <w:right w:val="single" w:sz="4" w:space="0" w:color="auto"/>
            </w:tcBorders>
            <w:shd w:val="clear" w:color="auto" w:fill="auto"/>
            <w:noWrap/>
            <w:vAlign w:val="bottom"/>
            <w:hideMark/>
          </w:tcPr>
          <w:p w14:paraId="6867F730"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70,844.00</w:t>
            </w:r>
          </w:p>
        </w:tc>
      </w:tr>
      <w:tr w:rsidR="002719D5" w:rsidRPr="00B62787" w14:paraId="07B2B966" w14:textId="77777777" w:rsidTr="002719D5">
        <w:trPr>
          <w:trHeight w:val="255"/>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728C9A77"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2.2.8.7.04</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170EC50A"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SERVICIOS DE CAPACITACION</w:t>
            </w:r>
          </w:p>
        </w:tc>
        <w:tc>
          <w:tcPr>
            <w:tcW w:w="2068" w:type="dxa"/>
            <w:tcBorders>
              <w:top w:val="nil"/>
              <w:left w:val="nil"/>
              <w:bottom w:val="single" w:sz="4" w:space="0" w:color="auto"/>
              <w:right w:val="single" w:sz="4" w:space="0" w:color="auto"/>
            </w:tcBorders>
            <w:shd w:val="clear" w:color="auto" w:fill="auto"/>
            <w:noWrap/>
            <w:vAlign w:val="bottom"/>
            <w:hideMark/>
          </w:tcPr>
          <w:p w14:paraId="2CA9C336"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12,109,281.00</w:t>
            </w:r>
          </w:p>
        </w:tc>
      </w:tr>
      <w:tr w:rsidR="002719D5" w:rsidRPr="00B62787" w14:paraId="64C7F00C" w14:textId="77777777" w:rsidTr="002719D5">
        <w:trPr>
          <w:trHeight w:val="255"/>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6E7F3C2B"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2.2.8.7.06</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22342DB7"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xml:space="preserve"> OTROS SERVICICIOS TECNICOS PROFESIONALES</w:t>
            </w:r>
          </w:p>
        </w:tc>
        <w:tc>
          <w:tcPr>
            <w:tcW w:w="2068" w:type="dxa"/>
            <w:tcBorders>
              <w:top w:val="nil"/>
              <w:left w:val="nil"/>
              <w:bottom w:val="single" w:sz="4" w:space="0" w:color="auto"/>
              <w:right w:val="single" w:sz="4" w:space="0" w:color="auto"/>
            </w:tcBorders>
            <w:shd w:val="clear" w:color="auto" w:fill="auto"/>
            <w:noWrap/>
            <w:vAlign w:val="bottom"/>
            <w:hideMark/>
          </w:tcPr>
          <w:p w14:paraId="46CA9521"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182,833.00</w:t>
            </w:r>
          </w:p>
        </w:tc>
      </w:tr>
      <w:tr w:rsidR="002719D5" w:rsidRPr="00B62787" w14:paraId="2FA7F476" w14:textId="77777777" w:rsidTr="002719D5">
        <w:trPr>
          <w:trHeight w:val="300"/>
          <w:jc w:val="center"/>
        </w:trPr>
        <w:tc>
          <w:tcPr>
            <w:tcW w:w="67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0ED20"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xml:space="preserve">TOTAL CONTRATACION DE SERVICIOS </w:t>
            </w:r>
          </w:p>
        </w:tc>
        <w:tc>
          <w:tcPr>
            <w:tcW w:w="2068" w:type="dxa"/>
            <w:tcBorders>
              <w:top w:val="nil"/>
              <w:left w:val="nil"/>
              <w:bottom w:val="single" w:sz="4" w:space="0" w:color="auto"/>
              <w:right w:val="single" w:sz="4" w:space="0" w:color="auto"/>
            </w:tcBorders>
            <w:shd w:val="clear" w:color="auto" w:fill="auto"/>
            <w:noWrap/>
            <w:vAlign w:val="bottom"/>
            <w:hideMark/>
          </w:tcPr>
          <w:p w14:paraId="6CA5CCA0"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u w:val="single"/>
                <w:lang w:eastAsia="es-DO"/>
              </w:rPr>
            </w:pPr>
            <w:r w:rsidRPr="00B62787">
              <w:rPr>
                <w:rFonts w:ascii="Times New Roman" w:eastAsia="Times New Roman" w:hAnsi="Times New Roman" w:cs="Times New Roman"/>
                <w:b/>
                <w:bCs/>
                <w:color w:val="000000"/>
                <w:sz w:val="20"/>
                <w:szCs w:val="20"/>
                <w:u w:val="single"/>
                <w:lang w:eastAsia="es-DO"/>
              </w:rPr>
              <w:t xml:space="preserve"> RD$        19,709,071.56 </w:t>
            </w:r>
          </w:p>
        </w:tc>
      </w:tr>
      <w:tr w:rsidR="002719D5" w:rsidRPr="00B62787" w14:paraId="4D5A62C4" w14:textId="77777777" w:rsidTr="002719D5">
        <w:trPr>
          <w:trHeight w:val="30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595A20B7"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71A6021D" w14:textId="77777777" w:rsidR="002719D5" w:rsidRPr="00B62787" w:rsidRDefault="002719D5" w:rsidP="002719D5">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2068" w:type="dxa"/>
            <w:tcBorders>
              <w:top w:val="nil"/>
              <w:left w:val="nil"/>
              <w:bottom w:val="single" w:sz="4" w:space="0" w:color="auto"/>
              <w:right w:val="single" w:sz="4" w:space="0" w:color="auto"/>
            </w:tcBorders>
            <w:shd w:val="clear" w:color="auto" w:fill="auto"/>
            <w:noWrap/>
            <w:vAlign w:val="bottom"/>
            <w:hideMark/>
          </w:tcPr>
          <w:p w14:paraId="08AC197C"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u w:val="single"/>
                <w:lang w:eastAsia="es-DO"/>
              </w:rPr>
            </w:pPr>
            <w:r w:rsidRPr="00B62787">
              <w:rPr>
                <w:rFonts w:ascii="Times New Roman" w:eastAsia="Times New Roman" w:hAnsi="Times New Roman" w:cs="Times New Roman"/>
                <w:b/>
                <w:bCs/>
                <w:color w:val="000000"/>
                <w:sz w:val="20"/>
                <w:szCs w:val="20"/>
                <w:u w:val="single"/>
                <w:lang w:eastAsia="es-DO"/>
              </w:rPr>
              <w:t> </w:t>
            </w:r>
          </w:p>
        </w:tc>
      </w:tr>
      <w:tr w:rsidR="002719D5" w:rsidRPr="00B62787" w14:paraId="3651AD69" w14:textId="77777777" w:rsidTr="002719D5">
        <w:trPr>
          <w:trHeight w:val="240"/>
          <w:jc w:val="center"/>
        </w:trPr>
        <w:tc>
          <w:tcPr>
            <w:tcW w:w="67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BE64D"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c>
          <w:tcPr>
            <w:tcW w:w="2068" w:type="dxa"/>
            <w:tcBorders>
              <w:top w:val="nil"/>
              <w:left w:val="nil"/>
              <w:bottom w:val="single" w:sz="4" w:space="0" w:color="auto"/>
              <w:right w:val="single" w:sz="4" w:space="0" w:color="auto"/>
            </w:tcBorders>
            <w:shd w:val="clear" w:color="auto" w:fill="auto"/>
            <w:noWrap/>
            <w:vAlign w:val="bottom"/>
            <w:hideMark/>
          </w:tcPr>
          <w:p w14:paraId="550EDD6E"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r>
      <w:tr w:rsidR="002719D5" w:rsidRPr="00B62787" w14:paraId="547F7C04" w14:textId="77777777" w:rsidTr="002719D5">
        <w:trPr>
          <w:trHeight w:val="30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767676EC"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2.3.1.1.01</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39BD3D83"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ALIMENTOS, BEBIDAS PARA PERSONAS</w:t>
            </w:r>
          </w:p>
        </w:tc>
        <w:tc>
          <w:tcPr>
            <w:tcW w:w="2068" w:type="dxa"/>
            <w:tcBorders>
              <w:top w:val="nil"/>
              <w:left w:val="nil"/>
              <w:bottom w:val="single" w:sz="4" w:space="0" w:color="auto"/>
              <w:right w:val="single" w:sz="4" w:space="0" w:color="auto"/>
            </w:tcBorders>
            <w:shd w:val="clear" w:color="auto" w:fill="auto"/>
            <w:noWrap/>
            <w:vAlign w:val="bottom"/>
            <w:hideMark/>
          </w:tcPr>
          <w:p w14:paraId="2BED9525"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969,023.98</w:t>
            </w:r>
          </w:p>
        </w:tc>
      </w:tr>
      <w:tr w:rsidR="002719D5" w:rsidRPr="00B62787" w14:paraId="0C64A5EE" w14:textId="77777777" w:rsidTr="002719D5">
        <w:trPr>
          <w:trHeight w:val="27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39C57B8C"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2.3.2.3.01</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68217862"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PRENDAS DE VESTIR</w:t>
            </w:r>
          </w:p>
        </w:tc>
        <w:tc>
          <w:tcPr>
            <w:tcW w:w="2068" w:type="dxa"/>
            <w:tcBorders>
              <w:top w:val="nil"/>
              <w:left w:val="nil"/>
              <w:bottom w:val="single" w:sz="4" w:space="0" w:color="auto"/>
              <w:right w:val="single" w:sz="4" w:space="0" w:color="auto"/>
            </w:tcBorders>
            <w:shd w:val="clear" w:color="auto" w:fill="auto"/>
            <w:noWrap/>
            <w:vAlign w:val="bottom"/>
            <w:hideMark/>
          </w:tcPr>
          <w:p w14:paraId="67142F3A"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267,848.20</w:t>
            </w:r>
          </w:p>
        </w:tc>
      </w:tr>
      <w:tr w:rsidR="002719D5" w:rsidRPr="00B62787" w14:paraId="08DBFD68" w14:textId="77777777" w:rsidTr="002719D5">
        <w:trPr>
          <w:trHeight w:val="27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0C3E577B"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2.3.3.1.01</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4EAED01E"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PAPEL DE ESCRITORIO</w:t>
            </w:r>
          </w:p>
        </w:tc>
        <w:tc>
          <w:tcPr>
            <w:tcW w:w="2068" w:type="dxa"/>
            <w:tcBorders>
              <w:top w:val="nil"/>
              <w:left w:val="nil"/>
              <w:bottom w:val="single" w:sz="4" w:space="0" w:color="auto"/>
              <w:right w:val="single" w:sz="4" w:space="0" w:color="auto"/>
            </w:tcBorders>
            <w:shd w:val="clear" w:color="auto" w:fill="auto"/>
            <w:noWrap/>
            <w:vAlign w:val="bottom"/>
            <w:hideMark/>
          </w:tcPr>
          <w:p w14:paraId="2372DED9"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104,087.56</w:t>
            </w:r>
          </w:p>
        </w:tc>
      </w:tr>
      <w:tr w:rsidR="002719D5" w:rsidRPr="00B62787" w14:paraId="6A63B853" w14:textId="77777777" w:rsidTr="002719D5">
        <w:trPr>
          <w:trHeight w:val="27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7A9538B3"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lastRenderedPageBreak/>
              <w:t>2.3.3.2.01</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49AD1487"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PRODUCTOS PAPEL Y CARTON</w:t>
            </w:r>
          </w:p>
        </w:tc>
        <w:tc>
          <w:tcPr>
            <w:tcW w:w="2068" w:type="dxa"/>
            <w:tcBorders>
              <w:top w:val="nil"/>
              <w:left w:val="nil"/>
              <w:bottom w:val="single" w:sz="4" w:space="0" w:color="auto"/>
              <w:right w:val="single" w:sz="4" w:space="0" w:color="auto"/>
            </w:tcBorders>
            <w:shd w:val="clear" w:color="auto" w:fill="auto"/>
            <w:noWrap/>
            <w:vAlign w:val="bottom"/>
            <w:hideMark/>
          </w:tcPr>
          <w:p w14:paraId="0FF94F4B"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174,340.28</w:t>
            </w:r>
          </w:p>
        </w:tc>
      </w:tr>
      <w:tr w:rsidR="002719D5" w:rsidRPr="00B62787" w14:paraId="5CF3C235" w14:textId="77777777" w:rsidTr="002719D5">
        <w:trPr>
          <w:trHeight w:val="27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0EA33E51"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2.3.5.3.01</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279A6E10"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LLANTAS Y NEUMATICOS</w:t>
            </w:r>
          </w:p>
        </w:tc>
        <w:tc>
          <w:tcPr>
            <w:tcW w:w="2068" w:type="dxa"/>
            <w:tcBorders>
              <w:top w:val="nil"/>
              <w:left w:val="nil"/>
              <w:bottom w:val="single" w:sz="4" w:space="0" w:color="auto"/>
              <w:right w:val="single" w:sz="4" w:space="0" w:color="auto"/>
            </w:tcBorders>
            <w:shd w:val="clear" w:color="auto" w:fill="auto"/>
            <w:noWrap/>
            <w:vAlign w:val="bottom"/>
            <w:hideMark/>
          </w:tcPr>
          <w:p w14:paraId="6A7D1DF9"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35,201.76</w:t>
            </w:r>
          </w:p>
        </w:tc>
      </w:tr>
      <w:tr w:rsidR="002719D5" w:rsidRPr="00B62787" w14:paraId="66F4AE2C" w14:textId="77777777" w:rsidTr="002719D5">
        <w:trPr>
          <w:trHeight w:val="27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0E6E428C"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2.3.7.1.01</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36FBBFCA"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GASOLINA</w:t>
            </w:r>
          </w:p>
        </w:tc>
        <w:tc>
          <w:tcPr>
            <w:tcW w:w="2068" w:type="dxa"/>
            <w:tcBorders>
              <w:top w:val="nil"/>
              <w:left w:val="nil"/>
              <w:bottom w:val="single" w:sz="4" w:space="0" w:color="auto"/>
              <w:right w:val="single" w:sz="4" w:space="0" w:color="auto"/>
            </w:tcBorders>
            <w:shd w:val="clear" w:color="auto" w:fill="auto"/>
            <w:noWrap/>
            <w:vAlign w:val="bottom"/>
            <w:hideMark/>
          </w:tcPr>
          <w:p w14:paraId="72F9746F"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1,320,000.00</w:t>
            </w:r>
          </w:p>
        </w:tc>
      </w:tr>
      <w:tr w:rsidR="002719D5" w:rsidRPr="00B62787" w14:paraId="02D1E966" w14:textId="77777777" w:rsidTr="002719D5">
        <w:trPr>
          <w:trHeight w:val="27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53CAC4E5"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2.3.7.1.02</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24F06926"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GASOIL</w:t>
            </w:r>
          </w:p>
        </w:tc>
        <w:tc>
          <w:tcPr>
            <w:tcW w:w="2068" w:type="dxa"/>
            <w:tcBorders>
              <w:top w:val="nil"/>
              <w:left w:val="nil"/>
              <w:bottom w:val="single" w:sz="4" w:space="0" w:color="auto"/>
              <w:right w:val="single" w:sz="4" w:space="0" w:color="auto"/>
            </w:tcBorders>
            <w:shd w:val="clear" w:color="auto" w:fill="auto"/>
            <w:noWrap/>
            <w:vAlign w:val="bottom"/>
            <w:hideMark/>
          </w:tcPr>
          <w:p w14:paraId="35FE961F"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902,499.80</w:t>
            </w:r>
          </w:p>
        </w:tc>
      </w:tr>
      <w:tr w:rsidR="002719D5" w:rsidRPr="00B62787" w14:paraId="3F0E9D2D" w14:textId="77777777" w:rsidTr="002719D5">
        <w:trPr>
          <w:trHeight w:val="255"/>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49F3A221"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xml:space="preserve"> 2.3.9.1.01 </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229FAF0C"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MATERIAL DE LIMPIEZA</w:t>
            </w:r>
          </w:p>
        </w:tc>
        <w:tc>
          <w:tcPr>
            <w:tcW w:w="2068" w:type="dxa"/>
            <w:tcBorders>
              <w:top w:val="nil"/>
              <w:left w:val="nil"/>
              <w:bottom w:val="single" w:sz="4" w:space="0" w:color="auto"/>
              <w:right w:val="single" w:sz="4" w:space="0" w:color="auto"/>
            </w:tcBorders>
            <w:shd w:val="clear" w:color="auto" w:fill="auto"/>
            <w:noWrap/>
            <w:vAlign w:val="bottom"/>
            <w:hideMark/>
          </w:tcPr>
          <w:p w14:paraId="630B2EC8"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13,671.48</w:t>
            </w:r>
          </w:p>
        </w:tc>
      </w:tr>
      <w:tr w:rsidR="002719D5" w:rsidRPr="00B62787" w14:paraId="50E50939" w14:textId="77777777" w:rsidTr="002719D5">
        <w:trPr>
          <w:trHeight w:val="255"/>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2EB09E1E"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xml:space="preserve"> 2.3.9.2.01 </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48AEA569"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UTILES DE ESCRITORIO, OFICINA E INFORMATICA</w:t>
            </w:r>
          </w:p>
        </w:tc>
        <w:tc>
          <w:tcPr>
            <w:tcW w:w="2068" w:type="dxa"/>
            <w:tcBorders>
              <w:top w:val="nil"/>
              <w:left w:val="nil"/>
              <w:bottom w:val="single" w:sz="4" w:space="0" w:color="auto"/>
              <w:right w:val="single" w:sz="4" w:space="0" w:color="auto"/>
            </w:tcBorders>
            <w:shd w:val="clear" w:color="auto" w:fill="auto"/>
            <w:noWrap/>
            <w:vAlign w:val="bottom"/>
            <w:hideMark/>
          </w:tcPr>
          <w:p w14:paraId="6F0C960B"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487,476.46</w:t>
            </w:r>
          </w:p>
        </w:tc>
      </w:tr>
      <w:tr w:rsidR="002719D5" w:rsidRPr="00B62787" w14:paraId="5A35F6C5" w14:textId="77777777" w:rsidTr="002719D5">
        <w:trPr>
          <w:trHeight w:val="27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7D9FB8D4"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xml:space="preserve"> 2.3.9.5.01 </w:t>
            </w:r>
          </w:p>
        </w:tc>
        <w:tc>
          <w:tcPr>
            <w:tcW w:w="5447" w:type="dxa"/>
            <w:tcBorders>
              <w:top w:val="nil"/>
              <w:left w:val="nil"/>
              <w:bottom w:val="single" w:sz="4" w:space="0" w:color="auto"/>
              <w:right w:val="single" w:sz="4" w:space="0" w:color="auto"/>
            </w:tcBorders>
            <w:shd w:val="clear" w:color="auto" w:fill="auto"/>
            <w:noWrap/>
            <w:vAlign w:val="bottom"/>
            <w:hideMark/>
          </w:tcPr>
          <w:p w14:paraId="73829725"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UTILES DE COCINA Y COMEDOR</w:t>
            </w:r>
          </w:p>
        </w:tc>
        <w:tc>
          <w:tcPr>
            <w:tcW w:w="106" w:type="dxa"/>
            <w:tcBorders>
              <w:top w:val="nil"/>
              <w:left w:val="nil"/>
              <w:bottom w:val="single" w:sz="4" w:space="0" w:color="auto"/>
              <w:right w:val="single" w:sz="4" w:space="0" w:color="auto"/>
            </w:tcBorders>
            <w:shd w:val="clear" w:color="auto" w:fill="auto"/>
            <w:noWrap/>
            <w:vAlign w:val="bottom"/>
            <w:hideMark/>
          </w:tcPr>
          <w:p w14:paraId="73ED69A3"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106" w:type="dxa"/>
            <w:tcBorders>
              <w:top w:val="nil"/>
              <w:left w:val="nil"/>
              <w:bottom w:val="single" w:sz="4" w:space="0" w:color="auto"/>
              <w:right w:val="single" w:sz="4" w:space="0" w:color="auto"/>
            </w:tcBorders>
            <w:shd w:val="clear" w:color="auto" w:fill="auto"/>
            <w:noWrap/>
            <w:vAlign w:val="bottom"/>
            <w:hideMark/>
          </w:tcPr>
          <w:p w14:paraId="75FA9483"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2068" w:type="dxa"/>
            <w:tcBorders>
              <w:top w:val="nil"/>
              <w:left w:val="nil"/>
              <w:bottom w:val="single" w:sz="4" w:space="0" w:color="auto"/>
              <w:right w:val="single" w:sz="4" w:space="0" w:color="auto"/>
            </w:tcBorders>
            <w:shd w:val="clear" w:color="auto" w:fill="auto"/>
            <w:noWrap/>
            <w:vAlign w:val="bottom"/>
            <w:hideMark/>
          </w:tcPr>
          <w:p w14:paraId="29206100"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19,146.09</w:t>
            </w:r>
          </w:p>
        </w:tc>
      </w:tr>
      <w:tr w:rsidR="002719D5" w:rsidRPr="00B62787" w14:paraId="6325634B" w14:textId="77777777" w:rsidTr="002719D5">
        <w:trPr>
          <w:trHeight w:val="27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6348BF20"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xml:space="preserve"> 2.3.9.6.01 </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78D92D7A"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PRODUCTOS ELECTRICOS Y AFINES</w:t>
            </w:r>
          </w:p>
        </w:tc>
        <w:tc>
          <w:tcPr>
            <w:tcW w:w="2068" w:type="dxa"/>
            <w:tcBorders>
              <w:top w:val="nil"/>
              <w:left w:val="nil"/>
              <w:bottom w:val="single" w:sz="4" w:space="0" w:color="auto"/>
              <w:right w:val="single" w:sz="4" w:space="0" w:color="auto"/>
            </w:tcBorders>
            <w:shd w:val="clear" w:color="auto" w:fill="auto"/>
            <w:noWrap/>
            <w:vAlign w:val="bottom"/>
            <w:hideMark/>
          </w:tcPr>
          <w:p w14:paraId="3EB28F04"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49,252.49</w:t>
            </w:r>
          </w:p>
        </w:tc>
      </w:tr>
      <w:tr w:rsidR="002719D5" w:rsidRPr="00B62787" w14:paraId="0BC3582C" w14:textId="77777777" w:rsidTr="002719D5">
        <w:trPr>
          <w:trHeight w:val="27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2C5F2218"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xml:space="preserve"> 2.3.9.9.01 </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58ABB122"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PRODUCTOS Y UTILES VARIOS</w:t>
            </w:r>
          </w:p>
        </w:tc>
        <w:tc>
          <w:tcPr>
            <w:tcW w:w="2068" w:type="dxa"/>
            <w:tcBorders>
              <w:top w:val="nil"/>
              <w:left w:val="nil"/>
              <w:bottom w:val="single" w:sz="4" w:space="0" w:color="auto"/>
              <w:right w:val="single" w:sz="4" w:space="0" w:color="auto"/>
            </w:tcBorders>
            <w:shd w:val="clear" w:color="auto" w:fill="auto"/>
            <w:noWrap/>
            <w:vAlign w:val="bottom"/>
            <w:hideMark/>
          </w:tcPr>
          <w:p w14:paraId="4DB74AF4"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53,690.00</w:t>
            </w:r>
          </w:p>
        </w:tc>
      </w:tr>
      <w:tr w:rsidR="002719D5" w:rsidRPr="00B62787" w14:paraId="40986839" w14:textId="77777777" w:rsidTr="002719D5">
        <w:trPr>
          <w:trHeight w:val="255"/>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601A482E"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xml:space="preserve"> 2.3.9.9.02 </w:t>
            </w:r>
          </w:p>
        </w:tc>
        <w:tc>
          <w:tcPr>
            <w:tcW w:w="5447" w:type="dxa"/>
            <w:tcBorders>
              <w:top w:val="nil"/>
              <w:left w:val="nil"/>
              <w:bottom w:val="single" w:sz="4" w:space="0" w:color="auto"/>
              <w:right w:val="single" w:sz="4" w:space="0" w:color="auto"/>
            </w:tcBorders>
            <w:shd w:val="clear" w:color="auto" w:fill="auto"/>
            <w:noWrap/>
            <w:vAlign w:val="bottom"/>
            <w:hideMark/>
          </w:tcPr>
          <w:p w14:paraId="6B4FEF64"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BONOS PARA UTILES DIVERSOS</w:t>
            </w:r>
          </w:p>
        </w:tc>
        <w:tc>
          <w:tcPr>
            <w:tcW w:w="106" w:type="dxa"/>
            <w:tcBorders>
              <w:top w:val="nil"/>
              <w:left w:val="nil"/>
              <w:bottom w:val="single" w:sz="4" w:space="0" w:color="auto"/>
              <w:right w:val="single" w:sz="4" w:space="0" w:color="auto"/>
            </w:tcBorders>
            <w:shd w:val="clear" w:color="auto" w:fill="auto"/>
            <w:noWrap/>
            <w:vAlign w:val="bottom"/>
            <w:hideMark/>
          </w:tcPr>
          <w:p w14:paraId="749FB1A2"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106" w:type="dxa"/>
            <w:tcBorders>
              <w:top w:val="nil"/>
              <w:left w:val="nil"/>
              <w:bottom w:val="single" w:sz="4" w:space="0" w:color="auto"/>
              <w:right w:val="single" w:sz="4" w:space="0" w:color="auto"/>
            </w:tcBorders>
            <w:shd w:val="clear" w:color="auto" w:fill="auto"/>
            <w:noWrap/>
            <w:vAlign w:val="bottom"/>
            <w:hideMark/>
          </w:tcPr>
          <w:p w14:paraId="2D6E79AE"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2068" w:type="dxa"/>
            <w:tcBorders>
              <w:top w:val="nil"/>
              <w:left w:val="nil"/>
              <w:bottom w:val="single" w:sz="4" w:space="0" w:color="auto"/>
              <w:right w:val="single" w:sz="4" w:space="0" w:color="auto"/>
            </w:tcBorders>
            <w:shd w:val="clear" w:color="auto" w:fill="auto"/>
            <w:noWrap/>
            <w:vAlign w:val="bottom"/>
            <w:hideMark/>
          </w:tcPr>
          <w:p w14:paraId="023EDC5C"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415,000.00</w:t>
            </w:r>
          </w:p>
        </w:tc>
      </w:tr>
      <w:tr w:rsidR="002719D5" w:rsidRPr="00B62787" w14:paraId="4E709E90" w14:textId="77777777" w:rsidTr="002719D5">
        <w:trPr>
          <w:trHeight w:val="270"/>
          <w:jc w:val="center"/>
        </w:trPr>
        <w:tc>
          <w:tcPr>
            <w:tcW w:w="67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33265"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TOTAL MATERIALES Y SUMINISTROS</w:t>
            </w:r>
          </w:p>
        </w:tc>
        <w:tc>
          <w:tcPr>
            <w:tcW w:w="2068" w:type="dxa"/>
            <w:tcBorders>
              <w:top w:val="nil"/>
              <w:left w:val="nil"/>
              <w:bottom w:val="single" w:sz="4" w:space="0" w:color="auto"/>
              <w:right w:val="single" w:sz="4" w:space="0" w:color="auto"/>
            </w:tcBorders>
            <w:shd w:val="clear" w:color="auto" w:fill="auto"/>
            <w:noWrap/>
            <w:vAlign w:val="bottom"/>
            <w:hideMark/>
          </w:tcPr>
          <w:p w14:paraId="74111572" w14:textId="77777777" w:rsidR="002719D5" w:rsidRPr="00B62787" w:rsidRDefault="002719D5" w:rsidP="002719D5">
            <w:pPr>
              <w:spacing w:after="0" w:line="240" w:lineRule="auto"/>
              <w:jc w:val="right"/>
              <w:rPr>
                <w:rFonts w:ascii="Times New Roman" w:eastAsia="Times New Roman" w:hAnsi="Times New Roman" w:cs="Times New Roman"/>
                <w:b/>
                <w:bCs/>
                <w:color w:val="000000"/>
                <w:sz w:val="20"/>
                <w:szCs w:val="20"/>
                <w:u w:val="double"/>
                <w:lang w:eastAsia="es-DO"/>
              </w:rPr>
            </w:pPr>
            <w:r w:rsidRPr="00B62787">
              <w:rPr>
                <w:rFonts w:ascii="Times New Roman" w:eastAsia="Times New Roman" w:hAnsi="Times New Roman" w:cs="Times New Roman"/>
                <w:b/>
                <w:bCs/>
                <w:color w:val="000000"/>
                <w:sz w:val="20"/>
                <w:szCs w:val="20"/>
                <w:u w:val="double"/>
                <w:lang w:eastAsia="es-DO"/>
              </w:rPr>
              <w:t xml:space="preserve">RD$4,811,238.10 </w:t>
            </w:r>
          </w:p>
        </w:tc>
      </w:tr>
      <w:tr w:rsidR="002719D5" w:rsidRPr="00B62787" w14:paraId="2D7D8AA6" w14:textId="77777777" w:rsidTr="002719D5">
        <w:trPr>
          <w:trHeight w:val="27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517FE6BC"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32C38DC5"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2068" w:type="dxa"/>
            <w:tcBorders>
              <w:top w:val="nil"/>
              <w:left w:val="nil"/>
              <w:bottom w:val="single" w:sz="4" w:space="0" w:color="auto"/>
              <w:right w:val="single" w:sz="4" w:space="0" w:color="auto"/>
            </w:tcBorders>
            <w:shd w:val="clear" w:color="auto" w:fill="auto"/>
            <w:noWrap/>
            <w:vAlign w:val="bottom"/>
            <w:hideMark/>
          </w:tcPr>
          <w:p w14:paraId="13227F62"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u w:val="double"/>
                <w:lang w:eastAsia="es-DO"/>
              </w:rPr>
            </w:pPr>
            <w:r w:rsidRPr="00B62787">
              <w:rPr>
                <w:rFonts w:ascii="Times New Roman" w:eastAsia="Times New Roman" w:hAnsi="Times New Roman" w:cs="Times New Roman"/>
                <w:b/>
                <w:bCs/>
                <w:color w:val="000000"/>
                <w:sz w:val="20"/>
                <w:szCs w:val="20"/>
                <w:u w:val="single"/>
                <w:lang w:eastAsia="es-DO"/>
              </w:rPr>
              <w:t> </w:t>
            </w:r>
          </w:p>
        </w:tc>
      </w:tr>
      <w:tr w:rsidR="002719D5" w:rsidRPr="00B62787" w14:paraId="0594229D" w14:textId="77777777" w:rsidTr="002719D5">
        <w:trPr>
          <w:trHeight w:val="27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443CD70C"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6D12D1E8"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2068" w:type="dxa"/>
            <w:tcBorders>
              <w:top w:val="nil"/>
              <w:left w:val="nil"/>
              <w:bottom w:val="single" w:sz="4" w:space="0" w:color="auto"/>
              <w:right w:val="single" w:sz="4" w:space="0" w:color="auto"/>
            </w:tcBorders>
            <w:shd w:val="clear" w:color="auto" w:fill="auto"/>
            <w:noWrap/>
            <w:vAlign w:val="bottom"/>
            <w:hideMark/>
          </w:tcPr>
          <w:p w14:paraId="060B965D"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u w:val="double"/>
                <w:lang w:eastAsia="es-DO"/>
              </w:rPr>
            </w:pPr>
            <w:r w:rsidRPr="00B62787">
              <w:rPr>
                <w:rFonts w:ascii="Times New Roman" w:eastAsia="Times New Roman" w:hAnsi="Times New Roman" w:cs="Times New Roman"/>
                <w:b/>
                <w:bCs/>
                <w:color w:val="000000"/>
                <w:sz w:val="20"/>
                <w:szCs w:val="20"/>
                <w:u w:val="single"/>
                <w:lang w:eastAsia="es-DO"/>
              </w:rPr>
              <w:t> </w:t>
            </w:r>
          </w:p>
        </w:tc>
      </w:tr>
      <w:tr w:rsidR="002719D5" w:rsidRPr="00B62787" w14:paraId="4224EE39" w14:textId="77777777" w:rsidTr="002719D5">
        <w:trPr>
          <w:trHeight w:val="27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1F0096B0"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2.4.1.3.01</w:t>
            </w:r>
          </w:p>
        </w:tc>
        <w:tc>
          <w:tcPr>
            <w:tcW w:w="5447" w:type="dxa"/>
            <w:tcBorders>
              <w:top w:val="nil"/>
              <w:left w:val="nil"/>
              <w:bottom w:val="single" w:sz="4" w:space="0" w:color="auto"/>
              <w:right w:val="single" w:sz="4" w:space="0" w:color="auto"/>
            </w:tcBorders>
            <w:shd w:val="clear" w:color="auto" w:fill="auto"/>
            <w:noWrap/>
            <w:vAlign w:val="bottom"/>
            <w:hideMark/>
          </w:tcPr>
          <w:p w14:paraId="74A19382"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PREMIOS LITERARIOS, DEPORTIVOS Y CULTURALES</w:t>
            </w:r>
          </w:p>
        </w:tc>
        <w:tc>
          <w:tcPr>
            <w:tcW w:w="106" w:type="dxa"/>
            <w:tcBorders>
              <w:top w:val="nil"/>
              <w:left w:val="nil"/>
              <w:bottom w:val="single" w:sz="4" w:space="0" w:color="auto"/>
              <w:right w:val="single" w:sz="4" w:space="0" w:color="auto"/>
            </w:tcBorders>
            <w:shd w:val="clear" w:color="auto" w:fill="auto"/>
            <w:noWrap/>
            <w:vAlign w:val="bottom"/>
            <w:hideMark/>
          </w:tcPr>
          <w:p w14:paraId="75A4DD8E"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106" w:type="dxa"/>
            <w:tcBorders>
              <w:top w:val="nil"/>
              <w:left w:val="nil"/>
              <w:bottom w:val="single" w:sz="4" w:space="0" w:color="auto"/>
              <w:right w:val="single" w:sz="4" w:space="0" w:color="auto"/>
            </w:tcBorders>
            <w:shd w:val="clear" w:color="auto" w:fill="auto"/>
            <w:noWrap/>
            <w:vAlign w:val="bottom"/>
            <w:hideMark/>
          </w:tcPr>
          <w:p w14:paraId="50D49030"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2068" w:type="dxa"/>
            <w:tcBorders>
              <w:top w:val="nil"/>
              <w:left w:val="nil"/>
              <w:bottom w:val="single" w:sz="4" w:space="0" w:color="auto"/>
              <w:right w:val="single" w:sz="4" w:space="0" w:color="auto"/>
            </w:tcBorders>
            <w:shd w:val="clear" w:color="auto" w:fill="auto"/>
            <w:noWrap/>
            <w:vAlign w:val="bottom"/>
            <w:hideMark/>
          </w:tcPr>
          <w:p w14:paraId="05AC682B"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233,333.00</w:t>
            </w:r>
          </w:p>
        </w:tc>
      </w:tr>
      <w:tr w:rsidR="002719D5" w:rsidRPr="00B62787" w14:paraId="43351821" w14:textId="77777777" w:rsidTr="002719D5">
        <w:trPr>
          <w:trHeight w:val="270"/>
          <w:jc w:val="center"/>
        </w:trPr>
        <w:tc>
          <w:tcPr>
            <w:tcW w:w="67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3C7D1"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TOTAL TRANSFERENCIAS CORRIENTES</w:t>
            </w:r>
          </w:p>
        </w:tc>
        <w:tc>
          <w:tcPr>
            <w:tcW w:w="2068" w:type="dxa"/>
            <w:tcBorders>
              <w:top w:val="nil"/>
              <w:left w:val="nil"/>
              <w:bottom w:val="single" w:sz="4" w:space="0" w:color="auto"/>
              <w:right w:val="single" w:sz="4" w:space="0" w:color="auto"/>
            </w:tcBorders>
            <w:shd w:val="clear" w:color="auto" w:fill="auto"/>
            <w:noWrap/>
            <w:vAlign w:val="bottom"/>
            <w:hideMark/>
          </w:tcPr>
          <w:p w14:paraId="60A55EDC" w14:textId="77777777" w:rsidR="002719D5" w:rsidRPr="00B62787" w:rsidRDefault="002719D5" w:rsidP="002719D5">
            <w:pPr>
              <w:spacing w:after="0" w:line="240" w:lineRule="auto"/>
              <w:jc w:val="right"/>
              <w:rPr>
                <w:rFonts w:ascii="Times New Roman" w:eastAsia="Times New Roman" w:hAnsi="Times New Roman" w:cs="Times New Roman"/>
                <w:b/>
                <w:bCs/>
                <w:color w:val="000000"/>
                <w:sz w:val="20"/>
                <w:szCs w:val="20"/>
                <w:u w:val="double"/>
                <w:lang w:eastAsia="es-DO"/>
              </w:rPr>
            </w:pPr>
            <w:r w:rsidRPr="00B62787">
              <w:rPr>
                <w:rFonts w:ascii="Times New Roman" w:eastAsia="Times New Roman" w:hAnsi="Times New Roman" w:cs="Times New Roman"/>
                <w:b/>
                <w:bCs/>
                <w:color w:val="000000"/>
                <w:sz w:val="20"/>
                <w:szCs w:val="20"/>
                <w:u w:val="double"/>
                <w:lang w:eastAsia="es-DO"/>
              </w:rPr>
              <w:t xml:space="preserve">RD$233,333.00 </w:t>
            </w:r>
          </w:p>
        </w:tc>
      </w:tr>
      <w:tr w:rsidR="002719D5" w:rsidRPr="00B62787" w14:paraId="1F8D794E" w14:textId="77777777" w:rsidTr="002719D5">
        <w:trPr>
          <w:trHeight w:val="27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66EB8DA4"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75A5BCBE"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2068" w:type="dxa"/>
            <w:tcBorders>
              <w:top w:val="nil"/>
              <w:left w:val="nil"/>
              <w:bottom w:val="single" w:sz="4" w:space="0" w:color="auto"/>
              <w:right w:val="single" w:sz="4" w:space="0" w:color="auto"/>
            </w:tcBorders>
            <w:shd w:val="clear" w:color="auto" w:fill="auto"/>
            <w:noWrap/>
            <w:vAlign w:val="bottom"/>
            <w:hideMark/>
          </w:tcPr>
          <w:p w14:paraId="7246C200"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u w:val="double"/>
                <w:lang w:eastAsia="es-DO"/>
              </w:rPr>
            </w:pPr>
            <w:r w:rsidRPr="00B62787">
              <w:rPr>
                <w:rFonts w:ascii="Times New Roman" w:eastAsia="Times New Roman" w:hAnsi="Times New Roman" w:cs="Times New Roman"/>
                <w:b/>
                <w:bCs/>
                <w:color w:val="000000"/>
                <w:sz w:val="20"/>
                <w:szCs w:val="20"/>
                <w:u w:val="single"/>
                <w:lang w:eastAsia="es-DO"/>
              </w:rPr>
              <w:t> </w:t>
            </w:r>
          </w:p>
        </w:tc>
      </w:tr>
      <w:tr w:rsidR="002719D5" w:rsidRPr="00B62787" w14:paraId="434236ED" w14:textId="77777777" w:rsidTr="002719D5">
        <w:trPr>
          <w:trHeight w:val="225"/>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11737031"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14A3CCE3"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2068" w:type="dxa"/>
            <w:tcBorders>
              <w:top w:val="nil"/>
              <w:left w:val="nil"/>
              <w:bottom w:val="single" w:sz="4" w:space="0" w:color="auto"/>
              <w:right w:val="single" w:sz="4" w:space="0" w:color="auto"/>
            </w:tcBorders>
            <w:shd w:val="clear" w:color="auto" w:fill="auto"/>
            <w:noWrap/>
            <w:vAlign w:val="bottom"/>
            <w:hideMark/>
          </w:tcPr>
          <w:p w14:paraId="6AF7E612" w14:textId="77777777" w:rsidR="002719D5" w:rsidRPr="00B62787" w:rsidRDefault="002719D5" w:rsidP="002719D5">
            <w:pPr>
              <w:spacing w:after="0" w:line="240" w:lineRule="auto"/>
              <w:rPr>
                <w:rFonts w:ascii="Times New Roman" w:eastAsia="Times New Roman" w:hAnsi="Times New Roman" w:cs="Times New Roman"/>
                <w:color w:val="000000"/>
                <w:sz w:val="20"/>
                <w:szCs w:val="20"/>
                <w:u w:val="single"/>
                <w:lang w:eastAsia="es-DO"/>
              </w:rPr>
            </w:pPr>
            <w:r w:rsidRPr="00B62787">
              <w:rPr>
                <w:rFonts w:ascii="Times New Roman" w:eastAsia="Times New Roman" w:hAnsi="Times New Roman" w:cs="Times New Roman"/>
                <w:color w:val="000000"/>
                <w:sz w:val="20"/>
                <w:szCs w:val="20"/>
                <w:u w:val="single"/>
                <w:lang w:eastAsia="es-DO"/>
              </w:rPr>
              <w:t> </w:t>
            </w:r>
          </w:p>
        </w:tc>
      </w:tr>
      <w:tr w:rsidR="002719D5" w:rsidRPr="00B62787" w14:paraId="13E9667B" w14:textId="77777777" w:rsidTr="002719D5">
        <w:trPr>
          <w:trHeight w:val="255"/>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5E41FBA3"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xml:space="preserve"> 2.6.1.1.01 </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245F7861"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MUEBLES DE OFICINAS Y ESTANDERIA</w:t>
            </w:r>
          </w:p>
        </w:tc>
        <w:tc>
          <w:tcPr>
            <w:tcW w:w="2068" w:type="dxa"/>
            <w:tcBorders>
              <w:top w:val="nil"/>
              <w:left w:val="nil"/>
              <w:bottom w:val="single" w:sz="4" w:space="0" w:color="auto"/>
              <w:right w:val="single" w:sz="4" w:space="0" w:color="auto"/>
            </w:tcBorders>
            <w:shd w:val="clear" w:color="auto" w:fill="auto"/>
            <w:noWrap/>
            <w:vAlign w:val="bottom"/>
            <w:hideMark/>
          </w:tcPr>
          <w:p w14:paraId="7D99E4BF"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89,460.23</w:t>
            </w:r>
          </w:p>
        </w:tc>
      </w:tr>
      <w:tr w:rsidR="002719D5" w:rsidRPr="00B62787" w14:paraId="2DDFF425" w14:textId="77777777" w:rsidTr="002719D5">
        <w:trPr>
          <w:trHeight w:val="255"/>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7C0D3028"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xml:space="preserve"> 2.6.1.3.01 </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20FD6692"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EQUIPO COMPUTACIONAL</w:t>
            </w:r>
          </w:p>
        </w:tc>
        <w:tc>
          <w:tcPr>
            <w:tcW w:w="2068" w:type="dxa"/>
            <w:tcBorders>
              <w:top w:val="nil"/>
              <w:left w:val="nil"/>
              <w:bottom w:val="single" w:sz="4" w:space="0" w:color="auto"/>
              <w:right w:val="single" w:sz="4" w:space="0" w:color="auto"/>
            </w:tcBorders>
            <w:shd w:val="clear" w:color="auto" w:fill="auto"/>
            <w:noWrap/>
            <w:vAlign w:val="bottom"/>
            <w:hideMark/>
          </w:tcPr>
          <w:p w14:paraId="3454A237"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0.00</w:t>
            </w:r>
          </w:p>
        </w:tc>
      </w:tr>
      <w:tr w:rsidR="002719D5" w:rsidRPr="00B62787" w14:paraId="7CC98A8A" w14:textId="77777777" w:rsidTr="002719D5">
        <w:trPr>
          <w:trHeight w:val="27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03A5F2F5"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xml:space="preserve"> 2.6.1.9.01 </w:t>
            </w:r>
          </w:p>
        </w:tc>
        <w:tc>
          <w:tcPr>
            <w:tcW w:w="5447" w:type="dxa"/>
            <w:tcBorders>
              <w:top w:val="nil"/>
              <w:left w:val="nil"/>
              <w:bottom w:val="single" w:sz="4" w:space="0" w:color="auto"/>
              <w:right w:val="single" w:sz="4" w:space="0" w:color="auto"/>
            </w:tcBorders>
            <w:shd w:val="clear" w:color="auto" w:fill="auto"/>
            <w:noWrap/>
            <w:vAlign w:val="bottom"/>
            <w:hideMark/>
          </w:tcPr>
          <w:p w14:paraId="1066475F"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xml:space="preserve">OTROS MOBILIARIOS Y EQUIPOS </w:t>
            </w:r>
            <w:proofErr w:type="gramStart"/>
            <w:r w:rsidRPr="00B62787">
              <w:rPr>
                <w:rFonts w:ascii="Times New Roman" w:eastAsia="Times New Roman" w:hAnsi="Times New Roman" w:cs="Times New Roman"/>
                <w:color w:val="000000"/>
                <w:sz w:val="20"/>
                <w:szCs w:val="20"/>
                <w:lang w:eastAsia="es-DO"/>
              </w:rPr>
              <w:t>( N.I.P</w:t>
            </w:r>
            <w:proofErr w:type="gramEnd"/>
            <w:r w:rsidRPr="00B62787">
              <w:rPr>
                <w:rFonts w:ascii="Times New Roman" w:eastAsia="Times New Roman" w:hAnsi="Times New Roman" w:cs="Times New Roman"/>
                <w:color w:val="000000"/>
                <w:sz w:val="20"/>
                <w:szCs w:val="20"/>
                <w:lang w:eastAsia="es-DO"/>
              </w:rPr>
              <w:t>. )</w:t>
            </w:r>
          </w:p>
        </w:tc>
        <w:tc>
          <w:tcPr>
            <w:tcW w:w="106" w:type="dxa"/>
            <w:tcBorders>
              <w:top w:val="nil"/>
              <w:left w:val="nil"/>
              <w:bottom w:val="single" w:sz="4" w:space="0" w:color="auto"/>
              <w:right w:val="single" w:sz="4" w:space="0" w:color="auto"/>
            </w:tcBorders>
            <w:shd w:val="clear" w:color="auto" w:fill="auto"/>
            <w:noWrap/>
            <w:vAlign w:val="bottom"/>
            <w:hideMark/>
          </w:tcPr>
          <w:p w14:paraId="3ECCBAFD"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106" w:type="dxa"/>
            <w:tcBorders>
              <w:top w:val="nil"/>
              <w:left w:val="nil"/>
              <w:bottom w:val="single" w:sz="4" w:space="0" w:color="auto"/>
              <w:right w:val="single" w:sz="4" w:space="0" w:color="auto"/>
            </w:tcBorders>
            <w:shd w:val="clear" w:color="auto" w:fill="auto"/>
            <w:noWrap/>
            <w:vAlign w:val="bottom"/>
            <w:hideMark/>
          </w:tcPr>
          <w:p w14:paraId="4F2E4D95"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2068" w:type="dxa"/>
            <w:tcBorders>
              <w:top w:val="nil"/>
              <w:left w:val="nil"/>
              <w:bottom w:val="single" w:sz="4" w:space="0" w:color="auto"/>
              <w:right w:val="single" w:sz="4" w:space="0" w:color="auto"/>
            </w:tcBorders>
            <w:shd w:val="clear" w:color="auto" w:fill="auto"/>
            <w:noWrap/>
            <w:vAlign w:val="bottom"/>
            <w:hideMark/>
          </w:tcPr>
          <w:p w14:paraId="3E632685"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0.00</w:t>
            </w:r>
          </w:p>
        </w:tc>
      </w:tr>
      <w:tr w:rsidR="002719D5" w:rsidRPr="00B62787" w14:paraId="2036010D" w14:textId="77777777" w:rsidTr="002719D5">
        <w:trPr>
          <w:trHeight w:val="27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5AD4C23F"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2.6.2.1.01</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2F2CDD4E"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EQUIPOS Y APARATOS AUDIOVISUALES</w:t>
            </w:r>
          </w:p>
        </w:tc>
        <w:tc>
          <w:tcPr>
            <w:tcW w:w="2068" w:type="dxa"/>
            <w:tcBorders>
              <w:top w:val="nil"/>
              <w:left w:val="nil"/>
              <w:bottom w:val="single" w:sz="4" w:space="0" w:color="auto"/>
              <w:right w:val="single" w:sz="4" w:space="0" w:color="auto"/>
            </w:tcBorders>
            <w:shd w:val="clear" w:color="auto" w:fill="auto"/>
            <w:noWrap/>
            <w:vAlign w:val="bottom"/>
            <w:hideMark/>
          </w:tcPr>
          <w:p w14:paraId="6732BAD2"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0.00</w:t>
            </w:r>
          </w:p>
        </w:tc>
      </w:tr>
      <w:tr w:rsidR="002719D5" w:rsidRPr="00B62787" w14:paraId="46419112" w14:textId="77777777" w:rsidTr="002719D5">
        <w:trPr>
          <w:trHeight w:val="27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52D325BD"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2.6.4.1.01</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095BB195"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AUTOMOVILES Y CAMIONES</w:t>
            </w:r>
          </w:p>
        </w:tc>
        <w:tc>
          <w:tcPr>
            <w:tcW w:w="2068" w:type="dxa"/>
            <w:tcBorders>
              <w:top w:val="nil"/>
              <w:left w:val="nil"/>
              <w:bottom w:val="single" w:sz="4" w:space="0" w:color="auto"/>
              <w:right w:val="single" w:sz="4" w:space="0" w:color="auto"/>
            </w:tcBorders>
            <w:shd w:val="clear" w:color="auto" w:fill="auto"/>
            <w:noWrap/>
            <w:vAlign w:val="bottom"/>
            <w:hideMark/>
          </w:tcPr>
          <w:p w14:paraId="1DB86684"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2,816,024.00</w:t>
            </w:r>
          </w:p>
        </w:tc>
      </w:tr>
      <w:tr w:rsidR="002719D5" w:rsidRPr="00B62787" w14:paraId="62069FE4" w14:textId="77777777" w:rsidTr="002719D5">
        <w:trPr>
          <w:trHeight w:val="27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5C674571"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2.6.5.4.01</w:t>
            </w:r>
          </w:p>
        </w:tc>
        <w:tc>
          <w:tcPr>
            <w:tcW w:w="5447" w:type="dxa"/>
            <w:tcBorders>
              <w:top w:val="nil"/>
              <w:left w:val="nil"/>
              <w:bottom w:val="single" w:sz="4" w:space="0" w:color="auto"/>
              <w:right w:val="single" w:sz="4" w:space="0" w:color="auto"/>
            </w:tcBorders>
            <w:shd w:val="clear" w:color="auto" w:fill="auto"/>
            <w:noWrap/>
            <w:vAlign w:val="bottom"/>
            <w:hideMark/>
          </w:tcPr>
          <w:p w14:paraId="00DFDB18"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SISTEMA DE AIRES ACONDICIONADOS Y CALEFACCION</w:t>
            </w:r>
          </w:p>
        </w:tc>
        <w:tc>
          <w:tcPr>
            <w:tcW w:w="106" w:type="dxa"/>
            <w:tcBorders>
              <w:top w:val="nil"/>
              <w:left w:val="nil"/>
              <w:bottom w:val="single" w:sz="4" w:space="0" w:color="auto"/>
              <w:right w:val="single" w:sz="4" w:space="0" w:color="auto"/>
            </w:tcBorders>
            <w:shd w:val="clear" w:color="auto" w:fill="auto"/>
            <w:noWrap/>
            <w:vAlign w:val="bottom"/>
            <w:hideMark/>
          </w:tcPr>
          <w:p w14:paraId="26E4CF6F"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106" w:type="dxa"/>
            <w:tcBorders>
              <w:top w:val="nil"/>
              <w:left w:val="nil"/>
              <w:bottom w:val="single" w:sz="4" w:space="0" w:color="auto"/>
              <w:right w:val="single" w:sz="4" w:space="0" w:color="auto"/>
            </w:tcBorders>
            <w:shd w:val="clear" w:color="auto" w:fill="auto"/>
            <w:noWrap/>
            <w:vAlign w:val="bottom"/>
            <w:hideMark/>
          </w:tcPr>
          <w:p w14:paraId="32F69324"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2068" w:type="dxa"/>
            <w:tcBorders>
              <w:top w:val="nil"/>
              <w:left w:val="nil"/>
              <w:bottom w:val="single" w:sz="4" w:space="0" w:color="auto"/>
              <w:right w:val="single" w:sz="4" w:space="0" w:color="auto"/>
            </w:tcBorders>
            <w:shd w:val="clear" w:color="auto" w:fill="auto"/>
            <w:noWrap/>
            <w:vAlign w:val="bottom"/>
            <w:hideMark/>
          </w:tcPr>
          <w:p w14:paraId="3877ABCD"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174,333.00</w:t>
            </w:r>
          </w:p>
        </w:tc>
      </w:tr>
      <w:tr w:rsidR="002719D5" w:rsidRPr="00B62787" w14:paraId="67B4CFF8" w14:textId="77777777" w:rsidTr="002719D5">
        <w:trPr>
          <w:trHeight w:val="255"/>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3330C9D7"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2.6.5.5.01</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71BC190A"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EQUIPOS DE COMUNICACIÓN</w:t>
            </w:r>
          </w:p>
        </w:tc>
        <w:tc>
          <w:tcPr>
            <w:tcW w:w="2068" w:type="dxa"/>
            <w:tcBorders>
              <w:top w:val="nil"/>
              <w:left w:val="nil"/>
              <w:bottom w:val="single" w:sz="4" w:space="0" w:color="auto"/>
              <w:right w:val="single" w:sz="4" w:space="0" w:color="auto"/>
            </w:tcBorders>
            <w:shd w:val="clear" w:color="auto" w:fill="auto"/>
            <w:noWrap/>
            <w:vAlign w:val="bottom"/>
            <w:hideMark/>
          </w:tcPr>
          <w:p w14:paraId="58198FF7"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0.00</w:t>
            </w:r>
          </w:p>
        </w:tc>
      </w:tr>
      <w:tr w:rsidR="002719D5" w:rsidRPr="00B62787" w14:paraId="611698F1" w14:textId="77777777" w:rsidTr="002719D5">
        <w:trPr>
          <w:trHeight w:val="270"/>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1E9B43BF"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2.6.8.8.01</w:t>
            </w:r>
          </w:p>
        </w:tc>
        <w:tc>
          <w:tcPr>
            <w:tcW w:w="56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4582CA62"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LICENCIAS INFORMATICAS</w:t>
            </w:r>
          </w:p>
        </w:tc>
        <w:tc>
          <w:tcPr>
            <w:tcW w:w="2068" w:type="dxa"/>
            <w:tcBorders>
              <w:top w:val="nil"/>
              <w:left w:val="nil"/>
              <w:bottom w:val="single" w:sz="4" w:space="0" w:color="auto"/>
              <w:right w:val="single" w:sz="4" w:space="0" w:color="auto"/>
            </w:tcBorders>
            <w:shd w:val="clear" w:color="auto" w:fill="auto"/>
            <w:noWrap/>
            <w:vAlign w:val="bottom"/>
            <w:hideMark/>
          </w:tcPr>
          <w:p w14:paraId="459ADCD4" w14:textId="77777777" w:rsidR="002719D5" w:rsidRPr="00B62787" w:rsidRDefault="002719D5" w:rsidP="002719D5">
            <w:pPr>
              <w:spacing w:after="0" w:line="240" w:lineRule="auto"/>
              <w:jc w:val="right"/>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338,623.02</w:t>
            </w:r>
          </w:p>
        </w:tc>
      </w:tr>
      <w:tr w:rsidR="002719D5" w:rsidRPr="00B62787" w14:paraId="7AA4EFFF" w14:textId="77777777" w:rsidTr="002719D5">
        <w:trPr>
          <w:trHeight w:val="300"/>
          <w:jc w:val="center"/>
        </w:trPr>
        <w:tc>
          <w:tcPr>
            <w:tcW w:w="67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3AF62CEB" w14:textId="77777777" w:rsidR="002719D5" w:rsidRPr="00B62787" w:rsidRDefault="002719D5" w:rsidP="002719D5">
            <w:pPr>
              <w:spacing w:after="0" w:line="240" w:lineRule="auto"/>
              <w:jc w:val="center"/>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xml:space="preserve">      TOTAL BIENES MUEBLES, INMUEBLES E INTANGIBLES                                              RD$   </w:t>
            </w:r>
          </w:p>
        </w:tc>
        <w:tc>
          <w:tcPr>
            <w:tcW w:w="2068" w:type="dxa"/>
            <w:tcBorders>
              <w:top w:val="nil"/>
              <w:left w:val="nil"/>
              <w:bottom w:val="single" w:sz="4" w:space="0" w:color="auto"/>
              <w:right w:val="single" w:sz="4" w:space="0" w:color="auto"/>
            </w:tcBorders>
            <w:shd w:val="clear" w:color="auto" w:fill="auto"/>
            <w:noWrap/>
            <w:vAlign w:val="bottom"/>
            <w:hideMark/>
          </w:tcPr>
          <w:p w14:paraId="11260545" w14:textId="77777777" w:rsidR="002719D5" w:rsidRPr="00B62787" w:rsidRDefault="002719D5" w:rsidP="002719D5">
            <w:pPr>
              <w:spacing w:after="0" w:line="240" w:lineRule="auto"/>
              <w:jc w:val="right"/>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xml:space="preserve">RD$3,418,440.25 </w:t>
            </w:r>
          </w:p>
        </w:tc>
      </w:tr>
      <w:tr w:rsidR="002719D5" w:rsidRPr="00B62787" w14:paraId="02DF848C" w14:textId="77777777" w:rsidTr="002719D5">
        <w:trPr>
          <w:trHeight w:val="180"/>
          <w:jc w:val="center"/>
        </w:trPr>
        <w:tc>
          <w:tcPr>
            <w:tcW w:w="67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7F1DD"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c>
          <w:tcPr>
            <w:tcW w:w="2068" w:type="dxa"/>
            <w:tcBorders>
              <w:top w:val="nil"/>
              <w:left w:val="nil"/>
              <w:bottom w:val="single" w:sz="4" w:space="0" w:color="auto"/>
              <w:right w:val="single" w:sz="4" w:space="0" w:color="auto"/>
            </w:tcBorders>
            <w:shd w:val="clear" w:color="auto" w:fill="auto"/>
            <w:noWrap/>
            <w:vAlign w:val="bottom"/>
            <w:hideMark/>
          </w:tcPr>
          <w:p w14:paraId="7426783C" w14:textId="77777777" w:rsidR="002719D5" w:rsidRPr="00B62787" w:rsidRDefault="002719D5" w:rsidP="002719D5">
            <w:pPr>
              <w:spacing w:after="0" w:line="240" w:lineRule="auto"/>
              <w:rPr>
                <w:rFonts w:ascii="Times New Roman" w:eastAsia="Times New Roman" w:hAnsi="Times New Roman" w:cs="Times New Roman"/>
                <w:color w:val="000000"/>
                <w:sz w:val="20"/>
                <w:szCs w:val="20"/>
                <w:lang w:eastAsia="es-DO"/>
              </w:rPr>
            </w:pPr>
            <w:r w:rsidRPr="00B62787">
              <w:rPr>
                <w:rFonts w:ascii="Times New Roman" w:eastAsia="Times New Roman" w:hAnsi="Times New Roman" w:cs="Times New Roman"/>
                <w:color w:val="000000"/>
                <w:sz w:val="20"/>
                <w:szCs w:val="20"/>
                <w:lang w:eastAsia="es-DO"/>
              </w:rPr>
              <w:t> </w:t>
            </w:r>
          </w:p>
        </w:tc>
      </w:tr>
      <w:tr w:rsidR="002719D5" w:rsidRPr="00B62787" w14:paraId="0FD31525" w14:textId="77777777" w:rsidTr="002719D5">
        <w:trPr>
          <w:trHeight w:val="360"/>
          <w:jc w:val="center"/>
        </w:trPr>
        <w:tc>
          <w:tcPr>
            <w:tcW w:w="67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C8DF4" w14:textId="77777777" w:rsidR="002719D5" w:rsidRPr="00B62787" w:rsidRDefault="002719D5" w:rsidP="002719D5">
            <w:pPr>
              <w:spacing w:after="0" w:line="240" w:lineRule="auto"/>
              <w:jc w:val="center"/>
              <w:rPr>
                <w:rFonts w:ascii="Times New Roman" w:eastAsia="Times New Roman" w:hAnsi="Times New Roman" w:cs="Times New Roman"/>
                <w:b/>
                <w:bCs/>
                <w:color w:val="000000"/>
                <w:sz w:val="20"/>
                <w:szCs w:val="20"/>
                <w:lang w:eastAsia="es-DO"/>
              </w:rPr>
            </w:pPr>
            <w:r w:rsidRPr="00B62787">
              <w:rPr>
                <w:rFonts w:ascii="Times New Roman" w:eastAsia="Times New Roman" w:hAnsi="Times New Roman" w:cs="Times New Roman"/>
                <w:b/>
                <w:bCs/>
                <w:color w:val="000000"/>
                <w:sz w:val="20"/>
                <w:szCs w:val="20"/>
                <w:lang w:eastAsia="es-DO"/>
              </w:rPr>
              <w:t xml:space="preserve">                                                           TOTAL GENERAL EJECUTADO AL 30/11/2018</w:t>
            </w:r>
          </w:p>
        </w:tc>
        <w:tc>
          <w:tcPr>
            <w:tcW w:w="2068" w:type="dxa"/>
            <w:tcBorders>
              <w:top w:val="nil"/>
              <w:left w:val="nil"/>
              <w:bottom w:val="single" w:sz="4" w:space="0" w:color="auto"/>
              <w:right w:val="single" w:sz="4" w:space="0" w:color="auto"/>
            </w:tcBorders>
            <w:shd w:val="clear" w:color="auto" w:fill="auto"/>
            <w:noWrap/>
            <w:vAlign w:val="bottom"/>
            <w:hideMark/>
          </w:tcPr>
          <w:p w14:paraId="350EB218" w14:textId="77777777" w:rsidR="002719D5" w:rsidRPr="00B62787" w:rsidRDefault="002719D5" w:rsidP="002719D5">
            <w:pPr>
              <w:spacing w:after="0" w:line="240" w:lineRule="auto"/>
              <w:rPr>
                <w:rFonts w:ascii="Times New Roman" w:eastAsia="Times New Roman" w:hAnsi="Times New Roman" w:cs="Times New Roman"/>
                <w:b/>
                <w:bCs/>
                <w:color w:val="000000"/>
                <w:sz w:val="20"/>
                <w:szCs w:val="20"/>
                <w:u w:val="double"/>
                <w:lang w:eastAsia="es-DO"/>
              </w:rPr>
            </w:pPr>
            <w:r w:rsidRPr="00B62787">
              <w:rPr>
                <w:rFonts w:ascii="Times New Roman" w:eastAsia="Times New Roman" w:hAnsi="Times New Roman" w:cs="Times New Roman"/>
                <w:b/>
                <w:bCs/>
                <w:color w:val="000000"/>
                <w:sz w:val="20"/>
                <w:szCs w:val="20"/>
                <w:u w:val="double"/>
                <w:lang w:eastAsia="es-DO"/>
              </w:rPr>
              <w:t xml:space="preserve"> RD$        89,253,698.85 </w:t>
            </w:r>
          </w:p>
        </w:tc>
      </w:tr>
    </w:tbl>
    <w:p w14:paraId="553D04E0" w14:textId="25FA8EF0" w:rsidR="004176E2" w:rsidRPr="00B62787" w:rsidRDefault="004176E2" w:rsidP="0068685F">
      <w:pPr>
        <w:pStyle w:val="Ttulo2"/>
        <w:rPr>
          <w:rFonts w:cs="Times New Roman"/>
        </w:rPr>
      </w:pPr>
      <w:bookmarkStart w:id="83" w:name="_Toc533591989"/>
      <w:r w:rsidRPr="00B62787">
        <w:rPr>
          <w:rFonts w:cs="Times New Roman"/>
        </w:rPr>
        <w:t>Reporte Dinámico de Compras 2018</w:t>
      </w:r>
      <w:bookmarkEnd w:id="83"/>
    </w:p>
    <w:p w14:paraId="17A1CEC6" w14:textId="77777777" w:rsidR="005F78D9" w:rsidRPr="00B62787" w:rsidRDefault="005F78D9" w:rsidP="00776352">
      <w:pPr>
        <w:rPr>
          <w:rFonts w:ascii="Times New Roman" w:hAnsi="Times New Roman" w:cs="Times New Roman"/>
        </w:rPr>
      </w:pPr>
    </w:p>
    <w:tbl>
      <w:tblPr>
        <w:tblStyle w:val="Tablaconcuadrcula"/>
        <w:tblW w:w="9634" w:type="dxa"/>
        <w:jc w:val="center"/>
        <w:tblLayout w:type="fixed"/>
        <w:tblLook w:val="04A0" w:firstRow="1" w:lastRow="0" w:firstColumn="1" w:lastColumn="0" w:noHBand="0" w:noVBand="1"/>
      </w:tblPr>
      <w:tblGrid>
        <w:gridCol w:w="708"/>
        <w:gridCol w:w="1035"/>
        <w:gridCol w:w="880"/>
        <w:gridCol w:w="1562"/>
        <w:gridCol w:w="1009"/>
        <w:gridCol w:w="938"/>
        <w:gridCol w:w="1026"/>
        <w:gridCol w:w="1342"/>
        <w:gridCol w:w="1134"/>
      </w:tblGrid>
      <w:tr w:rsidR="00056955" w:rsidRPr="00B62787" w14:paraId="08D9565E" w14:textId="77777777" w:rsidTr="0068685F">
        <w:trPr>
          <w:trHeight w:val="720"/>
          <w:tblHeader/>
          <w:jc w:val="center"/>
        </w:trPr>
        <w:tc>
          <w:tcPr>
            <w:tcW w:w="708" w:type="dxa"/>
            <w:hideMark/>
          </w:tcPr>
          <w:p w14:paraId="0FE616C5" w14:textId="3F893909" w:rsidR="00056955" w:rsidRPr="00B62787" w:rsidRDefault="00056955" w:rsidP="0068685F">
            <w:pPr>
              <w:jc w:val="center"/>
              <w:rPr>
                <w:rFonts w:ascii="Times New Roman" w:hAnsi="Times New Roman" w:cs="Times New Roman"/>
                <w:b/>
                <w:bCs/>
                <w:sz w:val="20"/>
                <w:szCs w:val="20"/>
                <w:u w:val="single"/>
              </w:rPr>
            </w:pPr>
            <w:r w:rsidRPr="00B62787">
              <w:rPr>
                <w:rFonts w:ascii="Times New Roman" w:hAnsi="Times New Roman" w:cs="Times New Roman"/>
                <w:b/>
                <w:bCs/>
                <w:sz w:val="20"/>
                <w:szCs w:val="20"/>
                <w:u w:val="single"/>
              </w:rPr>
              <w:t>País</w:t>
            </w:r>
          </w:p>
        </w:tc>
        <w:tc>
          <w:tcPr>
            <w:tcW w:w="1035" w:type="dxa"/>
            <w:hideMark/>
          </w:tcPr>
          <w:p w14:paraId="09044B0D" w14:textId="0E5DDFCB" w:rsidR="00056955" w:rsidRPr="00B62787" w:rsidRDefault="00056955" w:rsidP="0068685F">
            <w:pPr>
              <w:jc w:val="center"/>
              <w:rPr>
                <w:rFonts w:ascii="Times New Roman" w:hAnsi="Times New Roman" w:cs="Times New Roman"/>
                <w:b/>
                <w:bCs/>
                <w:sz w:val="20"/>
                <w:szCs w:val="20"/>
                <w:u w:val="single"/>
              </w:rPr>
            </w:pPr>
            <w:r w:rsidRPr="00B62787">
              <w:rPr>
                <w:rFonts w:ascii="Times New Roman" w:hAnsi="Times New Roman" w:cs="Times New Roman"/>
                <w:b/>
                <w:bCs/>
                <w:sz w:val="20"/>
                <w:szCs w:val="20"/>
                <w:u w:val="single"/>
              </w:rPr>
              <w:t>Unidad de Compras</w:t>
            </w:r>
          </w:p>
        </w:tc>
        <w:tc>
          <w:tcPr>
            <w:tcW w:w="880" w:type="dxa"/>
            <w:hideMark/>
          </w:tcPr>
          <w:p w14:paraId="04BFF024" w14:textId="425F3A33" w:rsidR="00056955" w:rsidRPr="00B62787" w:rsidRDefault="00056955" w:rsidP="0068685F">
            <w:pPr>
              <w:jc w:val="center"/>
              <w:rPr>
                <w:rFonts w:ascii="Times New Roman" w:hAnsi="Times New Roman" w:cs="Times New Roman"/>
                <w:b/>
                <w:bCs/>
                <w:sz w:val="20"/>
                <w:szCs w:val="20"/>
                <w:u w:val="single"/>
              </w:rPr>
            </w:pPr>
            <w:r w:rsidRPr="00B62787">
              <w:rPr>
                <w:rFonts w:ascii="Times New Roman" w:hAnsi="Times New Roman" w:cs="Times New Roman"/>
                <w:b/>
                <w:bCs/>
                <w:sz w:val="20"/>
                <w:szCs w:val="20"/>
                <w:u w:val="single"/>
              </w:rPr>
              <w:t>Referencia</w:t>
            </w:r>
          </w:p>
        </w:tc>
        <w:tc>
          <w:tcPr>
            <w:tcW w:w="1562" w:type="dxa"/>
            <w:hideMark/>
          </w:tcPr>
          <w:p w14:paraId="526C5451" w14:textId="63D362FC" w:rsidR="00056955" w:rsidRPr="00B62787" w:rsidRDefault="00056955" w:rsidP="0068685F">
            <w:pPr>
              <w:jc w:val="center"/>
              <w:rPr>
                <w:rFonts w:ascii="Times New Roman" w:hAnsi="Times New Roman" w:cs="Times New Roman"/>
                <w:b/>
                <w:bCs/>
                <w:sz w:val="20"/>
                <w:szCs w:val="20"/>
                <w:u w:val="single"/>
              </w:rPr>
            </w:pPr>
            <w:r w:rsidRPr="00B62787">
              <w:rPr>
                <w:rFonts w:ascii="Times New Roman" w:hAnsi="Times New Roman" w:cs="Times New Roman"/>
                <w:b/>
                <w:bCs/>
                <w:sz w:val="20"/>
                <w:szCs w:val="20"/>
                <w:u w:val="single"/>
              </w:rPr>
              <w:t>Descripción</w:t>
            </w:r>
          </w:p>
        </w:tc>
        <w:tc>
          <w:tcPr>
            <w:tcW w:w="1009" w:type="dxa"/>
            <w:hideMark/>
          </w:tcPr>
          <w:p w14:paraId="20EB8CF5" w14:textId="77777777" w:rsidR="00056955" w:rsidRPr="00B62787" w:rsidRDefault="00056955" w:rsidP="0068685F">
            <w:pPr>
              <w:jc w:val="center"/>
              <w:rPr>
                <w:rFonts w:ascii="Times New Roman" w:hAnsi="Times New Roman" w:cs="Times New Roman"/>
                <w:b/>
                <w:bCs/>
                <w:sz w:val="20"/>
                <w:szCs w:val="20"/>
              </w:rPr>
            </w:pPr>
            <w:r w:rsidRPr="00B62787">
              <w:rPr>
                <w:rFonts w:ascii="Times New Roman" w:hAnsi="Times New Roman" w:cs="Times New Roman"/>
                <w:b/>
                <w:bCs/>
                <w:sz w:val="20"/>
                <w:szCs w:val="20"/>
              </w:rPr>
              <w:t>Fase actual</w:t>
            </w:r>
          </w:p>
        </w:tc>
        <w:tc>
          <w:tcPr>
            <w:tcW w:w="938" w:type="dxa"/>
            <w:hideMark/>
          </w:tcPr>
          <w:p w14:paraId="078B4B34" w14:textId="5A488CFE" w:rsidR="00056955" w:rsidRPr="00B62787" w:rsidRDefault="00056955" w:rsidP="0068685F">
            <w:pPr>
              <w:jc w:val="center"/>
              <w:rPr>
                <w:rFonts w:ascii="Times New Roman" w:hAnsi="Times New Roman" w:cs="Times New Roman"/>
                <w:b/>
                <w:bCs/>
                <w:sz w:val="20"/>
                <w:szCs w:val="20"/>
                <w:u w:val="single"/>
              </w:rPr>
            </w:pPr>
            <w:r w:rsidRPr="00B62787">
              <w:rPr>
                <w:rFonts w:ascii="Times New Roman" w:hAnsi="Times New Roman" w:cs="Times New Roman"/>
                <w:b/>
                <w:bCs/>
                <w:sz w:val="20"/>
                <w:szCs w:val="20"/>
                <w:u w:val="single"/>
              </w:rPr>
              <w:t>Fecha de publicación</w:t>
            </w:r>
          </w:p>
        </w:tc>
        <w:tc>
          <w:tcPr>
            <w:tcW w:w="1026" w:type="dxa"/>
            <w:hideMark/>
          </w:tcPr>
          <w:p w14:paraId="05D0C636" w14:textId="2C55DDA4" w:rsidR="00056955" w:rsidRPr="00B62787" w:rsidRDefault="00056955" w:rsidP="0068685F">
            <w:pPr>
              <w:jc w:val="center"/>
              <w:rPr>
                <w:rFonts w:ascii="Times New Roman" w:hAnsi="Times New Roman" w:cs="Times New Roman"/>
                <w:b/>
                <w:bCs/>
                <w:sz w:val="20"/>
                <w:szCs w:val="20"/>
                <w:u w:val="single"/>
              </w:rPr>
            </w:pPr>
            <w:r w:rsidRPr="00B62787">
              <w:rPr>
                <w:rFonts w:ascii="Times New Roman" w:hAnsi="Times New Roman" w:cs="Times New Roman"/>
                <w:b/>
                <w:bCs/>
                <w:sz w:val="20"/>
                <w:szCs w:val="20"/>
                <w:u w:val="single"/>
              </w:rPr>
              <w:t>Fecha de presentación de ofertas</w:t>
            </w:r>
          </w:p>
        </w:tc>
        <w:tc>
          <w:tcPr>
            <w:tcW w:w="1342" w:type="dxa"/>
            <w:hideMark/>
          </w:tcPr>
          <w:p w14:paraId="3550C190" w14:textId="77777777" w:rsidR="00056955" w:rsidRPr="00B62787" w:rsidRDefault="00056955" w:rsidP="0068685F">
            <w:pPr>
              <w:jc w:val="center"/>
              <w:rPr>
                <w:rFonts w:ascii="Times New Roman" w:hAnsi="Times New Roman" w:cs="Times New Roman"/>
                <w:b/>
                <w:bCs/>
                <w:sz w:val="20"/>
                <w:szCs w:val="20"/>
              </w:rPr>
            </w:pPr>
            <w:r w:rsidRPr="00B62787">
              <w:rPr>
                <w:rFonts w:ascii="Times New Roman" w:hAnsi="Times New Roman" w:cs="Times New Roman"/>
                <w:b/>
                <w:bCs/>
                <w:sz w:val="20"/>
                <w:szCs w:val="20"/>
              </w:rPr>
              <w:t>Total estimado</w:t>
            </w:r>
          </w:p>
        </w:tc>
        <w:tc>
          <w:tcPr>
            <w:tcW w:w="1134" w:type="dxa"/>
            <w:hideMark/>
          </w:tcPr>
          <w:p w14:paraId="761E70C6" w14:textId="77777777" w:rsidR="00056955" w:rsidRPr="00B62787" w:rsidRDefault="00056955" w:rsidP="0068685F">
            <w:pPr>
              <w:jc w:val="center"/>
              <w:rPr>
                <w:rFonts w:ascii="Times New Roman" w:hAnsi="Times New Roman" w:cs="Times New Roman"/>
                <w:b/>
                <w:bCs/>
                <w:sz w:val="20"/>
                <w:szCs w:val="20"/>
              </w:rPr>
            </w:pPr>
            <w:r w:rsidRPr="00B62787">
              <w:rPr>
                <w:rFonts w:ascii="Times New Roman" w:hAnsi="Times New Roman" w:cs="Times New Roman"/>
                <w:b/>
                <w:bCs/>
                <w:sz w:val="20"/>
                <w:szCs w:val="20"/>
              </w:rPr>
              <w:t>Estado</w:t>
            </w:r>
          </w:p>
        </w:tc>
      </w:tr>
      <w:tr w:rsidR="00056955" w:rsidRPr="00B62787" w14:paraId="4AC8EE6A" w14:textId="77777777" w:rsidTr="0068685F">
        <w:trPr>
          <w:trHeight w:val="1440"/>
          <w:jc w:val="center"/>
        </w:trPr>
        <w:tc>
          <w:tcPr>
            <w:tcW w:w="708" w:type="dxa"/>
            <w:hideMark/>
          </w:tcPr>
          <w:p w14:paraId="14D3002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7DB8E3B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39054C6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INAP-DAF-CM-2018-0024</w:t>
            </w:r>
          </w:p>
        </w:tc>
        <w:tc>
          <w:tcPr>
            <w:tcW w:w="1562" w:type="dxa"/>
            <w:hideMark/>
          </w:tcPr>
          <w:p w14:paraId="1B520D87" w14:textId="2B7F6A50"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RENOVACION DE LICENCIA ADOBE CRATIVE CLOUD, PARA EL INAP</w:t>
            </w:r>
          </w:p>
        </w:tc>
        <w:tc>
          <w:tcPr>
            <w:tcW w:w="1009" w:type="dxa"/>
            <w:hideMark/>
          </w:tcPr>
          <w:p w14:paraId="35DDA74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1367CB61"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10/12/2018 12:50 </w:t>
            </w:r>
            <w:r w:rsidRPr="00B62787">
              <w:rPr>
                <w:rFonts w:ascii="Times New Roman" w:hAnsi="Times New Roman" w:cs="Times New Roman"/>
                <w:i/>
                <w:iCs/>
                <w:sz w:val="20"/>
                <w:szCs w:val="20"/>
              </w:rPr>
              <w:t>(UTC -4 horas)</w:t>
            </w:r>
          </w:p>
        </w:tc>
        <w:tc>
          <w:tcPr>
            <w:tcW w:w="1026" w:type="dxa"/>
            <w:hideMark/>
          </w:tcPr>
          <w:p w14:paraId="0FF207A2"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12/12/2018 12:50 </w:t>
            </w:r>
            <w:r w:rsidRPr="00B62787">
              <w:rPr>
                <w:rFonts w:ascii="Times New Roman" w:hAnsi="Times New Roman" w:cs="Times New Roman"/>
                <w:i/>
                <w:iCs/>
                <w:sz w:val="20"/>
                <w:szCs w:val="20"/>
              </w:rPr>
              <w:t>(UTC -4 horas)</w:t>
            </w:r>
          </w:p>
        </w:tc>
        <w:tc>
          <w:tcPr>
            <w:tcW w:w="1342" w:type="dxa"/>
            <w:hideMark/>
          </w:tcPr>
          <w:p w14:paraId="531B7897"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112.089 Pesos Dominicanos</w:t>
            </w:r>
          </w:p>
        </w:tc>
        <w:tc>
          <w:tcPr>
            <w:tcW w:w="1134" w:type="dxa"/>
            <w:hideMark/>
          </w:tcPr>
          <w:p w14:paraId="5FEE0F2C"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publicado</w:t>
            </w:r>
          </w:p>
        </w:tc>
      </w:tr>
      <w:tr w:rsidR="00056955" w:rsidRPr="00B62787" w14:paraId="097E3F5F" w14:textId="77777777" w:rsidTr="0068685F">
        <w:trPr>
          <w:trHeight w:val="1680"/>
          <w:jc w:val="center"/>
        </w:trPr>
        <w:tc>
          <w:tcPr>
            <w:tcW w:w="708" w:type="dxa"/>
            <w:hideMark/>
          </w:tcPr>
          <w:p w14:paraId="196F33C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5A21EF8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62EFA5A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INAP-DAF-CM-2018-0023</w:t>
            </w:r>
          </w:p>
        </w:tc>
        <w:tc>
          <w:tcPr>
            <w:tcW w:w="1562" w:type="dxa"/>
            <w:hideMark/>
          </w:tcPr>
          <w:p w14:paraId="1EB3B33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RENOVACION DE LICENCIA DE ALOJAMIENTO (HOSTING) PARA EL INAP</w:t>
            </w:r>
          </w:p>
        </w:tc>
        <w:tc>
          <w:tcPr>
            <w:tcW w:w="1009" w:type="dxa"/>
            <w:hideMark/>
          </w:tcPr>
          <w:p w14:paraId="6EEE345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435BE49F"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10/12/2018 12:30 </w:t>
            </w:r>
            <w:r w:rsidRPr="00B62787">
              <w:rPr>
                <w:rFonts w:ascii="Times New Roman" w:hAnsi="Times New Roman" w:cs="Times New Roman"/>
                <w:i/>
                <w:iCs/>
                <w:sz w:val="20"/>
                <w:szCs w:val="20"/>
              </w:rPr>
              <w:t>(UTC -4 horas)</w:t>
            </w:r>
          </w:p>
        </w:tc>
        <w:tc>
          <w:tcPr>
            <w:tcW w:w="1026" w:type="dxa"/>
            <w:hideMark/>
          </w:tcPr>
          <w:p w14:paraId="375E85F3"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12/12/2018 12:30 </w:t>
            </w:r>
            <w:r w:rsidRPr="00B62787">
              <w:rPr>
                <w:rFonts w:ascii="Times New Roman" w:hAnsi="Times New Roman" w:cs="Times New Roman"/>
                <w:i/>
                <w:iCs/>
                <w:sz w:val="20"/>
                <w:szCs w:val="20"/>
              </w:rPr>
              <w:t>(UTC -4 horas)</w:t>
            </w:r>
          </w:p>
        </w:tc>
        <w:tc>
          <w:tcPr>
            <w:tcW w:w="1342" w:type="dxa"/>
            <w:hideMark/>
          </w:tcPr>
          <w:p w14:paraId="40457B1E"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128.523,72 Pesos Dominicanos</w:t>
            </w:r>
          </w:p>
        </w:tc>
        <w:tc>
          <w:tcPr>
            <w:tcW w:w="1134" w:type="dxa"/>
            <w:hideMark/>
          </w:tcPr>
          <w:p w14:paraId="4490FE72"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publicado</w:t>
            </w:r>
          </w:p>
        </w:tc>
      </w:tr>
      <w:tr w:rsidR="00056955" w:rsidRPr="00B62787" w14:paraId="53123D9F" w14:textId="77777777" w:rsidTr="0068685F">
        <w:trPr>
          <w:trHeight w:val="3360"/>
          <w:jc w:val="center"/>
        </w:trPr>
        <w:tc>
          <w:tcPr>
            <w:tcW w:w="708" w:type="dxa"/>
            <w:hideMark/>
          </w:tcPr>
          <w:p w14:paraId="4B51DED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1EDE312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4D10593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INAP-UC-CD-2018-0140</w:t>
            </w:r>
          </w:p>
        </w:tc>
        <w:tc>
          <w:tcPr>
            <w:tcW w:w="1562" w:type="dxa"/>
            <w:hideMark/>
          </w:tcPr>
          <w:p w14:paraId="073C829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ALIMENTO ADICIONALES, EN EL TALLER DESARROLLO DE COMPETENCIAS ESTRATEGICAS DE LOS DIRECTIVOS PUBLICOS CON EL SELLO CLAD"</w:t>
            </w:r>
          </w:p>
        </w:tc>
        <w:tc>
          <w:tcPr>
            <w:tcW w:w="1009" w:type="dxa"/>
            <w:hideMark/>
          </w:tcPr>
          <w:p w14:paraId="376A468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3216073"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10/12/2018 11:32 </w:t>
            </w:r>
            <w:r w:rsidRPr="00B62787">
              <w:rPr>
                <w:rFonts w:ascii="Times New Roman" w:hAnsi="Times New Roman" w:cs="Times New Roman"/>
                <w:i/>
                <w:iCs/>
                <w:sz w:val="20"/>
                <w:szCs w:val="20"/>
              </w:rPr>
              <w:t>(UTC -4 horas)</w:t>
            </w:r>
          </w:p>
        </w:tc>
        <w:tc>
          <w:tcPr>
            <w:tcW w:w="1026" w:type="dxa"/>
            <w:hideMark/>
          </w:tcPr>
          <w:p w14:paraId="327DCB5C"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10/12/2018 11:33 </w:t>
            </w:r>
            <w:r w:rsidRPr="00B62787">
              <w:rPr>
                <w:rFonts w:ascii="Times New Roman" w:hAnsi="Times New Roman" w:cs="Times New Roman"/>
                <w:i/>
                <w:iCs/>
                <w:sz w:val="20"/>
                <w:szCs w:val="20"/>
              </w:rPr>
              <w:t>(UTC -4 horas)</w:t>
            </w:r>
          </w:p>
        </w:tc>
        <w:tc>
          <w:tcPr>
            <w:tcW w:w="1342" w:type="dxa"/>
            <w:hideMark/>
          </w:tcPr>
          <w:p w14:paraId="1EEF4904"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6.270 Pesos Dominicanos</w:t>
            </w:r>
          </w:p>
        </w:tc>
        <w:tc>
          <w:tcPr>
            <w:tcW w:w="1134" w:type="dxa"/>
            <w:hideMark/>
          </w:tcPr>
          <w:p w14:paraId="5CD0D899"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4252FE47" w14:textId="77777777" w:rsidTr="0068685F">
        <w:trPr>
          <w:trHeight w:val="960"/>
          <w:jc w:val="center"/>
        </w:trPr>
        <w:tc>
          <w:tcPr>
            <w:tcW w:w="708" w:type="dxa"/>
            <w:hideMark/>
          </w:tcPr>
          <w:p w14:paraId="7DD2E70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1EF5274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3DF153E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INAP-UC-CD-2018-0139</w:t>
            </w:r>
          </w:p>
        </w:tc>
        <w:tc>
          <w:tcPr>
            <w:tcW w:w="1562" w:type="dxa"/>
            <w:hideMark/>
          </w:tcPr>
          <w:p w14:paraId="6E2D38E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IMPRESION VARIOS PARA USO DEL INAP</w:t>
            </w:r>
          </w:p>
        </w:tc>
        <w:tc>
          <w:tcPr>
            <w:tcW w:w="1009" w:type="dxa"/>
            <w:hideMark/>
          </w:tcPr>
          <w:p w14:paraId="57EC202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1899465E"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10/12/2018 10:55 </w:t>
            </w:r>
            <w:r w:rsidRPr="00B62787">
              <w:rPr>
                <w:rFonts w:ascii="Times New Roman" w:hAnsi="Times New Roman" w:cs="Times New Roman"/>
                <w:i/>
                <w:iCs/>
                <w:sz w:val="20"/>
                <w:szCs w:val="20"/>
              </w:rPr>
              <w:t>(UTC -4 horas)</w:t>
            </w:r>
          </w:p>
        </w:tc>
        <w:tc>
          <w:tcPr>
            <w:tcW w:w="1026" w:type="dxa"/>
            <w:hideMark/>
          </w:tcPr>
          <w:p w14:paraId="4B2D365A"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10/12/2018 10:58 </w:t>
            </w:r>
            <w:r w:rsidRPr="00B62787">
              <w:rPr>
                <w:rFonts w:ascii="Times New Roman" w:hAnsi="Times New Roman" w:cs="Times New Roman"/>
                <w:i/>
                <w:iCs/>
                <w:sz w:val="20"/>
                <w:szCs w:val="20"/>
              </w:rPr>
              <w:t>(UTC -4 horas)</w:t>
            </w:r>
          </w:p>
        </w:tc>
        <w:tc>
          <w:tcPr>
            <w:tcW w:w="1342" w:type="dxa"/>
            <w:hideMark/>
          </w:tcPr>
          <w:p w14:paraId="208AE8FF"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100.617,75 Pesos Dominicanos</w:t>
            </w:r>
          </w:p>
        </w:tc>
        <w:tc>
          <w:tcPr>
            <w:tcW w:w="1134" w:type="dxa"/>
            <w:hideMark/>
          </w:tcPr>
          <w:p w14:paraId="0C19515C"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081C8853" w14:textId="77777777" w:rsidTr="0068685F">
        <w:trPr>
          <w:trHeight w:val="1200"/>
          <w:jc w:val="center"/>
        </w:trPr>
        <w:tc>
          <w:tcPr>
            <w:tcW w:w="708" w:type="dxa"/>
            <w:hideMark/>
          </w:tcPr>
          <w:p w14:paraId="04F1CB0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4B0782B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7A2EB43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INAP-UC-CD-2018-0138</w:t>
            </w:r>
          </w:p>
        </w:tc>
        <w:tc>
          <w:tcPr>
            <w:tcW w:w="1562" w:type="dxa"/>
            <w:hideMark/>
          </w:tcPr>
          <w:p w14:paraId="6CC5A1D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COMPRA DE CAFE Y AZUCAR PARA USO DEL INAP</w:t>
            </w:r>
          </w:p>
        </w:tc>
        <w:tc>
          <w:tcPr>
            <w:tcW w:w="1009" w:type="dxa"/>
            <w:hideMark/>
          </w:tcPr>
          <w:p w14:paraId="74DE7D8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1683C9AB"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10/12/2018 9:31 </w:t>
            </w:r>
            <w:r w:rsidRPr="00B62787">
              <w:rPr>
                <w:rFonts w:ascii="Times New Roman" w:hAnsi="Times New Roman" w:cs="Times New Roman"/>
                <w:i/>
                <w:iCs/>
                <w:sz w:val="20"/>
                <w:szCs w:val="20"/>
              </w:rPr>
              <w:t>(UTC -4 horas)</w:t>
            </w:r>
          </w:p>
        </w:tc>
        <w:tc>
          <w:tcPr>
            <w:tcW w:w="1026" w:type="dxa"/>
            <w:hideMark/>
          </w:tcPr>
          <w:p w14:paraId="58DC5C31"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10/12/2018 9:33 </w:t>
            </w:r>
            <w:r w:rsidRPr="00B62787">
              <w:rPr>
                <w:rFonts w:ascii="Times New Roman" w:hAnsi="Times New Roman" w:cs="Times New Roman"/>
                <w:i/>
                <w:iCs/>
                <w:sz w:val="20"/>
                <w:szCs w:val="20"/>
              </w:rPr>
              <w:t>(UTC -4 horas)</w:t>
            </w:r>
          </w:p>
        </w:tc>
        <w:tc>
          <w:tcPr>
            <w:tcW w:w="1342" w:type="dxa"/>
            <w:hideMark/>
          </w:tcPr>
          <w:p w14:paraId="18C9B10D"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54.292 Pesos Dominicanos</w:t>
            </w:r>
          </w:p>
        </w:tc>
        <w:tc>
          <w:tcPr>
            <w:tcW w:w="1134" w:type="dxa"/>
            <w:hideMark/>
          </w:tcPr>
          <w:p w14:paraId="0C99ECC2"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46E22B54" w14:textId="77777777" w:rsidTr="0068685F">
        <w:trPr>
          <w:trHeight w:val="1200"/>
          <w:jc w:val="center"/>
        </w:trPr>
        <w:tc>
          <w:tcPr>
            <w:tcW w:w="708" w:type="dxa"/>
            <w:hideMark/>
          </w:tcPr>
          <w:p w14:paraId="49A6945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1694E22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68B5069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INAP-UC-CD-2018-0137</w:t>
            </w:r>
          </w:p>
        </w:tc>
        <w:tc>
          <w:tcPr>
            <w:tcW w:w="1562" w:type="dxa"/>
            <w:hideMark/>
          </w:tcPr>
          <w:p w14:paraId="03CB154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MATERIALES DE LIMPIEZA PARA USO DEL INAP</w:t>
            </w:r>
          </w:p>
        </w:tc>
        <w:tc>
          <w:tcPr>
            <w:tcW w:w="1009" w:type="dxa"/>
            <w:hideMark/>
          </w:tcPr>
          <w:p w14:paraId="20FBAAF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71D9C633"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10/12/2018 9:10 </w:t>
            </w:r>
            <w:r w:rsidRPr="00B62787">
              <w:rPr>
                <w:rFonts w:ascii="Times New Roman" w:hAnsi="Times New Roman" w:cs="Times New Roman"/>
                <w:i/>
                <w:iCs/>
                <w:sz w:val="20"/>
                <w:szCs w:val="20"/>
              </w:rPr>
              <w:t>(UTC -4 horas)</w:t>
            </w:r>
          </w:p>
        </w:tc>
        <w:tc>
          <w:tcPr>
            <w:tcW w:w="1026" w:type="dxa"/>
            <w:hideMark/>
          </w:tcPr>
          <w:p w14:paraId="4A958CE3"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10/12/2018 9:13 </w:t>
            </w:r>
            <w:r w:rsidRPr="00B62787">
              <w:rPr>
                <w:rFonts w:ascii="Times New Roman" w:hAnsi="Times New Roman" w:cs="Times New Roman"/>
                <w:i/>
                <w:iCs/>
                <w:sz w:val="20"/>
                <w:szCs w:val="20"/>
              </w:rPr>
              <w:t>(UTC -4 horas)</w:t>
            </w:r>
          </w:p>
        </w:tc>
        <w:tc>
          <w:tcPr>
            <w:tcW w:w="1342" w:type="dxa"/>
            <w:hideMark/>
          </w:tcPr>
          <w:p w14:paraId="664AABC4"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30.744,28 Pesos Dominicanos</w:t>
            </w:r>
          </w:p>
        </w:tc>
        <w:tc>
          <w:tcPr>
            <w:tcW w:w="1134" w:type="dxa"/>
            <w:hideMark/>
          </w:tcPr>
          <w:p w14:paraId="59AC6D19"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744A231A" w14:textId="77777777" w:rsidTr="0068685F">
        <w:trPr>
          <w:trHeight w:val="1680"/>
          <w:jc w:val="center"/>
        </w:trPr>
        <w:tc>
          <w:tcPr>
            <w:tcW w:w="708" w:type="dxa"/>
            <w:hideMark/>
          </w:tcPr>
          <w:p w14:paraId="6DA507C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6F2894C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02E1037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INAP-UC-CD-2018-0136</w:t>
            </w:r>
          </w:p>
        </w:tc>
        <w:tc>
          <w:tcPr>
            <w:tcW w:w="1562" w:type="dxa"/>
            <w:hideMark/>
          </w:tcPr>
          <w:p w14:paraId="0D4DDBD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ARTICULOS PARA OBSEQUIO A RELACIONADOS CON EL INAP</w:t>
            </w:r>
          </w:p>
        </w:tc>
        <w:tc>
          <w:tcPr>
            <w:tcW w:w="1009" w:type="dxa"/>
            <w:hideMark/>
          </w:tcPr>
          <w:p w14:paraId="7EF7C67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2866BCB"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07/12/2018 8:55 </w:t>
            </w:r>
            <w:r w:rsidRPr="00B62787">
              <w:rPr>
                <w:rFonts w:ascii="Times New Roman" w:hAnsi="Times New Roman" w:cs="Times New Roman"/>
                <w:i/>
                <w:iCs/>
                <w:sz w:val="20"/>
                <w:szCs w:val="20"/>
              </w:rPr>
              <w:t>(UTC -4 horas)</w:t>
            </w:r>
          </w:p>
        </w:tc>
        <w:tc>
          <w:tcPr>
            <w:tcW w:w="1026" w:type="dxa"/>
            <w:hideMark/>
          </w:tcPr>
          <w:p w14:paraId="79E1EC89"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07/12/2018 8:58 </w:t>
            </w:r>
            <w:r w:rsidRPr="00B62787">
              <w:rPr>
                <w:rFonts w:ascii="Times New Roman" w:hAnsi="Times New Roman" w:cs="Times New Roman"/>
                <w:i/>
                <w:iCs/>
                <w:sz w:val="20"/>
                <w:szCs w:val="20"/>
              </w:rPr>
              <w:t>(UTC -4 horas)</w:t>
            </w:r>
          </w:p>
        </w:tc>
        <w:tc>
          <w:tcPr>
            <w:tcW w:w="1342" w:type="dxa"/>
            <w:hideMark/>
          </w:tcPr>
          <w:p w14:paraId="6B3C40E6"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76.695 Pesos Dominicanos</w:t>
            </w:r>
          </w:p>
        </w:tc>
        <w:tc>
          <w:tcPr>
            <w:tcW w:w="1134" w:type="dxa"/>
            <w:hideMark/>
          </w:tcPr>
          <w:p w14:paraId="0192B583"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con etapa cerrada</w:t>
            </w:r>
          </w:p>
        </w:tc>
      </w:tr>
      <w:tr w:rsidR="00056955" w:rsidRPr="00B62787" w14:paraId="732586F2" w14:textId="77777777" w:rsidTr="0068685F">
        <w:trPr>
          <w:trHeight w:val="2160"/>
          <w:jc w:val="center"/>
        </w:trPr>
        <w:tc>
          <w:tcPr>
            <w:tcW w:w="708" w:type="dxa"/>
            <w:hideMark/>
          </w:tcPr>
          <w:p w14:paraId="5B31855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15D571B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3879214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INAP-UC-CD-2018-0135</w:t>
            </w:r>
          </w:p>
        </w:tc>
        <w:tc>
          <w:tcPr>
            <w:tcW w:w="1562" w:type="dxa"/>
            <w:hideMark/>
          </w:tcPr>
          <w:p w14:paraId="19FF3EF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COMPLETIVO DE CONFECCIÓN DE UNIFORME PARA ALGUNOS EMPLEADOS DEL INAP</w:t>
            </w:r>
          </w:p>
        </w:tc>
        <w:tc>
          <w:tcPr>
            <w:tcW w:w="1009" w:type="dxa"/>
            <w:hideMark/>
          </w:tcPr>
          <w:p w14:paraId="701E97B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60AE299B"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06/12/2018 12:55 </w:t>
            </w:r>
            <w:r w:rsidRPr="00B62787">
              <w:rPr>
                <w:rFonts w:ascii="Times New Roman" w:hAnsi="Times New Roman" w:cs="Times New Roman"/>
                <w:i/>
                <w:iCs/>
                <w:sz w:val="20"/>
                <w:szCs w:val="20"/>
              </w:rPr>
              <w:t>(UTC -4 horas)</w:t>
            </w:r>
          </w:p>
        </w:tc>
        <w:tc>
          <w:tcPr>
            <w:tcW w:w="1026" w:type="dxa"/>
            <w:hideMark/>
          </w:tcPr>
          <w:p w14:paraId="147F0417"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06/12/2018 12:58 </w:t>
            </w:r>
            <w:r w:rsidRPr="00B62787">
              <w:rPr>
                <w:rFonts w:ascii="Times New Roman" w:hAnsi="Times New Roman" w:cs="Times New Roman"/>
                <w:i/>
                <w:iCs/>
                <w:sz w:val="20"/>
                <w:szCs w:val="20"/>
              </w:rPr>
              <w:t>(UTC -4 horas)</w:t>
            </w:r>
          </w:p>
        </w:tc>
        <w:tc>
          <w:tcPr>
            <w:tcW w:w="1342" w:type="dxa"/>
            <w:hideMark/>
          </w:tcPr>
          <w:p w14:paraId="67CCA598"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21.570 Pesos Dominicanos</w:t>
            </w:r>
          </w:p>
        </w:tc>
        <w:tc>
          <w:tcPr>
            <w:tcW w:w="1134" w:type="dxa"/>
            <w:hideMark/>
          </w:tcPr>
          <w:p w14:paraId="30F99DBF"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con etapa cerrada</w:t>
            </w:r>
          </w:p>
        </w:tc>
      </w:tr>
      <w:tr w:rsidR="00056955" w:rsidRPr="00B62787" w14:paraId="51FABEF8" w14:textId="77777777" w:rsidTr="0068685F">
        <w:trPr>
          <w:trHeight w:val="1200"/>
          <w:jc w:val="center"/>
        </w:trPr>
        <w:tc>
          <w:tcPr>
            <w:tcW w:w="708" w:type="dxa"/>
            <w:hideMark/>
          </w:tcPr>
          <w:p w14:paraId="01B6D49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5E06AD9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413EB36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INAP-DAF-CM-2018-0022</w:t>
            </w:r>
          </w:p>
        </w:tc>
        <w:tc>
          <w:tcPr>
            <w:tcW w:w="1562" w:type="dxa"/>
            <w:hideMark/>
          </w:tcPr>
          <w:p w14:paraId="1D74773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TONER PARA USO DE LAS IMPRESORAS DEL INAP.</w:t>
            </w:r>
          </w:p>
        </w:tc>
        <w:tc>
          <w:tcPr>
            <w:tcW w:w="1009" w:type="dxa"/>
            <w:hideMark/>
          </w:tcPr>
          <w:p w14:paraId="180D5C4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539AFD71"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06/12/2018 12:20 </w:t>
            </w:r>
            <w:r w:rsidRPr="00B62787">
              <w:rPr>
                <w:rFonts w:ascii="Times New Roman" w:hAnsi="Times New Roman" w:cs="Times New Roman"/>
                <w:i/>
                <w:iCs/>
                <w:sz w:val="20"/>
                <w:szCs w:val="20"/>
              </w:rPr>
              <w:t>(UTC -4 horas)</w:t>
            </w:r>
          </w:p>
        </w:tc>
        <w:tc>
          <w:tcPr>
            <w:tcW w:w="1026" w:type="dxa"/>
            <w:hideMark/>
          </w:tcPr>
          <w:p w14:paraId="7BF9C179"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10/12/2018 12:20 </w:t>
            </w:r>
            <w:r w:rsidRPr="00B62787">
              <w:rPr>
                <w:rFonts w:ascii="Times New Roman" w:hAnsi="Times New Roman" w:cs="Times New Roman"/>
                <w:i/>
                <w:iCs/>
                <w:sz w:val="20"/>
                <w:szCs w:val="20"/>
              </w:rPr>
              <w:t>(UTC -4 horas)</w:t>
            </w:r>
          </w:p>
        </w:tc>
        <w:tc>
          <w:tcPr>
            <w:tcW w:w="1342" w:type="dxa"/>
            <w:hideMark/>
          </w:tcPr>
          <w:p w14:paraId="37802E9A"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179.615,11 Pesos Dominicanos</w:t>
            </w:r>
          </w:p>
        </w:tc>
        <w:tc>
          <w:tcPr>
            <w:tcW w:w="1134" w:type="dxa"/>
            <w:hideMark/>
          </w:tcPr>
          <w:p w14:paraId="4B88964C"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301DAD4B" w14:textId="77777777" w:rsidTr="0068685F">
        <w:trPr>
          <w:trHeight w:val="1680"/>
          <w:jc w:val="center"/>
        </w:trPr>
        <w:tc>
          <w:tcPr>
            <w:tcW w:w="708" w:type="dxa"/>
            <w:hideMark/>
          </w:tcPr>
          <w:p w14:paraId="1B7D166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28D0120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5150766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INAP-DAF-CM-2018-0021</w:t>
            </w:r>
          </w:p>
        </w:tc>
        <w:tc>
          <w:tcPr>
            <w:tcW w:w="1562" w:type="dxa"/>
            <w:hideMark/>
          </w:tcPr>
          <w:p w14:paraId="16DA26E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BONOS PARA EMPLEADOS DEL INAP CON MOTIVO A LAS NAVIDADES</w:t>
            </w:r>
          </w:p>
        </w:tc>
        <w:tc>
          <w:tcPr>
            <w:tcW w:w="1009" w:type="dxa"/>
            <w:hideMark/>
          </w:tcPr>
          <w:p w14:paraId="4A143B1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52B0DBD"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05/12/2018 11:01 </w:t>
            </w:r>
            <w:r w:rsidRPr="00B62787">
              <w:rPr>
                <w:rFonts w:ascii="Times New Roman" w:hAnsi="Times New Roman" w:cs="Times New Roman"/>
                <w:i/>
                <w:iCs/>
                <w:sz w:val="20"/>
                <w:szCs w:val="20"/>
              </w:rPr>
              <w:t>(UTC -4 horas)</w:t>
            </w:r>
          </w:p>
        </w:tc>
        <w:tc>
          <w:tcPr>
            <w:tcW w:w="1026" w:type="dxa"/>
            <w:hideMark/>
          </w:tcPr>
          <w:p w14:paraId="5FBACA39"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07/12/2018 11:00 </w:t>
            </w:r>
            <w:r w:rsidRPr="00B62787">
              <w:rPr>
                <w:rFonts w:ascii="Times New Roman" w:hAnsi="Times New Roman" w:cs="Times New Roman"/>
                <w:i/>
                <w:iCs/>
                <w:sz w:val="20"/>
                <w:szCs w:val="20"/>
              </w:rPr>
              <w:t>(UTC -4 horas)</w:t>
            </w:r>
          </w:p>
        </w:tc>
        <w:tc>
          <w:tcPr>
            <w:tcW w:w="1342" w:type="dxa"/>
            <w:hideMark/>
          </w:tcPr>
          <w:p w14:paraId="1BECE040"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851.400 Pesos Dominicanos</w:t>
            </w:r>
          </w:p>
        </w:tc>
        <w:tc>
          <w:tcPr>
            <w:tcW w:w="1134" w:type="dxa"/>
            <w:hideMark/>
          </w:tcPr>
          <w:p w14:paraId="6963AE2C"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6B6C8E90" w14:textId="77777777" w:rsidTr="0068685F">
        <w:trPr>
          <w:trHeight w:val="1200"/>
          <w:jc w:val="center"/>
        </w:trPr>
        <w:tc>
          <w:tcPr>
            <w:tcW w:w="708" w:type="dxa"/>
            <w:hideMark/>
          </w:tcPr>
          <w:p w14:paraId="7D8DF1E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49854A8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198A39A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INAP-UC-CD-2018-0134</w:t>
            </w:r>
          </w:p>
        </w:tc>
        <w:tc>
          <w:tcPr>
            <w:tcW w:w="1562" w:type="dxa"/>
            <w:hideMark/>
          </w:tcPr>
          <w:p w14:paraId="66D360A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IMPRESION DE DOS BANNER (FULL COLOR)</w:t>
            </w:r>
          </w:p>
        </w:tc>
        <w:tc>
          <w:tcPr>
            <w:tcW w:w="1009" w:type="dxa"/>
            <w:hideMark/>
          </w:tcPr>
          <w:p w14:paraId="562F2F4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6B364788"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30/11/2018 13:15 </w:t>
            </w:r>
            <w:r w:rsidRPr="00B62787">
              <w:rPr>
                <w:rFonts w:ascii="Times New Roman" w:hAnsi="Times New Roman" w:cs="Times New Roman"/>
                <w:i/>
                <w:iCs/>
                <w:sz w:val="20"/>
                <w:szCs w:val="20"/>
              </w:rPr>
              <w:t>(UTC -4 horas)</w:t>
            </w:r>
          </w:p>
        </w:tc>
        <w:tc>
          <w:tcPr>
            <w:tcW w:w="1026" w:type="dxa"/>
            <w:hideMark/>
          </w:tcPr>
          <w:p w14:paraId="1C630CD7"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30/11/2018 13:18 </w:t>
            </w:r>
            <w:r w:rsidRPr="00B62787">
              <w:rPr>
                <w:rFonts w:ascii="Times New Roman" w:hAnsi="Times New Roman" w:cs="Times New Roman"/>
                <w:i/>
                <w:iCs/>
                <w:sz w:val="20"/>
                <w:szCs w:val="20"/>
              </w:rPr>
              <w:t>(UTC -4 horas)</w:t>
            </w:r>
          </w:p>
        </w:tc>
        <w:tc>
          <w:tcPr>
            <w:tcW w:w="1342" w:type="dxa"/>
            <w:hideMark/>
          </w:tcPr>
          <w:p w14:paraId="1EF06541"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18.414 Pesos Dominicanos</w:t>
            </w:r>
          </w:p>
        </w:tc>
        <w:tc>
          <w:tcPr>
            <w:tcW w:w="1134" w:type="dxa"/>
            <w:hideMark/>
          </w:tcPr>
          <w:p w14:paraId="07693D97"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151A9C06" w14:textId="77777777" w:rsidTr="0068685F">
        <w:trPr>
          <w:trHeight w:val="1680"/>
          <w:jc w:val="center"/>
        </w:trPr>
        <w:tc>
          <w:tcPr>
            <w:tcW w:w="708" w:type="dxa"/>
            <w:hideMark/>
          </w:tcPr>
          <w:p w14:paraId="3EA619C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0538D87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70D524E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INAP-UC-CD-2018-0133</w:t>
            </w:r>
          </w:p>
        </w:tc>
        <w:tc>
          <w:tcPr>
            <w:tcW w:w="1562" w:type="dxa"/>
            <w:hideMark/>
          </w:tcPr>
          <w:p w14:paraId="3BF552F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ARTICULOS PARA OBSEQUIO A RELACIONADOS CON EL INAP</w:t>
            </w:r>
          </w:p>
        </w:tc>
        <w:tc>
          <w:tcPr>
            <w:tcW w:w="1009" w:type="dxa"/>
            <w:hideMark/>
          </w:tcPr>
          <w:p w14:paraId="4D7C854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3D10D8F1"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30/11/2018 11:59 </w:t>
            </w:r>
            <w:r w:rsidRPr="00B62787">
              <w:rPr>
                <w:rFonts w:ascii="Times New Roman" w:hAnsi="Times New Roman" w:cs="Times New Roman"/>
                <w:i/>
                <w:iCs/>
                <w:sz w:val="20"/>
                <w:szCs w:val="20"/>
              </w:rPr>
              <w:t>(UTC -4 horas)</w:t>
            </w:r>
          </w:p>
        </w:tc>
        <w:tc>
          <w:tcPr>
            <w:tcW w:w="1026" w:type="dxa"/>
            <w:hideMark/>
          </w:tcPr>
          <w:p w14:paraId="4A5F7695"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30/11/2018 12:02 </w:t>
            </w:r>
            <w:r w:rsidRPr="00B62787">
              <w:rPr>
                <w:rFonts w:ascii="Times New Roman" w:hAnsi="Times New Roman" w:cs="Times New Roman"/>
                <w:i/>
                <w:iCs/>
                <w:sz w:val="20"/>
                <w:szCs w:val="20"/>
              </w:rPr>
              <w:t>(UTC -4 horas)</w:t>
            </w:r>
          </w:p>
        </w:tc>
        <w:tc>
          <w:tcPr>
            <w:tcW w:w="1342" w:type="dxa"/>
            <w:hideMark/>
          </w:tcPr>
          <w:p w14:paraId="4B551496"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76.695 Pesos Dominicanos</w:t>
            </w:r>
          </w:p>
        </w:tc>
        <w:tc>
          <w:tcPr>
            <w:tcW w:w="1134" w:type="dxa"/>
            <w:hideMark/>
          </w:tcPr>
          <w:p w14:paraId="1A038BE5"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desierto</w:t>
            </w:r>
          </w:p>
        </w:tc>
      </w:tr>
      <w:tr w:rsidR="00056955" w:rsidRPr="00B62787" w14:paraId="5E369C0B" w14:textId="77777777" w:rsidTr="0068685F">
        <w:trPr>
          <w:trHeight w:val="1680"/>
          <w:jc w:val="center"/>
        </w:trPr>
        <w:tc>
          <w:tcPr>
            <w:tcW w:w="708" w:type="dxa"/>
            <w:hideMark/>
          </w:tcPr>
          <w:p w14:paraId="38E03EC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0DD49B9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306237D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INAP-UC-CD-2018-0132</w:t>
            </w:r>
          </w:p>
        </w:tc>
        <w:tc>
          <w:tcPr>
            <w:tcW w:w="1562" w:type="dxa"/>
            <w:hideMark/>
          </w:tcPr>
          <w:p w14:paraId="4305053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ARTICULOS PARA OBSEQUIO A RELACIONADOS CON EL INAP</w:t>
            </w:r>
          </w:p>
        </w:tc>
        <w:tc>
          <w:tcPr>
            <w:tcW w:w="1009" w:type="dxa"/>
            <w:hideMark/>
          </w:tcPr>
          <w:p w14:paraId="32A65EE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3393C625"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30/11/2018 11:10 </w:t>
            </w:r>
            <w:r w:rsidRPr="00B62787">
              <w:rPr>
                <w:rFonts w:ascii="Times New Roman" w:hAnsi="Times New Roman" w:cs="Times New Roman"/>
                <w:i/>
                <w:iCs/>
                <w:sz w:val="20"/>
                <w:szCs w:val="20"/>
              </w:rPr>
              <w:t>(UTC -4 horas)</w:t>
            </w:r>
          </w:p>
        </w:tc>
        <w:tc>
          <w:tcPr>
            <w:tcW w:w="1026" w:type="dxa"/>
            <w:hideMark/>
          </w:tcPr>
          <w:p w14:paraId="47254771"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30/11/2018 11:13 </w:t>
            </w:r>
            <w:r w:rsidRPr="00B62787">
              <w:rPr>
                <w:rFonts w:ascii="Times New Roman" w:hAnsi="Times New Roman" w:cs="Times New Roman"/>
                <w:i/>
                <w:iCs/>
                <w:sz w:val="20"/>
                <w:szCs w:val="20"/>
              </w:rPr>
              <w:t>(UTC -4 horas)</w:t>
            </w:r>
          </w:p>
        </w:tc>
        <w:tc>
          <w:tcPr>
            <w:tcW w:w="1342" w:type="dxa"/>
            <w:hideMark/>
          </w:tcPr>
          <w:p w14:paraId="7C329742"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76.695 Pesos Dominicanos</w:t>
            </w:r>
          </w:p>
        </w:tc>
        <w:tc>
          <w:tcPr>
            <w:tcW w:w="1134" w:type="dxa"/>
            <w:hideMark/>
          </w:tcPr>
          <w:p w14:paraId="3BE1BDAE"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con etapa cerrada</w:t>
            </w:r>
          </w:p>
        </w:tc>
      </w:tr>
      <w:tr w:rsidR="00056955" w:rsidRPr="00B62787" w14:paraId="3F48AA95" w14:textId="77777777" w:rsidTr="0068685F">
        <w:trPr>
          <w:trHeight w:val="2160"/>
          <w:jc w:val="center"/>
        </w:trPr>
        <w:tc>
          <w:tcPr>
            <w:tcW w:w="708" w:type="dxa"/>
            <w:hideMark/>
          </w:tcPr>
          <w:p w14:paraId="700D380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462C0D5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2308622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INAP-UC-CD-2018-0130</w:t>
            </w:r>
          </w:p>
        </w:tc>
        <w:tc>
          <w:tcPr>
            <w:tcW w:w="1562" w:type="dxa"/>
            <w:hideMark/>
          </w:tcPr>
          <w:p w14:paraId="13AA37B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SERV.DE MANTENIMIENTO Y REPARACION PARA MOTOCICLETA HONDA XR PARA USO DEL INAP</w:t>
            </w:r>
          </w:p>
        </w:tc>
        <w:tc>
          <w:tcPr>
            <w:tcW w:w="1009" w:type="dxa"/>
            <w:hideMark/>
          </w:tcPr>
          <w:p w14:paraId="0427BD7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39B9C14"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29/11/2018 11:33 </w:t>
            </w:r>
            <w:r w:rsidRPr="00B62787">
              <w:rPr>
                <w:rFonts w:ascii="Times New Roman" w:hAnsi="Times New Roman" w:cs="Times New Roman"/>
                <w:i/>
                <w:iCs/>
                <w:sz w:val="20"/>
                <w:szCs w:val="20"/>
              </w:rPr>
              <w:t>(UTC -4 horas)</w:t>
            </w:r>
          </w:p>
        </w:tc>
        <w:tc>
          <w:tcPr>
            <w:tcW w:w="1026" w:type="dxa"/>
            <w:hideMark/>
          </w:tcPr>
          <w:p w14:paraId="03BF60B2"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29/11/2018 11:33 </w:t>
            </w:r>
            <w:r w:rsidRPr="00B62787">
              <w:rPr>
                <w:rFonts w:ascii="Times New Roman" w:hAnsi="Times New Roman" w:cs="Times New Roman"/>
                <w:i/>
                <w:iCs/>
                <w:sz w:val="20"/>
                <w:szCs w:val="20"/>
              </w:rPr>
              <w:t>(UTC -4 horas)</w:t>
            </w:r>
          </w:p>
        </w:tc>
        <w:tc>
          <w:tcPr>
            <w:tcW w:w="1342" w:type="dxa"/>
            <w:hideMark/>
          </w:tcPr>
          <w:p w14:paraId="5FED2D55"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24.555 Pesos Dominicanos</w:t>
            </w:r>
          </w:p>
        </w:tc>
        <w:tc>
          <w:tcPr>
            <w:tcW w:w="1134" w:type="dxa"/>
            <w:hideMark/>
          </w:tcPr>
          <w:p w14:paraId="28F0F736"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019964AD" w14:textId="77777777" w:rsidTr="0068685F">
        <w:trPr>
          <w:trHeight w:val="3120"/>
          <w:jc w:val="center"/>
        </w:trPr>
        <w:tc>
          <w:tcPr>
            <w:tcW w:w="708" w:type="dxa"/>
            <w:hideMark/>
          </w:tcPr>
          <w:p w14:paraId="61C4F96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5CA0FE7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274F2CD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INAP-UC-CD-2018-0129</w:t>
            </w:r>
          </w:p>
        </w:tc>
        <w:tc>
          <w:tcPr>
            <w:tcW w:w="1562" w:type="dxa"/>
            <w:hideMark/>
          </w:tcPr>
          <w:p w14:paraId="237724F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DECORACION Y AMBIENTACION PARA SEMINARIO INTERNACIONAL "HERRAMIENTAS CLAVES PARA OPTIMIZAR RESULTADOS"</w:t>
            </w:r>
          </w:p>
        </w:tc>
        <w:tc>
          <w:tcPr>
            <w:tcW w:w="1009" w:type="dxa"/>
            <w:hideMark/>
          </w:tcPr>
          <w:p w14:paraId="2CD300A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35CD2BD0"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29/11/2018 10:46 </w:t>
            </w:r>
            <w:r w:rsidRPr="00B62787">
              <w:rPr>
                <w:rFonts w:ascii="Times New Roman" w:hAnsi="Times New Roman" w:cs="Times New Roman"/>
                <w:i/>
                <w:iCs/>
                <w:sz w:val="20"/>
                <w:szCs w:val="20"/>
              </w:rPr>
              <w:t>(UTC -4 horas)</w:t>
            </w:r>
          </w:p>
        </w:tc>
        <w:tc>
          <w:tcPr>
            <w:tcW w:w="1026" w:type="dxa"/>
            <w:hideMark/>
          </w:tcPr>
          <w:p w14:paraId="1B168AEE"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29/11/2018 10:49 </w:t>
            </w:r>
            <w:r w:rsidRPr="00B62787">
              <w:rPr>
                <w:rFonts w:ascii="Times New Roman" w:hAnsi="Times New Roman" w:cs="Times New Roman"/>
                <w:i/>
                <w:iCs/>
                <w:sz w:val="20"/>
                <w:szCs w:val="20"/>
              </w:rPr>
              <w:t>(UTC -4 horas)</w:t>
            </w:r>
          </w:p>
        </w:tc>
        <w:tc>
          <w:tcPr>
            <w:tcW w:w="1342" w:type="dxa"/>
            <w:hideMark/>
          </w:tcPr>
          <w:p w14:paraId="4ADC810F"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46.700 Pesos Dominicanos</w:t>
            </w:r>
          </w:p>
        </w:tc>
        <w:tc>
          <w:tcPr>
            <w:tcW w:w="1134" w:type="dxa"/>
            <w:hideMark/>
          </w:tcPr>
          <w:p w14:paraId="085009EC"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140381A1" w14:textId="77777777" w:rsidTr="0068685F">
        <w:trPr>
          <w:trHeight w:val="3120"/>
          <w:jc w:val="center"/>
        </w:trPr>
        <w:tc>
          <w:tcPr>
            <w:tcW w:w="708" w:type="dxa"/>
            <w:hideMark/>
          </w:tcPr>
          <w:p w14:paraId="74B7EE5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4F3EF02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3C909D5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INAP-UC-CD-2018-0128</w:t>
            </w:r>
          </w:p>
        </w:tc>
        <w:tc>
          <w:tcPr>
            <w:tcW w:w="1562" w:type="dxa"/>
            <w:hideMark/>
          </w:tcPr>
          <w:p w14:paraId="12F0751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IMPRESION DE BAJANTE E ILUMINACION PARA EL SEMININARIO INTERNACIONAL "HERRAMIENTAS CLAVES PARA OPTIMIZAR RESULTADOS"</w:t>
            </w:r>
          </w:p>
        </w:tc>
        <w:tc>
          <w:tcPr>
            <w:tcW w:w="1009" w:type="dxa"/>
            <w:hideMark/>
          </w:tcPr>
          <w:p w14:paraId="2DC8911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273708F"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29/11/2018 9:58 </w:t>
            </w:r>
            <w:r w:rsidRPr="00B62787">
              <w:rPr>
                <w:rFonts w:ascii="Times New Roman" w:hAnsi="Times New Roman" w:cs="Times New Roman"/>
                <w:i/>
                <w:iCs/>
                <w:sz w:val="20"/>
                <w:szCs w:val="20"/>
              </w:rPr>
              <w:t>(UTC -4 horas)</w:t>
            </w:r>
          </w:p>
        </w:tc>
        <w:tc>
          <w:tcPr>
            <w:tcW w:w="1026" w:type="dxa"/>
            <w:hideMark/>
          </w:tcPr>
          <w:p w14:paraId="21B1D6D2"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29/11/2018 9:59 </w:t>
            </w:r>
            <w:r w:rsidRPr="00B62787">
              <w:rPr>
                <w:rFonts w:ascii="Times New Roman" w:hAnsi="Times New Roman" w:cs="Times New Roman"/>
                <w:i/>
                <w:iCs/>
                <w:sz w:val="20"/>
                <w:szCs w:val="20"/>
              </w:rPr>
              <w:t>(UTC -4 horas)</w:t>
            </w:r>
          </w:p>
        </w:tc>
        <w:tc>
          <w:tcPr>
            <w:tcW w:w="1342" w:type="dxa"/>
            <w:hideMark/>
          </w:tcPr>
          <w:p w14:paraId="3E8B0AF6"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96.000 Pesos Dominicanos</w:t>
            </w:r>
          </w:p>
        </w:tc>
        <w:tc>
          <w:tcPr>
            <w:tcW w:w="1134" w:type="dxa"/>
            <w:hideMark/>
          </w:tcPr>
          <w:p w14:paraId="77305395"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596730CA" w14:textId="77777777" w:rsidTr="0068685F">
        <w:trPr>
          <w:trHeight w:val="3120"/>
          <w:jc w:val="center"/>
        </w:trPr>
        <w:tc>
          <w:tcPr>
            <w:tcW w:w="708" w:type="dxa"/>
            <w:hideMark/>
          </w:tcPr>
          <w:p w14:paraId="6590B2C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7B26C24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18F8C73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INAP-UC-CD-2018-0127</w:t>
            </w:r>
          </w:p>
        </w:tc>
        <w:tc>
          <w:tcPr>
            <w:tcW w:w="1562" w:type="dxa"/>
            <w:hideMark/>
          </w:tcPr>
          <w:p w14:paraId="1AFE2D5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 xml:space="preserve">SERV. DE DECORACION Y AMBIENTACION PARA SEMINARIO INTERNACIONAL "HERRAMIENTAS CLAVES PARA OPTIMIZAR </w:t>
            </w:r>
            <w:r w:rsidRPr="00B62787">
              <w:rPr>
                <w:rFonts w:ascii="Times New Roman" w:hAnsi="Times New Roman" w:cs="Times New Roman"/>
                <w:sz w:val="20"/>
                <w:szCs w:val="20"/>
              </w:rPr>
              <w:lastRenderedPageBreak/>
              <w:t>RESULTADOS"</w:t>
            </w:r>
          </w:p>
        </w:tc>
        <w:tc>
          <w:tcPr>
            <w:tcW w:w="1009" w:type="dxa"/>
            <w:hideMark/>
          </w:tcPr>
          <w:p w14:paraId="241F3A1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Presentación de ofertas</w:t>
            </w:r>
          </w:p>
        </w:tc>
        <w:tc>
          <w:tcPr>
            <w:tcW w:w="938" w:type="dxa"/>
            <w:hideMark/>
          </w:tcPr>
          <w:p w14:paraId="5D03DD51"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29/11/2018 9:25 </w:t>
            </w:r>
            <w:r w:rsidRPr="00B62787">
              <w:rPr>
                <w:rFonts w:ascii="Times New Roman" w:hAnsi="Times New Roman" w:cs="Times New Roman"/>
                <w:i/>
                <w:iCs/>
                <w:sz w:val="20"/>
                <w:szCs w:val="20"/>
              </w:rPr>
              <w:t>(UTC -4 horas)</w:t>
            </w:r>
          </w:p>
        </w:tc>
        <w:tc>
          <w:tcPr>
            <w:tcW w:w="1026" w:type="dxa"/>
            <w:hideMark/>
          </w:tcPr>
          <w:p w14:paraId="784E5446"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29/11/2018 9:28 </w:t>
            </w:r>
            <w:r w:rsidRPr="00B62787">
              <w:rPr>
                <w:rFonts w:ascii="Times New Roman" w:hAnsi="Times New Roman" w:cs="Times New Roman"/>
                <w:i/>
                <w:iCs/>
                <w:sz w:val="20"/>
                <w:szCs w:val="20"/>
              </w:rPr>
              <w:t>(UTC -4 horas)</w:t>
            </w:r>
          </w:p>
        </w:tc>
        <w:tc>
          <w:tcPr>
            <w:tcW w:w="1342" w:type="dxa"/>
            <w:hideMark/>
          </w:tcPr>
          <w:p w14:paraId="7003F830"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46.700 Pesos Dominicanos</w:t>
            </w:r>
          </w:p>
        </w:tc>
        <w:tc>
          <w:tcPr>
            <w:tcW w:w="1134" w:type="dxa"/>
            <w:hideMark/>
          </w:tcPr>
          <w:p w14:paraId="635545E4"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desierto</w:t>
            </w:r>
          </w:p>
        </w:tc>
      </w:tr>
      <w:tr w:rsidR="00056955" w:rsidRPr="00B62787" w14:paraId="6AA05B32" w14:textId="77777777" w:rsidTr="0068685F">
        <w:trPr>
          <w:trHeight w:val="5520"/>
          <w:jc w:val="center"/>
        </w:trPr>
        <w:tc>
          <w:tcPr>
            <w:tcW w:w="708" w:type="dxa"/>
            <w:hideMark/>
          </w:tcPr>
          <w:p w14:paraId="66C7A3F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13EA8B8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27F8A95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INAP-DAF-CM-2018-0020</w:t>
            </w:r>
          </w:p>
        </w:tc>
        <w:tc>
          <w:tcPr>
            <w:tcW w:w="1562" w:type="dxa"/>
            <w:hideMark/>
          </w:tcPr>
          <w:p w14:paraId="098557E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HOSPEDAJE EN HOTEL PARA (4) FUNCIONARIO DEL CLAD, QUIENES IMPARTIRAN EL TALLER DESARROLLO DE COMPETENCIAS ESTRATEGICAS DE LOS DIRECTIVOS PUBLICOS CON EL DESARROLLO DE COMPETENCIAS ESTRATEGICA</w:t>
            </w:r>
          </w:p>
        </w:tc>
        <w:tc>
          <w:tcPr>
            <w:tcW w:w="1009" w:type="dxa"/>
            <w:hideMark/>
          </w:tcPr>
          <w:p w14:paraId="5B89347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39ADCDDC"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28/11/2018 14:10 </w:t>
            </w:r>
            <w:r w:rsidRPr="00B62787">
              <w:rPr>
                <w:rFonts w:ascii="Times New Roman" w:hAnsi="Times New Roman" w:cs="Times New Roman"/>
                <w:i/>
                <w:iCs/>
                <w:sz w:val="20"/>
                <w:szCs w:val="20"/>
              </w:rPr>
              <w:t>(UTC -4 horas)</w:t>
            </w:r>
          </w:p>
        </w:tc>
        <w:tc>
          <w:tcPr>
            <w:tcW w:w="1026" w:type="dxa"/>
            <w:hideMark/>
          </w:tcPr>
          <w:p w14:paraId="5BBF3F98"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30/11/2018 14:10 </w:t>
            </w:r>
            <w:r w:rsidRPr="00B62787">
              <w:rPr>
                <w:rFonts w:ascii="Times New Roman" w:hAnsi="Times New Roman" w:cs="Times New Roman"/>
                <w:i/>
                <w:iCs/>
                <w:sz w:val="20"/>
                <w:szCs w:val="20"/>
              </w:rPr>
              <w:t>(UTC -4 horas)</w:t>
            </w:r>
          </w:p>
        </w:tc>
        <w:tc>
          <w:tcPr>
            <w:tcW w:w="1342" w:type="dxa"/>
            <w:hideMark/>
          </w:tcPr>
          <w:p w14:paraId="52F79FC8"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109.117,31 Pesos Dominicanos</w:t>
            </w:r>
          </w:p>
        </w:tc>
        <w:tc>
          <w:tcPr>
            <w:tcW w:w="1134" w:type="dxa"/>
            <w:hideMark/>
          </w:tcPr>
          <w:p w14:paraId="00B99546"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4AA99F2E" w14:textId="77777777" w:rsidTr="0068685F">
        <w:trPr>
          <w:trHeight w:val="1680"/>
          <w:jc w:val="center"/>
        </w:trPr>
        <w:tc>
          <w:tcPr>
            <w:tcW w:w="708" w:type="dxa"/>
            <w:hideMark/>
          </w:tcPr>
          <w:p w14:paraId="24D772E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786079E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2832BA7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INAP-UC-CD-2018-0126</w:t>
            </w:r>
          </w:p>
        </w:tc>
        <w:tc>
          <w:tcPr>
            <w:tcW w:w="1562" w:type="dxa"/>
            <w:hideMark/>
          </w:tcPr>
          <w:p w14:paraId="3D29203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OBSEQUIOS PARA SER ENTREGADOS A REALACIONADOS DEL INAP</w:t>
            </w:r>
          </w:p>
        </w:tc>
        <w:tc>
          <w:tcPr>
            <w:tcW w:w="1009" w:type="dxa"/>
            <w:hideMark/>
          </w:tcPr>
          <w:p w14:paraId="6DC5601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4803BC67"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27/11/2018 11:30 </w:t>
            </w:r>
            <w:r w:rsidRPr="00B62787">
              <w:rPr>
                <w:rFonts w:ascii="Times New Roman" w:hAnsi="Times New Roman" w:cs="Times New Roman"/>
                <w:i/>
                <w:iCs/>
                <w:sz w:val="20"/>
                <w:szCs w:val="20"/>
              </w:rPr>
              <w:t>(UTC -4 horas)</w:t>
            </w:r>
          </w:p>
        </w:tc>
        <w:tc>
          <w:tcPr>
            <w:tcW w:w="1026" w:type="dxa"/>
            <w:hideMark/>
          </w:tcPr>
          <w:p w14:paraId="525F8CDD"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27/11/2018 11:33 </w:t>
            </w:r>
            <w:r w:rsidRPr="00B62787">
              <w:rPr>
                <w:rFonts w:ascii="Times New Roman" w:hAnsi="Times New Roman" w:cs="Times New Roman"/>
                <w:i/>
                <w:iCs/>
                <w:sz w:val="20"/>
                <w:szCs w:val="20"/>
              </w:rPr>
              <w:t>(UTC -4 horas)</w:t>
            </w:r>
          </w:p>
        </w:tc>
        <w:tc>
          <w:tcPr>
            <w:tcW w:w="1342" w:type="dxa"/>
            <w:hideMark/>
          </w:tcPr>
          <w:p w14:paraId="36ABE522"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76.695 Pesos Dominicanos</w:t>
            </w:r>
          </w:p>
        </w:tc>
        <w:tc>
          <w:tcPr>
            <w:tcW w:w="1134" w:type="dxa"/>
            <w:hideMark/>
          </w:tcPr>
          <w:p w14:paraId="7B8223F0"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desierto</w:t>
            </w:r>
          </w:p>
        </w:tc>
      </w:tr>
      <w:tr w:rsidR="00056955" w:rsidRPr="00B62787" w14:paraId="050E00FA" w14:textId="77777777" w:rsidTr="0068685F">
        <w:trPr>
          <w:trHeight w:val="1680"/>
          <w:jc w:val="center"/>
        </w:trPr>
        <w:tc>
          <w:tcPr>
            <w:tcW w:w="708" w:type="dxa"/>
            <w:hideMark/>
          </w:tcPr>
          <w:p w14:paraId="684C7E4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5994559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2AA42A6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INAP-UC-CD-2018-0124</w:t>
            </w:r>
          </w:p>
        </w:tc>
        <w:tc>
          <w:tcPr>
            <w:tcW w:w="1562" w:type="dxa"/>
            <w:hideMark/>
          </w:tcPr>
          <w:p w14:paraId="76FB226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ARTICULOS PARA OBSEQUIO A RELACIONADOS CON EL INAP</w:t>
            </w:r>
          </w:p>
        </w:tc>
        <w:tc>
          <w:tcPr>
            <w:tcW w:w="1009" w:type="dxa"/>
            <w:hideMark/>
          </w:tcPr>
          <w:p w14:paraId="1B64C99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495F0BC"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26/11/2018 14:40 </w:t>
            </w:r>
            <w:r w:rsidRPr="00B62787">
              <w:rPr>
                <w:rFonts w:ascii="Times New Roman" w:hAnsi="Times New Roman" w:cs="Times New Roman"/>
                <w:i/>
                <w:iCs/>
                <w:sz w:val="20"/>
                <w:szCs w:val="20"/>
              </w:rPr>
              <w:t>(UTC -4 horas)</w:t>
            </w:r>
          </w:p>
        </w:tc>
        <w:tc>
          <w:tcPr>
            <w:tcW w:w="1026" w:type="dxa"/>
            <w:hideMark/>
          </w:tcPr>
          <w:p w14:paraId="07411818"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26/11/2018 14:43 </w:t>
            </w:r>
            <w:r w:rsidRPr="00B62787">
              <w:rPr>
                <w:rFonts w:ascii="Times New Roman" w:hAnsi="Times New Roman" w:cs="Times New Roman"/>
                <w:i/>
                <w:iCs/>
                <w:sz w:val="20"/>
                <w:szCs w:val="20"/>
              </w:rPr>
              <w:t>(UTC -4 horas)</w:t>
            </w:r>
          </w:p>
        </w:tc>
        <w:tc>
          <w:tcPr>
            <w:tcW w:w="1342" w:type="dxa"/>
            <w:hideMark/>
          </w:tcPr>
          <w:p w14:paraId="6746023F"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76.695 Pesos Dominicanos</w:t>
            </w:r>
          </w:p>
        </w:tc>
        <w:tc>
          <w:tcPr>
            <w:tcW w:w="1134" w:type="dxa"/>
            <w:hideMark/>
          </w:tcPr>
          <w:p w14:paraId="03D10734"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desierto</w:t>
            </w:r>
          </w:p>
        </w:tc>
      </w:tr>
      <w:tr w:rsidR="00056955" w:rsidRPr="00B62787" w14:paraId="5DA54BA6" w14:textId="77777777" w:rsidTr="0068685F">
        <w:trPr>
          <w:trHeight w:val="1680"/>
          <w:jc w:val="center"/>
        </w:trPr>
        <w:tc>
          <w:tcPr>
            <w:tcW w:w="708" w:type="dxa"/>
            <w:hideMark/>
          </w:tcPr>
          <w:p w14:paraId="05483B4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3F17F9E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15DBC3B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INAP-DAF-CM-2018-0019</w:t>
            </w:r>
          </w:p>
        </w:tc>
        <w:tc>
          <w:tcPr>
            <w:tcW w:w="1562" w:type="dxa"/>
            <w:hideMark/>
          </w:tcPr>
          <w:p w14:paraId="2AF08D1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ARTICULOS INFORMATICOS (TECNOLOGICOS), PARA USO DEL INAP</w:t>
            </w:r>
          </w:p>
        </w:tc>
        <w:tc>
          <w:tcPr>
            <w:tcW w:w="1009" w:type="dxa"/>
            <w:hideMark/>
          </w:tcPr>
          <w:p w14:paraId="6962638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7E90411F"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26/11/2018 10:50 </w:t>
            </w:r>
            <w:r w:rsidRPr="00B62787">
              <w:rPr>
                <w:rFonts w:ascii="Times New Roman" w:hAnsi="Times New Roman" w:cs="Times New Roman"/>
                <w:i/>
                <w:iCs/>
                <w:sz w:val="20"/>
                <w:szCs w:val="20"/>
              </w:rPr>
              <w:t>(UTC -4 horas)</w:t>
            </w:r>
          </w:p>
        </w:tc>
        <w:tc>
          <w:tcPr>
            <w:tcW w:w="1026" w:type="dxa"/>
            <w:hideMark/>
          </w:tcPr>
          <w:p w14:paraId="7F1F4CBA"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28/11/2018 10:50 </w:t>
            </w:r>
            <w:r w:rsidRPr="00B62787">
              <w:rPr>
                <w:rFonts w:ascii="Times New Roman" w:hAnsi="Times New Roman" w:cs="Times New Roman"/>
                <w:i/>
                <w:iCs/>
                <w:sz w:val="20"/>
                <w:szCs w:val="20"/>
              </w:rPr>
              <w:t>(UTC -4 horas)</w:t>
            </w:r>
          </w:p>
        </w:tc>
        <w:tc>
          <w:tcPr>
            <w:tcW w:w="1342" w:type="dxa"/>
            <w:hideMark/>
          </w:tcPr>
          <w:p w14:paraId="6ECF6F2F"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168.900 Pesos Dominicanos</w:t>
            </w:r>
          </w:p>
        </w:tc>
        <w:tc>
          <w:tcPr>
            <w:tcW w:w="1134" w:type="dxa"/>
            <w:hideMark/>
          </w:tcPr>
          <w:p w14:paraId="26E94268"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67EA7798" w14:textId="77777777" w:rsidTr="0068685F">
        <w:trPr>
          <w:trHeight w:val="1200"/>
          <w:jc w:val="center"/>
        </w:trPr>
        <w:tc>
          <w:tcPr>
            <w:tcW w:w="708" w:type="dxa"/>
            <w:hideMark/>
          </w:tcPr>
          <w:p w14:paraId="2953FE2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164A697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3FBC329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INAP-UC-CD-2018-0123</w:t>
            </w:r>
          </w:p>
        </w:tc>
        <w:tc>
          <w:tcPr>
            <w:tcW w:w="1562" w:type="dxa"/>
            <w:hideMark/>
          </w:tcPr>
          <w:p w14:paraId="31EDFEE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FUMIGACION PARA TODAS LAS AREAS DEL INAP</w:t>
            </w:r>
          </w:p>
        </w:tc>
        <w:tc>
          <w:tcPr>
            <w:tcW w:w="1009" w:type="dxa"/>
            <w:hideMark/>
          </w:tcPr>
          <w:p w14:paraId="1258F6A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79FA4AFD"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26/11/2018 10:50 </w:t>
            </w:r>
            <w:r w:rsidRPr="00B62787">
              <w:rPr>
                <w:rFonts w:ascii="Times New Roman" w:hAnsi="Times New Roman" w:cs="Times New Roman"/>
                <w:i/>
                <w:iCs/>
                <w:sz w:val="20"/>
                <w:szCs w:val="20"/>
              </w:rPr>
              <w:t>(UTC -4 horas)</w:t>
            </w:r>
          </w:p>
        </w:tc>
        <w:tc>
          <w:tcPr>
            <w:tcW w:w="1026" w:type="dxa"/>
            <w:hideMark/>
          </w:tcPr>
          <w:p w14:paraId="121BB736"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26/11/2018 10:53 </w:t>
            </w:r>
            <w:r w:rsidRPr="00B62787">
              <w:rPr>
                <w:rFonts w:ascii="Times New Roman" w:hAnsi="Times New Roman" w:cs="Times New Roman"/>
                <w:i/>
                <w:iCs/>
                <w:sz w:val="20"/>
                <w:szCs w:val="20"/>
              </w:rPr>
              <w:t>(UTC -4 horas)</w:t>
            </w:r>
          </w:p>
        </w:tc>
        <w:tc>
          <w:tcPr>
            <w:tcW w:w="1342" w:type="dxa"/>
            <w:hideMark/>
          </w:tcPr>
          <w:p w14:paraId="4C504A4A"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36.000 Pesos Dominicanos</w:t>
            </w:r>
          </w:p>
        </w:tc>
        <w:tc>
          <w:tcPr>
            <w:tcW w:w="1134" w:type="dxa"/>
            <w:hideMark/>
          </w:tcPr>
          <w:p w14:paraId="3F3ED126"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7C7C876C" w14:textId="77777777" w:rsidTr="0068685F">
        <w:trPr>
          <w:trHeight w:val="3600"/>
          <w:jc w:val="center"/>
        </w:trPr>
        <w:tc>
          <w:tcPr>
            <w:tcW w:w="708" w:type="dxa"/>
            <w:hideMark/>
          </w:tcPr>
          <w:p w14:paraId="28FAE56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3C404CF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09D51BF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INAP-UC-CD-2018-0121</w:t>
            </w:r>
          </w:p>
        </w:tc>
        <w:tc>
          <w:tcPr>
            <w:tcW w:w="1562" w:type="dxa"/>
            <w:hideMark/>
          </w:tcPr>
          <w:p w14:paraId="4F9F693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TRANSPORTE PARA TRASLADO DE EMPLEADOS IDA Y VUELTA, PARA COMPARTIR NAVIDEÑO DESDE LA LEOPORDO NAVARRO HASTA LA CUABA EL 13-12-18</w:t>
            </w:r>
          </w:p>
        </w:tc>
        <w:tc>
          <w:tcPr>
            <w:tcW w:w="1009" w:type="dxa"/>
            <w:hideMark/>
          </w:tcPr>
          <w:p w14:paraId="3195291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42555E32"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23/11/2018 11:50 </w:t>
            </w:r>
            <w:r w:rsidRPr="00B62787">
              <w:rPr>
                <w:rFonts w:ascii="Times New Roman" w:hAnsi="Times New Roman" w:cs="Times New Roman"/>
                <w:i/>
                <w:iCs/>
                <w:sz w:val="20"/>
                <w:szCs w:val="20"/>
              </w:rPr>
              <w:t>(UTC -4 horas)</w:t>
            </w:r>
          </w:p>
        </w:tc>
        <w:tc>
          <w:tcPr>
            <w:tcW w:w="1026" w:type="dxa"/>
            <w:hideMark/>
          </w:tcPr>
          <w:p w14:paraId="600B8904"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23/11/2018 11:53 </w:t>
            </w:r>
            <w:r w:rsidRPr="00B62787">
              <w:rPr>
                <w:rFonts w:ascii="Times New Roman" w:hAnsi="Times New Roman" w:cs="Times New Roman"/>
                <w:i/>
                <w:iCs/>
                <w:sz w:val="20"/>
                <w:szCs w:val="20"/>
              </w:rPr>
              <w:t>(UTC -4 horas)</w:t>
            </w:r>
          </w:p>
        </w:tc>
        <w:tc>
          <w:tcPr>
            <w:tcW w:w="1342" w:type="dxa"/>
            <w:hideMark/>
          </w:tcPr>
          <w:p w14:paraId="35944B06"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30.000 Pesos Dominicanos</w:t>
            </w:r>
          </w:p>
        </w:tc>
        <w:tc>
          <w:tcPr>
            <w:tcW w:w="1134" w:type="dxa"/>
            <w:hideMark/>
          </w:tcPr>
          <w:p w14:paraId="150F0697"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5E8D2EEA" w14:textId="77777777" w:rsidTr="0068685F">
        <w:trPr>
          <w:trHeight w:val="2160"/>
          <w:jc w:val="center"/>
        </w:trPr>
        <w:tc>
          <w:tcPr>
            <w:tcW w:w="708" w:type="dxa"/>
            <w:hideMark/>
          </w:tcPr>
          <w:p w14:paraId="50643FC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30EEC35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Programa de Apoyo a la Reforma de la Administración Pública y a la Calidad del Servicio Público</w:t>
            </w:r>
          </w:p>
        </w:tc>
        <w:tc>
          <w:tcPr>
            <w:tcW w:w="880" w:type="dxa"/>
            <w:hideMark/>
          </w:tcPr>
          <w:p w14:paraId="52C83CC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PARAP II-DAF-CM-2018-0003</w:t>
            </w:r>
          </w:p>
        </w:tc>
        <w:tc>
          <w:tcPr>
            <w:tcW w:w="1562" w:type="dxa"/>
            <w:hideMark/>
          </w:tcPr>
          <w:p w14:paraId="66D0F1F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SOLICITUD DE UN SERVIDOR PARA EL INSTITUTO NACIONAL DE MIGRACION (INM)</w:t>
            </w:r>
          </w:p>
        </w:tc>
        <w:tc>
          <w:tcPr>
            <w:tcW w:w="1009" w:type="dxa"/>
            <w:hideMark/>
          </w:tcPr>
          <w:p w14:paraId="78DF6FB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2ECE8BCA"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22/11/2018 12:05 </w:t>
            </w:r>
            <w:r w:rsidRPr="00B62787">
              <w:rPr>
                <w:rFonts w:ascii="Times New Roman" w:hAnsi="Times New Roman" w:cs="Times New Roman"/>
                <w:i/>
                <w:iCs/>
                <w:sz w:val="20"/>
                <w:szCs w:val="20"/>
              </w:rPr>
              <w:t>(UTC -4 horas)</w:t>
            </w:r>
          </w:p>
        </w:tc>
        <w:tc>
          <w:tcPr>
            <w:tcW w:w="1026" w:type="dxa"/>
            <w:hideMark/>
          </w:tcPr>
          <w:p w14:paraId="44D58E0A"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26/11/2018 12:00 </w:t>
            </w:r>
            <w:r w:rsidRPr="00B62787">
              <w:rPr>
                <w:rFonts w:ascii="Times New Roman" w:hAnsi="Times New Roman" w:cs="Times New Roman"/>
                <w:i/>
                <w:iCs/>
                <w:sz w:val="20"/>
                <w:szCs w:val="20"/>
              </w:rPr>
              <w:t>(UTC -4 horas)</w:t>
            </w:r>
          </w:p>
        </w:tc>
        <w:tc>
          <w:tcPr>
            <w:tcW w:w="1342" w:type="dxa"/>
            <w:hideMark/>
          </w:tcPr>
          <w:p w14:paraId="4FB6DE50"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250.000 Pesos Dominicanos</w:t>
            </w:r>
          </w:p>
        </w:tc>
        <w:tc>
          <w:tcPr>
            <w:tcW w:w="1134" w:type="dxa"/>
            <w:hideMark/>
          </w:tcPr>
          <w:p w14:paraId="357B843F"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desierto</w:t>
            </w:r>
          </w:p>
        </w:tc>
      </w:tr>
      <w:tr w:rsidR="00056955" w:rsidRPr="00B62787" w14:paraId="1C3A36D5" w14:textId="77777777" w:rsidTr="0068685F">
        <w:trPr>
          <w:trHeight w:val="2160"/>
          <w:jc w:val="center"/>
        </w:trPr>
        <w:tc>
          <w:tcPr>
            <w:tcW w:w="708" w:type="dxa"/>
            <w:hideMark/>
          </w:tcPr>
          <w:p w14:paraId="694DB28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64C6D7F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3B58AA7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INAP-UC-CD-2018-0120</w:t>
            </w:r>
          </w:p>
        </w:tc>
        <w:tc>
          <w:tcPr>
            <w:tcW w:w="1562" w:type="dxa"/>
            <w:hideMark/>
          </w:tcPr>
          <w:p w14:paraId="538FD7B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ANIMACION Y CONDUCCION EN COMPARTIR NAVIDEÑO PARA EMPLEADOS DEL INAP</w:t>
            </w:r>
          </w:p>
        </w:tc>
        <w:tc>
          <w:tcPr>
            <w:tcW w:w="1009" w:type="dxa"/>
            <w:hideMark/>
          </w:tcPr>
          <w:p w14:paraId="505279F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71CE7D3"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22/11/2018 9:32 </w:t>
            </w:r>
            <w:r w:rsidRPr="00B62787">
              <w:rPr>
                <w:rFonts w:ascii="Times New Roman" w:hAnsi="Times New Roman" w:cs="Times New Roman"/>
                <w:i/>
                <w:iCs/>
                <w:sz w:val="20"/>
                <w:szCs w:val="20"/>
              </w:rPr>
              <w:t>(UTC -4 horas)</w:t>
            </w:r>
          </w:p>
        </w:tc>
        <w:tc>
          <w:tcPr>
            <w:tcW w:w="1026" w:type="dxa"/>
            <w:hideMark/>
          </w:tcPr>
          <w:p w14:paraId="7AF631E3"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22/11/2018 9:33 </w:t>
            </w:r>
            <w:r w:rsidRPr="00B62787">
              <w:rPr>
                <w:rFonts w:ascii="Times New Roman" w:hAnsi="Times New Roman" w:cs="Times New Roman"/>
                <w:i/>
                <w:iCs/>
                <w:sz w:val="20"/>
                <w:szCs w:val="20"/>
              </w:rPr>
              <w:t>(UTC -4 horas)</w:t>
            </w:r>
          </w:p>
        </w:tc>
        <w:tc>
          <w:tcPr>
            <w:tcW w:w="1342" w:type="dxa"/>
            <w:hideMark/>
          </w:tcPr>
          <w:p w14:paraId="51E4C00F"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32.400 Pesos Dominicanos</w:t>
            </w:r>
          </w:p>
        </w:tc>
        <w:tc>
          <w:tcPr>
            <w:tcW w:w="1134" w:type="dxa"/>
            <w:hideMark/>
          </w:tcPr>
          <w:p w14:paraId="4FA8DD2F"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503E7C4B" w14:textId="77777777" w:rsidTr="0068685F">
        <w:trPr>
          <w:trHeight w:val="2160"/>
          <w:jc w:val="center"/>
        </w:trPr>
        <w:tc>
          <w:tcPr>
            <w:tcW w:w="708" w:type="dxa"/>
            <w:hideMark/>
          </w:tcPr>
          <w:p w14:paraId="00564C4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09B9949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2F86394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INAP-UC-CD-2018-0119</w:t>
            </w:r>
          </w:p>
        </w:tc>
        <w:tc>
          <w:tcPr>
            <w:tcW w:w="1562" w:type="dxa"/>
            <w:hideMark/>
          </w:tcPr>
          <w:p w14:paraId="4B511C0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ARTICULO ELECTRICO PARA USO DEL BANCO DE TRANSFORMADORES DEL INAP</w:t>
            </w:r>
          </w:p>
        </w:tc>
        <w:tc>
          <w:tcPr>
            <w:tcW w:w="1009" w:type="dxa"/>
            <w:hideMark/>
          </w:tcPr>
          <w:p w14:paraId="01ACF3B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630DF031"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22/11/2018 9:15 </w:t>
            </w:r>
            <w:r w:rsidRPr="00B62787">
              <w:rPr>
                <w:rFonts w:ascii="Times New Roman" w:hAnsi="Times New Roman" w:cs="Times New Roman"/>
                <w:i/>
                <w:iCs/>
                <w:sz w:val="20"/>
                <w:szCs w:val="20"/>
              </w:rPr>
              <w:t>(UTC -4 horas)</w:t>
            </w:r>
          </w:p>
        </w:tc>
        <w:tc>
          <w:tcPr>
            <w:tcW w:w="1026" w:type="dxa"/>
            <w:hideMark/>
          </w:tcPr>
          <w:p w14:paraId="28C483A9"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22/11/2018 9:18 </w:t>
            </w:r>
            <w:r w:rsidRPr="00B62787">
              <w:rPr>
                <w:rFonts w:ascii="Times New Roman" w:hAnsi="Times New Roman" w:cs="Times New Roman"/>
                <w:i/>
                <w:iCs/>
                <w:sz w:val="20"/>
                <w:szCs w:val="20"/>
              </w:rPr>
              <w:t>(UTC -4 horas)</w:t>
            </w:r>
          </w:p>
        </w:tc>
        <w:tc>
          <w:tcPr>
            <w:tcW w:w="1342" w:type="dxa"/>
            <w:hideMark/>
          </w:tcPr>
          <w:p w14:paraId="15FBBE8B"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22.000 Pesos Dominicanos</w:t>
            </w:r>
          </w:p>
        </w:tc>
        <w:tc>
          <w:tcPr>
            <w:tcW w:w="1134" w:type="dxa"/>
            <w:hideMark/>
          </w:tcPr>
          <w:p w14:paraId="75C98D4B"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2F79F409" w14:textId="77777777" w:rsidTr="0068685F">
        <w:trPr>
          <w:trHeight w:val="1440"/>
          <w:jc w:val="center"/>
        </w:trPr>
        <w:tc>
          <w:tcPr>
            <w:tcW w:w="708" w:type="dxa"/>
            <w:hideMark/>
          </w:tcPr>
          <w:p w14:paraId="0833217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2C96978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283F3D8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INAP-UC-CD-2018-0118</w:t>
            </w:r>
          </w:p>
        </w:tc>
        <w:tc>
          <w:tcPr>
            <w:tcW w:w="1562" w:type="dxa"/>
            <w:hideMark/>
          </w:tcPr>
          <w:p w14:paraId="1D29369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TSHIRT- NAVIDAD INAP CLORES BLANCO Y AZUL</w:t>
            </w:r>
          </w:p>
        </w:tc>
        <w:tc>
          <w:tcPr>
            <w:tcW w:w="1009" w:type="dxa"/>
            <w:hideMark/>
          </w:tcPr>
          <w:p w14:paraId="511F4B8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38A1D86E"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21/11/2018 14:08 </w:t>
            </w:r>
            <w:r w:rsidRPr="00B62787">
              <w:rPr>
                <w:rFonts w:ascii="Times New Roman" w:hAnsi="Times New Roman" w:cs="Times New Roman"/>
                <w:i/>
                <w:iCs/>
                <w:sz w:val="20"/>
                <w:szCs w:val="20"/>
              </w:rPr>
              <w:t>(UTC -4 horas)</w:t>
            </w:r>
          </w:p>
        </w:tc>
        <w:tc>
          <w:tcPr>
            <w:tcW w:w="1026" w:type="dxa"/>
            <w:hideMark/>
          </w:tcPr>
          <w:p w14:paraId="33F8D1FF"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21/11/2018 14:11 </w:t>
            </w:r>
            <w:r w:rsidRPr="00B62787">
              <w:rPr>
                <w:rFonts w:ascii="Times New Roman" w:hAnsi="Times New Roman" w:cs="Times New Roman"/>
                <w:i/>
                <w:iCs/>
                <w:sz w:val="20"/>
                <w:szCs w:val="20"/>
              </w:rPr>
              <w:t>(UTC -4 horas)</w:t>
            </w:r>
          </w:p>
        </w:tc>
        <w:tc>
          <w:tcPr>
            <w:tcW w:w="1342" w:type="dxa"/>
            <w:hideMark/>
          </w:tcPr>
          <w:p w14:paraId="6B9CFBE6"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38.880 Pesos Dominicanos</w:t>
            </w:r>
          </w:p>
        </w:tc>
        <w:tc>
          <w:tcPr>
            <w:tcW w:w="1134" w:type="dxa"/>
            <w:hideMark/>
          </w:tcPr>
          <w:p w14:paraId="0078A5B6"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1923E74F" w14:textId="77777777" w:rsidTr="0068685F">
        <w:trPr>
          <w:trHeight w:val="2160"/>
          <w:jc w:val="center"/>
        </w:trPr>
        <w:tc>
          <w:tcPr>
            <w:tcW w:w="708" w:type="dxa"/>
            <w:hideMark/>
          </w:tcPr>
          <w:p w14:paraId="7493CA9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64D01FF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1F66466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INAP-UC-CD-2018-0117</w:t>
            </w:r>
          </w:p>
        </w:tc>
        <w:tc>
          <w:tcPr>
            <w:tcW w:w="1562" w:type="dxa"/>
            <w:hideMark/>
          </w:tcPr>
          <w:p w14:paraId="31A6CB4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(100) BATERIAS POWER BANK 2200 COLOR NEGRO, CON LOGO DEL INAP IMPRESO A UN COLOR</w:t>
            </w:r>
          </w:p>
        </w:tc>
        <w:tc>
          <w:tcPr>
            <w:tcW w:w="1009" w:type="dxa"/>
            <w:hideMark/>
          </w:tcPr>
          <w:p w14:paraId="66D267E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30E89FFF"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21/11/2018 13:52 </w:t>
            </w:r>
            <w:r w:rsidRPr="00B62787">
              <w:rPr>
                <w:rFonts w:ascii="Times New Roman" w:hAnsi="Times New Roman" w:cs="Times New Roman"/>
                <w:i/>
                <w:iCs/>
                <w:sz w:val="20"/>
                <w:szCs w:val="20"/>
              </w:rPr>
              <w:t>(UTC -4 horas)</w:t>
            </w:r>
          </w:p>
        </w:tc>
        <w:tc>
          <w:tcPr>
            <w:tcW w:w="1026" w:type="dxa"/>
            <w:hideMark/>
          </w:tcPr>
          <w:p w14:paraId="674ED160"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21/11/2018 13:55 </w:t>
            </w:r>
            <w:r w:rsidRPr="00B62787">
              <w:rPr>
                <w:rFonts w:ascii="Times New Roman" w:hAnsi="Times New Roman" w:cs="Times New Roman"/>
                <w:i/>
                <w:iCs/>
                <w:sz w:val="20"/>
                <w:szCs w:val="20"/>
              </w:rPr>
              <w:t>(UTC -4 horas)</w:t>
            </w:r>
          </w:p>
        </w:tc>
        <w:tc>
          <w:tcPr>
            <w:tcW w:w="1342" w:type="dxa"/>
            <w:hideMark/>
          </w:tcPr>
          <w:p w14:paraId="55C3449D"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46.500 Pesos Dominicanos</w:t>
            </w:r>
          </w:p>
        </w:tc>
        <w:tc>
          <w:tcPr>
            <w:tcW w:w="1134" w:type="dxa"/>
            <w:hideMark/>
          </w:tcPr>
          <w:p w14:paraId="3F2C14BA"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2F1D5518" w14:textId="77777777" w:rsidTr="0068685F">
        <w:trPr>
          <w:trHeight w:val="1200"/>
          <w:jc w:val="center"/>
        </w:trPr>
        <w:tc>
          <w:tcPr>
            <w:tcW w:w="708" w:type="dxa"/>
            <w:hideMark/>
          </w:tcPr>
          <w:p w14:paraId="116D7CF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3060039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6E75CAD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INAP-UC-CD-2018-0116</w:t>
            </w:r>
          </w:p>
        </w:tc>
        <w:tc>
          <w:tcPr>
            <w:tcW w:w="1562" w:type="dxa"/>
            <w:hideMark/>
          </w:tcPr>
          <w:p w14:paraId="37F3429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GASOIL PARA USO DE LA PLANTA DE EMERGENCIA</w:t>
            </w:r>
          </w:p>
        </w:tc>
        <w:tc>
          <w:tcPr>
            <w:tcW w:w="1009" w:type="dxa"/>
            <w:hideMark/>
          </w:tcPr>
          <w:p w14:paraId="0A4D91D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5CDFA9EF"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21/11/2018 10:32 </w:t>
            </w:r>
            <w:r w:rsidRPr="00B62787">
              <w:rPr>
                <w:rFonts w:ascii="Times New Roman" w:hAnsi="Times New Roman" w:cs="Times New Roman"/>
                <w:i/>
                <w:iCs/>
                <w:sz w:val="20"/>
                <w:szCs w:val="20"/>
              </w:rPr>
              <w:t>(UTC -4 horas)</w:t>
            </w:r>
          </w:p>
        </w:tc>
        <w:tc>
          <w:tcPr>
            <w:tcW w:w="1026" w:type="dxa"/>
            <w:hideMark/>
          </w:tcPr>
          <w:p w14:paraId="0B8719B5"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21/11/2018 10:33 </w:t>
            </w:r>
            <w:r w:rsidRPr="00B62787">
              <w:rPr>
                <w:rFonts w:ascii="Times New Roman" w:hAnsi="Times New Roman" w:cs="Times New Roman"/>
                <w:i/>
                <w:iCs/>
                <w:sz w:val="20"/>
                <w:szCs w:val="20"/>
              </w:rPr>
              <w:t>(UTC -4 horas)</w:t>
            </w:r>
          </w:p>
        </w:tc>
        <w:tc>
          <w:tcPr>
            <w:tcW w:w="1342" w:type="dxa"/>
            <w:hideMark/>
          </w:tcPr>
          <w:p w14:paraId="58F1ED19"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74.749,8 Pesos Dominicanos</w:t>
            </w:r>
          </w:p>
        </w:tc>
        <w:tc>
          <w:tcPr>
            <w:tcW w:w="1134" w:type="dxa"/>
            <w:hideMark/>
          </w:tcPr>
          <w:p w14:paraId="5421C8B3"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7F4B5928" w14:textId="77777777" w:rsidTr="0068685F">
        <w:trPr>
          <w:trHeight w:val="960"/>
          <w:jc w:val="center"/>
        </w:trPr>
        <w:tc>
          <w:tcPr>
            <w:tcW w:w="708" w:type="dxa"/>
            <w:hideMark/>
          </w:tcPr>
          <w:p w14:paraId="135639E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6DF952D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10EC448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INAP-DAF-CM-2018-0018</w:t>
            </w:r>
          </w:p>
        </w:tc>
        <w:tc>
          <w:tcPr>
            <w:tcW w:w="1562" w:type="dxa"/>
            <w:hideMark/>
          </w:tcPr>
          <w:p w14:paraId="530E701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w:t>
            </w:r>
          </w:p>
        </w:tc>
        <w:tc>
          <w:tcPr>
            <w:tcW w:w="1009" w:type="dxa"/>
            <w:hideMark/>
          </w:tcPr>
          <w:p w14:paraId="6BF0371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797F5C47"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20/11/2018 16:11 </w:t>
            </w:r>
            <w:r w:rsidRPr="00B62787">
              <w:rPr>
                <w:rFonts w:ascii="Times New Roman" w:hAnsi="Times New Roman" w:cs="Times New Roman"/>
                <w:i/>
                <w:iCs/>
                <w:sz w:val="20"/>
                <w:szCs w:val="20"/>
              </w:rPr>
              <w:t>(UTC -4 horas)</w:t>
            </w:r>
          </w:p>
        </w:tc>
        <w:tc>
          <w:tcPr>
            <w:tcW w:w="1026" w:type="dxa"/>
            <w:hideMark/>
          </w:tcPr>
          <w:p w14:paraId="2603FCAA"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22/11/2018 16:00 </w:t>
            </w:r>
            <w:r w:rsidRPr="00B62787">
              <w:rPr>
                <w:rFonts w:ascii="Times New Roman" w:hAnsi="Times New Roman" w:cs="Times New Roman"/>
                <w:i/>
                <w:iCs/>
                <w:sz w:val="20"/>
                <w:szCs w:val="20"/>
              </w:rPr>
              <w:t>(UTC -4 horas)</w:t>
            </w:r>
          </w:p>
        </w:tc>
        <w:tc>
          <w:tcPr>
            <w:tcW w:w="1342" w:type="dxa"/>
            <w:hideMark/>
          </w:tcPr>
          <w:p w14:paraId="0200DCC1"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374.325 Pesos Dominicanos</w:t>
            </w:r>
          </w:p>
        </w:tc>
        <w:tc>
          <w:tcPr>
            <w:tcW w:w="1134" w:type="dxa"/>
            <w:hideMark/>
          </w:tcPr>
          <w:p w14:paraId="7621872A"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61D76334" w14:textId="77777777" w:rsidTr="0068685F">
        <w:trPr>
          <w:trHeight w:val="960"/>
          <w:jc w:val="center"/>
        </w:trPr>
        <w:tc>
          <w:tcPr>
            <w:tcW w:w="708" w:type="dxa"/>
            <w:hideMark/>
          </w:tcPr>
          <w:p w14:paraId="08A850E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3C33E9F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w:t>
            </w:r>
            <w:r w:rsidRPr="00B62787">
              <w:rPr>
                <w:rFonts w:ascii="Times New Roman" w:hAnsi="Times New Roman" w:cs="Times New Roman"/>
                <w:sz w:val="20"/>
                <w:szCs w:val="20"/>
              </w:rPr>
              <w:lastRenderedPageBreak/>
              <w:t>ación Pública</w:t>
            </w:r>
          </w:p>
        </w:tc>
        <w:tc>
          <w:tcPr>
            <w:tcW w:w="880" w:type="dxa"/>
            <w:hideMark/>
          </w:tcPr>
          <w:p w14:paraId="2EA33F8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INAP-DAF-CM-</w:t>
            </w:r>
            <w:r w:rsidRPr="00B62787">
              <w:rPr>
                <w:rFonts w:ascii="Times New Roman" w:hAnsi="Times New Roman" w:cs="Times New Roman"/>
                <w:sz w:val="20"/>
                <w:szCs w:val="20"/>
              </w:rPr>
              <w:lastRenderedPageBreak/>
              <w:t>2018-0017</w:t>
            </w:r>
          </w:p>
        </w:tc>
        <w:tc>
          <w:tcPr>
            <w:tcW w:w="1562" w:type="dxa"/>
            <w:hideMark/>
          </w:tcPr>
          <w:p w14:paraId="47C8407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SUMINISTRO DE ALIMENTOS Y BEBIDAS</w:t>
            </w:r>
          </w:p>
        </w:tc>
        <w:tc>
          <w:tcPr>
            <w:tcW w:w="1009" w:type="dxa"/>
            <w:hideMark/>
          </w:tcPr>
          <w:p w14:paraId="685DA75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6BEA72F9"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20/11/2018 14:00 </w:t>
            </w:r>
            <w:r w:rsidRPr="00B62787">
              <w:rPr>
                <w:rFonts w:ascii="Times New Roman" w:hAnsi="Times New Roman" w:cs="Times New Roman"/>
                <w:i/>
                <w:iCs/>
                <w:sz w:val="20"/>
                <w:szCs w:val="20"/>
              </w:rPr>
              <w:t>(U</w:t>
            </w:r>
            <w:r w:rsidRPr="00B62787">
              <w:rPr>
                <w:rFonts w:ascii="Times New Roman" w:hAnsi="Times New Roman" w:cs="Times New Roman"/>
                <w:i/>
                <w:iCs/>
                <w:sz w:val="20"/>
                <w:szCs w:val="20"/>
              </w:rPr>
              <w:lastRenderedPageBreak/>
              <w:t>TC -4 horas)</w:t>
            </w:r>
          </w:p>
        </w:tc>
        <w:tc>
          <w:tcPr>
            <w:tcW w:w="1026" w:type="dxa"/>
            <w:hideMark/>
          </w:tcPr>
          <w:p w14:paraId="1C49B2A5"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lastRenderedPageBreak/>
              <w:t>22/11/2018 14:00 </w:t>
            </w:r>
            <w:r w:rsidRPr="00B62787">
              <w:rPr>
                <w:rFonts w:ascii="Times New Roman" w:hAnsi="Times New Roman" w:cs="Times New Roman"/>
                <w:i/>
                <w:iCs/>
                <w:sz w:val="20"/>
                <w:szCs w:val="20"/>
              </w:rPr>
              <w:t>(U</w:t>
            </w:r>
            <w:r w:rsidRPr="00B62787">
              <w:rPr>
                <w:rFonts w:ascii="Times New Roman" w:hAnsi="Times New Roman" w:cs="Times New Roman"/>
                <w:i/>
                <w:iCs/>
                <w:sz w:val="20"/>
                <w:szCs w:val="20"/>
              </w:rPr>
              <w:lastRenderedPageBreak/>
              <w:t>TC -4 horas)</w:t>
            </w:r>
          </w:p>
        </w:tc>
        <w:tc>
          <w:tcPr>
            <w:tcW w:w="1342" w:type="dxa"/>
            <w:hideMark/>
          </w:tcPr>
          <w:p w14:paraId="525724E7"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lastRenderedPageBreak/>
              <w:t>236.655 Pesos Dominicanos</w:t>
            </w:r>
          </w:p>
        </w:tc>
        <w:tc>
          <w:tcPr>
            <w:tcW w:w="1134" w:type="dxa"/>
            <w:hideMark/>
          </w:tcPr>
          <w:p w14:paraId="742F9E43"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26F1AB6B" w14:textId="77777777" w:rsidTr="0068685F">
        <w:trPr>
          <w:trHeight w:val="960"/>
          <w:jc w:val="center"/>
        </w:trPr>
        <w:tc>
          <w:tcPr>
            <w:tcW w:w="708" w:type="dxa"/>
            <w:hideMark/>
          </w:tcPr>
          <w:p w14:paraId="1F05AD4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37D4C85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7916AC1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INAP-UC-CD-2018-0115</w:t>
            </w:r>
          </w:p>
        </w:tc>
        <w:tc>
          <w:tcPr>
            <w:tcW w:w="1562" w:type="dxa"/>
            <w:hideMark/>
          </w:tcPr>
          <w:p w14:paraId="75D5ADB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HOSPEDAJE DEL 28-11-2018 AL 01-12-2018</w:t>
            </w:r>
          </w:p>
        </w:tc>
        <w:tc>
          <w:tcPr>
            <w:tcW w:w="1009" w:type="dxa"/>
            <w:hideMark/>
          </w:tcPr>
          <w:p w14:paraId="21758BD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35835D0D"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20/11/2018 11:47 </w:t>
            </w:r>
            <w:r w:rsidRPr="00B62787">
              <w:rPr>
                <w:rFonts w:ascii="Times New Roman" w:hAnsi="Times New Roman" w:cs="Times New Roman"/>
                <w:i/>
                <w:iCs/>
                <w:sz w:val="20"/>
                <w:szCs w:val="20"/>
              </w:rPr>
              <w:t>(UTC -4 horas)</w:t>
            </w:r>
          </w:p>
        </w:tc>
        <w:tc>
          <w:tcPr>
            <w:tcW w:w="1026" w:type="dxa"/>
            <w:hideMark/>
          </w:tcPr>
          <w:p w14:paraId="0B95854E"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20/11/2018 11:50 </w:t>
            </w:r>
            <w:r w:rsidRPr="00B62787">
              <w:rPr>
                <w:rFonts w:ascii="Times New Roman" w:hAnsi="Times New Roman" w:cs="Times New Roman"/>
                <w:i/>
                <w:iCs/>
                <w:sz w:val="20"/>
                <w:szCs w:val="20"/>
              </w:rPr>
              <w:t>(UTC -4 horas)</w:t>
            </w:r>
          </w:p>
        </w:tc>
        <w:tc>
          <w:tcPr>
            <w:tcW w:w="1342" w:type="dxa"/>
            <w:hideMark/>
          </w:tcPr>
          <w:p w14:paraId="0227C30D"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24.403,5 Pesos Dominicanos</w:t>
            </w:r>
          </w:p>
        </w:tc>
        <w:tc>
          <w:tcPr>
            <w:tcW w:w="1134" w:type="dxa"/>
            <w:hideMark/>
          </w:tcPr>
          <w:p w14:paraId="4A7288AA"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79F69436" w14:textId="77777777" w:rsidTr="0068685F">
        <w:trPr>
          <w:trHeight w:val="960"/>
          <w:jc w:val="center"/>
        </w:trPr>
        <w:tc>
          <w:tcPr>
            <w:tcW w:w="708" w:type="dxa"/>
            <w:hideMark/>
          </w:tcPr>
          <w:p w14:paraId="2049E13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4D50ECE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349DBE3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INAP-UC-CD-2018-0114</w:t>
            </w:r>
          </w:p>
        </w:tc>
        <w:tc>
          <w:tcPr>
            <w:tcW w:w="1562" w:type="dxa"/>
            <w:hideMark/>
          </w:tcPr>
          <w:p w14:paraId="22977C2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BOLETO AEREO</w:t>
            </w:r>
          </w:p>
        </w:tc>
        <w:tc>
          <w:tcPr>
            <w:tcW w:w="1009" w:type="dxa"/>
            <w:hideMark/>
          </w:tcPr>
          <w:p w14:paraId="2882D02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3D77C51A"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20/11/2018 11:35 </w:t>
            </w:r>
            <w:r w:rsidRPr="00B62787">
              <w:rPr>
                <w:rFonts w:ascii="Times New Roman" w:hAnsi="Times New Roman" w:cs="Times New Roman"/>
                <w:i/>
                <w:iCs/>
                <w:sz w:val="20"/>
                <w:szCs w:val="20"/>
              </w:rPr>
              <w:t>(UTC -4 horas)</w:t>
            </w:r>
          </w:p>
        </w:tc>
        <w:tc>
          <w:tcPr>
            <w:tcW w:w="1026" w:type="dxa"/>
            <w:hideMark/>
          </w:tcPr>
          <w:p w14:paraId="36D14FFC"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20/11/2018 11:38 </w:t>
            </w:r>
            <w:r w:rsidRPr="00B62787">
              <w:rPr>
                <w:rFonts w:ascii="Times New Roman" w:hAnsi="Times New Roman" w:cs="Times New Roman"/>
                <w:i/>
                <w:iCs/>
                <w:sz w:val="20"/>
                <w:szCs w:val="20"/>
              </w:rPr>
              <w:t>(UTC -4 horas)</w:t>
            </w:r>
          </w:p>
        </w:tc>
        <w:tc>
          <w:tcPr>
            <w:tcW w:w="1342" w:type="dxa"/>
            <w:hideMark/>
          </w:tcPr>
          <w:p w14:paraId="16F652B6"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51.253,02 Pesos Dominicanos</w:t>
            </w:r>
          </w:p>
        </w:tc>
        <w:tc>
          <w:tcPr>
            <w:tcW w:w="1134" w:type="dxa"/>
            <w:hideMark/>
          </w:tcPr>
          <w:p w14:paraId="02CFD3A2"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3F1BEE4C" w14:textId="77777777" w:rsidTr="0068685F">
        <w:trPr>
          <w:trHeight w:val="960"/>
          <w:jc w:val="center"/>
        </w:trPr>
        <w:tc>
          <w:tcPr>
            <w:tcW w:w="708" w:type="dxa"/>
            <w:hideMark/>
          </w:tcPr>
          <w:p w14:paraId="03A0DBD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4D1DEFF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108BA70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INAP-UC-CD-2018-0113</w:t>
            </w:r>
          </w:p>
        </w:tc>
        <w:tc>
          <w:tcPr>
            <w:tcW w:w="1562" w:type="dxa"/>
            <w:hideMark/>
          </w:tcPr>
          <w:p w14:paraId="5894932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MAESTRIA DE CEREMONIA</w:t>
            </w:r>
          </w:p>
        </w:tc>
        <w:tc>
          <w:tcPr>
            <w:tcW w:w="1009" w:type="dxa"/>
            <w:hideMark/>
          </w:tcPr>
          <w:p w14:paraId="56DD716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853F4B4"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19/11/2018 15:22 </w:t>
            </w:r>
            <w:r w:rsidRPr="00B62787">
              <w:rPr>
                <w:rFonts w:ascii="Times New Roman" w:hAnsi="Times New Roman" w:cs="Times New Roman"/>
                <w:i/>
                <w:iCs/>
                <w:sz w:val="20"/>
                <w:szCs w:val="20"/>
              </w:rPr>
              <w:t>(UTC -4 horas)</w:t>
            </w:r>
          </w:p>
        </w:tc>
        <w:tc>
          <w:tcPr>
            <w:tcW w:w="1026" w:type="dxa"/>
            <w:hideMark/>
          </w:tcPr>
          <w:p w14:paraId="17DF5C09"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19/11/2018 15:23 </w:t>
            </w:r>
            <w:r w:rsidRPr="00B62787">
              <w:rPr>
                <w:rFonts w:ascii="Times New Roman" w:hAnsi="Times New Roman" w:cs="Times New Roman"/>
                <w:i/>
                <w:iCs/>
                <w:sz w:val="20"/>
                <w:szCs w:val="20"/>
              </w:rPr>
              <w:t>(UTC -4 horas)</w:t>
            </w:r>
          </w:p>
        </w:tc>
        <w:tc>
          <w:tcPr>
            <w:tcW w:w="1342" w:type="dxa"/>
            <w:hideMark/>
          </w:tcPr>
          <w:p w14:paraId="6EDA730C"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40.000 Pesos Dominicanos</w:t>
            </w:r>
          </w:p>
        </w:tc>
        <w:tc>
          <w:tcPr>
            <w:tcW w:w="1134" w:type="dxa"/>
            <w:hideMark/>
          </w:tcPr>
          <w:p w14:paraId="4D7C92E3"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3A351C0F" w14:textId="77777777" w:rsidTr="0068685F">
        <w:trPr>
          <w:trHeight w:val="960"/>
          <w:jc w:val="center"/>
        </w:trPr>
        <w:tc>
          <w:tcPr>
            <w:tcW w:w="708" w:type="dxa"/>
            <w:hideMark/>
          </w:tcPr>
          <w:p w14:paraId="2D91BFA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4B729F5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0758C55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INAP-DAF-CM-2018-0016</w:t>
            </w:r>
          </w:p>
        </w:tc>
        <w:tc>
          <w:tcPr>
            <w:tcW w:w="1562" w:type="dxa"/>
            <w:hideMark/>
          </w:tcPr>
          <w:p w14:paraId="7397A5E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SUMINISTRO DE ALIMENTOS Y BEBIDAS</w:t>
            </w:r>
          </w:p>
        </w:tc>
        <w:tc>
          <w:tcPr>
            <w:tcW w:w="1009" w:type="dxa"/>
            <w:hideMark/>
          </w:tcPr>
          <w:p w14:paraId="1BC435B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514E245E"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19/11/2018 15:15 </w:t>
            </w:r>
            <w:r w:rsidRPr="00B62787">
              <w:rPr>
                <w:rFonts w:ascii="Times New Roman" w:hAnsi="Times New Roman" w:cs="Times New Roman"/>
                <w:i/>
                <w:iCs/>
                <w:sz w:val="20"/>
                <w:szCs w:val="20"/>
              </w:rPr>
              <w:t>(UTC -4 horas)</w:t>
            </w:r>
          </w:p>
        </w:tc>
        <w:tc>
          <w:tcPr>
            <w:tcW w:w="1026" w:type="dxa"/>
            <w:hideMark/>
          </w:tcPr>
          <w:p w14:paraId="3DD61765"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21/11/2018 15:00 </w:t>
            </w:r>
            <w:r w:rsidRPr="00B62787">
              <w:rPr>
                <w:rFonts w:ascii="Times New Roman" w:hAnsi="Times New Roman" w:cs="Times New Roman"/>
                <w:i/>
                <w:iCs/>
                <w:sz w:val="20"/>
                <w:szCs w:val="20"/>
              </w:rPr>
              <w:t>(UTC -4 horas)</w:t>
            </w:r>
          </w:p>
        </w:tc>
        <w:tc>
          <w:tcPr>
            <w:tcW w:w="1342" w:type="dxa"/>
            <w:hideMark/>
          </w:tcPr>
          <w:p w14:paraId="594C5116"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774.391,4 Pesos Dominicanos</w:t>
            </w:r>
          </w:p>
        </w:tc>
        <w:tc>
          <w:tcPr>
            <w:tcW w:w="1134" w:type="dxa"/>
            <w:hideMark/>
          </w:tcPr>
          <w:p w14:paraId="5FCF9933"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202079D8" w14:textId="77777777" w:rsidTr="0068685F">
        <w:trPr>
          <w:trHeight w:val="3120"/>
          <w:jc w:val="center"/>
        </w:trPr>
        <w:tc>
          <w:tcPr>
            <w:tcW w:w="708" w:type="dxa"/>
            <w:hideMark/>
          </w:tcPr>
          <w:p w14:paraId="22823FD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79D722F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4D6663F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INAP-UC-CD-2018-0112</w:t>
            </w:r>
          </w:p>
        </w:tc>
        <w:tc>
          <w:tcPr>
            <w:tcW w:w="1562" w:type="dxa"/>
            <w:hideMark/>
          </w:tcPr>
          <w:p w14:paraId="6C15873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SUMINISTRO DE ALIMENTO Y BEBIDAS PARA EL TALLER FORMADORES DE FORMADORES MODULO "LIDERAR CON EJEMPLO"</w:t>
            </w:r>
          </w:p>
        </w:tc>
        <w:tc>
          <w:tcPr>
            <w:tcW w:w="1009" w:type="dxa"/>
            <w:hideMark/>
          </w:tcPr>
          <w:p w14:paraId="10F23C2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37FB5E7E"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16/11/2018 10:16 </w:t>
            </w:r>
            <w:r w:rsidRPr="00B62787">
              <w:rPr>
                <w:rFonts w:ascii="Times New Roman" w:hAnsi="Times New Roman" w:cs="Times New Roman"/>
                <w:i/>
                <w:iCs/>
                <w:sz w:val="20"/>
                <w:szCs w:val="20"/>
              </w:rPr>
              <w:t>(UTC -4 horas)</w:t>
            </w:r>
          </w:p>
        </w:tc>
        <w:tc>
          <w:tcPr>
            <w:tcW w:w="1026" w:type="dxa"/>
            <w:hideMark/>
          </w:tcPr>
          <w:p w14:paraId="4164E0F0"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16/11/2018 10:18 </w:t>
            </w:r>
            <w:r w:rsidRPr="00B62787">
              <w:rPr>
                <w:rFonts w:ascii="Times New Roman" w:hAnsi="Times New Roman" w:cs="Times New Roman"/>
                <w:i/>
                <w:iCs/>
                <w:sz w:val="20"/>
                <w:szCs w:val="20"/>
              </w:rPr>
              <w:t>(UTC -4 horas)</w:t>
            </w:r>
          </w:p>
        </w:tc>
        <w:tc>
          <w:tcPr>
            <w:tcW w:w="1342" w:type="dxa"/>
            <w:hideMark/>
          </w:tcPr>
          <w:p w14:paraId="561636DF"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20.850 Pesos Dominicanos</w:t>
            </w:r>
          </w:p>
        </w:tc>
        <w:tc>
          <w:tcPr>
            <w:tcW w:w="1134" w:type="dxa"/>
            <w:hideMark/>
          </w:tcPr>
          <w:p w14:paraId="2D43E121"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159F1C90" w14:textId="77777777" w:rsidTr="0068685F">
        <w:trPr>
          <w:trHeight w:val="4080"/>
          <w:jc w:val="center"/>
        </w:trPr>
        <w:tc>
          <w:tcPr>
            <w:tcW w:w="708" w:type="dxa"/>
            <w:hideMark/>
          </w:tcPr>
          <w:p w14:paraId="18EF188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278DC53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04D2DF3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INAP-UC-CD-2018-0111</w:t>
            </w:r>
          </w:p>
        </w:tc>
        <w:tc>
          <w:tcPr>
            <w:tcW w:w="1562" w:type="dxa"/>
            <w:hideMark/>
          </w:tcPr>
          <w:p w14:paraId="28C90DF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SUMINISTRO DE ALIMENTO Y BEBIDAS PARA JORNADA DE SENSIBILIZACION PARA REPUBLICA DIGITAL, A CELEBRARSE EL 20-112018, EN EL AYUNTAMIENTO DE SAN PEDRO DE MACORIS.</w:t>
            </w:r>
          </w:p>
        </w:tc>
        <w:tc>
          <w:tcPr>
            <w:tcW w:w="1009" w:type="dxa"/>
            <w:hideMark/>
          </w:tcPr>
          <w:p w14:paraId="442A0BF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1C1A860F"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16/11/2018 9:17 </w:t>
            </w:r>
            <w:r w:rsidRPr="00B62787">
              <w:rPr>
                <w:rFonts w:ascii="Times New Roman" w:hAnsi="Times New Roman" w:cs="Times New Roman"/>
                <w:i/>
                <w:iCs/>
                <w:sz w:val="20"/>
                <w:szCs w:val="20"/>
              </w:rPr>
              <w:t>(UTC -4 horas)</w:t>
            </w:r>
          </w:p>
        </w:tc>
        <w:tc>
          <w:tcPr>
            <w:tcW w:w="1026" w:type="dxa"/>
            <w:hideMark/>
          </w:tcPr>
          <w:p w14:paraId="4095BA2D"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16/11/2018 9:20 </w:t>
            </w:r>
            <w:r w:rsidRPr="00B62787">
              <w:rPr>
                <w:rFonts w:ascii="Times New Roman" w:hAnsi="Times New Roman" w:cs="Times New Roman"/>
                <w:i/>
                <w:iCs/>
                <w:sz w:val="20"/>
                <w:szCs w:val="20"/>
              </w:rPr>
              <w:t>(UTC -4 horas)</w:t>
            </w:r>
          </w:p>
        </w:tc>
        <w:tc>
          <w:tcPr>
            <w:tcW w:w="1342" w:type="dxa"/>
            <w:hideMark/>
          </w:tcPr>
          <w:p w14:paraId="4B142A30"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40.660 Pesos Dominicanos</w:t>
            </w:r>
          </w:p>
        </w:tc>
        <w:tc>
          <w:tcPr>
            <w:tcW w:w="1134" w:type="dxa"/>
            <w:hideMark/>
          </w:tcPr>
          <w:p w14:paraId="5FA3451C"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3706D3E7" w14:textId="77777777" w:rsidTr="0068685F">
        <w:trPr>
          <w:trHeight w:val="1920"/>
          <w:jc w:val="center"/>
        </w:trPr>
        <w:tc>
          <w:tcPr>
            <w:tcW w:w="708" w:type="dxa"/>
            <w:hideMark/>
          </w:tcPr>
          <w:p w14:paraId="14178E8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66C40FE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0AA2437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INAP-UC-CD-2018-0110</w:t>
            </w:r>
          </w:p>
        </w:tc>
        <w:tc>
          <w:tcPr>
            <w:tcW w:w="1562" w:type="dxa"/>
            <w:hideMark/>
          </w:tcPr>
          <w:p w14:paraId="0E0226F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IMPRESIOPN VARIOS PARA SER UTILIZADOS EN ACTIVIDADES DEL INAP</w:t>
            </w:r>
          </w:p>
        </w:tc>
        <w:tc>
          <w:tcPr>
            <w:tcW w:w="1009" w:type="dxa"/>
            <w:hideMark/>
          </w:tcPr>
          <w:p w14:paraId="039C735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2401CC9D"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15/11/2018 10:25 </w:t>
            </w:r>
            <w:r w:rsidRPr="00B62787">
              <w:rPr>
                <w:rFonts w:ascii="Times New Roman" w:hAnsi="Times New Roman" w:cs="Times New Roman"/>
                <w:i/>
                <w:iCs/>
                <w:sz w:val="20"/>
                <w:szCs w:val="20"/>
              </w:rPr>
              <w:t>(UTC -4 horas)</w:t>
            </w:r>
          </w:p>
        </w:tc>
        <w:tc>
          <w:tcPr>
            <w:tcW w:w="1026" w:type="dxa"/>
            <w:hideMark/>
          </w:tcPr>
          <w:p w14:paraId="74136E1C"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15/11/2018 10:28 </w:t>
            </w:r>
            <w:r w:rsidRPr="00B62787">
              <w:rPr>
                <w:rFonts w:ascii="Times New Roman" w:hAnsi="Times New Roman" w:cs="Times New Roman"/>
                <w:i/>
                <w:iCs/>
                <w:sz w:val="20"/>
                <w:szCs w:val="20"/>
              </w:rPr>
              <w:t>(UTC -4 horas)</w:t>
            </w:r>
          </w:p>
        </w:tc>
        <w:tc>
          <w:tcPr>
            <w:tcW w:w="1342" w:type="dxa"/>
            <w:hideMark/>
          </w:tcPr>
          <w:p w14:paraId="28742887"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58.295,14 Pesos Dominicanos</w:t>
            </w:r>
          </w:p>
        </w:tc>
        <w:tc>
          <w:tcPr>
            <w:tcW w:w="1134" w:type="dxa"/>
            <w:hideMark/>
          </w:tcPr>
          <w:p w14:paraId="0B437C5E"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1C9ACA53" w14:textId="77777777" w:rsidTr="0068685F">
        <w:trPr>
          <w:trHeight w:val="1920"/>
          <w:jc w:val="center"/>
        </w:trPr>
        <w:tc>
          <w:tcPr>
            <w:tcW w:w="708" w:type="dxa"/>
            <w:hideMark/>
          </w:tcPr>
          <w:p w14:paraId="1BFC0FC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2FF5E40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0739331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INAP-UC-CD-2018-0109</w:t>
            </w:r>
          </w:p>
        </w:tc>
        <w:tc>
          <w:tcPr>
            <w:tcW w:w="1562" w:type="dxa"/>
            <w:hideMark/>
          </w:tcPr>
          <w:p w14:paraId="3868BCD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COMBUSTIBLE PARA CUBRIR EVENTOS DE FORMACION Y EVENTOS QUE LLEVARA A CABO EL INAP</w:t>
            </w:r>
          </w:p>
        </w:tc>
        <w:tc>
          <w:tcPr>
            <w:tcW w:w="1009" w:type="dxa"/>
            <w:hideMark/>
          </w:tcPr>
          <w:p w14:paraId="2521374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652A152"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15/11/2018 9:54 </w:t>
            </w:r>
            <w:r w:rsidRPr="00B62787">
              <w:rPr>
                <w:rFonts w:ascii="Times New Roman" w:hAnsi="Times New Roman" w:cs="Times New Roman"/>
                <w:i/>
                <w:iCs/>
                <w:sz w:val="20"/>
                <w:szCs w:val="20"/>
              </w:rPr>
              <w:t>(UTC -4 horas)</w:t>
            </w:r>
          </w:p>
        </w:tc>
        <w:tc>
          <w:tcPr>
            <w:tcW w:w="1026" w:type="dxa"/>
            <w:hideMark/>
          </w:tcPr>
          <w:p w14:paraId="2B038A4D"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15/11/2018 9:57 </w:t>
            </w:r>
            <w:r w:rsidRPr="00B62787">
              <w:rPr>
                <w:rFonts w:ascii="Times New Roman" w:hAnsi="Times New Roman" w:cs="Times New Roman"/>
                <w:i/>
                <w:iCs/>
                <w:sz w:val="20"/>
                <w:szCs w:val="20"/>
              </w:rPr>
              <w:t>(UTC -4 horas)</w:t>
            </w:r>
          </w:p>
        </w:tc>
        <w:tc>
          <w:tcPr>
            <w:tcW w:w="1342" w:type="dxa"/>
            <w:hideMark/>
          </w:tcPr>
          <w:p w14:paraId="41DD78B3"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50.000 Pesos Dominicanos</w:t>
            </w:r>
          </w:p>
        </w:tc>
        <w:tc>
          <w:tcPr>
            <w:tcW w:w="1134" w:type="dxa"/>
            <w:hideMark/>
          </w:tcPr>
          <w:p w14:paraId="686C44DD"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324B6183" w14:textId="77777777" w:rsidTr="0068685F">
        <w:trPr>
          <w:trHeight w:val="4080"/>
          <w:jc w:val="center"/>
        </w:trPr>
        <w:tc>
          <w:tcPr>
            <w:tcW w:w="708" w:type="dxa"/>
            <w:hideMark/>
          </w:tcPr>
          <w:p w14:paraId="7950852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211203F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4B2DD9F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INAP-UC-CD-2018-0108</w:t>
            </w:r>
          </w:p>
        </w:tc>
        <w:tc>
          <w:tcPr>
            <w:tcW w:w="1562" w:type="dxa"/>
            <w:hideMark/>
          </w:tcPr>
          <w:p w14:paraId="390EBE8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BOLETO AEREO SANTO DOMINGO-URUGUAY, PARA EL LIC. JAIME ALFREDO CAMEJO, PARA AGENDA DE LAS JORNADAS DE BECHMARKING SOBRE GOBIERNO ABIERTO</w:t>
            </w:r>
          </w:p>
        </w:tc>
        <w:tc>
          <w:tcPr>
            <w:tcW w:w="1009" w:type="dxa"/>
            <w:hideMark/>
          </w:tcPr>
          <w:p w14:paraId="05B021E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5112559E"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12/11/2018 16:20 </w:t>
            </w:r>
            <w:r w:rsidRPr="00B62787">
              <w:rPr>
                <w:rFonts w:ascii="Times New Roman" w:hAnsi="Times New Roman" w:cs="Times New Roman"/>
                <w:i/>
                <w:iCs/>
                <w:sz w:val="20"/>
                <w:szCs w:val="20"/>
              </w:rPr>
              <w:t>(UTC -4 horas)</w:t>
            </w:r>
          </w:p>
        </w:tc>
        <w:tc>
          <w:tcPr>
            <w:tcW w:w="1026" w:type="dxa"/>
            <w:hideMark/>
          </w:tcPr>
          <w:p w14:paraId="476B640B"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12/11/2018 16:23 </w:t>
            </w:r>
            <w:r w:rsidRPr="00B62787">
              <w:rPr>
                <w:rFonts w:ascii="Times New Roman" w:hAnsi="Times New Roman" w:cs="Times New Roman"/>
                <w:i/>
                <w:iCs/>
                <w:sz w:val="20"/>
                <w:szCs w:val="20"/>
              </w:rPr>
              <w:t>(UTC -4 horas)</w:t>
            </w:r>
          </w:p>
        </w:tc>
        <w:tc>
          <w:tcPr>
            <w:tcW w:w="1342" w:type="dxa"/>
            <w:hideMark/>
          </w:tcPr>
          <w:p w14:paraId="7DE9C512"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77.437,82 Pesos Dominicanos</w:t>
            </w:r>
          </w:p>
        </w:tc>
        <w:tc>
          <w:tcPr>
            <w:tcW w:w="1134" w:type="dxa"/>
            <w:hideMark/>
          </w:tcPr>
          <w:p w14:paraId="0C3A43E5"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21BC5374" w14:textId="77777777" w:rsidTr="0068685F">
        <w:trPr>
          <w:trHeight w:val="1440"/>
          <w:jc w:val="center"/>
        </w:trPr>
        <w:tc>
          <w:tcPr>
            <w:tcW w:w="708" w:type="dxa"/>
            <w:hideMark/>
          </w:tcPr>
          <w:p w14:paraId="10E8B6B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4AB6089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44750DC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INAP-UC-CD-2018-0107</w:t>
            </w:r>
          </w:p>
        </w:tc>
        <w:tc>
          <w:tcPr>
            <w:tcW w:w="1562" w:type="dxa"/>
            <w:hideMark/>
          </w:tcPr>
          <w:p w14:paraId="599D911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REPARACION PARA CAMARA FOTOGRAFICA DEL INAP</w:t>
            </w:r>
          </w:p>
        </w:tc>
        <w:tc>
          <w:tcPr>
            <w:tcW w:w="1009" w:type="dxa"/>
            <w:hideMark/>
          </w:tcPr>
          <w:p w14:paraId="0CD3C90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33D377FE"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12/11/2018 9:45 </w:t>
            </w:r>
            <w:r w:rsidRPr="00B62787">
              <w:rPr>
                <w:rFonts w:ascii="Times New Roman" w:hAnsi="Times New Roman" w:cs="Times New Roman"/>
                <w:i/>
                <w:iCs/>
                <w:sz w:val="20"/>
                <w:szCs w:val="20"/>
              </w:rPr>
              <w:t>(UTC -4 horas)</w:t>
            </w:r>
          </w:p>
        </w:tc>
        <w:tc>
          <w:tcPr>
            <w:tcW w:w="1026" w:type="dxa"/>
            <w:hideMark/>
          </w:tcPr>
          <w:p w14:paraId="52AF276F"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12/11/2018 9:48 </w:t>
            </w:r>
            <w:r w:rsidRPr="00B62787">
              <w:rPr>
                <w:rFonts w:ascii="Times New Roman" w:hAnsi="Times New Roman" w:cs="Times New Roman"/>
                <w:i/>
                <w:iCs/>
                <w:sz w:val="20"/>
                <w:szCs w:val="20"/>
              </w:rPr>
              <w:t>(UTC -4 horas)</w:t>
            </w:r>
          </w:p>
        </w:tc>
        <w:tc>
          <w:tcPr>
            <w:tcW w:w="1342" w:type="dxa"/>
            <w:hideMark/>
          </w:tcPr>
          <w:p w14:paraId="2488B733"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14.712,86 Pesos Dominicanos</w:t>
            </w:r>
          </w:p>
        </w:tc>
        <w:tc>
          <w:tcPr>
            <w:tcW w:w="1134" w:type="dxa"/>
            <w:hideMark/>
          </w:tcPr>
          <w:p w14:paraId="2BE8EC41"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7C3A5026" w14:textId="77777777" w:rsidTr="0068685F">
        <w:trPr>
          <w:trHeight w:val="1200"/>
          <w:jc w:val="center"/>
        </w:trPr>
        <w:tc>
          <w:tcPr>
            <w:tcW w:w="708" w:type="dxa"/>
            <w:hideMark/>
          </w:tcPr>
          <w:p w14:paraId="50DA5AD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63DAB6F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58A97CD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INAP-UC-CD-2018-0106</w:t>
            </w:r>
          </w:p>
        </w:tc>
        <w:tc>
          <w:tcPr>
            <w:tcW w:w="1562" w:type="dxa"/>
            <w:hideMark/>
          </w:tcPr>
          <w:p w14:paraId="79281C6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NEVERA COLOR GRIS, PARA USO DEL INAP</w:t>
            </w:r>
          </w:p>
        </w:tc>
        <w:tc>
          <w:tcPr>
            <w:tcW w:w="1009" w:type="dxa"/>
            <w:hideMark/>
          </w:tcPr>
          <w:p w14:paraId="12D6676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46496EB9"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12/11/2018 9:25 </w:t>
            </w:r>
            <w:r w:rsidRPr="00B62787">
              <w:rPr>
                <w:rFonts w:ascii="Times New Roman" w:hAnsi="Times New Roman" w:cs="Times New Roman"/>
                <w:i/>
                <w:iCs/>
                <w:sz w:val="20"/>
                <w:szCs w:val="20"/>
              </w:rPr>
              <w:t>(UTC -4 horas)</w:t>
            </w:r>
          </w:p>
        </w:tc>
        <w:tc>
          <w:tcPr>
            <w:tcW w:w="1026" w:type="dxa"/>
            <w:hideMark/>
          </w:tcPr>
          <w:p w14:paraId="0A2991AB"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12/11/2018 9:28 </w:t>
            </w:r>
            <w:r w:rsidRPr="00B62787">
              <w:rPr>
                <w:rFonts w:ascii="Times New Roman" w:hAnsi="Times New Roman" w:cs="Times New Roman"/>
                <w:i/>
                <w:iCs/>
                <w:sz w:val="20"/>
                <w:szCs w:val="20"/>
              </w:rPr>
              <w:t>(UTC -4 horas)</w:t>
            </w:r>
          </w:p>
        </w:tc>
        <w:tc>
          <w:tcPr>
            <w:tcW w:w="1342" w:type="dxa"/>
            <w:hideMark/>
          </w:tcPr>
          <w:p w14:paraId="77C5F428"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42.125 Pesos Dominicanos</w:t>
            </w:r>
          </w:p>
        </w:tc>
        <w:tc>
          <w:tcPr>
            <w:tcW w:w="1134" w:type="dxa"/>
            <w:hideMark/>
          </w:tcPr>
          <w:p w14:paraId="003494BA"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6BF00248" w14:textId="77777777" w:rsidTr="0068685F">
        <w:trPr>
          <w:trHeight w:val="2160"/>
          <w:jc w:val="center"/>
        </w:trPr>
        <w:tc>
          <w:tcPr>
            <w:tcW w:w="708" w:type="dxa"/>
            <w:hideMark/>
          </w:tcPr>
          <w:p w14:paraId="6421C4E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7E8CC1B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78F1635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INAP-UC-CD-2018-0105</w:t>
            </w:r>
          </w:p>
        </w:tc>
        <w:tc>
          <w:tcPr>
            <w:tcW w:w="1562" w:type="dxa"/>
            <w:hideMark/>
          </w:tcPr>
          <w:p w14:paraId="5F7D388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SCANER PARA USO DE LOS AUDITORES INTERNO DE LA CONTRALORIA, INSTALADO EN EL INAP</w:t>
            </w:r>
          </w:p>
        </w:tc>
        <w:tc>
          <w:tcPr>
            <w:tcW w:w="1009" w:type="dxa"/>
            <w:hideMark/>
          </w:tcPr>
          <w:p w14:paraId="61EF76B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3AAAA0ED"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08/11/2018 13:26 </w:t>
            </w:r>
            <w:r w:rsidRPr="00B62787">
              <w:rPr>
                <w:rFonts w:ascii="Times New Roman" w:hAnsi="Times New Roman" w:cs="Times New Roman"/>
                <w:i/>
                <w:iCs/>
                <w:sz w:val="20"/>
                <w:szCs w:val="20"/>
              </w:rPr>
              <w:t>(UTC -4 horas)</w:t>
            </w:r>
          </w:p>
        </w:tc>
        <w:tc>
          <w:tcPr>
            <w:tcW w:w="1026" w:type="dxa"/>
            <w:hideMark/>
          </w:tcPr>
          <w:p w14:paraId="3EEC7864"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08/11/2018 13:29 </w:t>
            </w:r>
            <w:r w:rsidRPr="00B62787">
              <w:rPr>
                <w:rFonts w:ascii="Times New Roman" w:hAnsi="Times New Roman" w:cs="Times New Roman"/>
                <w:i/>
                <w:iCs/>
                <w:sz w:val="20"/>
                <w:szCs w:val="20"/>
              </w:rPr>
              <w:t>(UTC -4 horas)</w:t>
            </w:r>
          </w:p>
        </w:tc>
        <w:tc>
          <w:tcPr>
            <w:tcW w:w="1342" w:type="dxa"/>
            <w:hideMark/>
          </w:tcPr>
          <w:p w14:paraId="10D37B6F"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27.400 Pesos Dominicanos</w:t>
            </w:r>
          </w:p>
        </w:tc>
        <w:tc>
          <w:tcPr>
            <w:tcW w:w="1134" w:type="dxa"/>
            <w:hideMark/>
          </w:tcPr>
          <w:p w14:paraId="1C330268"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782D549F" w14:textId="77777777" w:rsidTr="0068685F">
        <w:trPr>
          <w:trHeight w:val="4080"/>
          <w:jc w:val="center"/>
        </w:trPr>
        <w:tc>
          <w:tcPr>
            <w:tcW w:w="708" w:type="dxa"/>
            <w:hideMark/>
          </w:tcPr>
          <w:p w14:paraId="71946E5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6659753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10F1A93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INAP-UC-CD-2018-0104</w:t>
            </w:r>
          </w:p>
        </w:tc>
        <w:tc>
          <w:tcPr>
            <w:tcW w:w="1562" w:type="dxa"/>
            <w:hideMark/>
          </w:tcPr>
          <w:p w14:paraId="21F4DF8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SUMINISTRO DE ALIMENTO Y BEBIDAS EN LA JORNADA "SENSIBILIZACION DIGITAL, A CELEBRARSE EL 13 DE NOVIEMBRE/2018, EN EL SALON DE LOS REGIDORES DEL AYUNTAMIENTO DE AZUA</w:t>
            </w:r>
          </w:p>
        </w:tc>
        <w:tc>
          <w:tcPr>
            <w:tcW w:w="1009" w:type="dxa"/>
            <w:hideMark/>
          </w:tcPr>
          <w:p w14:paraId="4A30C56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4C125F41"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07/11/2018 16:19 </w:t>
            </w:r>
            <w:r w:rsidRPr="00B62787">
              <w:rPr>
                <w:rFonts w:ascii="Times New Roman" w:hAnsi="Times New Roman" w:cs="Times New Roman"/>
                <w:i/>
                <w:iCs/>
                <w:sz w:val="20"/>
                <w:szCs w:val="20"/>
              </w:rPr>
              <w:t>(UTC -4 horas)</w:t>
            </w:r>
          </w:p>
        </w:tc>
        <w:tc>
          <w:tcPr>
            <w:tcW w:w="1026" w:type="dxa"/>
            <w:hideMark/>
          </w:tcPr>
          <w:p w14:paraId="77DD2218"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07/11/2018 16:22 </w:t>
            </w:r>
            <w:r w:rsidRPr="00B62787">
              <w:rPr>
                <w:rFonts w:ascii="Times New Roman" w:hAnsi="Times New Roman" w:cs="Times New Roman"/>
                <w:i/>
                <w:iCs/>
                <w:sz w:val="20"/>
                <w:szCs w:val="20"/>
              </w:rPr>
              <w:t>(UTC -4 horas)</w:t>
            </w:r>
          </w:p>
        </w:tc>
        <w:tc>
          <w:tcPr>
            <w:tcW w:w="1342" w:type="dxa"/>
            <w:hideMark/>
          </w:tcPr>
          <w:p w14:paraId="7971D89E"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62.650 Pesos Dominicanos</w:t>
            </w:r>
          </w:p>
        </w:tc>
        <w:tc>
          <w:tcPr>
            <w:tcW w:w="1134" w:type="dxa"/>
            <w:hideMark/>
          </w:tcPr>
          <w:p w14:paraId="1F9026CD"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31AAF736" w14:textId="77777777" w:rsidTr="0068685F">
        <w:trPr>
          <w:trHeight w:val="2160"/>
          <w:jc w:val="center"/>
        </w:trPr>
        <w:tc>
          <w:tcPr>
            <w:tcW w:w="708" w:type="dxa"/>
            <w:hideMark/>
          </w:tcPr>
          <w:p w14:paraId="7E1442E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6A57B4E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41C37D5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INAP-UC-CD-2018-0102</w:t>
            </w:r>
          </w:p>
        </w:tc>
        <w:tc>
          <w:tcPr>
            <w:tcW w:w="1562" w:type="dxa"/>
            <w:hideMark/>
          </w:tcPr>
          <w:p w14:paraId="03AC961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BATERIA PARA PARA VEHICULO TOYOTA CAMRRY DORADO, PARA USO DEL INAP</w:t>
            </w:r>
          </w:p>
        </w:tc>
        <w:tc>
          <w:tcPr>
            <w:tcW w:w="1009" w:type="dxa"/>
            <w:hideMark/>
          </w:tcPr>
          <w:p w14:paraId="0F0723F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1FFB56E8"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07/11/2018 12:16 </w:t>
            </w:r>
            <w:r w:rsidRPr="00B62787">
              <w:rPr>
                <w:rFonts w:ascii="Times New Roman" w:hAnsi="Times New Roman" w:cs="Times New Roman"/>
                <w:i/>
                <w:iCs/>
                <w:sz w:val="20"/>
                <w:szCs w:val="20"/>
              </w:rPr>
              <w:t>(UTC -4 horas)</w:t>
            </w:r>
          </w:p>
        </w:tc>
        <w:tc>
          <w:tcPr>
            <w:tcW w:w="1026" w:type="dxa"/>
            <w:hideMark/>
          </w:tcPr>
          <w:p w14:paraId="0841C126"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07/11/2018 12:18 </w:t>
            </w:r>
            <w:r w:rsidRPr="00B62787">
              <w:rPr>
                <w:rFonts w:ascii="Times New Roman" w:hAnsi="Times New Roman" w:cs="Times New Roman"/>
                <w:i/>
                <w:iCs/>
                <w:sz w:val="20"/>
                <w:szCs w:val="20"/>
              </w:rPr>
              <w:t>(UTC -4 horas)</w:t>
            </w:r>
          </w:p>
        </w:tc>
        <w:tc>
          <w:tcPr>
            <w:tcW w:w="1342" w:type="dxa"/>
            <w:hideMark/>
          </w:tcPr>
          <w:p w14:paraId="5D9B917D"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5.085 Pesos Dominicanos</w:t>
            </w:r>
          </w:p>
        </w:tc>
        <w:tc>
          <w:tcPr>
            <w:tcW w:w="1134" w:type="dxa"/>
            <w:hideMark/>
          </w:tcPr>
          <w:p w14:paraId="34295B93"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324203D7" w14:textId="77777777" w:rsidTr="0068685F">
        <w:trPr>
          <w:trHeight w:val="2400"/>
          <w:jc w:val="center"/>
        </w:trPr>
        <w:tc>
          <w:tcPr>
            <w:tcW w:w="708" w:type="dxa"/>
            <w:hideMark/>
          </w:tcPr>
          <w:p w14:paraId="06DAA02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0C3F6B6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78077FA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INAP-UC-CD-2018-0103</w:t>
            </w:r>
          </w:p>
        </w:tc>
        <w:tc>
          <w:tcPr>
            <w:tcW w:w="1562" w:type="dxa"/>
            <w:hideMark/>
          </w:tcPr>
          <w:p w14:paraId="52B9A0A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MANTENIMIENTO A LA JEEPETA FORD EXPLORER Y CARRO TOYOTA CAMRRY, AL SERVCIO DEL INAP</w:t>
            </w:r>
          </w:p>
        </w:tc>
        <w:tc>
          <w:tcPr>
            <w:tcW w:w="1009" w:type="dxa"/>
            <w:hideMark/>
          </w:tcPr>
          <w:p w14:paraId="365434B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5776ACAA"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07/11/2018 11:25 </w:t>
            </w:r>
            <w:r w:rsidRPr="00B62787">
              <w:rPr>
                <w:rFonts w:ascii="Times New Roman" w:hAnsi="Times New Roman" w:cs="Times New Roman"/>
                <w:i/>
                <w:iCs/>
                <w:sz w:val="20"/>
                <w:szCs w:val="20"/>
              </w:rPr>
              <w:t>(UTC -4 horas)</w:t>
            </w:r>
          </w:p>
        </w:tc>
        <w:tc>
          <w:tcPr>
            <w:tcW w:w="1026" w:type="dxa"/>
            <w:hideMark/>
          </w:tcPr>
          <w:p w14:paraId="7ECAD656"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07/11/2018 11:28 </w:t>
            </w:r>
            <w:r w:rsidRPr="00B62787">
              <w:rPr>
                <w:rFonts w:ascii="Times New Roman" w:hAnsi="Times New Roman" w:cs="Times New Roman"/>
                <w:i/>
                <w:iCs/>
                <w:sz w:val="20"/>
                <w:szCs w:val="20"/>
              </w:rPr>
              <w:t>(UTC -4 horas)</w:t>
            </w:r>
          </w:p>
        </w:tc>
        <w:tc>
          <w:tcPr>
            <w:tcW w:w="1342" w:type="dxa"/>
            <w:hideMark/>
          </w:tcPr>
          <w:p w14:paraId="468DA69D"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3.945 Pesos Dominicanos</w:t>
            </w:r>
          </w:p>
        </w:tc>
        <w:tc>
          <w:tcPr>
            <w:tcW w:w="1134" w:type="dxa"/>
            <w:hideMark/>
          </w:tcPr>
          <w:p w14:paraId="433DBB2A"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4622D1C2" w14:textId="77777777" w:rsidTr="0068685F">
        <w:trPr>
          <w:trHeight w:val="3600"/>
          <w:jc w:val="center"/>
        </w:trPr>
        <w:tc>
          <w:tcPr>
            <w:tcW w:w="708" w:type="dxa"/>
            <w:hideMark/>
          </w:tcPr>
          <w:p w14:paraId="299A10D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1684073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62162C1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INAP-UC-CD-2018-0101</w:t>
            </w:r>
          </w:p>
        </w:tc>
        <w:tc>
          <w:tcPr>
            <w:tcW w:w="1562" w:type="dxa"/>
            <w:hideMark/>
          </w:tcPr>
          <w:p w14:paraId="07A6370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SERVICIO DE PASAJE AEREO IDA Y VUELTA A GUADALAJARA MEXXICO, PARA EMPLEADA DEL INAP, PARA PARTICIPAL EN EL XXIII CONGRESO INTERNACIONAL DEL CLAD.</w:t>
            </w:r>
          </w:p>
        </w:tc>
        <w:tc>
          <w:tcPr>
            <w:tcW w:w="1009" w:type="dxa"/>
            <w:hideMark/>
          </w:tcPr>
          <w:p w14:paraId="0E9A357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4D016D2B"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02/11/2018 14:57 </w:t>
            </w:r>
            <w:r w:rsidRPr="00B62787">
              <w:rPr>
                <w:rFonts w:ascii="Times New Roman" w:hAnsi="Times New Roman" w:cs="Times New Roman"/>
                <w:i/>
                <w:iCs/>
                <w:sz w:val="20"/>
                <w:szCs w:val="20"/>
              </w:rPr>
              <w:t>(UTC -4 horas)</w:t>
            </w:r>
          </w:p>
        </w:tc>
        <w:tc>
          <w:tcPr>
            <w:tcW w:w="1026" w:type="dxa"/>
            <w:hideMark/>
          </w:tcPr>
          <w:p w14:paraId="4AC5F625"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02/11/2018 15:00 </w:t>
            </w:r>
            <w:r w:rsidRPr="00B62787">
              <w:rPr>
                <w:rFonts w:ascii="Times New Roman" w:hAnsi="Times New Roman" w:cs="Times New Roman"/>
                <w:i/>
                <w:iCs/>
                <w:sz w:val="20"/>
                <w:szCs w:val="20"/>
              </w:rPr>
              <w:t>(UTC -4 horas)</w:t>
            </w:r>
          </w:p>
        </w:tc>
        <w:tc>
          <w:tcPr>
            <w:tcW w:w="1342" w:type="dxa"/>
            <w:hideMark/>
          </w:tcPr>
          <w:p w14:paraId="2780B605"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70.994,92 Pesos Dominicanos</w:t>
            </w:r>
          </w:p>
        </w:tc>
        <w:tc>
          <w:tcPr>
            <w:tcW w:w="1134" w:type="dxa"/>
            <w:hideMark/>
          </w:tcPr>
          <w:p w14:paraId="0FD3A9B9"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6E0FD89F" w14:textId="77777777" w:rsidTr="0068685F">
        <w:trPr>
          <w:trHeight w:val="4320"/>
          <w:jc w:val="center"/>
        </w:trPr>
        <w:tc>
          <w:tcPr>
            <w:tcW w:w="708" w:type="dxa"/>
            <w:hideMark/>
          </w:tcPr>
          <w:p w14:paraId="40D5D81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66D0CC2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73355C3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INAP-UC-CD-2018-0100</w:t>
            </w:r>
          </w:p>
        </w:tc>
        <w:tc>
          <w:tcPr>
            <w:tcW w:w="1562" w:type="dxa"/>
            <w:hideMark/>
          </w:tcPr>
          <w:p w14:paraId="611FBEF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SUMINISTRO DE ALIMENTOS, BEBIDAS Y ALQUILERES EN TALLER FORMADOR DE FORMADORES ( 25 PERSONAS) Y LANZAMIENTO DEL PORTAL INAP VIRTUAL Y MOOC, CONOCIENDO REPUBLICA DIGITAL</w:t>
            </w:r>
          </w:p>
        </w:tc>
        <w:tc>
          <w:tcPr>
            <w:tcW w:w="1009" w:type="dxa"/>
            <w:hideMark/>
          </w:tcPr>
          <w:p w14:paraId="19ECDAE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2E97727E"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31/10/2018 17:06 </w:t>
            </w:r>
            <w:r w:rsidRPr="00B62787">
              <w:rPr>
                <w:rFonts w:ascii="Times New Roman" w:hAnsi="Times New Roman" w:cs="Times New Roman"/>
                <w:i/>
                <w:iCs/>
                <w:sz w:val="20"/>
                <w:szCs w:val="20"/>
              </w:rPr>
              <w:t>(UTC -4 horas)</w:t>
            </w:r>
          </w:p>
        </w:tc>
        <w:tc>
          <w:tcPr>
            <w:tcW w:w="1026" w:type="dxa"/>
            <w:hideMark/>
          </w:tcPr>
          <w:p w14:paraId="03100EB0"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31/10/2018 17:09 </w:t>
            </w:r>
            <w:r w:rsidRPr="00B62787">
              <w:rPr>
                <w:rFonts w:ascii="Times New Roman" w:hAnsi="Times New Roman" w:cs="Times New Roman"/>
                <w:i/>
                <w:iCs/>
                <w:sz w:val="20"/>
                <w:szCs w:val="20"/>
              </w:rPr>
              <w:t>(UTC -4 horas)</w:t>
            </w:r>
          </w:p>
        </w:tc>
        <w:tc>
          <w:tcPr>
            <w:tcW w:w="1342" w:type="dxa"/>
            <w:hideMark/>
          </w:tcPr>
          <w:p w14:paraId="1A103149"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57.195 Pesos Dominicanos</w:t>
            </w:r>
          </w:p>
        </w:tc>
        <w:tc>
          <w:tcPr>
            <w:tcW w:w="1134" w:type="dxa"/>
            <w:hideMark/>
          </w:tcPr>
          <w:p w14:paraId="7A3F6B99"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37A03D5B" w14:textId="77777777" w:rsidTr="0068685F">
        <w:trPr>
          <w:trHeight w:val="3600"/>
          <w:jc w:val="center"/>
        </w:trPr>
        <w:tc>
          <w:tcPr>
            <w:tcW w:w="708" w:type="dxa"/>
            <w:hideMark/>
          </w:tcPr>
          <w:p w14:paraId="70F6385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30DBF65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01870D6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INAP-UC-CD-2018-0099</w:t>
            </w:r>
          </w:p>
        </w:tc>
        <w:tc>
          <w:tcPr>
            <w:tcW w:w="1562" w:type="dxa"/>
            <w:hideMark/>
          </w:tcPr>
          <w:p w14:paraId="3519E41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SUMINISTRO DE ALIMENTOS Y BEBIDAS EN TALLER DE AUDITORIA INTERNA, PARA EMPLEADOS DEL SISTEMA DE GESTION DE CALIDAD BASADO EN LA NORMA ISO 900:2015</w:t>
            </w:r>
          </w:p>
        </w:tc>
        <w:tc>
          <w:tcPr>
            <w:tcW w:w="1009" w:type="dxa"/>
            <w:hideMark/>
          </w:tcPr>
          <w:p w14:paraId="3D4F03C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1B506643"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31/10/2018 14:55 </w:t>
            </w:r>
            <w:r w:rsidRPr="00B62787">
              <w:rPr>
                <w:rFonts w:ascii="Times New Roman" w:hAnsi="Times New Roman" w:cs="Times New Roman"/>
                <w:i/>
                <w:iCs/>
                <w:sz w:val="20"/>
                <w:szCs w:val="20"/>
              </w:rPr>
              <w:t>(UTC -4 horas)</w:t>
            </w:r>
          </w:p>
        </w:tc>
        <w:tc>
          <w:tcPr>
            <w:tcW w:w="1026" w:type="dxa"/>
            <w:hideMark/>
          </w:tcPr>
          <w:p w14:paraId="766FD148"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31/10/2018 14:58 </w:t>
            </w:r>
            <w:r w:rsidRPr="00B62787">
              <w:rPr>
                <w:rFonts w:ascii="Times New Roman" w:hAnsi="Times New Roman" w:cs="Times New Roman"/>
                <w:i/>
                <w:iCs/>
                <w:sz w:val="20"/>
                <w:szCs w:val="20"/>
              </w:rPr>
              <w:t>(UTC -4 horas)</w:t>
            </w:r>
          </w:p>
        </w:tc>
        <w:tc>
          <w:tcPr>
            <w:tcW w:w="1342" w:type="dxa"/>
            <w:hideMark/>
          </w:tcPr>
          <w:p w14:paraId="3ABCB928"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38.610 Pesos Dominicanos</w:t>
            </w:r>
          </w:p>
        </w:tc>
        <w:tc>
          <w:tcPr>
            <w:tcW w:w="1134" w:type="dxa"/>
            <w:hideMark/>
          </w:tcPr>
          <w:p w14:paraId="75181310"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33A99C25" w14:textId="77777777" w:rsidTr="0068685F">
        <w:trPr>
          <w:trHeight w:val="1680"/>
          <w:jc w:val="center"/>
        </w:trPr>
        <w:tc>
          <w:tcPr>
            <w:tcW w:w="708" w:type="dxa"/>
            <w:hideMark/>
          </w:tcPr>
          <w:p w14:paraId="195E9F4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5E12459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7E05361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INAP-UC-CD-2018-0098</w:t>
            </w:r>
          </w:p>
        </w:tc>
        <w:tc>
          <w:tcPr>
            <w:tcW w:w="1562" w:type="dxa"/>
            <w:hideMark/>
          </w:tcPr>
          <w:p w14:paraId="28F8974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AZUCAR CREMA PARA LOS SERVICIOS DE CAFE DE ESTA INSTITUCIO</w:t>
            </w:r>
          </w:p>
        </w:tc>
        <w:tc>
          <w:tcPr>
            <w:tcW w:w="1009" w:type="dxa"/>
            <w:hideMark/>
          </w:tcPr>
          <w:p w14:paraId="63CF40F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20FD732B"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31/10/2018 8:42 </w:t>
            </w:r>
            <w:r w:rsidRPr="00B62787">
              <w:rPr>
                <w:rFonts w:ascii="Times New Roman" w:hAnsi="Times New Roman" w:cs="Times New Roman"/>
                <w:i/>
                <w:iCs/>
                <w:sz w:val="20"/>
                <w:szCs w:val="20"/>
              </w:rPr>
              <w:t>(UTC -4 horas)</w:t>
            </w:r>
          </w:p>
        </w:tc>
        <w:tc>
          <w:tcPr>
            <w:tcW w:w="1026" w:type="dxa"/>
            <w:hideMark/>
          </w:tcPr>
          <w:p w14:paraId="36380E1D"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31/10/2018 8:45 </w:t>
            </w:r>
            <w:r w:rsidRPr="00B62787">
              <w:rPr>
                <w:rFonts w:ascii="Times New Roman" w:hAnsi="Times New Roman" w:cs="Times New Roman"/>
                <w:i/>
                <w:iCs/>
                <w:sz w:val="20"/>
                <w:szCs w:val="20"/>
              </w:rPr>
              <w:t>(UTC -4 horas)</w:t>
            </w:r>
          </w:p>
        </w:tc>
        <w:tc>
          <w:tcPr>
            <w:tcW w:w="1342" w:type="dxa"/>
            <w:hideMark/>
          </w:tcPr>
          <w:p w14:paraId="1F82520B"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6.500 Pesos Dominicanos</w:t>
            </w:r>
          </w:p>
        </w:tc>
        <w:tc>
          <w:tcPr>
            <w:tcW w:w="1134" w:type="dxa"/>
            <w:hideMark/>
          </w:tcPr>
          <w:p w14:paraId="65922BDD"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6515F25F" w14:textId="77777777" w:rsidTr="0068685F">
        <w:trPr>
          <w:trHeight w:val="3360"/>
          <w:jc w:val="center"/>
        </w:trPr>
        <w:tc>
          <w:tcPr>
            <w:tcW w:w="708" w:type="dxa"/>
            <w:hideMark/>
          </w:tcPr>
          <w:p w14:paraId="0CD80FA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57DC8BA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42E72CD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INAP-UC-CD-2018-0097</w:t>
            </w:r>
          </w:p>
        </w:tc>
        <w:tc>
          <w:tcPr>
            <w:tcW w:w="1562" w:type="dxa"/>
            <w:hideMark/>
          </w:tcPr>
          <w:p w14:paraId="39AEED8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SUMINISTRO DE ALIMENTOS Y BEBIDAS EN JORNADA DE SENSIBILIZACION PARA UNA REPUBLICA DIGITAL, A CELEBRARSE EL 31-10-2018, EN SANTIAGO DE LOS CABALLEROS.</w:t>
            </w:r>
          </w:p>
        </w:tc>
        <w:tc>
          <w:tcPr>
            <w:tcW w:w="1009" w:type="dxa"/>
            <w:hideMark/>
          </w:tcPr>
          <w:p w14:paraId="06DBE05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3C3B14B8"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30/10/2018 8:59 </w:t>
            </w:r>
            <w:r w:rsidRPr="00B62787">
              <w:rPr>
                <w:rFonts w:ascii="Times New Roman" w:hAnsi="Times New Roman" w:cs="Times New Roman"/>
                <w:i/>
                <w:iCs/>
                <w:sz w:val="20"/>
                <w:szCs w:val="20"/>
              </w:rPr>
              <w:t>(UTC -4 horas)</w:t>
            </w:r>
          </w:p>
        </w:tc>
        <w:tc>
          <w:tcPr>
            <w:tcW w:w="1026" w:type="dxa"/>
            <w:hideMark/>
          </w:tcPr>
          <w:p w14:paraId="4196B4E1"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30/10/2018 9:02 </w:t>
            </w:r>
            <w:r w:rsidRPr="00B62787">
              <w:rPr>
                <w:rFonts w:ascii="Times New Roman" w:hAnsi="Times New Roman" w:cs="Times New Roman"/>
                <w:i/>
                <w:iCs/>
                <w:sz w:val="20"/>
                <w:szCs w:val="20"/>
              </w:rPr>
              <w:t>(UTC -4 horas)</w:t>
            </w:r>
          </w:p>
        </w:tc>
        <w:tc>
          <w:tcPr>
            <w:tcW w:w="1342" w:type="dxa"/>
            <w:hideMark/>
          </w:tcPr>
          <w:p w14:paraId="4DA5F401"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53.750 Pesos Dominicanos</w:t>
            </w:r>
          </w:p>
        </w:tc>
        <w:tc>
          <w:tcPr>
            <w:tcW w:w="1134" w:type="dxa"/>
            <w:hideMark/>
          </w:tcPr>
          <w:p w14:paraId="728EA327"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0A0F386E" w14:textId="77777777" w:rsidTr="0068685F">
        <w:trPr>
          <w:trHeight w:val="3360"/>
          <w:jc w:val="center"/>
        </w:trPr>
        <w:tc>
          <w:tcPr>
            <w:tcW w:w="708" w:type="dxa"/>
            <w:hideMark/>
          </w:tcPr>
          <w:p w14:paraId="1600133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1BEEADC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2E8D81F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INAP-UC-CD-2018-0096</w:t>
            </w:r>
          </w:p>
        </w:tc>
        <w:tc>
          <w:tcPr>
            <w:tcW w:w="1562" w:type="dxa"/>
            <w:hideMark/>
          </w:tcPr>
          <w:p w14:paraId="05C0807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SUMINISTRO DE ALIMENTOS Y BEBIDAS EN JORNADA DE SENSIBILIZACION PARA UNA REPUBLICA DIGITAL, A CELEBRARSE EL 31-10-2018, EN SANTIAGO DE LOS CABALLEROS.</w:t>
            </w:r>
          </w:p>
        </w:tc>
        <w:tc>
          <w:tcPr>
            <w:tcW w:w="1009" w:type="dxa"/>
            <w:hideMark/>
          </w:tcPr>
          <w:p w14:paraId="450CCF2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17743CC0"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29/10/2018 16:32 </w:t>
            </w:r>
            <w:r w:rsidRPr="00B62787">
              <w:rPr>
                <w:rFonts w:ascii="Times New Roman" w:hAnsi="Times New Roman" w:cs="Times New Roman"/>
                <w:i/>
                <w:iCs/>
                <w:sz w:val="20"/>
                <w:szCs w:val="20"/>
              </w:rPr>
              <w:t>(UTC -4 horas)</w:t>
            </w:r>
          </w:p>
        </w:tc>
        <w:tc>
          <w:tcPr>
            <w:tcW w:w="1026" w:type="dxa"/>
            <w:hideMark/>
          </w:tcPr>
          <w:p w14:paraId="614B57F5"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29/10/2018 16:33 </w:t>
            </w:r>
            <w:r w:rsidRPr="00B62787">
              <w:rPr>
                <w:rFonts w:ascii="Times New Roman" w:hAnsi="Times New Roman" w:cs="Times New Roman"/>
                <w:i/>
                <w:iCs/>
                <w:sz w:val="20"/>
                <w:szCs w:val="20"/>
              </w:rPr>
              <w:t>(UTC -4 horas)</w:t>
            </w:r>
          </w:p>
        </w:tc>
        <w:tc>
          <w:tcPr>
            <w:tcW w:w="1342" w:type="dxa"/>
            <w:hideMark/>
          </w:tcPr>
          <w:p w14:paraId="227A336A"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53.749,7 Pesos Dominicanos</w:t>
            </w:r>
          </w:p>
        </w:tc>
        <w:tc>
          <w:tcPr>
            <w:tcW w:w="1134" w:type="dxa"/>
            <w:hideMark/>
          </w:tcPr>
          <w:p w14:paraId="45132214"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desierto</w:t>
            </w:r>
          </w:p>
        </w:tc>
      </w:tr>
      <w:tr w:rsidR="00056955" w:rsidRPr="00B62787" w14:paraId="2D188DC8" w14:textId="77777777" w:rsidTr="0068685F">
        <w:trPr>
          <w:trHeight w:val="4560"/>
          <w:jc w:val="center"/>
        </w:trPr>
        <w:tc>
          <w:tcPr>
            <w:tcW w:w="708" w:type="dxa"/>
            <w:hideMark/>
          </w:tcPr>
          <w:p w14:paraId="04F47B4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322AFA5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35D1918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INAP-DAF-CM-2018-0014</w:t>
            </w:r>
          </w:p>
        </w:tc>
        <w:tc>
          <w:tcPr>
            <w:tcW w:w="1562" w:type="dxa"/>
            <w:hideMark/>
          </w:tcPr>
          <w:p w14:paraId="43C89FF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SUMINISTRO DE ALIMENTOS, BEBIDAS Y ALQUILERES EN TALLER FORMADOR DE FONDOR DE FORMADORES (25 PERSONAS) Y LANZAMIENTO DEL PORTAL INAP VIRTUAL Y MOOC, CONOCIENDO REPUBLICA DIGITAL.</w:t>
            </w:r>
          </w:p>
        </w:tc>
        <w:tc>
          <w:tcPr>
            <w:tcW w:w="1009" w:type="dxa"/>
            <w:hideMark/>
          </w:tcPr>
          <w:p w14:paraId="02ACA75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349D40DA"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29/10/2018 15:50 </w:t>
            </w:r>
            <w:r w:rsidRPr="00B62787">
              <w:rPr>
                <w:rFonts w:ascii="Times New Roman" w:hAnsi="Times New Roman" w:cs="Times New Roman"/>
                <w:i/>
                <w:iCs/>
                <w:sz w:val="20"/>
                <w:szCs w:val="20"/>
              </w:rPr>
              <w:t>(UTC -4 horas)</w:t>
            </w:r>
          </w:p>
        </w:tc>
        <w:tc>
          <w:tcPr>
            <w:tcW w:w="1026" w:type="dxa"/>
            <w:hideMark/>
          </w:tcPr>
          <w:p w14:paraId="0FCDA92B"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31/10/2018 15:51 </w:t>
            </w:r>
            <w:r w:rsidRPr="00B62787">
              <w:rPr>
                <w:rFonts w:ascii="Times New Roman" w:hAnsi="Times New Roman" w:cs="Times New Roman"/>
                <w:i/>
                <w:iCs/>
                <w:sz w:val="20"/>
                <w:szCs w:val="20"/>
              </w:rPr>
              <w:t>(UTC -4 horas)</w:t>
            </w:r>
          </w:p>
        </w:tc>
        <w:tc>
          <w:tcPr>
            <w:tcW w:w="1342" w:type="dxa"/>
            <w:hideMark/>
          </w:tcPr>
          <w:p w14:paraId="5FDF830D"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191.995 Pesos Dominicanos</w:t>
            </w:r>
          </w:p>
        </w:tc>
        <w:tc>
          <w:tcPr>
            <w:tcW w:w="1134" w:type="dxa"/>
            <w:hideMark/>
          </w:tcPr>
          <w:p w14:paraId="1CB37EEA"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desierto</w:t>
            </w:r>
          </w:p>
        </w:tc>
      </w:tr>
      <w:tr w:rsidR="00056955" w:rsidRPr="00B62787" w14:paraId="419B17F7" w14:textId="77777777" w:rsidTr="0068685F">
        <w:trPr>
          <w:trHeight w:val="3360"/>
          <w:jc w:val="center"/>
        </w:trPr>
        <w:tc>
          <w:tcPr>
            <w:tcW w:w="708" w:type="dxa"/>
            <w:hideMark/>
          </w:tcPr>
          <w:p w14:paraId="2204030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0EF5076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692A98F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INAP-UC-CD-2018-0095</w:t>
            </w:r>
          </w:p>
        </w:tc>
        <w:tc>
          <w:tcPr>
            <w:tcW w:w="1562" w:type="dxa"/>
            <w:hideMark/>
          </w:tcPr>
          <w:p w14:paraId="223A462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SUMINISTRO DESAYUNO PARA 100 PERSONAS PARA ACTIVIDAD DE BIENVENIDA A LA NAVIDAD CON LOS EMPLEADOS DEL INAP.</w:t>
            </w:r>
          </w:p>
        </w:tc>
        <w:tc>
          <w:tcPr>
            <w:tcW w:w="1009" w:type="dxa"/>
            <w:hideMark/>
          </w:tcPr>
          <w:p w14:paraId="30A2B9B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6DBA5526"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25/10/2018 9:00 </w:t>
            </w:r>
            <w:r w:rsidRPr="00B62787">
              <w:rPr>
                <w:rFonts w:ascii="Times New Roman" w:hAnsi="Times New Roman" w:cs="Times New Roman"/>
                <w:i/>
                <w:iCs/>
                <w:sz w:val="20"/>
                <w:szCs w:val="20"/>
              </w:rPr>
              <w:t>(UTC -4 horas)</w:t>
            </w:r>
          </w:p>
        </w:tc>
        <w:tc>
          <w:tcPr>
            <w:tcW w:w="1026" w:type="dxa"/>
            <w:hideMark/>
          </w:tcPr>
          <w:p w14:paraId="20618632"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25/10/2018 9:03 </w:t>
            </w:r>
            <w:r w:rsidRPr="00B62787">
              <w:rPr>
                <w:rFonts w:ascii="Times New Roman" w:hAnsi="Times New Roman" w:cs="Times New Roman"/>
                <w:i/>
                <w:iCs/>
                <w:sz w:val="20"/>
                <w:szCs w:val="20"/>
              </w:rPr>
              <w:t>(UTC -4 horas)</w:t>
            </w:r>
          </w:p>
        </w:tc>
        <w:tc>
          <w:tcPr>
            <w:tcW w:w="1342" w:type="dxa"/>
            <w:hideMark/>
          </w:tcPr>
          <w:p w14:paraId="5865FB83"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23.000 Pesos Dominicanos</w:t>
            </w:r>
          </w:p>
        </w:tc>
        <w:tc>
          <w:tcPr>
            <w:tcW w:w="1134" w:type="dxa"/>
            <w:hideMark/>
          </w:tcPr>
          <w:p w14:paraId="5B6EB824"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061F1973" w14:textId="77777777" w:rsidTr="0068685F">
        <w:trPr>
          <w:trHeight w:val="2880"/>
          <w:jc w:val="center"/>
        </w:trPr>
        <w:tc>
          <w:tcPr>
            <w:tcW w:w="708" w:type="dxa"/>
            <w:hideMark/>
          </w:tcPr>
          <w:p w14:paraId="75F3453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10B3D4D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5DF9A91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INAP-UC-CD-2018-0094</w:t>
            </w:r>
          </w:p>
        </w:tc>
        <w:tc>
          <w:tcPr>
            <w:tcW w:w="1562" w:type="dxa"/>
            <w:hideMark/>
          </w:tcPr>
          <w:p w14:paraId="4DD9389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PLACAS DE RECONOCIMENTO, PARA LOS JURADOS DEL CONCURSO NACIONAL DE INVESTIGACION EN ADMINISTRACION PUBLICA</w:t>
            </w:r>
          </w:p>
        </w:tc>
        <w:tc>
          <w:tcPr>
            <w:tcW w:w="1009" w:type="dxa"/>
            <w:hideMark/>
          </w:tcPr>
          <w:p w14:paraId="215CD32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11D0790"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24/10/2018 13:55 </w:t>
            </w:r>
            <w:r w:rsidRPr="00B62787">
              <w:rPr>
                <w:rFonts w:ascii="Times New Roman" w:hAnsi="Times New Roman" w:cs="Times New Roman"/>
                <w:i/>
                <w:iCs/>
                <w:sz w:val="20"/>
                <w:szCs w:val="20"/>
              </w:rPr>
              <w:t>(UTC -4 horas)</w:t>
            </w:r>
          </w:p>
        </w:tc>
        <w:tc>
          <w:tcPr>
            <w:tcW w:w="1026" w:type="dxa"/>
            <w:hideMark/>
          </w:tcPr>
          <w:p w14:paraId="51B7DFFA"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24/10/2018 13:58 </w:t>
            </w:r>
            <w:r w:rsidRPr="00B62787">
              <w:rPr>
                <w:rFonts w:ascii="Times New Roman" w:hAnsi="Times New Roman" w:cs="Times New Roman"/>
                <w:i/>
                <w:iCs/>
                <w:sz w:val="20"/>
                <w:szCs w:val="20"/>
              </w:rPr>
              <w:t>(UTC -4 horas)</w:t>
            </w:r>
          </w:p>
        </w:tc>
        <w:tc>
          <w:tcPr>
            <w:tcW w:w="1342" w:type="dxa"/>
            <w:hideMark/>
          </w:tcPr>
          <w:p w14:paraId="16184A4C"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29.400 Pesos Dominicanos</w:t>
            </w:r>
          </w:p>
        </w:tc>
        <w:tc>
          <w:tcPr>
            <w:tcW w:w="1134" w:type="dxa"/>
            <w:hideMark/>
          </w:tcPr>
          <w:p w14:paraId="3CE707B2"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desierto</w:t>
            </w:r>
          </w:p>
        </w:tc>
      </w:tr>
      <w:tr w:rsidR="00056955" w:rsidRPr="00B62787" w14:paraId="7EEF330F" w14:textId="77777777" w:rsidTr="0068685F">
        <w:trPr>
          <w:trHeight w:val="3840"/>
          <w:jc w:val="center"/>
        </w:trPr>
        <w:tc>
          <w:tcPr>
            <w:tcW w:w="708" w:type="dxa"/>
            <w:hideMark/>
          </w:tcPr>
          <w:p w14:paraId="722005D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518C609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Ministerio de Salud Pública y Asistencia Social</w:t>
            </w:r>
          </w:p>
        </w:tc>
        <w:tc>
          <w:tcPr>
            <w:tcW w:w="880" w:type="dxa"/>
            <w:hideMark/>
          </w:tcPr>
          <w:p w14:paraId="116190B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MISPAS-UC-CD-2018-0303</w:t>
            </w:r>
          </w:p>
        </w:tc>
        <w:tc>
          <w:tcPr>
            <w:tcW w:w="1562" w:type="dxa"/>
            <w:hideMark/>
          </w:tcPr>
          <w:p w14:paraId="66F88CF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SERVICIO DE REFRIGERIOS FUERTE, Para 50 personas, que participaran en el Diplomado Atención a las Violencias con Perspectivas de Derechos Humanos y de Genero,</w:t>
            </w:r>
          </w:p>
        </w:tc>
        <w:tc>
          <w:tcPr>
            <w:tcW w:w="1009" w:type="dxa"/>
            <w:hideMark/>
          </w:tcPr>
          <w:p w14:paraId="6846036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60FD6E6B"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19/10/2018 17:50 </w:t>
            </w:r>
            <w:r w:rsidRPr="00B62787">
              <w:rPr>
                <w:rFonts w:ascii="Times New Roman" w:hAnsi="Times New Roman" w:cs="Times New Roman"/>
                <w:i/>
                <w:iCs/>
                <w:sz w:val="20"/>
                <w:szCs w:val="20"/>
              </w:rPr>
              <w:t>(UTC -4 horas)</w:t>
            </w:r>
          </w:p>
        </w:tc>
        <w:tc>
          <w:tcPr>
            <w:tcW w:w="1026" w:type="dxa"/>
            <w:hideMark/>
          </w:tcPr>
          <w:p w14:paraId="7581DD34"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19/10/2018 17:54 </w:t>
            </w:r>
            <w:r w:rsidRPr="00B62787">
              <w:rPr>
                <w:rFonts w:ascii="Times New Roman" w:hAnsi="Times New Roman" w:cs="Times New Roman"/>
                <w:i/>
                <w:iCs/>
                <w:sz w:val="20"/>
                <w:szCs w:val="20"/>
              </w:rPr>
              <w:t>(UTC -4 horas)</w:t>
            </w:r>
          </w:p>
        </w:tc>
        <w:tc>
          <w:tcPr>
            <w:tcW w:w="1342" w:type="dxa"/>
            <w:hideMark/>
          </w:tcPr>
          <w:p w14:paraId="12100808"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100.000 Pesos Dominicanos</w:t>
            </w:r>
          </w:p>
        </w:tc>
        <w:tc>
          <w:tcPr>
            <w:tcW w:w="1134" w:type="dxa"/>
            <w:hideMark/>
          </w:tcPr>
          <w:p w14:paraId="0C10E35E"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79D3A02A" w14:textId="77777777" w:rsidTr="0068685F">
        <w:trPr>
          <w:trHeight w:val="2400"/>
          <w:jc w:val="center"/>
        </w:trPr>
        <w:tc>
          <w:tcPr>
            <w:tcW w:w="708" w:type="dxa"/>
            <w:hideMark/>
          </w:tcPr>
          <w:p w14:paraId="3986C33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01FB8C5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2A44A9E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INAP-UC-CD-2018-0093</w:t>
            </w:r>
          </w:p>
        </w:tc>
        <w:tc>
          <w:tcPr>
            <w:tcW w:w="1562" w:type="dxa"/>
            <w:hideMark/>
          </w:tcPr>
          <w:p w14:paraId="2736956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ALQUILER DE EQUIPOS AUDIOVISUALES, ACTIVIDAD PARA ACTIVIDAD REALIZADA POR EL INAP</w:t>
            </w:r>
          </w:p>
        </w:tc>
        <w:tc>
          <w:tcPr>
            <w:tcW w:w="1009" w:type="dxa"/>
            <w:hideMark/>
          </w:tcPr>
          <w:p w14:paraId="740F624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D39CB95"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19/10/2018 8:58 </w:t>
            </w:r>
            <w:r w:rsidRPr="00B62787">
              <w:rPr>
                <w:rFonts w:ascii="Times New Roman" w:hAnsi="Times New Roman" w:cs="Times New Roman"/>
                <w:i/>
                <w:iCs/>
                <w:sz w:val="20"/>
                <w:szCs w:val="20"/>
              </w:rPr>
              <w:t>(UTC -4 horas)</w:t>
            </w:r>
          </w:p>
        </w:tc>
        <w:tc>
          <w:tcPr>
            <w:tcW w:w="1026" w:type="dxa"/>
            <w:hideMark/>
          </w:tcPr>
          <w:p w14:paraId="7D43D6C9"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19/10/2018 9:01 </w:t>
            </w:r>
            <w:r w:rsidRPr="00B62787">
              <w:rPr>
                <w:rFonts w:ascii="Times New Roman" w:hAnsi="Times New Roman" w:cs="Times New Roman"/>
                <w:i/>
                <w:iCs/>
                <w:sz w:val="20"/>
                <w:szCs w:val="20"/>
              </w:rPr>
              <w:t>(UTC -4 horas)</w:t>
            </w:r>
          </w:p>
        </w:tc>
        <w:tc>
          <w:tcPr>
            <w:tcW w:w="1342" w:type="dxa"/>
            <w:hideMark/>
          </w:tcPr>
          <w:p w14:paraId="2E93DE0C"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23.010 Pesos Dominicanos</w:t>
            </w:r>
          </w:p>
        </w:tc>
        <w:tc>
          <w:tcPr>
            <w:tcW w:w="1134" w:type="dxa"/>
            <w:hideMark/>
          </w:tcPr>
          <w:p w14:paraId="79BA441A"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0EC3E331" w14:textId="77777777" w:rsidTr="0068685F">
        <w:trPr>
          <w:trHeight w:val="1680"/>
          <w:jc w:val="center"/>
        </w:trPr>
        <w:tc>
          <w:tcPr>
            <w:tcW w:w="708" w:type="dxa"/>
            <w:hideMark/>
          </w:tcPr>
          <w:p w14:paraId="46B45BE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10357A8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6EA9E12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INAP-DAF-CM-2018-0013</w:t>
            </w:r>
          </w:p>
        </w:tc>
        <w:tc>
          <w:tcPr>
            <w:tcW w:w="1562" w:type="dxa"/>
            <w:hideMark/>
          </w:tcPr>
          <w:p w14:paraId="062EC4A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VEHICULO TIPO MINUBUS DE 12 PASAJEROS PARA USO DEL INAP.</w:t>
            </w:r>
          </w:p>
        </w:tc>
        <w:tc>
          <w:tcPr>
            <w:tcW w:w="1009" w:type="dxa"/>
            <w:hideMark/>
          </w:tcPr>
          <w:p w14:paraId="4B39D78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50F73F3"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16/10/2018 12:30 </w:t>
            </w:r>
            <w:r w:rsidRPr="00B62787">
              <w:rPr>
                <w:rFonts w:ascii="Times New Roman" w:hAnsi="Times New Roman" w:cs="Times New Roman"/>
                <w:i/>
                <w:iCs/>
                <w:sz w:val="20"/>
                <w:szCs w:val="20"/>
              </w:rPr>
              <w:t>(UTC -4 horas)</w:t>
            </w:r>
          </w:p>
        </w:tc>
        <w:tc>
          <w:tcPr>
            <w:tcW w:w="1026" w:type="dxa"/>
            <w:hideMark/>
          </w:tcPr>
          <w:p w14:paraId="3CDFF371"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18/10/2018 12:30 </w:t>
            </w:r>
            <w:r w:rsidRPr="00B62787">
              <w:rPr>
                <w:rFonts w:ascii="Times New Roman" w:hAnsi="Times New Roman" w:cs="Times New Roman"/>
                <w:i/>
                <w:iCs/>
                <w:sz w:val="20"/>
                <w:szCs w:val="20"/>
              </w:rPr>
              <w:t>(UTC -4 horas)</w:t>
            </w:r>
          </w:p>
        </w:tc>
        <w:tc>
          <w:tcPr>
            <w:tcW w:w="1342" w:type="dxa"/>
            <w:hideMark/>
          </w:tcPr>
          <w:p w14:paraId="768AF86F"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900.000 Pesos Dominicanos</w:t>
            </w:r>
          </w:p>
        </w:tc>
        <w:tc>
          <w:tcPr>
            <w:tcW w:w="1134" w:type="dxa"/>
            <w:hideMark/>
          </w:tcPr>
          <w:p w14:paraId="4C69B7FB"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5C7699EA" w14:textId="77777777" w:rsidTr="0068685F">
        <w:trPr>
          <w:trHeight w:val="1680"/>
          <w:jc w:val="center"/>
        </w:trPr>
        <w:tc>
          <w:tcPr>
            <w:tcW w:w="708" w:type="dxa"/>
            <w:hideMark/>
          </w:tcPr>
          <w:p w14:paraId="0BEF7B7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7D601B3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6B019D9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INAP-UC-CD-2018-0092</w:t>
            </w:r>
          </w:p>
        </w:tc>
        <w:tc>
          <w:tcPr>
            <w:tcW w:w="1562" w:type="dxa"/>
            <w:hideMark/>
          </w:tcPr>
          <w:p w14:paraId="3806BCB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CUPONES DE COMBUSTIBLE PARA ACTIVIDADES ESPECIALES DEL INAP</w:t>
            </w:r>
          </w:p>
        </w:tc>
        <w:tc>
          <w:tcPr>
            <w:tcW w:w="1009" w:type="dxa"/>
            <w:hideMark/>
          </w:tcPr>
          <w:p w14:paraId="75816CE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13B9FE8"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12/10/2018 13:20 </w:t>
            </w:r>
            <w:r w:rsidRPr="00B62787">
              <w:rPr>
                <w:rFonts w:ascii="Times New Roman" w:hAnsi="Times New Roman" w:cs="Times New Roman"/>
                <w:i/>
                <w:iCs/>
                <w:sz w:val="20"/>
                <w:szCs w:val="20"/>
              </w:rPr>
              <w:t>(UTC -4 horas)</w:t>
            </w:r>
          </w:p>
        </w:tc>
        <w:tc>
          <w:tcPr>
            <w:tcW w:w="1026" w:type="dxa"/>
            <w:hideMark/>
          </w:tcPr>
          <w:p w14:paraId="67722D91"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12/10/2018 13:23 </w:t>
            </w:r>
            <w:r w:rsidRPr="00B62787">
              <w:rPr>
                <w:rFonts w:ascii="Times New Roman" w:hAnsi="Times New Roman" w:cs="Times New Roman"/>
                <w:i/>
                <w:iCs/>
                <w:sz w:val="20"/>
                <w:szCs w:val="20"/>
              </w:rPr>
              <w:t>(UTC -4 horas)</w:t>
            </w:r>
          </w:p>
        </w:tc>
        <w:tc>
          <w:tcPr>
            <w:tcW w:w="1342" w:type="dxa"/>
            <w:hideMark/>
          </w:tcPr>
          <w:p w14:paraId="224B0CEA"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35.250 Pesos Dominicanos</w:t>
            </w:r>
          </w:p>
        </w:tc>
        <w:tc>
          <w:tcPr>
            <w:tcW w:w="1134" w:type="dxa"/>
            <w:hideMark/>
          </w:tcPr>
          <w:p w14:paraId="343B27E7"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28C1A3FB" w14:textId="77777777" w:rsidTr="0068685F">
        <w:trPr>
          <w:trHeight w:val="4320"/>
          <w:jc w:val="center"/>
        </w:trPr>
        <w:tc>
          <w:tcPr>
            <w:tcW w:w="708" w:type="dxa"/>
            <w:hideMark/>
          </w:tcPr>
          <w:p w14:paraId="4CFB8D6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696CC21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0C5F017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INAP-DAF-CM-2018-0012</w:t>
            </w:r>
          </w:p>
        </w:tc>
        <w:tc>
          <w:tcPr>
            <w:tcW w:w="1562" w:type="dxa"/>
            <w:hideMark/>
          </w:tcPr>
          <w:p w14:paraId="33C7F78A" w14:textId="6E378AC4"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REFRIGERIO PARA LA PREMIACION A LOS GANADORES DE LA 2da. VERSION DEL CONCURSO NACIONAL EN ADMINISTRACION PÚBLICA, Y EL LANZAMIENTO DE LA 3ra. VERSION DE DICHO CONCURSO</w:t>
            </w:r>
          </w:p>
        </w:tc>
        <w:tc>
          <w:tcPr>
            <w:tcW w:w="1009" w:type="dxa"/>
            <w:hideMark/>
          </w:tcPr>
          <w:p w14:paraId="197043A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2DFFAF8"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11/10/2018 10:02 </w:t>
            </w:r>
            <w:r w:rsidRPr="00B62787">
              <w:rPr>
                <w:rFonts w:ascii="Times New Roman" w:hAnsi="Times New Roman" w:cs="Times New Roman"/>
                <w:i/>
                <w:iCs/>
                <w:sz w:val="20"/>
                <w:szCs w:val="20"/>
              </w:rPr>
              <w:t>(UTC -4 horas)</w:t>
            </w:r>
          </w:p>
        </w:tc>
        <w:tc>
          <w:tcPr>
            <w:tcW w:w="1026" w:type="dxa"/>
            <w:hideMark/>
          </w:tcPr>
          <w:p w14:paraId="65ABB064"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15/10/2018 10:00 </w:t>
            </w:r>
            <w:r w:rsidRPr="00B62787">
              <w:rPr>
                <w:rFonts w:ascii="Times New Roman" w:hAnsi="Times New Roman" w:cs="Times New Roman"/>
                <w:i/>
                <w:iCs/>
                <w:sz w:val="20"/>
                <w:szCs w:val="20"/>
              </w:rPr>
              <w:t>(UTC -4 horas)</w:t>
            </w:r>
          </w:p>
        </w:tc>
        <w:tc>
          <w:tcPr>
            <w:tcW w:w="1342" w:type="dxa"/>
            <w:hideMark/>
          </w:tcPr>
          <w:p w14:paraId="069AE44B"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123.487 Pesos Dominicanos</w:t>
            </w:r>
          </w:p>
        </w:tc>
        <w:tc>
          <w:tcPr>
            <w:tcW w:w="1134" w:type="dxa"/>
            <w:hideMark/>
          </w:tcPr>
          <w:p w14:paraId="7F34D44E"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3AC92389" w14:textId="77777777" w:rsidTr="0068685F">
        <w:trPr>
          <w:trHeight w:val="3600"/>
          <w:jc w:val="center"/>
        </w:trPr>
        <w:tc>
          <w:tcPr>
            <w:tcW w:w="708" w:type="dxa"/>
            <w:hideMark/>
          </w:tcPr>
          <w:p w14:paraId="27BCA08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0A67852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406B294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INAP-UC-CD-2018-0091</w:t>
            </w:r>
          </w:p>
        </w:tc>
        <w:tc>
          <w:tcPr>
            <w:tcW w:w="1562" w:type="dxa"/>
            <w:hideMark/>
          </w:tcPr>
          <w:p w14:paraId="6A1AED3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 DE SUMINISTRO DE ALMUERZO Y COFFE BRAEAK PARA DOS TALLER TALLERES DE CAPACITACION A CELEBRARSE LOS DIAS 10 Y 11 DE OCTUBRE 2018</w:t>
            </w:r>
          </w:p>
        </w:tc>
        <w:tc>
          <w:tcPr>
            <w:tcW w:w="1009" w:type="dxa"/>
            <w:hideMark/>
          </w:tcPr>
          <w:p w14:paraId="260B5D2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1D026D67"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09/10/2018 10:44 </w:t>
            </w:r>
            <w:r w:rsidRPr="00B62787">
              <w:rPr>
                <w:rFonts w:ascii="Times New Roman" w:hAnsi="Times New Roman" w:cs="Times New Roman"/>
                <w:i/>
                <w:iCs/>
                <w:sz w:val="20"/>
                <w:szCs w:val="20"/>
              </w:rPr>
              <w:t>(UTC -4 horas)</w:t>
            </w:r>
          </w:p>
        </w:tc>
        <w:tc>
          <w:tcPr>
            <w:tcW w:w="1026" w:type="dxa"/>
            <w:hideMark/>
          </w:tcPr>
          <w:p w14:paraId="012BCB09"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09/10/2018 10:47 </w:t>
            </w:r>
            <w:r w:rsidRPr="00B62787">
              <w:rPr>
                <w:rFonts w:ascii="Times New Roman" w:hAnsi="Times New Roman" w:cs="Times New Roman"/>
                <w:i/>
                <w:iCs/>
                <w:sz w:val="20"/>
                <w:szCs w:val="20"/>
              </w:rPr>
              <w:t>(UTC -4 horas)</w:t>
            </w:r>
          </w:p>
        </w:tc>
        <w:tc>
          <w:tcPr>
            <w:tcW w:w="1342" w:type="dxa"/>
            <w:hideMark/>
          </w:tcPr>
          <w:p w14:paraId="0818B7BE"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30.925 Pesos Dominicanos</w:t>
            </w:r>
          </w:p>
        </w:tc>
        <w:tc>
          <w:tcPr>
            <w:tcW w:w="1134" w:type="dxa"/>
            <w:hideMark/>
          </w:tcPr>
          <w:p w14:paraId="374DB297"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31A2B243" w14:textId="77777777" w:rsidTr="0068685F">
        <w:trPr>
          <w:trHeight w:val="2640"/>
          <w:jc w:val="center"/>
        </w:trPr>
        <w:tc>
          <w:tcPr>
            <w:tcW w:w="708" w:type="dxa"/>
            <w:hideMark/>
          </w:tcPr>
          <w:p w14:paraId="5165044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2B62ED6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0D39F2F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INAP-UC-CD-2018-0090</w:t>
            </w:r>
          </w:p>
        </w:tc>
        <w:tc>
          <w:tcPr>
            <w:tcW w:w="1562" w:type="dxa"/>
            <w:hideMark/>
          </w:tcPr>
          <w:p w14:paraId="032BAFB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SUMINISTRO REFRIGERIO PARA CONFERENCIA "YO MI MEJOR REGALO" EFECTUARSE EN SA PEDRO DE MACORIS</w:t>
            </w:r>
          </w:p>
        </w:tc>
        <w:tc>
          <w:tcPr>
            <w:tcW w:w="1009" w:type="dxa"/>
            <w:hideMark/>
          </w:tcPr>
          <w:p w14:paraId="3E002D0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27CD79C9"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08/10/2018 11:35 </w:t>
            </w:r>
            <w:r w:rsidRPr="00B62787">
              <w:rPr>
                <w:rFonts w:ascii="Times New Roman" w:hAnsi="Times New Roman" w:cs="Times New Roman"/>
                <w:i/>
                <w:iCs/>
                <w:sz w:val="20"/>
                <w:szCs w:val="20"/>
              </w:rPr>
              <w:t>(UTC -4 horas)</w:t>
            </w:r>
          </w:p>
        </w:tc>
        <w:tc>
          <w:tcPr>
            <w:tcW w:w="1026" w:type="dxa"/>
            <w:hideMark/>
          </w:tcPr>
          <w:p w14:paraId="10C5DCA1"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08/10/2018 11:38 </w:t>
            </w:r>
            <w:r w:rsidRPr="00B62787">
              <w:rPr>
                <w:rFonts w:ascii="Times New Roman" w:hAnsi="Times New Roman" w:cs="Times New Roman"/>
                <w:i/>
                <w:iCs/>
                <w:sz w:val="20"/>
                <w:szCs w:val="20"/>
              </w:rPr>
              <w:t>(UTC -4 horas)</w:t>
            </w:r>
          </w:p>
        </w:tc>
        <w:tc>
          <w:tcPr>
            <w:tcW w:w="1342" w:type="dxa"/>
            <w:hideMark/>
          </w:tcPr>
          <w:p w14:paraId="11ADC058"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34.910 Pesos Dominicanos</w:t>
            </w:r>
          </w:p>
        </w:tc>
        <w:tc>
          <w:tcPr>
            <w:tcW w:w="1134" w:type="dxa"/>
            <w:hideMark/>
          </w:tcPr>
          <w:p w14:paraId="51B897C1"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0AB9618E" w14:textId="77777777" w:rsidTr="0068685F">
        <w:trPr>
          <w:trHeight w:val="3840"/>
          <w:jc w:val="center"/>
        </w:trPr>
        <w:tc>
          <w:tcPr>
            <w:tcW w:w="708" w:type="dxa"/>
            <w:hideMark/>
          </w:tcPr>
          <w:p w14:paraId="499D847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3AEE9D3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6F115F3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INAP-UC-CD-2018-0089</w:t>
            </w:r>
          </w:p>
        </w:tc>
        <w:tc>
          <w:tcPr>
            <w:tcW w:w="1562" w:type="dxa"/>
            <w:hideMark/>
          </w:tcPr>
          <w:p w14:paraId="087E382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REFRIGERIO , PICADERAS Y ESTACION DE CAFE DURANTE CONFERENCIA A DESARROLLARSE EN EL AYUNTAMIENTO DE SAN PEDRO DE MACORIS EL DIA 26-10-2018</w:t>
            </w:r>
          </w:p>
        </w:tc>
        <w:tc>
          <w:tcPr>
            <w:tcW w:w="1009" w:type="dxa"/>
            <w:hideMark/>
          </w:tcPr>
          <w:p w14:paraId="6D3C866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45FE237F"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04/10/2018 11:59 </w:t>
            </w:r>
            <w:r w:rsidRPr="00B62787">
              <w:rPr>
                <w:rFonts w:ascii="Times New Roman" w:hAnsi="Times New Roman" w:cs="Times New Roman"/>
                <w:i/>
                <w:iCs/>
                <w:sz w:val="20"/>
                <w:szCs w:val="20"/>
              </w:rPr>
              <w:t>(UTC -4 horas)</w:t>
            </w:r>
          </w:p>
        </w:tc>
        <w:tc>
          <w:tcPr>
            <w:tcW w:w="1026" w:type="dxa"/>
            <w:hideMark/>
          </w:tcPr>
          <w:p w14:paraId="41A48A97"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04/10/2018 12:02 </w:t>
            </w:r>
            <w:r w:rsidRPr="00B62787">
              <w:rPr>
                <w:rFonts w:ascii="Times New Roman" w:hAnsi="Times New Roman" w:cs="Times New Roman"/>
                <w:i/>
                <w:iCs/>
                <w:sz w:val="20"/>
                <w:szCs w:val="20"/>
              </w:rPr>
              <w:t>(UTC -4 horas)</w:t>
            </w:r>
          </w:p>
        </w:tc>
        <w:tc>
          <w:tcPr>
            <w:tcW w:w="1342" w:type="dxa"/>
            <w:hideMark/>
          </w:tcPr>
          <w:p w14:paraId="60659952"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40.434 Pesos Dominicanos</w:t>
            </w:r>
          </w:p>
        </w:tc>
        <w:tc>
          <w:tcPr>
            <w:tcW w:w="1134" w:type="dxa"/>
            <w:hideMark/>
          </w:tcPr>
          <w:p w14:paraId="34B7D028"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32E8A33E" w14:textId="77777777" w:rsidTr="0068685F">
        <w:trPr>
          <w:trHeight w:val="3840"/>
          <w:jc w:val="center"/>
        </w:trPr>
        <w:tc>
          <w:tcPr>
            <w:tcW w:w="708" w:type="dxa"/>
            <w:hideMark/>
          </w:tcPr>
          <w:p w14:paraId="04E041F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2A4EFE6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3382FB0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INAP-UC-CD-2018-0087</w:t>
            </w:r>
          </w:p>
        </w:tc>
        <w:tc>
          <w:tcPr>
            <w:tcW w:w="1562" w:type="dxa"/>
            <w:hideMark/>
          </w:tcPr>
          <w:p w14:paraId="42E42EA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SUMINISTRO DE ALIMENTOS PARA CUTRO (4) PARTIPANTES ADICIONALES EN LA CERTIFICACION INTERNACIONAL PROGRAMA DE MENTORING</w:t>
            </w:r>
          </w:p>
        </w:tc>
        <w:tc>
          <w:tcPr>
            <w:tcW w:w="1009" w:type="dxa"/>
            <w:hideMark/>
          </w:tcPr>
          <w:p w14:paraId="46DF907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9B61B79"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04/10/2018 9:50 </w:t>
            </w:r>
            <w:r w:rsidRPr="00B62787">
              <w:rPr>
                <w:rFonts w:ascii="Times New Roman" w:hAnsi="Times New Roman" w:cs="Times New Roman"/>
                <w:i/>
                <w:iCs/>
                <w:sz w:val="20"/>
                <w:szCs w:val="20"/>
              </w:rPr>
              <w:t>(UTC -4 horas)</w:t>
            </w:r>
          </w:p>
        </w:tc>
        <w:tc>
          <w:tcPr>
            <w:tcW w:w="1026" w:type="dxa"/>
            <w:hideMark/>
          </w:tcPr>
          <w:p w14:paraId="2A489633"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04/10/2018 9:53 </w:t>
            </w:r>
            <w:r w:rsidRPr="00B62787">
              <w:rPr>
                <w:rFonts w:ascii="Times New Roman" w:hAnsi="Times New Roman" w:cs="Times New Roman"/>
                <w:i/>
                <w:iCs/>
                <w:sz w:val="20"/>
                <w:szCs w:val="20"/>
              </w:rPr>
              <w:t>(UTC -4 horas)</w:t>
            </w:r>
          </w:p>
        </w:tc>
        <w:tc>
          <w:tcPr>
            <w:tcW w:w="1342" w:type="dxa"/>
            <w:hideMark/>
          </w:tcPr>
          <w:p w14:paraId="3DB6E092"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23.760 Pesos Dominicanos</w:t>
            </w:r>
          </w:p>
        </w:tc>
        <w:tc>
          <w:tcPr>
            <w:tcW w:w="1134" w:type="dxa"/>
            <w:hideMark/>
          </w:tcPr>
          <w:p w14:paraId="2BD203CD"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554EED0B" w14:textId="77777777" w:rsidTr="0068685F">
        <w:trPr>
          <w:trHeight w:val="1680"/>
          <w:jc w:val="center"/>
        </w:trPr>
        <w:tc>
          <w:tcPr>
            <w:tcW w:w="708" w:type="dxa"/>
            <w:hideMark/>
          </w:tcPr>
          <w:p w14:paraId="21CB5E3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11EA0B8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5AC9A9B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INAP-UC-CD-2018-0088</w:t>
            </w:r>
          </w:p>
        </w:tc>
        <w:tc>
          <w:tcPr>
            <w:tcW w:w="1562" w:type="dxa"/>
            <w:hideMark/>
          </w:tcPr>
          <w:p w14:paraId="0581942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RASTREO DE GPS PARA SER INSTALADO AL VEHICLO TIPO JEEP DEL INAP</w:t>
            </w:r>
          </w:p>
        </w:tc>
        <w:tc>
          <w:tcPr>
            <w:tcW w:w="1009" w:type="dxa"/>
            <w:hideMark/>
          </w:tcPr>
          <w:p w14:paraId="571C48A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731BC48B"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04/10/2018 9:40 </w:t>
            </w:r>
            <w:r w:rsidRPr="00B62787">
              <w:rPr>
                <w:rFonts w:ascii="Times New Roman" w:hAnsi="Times New Roman" w:cs="Times New Roman"/>
                <w:i/>
                <w:iCs/>
                <w:sz w:val="20"/>
                <w:szCs w:val="20"/>
              </w:rPr>
              <w:t>(UTC -4 horas)</w:t>
            </w:r>
          </w:p>
        </w:tc>
        <w:tc>
          <w:tcPr>
            <w:tcW w:w="1026" w:type="dxa"/>
            <w:hideMark/>
          </w:tcPr>
          <w:p w14:paraId="0B500A33"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04/10/2018 9:43 </w:t>
            </w:r>
            <w:r w:rsidRPr="00B62787">
              <w:rPr>
                <w:rFonts w:ascii="Times New Roman" w:hAnsi="Times New Roman" w:cs="Times New Roman"/>
                <w:i/>
                <w:iCs/>
                <w:sz w:val="20"/>
                <w:szCs w:val="20"/>
              </w:rPr>
              <w:t>(UTC -4 horas)</w:t>
            </w:r>
          </w:p>
        </w:tc>
        <w:tc>
          <w:tcPr>
            <w:tcW w:w="1342" w:type="dxa"/>
            <w:hideMark/>
          </w:tcPr>
          <w:p w14:paraId="18A40A31"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7.203,39 Pesos Dominicanos</w:t>
            </w:r>
          </w:p>
        </w:tc>
        <w:tc>
          <w:tcPr>
            <w:tcW w:w="1134" w:type="dxa"/>
            <w:hideMark/>
          </w:tcPr>
          <w:p w14:paraId="6827AE19"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4A6E424E" w14:textId="77777777" w:rsidTr="0068685F">
        <w:trPr>
          <w:trHeight w:val="1920"/>
          <w:jc w:val="center"/>
        </w:trPr>
        <w:tc>
          <w:tcPr>
            <w:tcW w:w="708" w:type="dxa"/>
            <w:hideMark/>
          </w:tcPr>
          <w:p w14:paraId="4FE8916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281F883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5CB997B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INAP-UC-CD-2018-0086</w:t>
            </w:r>
          </w:p>
        </w:tc>
        <w:tc>
          <w:tcPr>
            <w:tcW w:w="1562" w:type="dxa"/>
            <w:hideMark/>
          </w:tcPr>
          <w:p w14:paraId="56FE63B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IMPRESIONES VARIAS PARA SER UTLIZADAS EN ACTIVIDADES DEL INAP.</w:t>
            </w:r>
          </w:p>
        </w:tc>
        <w:tc>
          <w:tcPr>
            <w:tcW w:w="1009" w:type="dxa"/>
            <w:hideMark/>
          </w:tcPr>
          <w:p w14:paraId="7843E5E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5FD6BB62"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02/10/2018 11:55 </w:t>
            </w:r>
            <w:r w:rsidRPr="00B62787">
              <w:rPr>
                <w:rFonts w:ascii="Times New Roman" w:hAnsi="Times New Roman" w:cs="Times New Roman"/>
                <w:i/>
                <w:iCs/>
                <w:sz w:val="20"/>
                <w:szCs w:val="20"/>
              </w:rPr>
              <w:t>(UTC -4 horas)</w:t>
            </w:r>
          </w:p>
        </w:tc>
        <w:tc>
          <w:tcPr>
            <w:tcW w:w="1026" w:type="dxa"/>
            <w:hideMark/>
          </w:tcPr>
          <w:p w14:paraId="4BDF85ED"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02/10/2018 11:58 </w:t>
            </w:r>
            <w:r w:rsidRPr="00B62787">
              <w:rPr>
                <w:rFonts w:ascii="Times New Roman" w:hAnsi="Times New Roman" w:cs="Times New Roman"/>
                <w:i/>
                <w:iCs/>
                <w:sz w:val="20"/>
                <w:szCs w:val="20"/>
              </w:rPr>
              <w:t>(UTC -4 horas)</w:t>
            </w:r>
          </w:p>
        </w:tc>
        <w:tc>
          <w:tcPr>
            <w:tcW w:w="1342" w:type="dxa"/>
            <w:hideMark/>
          </w:tcPr>
          <w:p w14:paraId="5921C171"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54.804,1 Pesos Dominicanos</w:t>
            </w:r>
          </w:p>
        </w:tc>
        <w:tc>
          <w:tcPr>
            <w:tcW w:w="1134" w:type="dxa"/>
            <w:hideMark/>
          </w:tcPr>
          <w:p w14:paraId="7F06FEEA"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63A9C0B0" w14:textId="77777777" w:rsidTr="0068685F">
        <w:trPr>
          <w:trHeight w:val="1920"/>
          <w:jc w:val="center"/>
        </w:trPr>
        <w:tc>
          <w:tcPr>
            <w:tcW w:w="708" w:type="dxa"/>
            <w:hideMark/>
          </w:tcPr>
          <w:p w14:paraId="02F2886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2D667CC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4FCDB71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INAP-UC-CD-2018-0085</w:t>
            </w:r>
          </w:p>
        </w:tc>
        <w:tc>
          <w:tcPr>
            <w:tcW w:w="1562" w:type="dxa"/>
            <w:hideMark/>
          </w:tcPr>
          <w:p w14:paraId="21F59AD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MANTENIMIENTO Y REPARACION DE EQUIPO FOTOCOPIADORA PARA USO DEL INAP</w:t>
            </w:r>
          </w:p>
        </w:tc>
        <w:tc>
          <w:tcPr>
            <w:tcW w:w="1009" w:type="dxa"/>
            <w:hideMark/>
          </w:tcPr>
          <w:p w14:paraId="6641E76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956FDDD"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02/10/2018 10:22 </w:t>
            </w:r>
            <w:r w:rsidRPr="00B62787">
              <w:rPr>
                <w:rFonts w:ascii="Times New Roman" w:hAnsi="Times New Roman" w:cs="Times New Roman"/>
                <w:i/>
                <w:iCs/>
                <w:sz w:val="20"/>
                <w:szCs w:val="20"/>
              </w:rPr>
              <w:t>(UTC -4 horas)</w:t>
            </w:r>
          </w:p>
        </w:tc>
        <w:tc>
          <w:tcPr>
            <w:tcW w:w="1026" w:type="dxa"/>
            <w:hideMark/>
          </w:tcPr>
          <w:p w14:paraId="6955B789"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02/10/2018 10:25 </w:t>
            </w:r>
            <w:r w:rsidRPr="00B62787">
              <w:rPr>
                <w:rFonts w:ascii="Times New Roman" w:hAnsi="Times New Roman" w:cs="Times New Roman"/>
                <w:i/>
                <w:iCs/>
                <w:sz w:val="20"/>
                <w:szCs w:val="20"/>
              </w:rPr>
              <w:t>(UTC -4 horas)</w:t>
            </w:r>
          </w:p>
        </w:tc>
        <w:tc>
          <w:tcPr>
            <w:tcW w:w="1342" w:type="dxa"/>
            <w:hideMark/>
          </w:tcPr>
          <w:p w14:paraId="186F0213"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46.441,56 Pesos Dominicanos</w:t>
            </w:r>
          </w:p>
        </w:tc>
        <w:tc>
          <w:tcPr>
            <w:tcW w:w="1134" w:type="dxa"/>
            <w:hideMark/>
          </w:tcPr>
          <w:p w14:paraId="75AF5DAE"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374B3837" w14:textId="77777777" w:rsidTr="0068685F">
        <w:trPr>
          <w:trHeight w:val="1680"/>
          <w:jc w:val="center"/>
        </w:trPr>
        <w:tc>
          <w:tcPr>
            <w:tcW w:w="708" w:type="dxa"/>
            <w:hideMark/>
          </w:tcPr>
          <w:p w14:paraId="0252101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2140B26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4A09D88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INAP-UC-CD-2018-0084</w:t>
            </w:r>
          </w:p>
        </w:tc>
        <w:tc>
          <w:tcPr>
            <w:tcW w:w="1562" w:type="dxa"/>
            <w:hideMark/>
          </w:tcPr>
          <w:p w14:paraId="76C507E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CONFECCION DE UNIFORME, PARA DOS CHOFERES DEL INAP</w:t>
            </w:r>
          </w:p>
        </w:tc>
        <w:tc>
          <w:tcPr>
            <w:tcW w:w="1009" w:type="dxa"/>
            <w:hideMark/>
          </w:tcPr>
          <w:p w14:paraId="7FCD776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86B34CB"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01/10/2018 11:10 </w:t>
            </w:r>
            <w:r w:rsidRPr="00B62787">
              <w:rPr>
                <w:rFonts w:ascii="Times New Roman" w:hAnsi="Times New Roman" w:cs="Times New Roman"/>
                <w:i/>
                <w:iCs/>
                <w:sz w:val="20"/>
                <w:szCs w:val="20"/>
              </w:rPr>
              <w:t>(UTC -4 horas)</w:t>
            </w:r>
          </w:p>
        </w:tc>
        <w:tc>
          <w:tcPr>
            <w:tcW w:w="1026" w:type="dxa"/>
            <w:hideMark/>
          </w:tcPr>
          <w:p w14:paraId="13D4F909"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01/10/2018 11:13 </w:t>
            </w:r>
            <w:r w:rsidRPr="00B62787">
              <w:rPr>
                <w:rFonts w:ascii="Times New Roman" w:hAnsi="Times New Roman" w:cs="Times New Roman"/>
                <w:i/>
                <w:iCs/>
                <w:sz w:val="20"/>
                <w:szCs w:val="20"/>
              </w:rPr>
              <w:t>(UTC -4 horas)</w:t>
            </w:r>
          </w:p>
        </w:tc>
        <w:tc>
          <w:tcPr>
            <w:tcW w:w="1342" w:type="dxa"/>
            <w:hideMark/>
          </w:tcPr>
          <w:p w14:paraId="6C6284F7"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26.260 Pesos Dominicanos</w:t>
            </w:r>
          </w:p>
        </w:tc>
        <w:tc>
          <w:tcPr>
            <w:tcW w:w="1134" w:type="dxa"/>
            <w:hideMark/>
          </w:tcPr>
          <w:p w14:paraId="1A93E880"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21282FBF" w14:textId="77777777" w:rsidTr="0068685F">
        <w:trPr>
          <w:trHeight w:val="2160"/>
          <w:jc w:val="center"/>
        </w:trPr>
        <w:tc>
          <w:tcPr>
            <w:tcW w:w="708" w:type="dxa"/>
            <w:hideMark/>
          </w:tcPr>
          <w:p w14:paraId="5BB854E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499EAB6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6721E40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INAP-UC-CD-2018-0083</w:t>
            </w:r>
          </w:p>
        </w:tc>
        <w:tc>
          <w:tcPr>
            <w:tcW w:w="1562" w:type="dxa"/>
            <w:hideMark/>
          </w:tcPr>
          <w:p w14:paraId="1A3501E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ALMUERZO Y REFRIGERIO PARA ACTIVIDADES DE CAPACITACION, IMPARTIDA POR EL INAP</w:t>
            </w:r>
          </w:p>
        </w:tc>
        <w:tc>
          <w:tcPr>
            <w:tcW w:w="1009" w:type="dxa"/>
            <w:hideMark/>
          </w:tcPr>
          <w:p w14:paraId="7E9711A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48DDF03"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28/09/2018 13:30 </w:t>
            </w:r>
            <w:r w:rsidRPr="00B62787">
              <w:rPr>
                <w:rFonts w:ascii="Times New Roman" w:hAnsi="Times New Roman" w:cs="Times New Roman"/>
                <w:i/>
                <w:iCs/>
                <w:sz w:val="20"/>
                <w:szCs w:val="20"/>
              </w:rPr>
              <w:t>(UTC -4 horas)</w:t>
            </w:r>
          </w:p>
        </w:tc>
        <w:tc>
          <w:tcPr>
            <w:tcW w:w="1026" w:type="dxa"/>
            <w:hideMark/>
          </w:tcPr>
          <w:p w14:paraId="51B11C61"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28/09/2018 13:33 </w:t>
            </w:r>
            <w:r w:rsidRPr="00B62787">
              <w:rPr>
                <w:rFonts w:ascii="Times New Roman" w:hAnsi="Times New Roman" w:cs="Times New Roman"/>
                <w:i/>
                <w:iCs/>
                <w:sz w:val="20"/>
                <w:szCs w:val="20"/>
              </w:rPr>
              <w:t>(UTC -4 horas)</w:t>
            </w:r>
          </w:p>
        </w:tc>
        <w:tc>
          <w:tcPr>
            <w:tcW w:w="1342" w:type="dxa"/>
            <w:hideMark/>
          </w:tcPr>
          <w:p w14:paraId="129A881D"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90.365 Pesos Dominicanos</w:t>
            </w:r>
          </w:p>
        </w:tc>
        <w:tc>
          <w:tcPr>
            <w:tcW w:w="1134" w:type="dxa"/>
            <w:hideMark/>
          </w:tcPr>
          <w:p w14:paraId="4D646FF7"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21B4F9A7" w14:textId="77777777" w:rsidTr="0068685F">
        <w:trPr>
          <w:trHeight w:val="4080"/>
          <w:jc w:val="center"/>
        </w:trPr>
        <w:tc>
          <w:tcPr>
            <w:tcW w:w="708" w:type="dxa"/>
            <w:hideMark/>
          </w:tcPr>
          <w:p w14:paraId="1DBC842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6425ECB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1DF6CC3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INAP-UC-CD-2018-0082</w:t>
            </w:r>
          </w:p>
        </w:tc>
        <w:tc>
          <w:tcPr>
            <w:tcW w:w="1562" w:type="dxa"/>
            <w:hideMark/>
          </w:tcPr>
          <w:p w14:paraId="200572D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SUMINISTRO REFRIGERIO, PARA CONFERENCIA A DESARROLLARSE EN LA GOBERNACIAN PROVINCIAL DE SANTIAGO DE LOS CABALLEROS EL DIA 03-10/2018, IMPARTIDADA POR EL INAP</w:t>
            </w:r>
          </w:p>
        </w:tc>
        <w:tc>
          <w:tcPr>
            <w:tcW w:w="1009" w:type="dxa"/>
            <w:hideMark/>
          </w:tcPr>
          <w:p w14:paraId="0C13443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5A2C24CE"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28/09/2018 9:35 </w:t>
            </w:r>
            <w:r w:rsidRPr="00B62787">
              <w:rPr>
                <w:rFonts w:ascii="Times New Roman" w:hAnsi="Times New Roman" w:cs="Times New Roman"/>
                <w:i/>
                <w:iCs/>
                <w:sz w:val="20"/>
                <w:szCs w:val="20"/>
              </w:rPr>
              <w:t>(UTC -4 horas)</w:t>
            </w:r>
          </w:p>
        </w:tc>
        <w:tc>
          <w:tcPr>
            <w:tcW w:w="1026" w:type="dxa"/>
            <w:hideMark/>
          </w:tcPr>
          <w:p w14:paraId="6A8CC93A"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28/09/2018 9:38 </w:t>
            </w:r>
            <w:r w:rsidRPr="00B62787">
              <w:rPr>
                <w:rFonts w:ascii="Times New Roman" w:hAnsi="Times New Roman" w:cs="Times New Roman"/>
                <w:i/>
                <w:iCs/>
                <w:sz w:val="20"/>
                <w:szCs w:val="20"/>
              </w:rPr>
              <w:t>(UTC -4 horas)</w:t>
            </w:r>
          </w:p>
        </w:tc>
        <w:tc>
          <w:tcPr>
            <w:tcW w:w="1342" w:type="dxa"/>
            <w:hideMark/>
          </w:tcPr>
          <w:p w14:paraId="3610A078"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32.400 Pesos Dominicanos</w:t>
            </w:r>
          </w:p>
        </w:tc>
        <w:tc>
          <w:tcPr>
            <w:tcW w:w="1134" w:type="dxa"/>
            <w:hideMark/>
          </w:tcPr>
          <w:p w14:paraId="36E8F2BC"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7A6D3A53" w14:textId="77777777" w:rsidTr="0068685F">
        <w:trPr>
          <w:trHeight w:val="2880"/>
          <w:jc w:val="center"/>
        </w:trPr>
        <w:tc>
          <w:tcPr>
            <w:tcW w:w="708" w:type="dxa"/>
            <w:hideMark/>
          </w:tcPr>
          <w:p w14:paraId="36DA4FF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703A777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0E060E0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INAP-UC-CD-2018-0079</w:t>
            </w:r>
          </w:p>
        </w:tc>
        <w:tc>
          <w:tcPr>
            <w:tcW w:w="1562" w:type="dxa"/>
            <w:hideMark/>
          </w:tcPr>
          <w:p w14:paraId="1955483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PAGO DE INCLUSION EN POLIZA DE SEGUROS, PARA EL VEHICULO NISSAN PATHFINDER 2018 AL SERVICIO DEL INAP</w:t>
            </w:r>
          </w:p>
        </w:tc>
        <w:tc>
          <w:tcPr>
            <w:tcW w:w="1009" w:type="dxa"/>
            <w:hideMark/>
          </w:tcPr>
          <w:p w14:paraId="77C00A6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1D5BA92C"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26/09/2018 9:35 </w:t>
            </w:r>
            <w:r w:rsidRPr="00B62787">
              <w:rPr>
                <w:rFonts w:ascii="Times New Roman" w:hAnsi="Times New Roman" w:cs="Times New Roman"/>
                <w:i/>
                <w:iCs/>
                <w:sz w:val="20"/>
                <w:szCs w:val="20"/>
              </w:rPr>
              <w:t>(UTC -4 horas)</w:t>
            </w:r>
          </w:p>
        </w:tc>
        <w:tc>
          <w:tcPr>
            <w:tcW w:w="1026" w:type="dxa"/>
            <w:hideMark/>
          </w:tcPr>
          <w:p w14:paraId="6075C6C9"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26/09/2018 9:38 </w:t>
            </w:r>
            <w:r w:rsidRPr="00B62787">
              <w:rPr>
                <w:rFonts w:ascii="Times New Roman" w:hAnsi="Times New Roman" w:cs="Times New Roman"/>
                <w:i/>
                <w:iCs/>
                <w:sz w:val="20"/>
                <w:szCs w:val="20"/>
              </w:rPr>
              <w:t>(UTC -4 horas)</w:t>
            </w:r>
          </w:p>
        </w:tc>
        <w:tc>
          <w:tcPr>
            <w:tcW w:w="1342" w:type="dxa"/>
            <w:hideMark/>
          </w:tcPr>
          <w:p w14:paraId="21580A01"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27.743,91 Pesos Dominicanos</w:t>
            </w:r>
          </w:p>
        </w:tc>
        <w:tc>
          <w:tcPr>
            <w:tcW w:w="1134" w:type="dxa"/>
            <w:hideMark/>
          </w:tcPr>
          <w:p w14:paraId="49847AF1"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308C546B" w14:textId="77777777" w:rsidTr="0068685F">
        <w:trPr>
          <w:trHeight w:val="2160"/>
          <w:jc w:val="center"/>
        </w:trPr>
        <w:tc>
          <w:tcPr>
            <w:tcW w:w="708" w:type="dxa"/>
            <w:hideMark/>
          </w:tcPr>
          <w:p w14:paraId="4B638CF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4524DC7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3229B1A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INAP-UC-CD-2018-0080</w:t>
            </w:r>
          </w:p>
        </w:tc>
        <w:tc>
          <w:tcPr>
            <w:tcW w:w="1562" w:type="dxa"/>
            <w:hideMark/>
          </w:tcPr>
          <w:p w14:paraId="0491C61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4 GOMAS, PARA USO DE CAMIONETA CHEVROLET COLORADO AL SERVICIO DE LA INSTITUCION.</w:t>
            </w:r>
          </w:p>
        </w:tc>
        <w:tc>
          <w:tcPr>
            <w:tcW w:w="1009" w:type="dxa"/>
            <w:hideMark/>
          </w:tcPr>
          <w:p w14:paraId="67681E9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206A6B56"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26/09/2018 9:10 </w:t>
            </w:r>
            <w:r w:rsidRPr="00B62787">
              <w:rPr>
                <w:rFonts w:ascii="Times New Roman" w:hAnsi="Times New Roman" w:cs="Times New Roman"/>
                <w:i/>
                <w:iCs/>
                <w:sz w:val="20"/>
                <w:szCs w:val="20"/>
              </w:rPr>
              <w:t>(UTC -4 horas)</w:t>
            </w:r>
          </w:p>
        </w:tc>
        <w:tc>
          <w:tcPr>
            <w:tcW w:w="1026" w:type="dxa"/>
            <w:hideMark/>
          </w:tcPr>
          <w:p w14:paraId="2DA48BF9"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26/09/2018 9:13 </w:t>
            </w:r>
            <w:r w:rsidRPr="00B62787">
              <w:rPr>
                <w:rFonts w:ascii="Times New Roman" w:hAnsi="Times New Roman" w:cs="Times New Roman"/>
                <w:i/>
                <w:iCs/>
                <w:sz w:val="20"/>
                <w:szCs w:val="20"/>
              </w:rPr>
              <w:t>(UTC -4 horas)</w:t>
            </w:r>
          </w:p>
        </w:tc>
        <w:tc>
          <w:tcPr>
            <w:tcW w:w="1342" w:type="dxa"/>
            <w:hideMark/>
          </w:tcPr>
          <w:p w14:paraId="1C9A9F1C"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29.832 Pesos Dominicanos</w:t>
            </w:r>
          </w:p>
        </w:tc>
        <w:tc>
          <w:tcPr>
            <w:tcW w:w="1134" w:type="dxa"/>
            <w:hideMark/>
          </w:tcPr>
          <w:p w14:paraId="72D6ABDE"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40FA5A76" w14:textId="77777777" w:rsidTr="0068685F">
        <w:trPr>
          <w:trHeight w:val="1680"/>
          <w:jc w:val="center"/>
        </w:trPr>
        <w:tc>
          <w:tcPr>
            <w:tcW w:w="708" w:type="dxa"/>
            <w:hideMark/>
          </w:tcPr>
          <w:p w14:paraId="128F4E9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1EC68F6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 xml:space="preserve">Ministerio de Industria, Comercio y </w:t>
            </w:r>
            <w:proofErr w:type="spellStart"/>
            <w:r w:rsidRPr="00B62787">
              <w:rPr>
                <w:rFonts w:ascii="Times New Roman" w:hAnsi="Times New Roman" w:cs="Times New Roman"/>
                <w:sz w:val="20"/>
                <w:szCs w:val="20"/>
              </w:rPr>
              <w:t>Mipymes</w:t>
            </w:r>
            <w:proofErr w:type="spellEnd"/>
          </w:p>
        </w:tc>
        <w:tc>
          <w:tcPr>
            <w:tcW w:w="880" w:type="dxa"/>
            <w:hideMark/>
          </w:tcPr>
          <w:p w14:paraId="42795EF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MICM-CCC-PEEX-2018-0038</w:t>
            </w:r>
          </w:p>
        </w:tc>
        <w:tc>
          <w:tcPr>
            <w:tcW w:w="1562" w:type="dxa"/>
            <w:hideMark/>
          </w:tcPr>
          <w:p w14:paraId="453D8BD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Adquisición Curso Planificación Estratégica en la Gestión Publica</w:t>
            </w:r>
          </w:p>
        </w:tc>
        <w:tc>
          <w:tcPr>
            <w:tcW w:w="1009" w:type="dxa"/>
            <w:hideMark/>
          </w:tcPr>
          <w:p w14:paraId="652B7E7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509F8B9F"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25/09/2018 13:46 </w:t>
            </w:r>
            <w:r w:rsidRPr="00B62787">
              <w:rPr>
                <w:rFonts w:ascii="Times New Roman" w:hAnsi="Times New Roman" w:cs="Times New Roman"/>
                <w:i/>
                <w:iCs/>
                <w:sz w:val="20"/>
                <w:szCs w:val="20"/>
              </w:rPr>
              <w:t>(UTC -4 horas)</w:t>
            </w:r>
          </w:p>
        </w:tc>
        <w:tc>
          <w:tcPr>
            <w:tcW w:w="1026" w:type="dxa"/>
            <w:hideMark/>
          </w:tcPr>
          <w:p w14:paraId="13BC3E49"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25/09/2018 13:49 </w:t>
            </w:r>
            <w:r w:rsidRPr="00B62787">
              <w:rPr>
                <w:rFonts w:ascii="Times New Roman" w:hAnsi="Times New Roman" w:cs="Times New Roman"/>
                <w:i/>
                <w:iCs/>
                <w:sz w:val="20"/>
                <w:szCs w:val="20"/>
              </w:rPr>
              <w:t>(UTC -4 horas)</w:t>
            </w:r>
          </w:p>
        </w:tc>
        <w:tc>
          <w:tcPr>
            <w:tcW w:w="1342" w:type="dxa"/>
            <w:hideMark/>
          </w:tcPr>
          <w:p w14:paraId="37AE4319"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43.200 Pesos Dominicanos</w:t>
            </w:r>
          </w:p>
        </w:tc>
        <w:tc>
          <w:tcPr>
            <w:tcW w:w="1134" w:type="dxa"/>
            <w:hideMark/>
          </w:tcPr>
          <w:p w14:paraId="3350E1FC"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392E6F9A" w14:textId="77777777" w:rsidTr="0068685F">
        <w:trPr>
          <w:trHeight w:val="2640"/>
          <w:jc w:val="center"/>
        </w:trPr>
        <w:tc>
          <w:tcPr>
            <w:tcW w:w="708" w:type="dxa"/>
            <w:hideMark/>
          </w:tcPr>
          <w:p w14:paraId="5F6D398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7C44057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Bienestar Magisterial</w:t>
            </w:r>
          </w:p>
        </w:tc>
        <w:tc>
          <w:tcPr>
            <w:tcW w:w="880" w:type="dxa"/>
            <w:hideMark/>
          </w:tcPr>
          <w:p w14:paraId="5893A7B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INABIMA-UC-CD-2018-0109</w:t>
            </w:r>
          </w:p>
        </w:tc>
        <w:tc>
          <w:tcPr>
            <w:tcW w:w="1562" w:type="dxa"/>
            <w:hideMark/>
          </w:tcPr>
          <w:p w14:paraId="3396C5F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Servicio de refrigerio pre-empacado para el taller de capacitación sobre Inducción a la Administración Pública.</w:t>
            </w:r>
          </w:p>
        </w:tc>
        <w:tc>
          <w:tcPr>
            <w:tcW w:w="1009" w:type="dxa"/>
            <w:hideMark/>
          </w:tcPr>
          <w:p w14:paraId="3A35796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308075F6"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21/09/2018 11:40 </w:t>
            </w:r>
            <w:r w:rsidRPr="00B62787">
              <w:rPr>
                <w:rFonts w:ascii="Times New Roman" w:hAnsi="Times New Roman" w:cs="Times New Roman"/>
                <w:i/>
                <w:iCs/>
                <w:sz w:val="20"/>
                <w:szCs w:val="20"/>
              </w:rPr>
              <w:t>(UTC -4 horas)</w:t>
            </w:r>
          </w:p>
        </w:tc>
        <w:tc>
          <w:tcPr>
            <w:tcW w:w="1026" w:type="dxa"/>
            <w:hideMark/>
          </w:tcPr>
          <w:p w14:paraId="4B3A21A7"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21/09/2018 12:00 </w:t>
            </w:r>
            <w:r w:rsidRPr="00B62787">
              <w:rPr>
                <w:rFonts w:ascii="Times New Roman" w:hAnsi="Times New Roman" w:cs="Times New Roman"/>
                <w:i/>
                <w:iCs/>
                <w:sz w:val="20"/>
                <w:szCs w:val="20"/>
              </w:rPr>
              <w:t>(UTC -4 horas)</w:t>
            </w:r>
          </w:p>
        </w:tc>
        <w:tc>
          <w:tcPr>
            <w:tcW w:w="1342" w:type="dxa"/>
            <w:hideMark/>
          </w:tcPr>
          <w:p w14:paraId="1029E1DB"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76.000 Pesos Dominicanos</w:t>
            </w:r>
          </w:p>
        </w:tc>
        <w:tc>
          <w:tcPr>
            <w:tcW w:w="1134" w:type="dxa"/>
            <w:hideMark/>
          </w:tcPr>
          <w:p w14:paraId="31CA4E66"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6B8D2300" w14:textId="77777777" w:rsidTr="0068685F">
        <w:trPr>
          <w:trHeight w:val="1680"/>
          <w:jc w:val="center"/>
        </w:trPr>
        <w:tc>
          <w:tcPr>
            <w:tcW w:w="708" w:type="dxa"/>
            <w:hideMark/>
          </w:tcPr>
          <w:p w14:paraId="457C4AE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4C523F3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0A50A6E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INAP-UC-CD-2018-0078</w:t>
            </w:r>
          </w:p>
        </w:tc>
        <w:tc>
          <w:tcPr>
            <w:tcW w:w="1562" w:type="dxa"/>
            <w:hideMark/>
          </w:tcPr>
          <w:p w14:paraId="5320D2E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IMPRESION DE 6 BANNER, PARA ACTIVIDADES DE ESTA INSTITUCION</w:t>
            </w:r>
          </w:p>
        </w:tc>
        <w:tc>
          <w:tcPr>
            <w:tcW w:w="1009" w:type="dxa"/>
            <w:hideMark/>
          </w:tcPr>
          <w:p w14:paraId="2D47A49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3082D375"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19/09/2018 14:30 </w:t>
            </w:r>
            <w:r w:rsidRPr="00B62787">
              <w:rPr>
                <w:rFonts w:ascii="Times New Roman" w:hAnsi="Times New Roman" w:cs="Times New Roman"/>
                <w:i/>
                <w:iCs/>
                <w:sz w:val="20"/>
                <w:szCs w:val="20"/>
              </w:rPr>
              <w:t>(UTC -4 horas)</w:t>
            </w:r>
          </w:p>
        </w:tc>
        <w:tc>
          <w:tcPr>
            <w:tcW w:w="1026" w:type="dxa"/>
            <w:hideMark/>
          </w:tcPr>
          <w:p w14:paraId="25F700BA"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19/09/2018 14:33 </w:t>
            </w:r>
            <w:r w:rsidRPr="00B62787">
              <w:rPr>
                <w:rFonts w:ascii="Times New Roman" w:hAnsi="Times New Roman" w:cs="Times New Roman"/>
                <w:i/>
                <w:iCs/>
                <w:sz w:val="20"/>
                <w:szCs w:val="20"/>
              </w:rPr>
              <w:t>(UTC -4 horas)</w:t>
            </w:r>
          </w:p>
        </w:tc>
        <w:tc>
          <w:tcPr>
            <w:tcW w:w="1342" w:type="dxa"/>
            <w:hideMark/>
          </w:tcPr>
          <w:p w14:paraId="0FE3B584"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14.254,32 Pesos Dominicanos</w:t>
            </w:r>
          </w:p>
        </w:tc>
        <w:tc>
          <w:tcPr>
            <w:tcW w:w="1134" w:type="dxa"/>
            <w:hideMark/>
          </w:tcPr>
          <w:p w14:paraId="2DB7498B"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149E2FC6" w14:textId="77777777" w:rsidTr="0068685F">
        <w:trPr>
          <w:trHeight w:val="1440"/>
          <w:jc w:val="center"/>
        </w:trPr>
        <w:tc>
          <w:tcPr>
            <w:tcW w:w="708" w:type="dxa"/>
            <w:hideMark/>
          </w:tcPr>
          <w:p w14:paraId="2084981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19CC2D3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48F0201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INAP-UC-CD-2018-0077</w:t>
            </w:r>
          </w:p>
        </w:tc>
        <w:tc>
          <w:tcPr>
            <w:tcW w:w="1562" w:type="dxa"/>
            <w:hideMark/>
          </w:tcPr>
          <w:p w14:paraId="3F0B6B7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 xml:space="preserve">Mantenimiento </w:t>
            </w:r>
            <w:proofErr w:type="spellStart"/>
            <w:r w:rsidRPr="00B62787">
              <w:rPr>
                <w:rFonts w:ascii="Times New Roman" w:hAnsi="Times New Roman" w:cs="Times New Roman"/>
                <w:sz w:val="20"/>
                <w:szCs w:val="20"/>
              </w:rPr>
              <w:t>Jeepeta</w:t>
            </w:r>
            <w:proofErr w:type="spellEnd"/>
            <w:r w:rsidRPr="00B62787">
              <w:rPr>
                <w:rFonts w:ascii="Times New Roman" w:hAnsi="Times New Roman" w:cs="Times New Roman"/>
                <w:sz w:val="20"/>
                <w:szCs w:val="20"/>
              </w:rPr>
              <w:t xml:space="preserve"> Ford Explorer y reparación </w:t>
            </w:r>
            <w:proofErr w:type="spellStart"/>
            <w:r w:rsidRPr="00B62787">
              <w:rPr>
                <w:rFonts w:ascii="Times New Roman" w:hAnsi="Times New Roman" w:cs="Times New Roman"/>
                <w:sz w:val="20"/>
                <w:szCs w:val="20"/>
              </w:rPr>
              <w:t>MInibús</w:t>
            </w:r>
            <w:proofErr w:type="spellEnd"/>
            <w:r w:rsidRPr="00B62787">
              <w:rPr>
                <w:rFonts w:ascii="Times New Roman" w:hAnsi="Times New Roman" w:cs="Times New Roman"/>
                <w:sz w:val="20"/>
                <w:szCs w:val="20"/>
              </w:rPr>
              <w:t xml:space="preserve"> Toyota </w:t>
            </w:r>
            <w:proofErr w:type="spellStart"/>
            <w:r w:rsidRPr="00B62787">
              <w:rPr>
                <w:rFonts w:ascii="Times New Roman" w:hAnsi="Times New Roman" w:cs="Times New Roman"/>
                <w:sz w:val="20"/>
                <w:szCs w:val="20"/>
              </w:rPr>
              <w:t>Hiace</w:t>
            </w:r>
            <w:proofErr w:type="spellEnd"/>
          </w:p>
        </w:tc>
        <w:tc>
          <w:tcPr>
            <w:tcW w:w="1009" w:type="dxa"/>
            <w:hideMark/>
          </w:tcPr>
          <w:p w14:paraId="3426AA0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4A5549F9"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18/09/2018 15:31 </w:t>
            </w:r>
            <w:r w:rsidRPr="00B62787">
              <w:rPr>
                <w:rFonts w:ascii="Times New Roman" w:hAnsi="Times New Roman" w:cs="Times New Roman"/>
                <w:i/>
                <w:iCs/>
                <w:sz w:val="20"/>
                <w:szCs w:val="20"/>
              </w:rPr>
              <w:t>(UTC -4 horas)</w:t>
            </w:r>
          </w:p>
        </w:tc>
        <w:tc>
          <w:tcPr>
            <w:tcW w:w="1026" w:type="dxa"/>
            <w:hideMark/>
          </w:tcPr>
          <w:p w14:paraId="4503AC39"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19/09/2018 10:00 </w:t>
            </w:r>
            <w:r w:rsidRPr="00B62787">
              <w:rPr>
                <w:rFonts w:ascii="Times New Roman" w:hAnsi="Times New Roman" w:cs="Times New Roman"/>
                <w:i/>
                <w:iCs/>
                <w:sz w:val="20"/>
                <w:szCs w:val="20"/>
              </w:rPr>
              <w:t>(UTC -4 horas)</w:t>
            </w:r>
          </w:p>
        </w:tc>
        <w:tc>
          <w:tcPr>
            <w:tcW w:w="1342" w:type="dxa"/>
            <w:hideMark/>
          </w:tcPr>
          <w:p w14:paraId="38F2ED96"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43.410 Pesos Dominicanos</w:t>
            </w:r>
          </w:p>
        </w:tc>
        <w:tc>
          <w:tcPr>
            <w:tcW w:w="1134" w:type="dxa"/>
            <w:hideMark/>
          </w:tcPr>
          <w:p w14:paraId="5A915607"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69F7C4B3" w14:textId="77777777" w:rsidTr="0068685F">
        <w:trPr>
          <w:trHeight w:val="1200"/>
          <w:jc w:val="center"/>
        </w:trPr>
        <w:tc>
          <w:tcPr>
            <w:tcW w:w="708" w:type="dxa"/>
            <w:hideMark/>
          </w:tcPr>
          <w:p w14:paraId="139B819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4FC8573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53C6205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INAP-UC-CD-2018-0076</w:t>
            </w:r>
          </w:p>
        </w:tc>
        <w:tc>
          <w:tcPr>
            <w:tcW w:w="1562" w:type="dxa"/>
            <w:hideMark/>
          </w:tcPr>
          <w:p w14:paraId="72D350C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PAPEL 8 1/2 X 11, PARA USO DE ESTA INSTITUCION</w:t>
            </w:r>
          </w:p>
        </w:tc>
        <w:tc>
          <w:tcPr>
            <w:tcW w:w="1009" w:type="dxa"/>
            <w:hideMark/>
          </w:tcPr>
          <w:p w14:paraId="2FCF558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40104D72"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17/09/2018 10:25 </w:t>
            </w:r>
            <w:r w:rsidRPr="00B62787">
              <w:rPr>
                <w:rFonts w:ascii="Times New Roman" w:hAnsi="Times New Roman" w:cs="Times New Roman"/>
                <w:i/>
                <w:iCs/>
                <w:sz w:val="20"/>
                <w:szCs w:val="20"/>
              </w:rPr>
              <w:t>(UTC -4 horas)</w:t>
            </w:r>
          </w:p>
        </w:tc>
        <w:tc>
          <w:tcPr>
            <w:tcW w:w="1026" w:type="dxa"/>
            <w:hideMark/>
          </w:tcPr>
          <w:p w14:paraId="4C77D37F"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17/09/2018 10:28 </w:t>
            </w:r>
            <w:r w:rsidRPr="00B62787">
              <w:rPr>
                <w:rFonts w:ascii="Times New Roman" w:hAnsi="Times New Roman" w:cs="Times New Roman"/>
                <w:i/>
                <w:iCs/>
                <w:sz w:val="20"/>
                <w:szCs w:val="20"/>
              </w:rPr>
              <w:t>(UTC -4 horas)</w:t>
            </w:r>
          </w:p>
        </w:tc>
        <w:tc>
          <w:tcPr>
            <w:tcW w:w="1342" w:type="dxa"/>
            <w:hideMark/>
          </w:tcPr>
          <w:p w14:paraId="2BF99B1C"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46.859,8 Pesos Dominicanos</w:t>
            </w:r>
          </w:p>
        </w:tc>
        <w:tc>
          <w:tcPr>
            <w:tcW w:w="1134" w:type="dxa"/>
            <w:hideMark/>
          </w:tcPr>
          <w:p w14:paraId="21C05133"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26A165E8" w14:textId="77777777" w:rsidTr="0068685F">
        <w:trPr>
          <w:trHeight w:val="1200"/>
          <w:jc w:val="center"/>
        </w:trPr>
        <w:tc>
          <w:tcPr>
            <w:tcW w:w="708" w:type="dxa"/>
            <w:hideMark/>
          </w:tcPr>
          <w:p w14:paraId="6142098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3D75501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588E9BC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INAP-UC-CD-2018-0075</w:t>
            </w:r>
          </w:p>
        </w:tc>
        <w:tc>
          <w:tcPr>
            <w:tcW w:w="1562" w:type="dxa"/>
            <w:hideMark/>
          </w:tcPr>
          <w:p w14:paraId="71FC2E0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PAPEL 8 1/2 X 11, PARA USO DE ESTA INSTITUCION</w:t>
            </w:r>
          </w:p>
        </w:tc>
        <w:tc>
          <w:tcPr>
            <w:tcW w:w="1009" w:type="dxa"/>
            <w:hideMark/>
          </w:tcPr>
          <w:p w14:paraId="727F074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E4814E1"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17/09/2018 9:15 </w:t>
            </w:r>
            <w:r w:rsidRPr="00B62787">
              <w:rPr>
                <w:rFonts w:ascii="Times New Roman" w:hAnsi="Times New Roman" w:cs="Times New Roman"/>
                <w:i/>
                <w:iCs/>
                <w:sz w:val="20"/>
                <w:szCs w:val="20"/>
              </w:rPr>
              <w:t>(UTC -4 horas)</w:t>
            </w:r>
          </w:p>
        </w:tc>
        <w:tc>
          <w:tcPr>
            <w:tcW w:w="1026" w:type="dxa"/>
            <w:hideMark/>
          </w:tcPr>
          <w:p w14:paraId="7E55B19C"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17/09/2018 9:18 </w:t>
            </w:r>
            <w:r w:rsidRPr="00B62787">
              <w:rPr>
                <w:rFonts w:ascii="Times New Roman" w:hAnsi="Times New Roman" w:cs="Times New Roman"/>
                <w:i/>
                <w:iCs/>
                <w:sz w:val="20"/>
                <w:szCs w:val="20"/>
              </w:rPr>
              <w:t>(UTC -4 horas)</w:t>
            </w:r>
          </w:p>
        </w:tc>
        <w:tc>
          <w:tcPr>
            <w:tcW w:w="1342" w:type="dxa"/>
            <w:hideMark/>
          </w:tcPr>
          <w:p w14:paraId="388B9E84"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46.859,8 Pesos Dominicanos</w:t>
            </w:r>
          </w:p>
        </w:tc>
        <w:tc>
          <w:tcPr>
            <w:tcW w:w="1134" w:type="dxa"/>
            <w:hideMark/>
          </w:tcPr>
          <w:p w14:paraId="5F4CF6B5"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4397D80F" w14:textId="77777777" w:rsidTr="0068685F">
        <w:trPr>
          <w:trHeight w:val="3600"/>
          <w:jc w:val="center"/>
        </w:trPr>
        <w:tc>
          <w:tcPr>
            <w:tcW w:w="708" w:type="dxa"/>
            <w:hideMark/>
          </w:tcPr>
          <w:p w14:paraId="18CF3B3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611E8C5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6BFA884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INAP-UC-CD-2018-0074</w:t>
            </w:r>
          </w:p>
        </w:tc>
        <w:tc>
          <w:tcPr>
            <w:tcW w:w="1562" w:type="dxa"/>
            <w:hideMark/>
          </w:tcPr>
          <w:p w14:paraId="054BA94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ARREGLO DE NACIMIENTO PARA SER ENTREGADO COMO PRESENTE A NUESTRO COLABORADOR EL SEÑOR ANGEL MORENO, POR EL NACIMIENTO DE SU NIÑA</w:t>
            </w:r>
          </w:p>
        </w:tc>
        <w:tc>
          <w:tcPr>
            <w:tcW w:w="1009" w:type="dxa"/>
            <w:hideMark/>
          </w:tcPr>
          <w:p w14:paraId="42A9980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7F393354"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12/09/2018 12:10 </w:t>
            </w:r>
            <w:r w:rsidRPr="00B62787">
              <w:rPr>
                <w:rFonts w:ascii="Times New Roman" w:hAnsi="Times New Roman" w:cs="Times New Roman"/>
                <w:i/>
                <w:iCs/>
                <w:sz w:val="20"/>
                <w:szCs w:val="20"/>
              </w:rPr>
              <w:t>(UTC -4 horas)</w:t>
            </w:r>
          </w:p>
        </w:tc>
        <w:tc>
          <w:tcPr>
            <w:tcW w:w="1026" w:type="dxa"/>
            <w:hideMark/>
          </w:tcPr>
          <w:p w14:paraId="50731CF8"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12/09/2018 12:13 </w:t>
            </w:r>
            <w:r w:rsidRPr="00B62787">
              <w:rPr>
                <w:rFonts w:ascii="Times New Roman" w:hAnsi="Times New Roman" w:cs="Times New Roman"/>
                <w:i/>
                <w:iCs/>
                <w:sz w:val="20"/>
                <w:szCs w:val="20"/>
              </w:rPr>
              <w:t>(UTC -4 horas)</w:t>
            </w:r>
          </w:p>
        </w:tc>
        <w:tc>
          <w:tcPr>
            <w:tcW w:w="1342" w:type="dxa"/>
            <w:hideMark/>
          </w:tcPr>
          <w:p w14:paraId="6B2B2EE2"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6.000 Pesos Dominicanos</w:t>
            </w:r>
          </w:p>
        </w:tc>
        <w:tc>
          <w:tcPr>
            <w:tcW w:w="1134" w:type="dxa"/>
            <w:hideMark/>
          </w:tcPr>
          <w:p w14:paraId="72B2774E"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19410B79" w14:textId="77777777" w:rsidTr="0068685F">
        <w:trPr>
          <w:trHeight w:val="3840"/>
          <w:jc w:val="center"/>
        </w:trPr>
        <w:tc>
          <w:tcPr>
            <w:tcW w:w="708" w:type="dxa"/>
            <w:hideMark/>
          </w:tcPr>
          <w:p w14:paraId="3348808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7F76B28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07AB9A7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INAP-UC-CD-2018-0073</w:t>
            </w:r>
          </w:p>
        </w:tc>
        <w:tc>
          <w:tcPr>
            <w:tcW w:w="1562" w:type="dxa"/>
            <w:hideMark/>
          </w:tcPr>
          <w:p w14:paraId="5D51B4B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CORONA DE ROSAS BLANCAS PARA LA SEÑORA CARIDAD SABA TEJADA, MADRE DEL SEÑOR MARIANO ESCOTO QUIEN FUE VELADA EN LA FUNERARIA BLANDINO</w:t>
            </w:r>
          </w:p>
        </w:tc>
        <w:tc>
          <w:tcPr>
            <w:tcW w:w="1009" w:type="dxa"/>
            <w:hideMark/>
          </w:tcPr>
          <w:p w14:paraId="228E1F5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4154AD5C"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12/09/2018 11:58 </w:t>
            </w:r>
            <w:r w:rsidRPr="00B62787">
              <w:rPr>
                <w:rFonts w:ascii="Times New Roman" w:hAnsi="Times New Roman" w:cs="Times New Roman"/>
                <w:i/>
                <w:iCs/>
                <w:sz w:val="20"/>
                <w:szCs w:val="20"/>
              </w:rPr>
              <w:t>(UTC -4 horas)</w:t>
            </w:r>
          </w:p>
        </w:tc>
        <w:tc>
          <w:tcPr>
            <w:tcW w:w="1026" w:type="dxa"/>
            <w:hideMark/>
          </w:tcPr>
          <w:p w14:paraId="688B8613"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12/09/2018 12:02 </w:t>
            </w:r>
            <w:r w:rsidRPr="00B62787">
              <w:rPr>
                <w:rFonts w:ascii="Times New Roman" w:hAnsi="Times New Roman" w:cs="Times New Roman"/>
                <w:i/>
                <w:iCs/>
                <w:sz w:val="20"/>
                <w:szCs w:val="20"/>
              </w:rPr>
              <w:t>(UTC -4 horas)</w:t>
            </w:r>
          </w:p>
        </w:tc>
        <w:tc>
          <w:tcPr>
            <w:tcW w:w="1342" w:type="dxa"/>
            <w:hideMark/>
          </w:tcPr>
          <w:p w14:paraId="4BA37712"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6.800 Pesos Dominicanos</w:t>
            </w:r>
          </w:p>
        </w:tc>
        <w:tc>
          <w:tcPr>
            <w:tcW w:w="1134" w:type="dxa"/>
            <w:hideMark/>
          </w:tcPr>
          <w:p w14:paraId="591BC428"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2D1F0BA7" w14:textId="77777777" w:rsidTr="0068685F">
        <w:trPr>
          <w:trHeight w:val="3600"/>
          <w:jc w:val="center"/>
        </w:trPr>
        <w:tc>
          <w:tcPr>
            <w:tcW w:w="708" w:type="dxa"/>
            <w:hideMark/>
          </w:tcPr>
          <w:p w14:paraId="6F61EBB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1A9D6FC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24D5EF1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INAP-UC-CD-2018-0072</w:t>
            </w:r>
          </w:p>
        </w:tc>
        <w:tc>
          <w:tcPr>
            <w:tcW w:w="1562" w:type="dxa"/>
            <w:hideMark/>
          </w:tcPr>
          <w:p w14:paraId="3E4268B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AREGLO DE NACIMIENTO PARA SER ENTREGADO COMO PRESENTE A NUESTRO COLABORADOR EL SEÑOR ANGEL MORENO, POR EL NACIMIENTO DE SU NIÑA</w:t>
            </w:r>
          </w:p>
        </w:tc>
        <w:tc>
          <w:tcPr>
            <w:tcW w:w="1009" w:type="dxa"/>
            <w:hideMark/>
          </w:tcPr>
          <w:p w14:paraId="14B773F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5CE8BBDF"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12/09/2018 11:45 </w:t>
            </w:r>
            <w:r w:rsidRPr="00B62787">
              <w:rPr>
                <w:rFonts w:ascii="Times New Roman" w:hAnsi="Times New Roman" w:cs="Times New Roman"/>
                <w:i/>
                <w:iCs/>
                <w:sz w:val="20"/>
                <w:szCs w:val="20"/>
              </w:rPr>
              <w:t>(UTC -4 horas)</w:t>
            </w:r>
          </w:p>
        </w:tc>
        <w:tc>
          <w:tcPr>
            <w:tcW w:w="1026" w:type="dxa"/>
            <w:hideMark/>
          </w:tcPr>
          <w:p w14:paraId="677C3E7D"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12/09/2018 11:48 </w:t>
            </w:r>
            <w:r w:rsidRPr="00B62787">
              <w:rPr>
                <w:rFonts w:ascii="Times New Roman" w:hAnsi="Times New Roman" w:cs="Times New Roman"/>
                <w:i/>
                <w:iCs/>
                <w:sz w:val="20"/>
                <w:szCs w:val="20"/>
              </w:rPr>
              <w:t>(UTC -4 horas)</w:t>
            </w:r>
          </w:p>
        </w:tc>
        <w:tc>
          <w:tcPr>
            <w:tcW w:w="1342" w:type="dxa"/>
            <w:hideMark/>
          </w:tcPr>
          <w:p w14:paraId="24763181"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6.000 Pesos Dominicanos</w:t>
            </w:r>
          </w:p>
        </w:tc>
        <w:tc>
          <w:tcPr>
            <w:tcW w:w="1134" w:type="dxa"/>
            <w:hideMark/>
          </w:tcPr>
          <w:p w14:paraId="6555F183"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desierto</w:t>
            </w:r>
          </w:p>
        </w:tc>
      </w:tr>
      <w:tr w:rsidR="00056955" w:rsidRPr="00B62787" w14:paraId="0E754C71" w14:textId="77777777" w:rsidTr="0068685F">
        <w:trPr>
          <w:trHeight w:val="4080"/>
          <w:jc w:val="center"/>
        </w:trPr>
        <w:tc>
          <w:tcPr>
            <w:tcW w:w="708" w:type="dxa"/>
            <w:hideMark/>
          </w:tcPr>
          <w:p w14:paraId="1B0ED01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22512A8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1ED9CE7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INAP-UC-CD-2018-0071</w:t>
            </w:r>
          </w:p>
        </w:tc>
        <w:tc>
          <w:tcPr>
            <w:tcW w:w="1562" w:type="dxa"/>
            <w:hideMark/>
          </w:tcPr>
          <w:p w14:paraId="24D29F5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SUMINISTRO DE REFRIGERIOS Y ESTACION DE CAFE PARA 150 PERSONAS EN LA CONFERENCIA "APRENDIENDO A VIVIR Y SER FELIZ" EN LA BIBLITECA NACIONAL, IMPARTIDO POR EL INAP.</w:t>
            </w:r>
          </w:p>
        </w:tc>
        <w:tc>
          <w:tcPr>
            <w:tcW w:w="1009" w:type="dxa"/>
            <w:hideMark/>
          </w:tcPr>
          <w:p w14:paraId="3F38C7D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05681A2"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10/09/2018 11:10 </w:t>
            </w:r>
            <w:r w:rsidRPr="00B62787">
              <w:rPr>
                <w:rFonts w:ascii="Times New Roman" w:hAnsi="Times New Roman" w:cs="Times New Roman"/>
                <w:i/>
                <w:iCs/>
                <w:sz w:val="20"/>
                <w:szCs w:val="20"/>
              </w:rPr>
              <w:t>(UTC -4 horas)</w:t>
            </w:r>
          </w:p>
        </w:tc>
        <w:tc>
          <w:tcPr>
            <w:tcW w:w="1026" w:type="dxa"/>
            <w:hideMark/>
          </w:tcPr>
          <w:p w14:paraId="11B7DC20"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10/09/2018 11:13 </w:t>
            </w:r>
            <w:r w:rsidRPr="00B62787">
              <w:rPr>
                <w:rFonts w:ascii="Times New Roman" w:hAnsi="Times New Roman" w:cs="Times New Roman"/>
                <w:i/>
                <w:iCs/>
                <w:sz w:val="20"/>
                <w:szCs w:val="20"/>
              </w:rPr>
              <w:t>(UTC -4 horas)</w:t>
            </w:r>
          </w:p>
        </w:tc>
        <w:tc>
          <w:tcPr>
            <w:tcW w:w="1342" w:type="dxa"/>
            <w:hideMark/>
          </w:tcPr>
          <w:p w14:paraId="55847AE9"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28.395 Pesos Dominicanos</w:t>
            </w:r>
          </w:p>
        </w:tc>
        <w:tc>
          <w:tcPr>
            <w:tcW w:w="1134" w:type="dxa"/>
            <w:hideMark/>
          </w:tcPr>
          <w:p w14:paraId="566C2932"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612D1ECA" w14:textId="77777777" w:rsidTr="0068685F">
        <w:trPr>
          <w:trHeight w:val="1920"/>
          <w:jc w:val="center"/>
        </w:trPr>
        <w:tc>
          <w:tcPr>
            <w:tcW w:w="708" w:type="dxa"/>
            <w:hideMark/>
          </w:tcPr>
          <w:p w14:paraId="4502466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0353652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315BBE6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INAP-UC-CD-2018-0070</w:t>
            </w:r>
          </w:p>
        </w:tc>
        <w:tc>
          <w:tcPr>
            <w:tcW w:w="1562" w:type="dxa"/>
            <w:hideMark/>
          </w:tcPr>
          <w:p w14:paraId="27A3D18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BIZCOCHO DE 4 LIBRAS PARA ACTIVIDAD A REALIZARSE EN ESTA INSTITUCION</w:t>
            </w:r>
          </w:p>
        </w:tc>
        <w:tc>
          <w:tcPr>
            <w:tcW w:w="1009" w:type="dxa"/>
            <w:hideMark/>
          </w:tcPr>
          <w:p w14:paraId="52AA18A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6280E575"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07/09/2018 12:20 </w:t>
            </w:r>
            <w:r w:rsidRPr="00B62787">
              <w:rPr>
                <w:rFonts w:ascii="Times New Roman" w:hAnsi="Times New Roman" w:cs="Times New Roman"/>
                <w:i/>
                <w:iCs/>
                <w:sz w:val="20"/>
                <w:szCs w:val="20"/>
              </w:rPr>
              <w:t>(UTC -4 horas)</w:t>
            </w:r>
          </w:p>
        </w:tc>
        <w:tc>
          <w:tcPr>
            <w:tcW w:w="1026" w:type="dxa"/>
            <w:hideMark/>
          </w:tcPr>
          <w:p w14:paraId="05EFA016"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07/09/2018 12:23 </w:t>
            </w:r>
            <w:r w:rsidRPr="00B62787">
              <w:rPr>
                <w:rFonts w:ascii="Times New Roman" w:hAnsi="Times New Roman" w:cs="Times New Roman"/>
                <w:i/>
                <w:iCs/>
                <w:sz w:val="20"/>
                <w:szCs w:val="20"/>
              </w:rPr>
              <w:t>(UTC -4 horas)</w:t>
            </w:r>
          </w:p>
        </w:tc>
        <w:tc>
          <w:tcPr>
            <w:tcW w:w="1342" w:type="dxa"/>
            <w:hideMark/>
          </w:tcPr>
          <w:p w14:paraId="54DD12A7"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31.306,72 Pesos Dominicanos</w:t>
            </w:r>
          </w:p>
        </w:tc>
        <w:tc>
          <w:tcPr>
            <w:tcW w:w="1134" w:type="dxa"/>
            <w:hideMark/>
          </w:tcPr>
          <w:p w14:paraId="40218661"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74E9E829" w14:textId="77777777" w:rsidTr="0068685F">
        <w:trPr>
          <w:trHeight w:val="2880"/>
          <w:jc w:val="center"/>
        </w:trPr>
        <w:tc>
          <w:tcPr>
            <w:tcW w:w="708" w:type="dxa"/>
            <w:hideMark/>
          </w:tcPr>
          <w:p w14:paraId="1B03064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5E146B9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506F861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INAP-DAF-CM-2018-0011</w:t>
            </w:r>
          </w:p>
        </w:tc>
        <w:tc>
          <w:tcPr>
            <w:tcW w:w="1562" w:type="dxa"/>
            <w:hideMark/>
          </w:tcPr>
          <w:p w14:paraId="6178408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REMOZAMIENTO Y MANTENIMIENTO, PARA LAS AREAS VIDEO CONFERENCIA, MULTIUSOS LOBBY Y RECEPCION DEL INAP</w:t>
            </w:r>
          </w:p>
        </w:tc>
        <w:tc>
          <w:tcPr>
            <w:tcW w:w="1009" w:type="dxa"/>
            <w:hideMark/>
          </w:tcPr>
          <w:p w14:paraId="5D51486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12534F78"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07/09/2018 11:04 </w:t>
            </w:r>
            <w:r w:rsidRPr="00B62787">
              <w:rPr>
                <w:rFonts w:ascii="Times New Roman" w:hAnsi="Times New Roman" w:cs="Times New Roman"/>
                <w:i/>
                <w:iCs/>
                <w:sz w:val="20"/>
                <w:szCs w:val="20"/>
              </w:rPr>
              <w:t>(UTC -4 horas)</w:t>
            </w:r>
          </w:p>
        </w:tc>
        <w:tc>
          <w:tcPr>
            <w:tcW w:w="1026" w:type="dxa"/>
            <w:hideMark/>
          </w:tcPr>
          <w:p w14:paraId="211C5CFA"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11/09/2018 11:00 </w:t>
            </w:r>
            <w:r w:rsidRPr="00B62787">
              <w:rPr>
                <w:rFonts w:ascii="Times New Roman" w:hAnsi="Times New Roman" w:cs="Times New Roman"/>
                <w:i/>
                <w:iCs/>
                <w:sz w:val="20"/>
                <w:szCs w:val="20"/>
              </w:rPr>
              <w:t>(UTC -4 horas)</w:t>
            </w:r>
          </w:p>
        </w:tc>
        <w:tc>
          <w:tcPr>
            <w:tcW w:w="1342" w:type="dxa"/>
            <w:hideMark/>
          </w:tcPr>
          <w:p w14:paraId="5827A701"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663.191,22 Pesos Dominicanos</w:t>
            </w:r>
          </w:p>
        </w:tc>
        <w:tc>
          <w:tcPr>
            <w:tcW w:w="1134" w:type="dxa"/>
            <w:hideMark/>
          </w:tcPr>
          <w:p w14:paraId="043EB672"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79700D08" w14:textId="77777777" w:rsidTr="0068685F">
        <w:trPr>
          <w:trHeight w:val="2880"/>
          <w:jc w:val="center"/>
        </w:trPr>
        <w:tc>
          <w:tcPr>
            <w:tcW w:w="708" w:type="dxa"/>
            <w:hideMark/>
          </w:tcPr>
          <w:p w14:paraId="4C7C684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5BBA321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1121116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INAP-DAF-CM-2018-0010</w:t>
            </w:r>
          </w:p>
        </w:tc>
        <w:tc>
          <w:tcPr>
            <w:tcW w:w="1562" w:type="dxa"/>
            <w:hideMark/>
          </w:tcPr>
          <w:p w14:paraId="3CA4420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COMBUSTIBLE CORRESPONDIENTE A LOS MESES SEPTIEMBRE, OCTUBRE, NOVIEMBRE Y DICIEMBRE 2018 PARA USO DEL INAP.</w:t>
            </w:r>
          </w:p>
        </w:tc>
        <w:tc>
          <w:tcPr>
            <w:tcW w:w="1009" w:type="dxa"/>
            <w:hideMark/>
          </w:tcPr>
          <w:p w14:paraId="0484E7B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79B96E81"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31/08/2018 12:04 </w:t>
            </w:r>
            <w:r w:rsidRPr="00B62787">
              <w:rPr>
                <w:rFonts w:ascii="Times New Roman" w:hAnsi="Times New Roman" w:cs="Times New Roman"/>
                <w:i/>
                <w:iCs/>
                <w:sz w:val="20"/>
                <w:szCs w:val="20"/>
              </w:rPr>
              <w:t>(UTC -4 horas)</w:t>
            </w:r>
          </w:p>
        </w:tc>
        <w:tc>
          <w:tcPr>
            <w:tcW w:w="1026" w:type="dxa"/>
            <w:hideMark/>
          </w:tcPr>
          <w:p w14:paraId="59D138B5"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04/09/2018 12:00 </w:t>
            </w:r>
            <w:r w:rsidRPr="00B62787">
              <w:rPr>
                <w:rFonts w:ascii="Times New Roman" w:hAnsi="Times New Roman" w:cs="Times New Roman"/>
                <w:i/>
                <w:iCs/>
                <w:sz w:val="20"/>
                <w:szCs w:val="20"/>
              </w:rPr>
              <w:t>(UTC -4 horas)</w:t>
            </w:r>
          </w:p>
        </w:tc>
        <w:tc>
          <w:tcPr>
            <w:tcW w:w="1342" w:type="dxa"/>
            <w:hideMark/>
          </w:tcPr>
          <w:p w14:paraId="4A795CAF"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850.000 Pesos Dominicanos</w:t>
            </w:r>
          </w:p>
        </w:tc>
        <w:tc>
          <w:tcPr>
            <w:tcW w:w="1134" w:type="dxa"/>
            <w:hideMark/>
          </w:tcPr>
          <w:p w14:paraId="2CE572C0"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24264726" w14:textId="77777777" w:rsidTr="0068685F">
        <w:trPr>
          <w:trHeight w:val="2640"/>
          <w:jc w:val="center"/>
        </w:trPr>
        <w:tc>
          <w:tcPr>
            <w:tcW w:w="708" w:type="dxa"/>
            <w:hideMark/>
          </w:tcPr>
          <w:p w14:paraId="5AB0F19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5130966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5006CCE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INAP-CCC-PEEX-2018-0001</w:t>
            </w:r>
          </w:p>
        </w:tc>
        <w:tc>
          <w:tcPr>
            <w:tcW w:w="1562" w:type="dxa"/>
            <w:hideMark/>
          </w:tcPr>
          <w:p w14:paraId="2FEE96F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 xml:space="preserve">SERV. EVENTO FORMATIVO EN LA CERTIFICACION INTERNACIONAL PARA LA </w:t>
            </w:r>
            <w:proofErr w:type="spellStart"/>
            <w:r w:rsidRPr="00B62787">
              <w:rPr>
                <w:rFonts w:ascii="Times New Roman" w:hAnsi="Times New Roman" w:cs="Times New Roman"/>
                <w:sz w:val="20"/>
                <w:szCs w:val="20"/>
              </w:rPr>
              <w:t>LA</w:t>
            </w:r>
            <w:proofErr w:type="spellEnd"/>
            <w:r w:rsidRPr="00B62787">
              <w:rPr>
                <w:rFonts w:ascii="Times New Roman" w:hAnsi="Times New Roman" w:cs="Times New Roman"/>
                <w:sz w:val="20"/>
                <w:szCs w:val="20"/>
              </w:rPr>
              <w:t xml:space="preserve"> GESTION DE PROGRAMA DE MENTORING</w:t>
            </w:r>
          </w:p>
        </w:tc>
        <w:tc>
          <w:tcPr>
            <w:tcW w:w="1009" w:type="dxa"/>
            <w:hideMark/>
          </w:tcPr>
          <w:p w14:paraId="6F21BF7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7CBC2F18"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31/08/2018 12:00 </w:t>
            </w:r>
            <w:r w:rsidRPr="00B62787">
              <w:rPr>
                <w:rFonts w:ascii="Times New Roman" w:hAnsi="Times New Roman" w:cs="Times New Roman"/>
                <w:i/>
                <w:iCs/>
                <w:sz w:val="20"/>
                <w:szCs w:val="20"/>
              </w:rPr>
              <w:t>(UTC -4 horas)</w:t>
            </w:r>
          </w:p>
        </w:tc>
        <w:tc>
          <w:tcPr>
            <w:tcW w:w="1026" w:type="dxa"/>
            <w:hideMark/>
          </w:tcPr>
          <w:p w14:paraId="5A67A254"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03/09/2018 12:00 </w:t>
            </w:r>
            <w:r w:rsidRPr="00B62787">
              <w:rPr>
                <w:rFonts w:ascii="Times New Roman" w:hAnsi="Times New Roman" w:cs="Times New Roman"/>
                <w:i/>
                <w:iCs/>
                <w:sz w:val="20"/>
                <w:szCs w:val="20"/>
              </w:rPr>
              <w:t>(UTC -4 horas)</w:t>
            </w:r>
          </w:p>
        </w:tc>
        <w:tc>
          <w:tcPr>
            <w:tcW w:w="1342" w:type="dxa"/>
            <w:hideMark/>
          </w:tcPr>
          <w:p w14:paraId="54CB5F09"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1.522.500 Pesos Dominicanos</w:t>
            </w:r>
          </w:p>
        </w:tc>
        <w:tc>
          <w:tcPr>
            <w:tcW w:w="1134" w:type="dxa"/>
            <w:hideMark/>
          </w:tcPr>
          <w:p w14:paraId="1909B30A"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74B0B7AE" w14:textId="77777777" w:rsidTr="0068685F">
        <w:trPr>
          <w:trHeight w:val="2160"/>
          <w:jc w:val="center"/>
        </w:trPr>
        <w:tc>
          <w:tcPr>
            <w:tcW w:w="708" w:type="dxa"/>
            <w:hideMark/>
          </w:tcPr>
          <w:p w14:paraId="6B843F5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4B7ED1D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5B44C18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INAP-UC-CD-2018-0067</w:t>
            </w:r>
          </w:p>
        </w:tc>
        <w:tc>
          <w:tcPr>
            <w:tcW w:w="1562" w:type="dxa"/>
            <w:hideMark/>
          </w:tcPr>
          <w:p w14:paraId="77C045A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MANTENIMIENTO Y REPARACION DE SHUTTERS EN DIFERENTES AREAS DEL INAP</w:t>
            </w:r>
          </w:p>
        </w:tc>
        <w:tc>
          <w:tcPr>
            <w:tcW w:w="1009" w:type="dxa"/>
            <w:hideMark/>
          </w:tcPr>
          <w:p w14:paraId="263C348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6EB86021"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31/08/2018 10:10 </w:t>
            </w:r>
            <w:r w:rsidRPr="00B62787">
              <w:rPr>
                <w:rFonts w:ascii="Times New Roman" w:hAnsi="Times New Roman" w:cs="Times New Roman"/>
                <w:i/>
                <w:iCs/>
                <w:sz w:val="20"/>
                <w:szCs w:val="20"/>
              </w:rPr>
              <w:t>(UTC -4 horas)</w:t>
            </w:r>
          </w:p>
        </w:tc>
        <w:tc>
          <w:tcPr>
            <w:tcW w:w="1026" w:type="dxa"/>
            <w:hideMark/>
          </w:tcPr>
          <w:p w14:paraId="324CD590"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31/08/2018 10:13 </w:t>
            </w:r>
            <w:r w:rsidRPr="00B62787">
              <w:rPr>
                <w:rFonts w:ascii="Times New Roman" w:hAnsi="Times New Roman" w:cs="Times New Roman"/>
                <w:i/>
                <w:iCs/>
                <w:sz w:val="20"/>
                <w:szCs w:val="20"/>
              </w:rPr>
              <w:t>(UTC -4 horas)</w:t>
            </w:r>
          </w:p>
        </w:tc>
        <w:tc>
          <w:tcPr>
            <w:tcW w:w="1342" w:type="dxa"/>
            <w:hideMark/>
          </w:tcPr>
          <w:p w14:paraId="48A9CDA7"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94.752,56 Pesos Dominicanos</w:t>
            </w:r>
          </w:p>
        </w:tc>
        <w:tc>
          <w:tcPr>
            <w:tcW w:w="1134" w:type="dxa"/>
            <w:hideMark/>
          </w:tcPr>
          <w:p w14:paraId="35435F6D"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2D072135" w14:textId="77777777" w:rsidTr="0068685F">
        <w:trPr>
          <w:trHeight w:val="2400"/>
          <w:jc w:val="center"/>
        </w:trPr>
        <w:tc>
          <w:tcPr>
            <w:tcW w:w="708" w:type="dxa"/>
            <w:hideMark/>
          </w:tcPr>
          <w:p w14:paraId="3A837B4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611E4B2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623625F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INAP-DAF-CM-2018-0009</w:t>
            </w:r>
          </w:p>
        </w:tc>
        <w:tc>
          <w:tcPr>
            <w:tcW w:w="1562" w:type="dxa"/>
            <w:hideMark/>
          </w:tcPr>
          <w:p w14:paraId="525BEFF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RENOVACION DE LICENCIAS MICROSOFT DESKTOP Y MICROSOFT SQL DE OFFICE 2013 POR EL PERIODO 2018-2019</w:t>
            </w:r>
          </w:p>
        </w:tc>
        <w:tc>
          <w:tcPr>
            <w:tcW w:w="1009" w:type="dxa"/>
            <w:hideMark/>
          </w:tcPr>
          <w:p w14:paraId="2C11B22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3DEBFFFF"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31/08/2018 9:35 </w:t>
            </w:r>
            <w:r w:rsidRPr="00B62787">
              <w:rPr>
                <w:rFonts w:ascii="Times New Roman" w:hAnsi="Times New Roman" w:cs="Times New Roman"/>
                <w:i/>
                <w:iCs/>
                <w:sz w:val="20"/>
                <w:szCs w:val="20"/>
              </w:rPr>
              <w:t>(UTC -4 horas)</w:t>
            </w:r>
          </w:p>
        </w:tc>
        <w:tc>
          <w:tcPr>
            <w:tcW w:w="1026" w:type="dxa"/>
            <w:hideMark/>
          </w:tcPr>
          <w:p w14:paraId="21C8A936"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04/09/2018 9:35 </w:t>
            </w:r>
            <w:r w:rsidRPr="00B62787">
              <w:rPr>
                <w:rFonts w:ascii="Times New Roman" w:hAnsi="Times New Roman" w:cs="Times New Roman"/>
                <w:i/>
                <w:iCs/>
                <w:sz w:val="20"/>
                <w:szCs w:val="20"/>
              </w:rPr>
              <w:t>(UTC -4 horas)</w:t>
            </w:r>
          </w:p>
        </w:tc>
        <w:tc>
          <w:tcPr>
            <w:tcW w:w="1342" w:type="dxa"/>
            <w:hideMark/>
          </w:tcPr>
          <w:p w14:paraId="2A1052B6"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264.635 Pesos Dominicanos</w:t>
            </w:r>
          </w:p>
        </w:tc>
        <w:tc>
          <w:tcPr>
            <w:tcW w:w="1134" w:type="dxa"/>
            <w:hideMark/>
          </w:tcPr>
          <w:p w14:paraId="4F41DEA4"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3D68CC01" w14:textId="77777777" w:rsidTr="0068685F">
        <w:trPr>
          <w:trHeight w:val="2160"/>
          <w:jc w:val="center"/>
        </w:trPr>
        <w:tc>
          <w:tcPr>
            <w:tcW w:w="708" w:type="dxa"/>
            <w:hideMark/>
          </w:tcPr>
          <w:p w14:paraId="0591A9C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4029E6C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2286DA0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INAP-UC-CD-2018-0066</w:t>
            </w:r>
          </w:p>
        </w:tc>
        <w:tc>
          <w:tcPr>
            <w:tcW w:w="1562" w:type="dxa"/>
            <w:hideMark/>
          </w:tcPr>
          <w:p w14:paraId="2A6601F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MANTENIMIENTO Y REPARACION DE SHUTTERS EN DIFERENTES AREAS DEL INAP</w:t>
            </w:r>
          </w:p>
        </w:tc>
        <w:tc>
          <w:tcPr>
            <w:tcW w:w="1009" w:type="dxa"/>
            <w:hideMark/>
          </w:tcPr>
          <w:p w14:paraId="266599D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22CBFA1E"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31/08/2018 9:10 </w:t>
            </w:r>
            <w:r w:rsidRPr="00B62787">
              <w:rPr>
                <w:rFonts w:ascii="Times New Roman" w:hAnsi="Times New Roman" w:cs="Times New Roman"/>
                <w:i/>
                <w:iCs/>
                <w:sz w:val="20"/>
                <w:szCs w:val="20"/>
              </w:rPr>
              <w:t>(UTC -4 horas)</w:t>
            </w:r>
          </w:p>
        </w:tc>
        <w:tc>
          <w:tcPr>
            <w:tcW w:w="1026" w:type="dxa"/>
            <w:hideMark/>
          </w:tcPr>
          <w:p w14:paraId="0647140A"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31/08/2018 9:13 </w:t>
            </w:r>
            <w:r w:rsidRPr="00B62787">
              <w:rPr>
                <w:rFonts w:ascii="Times New Roman" w:hAnsi="Times New Roman" w:cs="Times New Roman"/>
                <w:i/>
                <w:iCs/>
                <w:sz w:val="20"/>
                <w:szCs w:val="20"/>
              </w:rPr>
              <w:t>(UTC -4 horas)</w:t>
            </w:r>
          </w:p>
        </w:tc>
        <w:tc>
          <w:tcPr>
            <w:tcW w:w="1342" w:type="dxa"/>
            <w:hideMark/>
          </w:tcPr>
          <w:p w14:paraId="6FD86D84"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64.244 Pesos Dominicanos</w:t>
            </w:r>
          </w:p>
        </w:tc>
        <w:tc>
          <w:tcPr>
            <w:tcW w:w="1134" w:type="dxa"/>
            <w:hideMark/>
          </w:tcPr>
          <w:p w14:paraId="5CEE4F65"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desierto</w:t>
            </w:r>
          </w:p>
        </w:tc>
      </w:tr>
      <w:tr w:rsidR="00056955" w:rsidRPr="00B62787" w14:paraId="58F2690F" w14:textId="77777777" w:rsidTr="0068685F">
        <w:trPr>
          <w:trHeight w:val="2400"/>
          <w:jc w:val="center"/>
        </w:trPr>
        <w:tc>
          <w:tcPr>
            <w:tcW w:w="708" w:type="dxa"/>
            <w:hideMark/>
          </w:tcPr>
          <w:p w14:paraId="786714E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259AF51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44B9F66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INAP-UC-CD-2018-0065</w:t>
            </w:r>
          </w:p>
        </w:tc>
        <w:tc>
          <w:tcPr>
            <w:tcW w:w="1562" w:type="dxa"/>
            <w:hideMark/>
          </w:tcPr>
          <w:p w14:paraId="2D2DE4D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SERV.DE MANTENIMIENTO, REPARACION, LIMPIEZA EN EL SISTEMA DE AIRE ACONDICIONADO EN EL INAP</w:t>
            </w:r>
          </w:p>
        </w:tc>
        <w:tc>
          <w:tcPr>
            <w:tcW w:w="1009" w:type="dxa"/>
            <w:hideMark/>
          </w:tcPr>
          <w:p w14:paraId="54B0104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16C376D"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31/08/2018 8:52 </w:t>
            </w:r>
            <w:r w:rsidRPr="00B62787">
              <w:rPr>
                <w:rFonts w:ascii="Times New Roman" w:hAnsi="Times New Roman" w:cs="Times New Roman"/>
                <w:i/>
                <w:iCs/>
                <w:sz w:val="20"/>
                <w:szCs w:val="20"/>
              </w:rPr>
              <w:t>(UTC -4 horas)</w:t>
            </w:r>
          </w:p>
        </w:tc>
        <w:tc>
          <w:tcPr>
            <w:tcW w:w="1026" w:type="dxa"/>
            <w:hideMark/>
          </w:tcPr>
          <w:p w14:paraId="2F9711B6"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31/08/2018 8:55 </w:t>
            </w:r>
            <w:r w:rsidRPr="00B62787">
              <w:rPr>
                <w:rFonts w:ascii="Times New Roman" w:hAnsi="Times New Roman" w:cs="Times New Roman"/>
                <w:i/>
                <w:iCs/>
                <w:sz w:val="20"/>
                <w:szCs w:val="20"/>
              </w:rPr>
              <w:t>(UTC -4 horas)</w:t>
            </w:r>
          </w:p>
        </w:tc>
        <w:tc>
          <w:tcPr>
            <w:tcW w:w="1342" w:type="dxa"/>
            <w:hideMark/>
          </w:tcPr>
          <w:p w14:paraId="518F470A"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49.900 Pesos Dominicanos</w:t>
            </w:r>
          </w:p>
        </w:tc>
        <w:tc>
          <w:tcPr>
            <w:tcW w:w="1134" w:type="dxa"/>
            <w:hideMark/>
          </w:tcPr>
          <w:p w14:paraId="00A51A66"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319EAE63" w14:textId="77777777" w:rsidTr="0068685F">
        <w:trPr>
          <w:trHeight w:val="1200"/>
          <w:jc w:val="center"/>
        </w:trPr>
        <w:tc>
          <w:tcPr>
            <w:tcW w:w="708" w:type="dxa"/>
            <w:hideMark/>
          </w:tcPr>
          <w:p w14:paraId="66B5528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552B971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045091A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INAP-UC-CD-2018-0064</w:t>
            </w:r>
          </w:p>
        </w:tc>
        <w:tc>
          <w:tcPr>
            <w:tcW w:w="1562" w:type="dxa"/>
            <w:hideMark/>
          </w:tcPr>
          <w:p w14:paraId="21F1231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PAPEL Y SERVILLETA PARA USO DEL INAP</w:t>
            </w:r>
          </w:p>
        </w:tc>
        <w:tc>
          <w:tcPr>
            <w:tcW w:w="1009" w:type="dxa"/>
            <w:hideMark/>
          </w:tcPr>
          <w:p w14:paraId="3ADB03C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7F2C3FB4"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21/08/2018 15:11 </w:t>
            </w:r>
            <w:r w:rsidRPr="00B62787">
              <w:rPr>
                <w:rFonts w:ascii="Times New Roman" w:hAnsi="Times New Roman" w:cs="Times New Roman"/>
                <w:i/>
                <w:iCs/>
                <w:sz w:val="20"/>
                <w:szCs w:val="20"/>
              </w:rPr>
              <w:t>(UTC -4 horas)</w:t>
            </w:r>
          </w:p>
        </w:tc>
        <w:tc>
          <w:tcPr>
            <w:tcW w:w="1026" w:type="dxa"/>
            <w:hideMark/>
          </w:tcPr>
          <w:p w14:paraId="5F94E3DC"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21/08/2018 15:14 </w:t>
            </w:r>
            <w:r w:rsidRPr="00B62787">
              <w:rPr>
                <w:rFonts w:ascii="Times New Roman" w:hAnsi="Times New Roman" w:cs="Times New Roman"/>
                <w:i/>
                <w:iCs/>
                <w:sz w:val="20"/>
                <w:szCs w:val="20"/>
              </w:rPr>
              <w:t>(UTC -4 horas)</w:t>
            </w:r>
          </w:p>
        </w:tc>
        <w:tc>
          <w:tcPr>
            <w:tcW w:w="1342" w:type="dxa"/>
            <w:hideMark/>
          </w:tcPr>
          <w:p w14:paraId="6DF65858"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40.780 Pesos Dominicanos</w:t>
            </w:r>
          </w:p>
        </w:tc>
        <w:tc>
          <w:tcPr>
            <w:tcW w:w="1134" w:type="dxa"/>
            <w:hideMark/>
          </w:tcPr>
          <w:p w14:paraId="1EA8179D"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7FFC4479" w14:textId="77777777" w:rsidTr="0068685F">
        <w:trPr>
          <w:trHeight w:val="3120"/>
          <w:jc w:val="center"/>
        </w:trPr>
        <w:tc>
          <w:tcPr>
            <w:tcW w:w="708" w:type="dxa"/>
            <w:hideMark/>
          </w:tcPr>
          <w:p w14:paraId="2F94E95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7EC7FB6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5905827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INAP-UC-CD-2018-0063</w:t>
            </w:r>
          </w:p>
        </w:tc>
        <w:tc>
          <w:tcPr>
            <w:tcW w:w="1562" w:type="dxa"/>
            <w:hideMark/>
          </w:tcPr>
          <w:p w14:paraId="436B622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SERVICIO DE ALMUERZO Y REFRIGERIO PARA ACTIVIDAD "REVISION DE PROPUESTA AL SISTEMA NACIONAL DE CAPACITACION A CELEBRARSE EN EL INAP</w:t>
            </w:r>
          </w:p>
        </w:tc>
        <w:tc>
          <w:tcPr>
            <w:tcW w:w="1009" w:type="dxa"/>
            <w:hideMark/>
          </w:tcPr>
          <w:p w14:paraId="09A1583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DC24552"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21/08/2018 11:20 </w:t>
            </w:r>
            <w:r w:rsidRPr="00B62787">
              <w:rPr>
                <w:rFonts w:ascii="Times New Roman" w:hAnsi="Times New Roman" w:cs="Times New Roman"/>
                <w:i/>
                <w:iCs/>
                <w:sz w:val="20"/>
                <w:szCs w:val="20"/>
              </w:rPr>
              <w:t>(UTC -4 horas)</w:t>
            </w:r>
          </w:p>
        </w:tc>
        <w:tc>
          <w:tcPr>
            <w:tcW w:w="1026" w:type="dxa"/>
            <w:hideMark/>
          </w:tcPr>
          <w:p w14:paraId="70EA209F"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21/08/2018 11:23 </w:t>
            </w:r>
            <w:r w:rsidRPr="00B62787">
              <w:rPr>
                <w:rFonts w:ascii="Times New Roman" w:hAnsi="Times New Roman" w:cs="Times New Roman"/>
                <w:i/>
                <w:iCs/>
                <w:sz w:val="20"/>
                <w:szCs w:val="20"/>
              </w:rPr>
              <w:t>(UTC -4 horas)</w:t>
            </w:r>
          </w:p>
        </w:tc>
        <w:tc>
          <w:tcPr>
            <w:tcW w:w="1342" w:type="dxa"/>
            <w:hideMark/>
          </w:tcPr>
          <w:p w14:paraId="60F258B0"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9.935 Pesos Dominicanos</w:t>
            </w:r>
          </w:p>
        </w:tc>
        <w:tc>
          <w:tcPr>
            <w:tcW w:w="1134" w:type="dxa"/>
            <w:hideMark/>
          </w:tcPr>
          <w:p w14:paraId="4C414B8D"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143ED542" w14:textId="77777777" w:rsidTr="0068685F">
        <w:trPr>
          <w:trHeight w:val="2640"/>
          <w:jc w:val="center"/>
        </w:trPr>
        <w:tc>
          <w:tcPr>
            <w:tcW w:w="708" w:type="dxa"/>
            <w:hideMark/>
          </w:tcPr>
          <w:p w14:paraId="0BDBD78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0BE7725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491949F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INAP-UC-CD-2018-0062</w:t>
            </w:r>
          </w:p>
        </w:tc>
        <w:tc>
          <w:tcPr>
            <w:tcW w:w="1562" w:type="dxa"/>
            <w:hideMark/>
          </w:tcPr>
          <w:p w14:paraId="6A377FF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ALMUERZO PARA TALLER MESA DE TRABAJO, REVISION Y PROCEDIMIENTO PARA CERTIFICACION ISO 9001 2015</w:t>
            </w:r>
          </w:p>
        </w:tc>
        <w:tc>
          <w:tcPr>
            <w:tcW w:w="1009" w:type="dxa"/>
            <w:hideMark/>
          </w:tcPr>
          <w:p w14:paraId="6E341A0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5FD6E0A5"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21/08/2018 11:10 </w:t>
            </w:r>
            <w:r w:rsidRPr="00B62787">
              <w:rPr>
                <w:rFonts w:ascii="Times New Roman" w:hAnsi="Times New Roman" w:cs="Times New Roman"/>
                <w:i/>
                <w:iCs/>
                <w:sz w:val="20"/>
                <w:szCs w:val="20"/>
              </w:rPr>
              <w:t>(UTC -4 horas)</w:t>
            </w:r>
          </w:p>
        </w:tc>
        <w:tc>
          <w:tcPr>
            <w:tcW w:w="1026" w:type="dxa"/>
            <w:hideMark/>
          </w:tcPr>
          <w:p w14:paraId="51750803"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21/08/2018 11:13 </w:t>
            </w:r>
            <w:r w:rsidRPr="00B62787">
              <w:rPr>
                <w:rFonts w:ascii="Times New Roman" w:hAnsi="Times New Roman" w:cs="Times New Roman"/>
                <w:i/>
                <w:iCs/>
                <w:sz w:val="20"/>
                <w:szCs w:val="20"/>
              </w:rPr>
              <w:t>(UTC -4 horas)</w:t>
            </w:r>
          </w:p>
        </w:tc>
        <w:tc>
          <w:tcPr>
            <w:tcW w:w="1342" w:type="dxa"/>
            <w:hideMark/>
          </w:tcPr>
          <w:p w14:paraId="11C12E6A"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47.800 Pesos Dominicanos</w:t>
            </w:r>
          </w:p>
        </w:tc>
        <w:tc>
          <w:tcPr>
            <w:tcW w:w="1134" w:type="dxa"/>
            <w:hideMark/>
          </w:tcPr>
          <w:p w14:paraId="3B1E4B62"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44285859" w14:textId="77777777" w:rsidTr="0068685F">
        <w:trPr>
          <w:trHeight w:val="3120"/>
          <w:jc w:val="center"/>
        </w:trPr>
        <w:tc>
          <w:tcPr>
            <w:tcW w:w="708" w:type="dxa"/>
            <w:hideMark/>
          </w:tcPr>
          <w:p w14:paraId="4987F29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7F7315E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7D1C007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INAP-DAF-CM-2018-0008</w:t>
            </w:r>
          </w:p>
        </w:tc>
        <w:tc>
          <w:tcPr>
            <w:tcW w:w="1562" w:type="dxa"/>
            <w:hideMark/>
          </w:tcPr>
          <w:p w14:paraId="364B462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ALMUERZO, REFRIGERIO Y ALQUILER SALON, PARA ACTIVIDAD " CERTIFICACION INTERNACIONAL GESTIONPROGRAMAS DE MENTORING",</w:t>
            </w:r>
          </w:p>
        </w:tc>
        <w:tc>
          <w:tcPr>
            <w:tcW w:w="1009" w:type="dxa"/>
            <w:hideMark/>
          </w:tcPr>
          <w:p w14:paraId="00CE129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7CAB0F73"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21/08/2018 10:01 </w:t>
            </w:r>
            <w:r w:rsidRPr="00B62787">
              <w:rPr>
                <w:rFonts w:ascii="Times New Roman" w:hAnsi="Times New Roman" w:cs="Times New Roman"/>
                <w:i/>
                <w:iCs/>
                <w:sz w:val="20"/>
                <w:szCs w:val="20"/>
              </w:rPr>
              <w:t>(UTC -4 horas)</w:t>
            </w:r>
          </w:p>
        </w:tc>
        <w:tc>
          <w:tcPr>
            <w:tcW w:w="1026" w:type="dxa"/>
            <w:hideMark/>
          </w:tcPr>
          <w:p w14:paraId="497CB99F"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23/08/2018 10:00 </w:t>
            </w:r>
            <w:r w:rsidRPr="00B62787">
              <w:rPr>
                <w:rFonts w:ascii="Times New Roman" w:hAnsi="Times New Roman" w:cs="Times New Roman"/>
                <w:i/>
                <w:iCs/>
                <w:sz w:val="20"/>
                <w:szCs w:val="20"/>
              </w:rPr>
              <w:t>(UTC -4 horas)</w:t>
            </w:r>
          </w:p>
        </w:tc>
        <w:tc>
          <w:tcPr>
            <w:tcW w:w="1342" w:type="dxa"/>
            <w:hideMark/>
          </w:tcPr>
          <w:p w14:paraId="50E9DE1B"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2.000 Pesos Dominicanos</w:t>
            </w:r>
          </w:p>
        </w:tc>
        <w:tc>
          <w:tcPr>
            <w:tcW w:w="1134" w:type="dxa"/>
            <w:hideMark/>
          </w:tcPr>
          <w:p w14:paraId="36FA8761"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716A9942" w14:textId="77777777" w:rsidTr="0068685F">
        <w:trPr>
          <w:trHeight w:val="2640"/>
          <w:jc w:val="center"/>
        </w:trPr>
        <w:tc>
          <w:tcPr>
            <w:tcW w:w="708" w:type="dxa"/>
            <w:hideMark/>
          </w:tcPr>
          <w:p w14:paraId="5AD22C7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4BFFCA4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2F00273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INAP-UC-CD-2018-0061</w:t>
            </w:r>
          </w:p>
        </w:tc>
        <w:tc>
          <w:tcPr>
            <w:tcW w:w="1562" w:type="dxa"/>
            <w:hideMark/>
          </w:tcPr>
          <w:p w14:paraId="33EC400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IMPRESION DE FOLDER SATINADO CON LOGO INAP, TAMAÑO 9 X 12, PARA ACTIVIDADES DE ESTA INSTITUCION</w:t>
            </w:r>
          </w:p>
        </w:tc>
        <w:tc>
          <w:tcPr>
            <w:tcW w:w="1009" w:type="dxa"/>
            <w:hideMark/>
          </w:tcPr>
          <w:p w14:paraId="0960C2A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60185B68"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15/08/2018 8:30 </w:t>
            </w:r>
            <w:r w:rsidRPr="00B62787">
              <w:rPr>
                <w:rFonts w:ascii="Times New Roman" w:hAnsi="Times New Roman" w:cs="Times New Roman"/>
                <w:i/>
                <w:iCs/>
                <w:sz w:val="20"/>
                <w:szCs w:val="20"/>
              </w:rPr>
              <w:t>(UTC -4 horas)</w:t>
            </w:r>
          </w:p>
        </w:tc>
        <w:tc>
          <w:tcPr>
            <w:tcW w:w="1026" w:type="dxa"/>
            <w:hideMark/>
          </w:tcPr>
          <w:p w14:paraId="21777D59"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15/08/2018 8:33 </w:t>
            </w:r>
            <w:r w:rsidRPr="00B62787">
              <w:rPr>
                <w:rFonts w:ascii="Times New Roman" w:hAnsi="Times New Roman" w:cs="Times New Roman"/>
                <w:i/>
                <w:iCs/>
                <w:sz w:val="20"/>
                <w:szCs w:val="20"/>
              </w:rPr>
              <w:t>(UTC -4 horas)</w:t>
            </w:r>
          </w:p>
        </w:tc>
        <w:tc>
          <w:tcPr>
            <w:tcW w:w="1342" w:type="dxa"/>
            <w:hideMark/>
          </w:tcPr>
          <w:p w14:paraId="00108DA3"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76.500 Pesos Dominicanos</w:t>
            </w:r>
          </w:p>
        </w:tc>
        <w:tc>
          <w:tcPr>
            <w:tcW w:w="1134" w:type="dxa"/>
            <w:hideMark/>
          </w:tcPr>
          <w:p w14:paraId="16165293"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76A8C190" w14:textId="77777777" w:rsidTr="0068685F">
        <w:trPr>
          <w:trHeight w:val="1680"/>
          <w:jc w:val="center"/>
        </w:trPr>
        <w:tc>
          <w:tcPr>
            <w:tcW w:w="708" w:type="dxa"/>
            <w:hideMark/>
          </w:tcPr>
          <w:p w14:paraId="218667E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3C4C614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593CDD9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INAP-UC-CD-2018-0060</w:t>
            </w:r>
          </w:p>
        </w:tc>
        <w:tc>
          <w:tcPr>
            <w:tcW w:w="1562" w:type="dxa"/>
            <w:hideMark/>
          </w:tcPr>
          <w:p w14:paraId="0F0F0E2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REPARACION PARA LA JEEPTA FORD EXPLORER, PARA USO DEL INAP</w:t>
            </w:r>
          </w:p>
        </w:tc>
        <w:tc>
          <w:tcPr>
            <w:tcW w:w="1009" w:type="dxa"/>
            <w:hideMark/>
          </w:tcPr>
          <w:p w14:paraId="4F9DDB0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75E7BF74"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14/08/2018 9:48 </w:t>
            </w:r>
            <w:r w:rsidRPr="00B62787">
              <w:rPr>
                <w:rFonts w:ascii="Times New Roman" w:hAnsi="Times New Roman" w:cs="Times New Roman"/>
                <w:i/>
                <w:iCs/>
                <w:sz w:val="20"/>
                <w:szCs w:val="20"/>
              </w:rPr>
              <w:t>(UTC -4 horas)</w:t>
            </w:r>
          </w:p>
        </w:tc>
        <w:tc>
          <w:tcPr>
            <w:tcW w:w="1026" w:type="dxa"/>
            <w:hideMark/>
          </w:tcPr>
          <w:p w14:paraId="56A8BC47"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14/08/2018 9:51 </w:t>
            </w:r>
            <w:r w:rsidRPr="00B62787">
              <w:rPr>
                <w:rFonts w:ascii="Times New Roman" w:hAnsi="Times New Roman" w:cs="Times New Roman"/>
                <w:i/>
                <w:iCs/>
                <w:sz w:val="20"/>
                <w:szCs w:val="20"/>
              </w:rPr>
              <w:t>(UTC -4 horas)</w:t>
            </w:r>
          </w:p>
        </w:tc>
        <w:tc>
          <w:tcPr>
            <w:tcW w:w="1342" w:type="dxa"/>
            <w:hideMark/>
          </w:tcPr>
          <w:p w14:paraId="224BC271"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12.670 Pesos Dominicanos</w:t>
            </w:r>
          </w:p>
        </w:tc>
        <w:tc>
          <w:tcPr>
            <w:tcW w:w="1134" w:type="dxa"/>
            <w:hideMark/>
          </w:tcPr>
          <w:p w14:paraId="4F6F29F0"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56AD0386" w14:textId="77777777" w:rsidTr="0068685F">
        <w:trPr>
          <w:trHeight w:val="1440"/>
          <w:jc w:val="center"/>
        </w:trPr>
        <w:tc>
          <w:tcPr>
            <w:tcW w:w="708" w:type="dxa"/>
            <w:hideMark/>
          </w:tcPr>
          <w:p w14:paraId="4316A84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5743568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4D5B80F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INAP-UC-CD-2018-0059</w:t>
            </w:r>
          </w:p>
        </w:tc>
        <w:tc>
          <w:tcPr>
            <w:tcW w:w="1562" w:type="dxa"/>
            <w:hideMark/>
          </w:tcPr>
          <w:p w14:paraId="4A6F4A3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CARPETAS DE 1 PULGADA, PARA SER UTILIZADA EN EL INAP</w:t>
            </w:r>
          </w:p>
        </w:tc>
        <w:tc>
          <w:tcPr>
            <w:tcW w:w="1009" w:type="dxa"/>
            <w:hideMark/>
          </w:tcPr>
          <w:p w14:paraId="2A7FDD1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65116B8"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09/08/2018 10:35 </w:t>
            </w:r>
            <w:r w:rsidRPr="00B62787">
              <w:rPr>
                <w:rFonts w:ascii="Times New Roman" w:hAnsi="Times New Roman" w:cs="Times New Roman"/>
                <w:i/>
                <w:iCs/>
                <w:sz w:val="20"/>
                <w:szCs w:val="20"/>
              </w:rPr>
              <w:t>(UTC -4 horas)</w:t>
            </w:r>
          </w:p>
        </w:tc>
        <w:tc>
          <w:tcPr>
            <w:tcW w:w="1026" w:type="dxa"/>
            <w:hideMark/>
          </w:tcPr>
          <w:p w14:paraId="6FE14B23"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09/08/2018 10:36 </w:t>
            </w:r>
            <w:r w:rsidRPr="00B62787">
              <w:rPr>
                <w:rFonts w:ascii="Times New Roman" w:hAnsi="Times New Roman" w:cs="Times New Roman"/>
                <w:i/>
                <w:iCs/>
                <w:sz w:val="20"/>
                <w:szCs w:val="20"/>
              </w:rPr>
              <w:t>(UTC -4 horas)</w:t>
            </w:r>
          </w:p>
        </w:tc>
        <w:tc>
          <w:tcPr>
            <w:tcW w:w="1342" w:type="dxa"/>
            <w:hideMark/>
          </w:tcPr>
          <w:p w14:paraId="310C63B2"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26.440 Pesos Dominicanos</w:t>
            </w:r>
          </w:p>
        </w:tc>
        <w:tc>
          <w:tcPr>
            <w:tcW w:w="1134" w:type="dxa"/>
            <w:hideMark/>
          </w:tcPr>
          <w:p w14:paraId="43595F62"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1DA64875" w14:textId="77777777" w:rsidTr="0068685F">
        <w:trPr>
          <w:trHeight w:val="2160"/>
          <w:jc w:val="center"/>
        </w:trPr>
        <w:tc>
          <w:tcPr>
            <w:tcW w:w="708" w:type="dxa"/>
            <w:hideMark/>
          </w:tcPr>
          <w:p w14:paraId="466D0C1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6076859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3DF079A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INAP-DAF-CM-2018-0007</w:t>
            </w:r>
          </w:p>
        </w:tc>
        <w:tc>
          <w:tcPr>
            <w:tcW w:w="1562" w:type="dxa"/>
            <w:hideMark/>
          </w:tcPr>
          <w:p w14:paraId="4D78D10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UNIFORMES PARA USO DE LOS EMPLEADOS DE CONSERJERIA DE ESTA INSTITUCION</w:t>
            </w:r>
          </w:p>
        </w:tc>
        <w:tc>
          <w:tcPr>
            <w:tcW w:w="1009" w:type="dxa"/>
            <w:hideMark/>
          </w:tcPr>
          <w:p w14:paraId="2EF85BC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8E4BCE7"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09/08/2018 10:05 </w:t>
            </w:r>
            <w:r w:rsidRPr="00B62787">
              <w:rPr>
                <w:rFonts w:ascii="Times New Roman" w:hAnsi="Times New Roman" w:cs="Times New Roman"/>
                <w:i/>
                <w:iCs/>
                <w:sz w:val="20"/>
                <w:szCs w:val="20"/>
              </w:rPr>
              <w:t>(UTC -4 horas)</w:t>
            </w:r>
          </w:p>
        </w:tc>
        <w:tc>
          <w:tcPr>
            <w:tcW w:w="1026" w:type="dxa"/>
            <w:hideMark/>
          </w:tcPr>
          <w:p w14:paraId="4A2FAFD3"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13/08/2018 10:00 </w:t>
            </w:r>
            <w:r w:rsidRPr="00B62787">
              <w:rPr>
                <w:rFonts w:ascii="Times New Roman" w:hAnsi="Times New Roman" w:cs="Times New Roman"/>
                <w:i/>
                <w:iCs/>
                <w:sz w:val="20"/>
                <w:szCs w:val="20"/>
              </w:rPr>
              <w:t>(UTC -4 horas)</w:t>
            </w:r>
          </w:p>
        </w:tc>
        <w:tc>
          <w:tcPr>
            <w:tcW w:w="1342" w:type="dxa"/>
            <w:hideMark/>
          </w:tcPr>
          <w:p w14:paraId="22791D8D"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122.760 Pesos Dominicanos</w:t>
            </w:r>
          </w:p>
        </w:tc>
        <w:tc>
          <w:tcPr>
            <w:tcW w:w="1134" w:type="dxa"/>
            <w:hideMark/>
          </w:tcPr>
          <w:p w14:paraId="1B6F7348"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24AC5C7D" w14:textId="77777777" w:rsidTr="0068685F">
        <w:trPr>
          <w:trHeight w:val="3120"/>
          <w:jc w:val="center"/>
        </w:trPr>
        <w:tc>
          <w:tcPr>
            <w:tcW w:w="708" w:type="dxa"/>
            <w:hideMark/>
          </w:tcPr>
          <w:p w14:paraId="0F3665E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34F1227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21C51D1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INAP-UC-CD-2018-0058</w:t>
            </w:r>
          </w:p>
        </w:tc>
        <w:tc>
          <w:tcPr>
            <w:tcW w:w="1562" w:type="dxa"/>
            <w:hideMark/>
          </w:tcPr>
          <w:p w14:paraId="21FA6CC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TSHIRT EN ALGODON BLANCO CON LOGO FULL COLOR PARA CAMPAMENTO DE VERANO, PARA LOS HIJOS DE LOS EMPLEADOS DEL INAP.</w:t>
            </w:r>
          </w:p>
        </w:tc>
        <w:tc>
          <w:tcPr>
            <w:tcW w:w="1009" w:type="dxa"/>
            <w:hideMark/>
          </w:tcPr>
          <w:p w14:paraId="1F2BCB3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6E1FA3F1"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03/08/2018 12:34 </w:t>
            </w:r>
            <w:r w:rsidRPr="00B62787">
              <w:rPr>
                <w:rFonts w:ascii="Times New Roman" w:hAnsi="Times New Roman" w:cs="Times New Roman"/>
                <w:i/>
                <w:iCs/>
                <w:sz w:val="20"/>
                <w:szCs w:val="20"/>
              </w:rPr>
              <w:t>(UTC -4 horas)</w:t>
            </w:r>
          </w:p>
        </w:tc>
        <w:tc>
          <w:tcPr>
            <w:tcW w:w="1026" w:type="dxa"/>
            <w:hideMark/>
          </w:tcPr>
          <w:p w14:paraId="4EE13FC6"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03/08/2018 12:37 </w:t>
            </w:r>
            <w:r w:rsidRPr="00B62787">
              <w:rPr>
                <w:rFonts w:ascii="Times New Roman" w:hAnsi="Times New Roman" w:cs="Times New Roman"/>
                <w:i/>
                <w:iCs/>
                <w:sz w:val="20"/>
                <w:szCs w:val="20"/>
              </w:rPr>
              <w:t>(UTC -4 horas)</w:t>
            </w:r>
          </w:p>
        </w:tc>
        <w:tc>
          <w:tcPr>
            <w:tcW w:w="1342" w:type="dxa"/>
            <w:hideMark/>
          </w:tcPr>
          <w:p w14:paraId="32586613"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21.150 Pesos Dominicanos</w:t>
            </w:r>
          </w:p>
        </w:tc>
        <w:tc>
          <w:tcPr>
            <w:tcW w:w="1134" w:type="dxa"/>
            <w:hideMark/>
          </w:tcPr>
          <w:p w14:paraId="0450A3E6"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68B3A0A4" w14:textId="77777777" w:rsidTr="0068685F">
        <w:trPr>
          <w:trHeight w:val="1680"/>
          <w:jc w:val="center"/>
        </w:trPr>
        <w:tc>
          <w:tcPr>
            <w:tcW w:w="708" w:type="dxa"/>
            <w:hideMark/>
          </w:tcPr>
          <w:p w14:paraId="0364E82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512AD13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72AA36C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INAP-UC-CD-2018-0057</w:t>
            </w:r>
          </w:p>
        </w:tc>
        <w:tc>
          <w:tcPr>
            <w:tcW w:w="1562" w:type="dxa"/>
            <w:hideMark/>
          </w:tcPr>
          <w:p w14:paraId="07034DE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MANTENIMIENTO Y REPARACION DE AREAS DEL LOBBY DEL INAP.</w:t>
            </w:r>
          </w:p>
        </w:tc>
        <w:tc>
          <w:tcPr>
            <w:tcW w:w="1009" w:type="dxa"/>
            <w:hideMark/>
          </w:tcPr>
          <w:p w14:paraId="24D13F6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A7A6F79"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02/08/2018 14:25 </w:t>
            </w:r>
            <w:r w:rsidRPr="00B62787">
              <w:rPr>
                <w:rFonts w:ascii="Times New Roman" w:hAnsi="Times New Roman" w:cs="Times New Roman"/>
                <w:i/>
                <w:iCs/>
                <w:sz w:val="20"/>
                <w:szCs w:val="20"/>
              </w:rPr>
              <w:t>(UTC -4 horas)</w:t>
            </w:r>
          </w:p>
        </w:tc>
        <w:tc>
          <w:tcPr>
            <w:tcW w:w="1026" w:type="dxa"/>
            <w:hideMark/>
          </w:tcPr>
          <w:p w14:paraId="16131DA5"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02/08/2018 14:28 </w:t>
            </w:r>
            <w:r w:rsidRPr="00B62787">
              <w:rPr>
                <w:rFonts w:ascii="Times New Roman" w:hAnsi="Times New Roman" w:cs="Times New Roman"/>
                <w:i/>
                <w:iCs/>
                <w:sz w:val="20"/>
                <w:szCs w:val="20"/>
              </w:rPr>
              <w:t>(UTC -4 horas)</w:t>
            </w:r>
          </w:p>
        </w:tc>
        <w:tc>
          <w:tcPr>
            <w:tcW w:w="1342" w:type="dxa"/>
            <w:hideMark/>
          </w:tcPr>
          <w:p w14:paraId="76650E9E"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67.184,05 Pesos Dominicanos</w:t>
            </w:r>
          </w:p>
        </w:tc>
        <w:tc>
          <w:tcPr>
            <w:tcW w:w="1134" w:type="dxa"/>
            <w:hideMark/>
          </w:tcPr>
          <w:p w14:paraId="1DEEAEC6"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27804532" w14:textId="77777777" w:rsidTr="0068685F">
        <w:trPr>
          <w:trHeight w:val="2160"/>
          <w:jc w:val="center"/>
        </w:trPr>
        <w:tc>
          <w:tcPr>
            <w:tcW w:w="708" w:type="dxa"/>
            <w:hideMark/>
          </w:tcPr>
          <w:p w14:paraId="4E26B50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3DFCAF2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21D7650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INAP-UC-CD-2018-0056</w:t>
            </w:r>
          </w:p>
        </w:tc>
        <w:tc>
          <w:tcPr>
            <w:tcW w:w="1562" w:type="dxa"/>
            <w:hideMark/>
          </w:tcPr>
          <w:p w14:paraId="5F4C51F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 xml:space="preserve">ADQ. DE LICENCIA </w:t>
            </w:r>
            <w:proofErr w:type="spellStart"/>
            <w:r w:rsidRPr="00B62787">
              <w:rPr>
                <w:rFonts w:ascii="Times New Roman" w:hAnsi="Times New Roman" w:cs="Times New Roman"/>
                <w:sz w:val="20"/>
                <w:szCs w:val="20"/>
              </w:rPr>
              <w:t>McAFee</w:t>
            </w:r>
            <w:proofErr w:type="spellEnd"/>
            <w:r w:rsidRPr="00B62787">
              <w:rPr>
                <w:rFonts w:ascii="Times New Roman" w:hAnsi="Times New Roman" w:cs="Times New Roman"/>
                <w:sz w:val="20"/>
                <w:szCs w:val="20"/>
              </w:rPr>
              <w:t>, PARA LA PROTECCION DE LOS EQUIPOSS INFORMATICOS DEL INAP</w:t>
            </w:r>
          </w:p>
        </w:tc>
        <w:tc>
          <w:tcPr>
            <w:tcW w:w="1009" w:type="dxa"/>
            <w:hideMark/>
          </w:tcPr>
          <w:p w14:paraId="0DF0DA4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6BF1B691"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02/08/2018 14:02 </w:t>
            </w:r>
            <w:r w:rsidRPr="00B62787">
              <w:rPr>
                <w:rFonts w:ascii="Times New Roman" w:hAnsi="Times New Roman" w:cs="Times New Roman"/>
                <w:i/>
                <w:iCs/>
                <w:sz w:val="20"/>
                <w:szCs w:val="20"/>
              </w:rPr>
              <w:t>(UTC -4 horas)</w:t>
            </w:r>
          </w:p>
        </w:tc>
        <w:tc>
          <w:tcPr>
            <w:tcW w:w="1026" w:type="dxa"/>
            <w:hideMark/>
          </w:tcPr>
          <w:p w14:paraId="32F5D967"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02/08/2018 14:03 </w:t>
            </w:r>
            <w:r w:rsidRPr="00B62787">
              <w:rPr>
                <w:rFonts w:ascii="Times New Roman" w:hAnsi="Times New Roman" w:cs="Times New Roman"/>
                <w:i/>
                <w:iCs/>
                <w:sz w:val="20"/>
                <w:szCs w:val="20"/>
              </w:rPr>
              <w:t>(UTC -4 horas)</w:t>
            </w:r>
          </w:p>
        </w:tc>
        <w:tc>
          <w:tcPr>
            <w:tcW w:w="1342" w:type="dxa"/>
            <w:hideMark/>
          </w:tcPr>
          <w:p w14:paraId="1CA220A8"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92.134,62 Pesos Dominicanos</w:t>
            </w:r>
          </w:p>
        </w:tc>
        <w:tc>
          <w:tcPr>
            <w:tcW w:w="1134" w:type="dxa"/>
            <w:hideMark/>
          </w:tcPr>
          <w:p w14:paraId="12CB9783"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688EDD76" w14:textId="77777777" w:rsidTr="0068685F">
        <w:trPr>
          <w:trHeight w:val="1680"/>
          <w:jc w:val="center"/>
        </w:trPr>
        <w:tc>
          <w:tcPr>
            <w:tcW w:w="708" w:type="dxa"/>
            <w:hideMark/>
          </w:tcPr>
          <w:p w14:paraId="7EEB696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28367C6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4D4ECD3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INAP-UC-CD-2018-0055</w:t>
            </w:r>
          </w:p>
        </w:tc>
        <w:tc>
          <w:tcPr>
            <w:tcW w:w="1562" w:type="dxa"/>
            <w:hideMark/>
          </w:tcPr>
          <w:p w14:paraId="6322818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MANTENIMIENTO A 28 UNIDADES DE AIRE ACONDICIONADO DEL INAP</w:t>
            </w:r>
          </w:p>
        </w:tc>
        <w:tc>
          <w:tcPr>
            <w:tcW w:w="1009" w:type="dxa"/>
            <w:hideMark/>
          </w:tcPr>
          <w:p w14:paraId="3DCF0E4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4B6285AA"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02/08/2018 13:50 </w:t>
            </w:r>
            <w:r w:rsidRPr="00B62787">
              <w:rPr>
                <w:rFonts w:ascii="Times New Roman" w:hAnsi="Times New Roman" w:cs="Times New Roman"/>
                <w:i/>
                <w:iCs/>
                <w:sz w:val="20"/>
                <w:szCs w:val="20"/>
              </w:rPr>
              <w:t>(UTC -4 horas)</w:t>
            </w:r>
          </w:p>
        </w:tc>
        <w:tc>
          <w:tcPr>
            <w:tcW w:w="1026" w:type="dxa"/>
            <w:hideMark/>
          </w:tcPr>
          <w:p w14:paraId="1DAEB17D"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02/08/2018 13:53 </w:t>
            </w:r>
            <w:r w:rsidRPr="00B62787">
              <w:rPr>
                <w:rFonts w:ascii="Times New Roman" w:hAnsi="Times New Roman" w:cs="Times New Roman"/>
                <w:i/>
                <w:iCs/>
                <w:sz w:val="20"/>
                <w:szCs w:val="20"/>
              </w:rPr>
              <w:t>(UTC -4 horas)</w:t>
            </w:r>
          </w:p>
        </w:tc>
        <w:tc>
          <w:tcPr>
            <w:tcW w:w="1342" w:type="dxa"/>
            <w:hideMark/>
          </w:tcPr>
          <w:p w14:paraId="51DBBD02"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48.888,88 Pesos Dominicanos</w:t>
            </w:r>
          </w:p>
        </w:tc>
        <w:tc>
          <w:tcPr>
            <w:tcW w:w="1134" w:type="dxa"/>
            <w:hideMark/>
          </w:tcPr>
          <w:p w14:paraId="75EEE332"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52A3D35E" w14:textId="77777777" w:rsidTr="0068685F">
        <w:trPr>
          <w:trHeight w:val="1680"/>
          <w:jc w:val="center"/>
        </w:trPr>
        <w:tc>
          <w:tcPr>
            <w:tcW w:w="708" w:type="dxa"/>
            <w:hideMark/>
          </w:tcPr>
          <w:p w14:paraId="4BD2F21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769DA68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190B85C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INAP-CCC-PE15-2018-0016</w:t>
            </w:r>
          </w:p>
        </w:tc>
        <w:tc>
          <w:tcPr>
            <w:tcW w:w="1562" w:type="dxa"/>
            <w:hideMark/>
          </w:tcPr>
          <w:p w14:paraId="6A1713C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CUPONES DE COMBUSTIBLE CORRESPONDIENTE AL MES DE AGOSTO 2018</w:t>
            </w:r>
          </w:p>
        </w:tc>
        <w:tc>
          <w:tcPr>
            <w:tcW w:w="1009" w:type="dxa"/>
            <w:hideMark/>
          </w:tcPr>
          <w:p w14:paraId="125FA5B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7A66570A"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01/08/2018 10:57 </w:t>
            </w:r>
            <w:r w:rsidRPr="00B62787">
              <w:rPr>
                <w:rFonts w:ascii="Times New Roman" w:hAnsi="Times New Roman" w:cs="Times New Roman"/>
                <w:i/>
                <w:iCs/>
                <w:sz w:val="20"/>
                <w:szCs w:val="20"/>
              </w:rPr>
              <w:t>(UTC -4 horas)</w:t>
            </w:r>
          </w:p>
        </w:tc>
        <w:tc>
          <w:tcPr>
            <w:tcW w:w="1026" w:type="dxa"/>
            <w:hideMark/>
          </w:tcPr>
          <w:p w14:paraId="432625DA"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01/08/2018 11:00 </w:t>
            </w:r>
            <w:r w:rsidRPr="00B62787">
              <w:rPr>
                <w:rFonts w:ascii="Times New Roman" w:hAnsi="Times New Roman" w:cs="Times New Roman"/>
                <w:i/>
                <w:iCs/>
                <w:sz w:val="20"/>
                <w:szCs w:val="20"/>
              </w:rPr>
              <w:t>(UTC -4 horas)</w:t>
            </w:r>
          </w:p>
        </w:tc>
        <w:tc>
          <w:tcPr>
            <w:tcW w:w="1342" w:type="dxa"/>
            <w:hideMark/>
          </w:tcPr>
          <w:p w14:paraId="2986E28E"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218.300 Pesos Dominicanos</w:t>
            </w:r>
          </w:p>
        </w:tc>
        <w:tc>
          <w:tcPr>
            <w:tcW w:w="1134" w:type="dxa"/>
            <w:hideMark/>
          </w:tcPr>
          <w:p w14:paraId="36AE2A91"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5D78A5B7" w14:textId="77777777" w:rsidTr="0068685F">
        <w:trPr>
          <w:trHeight w:val="2400"/>
          <w:jc w:val="center"/>
        </w:trPr>
        <w:tc>
          <w:tcPr>
            <w:tcW w:w="708" w:type="dxa"/>
            <w:hideMark/>
          </w:tcPr>
          <w:p w14:paraId="71F09D0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36C60F1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673E63B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INAP-UC-CD-2018-0054</w:t>
            </w:r>
          </w:p>
        </w:tc>
        <w:tc>
          <w:tcPr>
            <w:tcW w:w="1562" w:type="dxa"/>
            <w:hideMark/>
          </w:tcPr>
          <w:p w14:paraId="5F8516D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MANTENIMIENTO Y REPARACION DE MOTOCICLETA, PARA LOS SERVICIOS DE MENSAJERIA DEL INAP</w:t>
            </w:r>
          </w:p>
        </w:tc>
        <w:tc>
          <w:tcPr>
            <w:tcW w:w="1009" w:type="dxa"/>
            <w:hideMark/>
          </w:tcPr>
          <w:p w14:paraId="0FC9ED0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509704DA"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24/07/2018 8:35 </w:t>
            </w:r>
            <w:r w:rsidRPr="00B62787">
              <w:rPr>
                <w:rFonts w:ascii="Times New Roman" w:hAnsi="Times New Roman" w:cs="Times New Roman"/>
                <w:i/>
                <w:iCs/>
                <w:sz w:val="20"/>
                <w:szCs w:val="20"/>
              </w:rPr>
              <w:t>(UTC -4 horas)</w:t>
            </w:r>
          </w:p>
        </w:tc>
        <w:tc>
          <w:tcPr>
            <w:tcW w:w="1026" w:type="dxa"/>
            <w:hideMark/>
          </w:tcPr>
          <w:p w14:paraId="4CA1FAD5"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24/07/2018 8:38 </w:t>
            </w:r>
            <w:r w:rsidRPr="00B62787">
              <w:rPr>
                <w:rFonts w:ascii="Times New Roman" w:hAnsi="Times New Roman" w:cs="Times New Roman"/>
                <w:i/>
                <w:iCs/>
                <w:sz w:val="20"/>
                <w:szCs w:val="20"/>
              </w:rPr>
              <w:t>(UTC -4 horas)</w:t>
            </w:r>
          </w:p>
        </w:tc>
        <w:tc>
          <w:tcPr>
            <w:tcW w:w="1342" w:type="dxa"/>
            <w:hideMark/>
          </w:tcPr>
          <w:p w14:paraId="7D209CD6"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12.098,9 Pesos Dominicanos</w:t>
            </w:r>
          </w:p>
        </w:tc>
        <w:tc>
          <w:tcPr>
            <w:tcW w:w="1134" w:type="dxa"/>
            <w:hideMark/>
          </w:tcPr>
          <w:p w14:paraId="672DA750"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5576B571" w14:textId="77777777" w:rsidTr="0068685F">
        <w:trPr>
          <w:trHeight w:val="1920"/>
          <w:jc w:val="center"/>
        </w:trPr>
        <w:tc>
          <w:tcPr>
            <w:tcW w:w="708" w:type="dxa"/>
            <w:hideMark/>
          </w:tcPr>
          <w:p w14:paraId="787A4EC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072CCDF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5CE6FE1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INAP-UC-CD-2018-0052</w:t>
            </w:r>
          </w:p>
        </w:tc>
        <w:tc>
          <w:tcPr>
            <w:tcW w:w="1562" w:type="dxa"/>
            <w:hideMark/>
          </w:tcPr>
          <w:p w14:paraId="24AF4F8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MANTENIMIENTO Y REPARACION CAMIONETA NISSAN, PARA USO DE ESTA INSTITUCION</w:t>
            </w:r>
          </w:p>
        </w:tc>
        <w:tc>
          <w:tcPr>
            <w:tcW w:w="1009" w:type="dxa"/>
            <w:hideMark/>
          </w:tcPr>
          <w:p w14:paraId="748B330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1B3181D7"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23/07/2018 9:25 </w:t>
            </w:r>
            <w:r w:rsidRPr="00B62787">
              <w:rPr>
                <w:rFonts w:ascii="Times New Roman" w:hAnsi="Times New Roman" w:cs="Times New Roman"/>
                <w:i/>
                <w:iCs/>
                <w:sz w:val="20"/>
                <w:szCs w:val="20"/>
              </w:rPr>
              <w:t>(UTC -4 horas)</w:t>
            </w:r>
          </w:p>
        </w:tc>
        <w:tc>
          <w:tcPr>
            <w:tcW w:w="1026" w:type="dxa"/>
            <w:hideMark/>
          </w:tcPr>
          <w:p w14:paraId="554ED6F7"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23/07/2018 9:28 </w:t>
            </w:r>
            <w:r w:rsidRPr="00B62787">
              <w:rPr>
                <w:rFonts w:ascii="Times New Roman" w:hAnsi="Times New Roman" w:cs="Times New Roman"/>
                <w:i/>
                <w:iCs/>
                <w:sz w:val="20"/>
                <w:szCs w:val="20"/>
              </w:rPr>
              <w:t>(UTC -4 horas)</w:t>
            </w:r>
          </w:p>
        </w:tc>
        <w:tc>
          <w:tcPr>
            <w:tcW w:w="1342" w:type="dxa"/>
            <w:hideMark/>
          </w:tcPr>
          <w:p w14:paraId="4C99B4F8"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16.200 Pesos Dominicanos</w:t>
            </w:r>
          </w:p>
        </w:tc>
        <w:tc>
          <w:tcPr>
            <w:tcW w:w="1134" w:type="dxa"/>
            <w:hideMark/>
          </w:tcPr>
          <w:p w14:paraId="3FC075DF"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6EAB3AE7" w14:textId="77777777" w:rsidTr="0068685F">
        <w:trPr>
          <w:trHeight w:val="2160"/>
          <w:jc w:val="center"/>
        </w:trPr>
        <w:tc>
          <w:tcPr>
            <w:tcW w:w="708" w:type="dxa"/>
            <w:hideMark/>
          </w:tcPr>
          <w:p w14:paraId="461B8A3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299140F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4476CC7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INAP-UC-CD-2018-0051</w:t>
            </w:r>
          </w:p>
        </w:tc>
        <w:tc>
          <w:tcPr>
            <w:tcW w:w="1562" w:type="dxa"/>
            <w:hideMark/>
          </w:tcPr>
          <w:p w14:paraId="1C8E4DD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MANTENIMIENTO Y REPARACION DE MOTOCICLETA PARA USO DE ESTA INSTITUCION</w:t>
            </w:r>
          </w:p>
        </w:tc>
        <w:tc>
          <w:tcPr>
            <w:tcW w:w="1009" w:type="dxa"/>
            <w:hideMark/>
          </w:tcPr>
          <w:p w14:paraId="1A4DFB5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3CAF18B6"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23/07/2018 8:52 </w:t>
            </w:r>
            <w:r w:rsidRPr="00B62787">
              <w:rPr>
                <w:rFonts w:ascii="Times New Roman" w:hAnsi="Times New Roman" w:cs="Times New Roman"/>
                <w:i/>
                <w:iCs/>
                <w:sz w:val="20"/>
                <w:szCs w:val="20"/>
              </w:rPr>
              <w:t>(UTC -4 horas)</w:t>
            </w:r>
          </w:p>
        </w:tc>
        <w:tc>
          <w:tcPr>
            <w:tcW w:w="1026" w:type="dxa"/>
            <w:hideMark/>
          </w:tcPr>
          <w:p w14:paraId="2453C022"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23/07/2018 8:55 </w:t>
            </w:r>
            <w:r w:rsidRPr="00B62787">
              <w:rPr>
                <w:rFonts w:ascii="Times New Roman" w:hAnsi="Times New Roman" w:cs="Times New Roman"/>
                <w:i/>
                <w:iCs/>
                <w:sz w:val="20"/>
                <w:szCs w:val="20"/>
              </w:rPr>
              <w:t>(UTC -4 horas)</w:t>
            </w:r>
          </w:p>
        </w:tc>
        <w:tc>
          <w:tcPr>
            <w:tcW w:w="1342" w:type="dxa"/>
            <w:hideMark/>
          </w:tcPr>
          <w:p w14:paraId="3BFE8CCD"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11.948,9 Pesos Dominicanos</w:t>
            </w:r>
          </w:p>
        </w:tc>
        <w:tc>
          <w:tcPr>
            <w:tcW w:w="1134" w:type="dxa"/>
            <w:hideMark/>
          </w:tcPr>
          <w:p w14:paraId="2F6C7402"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cancelado</w:t>
            </w:r>
          </w:p>
        </w:tc>
      </w:tr>
      <w:tr w:rsidR="00056955" w:rsidRPr="00B62787" w14:paraId="5D35BED2" w14:textId="77777777" w:rsidTr="0068685F">
        <w:trPr>
          <w:trHeight w:val="1680"/>
          <w:jc w:val="center"/>
        </w:trPr>
        <w:tc>
          <w:tcPr>
            <w:tcW w:w="708" w:type="dxa"/>
            <w:hideMark/>
          </w:tcPr>
          <w:p w14:paraId="39FFA96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2011B2A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61FF5DE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INAP-UC-CD-2018-0050</w:t>
            </w:r>
          </w:p>
        </w:tc>
        <w:tc>
          <w:tcPr>
            <w:tcW w:w="1562" w:type="dxa"/>
            <w:hideMark/>
          </w:tcPr>
          <w:p w14:paraId="1CC31BD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SERVILLETAS Y VASOS PARA SER UTILIZADOS EN ESTA INSTITUCION</w:t>
            </w:r>
          </w:p>
        </w:tc>
        <w:tc>
          <w:tcPr>
            <w:tcW w:w="1009" w:type="dxa"/>
            <w:hideMark/>
          </w:tcPr>
          <w:p w14:paraId="04102A0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7B28177D"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18/07/2018 11:33 </w:t>
            </w:r>
            <w:r w:rsidRPr="00B62787">
              <w:rPr>
                <w:rFonts w:ascii="Times New Roman" w:hAnsi="Times New Roman" w:cs="Times New Roman"/>
                <w:i/>
                <w:iCs/>
                <w:sz w:val="20"/>
                <w:szCs w:val="20"/>
              </w:rPr>
              <w:t>(UTC -4 horas)</w:t>
            </w:r>
          </w:p>
        </w:tc>
        <w:tc>
          <w:tcPr>
            <w:tcW w:w="1026" w:type="dxa"/>
            <w:hideMark/>
          </w:tcPr>
          <w:p w14:paraId="4C1A2047"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18/07/2018 11:36 </w:t>
            </w:r>
            <w:r w:rsidRPr="00B62787">
              <w:rPr>
                <w:rFonts w:ascii="Times New Roman" w:hAnsi="Times New Roman" w:cs="Times New Roman"/>
                <w:i/>
                <w:iCs/>
                <w:sz w:val="20"/>
                <w:szCs w:val="20"/>
              </w:rPr>
              <w:t>(UTC -4 horas)</w:t>
            </w:r>
          </w:p>
        </w:tc>
        <w:tc>
          <w:tcPr>
            <w:tcW w:w="1342" w:type="dxa"/>
            <w:hideMark/>
          </w:tcPr>
          <w:p w14:paraId="21552607"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22.925 Pesos Dominicanos</w:t>
            </w:r>
          </w:p>
        </w:tc>
        <w:tc>
          <w:tcPr>
            <w:tcW w:w="1134" w:type="dxa"/>
            <w:hideMark/>
          </w:tcPr>
          <w:p w14:paraId="5AA0930A"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5780F59F" w14:textId="77777777" w:rsidTr="0068685F">
        <w:trPr>
          <w:trHeight w:val="1200"/>
          <w:jc w:val="center"/>
        </w:trPr>
        <w:tc>
          <w:tcPr>
            <w:tcW w:w="708" w:type="dxa"/>
            <w:hideMark/>
          </w:tcPr>
          <w:p w14:paraId="71E6767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315BE74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2DC4A19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INAP-UC-CD-2018-0049</w:t>
            </w:r>
          </w:p>
        </w:tc>
        <w:tc>
          <w:tcPr>
            <w:tcW w:w="1562" w:type="dxa"/>
            <w:hideMark/>
          </w:tcPr>
          <w:p w14:paraId="6B777E3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CAFE Y AZUCAR PARA USO DE ESTA INSTITUCION</w:t>
            </w:r>
          </w:p>
        </w:tc>
        <w:tc>
          <w:tcPr>
            <w:tcW w:w="1009" w:type="dxa"/>
            <w:hideMark/>
          </w:tcPr>
          <w:p w14:paraId="6232AAF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4CD5F0F1"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18/07/2018 11:10 </w:t>
            </w:r>
            <w:r w:rsidRPr="00B62787">
              <w:rPr>
                <w:rFonts w:ascii="Times New Roman" w:hAnsi="Times New Roman" w:cs="Times New Roman"/>
                <w:i/>
                <w:iCs/>
                <w:sz w:val="20"/>
                <w:szCs w:val="20"/>
              </w:rPr>
              <w:t>(UTC -4 horas)</w:t>
            </w:r>
          </w:p>
        </w:tc>
        <w:tc>
          <w:tcPr>
            <w:tcW w:w="1026" w:type="dxa"/>
            <w:hideMark/>
          </w:tcPr>
          <w:p w14:paraId="46892943"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18/07/2018 11:13 </w:t>
            </w:r>
            <w:r w:rsidRPr="00B62787">
              <w:rPr>
                <w:rFonts w:ascii="Times New Roman" w:hAnsi="Times New Roman" w:cs="Times New Roman"/>
                <w:i/>
                <w:iCs/>
                <w:sz w:val="20"/>
                <w:szCs w:val="20"/>
              </w:rPr>
              <w:t>(UTC -4 horas)</w:t>
            </w:r>
          </w:p>
        </w:tc>
        <w:tc>
          <w:tcPr>
            <w:tcW w:w="1342" w:type="dxa"/>
            <w:hideMark/>
          </w:tcPr>
          <w:p w14:paraId="1700D5C5"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99.300 Pesos Dominicanos</w:t>
            </w:r>
          </w:p>
        </w:tc>
        <w:tc>
          <w:tcPr>
            <w:tcW w:w="1134" w:type="dxa"/>
            <w:hideMark/>
          </w:tcPr>
          <w:p w14:paraId="1615A5A9"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63774B3D" w14:textId="77777777" w:rsidTr="0068685F">
        <w:trPr>
          <w:trHeight w:val="1920"/>
          <w:jc w:val="center"/>
        </w:trPr>
        <w:tc>
          <w:tcPr>
            <w:tcW w:w="708" w:type="dxa"/>
            <w:hideMark/>
          </w:tcPr>
          <w:p w14:paraId="095BBB9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1F37653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2B33E4E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INAP-UC-CD-2018-0048</w:t>
            </w:r>
          </w:p>
        </w:tc>
        <w:tc>
          <w:tcPr>
            <w:tcW w:w="1562" w:type="dxa"/>
            <w:hideMark/>
          </w:tcPr>
          <w:p w14:paraId="00E027B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ACCESORIOS DE EQUIPOS DE INFORMATICA, PARA SER UTILIZADOS EN EL INAP.</w:t>
            </w:r>
          </w:p>
        </w:tc>
        <w:tc>
          <w:tcPr>
            <w:tcW w:w="1009" w:type="dxa"/>
            <w:hideMark/>
          </w:tcPr>
          <w:p w14:paraId="325F5B4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F3CE865"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18/07/2018 10:03 </w:t>
            </w:r>
            <w:r w:rsidRPr="00B62787">
              <w:rPr>
                <w:rFonts w:ascii="Times New Roman" w:hAnsi="Times New Roman" w:cs="Times New Roman"/>
                <w:i/>
                <w:iCs/>
                <w:sz w:val="20"/>
                <w:szCs w:val="20"/>
              </w:rPr>
              <w:t>(UTC -4 horas)</w:t>
            </w:r>
          </w:p>
        </w:tc>
        <w:tc>
          <w:tcPr>
            <w:tcW w:w="1026" w:type="dxa"/>
            <w:hideMark/>
          </w:tcPr>
          <w:p w14:paraId="2EAC1B82"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18/07/2018 10:03 </w:t>
            </w:r>
            <w:r w:rsidRPr="00B62787">
              <w:rPr>
                <w:rFonts w:ascii="Times New Roman" w:hAnsi="Times New Roman" w:cs="Times New Roman"/>
                <w:i/>
                <w:iCs/>
                <w:sz w:val="20"/>
                <w:szCs w:val="20"/>
              </w:rPr>
              <w:t>(UTC -4 horas)</w:t>
            </w:r>
          </w:p>
        </w:tc>
        <w:tc>
          <w:tcPr>
            <w:tcW w:w="1342" w:type="dxa"/>
            <w:hideMark/>
          </w:tcPr>
          <w:p w14:paraId="1BA81DE3"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38.696,26 Pesos Dominicanos</w:t>
            </w:r>
          </w:p>
        </w:tc>
        <w:tc>
          <w:tcPr>
            <w:tcW w:w="1134" w:type="dxa"/>
            <w:hideMark/>
          </w:tcPr>
          <w:p w14:paraId="1B8F4C85"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1520B982" w14:textId="77777777" w:rsidTr="0068685F">
        <w:trPr>
          <w:trHeight w:val="1440"/>
          <w:jc w:val="center"/>
        </w:trPr>
        <w:tc>
          <w:tcPr>
            <w:tcW w:w="708" w:type="dxa"/>
            <w:hideMark/>
          </w:tcPr>
          <w:p w14:paraId="728E5F3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5AE72F9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7219D50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INAP-UC-CD-2018-0047</w:t>
            </w:r>
          </w:p>
        </w:tc>
        <w:tc>
          <w:tcPr>
            <w:tcW w:w="1562" w:type="dxa"/>
            <w:hideMark/>
          </w:tcPr>
          <w:p w14:paraId="640E3C3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MANTENIMIENTO, PARA LA PLANTA DE ESTA INSTITUCION</w:t>
            </w:r>
          </w:p>
        </w:tc>
        <w:tc>
          <w:tcPr>
            <w:tcW w:w="1009" w:type="dxa"/>
            <w:hideMark/>
          </w:tcPr>
          <w:p w14:paraId="1128FFB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6CE610D9"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13/07/2018 10:20 </w:t>
            </w:r>
            <w:r w:rsidRPr="00B62787">
              <w:rPr>
                <w:rFonts w:ascii="Times New Roman" w:hAnsi="Times New Roman" w:cs="Times New Roman"/>
                <w:i/>
                <w:iCs/>
                <w:sz w:val="20"/>
                <w:szCs w:val="20"/>
              </w:rPr>
              <w:t>(UTC -4 horas)</w:t>
            </w:r>
          </w:p>
        </w:tc>
        <w:tc>
          <w:tcPr>
            <w:tcW w:w="1026" w:type="dxa"/>
            <w:hideMark/>
          </w:tcPr>
          <w:p w14:paraId="51215615"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13/07/2018 10:23 </w:t>
            </w:r>
            <w:r w:rsidRPr="00B62787">
              <w:rPr>
                <w:rFonts w:ascii="Times New Roman" w:hAnsi="Times New Roman" w:cs="Times New Roman"/>
                <w:i/>
                <w:iCs/>
                <w:sz w:val="20"/>
                <w:szCs w:val="20"/>
              </w:rPr>
              <w:t>(UTC -4 horas)</w:t>
            </w:r>
          </w:p>
        </w:tc>
        <w:tc>
          <w:tcPr>
            <w:tcW w:w="1342" w:type="dxa"/>
            <w:hideMark/>
          </w:tcPr>
          <w:p w14:paraId="06F04A36"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25.160 Pesos Dominicanos</w:t>
            </w:r>
          </w:p>
        </w:tc>
        <w:tc>
          <w:tcPr>
            <w:tcW w:w="1134" w:type="dxa"/>
            <w:hideMark/>
          </w:tcPr>
          <w:p w14:paraId="4B5BA048"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5974EE70" w14:textId="77777777" w:rsidTr="0068685F">
        <w:trPr>
          <w:trHeight w:val="3600"/>
          <w:jc w:val="center"/>
        </w:trPr>
        <w:tc>
          <w:tcPr>
            <w:tcW w:w="708" w:type="dxa"/>
            <w:hideMark/>
          </w:tcPr>
          <w:p w14:paraId="2379716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0500CA6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0A616B3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INAP-UC-CD-2018-0046</w:t>
            </w:r>
          </w:p>
        </w:tc>
        <w:tc>
          <w:tcPr>
            <w:tcW w:w="1562" w:type="dxa"/>
            <w:hideMark/>
          </w:tcPr>
          <w:p w14:paraId="565A233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IMPRESION DE 2000 FOLLETOS SATINADOS FULL COLOLOR, BOLSILLOS INTERIORES Y LAMINADO CON BRILLO, PARA ACTIVIDADES REALIZADAS POR EL INAP.</w:t>
            </w:r>
          </w:p>
        </w:tc>
        <w:tc>
          <w:tcPr>
            <w:tcW w:w="1009" w:type="dxa"/>
            <w:hideMark/>
          </w:tcPr>
          <w:p w14:paraId="5B06152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13674687"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13/07/2018 9:00 </w:t>
            </w:r>
            <w:r w:rsidRPr="00B62787">
              <w:rPr>
                <w:rFonts w:ascii="Times New Roman" w:hAnsi="Times New Roman" w:cs="Times New Roman"/>
                <w:i/>
                <w:iCs/>
                <w:sz w:val="20"/>
                <w:szCs w:val="20"/>
              </w:rPr>
              <w:t>(UTC -4 horas)</w:t>
            </w:r>
          </w:p>
        </w:tc>
        <w:tc>
          <w:tcPr>
            <w:tcW w:w="1026" w:type="dxa"/>
            <w:hideMark/>
          </w:tcPr>
          <w:p w14:paraId="7C096116"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13/07/2018 9:03 </w:t>
            </w:r>
            <w:r w:rsidRPr="00B62787">
              <w:rPr>
                <w:rFonts w:ascii="Times New Roman" w:hAnsi="Times New Roman" w:cs="Times New Roman"/>
                <w:i/>
                <w:iCs/>
                <w:sz w:val="20"/>
                <w:szCs w:val="20"/>
              </w:rPr>
              <w:t>(UTC -4 horas)</w:t>
            </w:r>
          </w:p>
        </w:tc>
        <w:tc>
          <w:tcPr>
            <w:tcW w:w="1342" w:type="dxa"/>
            <w:hideMark/>
          </w:tcPr>
          <w:p w14:paraId="0EDE841A"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87.000 Pesos Dominicanos</w:t>
            </w:r>
          </w:p>
        </w:tc>
        <w:tc>
          <w:tcPr>
            <w:tcW w:w="1134" w:type="dxa"/>
            <w:hideMark/>
          </w:tcPr>
          <w:p w14:paraId="097E9DB5"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1B77DCAF" w14:textId="77777777" w:rsidTr="0068685F">
        <w:trPr>
          <w:trHeight w:val="2160"/>
          <w:jc w:val="center"/>
        </w:trPr>
        <w:tc>
          <w:tcPr>
            <w:tcW w:w="708" w:type="dxa"/>
            <w:hideMark/>
          </w:tcPr>
          <w:p w14:paraId="75EC15A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7D0889A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4B94C20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INAP-UC-CD-2018-0045</w:t>
            </w:r>
          </w:p>
        </w:tc>
        <w:tc>
          <w:tcPr>
            <w:tcW w:w="1562" w:type="dxa"/>
            <w:hideMark/>
          </w:tcPr>
          <w:p w14:paraId="24E4469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DOS BATERIAS 17/12MANTENEDOR DE CARGA PARA USO DE LA PLANTA ELECTRICA DEL INAP</w:t>
            </w:r>
          </w:p>
        </w:tc>
        <w:tc>
          <w:tcPr>
            <w:tcW w:w="1009" w:type="dxa"/>
            <w:hideMark/>
          </w:tcPr>
          <w:p w14:paraId="64758DC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CCC496F"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12/07/2018 15:49 </w:t>
            </w:r>
            <w:r w:rsidRPr="00B62787">
              <w:rPr>
                <w:rFonts w:ascii="Times New Roman" w:hAnsi="Times New Roman" w:cs="Times New Roman"/>
                <w:i/>
                <w:iCs/>
                <w:sz w:val="20"/>
                <w:szCs w:val="20"/>
              </w:rPr>
              <w:t>(UTC -4 horas)</w:t>
            </w:r>
          </w:p>
        </w:tc>
        <w:tc>
          <w:tcPr>
            <w:tcW w:w="1026" w:type="dxa"/>
            <w:hideMark/>
          </w:tcPr>
          <w:p w14:paraId="1429E7C4"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12/07/2018 15:52 </w:t>
            </w:r>
            <w:r w:rsidRPr="00B62787">
              <w:rPr>
                <w:rFonts w:ascii="Times New Roman" w:hAnsi="Times New Roman" w:cs="Times New Roman"/>
                <w:i/>
                <w:iCs/>
                <w:sz w:val="20"/>
                <w:szCs w:val="20"/>
              </w:rPr>
              <w:t>(UTC -4 horas)</w:t>
            </w:r>
          </w:p>
        </w:tc>
        <w:tc>
          <w:tcPr>
            <w:tcW w:w="1342" w:type="dxa"/>
            <w:hideMark/>
          </w:tcPr>
          <w:p w14:paraId="26AD05C6"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38.754,4 Pesos Dominicanos</w:t>
            </w:r>
          </w:p>
        </w:tc>
        <w:tc>
          <w:tcPr>
            <w:tcW w:w="1134" w:type="dxa"/>
            <w:hideMark/>
          </w:tcPr>
          <w:p w14:paraId="56C33FEA"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78E40B5D" w14:textId="77777777" w:rsidTr="0068685F">
        <w:trPr>
          <w:trHeight w:val="1920"/>
          <w:jc w:val="center"/>
        </w:trPr>
        <w:tc>
          <w:tcPr>
            <w:tcW w:w="708" w:type="dxa"/>
            <w:hideMark/>
          </w:tcPr>
          <w:p w14:paraId="6059F5E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763B479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5B36D0F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INAP-DAF-CM-2018-0006</w:t>
            </w:r>
          </w:p>
        </w:tc>
        <w:tc>
          <w:tcPr>
            <w:tcW w:w="1562" w:type="dxa"/>
            <w:hideMark/>
          </w:tcPr>
          <w:p w14:paraId="60FC3F1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TONER PARA USO DE LAS IMPRESORAS DE ESTA INSTITUCION Y OFICINAS REGIONALES</w:t>
            </w:r>
          </w:p>
        </w:tc>
        <w:tc>
          <w:tcPr>
            <w:tcW w:w="1009" w:type="dxa"/>
            <w:hideMark/>
          </w:tcPr>
          <w:p w14:paraId="480C621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1E1CE4CE"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12/07/2018 13:03 </w:t>
            </w:r>
            <w:r w:rsidRPr="00B62787">
              <w:rPr>
                <w:rFonts w:ascii="Times New Roman" w:hAnsi="Times New Roman" w:cs="Times New Roman"/>
                <w:i/>
                <w:iCs/>
                <w:sz w:val="20"/>
                <w:szCs w:val="20"/>
              </w:rPr>
              <w:t>(UTC -4 horas)</w:t>
            </w:r>
          </w:p>
        </w:tc>
        <w:tc>
          <w:tcPr>
            <w:tcW w:w="1026" w:type="dxa"/>
            <w:hideMark/>
          </w:tcPr>
          <w:p w14:paraId="55826663"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16/07/2018 13:00 </w:t>
            </w:r>
            <w:r w:rsidRPr="00B62787">
              <w:rPr>
                <w:rFonts w:ascii="Times New Roman" w:hAnsi="Times New Roman" w:cs="Times New Roman"/>
                <w:i/>
                <w:iCs/>
                <w:sz w:val="20"/>
                <w:szCs w:val="20"/>
              </w:rPr>
              <w:t>(UTC -4 horas)</w:t>
            </w:r>
          </w:p>
        </w:tc>
        <w:tc>
          <w:tcPr>
            <w:tcW w:w="1342" w:type="dxa"/>
            <w:hideMark/>
          </w:tcPr>
          <w:p w14:paraId="069EBC9C"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7.600 Pesos Dominicanos</w:t>
            </w:r>
          </w:p>
        </w:tc>
        <w:tc>
          <w:tcPr>
            <w:tcW w:w="1134" w:type="dxa"/>
            <w:hideMark/>
          </w:tcPr>
          <w:p w14:paraId="12B65B95"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2AC10ACD" w14:textId="77777777" w:rsidTr="0068685F">
        <w:trPr>
          <w:trHeight w:val="1200"/>
          <w:jc w:val="center"/>
        </w:trPr>
        <w:tc>
          <w:tcPr>
            <w:tcW w:w="708" w:type="dxa"/>
            <w:hideMark/>
          </w:tcPr>
          <w:p w14:paraId="5F94DD6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6CFDAFF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5B54C63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INAP-CCC-CP-2018-0001</w:t>
            </w:r>
          </w:p>
        </w:tc>
        <w:tc>
          <w:tcPr>
            <w:tcW w:w="1562" w:type="dxa"/>
            <w:hideMark/>
          </w:tcPr>
          <w:p w14:paraId="5E44EF0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VEHICULO TIPO (JEEP), PARA USO DEL INAP.</w:t>
            </w:r>
          </w:p>
        </w:tc>
        <w:tc>
          <w:tcPr>
            <w:tcW w:w="1009" w:type="dxa"/>
            <w:hideMark/>
          </w:tcPr>
          <w:p w14:paraId="1593424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4D6269FF"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10/07/2018 11:00 </w:t>
            </w:r>
            <w:r w:rsidRPr="00B62787">
              <w:rPr>
                <w:rFonts w:ascii="Times New Roman" w:hAnsi="Times New Roman" w:cs="Times New Roman"/>
                <w:i/>
                <w:iCs/>
                <w:sz w:val="20"/>
                <w:szCs w:val="20"/>
              </w:rPr>
              <w:t>(UTC -4 horas)</w:t>
            </w:r>
          </w:p>
        </w:tc>
        <w:tc>
          <w:tcPr>
            <w:tcW w:w="1026" w:type="dxa"/>
            <w:hideMark/>
          </w:tcPr>
          <w:p w14:paraId="53892B0F"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17/07/2018 11:00 </w:t>
            </w:r>
            <w:r w:rsidRPr="00B62787">
              <w:rPr>
                <w:rFonts w:ascii="Times New Roman" w:hAnsi="Times New Roman" w:cs="Times New Roman"/>
                <w:i/>
                <w:iCs/>
                <w:sz w:val="20"/>
                <w:szCs w:val="20"/>
              </w:rPr>
              <w:t>(UTC -4 horas)</w:t>
            </w:r>
          </w:p>
        </w:tc>
        <w:tc>
          <w:tcPr>
            <w:tcW w:w="1342" w:type="dxa"/>
            <w:hideMark/>
          </w:tcPr>
          <w:p w14:paraId="5045CCF8"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3.700.000 Pesos Dominicanos</w:t>
            </w:r>
          </w:p>
        </w:tc>
        <w:tc>
          <w:tcPr>
            <w:tcW w:w="1134" w:type="dxa"/>
            <w:hideMark/>
          </w:tcPr>
          <w:p w14:paraId="20D51CDD"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0AE9C97E" w14:textId="77777777" w:rsidTr="0068685F">
        <w:trPr>
          <w:trHeight w:val="1200"/>
          <w:jc w:val="center"/>
        </w:trPr>
        <w:tc>
          <w:tcPr>
            <w:tcW w:w="708" w:type="dxa"/>
            <w:hideMark/>
          </w:tcPr>
          <w:p w14:paraId="4AC81D0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7A0DBAF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7BCA0BB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INAP-CCC-PE15-2018-0015</w:t>
            </w:r>
          </w:p>
        </w:tc>
        <w:tc>
          <w:tcPr>
            <w:tcW w:w="1562" w:type="dxa"/>
            <w:hideMark/>
          </w:tcPr>
          <w:p w14:paraId="112F524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COMBUSTIBLE CORRESPONDIENTE AL MES DE JULIO 2018</w:t>
            </w:r>
          </w:p>
        </w:tc>
        <w:tc>
          <w:tcPr>
            <w:tcW w:w="1009" w:type="dxa"/>
            <w:hideMark/>
          </w:tcPr>
          <w:p w14:paraId="5F73501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65D38ED0"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02/07/2018 12:59 </w:t>
            </w:r>
            <w:r w:rsidRPr="00B62787">
              <w:rPr>
                <w:rFonts w:ascii="Times New Roman" w:hAnsi="Times New Roman" w:cs="Times New Roman"/>
                <w:i/>
                <w:iCs/>
                <w:sz w:val="20"/>
                <w:szCs w:val="20"/>
              </w:rPr>
              <w:t>(UTC -4 horas)</w:t>
            </w:r>
          </w:p>
        </w:tc>
        <w:tc>
          <w:tcPr>
            <w:tcW w:w="1026" w:type="dxa"/>
            <w:hideMark/>
          </w:tcPr>
          <w:p w14:paraId="001ABE53"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02/07/2018 13:02 </w:t>
            </w:r>
            <w:r w:rsidRPr="00B62787">
              <w:rPr>
                <w:rFonts w:ascii="Times New Roman" w:hAnsi="Times New Roman" w:cs="Times New Roman"/>
                <w:i/>
                <w:iCs/>
                <w:sz w:val="20"/>
                <w:szCs w:val="20"/>
              </w:rPr>
              <w:t>(UTC -4 horas)</w:t>
            </w:r>
          </w:p>
        </w:tc>
        <w:tc>
          <w:tcPr>
            <w:tcW w:w="1342" w:type="dxa"/>
            <w:hideMark/>
          </w:tcPr>
          <w:p w14:paraId="1D0413D4"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226.885 Pesos Dominicanos</w:t>
            </w:r>
          </w:p>
        </w:tc>
        <w:tc>
          <w:tcPr>
            <w:tcW w:w="1134" w:type="dxa"/>
            <w:hideMark/>
          </w:tcPr>
          <w:p w14:paraId="40795CCC"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2E1A6C52" w14:textId="77777777" w:rsidTr="0068685F">
        <w:trPr>
          <w:trHeight w:val="2400"/>
          <w:jc w:val="center"/>
        </w:trPr>
        <w:tc>
          <w:tcPr>
            <w:tcW w:w="708" w:type="dxa"/>
            <w:hideMark/>
          </w:tcPr>
          <w:p w14:paraId="45E38FE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4614ACC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2234D43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INAP-DAF-CM-2018-0005</w:t>
            </w:r>
          </w:p>
        </w:tc>
        <w:tc>
          <w:tcPr>
            <w:tcW w:w="1562" w:type="dxa"/>
            <w:hideMark/>
          </w:tcPr>
          <w:p w14:paraId="5FBE02D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CONDENSADORA DEL AIRE ACONDICIONADO DEL SALON DE VIDEO CONFERENCIA DE ESTA INSTITUCION</w:t>
            </w:r>
          </w:p>
        </w:tc>
        <w:tc>
          <w:tcPr>
            <w:tcW w:w="1009" w:type="dxa"/>
            <w:hideMark/>
          </w:tcPr>
          <w:p w14:paraId="1780E40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46B8B12A"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29/06/2018 11:12 </w:t>
            </w:r>
            <w:r w:rsidRPr="00B62787">
              <w:rPr>
                <w:rFonts w:ascii="Times New Roman" w:hAnsi="Times New Roman" w:cs="Times New Roman"/>
                <w:i/>
                <w:iCs/>
                <w:sz w:val="20"/>
                <w:szCs w:val="20"/>
              </w:rPr>
              <w:t>(UTC -4 horas)</w:t>
            </w:r>
          </w:p>
        </w:tc>
        <w:tc>
          <w:tcPr>
            <w:tcW w:w="1026" w:type="dxa"/>
            <w:hideMark/>
          </w:tcPr>
          <w:p w14:paraId="3671832E"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03/07/2018 11:12 </w:t>
            </w:r>
            <w:r w:rsidRPr="00B62787">
              <w:rPr>
                <w:rFonts w:ascii="Times New Roman" w:hAnsi="Times New Roman" w:cs="Times New Roman"/>
                <w:i/>
                <w:iCs/>
                <w:sz w:val="20"/>
                <w:szCs w:val="20"/>
              </w:rPr>
              <w:t>(UTC -4 horas)</w:t>
            </w:r>
          </w:p>
        </w:tc>
        <w:tc>
          <w:tcPr>
            <w:tcW w:w="1342" w:type="dxa"/>
            <w:hideMark/>
          </w:tcPr>
          <w:p w14:paraId="3BC25D45"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174.333 Pesos Dominicanos</w:t>
            </w:r>
          </w:p>
        </w:tc>
        <w:tc>
          <w:tcPr>
            <w:tcW w:w="1134" w:type="dxa"/>
            <w:hideMark/>
          </w:tcPr>
          <w:p w14:paraId="2A80E693"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068B3917" w14:textId="77777777" w:rsidTr="0068685F">
        <w:trPr>
          <w:trHeight w:val="1440"/>
          <w:jc w:val="center"/>
        </w:trPr>
        <w:tc>
          <w:tcPr>
            <w:tcW w:w="708" w:type="dxa"/>
            <w:hideMark/>
          </w:tcPr>
          <w:p w14:paraId="46BA543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753E88D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7B139FE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INAP-UC-CD-2018-0044</w:t>
            </w:r>
          </w:p>
        </w:tc>
        <w:tc>
          <w:tcPr>
            <w:tcW w:w="1562" w:type="dxa"/>
            <w:hideMark/>
          </w:tcPr>
          <w:p w14:paraId="3AEA430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DOS (2) BATERIAS PARA DOS VEHICULOS DE ESTA INSTITUCION</w:t>
            </w:r>
          </w:p>
        </w:tc>
        <w:tc>
          <w:tcPr>
            <w:tcW w:w="1009" w:type="dxa"/>
            <w:hideMark/>
          </w:tcPr>
          <w:p w14:paraId="481927F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820490B"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25/06/2018 9:50 </w:t>
            </w:r>
            <w:r w:rsidRPr="00B62787">
              <w:rPr>
                <w:rFonts w:ascii="Times New Roman" w:hAnsi="Times New Roman" w:cs="Times New Roman"/>
                <w:i/>
                <w:iCs/>
                <w:sz w:val="20"/>
                <w:szCs w:val="20"/>
              </w:rPr>
              <w:t>(UTC -4 horas)</w:t>
            </w:r>
          </w:p>
        </w:tc>
        <w:tc>
          <w:tcPr>
            <w:tcW w:w="1026" w:type="dxa"/>
            <w:hideMark/>
          </w:tcPr>
          <w:p w14:paraId="599ED195"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25/06/2018 9:53 </w:t>
            </w:r>
            <w:r w:rsidRPr="00B62787">
              <w:rPr>
                <w:rFonts w:ascii="Times New Roman" w:hAnsi="Times New Roman" w:cs="Times New Roman"/>
                <w:i/>
                <w:iCs/>
                <w:sz w:val="20"/>
                <w:szCs w:val="20"/>
              </w:rPr>
              <w:t>(UTC -4 horas)</w:t>
            </w:r>
          </w:p>
        </w:tc>
        <w:tc>
          <w:tcPr>
            <w:tcW w:w="1342" w:type="dxa"/>
            <w:hideMark/>
          </w:tcPr>
          <w:p w14:paraId="3CDB2FE0"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26.380 Pesos Dominicanos</w:t>
            </w:r>
          </w:p>
        </w:tc>
        <w:tc>
          <w:tcPr>
            <w:tcW w:w="1134" w:type="dxa"/>
            <w:hideMark/>
          </w:tcPr>
          <w:p w14:paraId="3FC869AF"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5EA0CDC6" w14:textId="77777777" w:rsidTr="0068685F">
        <w:trPr>
          <w:trHeight w:val="2880"/>
          <w:jc w:val="center"/>
        </w:trPr>
        <w:tc>
          <w:tcPr>
            <w:tcW w:w="708" w:type="dxa"/>
            <w:hideMark/>
          </w:tcPr>
          <w:p w14:paraId="2619EB0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4B59D31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Bienestar Magisterial</w:t>
            </w:r>
          </w:p>
        </w:tc>
        <w:tc>
          <w:tcPr>
            <w:tcW w:w="880" w:type="dxa"/>
            <w:hideMark/>
          </w:tcPr>
          <w:p w14:paraId="5004F77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INABIMA-DAF-CM-2018-0028</w:t>
            </w:r>
          </w:p>
        </w:tc>
        <w:tc>
          <w:tcPr>
            <w:tcW w:w="1562" w:type="dxa"/>
            <w:hideMark/>
          </w:tcPr>
          <w:p w14:paraId="6997958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ADQUISICIÓN DE REFRIGERIO PRE EMPACADO PARA CAPACITACIÓN DE INDUCCIÓN A LA ADMINISTRACIÓN PÚBLICA</w:t>
            </w:r>
          </w:p>
        </w:tc>
        <w:tc>
          <w:tcPr>
            <w:tcW w:w="1009" w:type="dxa"/>
            <w:hideMark/>
          </w:tcPr>
          <w:p w14:paraId="7751614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80E6BFE"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22/06/2018 12:02 </w:t>
            </w:r>
            <w:r w:rsidRPr="00B62787">
              <w:rPr>
                <w:rFonts w:ascii="Times New Roman" w:hAnsi="Times New Roman" w:cs="Times New Roman"/>
                <w:i/>
                <w:iCs/>
                <w:sz w:val="20"/>
                <w:szCs w:val="20"/>
              </w:rPr>
              <w:t>(UTC -4 horas)</w:t>
            </w:r>
          </w:p>
        </w:tc>
        <w:tc>
          <w:tcPr>
            <w:tcW w:w="1026" w:type="dxa"/>
            <w:hideMark/>
          </w:tcPr>
          <w:p w14:paraId="2C51988F"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26/06/2018 12:00 </w:t>
            </w:r>
            <w:r w:rsidRPr="00B62787">
              <w:rPr>
                <w:rFonts w:ascii="Times New Roman" w:hAnsi="Times New Roman" w:cs="Times New Roman"/>
                <w:i/>
                <w:iCs/>
                <w:sz w:val="20"/>
                <w:szCs w:val="20"/>
              </w:rPr>
              <w:t>(UTC -4 horas)</w:t>
            </w:r>
          </w:p>
        </w:tc>
        <w:tc>
          <w:tcPr>
            <w:tcW w:w="1342" w:type="dxa"/>
            <w:hideMark/>
          </w:tcPr>
          <w:p w14:paraId="51568302"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150.000 Pesos Dominicanos</w:t>
            </w:r>
          </w:p>
        </w:tc>
        <w:tc>
          <w:tcPr>
            <w:tcW w:w="1134" w:type="dxa"/>
            <w:hideMark/>
          </w:tcPr>
          <w:p w14:paraId="7EECD47D"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3A3576C3" w14:textId="77777777" w:rsidTr="0068685F">
        <w:trPr>
          <w:trHeight w:val="2640"/>
          <w:jc w:val="center"/>
        </w:trPr>
        <w:tc>
          <w:tcPr>
            <w:tcW w:w="708" w:type="dxa"/>
            <w:hideMark/>
          </w:tcPr>
          <w:p w14:paraId="5A03034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40A1157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7EC1D7F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INAP-UC-CD-2018-0041</w:t>
            </w:r>
          </w:p>
        </w:tc>
        <w:tc>
          <w:tcPr>
            <w:tcW w:w="1562" w:type="dxa"/>
            <w:hideMark/>
          </w:tcPr>
          <w:p w14:paraId="6D87E99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BOLIGRAFO EN MADERA CON SU CAJA PARA SER OBSEQUIADOS EL DIA DEL MAESTRO EL MIERCOLES 27 DE JUNIO 2018</w:t>
            </w:r>
          </w:p>
        </w:tc>
        <w:tc>
          <w:tcPr>
            <w:tcW w:w="1009" w:type="dxa"/>
            <w:hideMark/>
          </w:tcPr>
          <w:p w14:paraId="121A0AA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C182BD9"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20/06/2018 11:20 </w:t>
            </w:r>
            <w:r w:rsidRPr="00B62787">
              <w:rPr>
                <w:rFonts w:ascii="Times New Roman" w:hAnsi="Times New Roman" w:cs="Times New Roman"/>
                <w:i/>
                <w:iCs/>
                <w:sz w:val="20"/>
                <w:szCs w:val="20"/>
              </w:rPr>
              <w:t>(UTC -4 horas)</w:t>
            </w:r>
          </w:p>
        </w:tc>
        <w:tc>
          <w:tcPr>
            <w:tcW w:w="1026" w:type="dxa"/>
            <w:hideMark/>
          </w:tcPr>
          <w:p w14:paraId="1656E2A0"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20/06/2018 11:23 </w:t>
            </w:r>
            <w:r w:rsidRPr="00B62787">
              <w:rPr>
                <w:rFonts w:ascii="Times New Roman" w:hAnsi="Times New Roman" w:cs="Times New Roman"/>
                <w:i/>
                <w:iCs/>
                <w:sz w:val="20"/>
                <w:szCs w:val="20"/>
              </w:rPr>
              <w:t>(UTC -4 horas)</w:t>
            </w:r>
          </w:p>
        </w:tc>
        <w:tc>
          <w:tcPr>
            <w:tcW w:w="1342" w:type="dxa"/>
            <w:hideMark/>
          </w:tcPr>
          <w:p w14:paraId="1E40CFD8"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59.000 Pesos Dominicanos</w:t>
            </w:r>
          </w:p>
        </w:tc>
        <w:tc>
          <w:tcPr>
            <w:tcW w:w="1134" w:type="dxa"/>
            <w:hideMark/>
          </w:tcPr>
          <w:p w14:paraId="37726264"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4635B603" w14:textId="77777777" w:rsidTr="0068685F">
        <w:trPr>
          <w:trHeight w:val="3120"/>
          <w:jc w:val="center"/>
        </w:trPr>
        <w:tc>
          <w:tcPr>
            <w:tcW w:w="708" w:type="dxa"/>
            <w:hideMark/>
          </w:tcPr>
          <w:p w14:paraId="3019E7E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6CE2C40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5286964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INAP-UC-CD-2018-0043</w:t>
            </w:r>
          </w:p>
        </w:tc>
        <w:tc>
          <w:tcPr>
            <w:tcW w:w="1562" w:type="dxa"/>
            <w:hideMark/>
          </w:tcPr>
          <w:p w14:paraId="1040374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MANTENIMIENTO, REPARACION Y CONFECCION DE NUEVO DUCTO DE ESCAPE DE LA PLANTA ELECTRICA DE ESTA INSTITUCION</w:t>
            </w:r>
          </w:p>
        </w:tc>
        <w:tc>
          <w:tcPr>
            <w:tcW w:w="1009" w:type="dxa"/>
            <w:hideMark/>
          </w:tcPr>
          <w:p w14:paraId="0A95609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1FA6FA0A"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20/06/2018 11:10 </w:t>
            </w:r>
            <w:r w:rsidRPr="00B62787">
              <w:rPr>
                <w:rFonts w:ascii="Times New Roman" w:hAnsi="Times New Roman" w:cs="Times New Roman"/>
                <w:i/>
                <w:iCs/>
                <w:sz w:val="20"/>
                <w:szCs w:val="20"/>
              </w:rPr>
              <w:t>(UTC -4 horas)</w:t>
            </w:r>
          </w:p>
        </w:tc>
        <w:tc>
          <w:tcPr>
            <w:tcW w:w="1026" w:type="dxa"/>
            <w:hideMark/>
          </w:tcPr>
          <w:p w14:paraId="63D3172A"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20/06/2018 11:13 </w:t>
            </w:r>
            <w:r w:rsidRPr="00B62787">
              <w:rPr>
                <w:rFonts w:ascii="Times New Roman" w:hAnsi="Times New Roman" w:cs="Times New Roman"/>
                <w:i/>
                <w:iCs/>
                <w:sz w:val="20"/>
                <w:szCs w:val="20"/>
              </w:rPr>
              <w:t>(UTC -4 horas)</w:t>
            </w:r>
          </w:p>
        </w:tc>
        <w:tc>
          <w:tcPr>
            <w:tcW w:w="1342" w:type="dxa"/>
            <w:hideMark/>
          </w:tcPr>
          <w:p w14:paraId="342C95AD"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58.346,5 Pesos Dominicanos</w:t>
            </w:r>
          </w:p>
        </w:tc>
        <w:tc>
          <w:tcPr>
            <w:tcW w:w="1134" w:type="dxa"/>
            <w:hideMark/>
          </w:tcPr>
          <w:p w14:paraId="2D76EB82"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250ED348" w14:textId="77777777" w:rsidTr="0068685F">
        <w:trPr>
          <w:trHeight w:val="2640"/>
          <w:jc w:val="center"/>
        </w:trPr>
        <w:tc>
          <w:tcPr>
            <w:tcW w:w="708" w:type="dxa"/>
            <w:hideMark/>
          </w:tcPr>
          <w:p w14:paraId="15947E7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7CC53C6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35AA2D3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INAP-UC-CD-2018-0040</w:t>
            </w:r>
          </w:p>
        </w:tc>
        <w:tc>
          <w:tcPr>
            <w:tcW w:w="1562" w:type="dxa"/>
            <w:hideMark/>
          </w:tcPr>
          <w:p w14:paraId="5C95075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BOMBA PIUSA PARA TRANSFERENCIA DE COMBUSTIBLE PARA LA PLANTE ELECTRICA DE ESTA INSTITUCION</w:t>
            </w:r>
          </w:p>
        </w:tc>
        <w:tc>
          <w:tcPr>
            <w:tcW w:w="1009" w:type="dxa"/>
            <w:hideMark/>
          </w:tcPr>
          <w:p w14:paraId="5C46B00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1EDCC5B5"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20/06/2018 10:15 </w:t>
            </w:r>
            <w:r w:rsidRPr="00B62787">
              <w:rPr>
                <w:rFonts w:ascii="Times New Roman" w:hAnsi="Times New Roman" w:cs="Times New Roman"/>
                <w:i/>
                <w:iCs/>
                <w:sz w:val="20"/>
                <w:szCs w:val="20"/>
              </w:rPr>
              <w:t>(UTC -4 horas)</w:t>
            </w:r>
          </w:p>
        </w:tc>
        <w:tc>
          <w:tcPr>
            <w:tcW w:w="1026" w:type="dxa"/>
            <w:hideMark/>
          </w:tcPr>
          <w:p w14:paraId="16996236"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20/06/2018 10:18 </w:t>
            </w:r>
            <w:r w:rsidRPr="00B62787">
              <w:rPr>
                <w:rFonts w:ascii="Times New Roman" w:hAnsi="Times New Roman" w:cs="Times New Roman"/>
                <w:i/>
                <w:iCs/>
                <w:sz w:val="20"/>
                <w:szCs w:val="20"/>
              </w:rPr>
              <w:t>(UTC -4 horas)</w:t>
            </w:r>
          </w:p>
        </w:tc>
        <w:tc>
          <w:tcPr>
            <w:tcW w:w="1342" w:type="dxa"/>
            <w:hideMark/>
          </w:tcPr>
          <w:p w14:paraId="1559609A"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15.500 Pesos Dominicanos</w:t>
            </w:r>
          </w:p>
        </w:tc>
        <w:tc>
          <w:tcPr>
            <w:tcW w:w="1134" w:type="dxa"/>
            <w:hideMark/>
          </w:tcPr>
          <w:p w14:paraId="20DBA327"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193F3F28" w14:textId="77777777" w:rsidTr="0068685F">
        <w:trPr>
          <w:trHeight w:val="3120"/>
          <w:jc w:val="center"/>
        </w:trPr>
        <w:tc>
          <w:tcPr>
            <w:tcW w:w="708" w:type="dxa"/>
            <w:hideMark/>
          </w:tcPr>
          <w:p w14:paraId="44CC28E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674A052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1DB47DD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INAP-UC-CD-2018-0039</w:t>
            </w:r>
          </w:p>
        </w:tc>
        <w:tc>
          <w:tcPr>
            <w:tcW w:w="1562" w:type="dxa"/>
            <w:hideMark/>
          </w:tcPr>
          <w:p w14:paraId="304C5E5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MANTENIMIENTO, REPARACION Y CONFECCION DE NUEVO DUCTO DE ESCAPE DE LA PLANTA DE EMERGENCIA DE ESTA INSTITUCION</w:t>
            </w:r>
          </w:p>
        </w:tc>
        <w:tc>
          <w:tcPr>
            <w:tcW w:w="1009" w:type="dxa"/>
            <w:hideMark/>
          </w:tcPr>
          <w:p w14:paraId="7CCB58F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2021BCA7"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20/06/2018 10:05 </w:t>
            </w:r>
            <w:r w:rsidRPr="00B62787">
              <w:rPr>
                <w:rFonts w:ascii="Times New Roman" w:hAnsi="Times New Roman" w:cs="Times New Roman"/>
                <w:i/>
                <w:iCs/>
                <w:sz w:val="20"/>
                <w:szCs w:val="20"/>
              </w:rPr>
              <w:t>(UTC -4 horas)</w:t>
            </w:r>
          </w:p>
        </w:tc>
        <w:tc>
          <w:tcPr>
            <w:tcW w:w="1026" w:type="dxa"/>
            <w:hideMark/>
          </w:tcPr>
          <w:p w14:paraId="494F04F2"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20/06/2018 10:08 </w:t>
            </w:r>
            <w:r w:rsidRPr="00B62787">
              <w:rPr>
                <w:rFonts w:ascii="Times New Roman" w:hAnsi="Times New Roman" w:cs="Times New Roman"/>
                <w:i/>
                <w:iCs/>
                <w:sz w:val="20"/>
                <w:szCs w:val="20"/>
              </w:rPr>
              <w:t>(UTC -4 horas)</w:t>
            </w:r>
          </w:p>
        </w:tc>
        <w:tc>
          <w:tcPr>
            <w:tcW w:w="1342" w:type="dxa"/>
            <w:hideMark/>
          </w:tcPr>
          <w:p w14:paraId="777D8D2E"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54.986,5 Pesos Dominicanos</w:t>
            </w:r>
          </w:p>
        </w:tc>
        <w:tc>
          <w:tcPr>
            <w:tcW w:w="1134" w:type="dxa"/>
            <w:hideMark/>
          </w:tcPr>
          <w:p w14:paraId="269E12AD"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desierto</w:t>
            </w:r>
          </w:p>
        </w:tc>
      </w:tr>
      <w:tr w:rsidR="00056955" w:rsidRPr="00B62787" w14:paraId="34C31797" w14:textId="77777777" w:rsidTr="0068685F">
        <w:trPr>
          <w:trHeight w:val="1440"/>
          <w:jc w:val="center"/>
        </w:trPr>
        <w:tc>
          <w:tcPr>
            <w:tcW w:w="708" w:type="dxa"/>
            <w:hideMark/>
          </w:tcPr>
          <w:p w14:paraId="2A669FE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3E100CA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08C1FF9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INAP-UC-CD-2018-0038</w:t>
            </w:r>
          </w:p>
        </w:tc>
        <w:tc>
          <w:tcPr>
            <w:tcW w:w="1562" w:type="dxa"/>
            <w:hideMark/>
          </w:tcPr>
          <w:p w14:paraId="1577220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MATERIAL GASTABLE, PARA USO DE ESTA INSTITUCION</w:t>
            </w:r>
          </w:p>
        </w:tc>
        <w:tc>
          <w:tcPr>
            <w:tcW w:w="1009" w:type="dxa"/>
            <w:hideMark/>
          </w:tcPr>
          <w:p w14:paraId="1661BFD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3F09454A"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19/06/2018 11:40 </w:t>
            </w:r>
            <w:r w:rsidRPr="00B62787">
              <w:rPr>
                <w:rFonts w:ascii="Times New Roman" w:hAnsi="Times New Roman" w:cs="Times New Roman"/>
                <w:i/>
                <w:iCs/>
                <w:sz w:val="20"/>
                <w:szCs w:val="20"/>
              </w:rPr>
              <w:t>(UTC -4 horas)</w:t>
            </w:r>
          </w:p>
        </w:tc>
        <w:tc>
          <w:tcPr>
            <w:tcW w:w="1026" w:type="dxa"/>
            <w:hideMark/>
          </w:tcPr>
          <w:p w14:paraId="61B40BD6"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19/06/2018 11:43 </w:t>
            </w:r>
            <w:r w:rsidRPr="00B62787">
              <w:rPr>
                <w:rFonts w:ascii="Times New Roman" w:hAnsi="Times New Roman" w:cs="Times New Roman"/>
                <w:i/>
                <w:iCs/>
                <w:sz w:val="20"/>
                <w:szCs w:val="20"/>
              </w:rPr>
              <w:t>(UTC -4 horas)</w:t>
            </w:r>
          </w:p>
        </w:tc>
        <w:tc>
          <w:tcPr>
            <w:tcW w:w="1342" w:type="dxa"/>
            <w:hideMark/>
          </w:tcPr>
          <w:p w14:paraId="5336F66B"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67.373,07 Pesos Dominicanos</w:t>
            </w:r>
          </w:p>
        </w:tc>
        <w:tc>
          <w:tcPr>
            <w:tcW w:w="1134" w:type="dxa"/>
            <w:hideMark/>
          </w:tcPr>
          <w:p w14:paraId="7E98535D"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07649B11" w14:textId="77777777" w:rsidTr="0068685F">
        <w:trPr>
          <w:trHeight w:val="1920"/>
          <w:jc w:val="center"/>
        </w:trPr>
        <w:tc>
          <w:tcPr>
            <w:tcW w:w="708" w:type="dxa"/>
            <w:hideMark/>
          </w:tcPr>
          <w:p w14:paraId="3B6CB89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54F3918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1F22420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INAP-UC-CD-2018-0037</w:t>
            </w:r>
          </w:p>
        </w:tc>
        <w:tc>
          <w:tcPr>
            <w:tcW w:w="1562" w:type="dxa"/>
            <w:hideMark/>
          </w:tcPr>
          <w:p w14:paraId="004CE96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GASOIL REGULAR, PARA USO DE LA PLANTA DE EMERGENCIA DE ESTA INSTITUCION</w:t>
            </w:r>
          </w:p>
        </w:tc>
        <w:tc>
          <w:tcPr>
            <w:tcW w:w="1009" w:type="dxa"/>
            <w:hideMark/>
          </w:tcPr>
          <w:p w14:paraId="21A2F7D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40B1B1A"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06/06/2018 12:30 </w:t>
            </w:r>
            <w:r w:rsidRPr="00B62787">
              <w:rPr>
                <w:rFonts w:ascii="Times New Roman" w:hAnsi="Times New Roman" w:cs="Times New Roman"/>
                <w:i/>
                <w:iCs/>
                <w:sz w:val="20"/>
                <w:szCs w:val="20"/>
              </w:rPr>
              <w:t>(UTC -4 horas)</w:t>
            </w:r>
          </w:p>
        </w:tc>
        <w:tc>
          <w:tcPr>
            <w:tcW w:w="1026" w:type="dxa"/>
            <w:hideMark/>
          </w:tcPr>
          <w:p w14:paraId="391B5916"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06/06/2018 12:33 </w:t>
            </w:r>
            <w:r w:rsidRPr="00B62787">
              <w:rPr>
                <w:rFonts w:ascii="Times New Roman" w:hAnsi="Times New Roman" w:cs="Times New Roman"/>
                <w:i/>
                <w:iCs/>
                <w:sz w:val="20"/>
                <w:szCs w:val="20"/>
              </w:rPr>
              <w:t>(UTC -4 horas)</w:t>
            </w:r>
          </w:p>
        </w:tc>
        <w:tc>
          <w:tcPr>
            <w:tcW w:w="1342" w:type="dxa"/>
            <w:hideMark/>
          </w:tcPr>
          <w:p w14:paraId="69357403"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104.000 Pesos Dominicanos</w:t>
            </w:r>
          </w:p>
        </w:tc>
        <w:tc>
          <w:tcPr>
            <w:tcW w:w="1134" w:type="dxa"/>
            <w:hideMark/>
          </w:tcPr>
          <w:p w14:paraId="42B07AD2"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6B1D9DC8" w14:textId="77777777" w:rsidTr="0068685F">
        <w:trPr>
          <w:trHeight w:val="1440"/>
          <w:jc w:val="center"/>
        </w:trPr>
        <w:tc>
          <w:tcPr>
            <w:tcW w:w="708" w:type="dxa"/>
            <w:hideMark/>
          </w:tcPr>
          <w:p w14:paraId="399D874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6B5CBB0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5F7F4FB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INAP-UC-CD-2018-0036</w:t>
            </w:r>
          </w:p>
        </w:tc>
        <w:tc>
          <w:tcPr>
            <w:tcW w:w="1562" w:type="dxa"/>
            <w:hideMark/>
          </w:tcPr>
          <w:p w14:paraId="3221C91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FUMIGACION, PARA TODAS LAS AREAS DE ESTA INSTITUCION</w:t>
            </w:r>
          </w:p>
        </w:tc>
        <w:tc>
          <w:tcPr>
            <w:tcW w:w="1009" w:type="dxa"/>
            <w:hideMark/>
          </w:tcPr>
          <w:p w14:paraId="552B63B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7C9E76AB"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06/06/2018 12:20 </w:t>
            </w:r>
            <w:r w:rsidRPr="00B62787">
              <w:rPr>
                <w:rFonts w:ascii="Times New Roman" w:hAnsi="Times New Roman" w:cs="Times New Roman"/>
                <w:i/>
                <w:iCs/>
                <w:sz w:val="20"/>
                <w:szCs w:val="20"/>
              </w:rPr>
              <w:t>(UTC -4 horas)</w:t>
            </w:r>
          </w:p>
        </w:tc>
        <w:tc>
          <w:tcPr>
            <w:tcW w:w="1026" w:type="dxa"/>
            <w:hideMark/>
          </w:tcPr>
          <w:p w14:paraId="663B679E"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06/06/2018 12:23 </w:t>
            </w:r>
            <w:r w:rsidRPr="00B62787">
              <w:rPr>
                <w:rFonts w:ascii="Times New Roman" w:hAnsi="Times New Roman" w:cs="Times New Roman"/>
                <w:i/>
                <w:iCs/>
                <w:sz w:val="20"/>
                <w:szCs w:val="20"/>
              </w:rPr>
              <w:t>(UTC -4 horas)</w:t>
            </w:r>
          </w:p>
        </w:tc>
        <w:tc>
          <w:tcPr>
            <w:tcW w:w="1342" w:type="dxa"/>
            <w:hideMark/>
          </w:tcPr>
          <w:p w14:paraId="10030F03"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43.500 Pesos Dominicanos</w:t>
            </w:r>
          </w:p>
        </w:tc>
        <w:tc>
          <w:tcPr>
            <w:tcW w:w="1134" w:type="dxa"/>
            <w:hideMark/>
          </w:tcPr>
          <w:p w14:paraId="6063AE2B"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5DAB52DE" w14:textId="77777777" w:rsidTr="0068685F">
        <w:trPr>
          <w:trHeight w:val="1680"/>
          <w:jc w:val="center"/>
        </w:trPr>
        <w:tc>
          <w:tcPr>
            <w:tcW w:w="708" w:type="dxa"/>
            <w:hideMark/>
          </w:tcPr>
          <w:p w14:paraId="6A3AECA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7195AB3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15D55F8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INAP-UC-CD-2018-0035</w:t>
            </w:r>
          </w:p>
        </w:tc>
        <w:tc>
          <w:tcPr>
            <w:tcW w:w="1562" w:type="dxa"/>
            <w:hideMark/>
          </w:tcPr>
          <w:p w14:paraId="35BF7BA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PAPEL BOND 8 1/2 X 11 Y 8 1/2 X 14, PARA USO DE ESTA INSTITUCION</w:t>
            </w:r>
          </w:p>
        </w:tc>
        <w:tc>
          <w:tcPr>
            <w:tcW w:w="1009" w:type="dxa"/>
            <w:hideMark/>
          </w:tcPr>
          <w:p w14:paraId="0DF801A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7E631AEE"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06/06/2018 9:20 </w:t>
            </w:r>
            <w:r w:rsidRPr="00B62787">
              <w:rPr>
                <w:rFonts w:ascii="Times New Roman" w:hAnsi="Times New Roman" w:cs="Times New Roman"/>
                <w:i/>
                <w:iCs/>
                <w:sz w:val="20"/>
                <w:szCs w:val="20"/>
              </w:rPr>
              <w:t>(UTC -4 horas)</w:t>
            </w:r>
          </w:p>
        </w:tc>
        <w:tc>
          <w:tcPr>
            <w:tcW w:w="1026" w:type="dxa"/>
            <w:hideMark/>
          </w:tcPr>
          <w:p w14:paraId="3B0D2B6D"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06/06/2018 9:23 </w:t>
            </w:r>
            <w:r w:rsidRPr="00B62787">
              <w:rPr>
                <w:rFonts w:ascii="Times New Roman" w:hAnsi="Times New Roman" w:cs="Times New Roman"/>
                <w:i/>
                <w:iCs/>
                <w:sz w:val="20"/>
                <w:szCs w:val="20"/>
              </w:rPr>
              <w:t>(UTC -4 horas)</w:t>
            </w:r>
          </w:p>
        </w:tc>
        <w:tc>
          <w:tcPr>
            <w:tcW w:w="1342" w:type="dxa"/>
            <w:hideMark/>
          </w:tcPr>
          <w:p w14:paraId="0347BDF5"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84.690 Pesos Dominicanos</w:t>
            </w:r>
          </w:p>
        </w:tc>
        <w:tc>
          <w:tcPr>
            <w:tcW w:w="1134" w:type="dxa"/>
            <w:hideMark/>
          </w:tcPr>
          <w:p w14:paraId="724F0CCF"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3737C5D8" w14:textId="77777777" w:rsidTr="0068685F">
        <w:trPr>
          <w:trHeight w:val="1440"/>
          <w:jc w:val="center"/>
        </w:trPr>
        <w:tc>
          <w:tcPr>
            <w:tcW w:w="708" w:type="dxa"/>
            <w:hideMark/>
          </w:tcPr>
          <w:p w14:paraId="1096EE2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093C4B4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691FCFB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INAP-UC-CD-2018-0034</w:t>
            </w:r>
          </w:p>
        </w:tc>
        <w:tc>
          <w:tcPr>
            <w:tcW w:w="1562" w:type="dxa"/>
            <w:hideMark/>
          </w:tcPr>
          <w:p w14:paraId="04703D7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JABONES LIQUIDOS PARA USO DE ESTA INSTITUCION</w:t>
            </w:r>
          </w:p>
        </w:tc>
        <w:tc>
          <w:tcPr>
            <w:tcW w:w="1009" w:type="dxa"/>
            <w:hideMark/>
          </w:tcPr>
          <w:p w14:paraId="60F257C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4C1ED99E"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05/06/2018 10:52 </w:t>
            </w:r>
            <w:r w:rsidRPr="00B62787">
              <w:rPr>
                <w:rFonts w:ascii="Times New Roman" w:hAnsi="Times New Roman" w:cs="Times New Roman"/>
                <w:i/>
                <w:iCs/>
                <w:sz w:val="20"/>
                <w:szCs w:val="20"/>
              </w:rPr>
              <w:t>(UTC -4 horas)</w:t>
            </w:r>
          </w:p>
        </w:tc>
        <w:tc>
          <w:tcPr>
            <w:tcW w:w="1026" w:type="dxa"/>
            <w:hideMark/>
          </w:tcPr>
          <w:p w14:paraId="568F5831"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05/06/2018 10:55 </w:t>
            </w:r>
            <w:r w:rsidRPr="00B62787">
              <w:rPr>
                <w:rFonts w:ascii="Times New Roman" w:hAnsi="Times New Roman" w:cs="Times New Roman"/>
                <w:i/>
                <w:iCs/>
                <w:sz w:val="20"/>
                <w:szCs w:val="20"/>
              </w:rPr>
              <w:t>(UTC -4 horas)</w:t>
            </w:r>
          </w:p>
        </w:tc>
        <w:tc>
          <w:tcPr>
            <w:tcW w:w="1342" w:type="dxa"/>
            <w:hideMark/>
          </w:tcPr>
          <w:p w14:paraId="543728D1"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21.036 Pesos Dominicanos</w:t>
            </w:r>
          </w:p>
        </w:tc>
        <w:tc>
          <w:tcPr>
            <w:tcW w:w="1134" w:type="dxa"/>
            <w:hideMark/>
          </w:tcPr>
          <w:p w14:paraId="6325ABAC"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2DD7CC6A" w14:textId="77777777" w:rsidTr="0068685F">
        <w:trPr>
          <w:trHeight w:val="2400"/>
          <w:jc w:val="center"/>
        </w:trPr>
        <w:tc>
          <w:tcPr>
            <w:tcW w:w="708" w:type="dxa"/>
            <w:hideMark/>
          </w:tcPr>
          <w:p w14:paraId="71ADB99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30B5088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2C1511D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INAP-UC-CD-2018-0033</w:t>
            </w:r>
          </w:p>
        </w:tc>
        <w:tc>
          <w:tcPr>
            <w:tcW w:w="1562" w:type="dxa"/>
            <w:hideMark/>
          </w:tcPr>
          <w:p w14:paraId="3F5B179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SERVICIO DE MANTENIMIENTO DEL CARRO TOYOTA CAMRY 2008, ASIGNADO AL SUB DIRECTOR DEL INAP.</w:t>
            </w:r>
          </w:p>
        </w:tc>
        <w:tc>
          <w:tcPr>
            <w:tcW w:w="1009" w:type="dxa"/>
            <w:hideMark/>
          </w:tcPr>
          <w:p w14:paraId="24A3C5B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39E474CA"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04/06/2018 14:45 </w:t>
            </w:r>
            <w:r w:rsidRPr="00B62787">
              <w:rPr>
                <w:rFonts w:ascii="Times New Roman" w:hAnsi="Times New Roman" w:cs="Times New Roman"/>
                <w:i/>
                <w:iCs/>
                <w:sz w:val="20"/>
                <w:szCs w:val="20"/>
              </w:rPr>
              <w:t>(UTC -4 horas)</w:t>
            </w:r>
          </w:p>
        </w:tc>
        <w:tc>
          <w:tcPr>
            <w:tcW w:w="1026" w:type="dxa"/>
            <w:hideMark/>
          </w:tcPr>
          <w:p w14:paraId="0C614087"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04/06/2018 14:48 </w:t>
            </w:r>
            <w:r w:rsidRPr="00B62787">
              <w:rPr>
                <w:rFonts w:ascii="Times New Roman" w:hAnsi="Times New Roman" w:cs="Times New Roman"/>
                <w:i/>
                <w:iCs/>
                <w:sz w:val="20"/>
                <w:szCs w:val="20"/>
              </w:rPr>
              <w:t>(UTC -4 horas)</w:t>
            </w:r>
          </w:p>
        </w:tc>
        <w:tc>
          <w:tcPr>
            <w:tcW w:w="1342" w:type="dxa"/>
            <w:hideMark/>
          </w:tcPr>
          <w:p w14:paraId="09F5380A"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31.696 Pesos Dominicanos</w:t>
            </w:r>
          </w:p>
        </w:tc>
        <w:tc>
          <w:tcPr>
            <w:tcW w:w="1134" w:type="dxa"/>
            <w:hideMark/>
          </w:tcPr>
          <w:p w14:paraId="1F738591"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5D81AACF" w14:textId="77777777" w:rsidTr="0068685F">
        <w:trPr>
          <w:trHeight w:val="1440"/>
          <w:jc w:val="center"/>
        </w:trPr>
        <w:tc>
          <w:tcPr>
            <w:tcW w:w="708" w:type="dxa"/>
            <w:hideMark/>
          </w:tcPr>
          <w:p w14:paraId="4AC9D5F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3C21A42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71A2E34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INAP-CCC-PE15-2018-0014</w:t>
            </w:r>
          </w:p>
        </w:tc>
        <w:tc>
          <w:tcPr>
            <w:tcW w:w="1562" w:type="dxa"/>
            <w:hideMark/>
          </w:tcPr>
          <w:p w14:paraId="10F4F6D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 xml:space="preserve">ADQ. DE COMBUSTIBLE CORRESPONDIENTE AL </w:t>
            </w:r>
            <w:r w:rsidRPr="00B62787">
              <w:rPr>
                <w:rFonts w:ascii="Times New Roman" w:hAnsi="Times New Roman" w:cs="Times New Roman"/>
                <w:sz w:val="20"/>
                <w:szCs w:val="20"/>
              </w:rPr>
              <w:lastRenderedPageBreak/>
              <w:t>MES DE JUNIO 2018</w:t>
            </w:r>
          </w:p>
        </w:tc>
        <w:tc>
          <w:tcPr>
            <w:tcW w:w="1009" w:type="dxa"/>
            <w:hideMark/>
          </w:tcPr>
          <w:p w14:paraId="20AED28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Presentación de ofertas</w:t>
            </w:r>
          </w:p>
        </w:tc>
        <w:tc>
          <w:tcPr>
            <w:tcW w:w="938" w:type="dxa"/>
            <w:hideMark/>
          </w:tcPr>
          <w:p w14:paraId="6DD03E64"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01/06/2018 11:35 </w:t>
            </w:r>
            <w:r w:rsidRPr="00B62787">
              <w:rPr>
                <w:rFonts w:ascii="Times New Roman" w:hAnsi="Times New Roman" w:cs="Times New Roman"/>
                <w:i/>
                <w:iCs/>
                <w:sz w:val="20"/>
                <w:szCs w:val="20"/>
              </w:rPr>
              <w:t>(UTC -4 horas)</w:t>
            </w:r>
          </w:p>
        </w:tc>
        <w:tc>
          <w:tcPr>
            <w:tcW w:w="1026" w:type="dxa"/>
            <w:hideMark/>
          </w:tcPr>
          <w:p w14:paraId="68F673FE"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01/06/2018 11:38 </w:t>
            </w:r>
            <w:r w:rsidRPr="00B62787">
              <w:rPr>
                <w:rFonts w:ascii="Times New Roman" w:hAnsi="Times New Roman" w:cs="Times New Roman"/>
                <w:i/>
                <w:iCs/>
                <w:sz w:val="20"/>
                <w:szCs w:val="20"/>
              </w:rPr>
              <w:t>(UTC -4 horas)</w:t>
            </w:r>
          </w:p>
        </w:tc>
        <w:tc>
          <w:tcPr>
            <w:tcW w:w="1342" w:type="dxa"/>
            <w:hideMark/>
          </w:tcPr>
          <w:p w14:paraId="51CCC63E"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375.000 Pesos Dominicanos</w:t>
            </w:r>
          </w:p>
        </w:tc>
        <w:tc>
          <w:tcPr>
            <w:tcW w:w="1134" w:type="dxa"/>
            <w:hideMark/>
          </w:tcPr>
          <w:p w14:paraId="37DE12BD"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5181A47D" w14:textId="77777777" w:rsidTr="0068685F">
        <w:trPr>
          <w:trHeight w:val="1440"/>
          <w:jc w:val="center"/>
        </w:trPr>
        <w:tc>
          <w:tcPr>
            <w:tcW w:w="708" w:type="dxa"/>
            <w:hideMark/>
          </w:tcPr>
          <w:p w14:paraId="5282B25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7B00D06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6948EC7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INAP-DAF-CM-2018-0003</w:t>
            </w:r>
          </w:p>
        </w:tc>
        <w:tc>
          <w:tcPr>
            <w:tcW w:w="1562" w:type="dxa"/>
            <w:hideMark/>
          </w:tcPr>
          <w:p w14:paraId="2DA48FA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MATERIAL GASTABLE, PARA USO DE ESTA INSTITCION</w:t>
            </w:r>
          </w:p>
        </w:tc>
        <w:tc>
          <w:tcPr>
            <w:tcW w:w="1009" w:type="dxa"/>
            <w:hideMark/>
          </w:tcPr>
          <w:p w14:paraId="1D27241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1A0C2A8"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24/05/2018 10:02 </w:t>
            </w:r>
            <w:r w:rsidRPr="00B62787">
              <w:rPr>
                <w:rFonts w:ascii="Times New Roman" w:hAnsi="Times New Roman" w:cs="Times New Roman"/>
                <w:i/>
                <w:iCs/>
                <w:sz w:val="20"/>
                <w:szCs w:val="20"/>
              </w:rPr>
              <w:t>(UTC -4 horas)</w:t>
            </w:r>
          </w:p>
        </w:tc>
        <w:tc>
          <w:tcPr>
            <w:tcW w:w="1026" w:type="dxa"/>
            <w:hideMark/>
          </w:tcPr>
          <w:p w14:paraId="0F5845E8"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28/05/2018 10:00 </w:t>
            </w:r>
            <w:r w:rsidRPr="00B62787">
              <w:rPr>
                <w:rFonts w:ascii="Times New Roman" w:hAnsi="Times New Roman" w:cs="Times New Roman"/>
                <w:i/>
                <w:iCs/>
                <w:sz w:val="20"/>
                <w:szCs w:val="20"/>
              </w:rPr>
              <w:t>(UTC -4 horas)</w:t>
            </w:r>
          </w:p>
        </w:tc>
        <w:tc>
          <w:tcPr>
            <w:tcW w:w="1342" w:type="dxa"/>
            <w:hideMark/>
          </w:tcPr>
          <w:p w14:paraId="487E8277"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519.970 Pesos Dominicanos</w:t>
            </w:r>
          </w:p>
        </w:tc>
        <w:tc>
          <w:tcPr>
            <w:tcW w:w="1134" w:type="dxa"/>
            <w:hideMark/>
          </w:tcPr>
          <w:p w14:paraId="385FE284"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desierto</w:t>
            </w:r>
          </w:p>
        </w:tc>
      </w:tr>
      <w:tr w:rsidR="00056955" w:rsidRPr="00B62787" w14:paraId="04613B1D" w14:textId="77777777" w:rsidTr="0068685F">
        <w:trPr>
          <w:trHeight w:val="1920"/>
          <w:jc w:val="center"/>
        </w:trPr>
        <w:tc>
          <w:tcPr>
            <w:tcW w:w="708" w:type="dxa"/>
            <w:hideMark/>
          </w:tcPr>
          <w:p w14:paraId="759034A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38403A4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13080FA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INAP-UC-CD-2018-0032</w:t>
            </w:r>
          </w:p>
        </w:tc>
        <w:tc>
          <w:tcPr>
            <w:tcW w:w="1562" w:type="dxa"/>
            <w:hideMark/>
          </w:tcPr>
          <w:p w14:paraId="374D686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PALE HIGIENICO, SERVILLETAS Y VASOS HIGIENICOS, PARA USO DE ESTA INSTITUCION</w:t>
            </w:r>
          </w:p>
        </w:tc>
        <w:tc>
          <w:tcPr>
            <w:tcW w:w="1009" w:type="dxa"/>
            <w:hideMark/>
          </w:tcPr>
          <w:p w14:paraId="2FAB6FD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5EED7F70"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22/05/2018 16:02 </w:t>
            </w:r>
            <w:r w:rsidRPr="00B62787">
              <w:rPr>
                <w:rFonts w:ascii="Times New Roman" w:hAnsi="Times New Roman" w:cs="Times New Roman"/>
                <w:i/>
                <w:iCs/>
                <w:sz w:val="20"/>
                <w:szCs w:val="20"/>
              </w:rPr>
              <w:t>(UTC -4 horas)</w:t>
            </w:r>
          </w:p>
        </w:tc>
        <w:tc>
          <w:tcPr>
            <w:tcW w:w="1026" w:type="dxa"/>
            <w:hideMark/>
          </w:tcPr>
          <w:p w14:paraId="583ED5B6"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22/05/2018 16:03 </w:t>
            </w:r>
            <w:r w:rsidRPr="00B62787">
              <w:rPr>
                <w:rFonts w:ascii="Times New Roman" w:hAnsi="Times New Roman" w:cs="Times New Roman"/>
                <w:i/>
                <w:iCs/>
                <w:sz w:val="20"/>
                <w:szCs w:val="20"/>
              </w:rPr>
              <w:t>(UTC -4 horas)</w:t>
            </w:r>
          </w:p>
        </w:tc>
        <w:tc>
          <w:tcPr>
            <w:tcW w:w="1342" w:type="dxa"/>
            <w:hideMark/>
          </w:tcPr>
          <w:p w14:paraId="7D9981C7"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62.142,15 Pesos Dominicanos</w:t>
            </w:r>
          </w:p>
        </w:tc>
        <w:tc>
          <w:tcPr>
            <w:tcW w:w="1134" w:type="dxa"/>
            <w:hideMark/>
          </w:tcPr>
          <w:p w14:paraId="0514A742"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36606998" w14:textId="77777777" w:rsidTr="0068685F">
        <w:trPr>
          <w:trHeight w:val="1920"/>
          <w:jc w:val="center"/>
        </w:trPr>
        <w:tc>
          <w:tcPr>
            <w:tcW w:w="708" w:type="dxa"/>
            <w:hideMark/>
          </w:tcPr>
          <w:p w14:paraId="21257A7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35D8D4A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5A6373F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INAP-UC-CD-2018-0030</w:t>
            </w:r>
          </w:p>
        </w:tc>
        <w:tc>
          <w:tcPr>
            <w:tcW w:w="1562" w:type="dxa"/>
            <w:hideMark/>
          </w:tcPr>
          <w:p w14:paraId="3465C93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T-SHIRT, IMPRESOS FULL COLOR PARA USO DE LOS EMPLEADOS DEL INAP</w:t>
            </w:r>
          </w:p>
        </w:tc>
        <w:tc>
          <w:tcPr>
            <w:tcW w:w="1009" w:type="dxa"/>
            <w:hideMark/>
          </w:tcPr>
          <w:p w14:paraId="3FE60D9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77A3366F"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22/05/2018 15:10 </w:t>
            </w:r>
            <w:r w:rsidRPr="00B62787">
              <w:rPr>
                <w:rFonts w:ascii="Times New Roman" w:hAnsi="Times New Roman" w:cs="Times New Roman"/>
                <w:i/>
                <w:iCs/>
                <w:sz w:val="20"/>
                <w:szCs w:val="20"/>
              </w:rPr>
              <w:t>(UTC -4 horas)</w:t>
            </w:r>
          </w:p>
        </w:tc>
        <w:tc>
          <w:tcPr>
            <w:tcW w:w="1026" w:type="dxa"/>
            <w:hideMark/>
          </w:tcPr>
          <w:p w14:paraId="4B6C3A75"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22/05/2018 15:13 </w:t>
            </w:r>
            <w:r w:rsidRPr="00B62787">
              <w:rPr>
                <w:rFonts w:ascii="Times New Roman" w:hAnsi="Times New Roman" w:cs="Times New Roman"/>
                <w:i/>
                <w:iCs/>
                <w:sz w:val="20"/>
                <w:szCs w:val="20"/>
              </w:rPr>
              <w:t>(UTC -4 horas)</w:t>
            </w:r>
          </w:p>
        </w:tc>
        <w:tc>
          <w:tcPr>
            <w:tcW w:w="1342" w:type="dxa"/>
            <w:hideMark/>
          </w:tcPr>
          <w:p w14:paraId="120B7758"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42.550,32 Pesos Dominicanos</w:t>
            </w:r>
          </w:p>
        </w:tc>
        <w:tc>
          <w:tcPr>
            <w:tcW w:w="1134" w:type="dxa"/>
            <w:hideMark/>
          </w:tcPr>
          <w:p w14:paraId="5CEE2077"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110C63B5" w14:textId="77777777" w:rsidTr="0068685F">
        <w:trPr>
          <w:trHeight w:val="1680"/>
          <w:jc w:val="center"/>
        </w:trPr>
        <w:tc>
          <w:tcPr>
            <w:tcW w:w="708" w:type="dxa"/>
            <w:hideMark/>
          </w:tcPr>
          <w:p w14:paraId="2BBFC96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779F594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3731BEB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INAP-UC-CD-2018-0029</w:t>
            </w:r>
          </w:p>
        </w:tc>
        <w:tc>
          <w:tcPr>
            <w:tcW w:w="1562" w:type="dxa"/>
            <w:hideMark/>
          </w:tcPr>
          <w:p w14:paraId="0A6EEB2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PAPEL BOND 8 1/2 X 11 Y 8 1/2 X 14, PARA USO DE ESTA INSTITUCION</w:t>
            </w:r>
          </w:p>
        </w:tc>
        <w:tc>
          <w:tcPr>
            <w:tcW w:w="1009" w:type="dxa"/>
            <w:hideMark/>
          </w:tcPr>
          <w:p w14:paraId="5C40A54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3711EB77"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18/05/2018 14:59 </w:t>
            </w:r>
            <w:r w:rsidRPr="00B62787">
              <w:rPr>
                <w:rFonts w:ascii="Times New Roman" w:hAnsi="Times New Roman" w:cs="Times New Roman"/>
                <w:i/>
                <w:iCs/>
                <w:sz w:val="20"/>
                <w:szCs w:val="20"/>
              </w:rPr>
              <w:t>(UTC -4 horas)</w:t>
            </w:r>
          </w:p>
        </w:tc>
        <w:tc>
          <w:tcPr>
            <w:tcW w:w="1026" w:type="dxa"/>
            <w:hideMark/>
          </w:tcPr>
          <w:p w14:paraId="4582F711"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18/05/2018 15:02 </w:t>
            </w:r>
            <w:r w:rsidRPr="00B62787">
              <w:rPr>
                <w:rFonts w:ascii="Times New Roman" w:hAnsi="Times New Roman" w:cs="Times New Roman"/>
                <w:i/>
                <w:iCs/>
                <w:sz w:val="20"/>
                <w:szCs w:val="20"/>
              </w:rPr>
              <w:t>(UTC -4 horas)</w:t>
            </w:r>
          </w:p>
        </w:tc>
        <w:tc>
          <w:tcPr>
            <w:tcW w:w="1342" w:type="dxa"/>
            <w:hideMark/>
          </w:tcPr>
          <w:p w14:paraId="4C4D21EA"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97.150 Pesos Dominicanos</w:t>
            </w:r>
          </w:p>
        </w:tc>
        <w:tc>
          <w:tcPr>
            <w:tcW w:w="1134" w:type="dxa"/>
            <w:hideMark/>
          </w:tcPr>
          <w:p w14:paraId="461AE693"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cancelado</w:t>
            </w:r>
          </w:p>
        </w:tc>
      </w:tr>
      <w:tr w:rsidR="00056955" w:rsidRPr="00B62787" w14:paraId="3AA77D3A" w14:textId="77777777" w:rsidTr="0068685F">
        <w:trPr>
          <w:trHeight w:val="2880"/>
          <w:jc w:val="center"/>
        </w:trPr>
        <w:tc>
          <w:tcPr>
            <w:tcW w:w="708" w:type="dxa"/>
            <w:hideMark/>
          </w:tcPr>
          <w:p w14:paraId="2359C31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459EF76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7E85989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INAP-DAF-CM-2018-0002</w:t>
            </w:r>
          </w:p>
        </w:tc>
        <w:tc>
          <w:tcPr>
            <w:tcW w:w="1562" w:type="dxa"/>
            <w:hideMark/>
          </w:tcPr>
          <w:p w14:paraId="663B837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 xml:space="preserve">ADQ. DE BONOS PARA SER ENTREGADOS A EMPLEADORES DEL INAP, CON MOTIVO AL EMS DE LAS PADRES EL </w:t>
            </w:r>
            <w:proofErr w:type="spellStart"/>
            <w:r w:rsidRPr="00B62787">
              <w:rPr>
                <w:rFonts w:ascii="Times New Roman" w:hAnsi="Times New Roman" w:cs="Times New Roman"/>
                <w:sz w:val="20"/>
                <w:szCs w:val="20"/>
              </w:rPr>
              <w:t>EL</w:t>
            </w:r>
            <w:proofErr w:type="spellEnd"/>
            <w:r w:rsidRPr="00B62787">
              <w:rPr>
                <w:rFonts w:ascii="Times New Roman" w:hAnsi="Times New Roman" w:cs="Times New Roman"/>
                <w:sz w:val="20"/>
                <w:szCs w:val="20"/>
              </w:rPr>
              <w:t xml:space="preserve"> DIA DEL PADRE.</w:t>
            </w:r>
          </w:p>
        </w:tc>
        <w:tc>
          <w:tcPr>
            <w:tcW w:w="1009" w:type="dxa"/>
            <w:hideMark/>
          </w:tcPr>
          <w:p w14:paraId="143039E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19298D63"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16/05/2018 12:06 </w:t>
            </w:r>
            <w:r w:rsidRPr="00B62787">
              <w:rPr>
                <w:rFonts w:ascii="Times New Roman" w:hAnsi="Times New Roman" w:cs="Times New Roman"/>
                <w:i/>
                <w:iCs/>
                <w:sz w:val="20"/>
                <w:szCs w:val="20"/>
              </w:rPr>
              <w:t>(UTC -4 horas)</w:t>
            </w:r>
          </w:p>
        </w:tc>
        <w:tc>
          <w:tcPr>
            <w:tcW w:w="1026" w:type="dxa"/>
            <w:hideMark/>
          </w:tcPr>
          <w:p w14:paraId="6A21D339"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18/05/2018 12:00 </w:t>
            </w:r>
            <w:r w:rsidRPr="00B62787">
              <w:rPr>
                <w:rFonts w:ascii="Times New Roman" w:hAnsi="Times New Roman" w:cs="Times New Roman"/>
                <w:i/>
                <w:iCs/>
                <w:sz w:val="20"/>
                <w:szCs w:val="20"/>
              </w:rPr>
              <w:t>(UTC -4 horas)</w:t>
            </w:r>
          </w:p>
        </w:tc>
        <w:tc>
          <w:tcPr>
            <w:tcW w:w="1342" w:type="dxa"/>
            <w:hideMark/>
          </w:tcPr>
          <w:p w14:paraId="2EB11DC1"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378.000 Pesos Dominicanos</w:t>
            </w:r>
          </w:p>
        </w:tc>
        <w:tc>
          <w:tcPr>
            <w:tcW w:w="1134" w:type="dxa"/>
            <w:hideMark/>
          </w:tcPr>
          <w:p w14:paraId="5BCF4C1B"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0DC63DCE" w14:textId="77777777" w:rsidTr="0068685F">
        <w:trPr>
          <w:trHeight w:val="2160"/>
          <w:jc w:val="center"/>
        </w:trPr>
        <w:tc>
          <w:tcPr>
            <w:tcW w:w="708" w:type="dxa"/>
            <w:hideMark/>
          </w:tcPr>
          <w:p w14:paraId="467BF69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1CB07EA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39F7F7E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INAP-UC-CD-2018-0027</w:t>
            </w:r>
          </w:p>
        </w:tc>
        <w:tc>
          <w:tcPr>
            <w:tcW w:w="1562" w:type="dxa"/>
            <w:hideMark/>
          </w:tcPr>
          <w:p w14:paraId="78ED4E7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MANTENIMIENTO Y REPARACION DE TRES (3) VEHICULOS, PARA USO DE ESTA INSTITUCION</w:t>
            </w:r>
          </w:p>
        </w:tc>
        <w:tc>
          <w:tcPr>
            <w:tcW w:w="1009" w:type="dxa"/>
            <w:hideMark/>
          </w:tcPr>
          <w:p w14:paraId="42E7783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44FB486B"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02/05/2018 12:18 </w:t>
            </w:r>
            <w:r w:rsidRPr="00B62787">
              <w:rPr>
                <w:rFonts w:ascii="Times New Roman" w:hAnsi="Times New Roman" w:cs="Times New Roman"/>
                <w:i/>
                <w:iCs/>
                <w:sz w:val="20"/>
                <w:szCs w:val="20"/>
              </w:rPr>
              <w:t>(UTC -4 horas)</w:t>
            </w:r>
          </w:p>
        </w:tc>
        <w:tc>
          <w:tcPr>
            <w:tcW w:w="1026" w:type="dxa"/>
            <w:hideMark/>
          </w:tcPr>
          <w:p w14:paraId="77160F6D"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02/05/2018 12:21 </w:t>
            </w:r>
            <w:r w:rsidRPr="00B62787">
              <w:rPr>
                <w:rFonts w:ascii="Times New Roman" w:hAnsi="Times New Roman" w:cs="Times New Roman"/>
                <w:i/>
                <w:iCs/>
                <w:sz w:val="20"/>
                <w:szCs w:val="20"/>
              </w:rPr>
              <w:t>(UTC -4 horas)</w:t>
            </w:r>
          </w:p>
        </w:tc>
        <w:tc>
          <w:tcPr>
            <w:tcW w:w="1342" w:type="dxa"/>
            <w:hideMark/>
          </w:tcPr>
          <w:p w14:paraId="245AD1A5"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27.594 Pesos Dominicanos</w:t>
            </w:r>
          </w:p>
        </w:tc>
        <w:tc>
          <w:tcPr>
            <w:tcW w:w="1134" w:type="dxa"/>
            <w:hideMark/>
          </w:tcPr>
          <w:p w14:paraId="4B2962F5"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3394DC0F" w14:textId="77777777" w:rsidTr="0068685F">
        <w:trPr>
          <w:trHeight w:val="1440"/>
          <w:jc w:val="center"/>
        </w:trPr>
        <w:tc>
          <w:tcPr>
            <w:tcW w:w="708" w:type="dxa"/>
            <w:hideMark/>
          </w:tcPr>
          <w:p w14:paraId="093DB16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1ECC4EC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1EF8151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INAP-CCC-PE15-2018-0013</w:t>
            </w:r>
          </w:p>
        </w:tc>
        <w:tc>
          <w:tcPr>
            <w:tcW w:w="1562" w:type="dxa"/>
            <w:hideMark/>
          </w:tcPr>
          <w:p w14:paraId="2E4F096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COMBUSTIBLE CORRESPONDIENTE AL MES DE MAYO DEL 2018</w:t>
            </w:r>
          </w:p>
        </w:tc>
        <w:tc>
          <w:tcPr>
            <w:tcW w:w="1009" w:type="dxa"/>
            <w:hideMark/>
          </w:tcPr>
          <w:p w14:paraId="29285E4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CB69E6C"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01/05/2018 15:36 </w:t>
            </w:r>
            <w:r w:rsidRPr="00B62787">
              <w:rPr>
                <w:rFonts w:ascii="Times New Roman" w:hAnsi="Times New Roman" w:cs="Times New Roman"/>
                <w:i/>
                <w:iCs/>
                <w:sz w:val="20"/>
                <w:szCs w:val="20"/>
              </w:rPr>
              <w:t>(UTC -4 horas)</w:t>
            </w:r>
          </w:p>
        </w:tc>
        <w:tc>
          <w:tcPr>
            <w:tcW w:w="1026" w:type="dxa"/>
            <w:hideMark/>
          </w:tcPr>
          <w:p w14:paraId="54E83EAB"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01/05/2018 15:38 </w:t>
            </w:r>
            <w:r w:rsidRPr="00B62787">
              <w:rPr>
                <w:rFonts w:ascii="Times New Roman" w:hAnsi="Times New Roman" w:cs="Times New Roman"/>
                <w:i/>
                <w:iCs/>
                <w:sz w:val="20"/>
                <w:szCs w:val="20"/>
              </w:rPr>
              <w:t>(UTC -4 horas)</w:t>
            </w:r>
          </w:p>
        </w:tc>
        <w:tc>
          <w:tcPr>
            <w:tcW w:w="1342" w:type="dxa"/>
            <w:hideMark/>
          </w:tcPr>
          <w:p w14:paraId="6CB9111E"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751.455 Pesos Dominicanos</w:t>
            </w:r>
          </w:p>
        </w:tc>
        <w:tc>
          <w:tcPr>
            <w:tcW w:w="1134" w:type="dxa"/>
            <w:hideMark/>
          </w:tcPr>
          <w:p w14:paraId="12D2946D"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751010AB" w14:textId="77777777" w:rsidTr="0068685F">
        <w:trPr>
          <w:trHeight w:val="1680"/>
          <w:jc w:val="center"/>
        </w:trPr>
        <w:tc>
          <w:tcPr>
            <w:tcW w:w="708" w:type="dxa"/>
            <w:hideMark/>
          </w:tcPr>
          <w:p w14:paraId="70CB09B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384051E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1693BD9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INAP-UC-CD-2018-0026</w:t>
            </w:r>
          </w:p>
        </w:tc>
        <w:tc>
          <w:tcPr>
            <w:tcW w:w="1562" w:type="dxa"/>
            <w:hideMark/>
          </w:tcPr>
          <w:p w14:paraId="3CDD81E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ARCHIVO TIPO ARMARIO PARA USO DE ESTA INSTITUCION</w:t>
            </w:r>
          </w:p>
        </w:tc>
        <w:tc>
          <w:tcPr>
            <w:tcW w:w="1009" w:type="dxa"/>
            <w:hideMark/>
          </w:tcPr>
          <w:p w14:paraId="18CC72C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765BEE31"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26/04/2018 10:46 </w:t>
            </w:r>
            <w:r w:rsidRPr="00B62787">
              <w:rPr>
                <w:rFonts w:ascii="Times New Roman" w:hAnsi="Times New Roman" w:cs="Times New Roman"/>
                <w:i/>
                <w:iCs/>
                <w:sz w:val="20"/>
                <w:szCs w:val="20"/>
              </w:rPr>
              <w:t>(UTC -4 horas)</w:t>
            </w:r>
          </w:p>
        </w:tc>
        <w:tc>
          <w:tcPr>
            <w:tcW w:w="1026" w:type="dxa"/>
            <w:hideMark/>
          </w:tcPr>
          <w:p w14:paraId="3FCDCCF4"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26/04/2018 10:49 </w:t>
            </w:r>
            <w:r w:rsidRPr="00B62787">
              <w:rPr>
                <w:rFonts w:ascii="Times New Roman" w:hAnsi="Times New Roman" w:cs="Times New Roman"/>
                <w:i/>
                <w:iCs/>
                <w:sz w:val="20"/>
                <w:szCs w:val="20"/>
              </w:rPr>
              <w:t>(UTC -4 horas)</w:t>
            </w:r>
          </w:p>
        </w:tc>
        <w:tc>
          <w:tcPr>
            <w:tcW w:w="1342" w:type="dxa"/>
            <w:hideMark/>
          </w:tcPr>
          <w:p w14:paraId="553C8FEB"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8.580 Pesos Dominicanos</w:t>
            </w:r>
          </w:p>
        </w:tc>
        <w:tc>
          <w:tcPr>
            <w:tcW w:w="1134" w:type="dxa"/>
            <w:hideMark/>
          </w:tcPr>
          <w:p w14:paraId="0F6A1E10"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130C1DB1" w14:textId="77777777" w:rsidTr="0068685F">
        <w:trPr>
          <w:trHeight w:val="960"/>
          <w:jc w:val="center"/>
        </w:trPr>
        <w:tc>
          <w:tcPr>
            <w:tcW w:w="708" w:type="dxa"/>
            <w:hideMark/>
          </w:tcPr>
          <w:p w14:paraId="045C6D8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68E396C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Dirección General de Bienes Nacionales</w:t>
            </w:r>
          </w:p>
        </w:tc>
        <w:tc>
          <w:tcPr>
            <w:tcW w:w="880" w:type="dxa"/>
            <w:hideMark/>
          </w:tcPr>
          <w:p w14:paraId="7E1B76D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DGBN-CCC-PEPU-2018-0001</w:t>
            </w:r>
          </w:p>
        </w:tc>
        <w:tc>
          <w:tcPr>
            <w:tcW w:w="1562" w:type="dxa"/>
            <w:hideMark/>
          </w:tcPr>
          <w:p w14:paraId="7EAA817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Maestría en Hacienda Pública</w:t>
            </w:r>
          </w:p>
        </w:tc>
        <w:tc>
          <w:tcPr>
            <w:tcW w:w="1009" w:type="dxa"/>
            <w:hideMark/>
          </w:tcPr>
          <w:p w14:paraId="6E36E74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4B53C8FD"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25/04/2018 10:55 </w:t>
            </w:r>
            <w:r w:rsidRPr="00B62787">
              <w:rPr>
                <w:rFonts w:ascii="Times New Roman" w:hAnsi="Times New Roman" w:cs="Times New Roman"/>
                <w:i/>
                <w:iCs/>
                <w:sz w:val="20"/>
                <w:szCs w:val="20"/>
              </w:rPr>
              <w:t>(UTC -4 horas)</w:t>
            </w:r>
          </w:p>
        </w:tc>
        <w:tc>
          <w:tcPr>
            <w:tcW w:w="1026" w:type="dxa"/>
            <w:hideMark/>
          </w:tcPr>
          <w:p w14:paraId="68527A48"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25/04/2018 10:58 </w:t>
            </w:r>
            <w:r w:rsidRPr="00B62787">
              <w:rPr>
                <w:rFonts w:ascii="Times New Roman" w:hAnsi="Times New Roman" w:cs="Times New Roman"/>
                <w:i/>
                <w:iCs/>
                <w:sz w:val="20"/>
                <w:szCs w:val="20"/>
              </w:rPr>
              <w:t>(UTC -4 horas)</w:t>
            </w:r>
          </w:p>
        </w:tc>
        <w:tc>
          <w:tcPr>
            <w:tcW w:w="1342" w:type="dxa"/>
            <w:hideMark/>
          </w:tcPr>
          <w:p w14:paraId="3F2A1D55"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2.020.305 Pesos Dominicanos</w:t>
            </w:r>
          </w:p>
        </w:tc>
        <w:tc>
          <w:tcPr>
            <w:tcW w:w="1134" w:type="dxa"/>
            <w:hideMark/>
          </w:tcPr>
          <w:p w14:paraId="4DB42569"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34E01EF3" w14:textId="77777777" w:rsidTr="0068685F">
        <w:trPr>
          <w:trHeight w:val="1200"/>
          <w:jc w:val="center"/>
        </w:trPr>
        <w:tc>
          <w:tcPr>
            <w:tcW w:w="708" w:type="dxa"/>
            <w:hideMark/>
          </w:tcPr>
          <w:p w14:paraId="52DBBC0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52C9699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13E52BF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INAP-UC-CD-2018-0025</w:t>
            </w:r>
          </w:p>
        </w:tc>
        <w:tc>
          <w:tcPr>
            <w:tcW w:w="1562" w:type="dxa"/>
            <w:hideMark/>
          </w:tcPr>
          <w:p w14:paraId="59D44F3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LICENCIA ADOBE PARA USO DE ESTA INSTITUCION</w:t>
            </w:r>
          </w:p>
        </w:tc>
        <w:tc>
          <w:tcPr>
            <w:tcW w:w="1009" w:type="dxa"/>
            <w:hideMark/>
          </w:tcPr>
          <w:p w14:paraId="40F0ACF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6C27E5A7"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25/04/2018 9:50 </w:t>
            </w:r>
            <w:r w:rsidRPr="00B62787">
              <w:rPr>
                <w:rFonts w:ascii="Times New Roman" w:hAnsi="Times New Roman" w:cs="Times New Roman"/>
                <w:i/>
                <w:iCs/>
                <w:sz w:val="20"/>
                <w:szCs w:val="20"/>
              </w:rPr>
              <w:t>(UTC -4 horas)</w:t>
            </w:r>
          </w:p>
        </w:tc>
        <w:tc>
          <w:tcPr>
            <w:tcW w:w="1026" w:type="dxa"/>
            <w:hideMark/>
          </w:tcPr>
          <w:p w14:paraId="51A22FC7"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25/04/2018 9:53 </w:t>
            </w:r>
            <w:r w:rsidRPr="00B62787">
              <w:rPr>
                <w:rFonts w:ascii="Times New Roman" w:hAnsi="Times New Roman" w:cs="Times New Roman"/>
                <w:i/>
                <w:iCs/>
                <w:sz w:val="20"/>
                <w:szCs w:val="20"/>
              </w:rPr>
              <w:t>(UTC -4 horas)</w:t>
            </w:r>
          </w:p>
        </w:tc>
        <w:tc>
          <w:tcPr>
            <w:tcW w:w="1342" w:type="dxa"/>
            <w:hideMark/>
          </w:tcPr>
          <w:p w14:paraId="560FC5BA"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28.199,03 Pesos Dominicanos</w:t>
            </w:r>
          </w:p>
        </w:tc>
        <w:tc>
          <w:tcPr>
            <w:tcW w:w="1134" w:type="dxa"/>
            <w:hideMark/>
          </w:tcPr>
          <w:p w14:paraId="362141A5"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57E87C68" w14:textId="77777777" w:rsidTr="0068685F">
        <w:trPr>
          <w:trHeight w:val="2160"/>
          <w:jc w:val="center"/>
        </w:trPr>
        <w:tc>
          <w:tcPr>
            <w:tcW w:w="708" w:type="dxa"/>
            <w:hideMark/>
          </w:tcPr>
          <w:p w14:paraId="1510191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25A00FE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088FDF4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INAP-UC-CD-2018-0024</w:t>
            </w:r>
          </w:p>
        </w:tc>
        <w:tc>
          <w:tcPr>
            <w:tcW w:w="1562" w:type="dxa"/>
            <w:hideMark/>
          </w:tcPr>
          <w:p w14:paraId="1274602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SERVICIO DE ALMUERZO CON MOTIVO DEL DIA DE LA SECRETARIAS, PARA EMPLEADAS DE LA INSTITUCION</w:t>
            </w:r>
          </w:p>
        </w:tc>
        <w:tc>
          <w:tcPr>
            <w:tcW w:w="1009" w:type="dxa"/>
            <w:hideMark/>
          </w:tcPr>
          <w:p w14:paraId="1599CA6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47F7A704"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24/04/2018 11:01 </w:t>
            </w:r>
            <w:r w:rsidRPr="00B62787">
              <w:rPr>
                <w:rFonts w:ascii="Times New Roman" w:hAnsi="Times New Roman" w:cs="Times New Roman"/>
                <w:i/>
                <w:iCs/>
                <w:sz w:val="20"/>
                <w:szCs w:val="20"/>
              </w:rPr>
              <w:t>(UTC -4 horas)</w:t>
            </w:r>
          </w:p>
        </w:tc>
        <w:tc>
          <w:tcPr>
            <w:tcW w:w="1026" w:type="dxa"/>
            <w:hideMark/>
          </w:tcPr>
          <w:p w14:paraId="02CF221E"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24/04/2018 11:03 </w:t>
            </w:r>
            <w:r w:rsidRPr="00B62787">
              <w:rPr>
                <w:rFonts w:ascii="Times New Roman" w:hAnsi="Times New Roman" w:cs="Times New Roman"/>
                <w:i/>
                <w:iCs/>
                <w:sz w:val="20"/>
                <w:szCs w:val="20"/>
              </w:rPr>
              <w:t>(UTC -4 horas)</w:t>
            </w:r>
          </w:p>
        </w:tc>
        <w:tc>
          <w:tcPr>
            <w:tcW w:w="1342" w:type="dxa"/>
            <w:hideMark/>
          </w:tcPr>
          <w:p w14:paraId="5F5C8E52"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19.305 Pesos Dominicanos</w:t>
            </w:r>
          </w:p>
        </w:tc>
        <w:tc>
          <w:tcPr>
            <w:tcW w:w="1134" w:type="dxa"/>
            <w:hideMark/>
          </w:tcPr>
          <w:p w14:paraId="7CCCCD2F"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1F6115EC" w14:textId="77777777" w:rsidTr="0068685F">
        <w:trPr>
          <w:trHeight w:val="2160"/>
          <w:jc w:val="center"/>
        </w:trPr>
        <w:tc>
          <w:tcPr>
            <w:tcW w:w="708" w:type="dxa"/>
            <w:hideMark/>
          </w:tcPr>
          <w:p w14:paraId="0CF9973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5E2A24D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11D4377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INAP-UC-CD-2018-0023</w:t>
            </w:r>
          </w:p>
        </w:tc>
        <w:tc>
          <w:tcPr>
            <w:tcW w:w="1562" w:type="dxa"/>
            <w:hideMark/>
          </w:tcPr>
          <w:p w14:paraId="1561285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ALMUERZO CON MOTIVO DEL DIA DE LAS SECRETARIAS, PARA EMPLEADAS DE LA INSTITUCION</w:t>
            </w:r>
          </w:p>
        </w:tc>
        <w:tc>
          <w:tcPr>
            <w:tcW w:w="1009" w:type="dxa"/>
            <w:hideMark/>
          </w:tcPr>
          <w:p w14:paraId="4B54CC4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F2E58C7"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24/04/2018 10:10 </w:t>
            </w:r>
            <w:r w:rsidRPr="00B62787">
              <w:rPr>
                <w:rFonts w:ascii="Times New Roman" w:hAnsi="Times New Roman" w:cs="Times New Roman"/>
                <w:i/>
                <w:iCs/>
                <w:sz w:val="20"/>
                <w:szCs w:val="20"/>
              </w:rPr>
              <w:t>(UTC -4 horas)</w:t>
            </w:r>
          </w:p>
        </w:tc>
        <w:tc>
          <w:tcPr>
            <w:tcW w:w="1026" w:type="dxa"/>
            <w:hideMark/>
          </w:tcPr>
          <w:p w14:paraId="0010839E"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24/04/2018 10:13 </w:t>
            </w:r>
            <w:r w:rsidRPr="00B62787">
              <w:rPr>
                <w:rFonts w:ascii="Times New Roman" w:hAnsi="Times New Roman" w:cs="Times New Roman"/>
                <w:i/>
                <w:iCs/>
                <w:sz w:val="20"/>
                <w:szCs w:val="20"/>
              </w:rPr>
              <w:t>(UTC -4 horas)</w:t>
            </w:r>
          </w:p>
        </w:tc>
        <w:tc>
          <w:tcPr>
            <w:tcW w:w="1342" w:type="dxa"/>
            <w:hideMark/>
          </w:tcPr>
          <w:p w14:paraId="1495F627"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35.100 Pesos Dominicanos</w:t>
            </w:r>
          </w:p>
        </w:tc>
        <w:tc>
          <w:tcPr>
            <w:tcW w:w="1134" w:type="dxa"/>
            <w:hideMark/>
          </w:tcPr>
          <w:p w14:paraId="58110106"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10101CA4" w14:textId="77777777" w:rsidTr="0068685F">
        <w:trPr>
          <w:trHeight w:val="3120"/>
          <w:jc w:val="center"/>
        </w:trPr>
        <w:tc>
          <w:tcPr>
            <w:tcW w:w="708" w:type="dxa"/>
            <w:hideMark/>
          </w:tcPr>
          <w:p w14:paraId="6A92BEB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1AAB9DB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44CD6B0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INAP-UC-CD-2018-0022</w:t>
            </w:r>
          </w:p>
        </w:tc>
        <w:tc>
          <w:tcPr>
            <w:tcW w:w="1562" w:type="dxa"/>
            <w:hideMark/>
          </w:tcPr>
          <w:p w14:paraId="178F388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COMPRA DE BONOS PARA SER ENTREGADOS A LAS SECRETARIAS DEL INAP, CON MOTIVO A LA CELEBRACION DEL DIA DE LAS SECRETARIAS</w:t>
            </w:r>
          </w:p>
        </w:tc>
        <w:tc>
          <w:tcPr>
            <w:tcW w:w="1009" w:type="dxa"/>
            <w:hideMark/>
          </w:tcPr>
          <w:p w14:paraId="6C78056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53743E5F"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17/04/2018 9:45 </w:t>
            </w:r>
            <w:r w:rsidRPr="00B62787">
              <w:rPr>
                <w:rFonts w:ascii="Times New Roman" w:hAnsi="Times New Roman" w:cs="Times New Roman"/>
                <w:i/>
                <w:iCs/>
                <w:sz w:val="20"/>
                <w:szCs w:val="20"/>
              </w:rPr>
              <w:t>(UTC -4 horas)</w:t>
            </w:r>
          </w:p>
        </w:tc>
        <w:tc>
          <w:tcPr>
            <w:tcW w:w="1026" w:type="dxa"/>
            <w:hideMark/>
          </w:tcPr>
          <w:p w14:paraId="2D89A964"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17/04/2018 9:48 </w:t>
            </w:r>
            <w:r w:rsidRPr="00B62787">
              <w:rPr>
                <w:rFonts w:ascii="Times New Roman" w:hAnsi="Times New Roman" w:cs="Times New Roman"/>
                <w:i/>
                <w:iCs/>
                <w:sz w:val="20"/>
                <w:szCs w:val="20"/>
              </w:rPr>
              <w:t>(UTC -4 horas)</w:t>
            </w:r>
          </w:p>
        </w:tc>
        <w:tc>
          <w:tcPr>
            <w:tcW w:w="1342" w:type="dxa"/>
            <w:hideMark/>
          </w:tcPr>
          <w:p w14:paraId="153423DE"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100.000 Pesos Dominicanos</w:t>
            </w:r>
          </w:p>
        </w:tc>
        <w:tc>
          <w:tcPr>
            <w:tcW w:w="1134" w:type="dxa"/>
            <w:hideMark/>
          </w:tcPr>
          <w:p w14:paraId="0C50BA84"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61058AF1" w14:textId="77777777" w:rsidTr="0068685F">
        <w:trPr>
          <w:trHeight w:val="2160"/>
          <w:jc w:val="center"/>
        </w:trPr>
        <w:tc>
          <w:tcPr>
            <w:tcW w:w="708" w:type="dxa"/>
            <w:hideMark/>
          </w:tcPr>
          <w:p w14:paraId="55278C6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6941460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082907E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INAP-CCC-PE15-2018-0012</w:t>
            </w:r>
          </w:p>
        </w:tc>
        <w:tc>
          <w:tcPr>
            <w:tcW w:w="1562" w:type="dxa"/>
            <w:hideMark/>
          </w:tcPr>
          <w:p w14:paraId="29214F6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REPARACIO DE AIRE ACONDICIONADO DEL VEHICULO TOYOTA HIACE, PARA USO DE ESTA INSTITUCION</w:t>
            </w:r>
          </w:p>
        </w:tc>
        <w:tc>
          <w:tcPr>
            <w:tcW w:w="1009" w:type="dxa"/>
            <w:hideMark/>
          </w:tcPr>
          <w:p w14:paraId="7DF039D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3E81759"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16/04/2018 10:41 </w:t>
            </w:r>
            <w:r w:rsidRPr="00B62787">
              <w:rPr>
                <w:rFonts w:ascii="Times New Roman" w:hAnsi="Times New Roman" w:cs="Times New Roman"/>
                <w:i/>
                <w:iCs/>
                <w:sz w:val="20"/>
                <w:szCs w:val="20"/>
              </w:rPr>
              <w:t>(UTC -4 horas)</w:t>
            </w:r>
          </w:p>
        </w:tc>
        <w:tc>
          <w:tcPr>
            <w:tcW w:w="1026" w:type="dxa"/>
            <w:hideMark/>
          </w:tcPr>
          <w:p w14:paraId="79D458D1"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16/04/2018 10:44 </w:t>
            </w:r>
            <w:r w:rsidRPr="00B62787">
              <w:rPr>
                <w:rFonts w:ascii="Times New Roman" w:hAnsi="Times New Roman" w:cs="Times New Roman"/>
                <w:i/>
                <w:iCs/>
                <w:sz w:val="20"/>
                <w:szCs w:val="20"/>
              </w:rPr>
              <w:t>(UTC -4 horas)</w:t>
            </w:r>
          </w:p>
        </w:tc>
        <w:tc>
          <w:tcPr>
            <w:tcW w:w="1342" w:type="dxa"/>
            <w:hideMark/>
          </w:tcPr>
          <w:p w14:paraId="62603F90"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41.350 Pesos Dominicanos</w:t>
            </w:r>
          </w:p>
        </w:tc>
        <w:tc>
          <w:tcPr>
            <w:tcW w:w="1134" w:type="dxa"/>
            <w:hideMark/>
          </w:tcPr>
          <w:p w14:paraId="2173580C"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00EEDC48" w14:textId="77777777" w:rsidTr="0068685F">
        <w:trPr>
          <w:trHeight w:val="2640"/>
          <w:jc w:val="center"/>
        </w:trPr>
        <w:tc>
          <w:tcPr>
            <w:tcW w:w="708" w:type="dxa"/>
            <w:hideMark/>
          </w:tcPr>
          <w:p w14:paraId="2CB01D7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7B661C0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174DA67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INAP-UC-CD-2018-0021</w:t>
            </w:r>
          </w:p>
        </w:tc>
        <w:tc>
          <w:tcPr>
            <w:tcW w:w="1562" w:type="dxa"/>
            <w:hideMark/>
          </w:tcPr>
          <w:p w14:paraId="18F8C59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PARTICIPACION DE DOS (2) EMPLEADAS DEL INAP EN CONFERENCIA "HACIA EL LIDERAZGO TRASCENDENTE" EN EL HOTEL JARAGUA</w:t>
            </w:r>
          </w:p>
        </w:tc>
        <w:tc>
          <w:tcPr>
            <w:tcW w:w="1009" w:type="dxa"/>
            <w:hideMark/>
          </w:tcPr>
          <w:p w14:paraId="1AC0932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68D96D6B"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13/04/2018 10:31 </w:t>
            </w:r>
            <w:r w:rsidRPr="00B62787">
              <w:rPr>
                <w:rFonts w:ascii="Times New Roman" w:hAnsi="Times New Roman" w:cs="Times New Roman"/>
                <w:i/>
                <w:iCs/>
                <w:sz w:val="20"/>
                <w:szCs w:val="20"/>
              </w:rPr>
              <w:t>(UTC -4 horas)</w:t>
            </w:r>
          </w:p>
        </w:tc>
        <w:tc>
          <w:tcPr>
            <w:tcW w:w="1026" w:type="dxa"/>
            <w:hideMark/>
          </w:tcPr>
          <w:p w14:paraId="78479B8D"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13/04/2018 10:33 </w:t>
            </w:r>
            <w:r w:rsidRPr="00B62787">
              <w:rPr>
                <w:rFonts w:ascii="Times New Roman" w:hAnsi="Times New Roman" w:cs="Times New Roman"/>
                <w:i/>
                <w:iCs/>
                <w:sz w:val="20"/>
                <w:szCs w:val="20"/>
              </w:rPr>
              <w:t>(UTC -4 horas)</w:t>
            </w:r>
          </w:p>
        </w:tc>
        <w:tc>
          <w:tcPr>
            <w:tcW w:w="1342" w:type="dxa"/>
            <w:hideMark/>
          </w:tcPr>
          <w:p w14:paraId="6E276FD3"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47.148,5 Pesos Dominicanos</w:t>
            </w:r>
          </w:p>
        </w:tc>
        <w:tc>
          <w:tcPr>
            <w:tcW w:w="1134" w:type="dxa"/>
            <w:hideMark/>
          </w:tcPr>
          <w:p w14:paraId="79F9D860"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4BDEEEDA" w14:textId="77777777" w:rsidTr="0068685F">
        <w:trPr>
          <w:trHeight w:val="2880"/>
          <w:jc w:val="center"/>
        </w:trPr>
        <w:tc>
          <w:tcPr>
            <w:tcW w:w="708" w:type="dxa"/>
            <w:hideMark/>
          </w:tcPr>
          <w:p w14:paraId="66855DF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2571D1B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1A869B9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INAP-UC-CD-2018-0020</w:t>
            </w:r>
          </w:p>
        </w:tc>
        <w:tc>
          <w:tcPr>
            <w:tcW w:w="1562" w:type="dxa"/>
            <w:hideMark/>
          </w:tcPr>
          <w:p w14:paraId="390BC85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DECORACION CON ARREGLOS FLORALES EN IGLESIA SAN ANTONIO DE PADUA CON MOTIVO AL XIX ANIVERSARIO DEL INAP</w:t>
            </w:r>
          </w:p>
        </w:tc>
        <w:tc>
          <w:tcPr>
            <w:tcW w:w="1009" w:type="dxa"/>
            <w:hideMark/>
          </w:tcPr>
          <w:p w14:paraId="1411C5A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8D8E19A"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04/04/2018 13:15 </w:t>
            </w:r>
            <w:r w:rsidRPr="00B62787">
              <w:rPr>
                <w:rFonts w:ascii="Times New Roman" w:hAnsi="Times New Roman" w:cs="Times New Roman"/>
                <w:i/>
                <w:iCs/>
                <w:sz w:val="20"/>
                <w:szCs w:val="20"/>
              </w:rPr>
              <w:t>(UTC -4 horas)</w:t>
            </w:r>
          </w:p>
        </w:tc>
        <w:tc>
          <w:tcPr>
            <w:tcW w:w="1026" w:type="dxa"/>
            <w:hideMark/>
          </w:tcPr>
          <w:p w14:paraId="0353986E"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04/04/2018 13:18 </w:t>
            </w:r>
            <w:r w:rsidRPr="00B62787">
              <w:rPr>
                <w:rFonts w:ascii="Times New Roman" w:hAnsi="Times New Roman" w:cs="Times New Roman"/>
                <w:i/>
                <w:iCs/>
                <w:sz w:val="20"/>
                <w:szCs w:val="20"/>
              </w:rPr>
              <w:t>(UTC -4 horas)</w:t>
            </w:r>
          </w:p>
        </w:tc>
        <w:tc>
          <w:tcPr>
            <w:tcW w:w="1342" w:type="dxa"/>
            <w:hideMark/>
          </w:tcPr>
          <w:p w14:paraId="390B7261"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14.600 Pesos Dominicanos</w:t>
            </w:r>
          </w:p>
        </w:tc>
        <w:tc>
          <w:tcPr>
            <w:tcW w:w="1134" w:type="dxa"/>
            <w:hideMark/>
          </w:tcPr>
          <w:p w14:paraId="072FB27C"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5F1AACA6" w14:textId="77777777" w:rsidTr="0068685F">
        <w:trPr>
          <w:trHeight w:val="2640"/>
          <w:jc w:val="center"/>
        </w:trPr>
        <w:tc>
          <w:tcPr>
            <w:tcW w:w="708" w:type="dxa"/>
            <w:hideMark/>
          </w:tcPr>
          <w:p w14:paraId="427DF6B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756DA17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09D74E4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INAP-UC-CD-2018-0019</w:t>
            </w:r>
          </w:p>
        </w:tc>
        <w:tc>
          <w:tcPr>
            <w:tcW w:w="1562" w:type="dxa"/>
            <w:hideMark/>
          </w:tcPr>
          <w:p w14:paraId="23E2FF1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DECORACION CON ARREGLO FLORALES, PARA EUCARISTIA EN CONMEMORACION DEL ANIVERSARIO DEL INAP</w:t>
            </w:r>
          </w:p>
        </w:tc>
        <w:tc>
          <w:tcPr>
            <w:tcW w:w="1009" w:type="dxa"/>
            <w:hideMark/>
          </w:tcPr>
          <w:p w14:paraId="5660F48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609139A7"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04/04/2018 10:30 </w:t>
            </w:r>
            <w:r w:rsidRPr="00B62787">
              <w:rPr>
                <w:rFonts w:ascii="Times New Roman" w:hAnsi="Times New Roman" w:cs="Times New Roman"/>
                <w:i/>
                <w:iCs/>
                <w:sz w:val="20"/>
                <w:szCs w:val="20"/>
              </w:rPr>
              <w:t>(UTC -4 horas)</w:t>
            </w:r>
          </w:p>
        </w:tc>
        <w:tc>
          <w:tcPr>
            <w:tcW w:w="1026" w:type="dxa"/>
            <w:hideMark/>
          </w:tcPr>
          <w:p w14:paraId="3E5DA35F"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04/04/2018 10:33 </w:t>
            </w:r>
            <w:r w:rsidRPr="00B62787">
              <w:rPr>
                <w:rFonts w:ascii="Times New Roman" w:hAnsi="Times New Roman" w:cs="Times New Roman"/>
                <w:i/>
                <w:iCs/>
                <w:sz w:val="20"/>
                <w:szCs w:val="20"/>
              </w:rPr>
              <w:t>(UTC -4 horas)</w:t>
            </w:r>
          </w:p>
        </w:tc>
        <w:tc>
          <w:tcPr>
            <w:tcW w:w="1342" w:type="dxa"/>
            <w:hideMark/>
          </w:tcPr>
          <w:p w14:paraId="295135FA"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15.100 Pesos Dominicanos</w:t>
            </w:r>
          </w:p>
        </w:tc>
        <w:tc>
          <w:tcPr>
            <w:tcW w:w="1134" w:type="dxa"/>
            <w:hideMark/>
          </w:tcPr>
          <w:p w14:paraId="2B906FB8"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desierto</w:t>
            </w:r>
          </w:p>
        </w:tc>
      </w:tr>
      <w:tr w:rsidR="00056955" w:rsidRPr="00B62787" w14:paraId="3FFF9DBE" w14:textId="77777777" w:rsidTr="0068685F">
        <w:trPr>
          <w:trHeight w:val="1680"/>
          <w:jc w:val="center"/>
        </w:trPr>
        <w:tc>
          <w:tcPr>
            <w:tcW w:w="708" w:type="dxa"/>
            <w:hideMark/>
          </w:tcPr>
          <w:p w14:paraId="1D5E4F1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460D300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02F91E8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INAP-UC-CD-2018-0018</w:t>
            </w:r>
          </w:p>
        </w:tc>
        <w:tc>
          <w:tcPr>
            <w:tcW w:w="1562" w:type="dxa"/>
            <w:hideMark/>
          </w:tcPr>
          <w:p w14:paraId="2A1485D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BIZCOCHO, PARA CONMEMORACION DEL XIX ANIVERSARIO DEL INAP</w:t>
            </w:r>
          </w:p>
        </w:tc>
        <w:tc>
          <w:tcPr>
            <w:tcW w:w="1009" w:type="dxa"/>
            <w:hideMark/>
          </w:tcPr>
          <w:p w14:paraId="705F8BC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1C82601C"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04/04/2018 10:16 </w:t>
            </w:r>
            <w:r w:rsidRPr="00B62787">
              <w:rPr>
                <w:rFonts w:ascii="Times New Roman" w:hAnsi="Times New Roman" w:cs="Times New Roman"/>
                <w:i/>
                <w:iCs/>
                <w:sz w:val="20"/>
                <w:szCs w:val="20"/>
              </w:rPr>
              <w:t>(UTC -4 horas)</w:t>
            </w:r>
          </w:p>
        </w:tc>
        <w:tc>
          <w:tcPr>
            <w:tcW w:w="1026" w:type="dxa"/>
            <w:hideMark/>
          </w:tcPr>
          <w:p w14:paraId="50ADCDBD"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04/04/2018 10:19 </w:t>
            </w:r>
            <w:r w:rsidRPr="00B62787">
              <w:rPr>
                <w:rFonts w:ascii="Times New Roman" w:hAnsi="Times New Roman" w:cs="Times New Roman"/>
                <w:i/>
                <w:iCs/>
                <w:sz w:val="20"/>
                <w:szCs w:val="20"/>
              </w:rPr>
              <w:t>(UTC -4 horas)</w:t>
            </w:r>
          </w:p>
        </w:tc>
        <w:tc>
          <w:tcPr>
            <w:tcW w:w="1342" w:type="dxa"/>
            <w:hideMark/>
          </w:tcPr>
          <w:p w14:paraId="36BAB503"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21.186,44 Pesos Dominicanos</w:t>
            </w:r>
          </w:p>
        </w:tc>
        <w:tc>
          <w:tcPr>
            <w:tcW w:w="1134" w:type="dxa"/>
            <w:hideMark/>
          </w:tcPr>
          <w:p w14:paraId="33BEF667"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52F96333" w14:textId="77777777" w:rsidTr="0068685F">
        <w:trPr>
          <w:trHeight w:val="1440"/>
          <w:jc w:val="center"/>
        </w:trPr>
        <w:tc>
          <w:tcPr>
            <w:tcW w:w="708" w:type="dxa"/>
            <w:hideMark/>
          </w:tcPr>
          <w:p w14:paraId="4C53511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335A119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2161462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INAP-CCC-PE15-2018-0011</w:t>
            </w:r>
          </w:p>
        </w:tc>
        <w:tc>
          <w:tcPr>
            <w:tcW w:w="1562" w:type="dxa"/>
            <w:hideMark/>
          </w:tcPr>
          <w:p w14:paraId="2BCC91B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COMBUSTIBLE CORRESPONDIENTE AL MES DE ABRIL, 2018</w:t>
            </w:r>
          </w:p>
        </w:tc>
        <w:tc>
          <w:tcPr>
            <w:tcW w:w="1009" w:type="dxa"/>
            <w:hideMark/>
          </w:tcPr>
          <w:p w14:paraId="61FF13F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11AEAA14"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02/04/2018 12:45 </w:t>
            </w:r>
            <w:r w:rsidRPr="00B62787">
              <w:rPr>
                <w:rFonts w:ascii="Times New Roman" w:hAnsi="Times New Roman" w:cs="Times New Roman"/>
                <w:i/>
                <w:iCs/>
                <w:sz w:val="20"/>
                <w:szCs w:val="20"/>
              </w:rPr>
              <w:t>(UTC -4 horas)</w:t>
            </w:r>
          </w:p>
        </w:tc>
        <w:tc>
          <w:tcPr>
            <w:tcW w:w="1026" w:type="dxa"/>
            <w:hideMark/>
          </w:tcPr>
          <w:p w14:paraId="74BF7A95"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02/04/2018 12:48 </w:t>
            </w:r>
            <w:r w:rsidRPr="00B62787">
              <w:rPr>
                <w:rFonts w:ascii="Times New Roman" w:hAnsi="Times New Roman" w:cs="Times New Roman"/>
                <w:i/>
                <w:iCs/>
                <w:sz w:val="20"/>
                <w:szCs w:val="20"/>
              </w:rPr>
              <w:t>(UTC -4 horas)</w:t>
            </w:r>
          </w:p>
        </w:tc>
        <w:tc>
          <w:tcPr>
            <w:tcW w:w="1342" w:type="dxa"/>
            <w:hideMark/>
          </w:tcPr>
          <w:p w14:paraId="70CEA49B"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372.000 Pesos Dominicanos</w:t>
            </w:r>
          </w:p>
        </w:tc>
        <w:tc>
          <w:tcPr>
            <w:tcW w:w="1134" w:type="dxa"/>
            <w:hideMark/>
          </w:tcPr>
          <w:p w14:paraId="428DBF87"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2A9506D7" w14:textId="77777777" w:rsidTr="0068685F">
        <w:trPr>
          <w:trHeight w:val="1200"/>
          <w:jc w:val="center"/>
        </w:trPr>
        <w:tc>
          <w:tcPr>
            <w:tcW w:w="708" w:type="dxa"/>
            <w:hideMark/>
          </w:tcPr>
          <w:p w14:paraId="445F8E7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20E95D8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33B4AB0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INAP-UC-CD-2018-0017</w:t>
            </w:r>
          </w:p>
        </w:tc>
        <w:tc>
          <w:tcPr>
            <w:tcW w:w="1562" w:type="dxa"/>
            <w:hideMark/>
          </w:tcPr>
          <w:p w14:paraId="3512EA5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CAFE Y AZUCAR PARA USO DE ESTA INSTITUCION</w:t>
            </w:r>
          </w:p>
        </w:tc>
        <w:tc>
          <w:tcPr>
            <w:tcW w:w="1009" w:type="dxa"/>
            <w:hideMark/>
          </w:tcPr>
          <w:p w14:paraId="31B5C70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25A232B0"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02/04/2018 9:05 </w:t>
            </w:r>
            <w:r w:rsidRPr="00B62787">
              <w:rPr>
                <w:rFonts w:ascii="Times New Roman" w:hAnsi="Times New Roman" w:cs="Times New Roman"/>
                <w:i/>
                <w:iCs/>
                <w:sz w:val="20"/>
                <w:szCs w:val="20"/>
              </w:rPr>
              <w:t>(UTC -4 horas)</w:t>
            </w:r>
          </w:p>
        </w:tc>
        <w:tc>
          <w:tcPr>
            <w:tcW w:w="1026" w:type="dxa"/>
            <w:hideMark/>
          </w:tcPr>
          <w:p w14:paraId="5A7F522B"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02/04/2018 9:08 </w:t>
            </w:r>
            <w:r w:rsidRPr="00B62787">
              <w:rPr>
                <w:rFonts w:ascii="Times New Roman" w:hAnsi="Times New Roman" w:cs="Times New Roman"/>
                <w:i/>
                <w:iCs/>
                <w:sz w:val="20"/>
                <w:szCs w:val="20"/>
              </w:rPr>
              <w:t>(UTC -4 horas)</w:t>
            </w:r>
          </w:p>
        </w:tc>
        <w:tc>
          <w:tcPr>
            <w:tcW w:w="1342" w:type="dxa"/>
            <w:hideMark/>
          </w:tcPr>
          <w:p w14:paraId="6180195B"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67.460 Pesos Dominicanos</w:t>
            </w:r>
          </w:p>
        </w:tc>
        <w:tc>
          <w:tcPr>
            <w:tcW w:w="1134" w:type="dxa"/>
            <w:hideMark/>
          </w:tcPr>
          <w:p w14:paraId="0A599AD1"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1B1442C7" w14:textId="77777777" w:rsidTr="0068685F">
        <w:trPr>
          <w:trHeight w:val="1680"/>
          <w:jc w:val="center"/>
        </w:trPr>
        <w:tc>
          <w:tcPr>
            <w:tcW w:w="708" w:type="dxa"/>
            <w:hideMark/>
          </w:tcPr>
          <w:p w14:paraId="3234217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14F40D3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71AC126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INAP-UC-CD-2018-0016</w:t>
            </w:r>
          </w:p>
        </w:tc>
        <w:tc>
          <w:tcPr>
            <w:tcW w:w="1562" w:type="dxa"/>
            <w:hideMark/>
          </w:tcPr>
          <w:p w14:paraId="714A08C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ESCRITORIO PARA USO EN SALONES DE CLASE DE ESTA INSTITUCION</w:t>
            </w:r>
          </w:p>
        </w:tc>
        <w:tc>
          <w:tcPr>
            <w:tcW w:w="1009" w:type="dxa"/>
            <w:hideMark/>
          </w:tcPr>
          <w:p w14:paraId="40407A2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49B6112"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26/03/2018 13:25 </w:t>
            </w:r>
            <w:r w:rsidRPr="00B62787">
              <w:rPr>
                <w:rFonts w:ascii="Times New Roman" w:hAnsi="Times New Roman" w:cs="Times New Roman"/>
                <w:i/>
                <w:iCs/>
                <w:sz w:val="20"/>
                <w:szCs w:val="20"/>
              </w:rPr>
              <w:t>(UTC -4 horas)</w:t>
            </w:r>
          </w:p>
        </w:tc>
        <w:tc>
          <w:tcPr>
            <w:tcW w:w="1026" w:type="dxa"/>
            <w:hideMark/>
          </w:tcPr>
          <w:p w14:paraId="57E7B1C6"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26/03/2018 13:28 </w:t>
            </w:r>
            <w:r w:rsidRPr="00B62787">
              <w:rPr>
                <w:rFonts w:ascii="Times New Roman" w:hAnsi="Times New Roman" w:cs="Times New Roman"/>
                <w:i/>
                <w:iCs/>
                <w:sz w:val="20"/>
                <w:szCs w:val="20"/>
              </w:rPr>
              <w:t>(UTC -4 horas)</w:t>
            </w:r>
          </w:p>
        </w:tc>
        <w:tc>
          <w:tcPr>
            <w:tcW w:w="1342" w:type="dxa"/>
            <w:hideMark/>
          </w:tcPr>
          <w:p w14:paraId="6E9BE8A5"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71.733,21 Pesos Dominicanos</w:t>
            </w:r>
          </w:p>
        </w:tc>
        <w:tc>
          <w:tcPr>
            <w:tcW w:w="1134" w:type="dxa"/>
            <w:hideMark/>
          </w:tcPr>
          <w:p w14:paraId="6E38FB79"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33A9DD65" w14:textId="77777777" w:rsidTr="0068685F">
        <w:trPr>
          <w:trHeight w:val="1440"/>
          <w:jc w:val="center"/>
        </w:trPr>
        <w:tc>
          <w:tcPr>
            <w:tcW w:w="708" w:type="dxa"/>
            <w:hideMark/>
          </w:tcPr>
          <w:p w14:paraId="73527C7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3E7DFFE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02D01C8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INAP-UC-CD-2018-0015</w:t>
            </w:r>
          </w:p>
        </w:tc>
        <w:tc>
          <w:tcPr>
            <w:tcW w:w="1562" w:type="dxa"/>
            <w:hideMark/>
          </w:tcPr>
          <w:p w14:paraId="04E2994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PAPEL HIGIENCO Y SERVILLETA PARA USO DE ESTA INSTITUCION</w:t>
            </w:r>
          </w:p>
        </w:tc>
        <w:tc>
          <w:tcPr>
            <w:tcW w:w="1009" w:type="dxa"/>
            <w:hideMark/>
          </w:tcPr>
          <w:p w14:paraId="041EB11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287C21E7"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26/03/2018 11:35 </w:t>
            </w:r>
            <w:r w:rsidRPr="00B62787">
              <w:rPr>
                <w:rFonts w:ascii="Times New Roman" w:hAnsi="Times New Roman" w:cs="Times New Roman"/>
                <w:i/>
                <w:iCs/>
                <w:sz w:val="20"/>
                <w:szCs w:val="20"/>
              </w:rPr>
              <w:t>(UTC -4 horas)</w:t>
            </w:r>
          </w:p>
        </w:tc>
        <w:tc>
          <w:tcPr>
            <w:tcW w:w="1026" w:type="dxa"/>
            <w:hideMark/>
          </w:tcPr>
          <w:p w14:paraId="3D2D56BD"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26/03/2018 11:38 </w:t>
            </w:r>
            <w:r w:rsidRPr="00B62787">
              <w:rPr>
                <w:rFonts w:ascii="Times New Roman" w:hAnsi="Times New Roman" w:cs="Times New Roman"/>
                <w:i/>
                <w:iCs/>
                <w:sz w:val="20"/>
                <w:szCs w:val="20"/>
              </w:rPr>
              <w:t>(UTC -4 horas)</w:t>
            </w:r>
          </w:p>
        </w:tc>
        <w:tc>
          <w:tcPr>
            <w:tcW w:w="1342" w:type="dxa"/>
            <w:hideMark/>
          </w:tcPr>
          <w:p w14:paraId="0F656FF9"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79.430 Pesos Dominicanos</w:t>
            </w:r>
          </w:p>
        </w:tc>
        <w:tc>
          <w:tcPr>
            <w:tcW w:w="1134" w:type="dxa"/>
            <w:hideMark/>
          </w:tcPr>
          <w:p w14:paraId="418558BB"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1E0FA7C1" w14:textId="77777777" w:rsidTr="0068685F">
        <w:trPr>
          <w:trHeight w:val="1680"/>
          <w:jc w:val="center"/>
        </w:trPr>
        <w:tc>
          <w:tcPr>
            <w:tcW w:w="708" w:type="dxa"/>
            <w:hideMark/>
          </w:tcPr>
          <w:p w14:paraId="169F2EE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73D72B2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209EA1A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INAP-UC-CD-2018-0014</w:t>
            </w:r>
          </w:p>
        </w:tc>
        <w:tc>
          <w:tcPr>
            <w:tcW w:w="1562" w:type="dxa"/>
            <w:hideMark/>
          </w:tcPr>
          <w:p w14:paraId="00AD3A1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MATERIALES DE LIMPIEZA Y UTILES DE COCINA PARA USO DE LA INSTITUCION</w:t>
            </w:r>
          </w:p>
        </w:tc>
        <w:tc>
          <w:tcPr>
            <w:tcW w:w="1009" w:type="dxa"/>
            <w:hideMark/>
          </w:tcPr>
          <w:p w14:paraId="109A992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15F2B00F"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26/03/2018 9:45 </w:t>
            </w:r>
            <w:r w:rsidRPr="00B62787">
              <w:rPr>
                <w:rFonts w:ascii="Times New Roman" w:hAnsi="Times New Roman" w:cs="Times New Roman"/>
                <w:i/>
                <w:iCs/>
                <w:sz w:val="20"/>
                <w:szCs w:val="20"/>
              </w:rPr>
              <w:t>(UTC -4 horas)</w:t>
            </w:r>
          </w:p>
        </w:tc>
        <w:tc>
          <w:tcPr>
            <w:tcW w:w="1026" w:type="dxa"/>
            <w:hideMark/>
          </w:tcPr>
          <w:p w14:paraId="1A58FF96"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26/03/2018 9:48 </w:t>
            </w:r>
            <w:r w:rsidRPr="00B62787">
              <w:rPr>
                <w:rFonts w:ascii="Times New Roman" w:hAnsi="Times New Roman" w:cs="Times New Roman"/>
                <w:i/>
                <w:iCs/>
                <w:sz w:val="20"/>
                <w:szCs w:val="20"/>
              </w:rPr>
              <w:t>(UTC -4 horas)</w:t>
            </w:r>
          </w:p>
        </w:tc>
        <w:tc>
          <w:tcPr>
            <w:tcW w:w="1342" w:type="dxa"/>
            <w:hideMark/>
          </w:tcPr>
          <w:p w14:paraId="6351EE4D"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22.975,5 Pesos Dominicanos</w:t>
            </w:r>
          </w:p>
        </w:tc>
        <w:tc>
          <w:tcPr>
            <w:tcW w:w="1134" w:type="dxa"/>
            <w:hideMark/>
          </w:tcPr>
          <w:p w14:paraId="592FE922"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20F7A74B" w14:textId="77777777" w:rsidTr="0068685F">
        <w:trPr>
          <w:trHeight w:val="1680"/>
          <w:jc w:val="center"/>
        </w:trPr>
        <w:tc>
          <w:tcPr>
            <w:tcW w:w="708" w:type="dxa"/>
            <w:hideMark/>
          </w:tcPr>
          <w:p w14:paraId="59A347E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6809D92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5CDDB45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INAP-UC-CD-2018-0010</w:t>
            </w:r>
          </w:p>
        </w:tc>
        <w:tc>
          <w:tcPr>
            <w:tcW w:w="1562" w:type="dxa"/>
            <w:hideMark/>
          </w:tcPr>
          <w:p w14:paraId="405D614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TONERS PARA IMPRESORAS DE ESTA INSTITUCION Y OFICINAS REGIONALES</w:t>
            </w:r>
          </w:p>
        </w:tc>
        <w:tc>
          <w:tcPr>
            <w:tcW w:w="1009" w:type="dxa"/>
            <w:hideMark/>
          </w:tcPr>
          <w:p w14:paraId="5968ABB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1F8F7E2B"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23/03/2018 16:40 </w:t>
            </w:r>
            <w:r w:rsidRPr="00B62787">
              <w:rPr>
                <w:rFonts w:ascii="Times New Roman" w:hAnsi="Times New Roman" w:cs="Times New Roman"/>
                <w:i/>
                <w:iCs/>
                <w:sz w:val="20"/>
                <w:szCs w:val="20"/>
              </w:rPr>
              <w:t>(UTC -4 horas)</w:t>
            </w:r>
          </w:p>
        </w:tc>
        <w:tc>
          <w:tcPr>
            <w:tcW w:w="1026" w:type="dxa"/>
            <w:hideMark/>
          </w:tcPr>
          <w:p w14:paraId="5EE7FB6E"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23/03/2018 16:43 </w:t>
            </w:r>
            <w:r w:rsidRPr="00B62787">
              <w:rPr>
                <w:rFonts w:ascii="Times New Roman" w:hAnsi="Times New Roman" w:cs="Times New Roman"/>
                <w:i/>
                <w:iCs/>
                <w:sz w:val="20"/>
                <w:szCs w:val="20"/>
              </w:rPr>
              <w:t>(UTC -4 horas)</w:t>
            </w:r>
          </w:p>
        </w:tc>
        <w:tc>
          <w:tcPr>
            <w:tcW w:w="1342" w:type="dxa"/>
            <w:hideMark/>
          </w:tcPr>
          <w:p w14:paraId="04A59391"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102.996,32 Pesos Dominicanos</w:t>
            </w:r>
          </w:p>
        </w:tc>
        <w:tc>
          <w:tcPr>
            <w:tcW w:w="1134" w:type="dxa"/>
            <w:hideMark/>
          </w:tcPr>
          <w:p w14:paraId="5F1AC4AA"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7F903542" w14:textId="77777777" w:rsidTr="0068685F">
        <w:trPr>
          <w:trHeight w:val="1920"/>
          <w:jc w:val="center"/>
        </w:trPr>
        <w:tc>
          <w:tcPr>
            <w:tcW w:w="708" w:type="dxa"/>
            <w:hideMark/>
          </w:tcPr>
          <w:p w14:paraId="57D9B38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55C9F0C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3F25EF5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INAP-UC-CD-2018-0013</w:t>
            </w:r>
          </w:p>
        </w:tc>
        <w:tc>
          <w:tcPr>
            <w:tcW w:w="1562" w:type="dxa"/>
            <w:hideMark/>
          </w:tcPr>
          <w:p w14:paraId="2D5C6EB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REPARACION DEL MOTOR HONDA XR-150 AL SERVICIO DE LA INSTITUCION</w:t>
            </w:r>
          </w:p>
        </w:tc>
        <w:tc>
          <w:tcPr>
            <w:tcW w:w="1009" w:type="dxa"/>
            <w:hideMark/>
          </w:tcPr>
          <w:p w14:paraId="4E0F671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3FF21786"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23/03/2018 15:50 </w:t>
            </w:r>
            <w:r w:rsidRPr="00B62787">
              <w:rPr>
                <w:rFonts w:ascii="Times New Roman" w:hAnsi="Times New Roman" w:cs="Times New Roman"/>
                <w:i/>
                <w:iCs/>
                <w:sz w:val="20"/>
                <w:szCs w:val="20"/>
              </w:rPr>
              <w:t>(UTC -4 horas)</w:t>
            </w:r>
          </w:p>
        </w:tc>
        <w:tc>
          <w:tcPr>
            <w:tcW w:w="1026" w:type="dxa"/>
            <w:hideMark/>
          </w:tcPr>
          <w:p w14:paraId="457D3E6E"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23/03/2018 15:53 </w:t>
            </w:r>
            <w:r w:rsidRPr="00B62787">
              <w:rPr>
                <w:rFonts w:ascii="Times New Roman" w:hAnsi="Times New Roman" w:cs="Times New Roman"/>
                <w:i/>
                <w:iCs/>
                <w:sz w:val="20"/>
                <w:szCs w:val="20"/>
              </w:rPr>
              <w:t>(UTC -4 horas)</w:t>
            </w:r>
          </w:p>
        </w:tc>
        <w:tc>
          <w:tcPr>
            <w:tcW w:w="1342" w:type="dxa"/>
            <w:hideMark/>
          </w:tcPr>
          <w:p w14:paraId="70D0D820"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11.466 Pesos Dominicanos</w:t>
            </w:r>
          </w:p>
        </w:tc>
        <w:tc>
          <w:tcPr>
            <w:tcW w:w="1134" w:type="dxa"/>
            <w:hideMark/>
          </w:tcPr>
          <w:p w14:paraId="17003F7C"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11B88999" w14:textId="77777777" w:rsidTr="0068685F">
        <w:trPr>
          <w:trHeight w:val="2880"/>
          <w:jc w:val="center"/>
        </w:trPr>
        <w:tc>
          <w:tcPr>
            <w:tcW w:w="708" w:type="dxa"/>
            <w:hideMark/>
          </w:tcPr>
          <w:p w14:paraId="5A58348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04E46CE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4A317F9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INAP-UC-CD-2018-0012</w:t>
            </w:r>
          </w:p>
        </w:tc>
        <w:tc>
          <w:tcPr>
            <w:tcW w:w="1562" w:type="dxa"/>
            <w:hideMark/>
          </w:tcPr>
          <w:p w14:paraId="67F81F1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OFRENDA FLORAL PARA SER ENTREGADA EN EL ALTAR DE LA PATRIA CON MOTIVO DEL XIX ANIVERSARIO DE LA INSTUTUCION</w:t>
            </w:r>
          </w:p>
        </w:tc>
        <w:tc>
          <w:tcPr>
            <w:tcW w:w="1009" w:type="dxa"/>
            <w:hideMark/>
          </w:tcPr>
          <w:p w14:paraId="34CCA1E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296BBC6A"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23/03/2018 14:38 </w:t>
            </w:r>
            <w:r w:rsidRPr="00B62787">
              <w:rPr>
                <w:rFonts w:ascii="Times New Roman" w:hAnsi="Times New Roman" w:cs="Times New Roman"/>
                <w:i/>
                <w:iCs/>
                <w:sz w:val="20"/>
                <w:szCs w:val="20"/>
              </w:rPr>
              <w:t>(UTC -4 horas)</w:t>
            </w:r>
          </w:p>
        </w:tc>
        <w:tc>
          <w:tcPr>
            <w:tcW w:w="1026" w:type="dxa"/>
            <w:hideMark/>
          </w:tcPr>
          <w:p w14:paraId="2527E967"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23/03/2018 14:41 </w:t>
            </w:r>
            <w:r w:rsidRPr="00B62787">
              <w:rPr>
                <w:rFonts w:ascii="Times New Roman" w:hAnsi="Times New Roman" w:cs="Times New Roman"/>
                <w:i/>
                <w:iCs/>
                <w:sz w:val="20"/>
                <w:szCs w:val="20"/>
              </w:rPr>
              <w:t>(UTC -4 horas)</w:t>
            </w:r>
          </w:p>
        </w:tc>
        <w:tc>
          <w:tcPr>
            <w:tcW w:w="1342" w:type="dxa"/>
            <w:hideMark/>
          </w:tcPr>
          <w:p w14:paraId="0731E56B"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26.400 Pesos Dominicanos</w:t>
            </w:r>
          </w:p>
        </w:tc>
        <w:tc>
          <w:tcPr>
            <w:tcW w:w="1134" w:type="dxa"/>
            <w:hideMark/>
          </w:tcPr>
          <w:p w14:paraId="203AFAE9"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4A609790" w14:textId="77777777" w:rsidTr="0068685F">
        <w:trPr>
          <w:trHeight w:val="1440"/>
          <w:jc w:val="center"/>
        </w:trPr>
        <w:tc>
          <w:tcPr>
            <w:tcW w:w="708" w:type="dxa"/>
            <w:hideMark/>
          </w:tcPr>
          <w:p w14:paraId="6F837AF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22111B0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0547293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INAP-UC-CD-2018-0011</w:t>
            </w:r>
          </w:p>
        </w:tc>
        <w:tc>
          <w:tcPr>
            <w:tcW w:w="1562" w:type="dxa"/>
            <w:hideMark/>
          </w:tcPr>
          <w:p w14:paraId="16053A5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ROTULACION DE PUERTAS DEL SALON DE ACTOS DEL INAP.</w:t>
            </w:r>
          </w:p>
        </w:tc>
        <w:tc>
          <w:tcPr>
            <w:tcW w:w="1009" w:type="dxa"/>
            <w:hideMark/>
          </w:tcPr>
          <w:p w14:paraId="619BCBC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30E5AFFE"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23/03/2018 12:15 </w:t>
            </w:r>
            <w:r w:rsidRPr="00B62787">
              <w:rPr>
                <w:rFonts w:ascii="Times New Roman" w:hAnsi="Times New Roman" w:cs="Times New Roman"/>
                <w:i/>
                <w:iCs/>
                <w:sz w:val="20"/>
                <w:szCs w:val="20"/>
              </w:rPr>
              <w:t>(UTC -4 horas)</w:t>
            </w:r>
          </w:p>
        </w:tc>
        <w:tc>
          <w:tcPr>
            <w:tcW w:w="1026" w:type="dxa"/>
            <w:hideMark/>
          </w:tcPr>
          <w:p w14:paraId="769D722C"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23/03/2018 12:18 </w:t>
            </w:r>
            <w:r w:rsidRPr="00B62787">
              <w:rPr>
                <w:rFonts w:ascii="Times New Roman" w:hAnsi="Times New Roman" w:cs="Times New Roman"/>
                <w:i/>
                <w:iCs/>
                <w:sz w:val="20"/>
                <w:szCs w:val="20"/>
              </w:rPr>
              <w:t>(UTC -4 horas)</w:t>
            </w:r>
          </w:p>
        </w:tc>
        <w:tc>
          <w:tcPr>
            <w:tcW w:w="1342" w:type="dxa"/>
            <w:hideMark/>
          </w:tcPr>
          <w:p w14:paraId="1131E617"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41.600 Pesos Dominicanos</w:t>
            </w:r>
          </w:p>
        </w:tc>
        <w:tc>
          <w:tcPr>
            <w:tcW w:w="1134" w:type="dxa"/>
            <w:hideMark/>
          </w:tcPr>
          <w:p w14:paraId="4254CD9B"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40BE556E" w14:textId="77777777" w:rsidTr="0068685F">
        <w:trPr>
          <w:trHeight w:val="1440"/>
          <w:jc w:val="center"/>
        </w:trPr>
        <w:tc>
          <w:tcPr>
            <w:tcW w:w="708" w:type="dxa"/>
            <w:hideMark/>
          </w:tcPr>
          <w:p w14:paraId="76A34A7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716DEC82"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2117398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INAP-UC-CD-2018-0009</w:t>
            </w:r>
          </w:p>
        </w:tc>
        <w:tc>
          <w:tcPr>
            <w:tcW w:w="1562" w:type="dxa"/>
            <w:hideMark/>
          </w:tcPr>
          <w:p w14:paraId="1306C51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 DE ENTRENAMIENTO A PERSONAL DE INFORMATICA DEL INAP</w:t>
            </w:r>
          </w:p>
        </w:tc>
        <w:tc>
          <w:tcPr>
            <w:tcW w:w="1009" w:type="dxa"/>
            <w:hideMark/>
          </w:tcPr>
          <w:p w14:paraId="05C3BD0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41387051"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23/03/2018 10:10 </w:t>
            </w:r>
            <w:r w:rsidRPr="00B62787">
              <w:rPr>
                <w:rFonts w:ascii="Times New Roman" w:hAnsi="Times New Roman" w:cs="Times New Roman"/>
                <w:i/>
                <w:iCs/>
                <w:sz w:val="20"/>
                <w:szCs w:val="20"/>
              </w:rPr>
              <w:t>(UTC -4 horas)</w:t>
            </w:r>
          </w:p>
        </w:tc>
        <w:tc>
          <w:tcPr>
            <w:tcW w:w="1026" w:type="dxa"/>
            <w:hideMark/>
          </w:tcPr>
          <w:p w14:paraId="2D39B00A"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23/03/2018 10:13 </w:t>
            </w:r>
            <w:r w:rsidRPr="00B62787">
              <w:rPr>
                <w:rFonts w:ascii="Times New Roman" w:hAnsi="Times New Roman" w:cs="Times New Roman"/>
                <w:i/>
                <w:iCs/>
                <w:sz w:val="20"/>
                <w:szCs w:val="20"/>
              </w:rPr>
              <w:t>(UTC -4 horas)</w:t>
            </w:r>
          </w:p>
        </w:tc>
        <w:tc>
          <w:tcPr>
            <w:tcW w:w="1342" w:type="dxa"/>
            <w:hideMark/>
          </w:tcPr>
          <w:p w14:paraId="19233698"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24.610 Pesos Dominicanos</w:t>
            </w:r>
          </w:p>
        </w:tc>
        <w:tc>
          <w:tcPr>
            <w:tcW w:w="1134" w:type="dxa"/>
            <w:hideMark/>
          </w:tcPr>
          <w:p w14:paraId="76F21937"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4FE3B912" w14:textId="77777777" w:rsidTr="0068685F">
        <w:trPr>
          <w:trHeight w:val="1440"/>
          <w:jc w:val="center"/>
        </w:trPr>
        <w:tc>
          <w:tcPr>
            <w:tcW w:w="708" w:type="dxa"/>
            <w:hideMark/>
          </w:tcPr>
          <w:p w14:paraId="60E03FF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1601D85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5FD6637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INAP-UC-CD-2018-0008</w:t>
            </w:r>
          </w:p>
        </w:tc>
        <w:tc>
          <w:tcPr>
            <w:tcW w:w="1562" w:type="dxa"/>
            <w:hideMark/>
          </w:tcPr>
          <w:p w14:paraId="3EB3AE5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LAPICEROS CON LOGO PARA USO INSTITUCIONAL</w:t>
            </w:r>
          </w:p>
        </w:tc>
        <w:tc>
          <w:tcPr>
            <w:tcW w:w="1009" w:type="dxa"/>
            <w:hideMark/>
          </w:tcPr>
          <w:p w14:paraId="0E342A1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23F1F61"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22/03/2018 13:20 </w:t>
            </w:r>
            <w:r w:rsidRPr="00B62787">
              <w:rPr>
                <w:rFonts w:ascii="Times New Roman" w:hAnsi="Times New Roman" w:cs="Times New Roman"/>
                <w:i/>
                <w:iCs/>
                <w:sz w:val="20"/>
                <w:szCs w:val="20"/>
              </w:rPr>
              <w:t>(UTC -4 horas)</w:t>
            </w:r>
          </w:p>
        </w:tc>
        <w:tc>
          <w:tcPr>
            <w:tcW w:w="1026" w:type="dxa"/>
            <w:hideMark/>
          </w:tcPr>
          <w:p w14:paraId="4AA3851C"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22/03/2018 13:23 </w:t>
            </w:r>
            <w:r w:rsidRPr="00B62787">
              <w:rPr>
                <w:rFonts w:ascii="Times New Roman" w:hAnsi="Times New Roman" w:cs="Times New Roman"/>
                <w:i/>
                <w:iCs/>
                <w:sz w:val="20"/>
                <w:szCs w:val="20"/>
              </w:rPr>
              <w:t>(UTC -4 horas)</w:t>
            </w:r>
          </w:p>
        </w:tc>
        <w:tc>
          <w:tcPr>
            <w:tcW w:w="1342" w:type="dxa"/>
            <w:hideMark/>
          </w:tcPr>
          <w:p w14:paraId="7E3657D7"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19.000 Pesos Dominicanos</w:t>
            </w:r>
          </w:p>
        </w:tc>
        <w:tc>
          <w:tcPr>
            <w:tcW w:w="1134" w:type="dxa"/>
            <w:hideMark/>
          </w:tcPr>
          <w:p w14:paraId="05D4CDB1"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52CB64E5" w14:textId="77777777" w:rsidTr="0068685F">
        <w:trPr>
          <w:trHeight w:val="1920"/>
          <w:jc w:val="center"/>
        </w:trPr>
        <w:tc>
          <w:tcPr>
            <w:tcW w:w="708" w:type="dxa"/>
            <w:hideMark/>
          </w:tcPr>
          <w:p w14:paraId="6E3FC31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1F2C94F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0C5A829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INAP-UC-CD-2018-0007</w:t>
            </w:r>
          </w:p>
        </w:tc>
        <w:tc>
          <w:tcPr>
            <w:tcW w:w="1562" w:type="dxa"/>
            <w:hideMark/>
          </w:tcPr>
          <w:p w14:paraId="0750DF0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SERVICIO DE IMPRESION DE PINES MATALICOS PERSONALIZADOS PARA EMPLEADOS DEL INAP</w:t>
            </w:r>
          </w:p>
        </w:tc>
        <w:tc>
          <w:tcPr>
            <w:tcW w:w="1009" w:type="dxa"/>
            <w:hideMark/>
          </w:tcPr>
          <w:p w14:paraId="4488F94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55CF8ADB"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22/03/2018 13:10 </w:t>
            </w:r>
            <w:r w:rsidRPr="00B62787">
              <w:rPr>
                <w:rFonts w:ascii="Times New Roman" w:hAnsi="Times New Roman" w:cs="Times New Roman"/>
                <w:i/>
                <w:iCs/>
                <w:sz w:val="20"/>
                <w:szCs w:val="20"/>
              </w:rPr>
              <w:t>(UTC -4 horas)</w:t>
            </w:r>
          </w:p>
        </w:tc>
        <w:tc>
          <w:tcPr>
            <w:tcW w:w="1026" w:type="dxa"/>
            <w:hideMark/>
          </w:tcPr>
          <w:p w14:paraId="160ED5A5"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22/03/2018 13:13 </w:t>
            </w:r>
            <w:r w:rsidRPr="00B62787">
              <w:rPr>
                <w:rFonts w:ascii="Times New Roman" w:hAnsi="Times New Roman" w:cs="Times New Roman"/>
                <w:i/>
                <w:iCs/>
                <w:sz w:val="20"/>
                <w:szCs w:val="20"/>
              </w:rPr>
              <w:t>(UTC -4 horas)</w:t>
            </w:r>
          </w:p>
        </w:tc>
        <w:tc>
          <w:tcPr>
            <w:tcW w:w="1342" w:type="dxa"/>
            <w:hideMark/>
          </w:tcPr>
          <w:p w14:paraId="5226C580"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44.220 Pesos Dominicanos</w:t>
            </w:r>
          </w:p>
        </w:tc>
        <w:tc>
          <w:tcPr>
            <w:tcW w:w="1134" w:type="dxa"/>
            <w:hideMark/>
          </w:tcPr>
          <w:p w14:paraId="34739FEF"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23A3F5D9" w14:textId="77777777" w:rsidTr="0068685F">
        <w:trPr>
          <w:trHeight w:val="1920"/>
          <w:jc w:val="center"/>
        </w:trPr>
        <w:tc>
          <w:tcPr>
            <w:tcW w:w="708" w:type="dxa"/>
            <w:hideMark/>
          </w:tcPr>
          <w:p w14:paraId="5FEA938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452BC42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3B10883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INAP-UC-CD-2018-0006</w:t>
            </w:r>
          </w:p>
        </w:tc>
        <w:tc>
          <w:tcPr>
            <w:tcW w:w="1562" w:type="dxa"/>
            <w:hideMark/>
          </w:tcPr>
          <w:p w14:paraId="0445CE5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CARPETA FULL COLOR LAMINADO DE 9" X 12" PARA USO DE ESTA INSTITUCION</w:t>
            </w:r>
          </w:p>
        </w:tc>
        <w:tc>
          <w:tcPr>
            <w:tcW w:w="1009" w:type="dxa"/>
            <w:hideMark/>
          </w:tcPr>
          <w:p w14:paraId="0508BF5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3BA10BC7"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22/03/2018 11:02 </w:t>
            </w:r>
            <w:r w:rsidRPr="00B62787">
              <w:rPr>
                <w:rFonts w:ascii="Times New Roman" w:hAnsi="Times New Roman" w:cs="Times New Roman"/>
                <w:i/>
                <w:iCs/>
                <w:sz w:val="20"/>
                <w:szCs w:val="20"/>
              </w:rPr>
              <w:t>(UTC -4 horas)</w:t>
            </w:r>
          </w:p>
        </w:tc>
        <w:tc>
          <w:tcPr>
            <w:tcW w:w="1026" w:type="dxa"/>
            <w:hideMark/>
          </w:tcPr>
          <w:p w14:paraId="2C4D9A59"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22/03/2018 11:03 </w:t>
            </w:r>
            <w:r w:rsidRPr="00B62787">
              <w:rPr>
                <w:rFonts w:ascii="Times New Roman" w:hAnsi="Times New Roman" w:cs="Times New Roman"/>
                <w:i/>
                <w:iCs/>
                <w:sz w:val="20"/>
                <w:szCs w:val="20"/>
              </w:rPr>
              <w:t>(UTC -4 horas)</w:t>
            </w:r>
          </w:p>
        </w:tc>
        <w:tc>
          <w:tcPr>
            <w:tcW w:w="1342" w:type="dxa"/>
            <w:hideMark/>
          </w:tcPr>
          <w:p w14:paraId="382725FE"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38.000 Pesos Dominicanos</w:t>
            </w:r>
          </w:p>
        </w:tc>
        <w:tc>
          <w:tcPr>
            <w:tcW w:w="1134" w:type="dxa"/>
            <w:hideMark/>
          </w:tcPr>
          <w:p w14:paraId="50E95D0F"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43F117CB" w14:textId="77777777" w:rsidTr="0068685F">
        <w:trPr>
          <w:trHeight w:val="1200"/>
          <w:jc w:val="center"/>
        </w:trPr>
        <w:tc>
          <w:tcPr>
            <w:tcW w:w="708" w:type="dxa"/>
            <w:hideMark/>
          </w:tcPr>
          <w:p w14:paraId="641B40C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0491D07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68F63BF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INAP-UC-CD-2018-0003</w:t>
            </w:r>
          </w:p>
        </w:tc>
        <w:tc>
          <w:tcPr>
            <w:tcW w:w="1562" w:type="dxa"/>
            <w:hideMark/>
          </w:tcPr>
          <w:p w14:paraId="4967666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NEVERITAS TERMICAS PARA USO DE EMPLEADOS</w:t>
            </w:r>
          </w:p>
        </w:tc>
        <w:tc>
          <w:tcPr>
            <w:tcW w:w="1009" w:type="dxa"/>
            <w:hideMark/>
          </w:tcPr>
          <w:p w14:paraId="1ED1021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534A29C9"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22/03/2018 9:35 </w:t>
            </w:r>
            <w:r w:rsidRPr="00B62787">
              <w:rPr>
                <w:rFonts w:ascii="Times New Roman" w:hAnsi="Times New Roman" w:cs="Times New Roman"/>
                <w:i/>
                <w:iCs/>
                <w:sz w:val="20"/>
                <w:szCs w:val="20"/>
              </w:rPr>
              <w:t>(UTC -4 horas)</w:t>
            </w:r>
          </w:p>
        </w:tc>
        <w:tc>
          <w:tcPr>
            <w:tcW w:w="1026" w:type="dxa"/>
            <w:hideMark/>
          </w:tcPr>
          <w:p w14:paraId="5F31E068"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22/03/2018 9:38 </w:t>
            </w:r>
            <w:r w:rsidRPr="00B62787">
              <w:rPr>
                <w:rFonts w:ascii="Times New Roman" w:hAnsi="Times New Roman" w:cs="Times New Roman"/>
                <w:i/>
                <w:iCs/>
                <w:sz w:val="20"/>
                <w:szCs w:val="20"/>
              </w:rPr>
              <w:t>(UTC -4 horas)</w:t>
            </w:r>
          </w:p>
        </w:tc>
        <w:tc>
          <w:tcPr>
            <w:tcW w:w="1342" w:type="dxa"/>
            <w:hideMark/>
          </w:tcPr>
          <w:p w14:paraId="177ACE33"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91.000 Pesos Dominicanos</w:t>
            </w:r>
          </w:p>
        </w:tc>
        <w:tc>
          <w:tcPr>
            <w:tcW w:w="1134" w:type="dxa"/>
            <w:hideMark/>
          </w:tcPr>
          <w:p w14:paraId="5D453AE4"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7FDD68D3" w14:textId="77777777" w:rsidTr="0068685F">
        <w:trPr>
          <w:trHeight w:val="4080"/>
          <w:jc w:val="center"/>
        </w:trPr>
        <w:tc>
          <w:tcPr>
            <w:tcW w:w="708" w:type="dxa"/>
            <w:hideMark/>
          </w:tcPr>
          <w:p w14:paraId="132A8DD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6290CC7E"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6801F7F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INAP-CCC-PE15-2018-0009</w:t>
            </w:r>
          </w:p>
        </w:tc>
        <w:tc>
          <w:tcPr>
            <w:tcW w:w="1562" w:type="dxa"/>
            <w:hideMark/>
          </w:tcPr>
          <w:p w14:paraId="2E933BD7"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BOLETOS AEREO PARA LAS SEÑORAS ELIZABETH TRONCOSO Y SABET CRUZ, EMPLEADAS DEL INAP, PARA PARTICIPAR EN LA SEMANA ACADEMICA EN PARIS-FRANCIA, DEL 09 AL 13 DE ABRIL/2018</w:t>
            </w:r>
          </w:p>
        </w:tc>
        <w:tc>
          <w:tcPr>
            <w:tcW w:w="1009" w:type="dxa"/>
            <w:hideMark/>
          </w:tcPr>
          <w:p w14:paraId="616B70E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71D77142"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21/03/2018 12:48 </w:t>
            </w:r>
            <w:r w:rsidRPr="00B62787">
              <w:rPr>
                <w:rFonts w:ascii="Times New Roman" w:hAnsi="Times New Roman" w:cs="Times New Roman"/>
                <w:i/>
                <w:iCs/>
                <w:sz w:val="20"/>
                <w:szCs w:val="20"/>
              </w:rPr>
              <w:t>(UTC -4 horas)</w:t>
            </w:r>
          </w:p>
        </w:tc>
        <w:tc>
          <w:tcPr>
            <w:tcW w:w="1026" w:type="dxa"/>
            <w:hideMark/>
          </w:tcPr>
          <w:p w14:paraId="7120F047"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21/03/2018 12:51 </w:t>
            </w:r>
            <w:r w:rsidRPr="00B62787">
              <w:rPr>
                <w:rFonts w:ascii="Times New Roman" w:hAnsi="Times New Roman" w:cs="Times New Roman"/>
                <w:i/>
                <w:iCs/>
                <w:sz w:val="20"/>
                <w:szCs w:val="20"/>
              </w:rPr>
              <w:t>(UTC -4 horas)</w:t>
            </w:r>
          </w:p>
        </w:tc>
        <w:tc>
          <w:tcPr>
            <w:tcW w:w="1342" w:type="dxa"/>
            <w:hideMark/>
          </w:tcPr>
          <w:p w14:paraId="17AEC503"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113.406,92 Pesos Dominicanos</w:t>
            </w:r>
          </w:p>
        </w:tc>
        <w:tc>
          <w:tcPr>
            <w:tcW w:w="1134" w:type="dxa"/>
            <w:hideMark/>
          </w:tcPr>
          <w:p w14:paraId="26C8C940"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63C56F45" w14:textId="77777777" w:rsidTr="0068685F">
        <w:trPr>
          <w:trHeight w:val="4080"/>
          <w:jc w:val="center"/>
        </w:trPr>
        <w:tc>
          <w:tcPr>
            <w:tcW w:w="708" w:type="dxa"/>
            <w:hideMark/>
          </w:tcPr>
          <w:p w14:paraId="6C0B58E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0A5F095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7AF6EE1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INAP-DAF-CM-2018-0001</w:t>
            </w:r>
          </w:p>
        </w:tc>
        <w:tc>
          <w:tcPr>
            <w:tcW w:w="1562" w:type="dxa"/>
            <w:hideMark/>
          </w:tcPr>
          <w:p w14:paraId="6E1959EC"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SER. DE SUMINISTRO, DESAYUNO, ALMUERZO, BEBIDAS, REFRIGERIO Y ATENCIONES , PARA JORNADA DE INTEGRACION DE LOS EMPLEADOS DEL INAP, EN EL PARQUE NACIONAL LOS HAITISES, EL 27 -03-2018</w:t>
            </w:r>
          </w:p>
        </w:tc>
        <w:tc>
          <w:tcPr>
            <w:tcW w:w="1009" w:type="dxa"/>
            <w:hideMark/>
          </w:tcPr>
          <w:p w14:paraId="5D9BA3F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36ED8CCD"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20/03/2018 14:00 </w:t>
            </w:r>
            <w:r w:rsidRPr="00B62787">
              <w:rPr>
                <w:rFonts w:ascii="Times New Roman" w:hAnsi="Times New Roman" w:cs="Times New Roman"/>
                <w:i/>
                <w:iCs/>
                <w:sz w:val="20"/>
                <w:szCs w:val="20"/>
              </w:rPr>
              <w:t>(UTC -4 horas)</w:t>
            </w:r>
          </w:p>
        </w:tc>
        <w:tc>
          <w:tcPr>
            <w:tcW w:w="1026" w:type="dxa"/>
            <w:hideMark/>
          </w:tcPr>
          <w:p w14:paraId="523F610C"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22/03/2018 14:00 </w:t>
            </w:r>
            <w:r w:rsidRPr="00B62787">
              <w:rPr>
                <w:rFonts w:ascii="Times New Roman" w:hAnsi="Times New Roman" w:cs="Times New Roman"/>
                <w:i/>
                <w:iCs/>
                <w:sz w:val="20"/>
                <w:szCs w:val="20"/>
              </w:rPr>
              <w:t>(UTC -4 horas)</w:t>
            </w:r>
          </w:p>
        </w:tc>
        <w:tc>
          <w:tcPr>
            <w:tcW w:w="1342" w:type="dxa"/>
            <w:hideMark/>
          </w:tcPr>
          <w:p w14:paraId="647AFBA0"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506.340 Pesos Dominicanos</w:t>
            </w:r>
          </w:p>
        </w:tc>
        <w:tc>
          <w:tcPr>
            <w:tcW w:w="1134" w:type="dxa"/>
            <w:hideMark/>
          </w:tcPr>
          <w:p w14:paraId="5D14030A"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0603B785" w14:textId="77777777" w:rsidTr="0068685F">
        <w:trPr>
          <w:trHeight w:val="4080"/>
          <w:jc w:val="center"/>
        </w:trPr>
        <w:tc>
          <w:tcPr>
            <w:tcW w:w="708" w:type="dxa"/>
            <w:hideMark/>
          </w:tcPr>
          <w:p w14:paraId="284AA5B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52C392A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Ministerio de Administración Pública</w:t>
            </w:r>
          </w:p>
        </w:tc>
        <w:tc>
          <w:tcPr>
            <w:tcW w:w="880" w:type="dxa"/>
            <w:hideMark/>
          </w:tcPr>
          <w:p w14:paraId="33DCF2B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MAP-CCC-CP-2018-0013</w:t>
            </w:r>
          </w:p>
        </w:tc>
        <w:tc>
          <w:tcPr>
            <w:tcW w:w="1562" w:type="dxa"/>
            <w:hideMark/>
          </w:tcPr>
          <w:p w14:paraId="3E585A9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SOLICITUD DE CONSULTARÍA PARA LA COMPLEMENTACIÓN DEL SISTEMA DE GESTIÓN DE CALIDAD BASADO EN LA NORMA ISO 9001:2015 DEL INSTITUTO NACIONAL DE ADMINISTRACIÓN PÚBLICA-INAP.</w:t>
            </w:r>
          </w:p>
        </w:tc>
        <w:tc>
          <w:tcPr>
            <w:tcW w:w="1009" w:type="dxa"/>
            <w:hideMark/>
          </w:tcPr>
          <w:p w14:paraId="5E97C285"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7F0E5196"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07/03/2018 10:30 </w:t>
            </w:r>
            <w:r w:rsidRPr="00B62787">
              <w:rPr>
                <w:rFonts w:ascii="Times New Roman" w:hAnsi="Times New Roman" w:cs="Times New Roman"/>
                <w:i/>
                <w:iCs/>
                <w:sz w:val="20"/>
                <w:szCs w:val="20"/>
              </w:rPr>
              <w:t>(UTC -4 horas)</w:t>
            </w:r>
          </w:p>
        </w:tc>
        <w:tc>
          <w:tcPr>
            <w:tcW w:w="1026" w:type="dxa"/>
            <w:hideMark/>
          </w:tcPr>
          <w:p w14:paraId="635CEF8F"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14/03/2018 10:30 </w:t>
            </w:r>
            <w:r w:rsidRPr="00B62787">
              <w:rPr>
                <w:rFonts w:ascii="Times New Roman" w:hAnsi="Times New Roman" w:cs="Times New Roman"/>
                <w:i/>
                <w:iCs/>
                <w:sz w:val="20"/>
                <w:szCs w:val="20"/>
              </w:rPr>
              <w:t>(UTC -4 horas)</w:t>
            </w:r>
          </w:p>
        </w:tc>
        <w:tc>
          <w:tcPr>
            <w:tcW w:w="1342" w:type="dxa"/>
            <w:hideMark/>
          </w:tcPr>
          <w:p w14:paraId="7F5F3BC1"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1.662.941 Pesos Dominicanos</w:t>
            </w:r>
          </w:p>
        </w:tc>
        <w:tc>
          <w:tcPr>
            <w:tcW w:w="1134" w:type="dxa"/>
            <w:hideMark/>
          </w:tcPr>
          <w:p w14:paraId="03845028"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17BD6701" w14:textId="77777777" w:rsidTr="0068685F">
        <w:trPr>
          <w:trHeight w:val="960"/>
          <w:jc w:val="center"/>
        </w:trPr>
        <w:tc>
          <w:tcPr>
            <w:tcW w:w="708" w:type="dxa"/>
            <w:hideMark/>
          </w:tcPr>
          <w:p w14:paraId="57A42A8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4FFF71C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15BBB94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INAP-CCC-PE15-2018-0008</w:t>
            </w:r>
          </w:p>
        </w:tc>
        <w:tc>
          <w:tcPr>
            <w:tcW w:w="1562" w:type="dxa"/>
            <w:hideMark/>
          </w:tcPr>
          <w:p w14:paraId="5DBEB8A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COMBUSTIBLE DEL MES DE MARZO, 2018</w:t>
            </w:r>
          </w:p>
        </w:tc>
        <w:tc>
          <w:tcPr>
            <w:tcW w:w="1009" w:type="dxa"/>
            <w:hideMark/>
          </w:tcPr>
          <w:p w14:paraId="78BF71F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638384D1"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01/03/2018 12:35 </w:t>
            </w:r>
            <w:r w:rsidRPr="00B62787">
              <w:rPr>
                <w:rFonts w:ascii="Times New Roman" w:hAnsi="Times New Roman" w:cs="Times New Roman"/>
                <w:i/>
                <w:iCs/>
                <w:sz w:val="20"/>
                <w:szCs w:val="20"/>
              </w:rPr>
              <w:t>(UTC -4 horas)</w:t>
            </w:r>
          </w:p>
        </w:tc>
        <w:tc>
          <w:tcPr>
            <w:tcW w:w="1026" w:type="dxa"/>
            <w:hideMark/>
          </w:tcPr>
          <w:p w14:paraId="478B2469"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01/03/2018 12:38 </w:t>
            </w:r>
            <w:r w:rsidRPr="00B62787">
              <w:rPr>
                <w:rFonts w:ascii="Times New Roman" w:hAnsi="Times New Roman" w:cs="Times New Roman"/>
                <w:i/>
                <w:iCs/>
                <w:sz w:val="20"/>
                <w:szCs w:val="20"/>
              </w:rPr>
              <w:t>(UTC -4 horas)</w:t>
            </w:r>
          </w:p>
        </w:tc>
        <w:tc>
          <w:tcPr>
            <w:tcW w:w="1342" w:type="dxa"/>
            <w:hideMark/>
          </w:tcPr>
          <w:p w14:paraId="4000ABDB"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399.500 Pesos Dominicanos</w:t>
            </w:r>
          </w:p>
        </w:tc>
        <w:tc>
          <w:tcPr>
            <w:tcW w:w="1134" w:type="dxa"/>
            <w:hideMark/>
          </w:tcPr>
          <w:p w14:paraId="74CDD6FC"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62A33C58" w14:textId="77777777" w:rsidTr="0068685F">
        <w:trPr>
          <w:trHeight w:val="1920"/>
          <w:jc w:val="center"/>
        </w:trPr>
        <w:tc>
          <w:tcPr>
            <w:tcW w:w="708" w:type="dxa"/>
            <w:hideMark/>
          </w:tcPr>
          <w:p w14:paraId="582542BD"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287E416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0E9FBFBF"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INAP-UC-CD-2018-0002</w:t>
            </w:r>
          </w:p>
        </w:tc>
        <w:tc>
          <w:tcPr>
            <w:tcW w:w="1562" w:type="dxa"/>
            <w:hideMark/>
          </w:tcPr>
          <w:p w14:paraId="218BC62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BIZCOCHO PARACELEBRACION DE CUMPLEAÑOS PARA EMPLEADOS DEL INAP</w:t>
            </w:r>
          </w:p>
        </w:tc>
        <w:tc>
          <w:tcPr>
            <w:tcW w:w="1009" w:type="dxa"/>
            <w:hideMark/>
          </w:tcPr>
          <w:p w14:paraId="0A3C74E6"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4C5D42AB"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23/02/2018 10:28 </w:t>
            </w:r>
            <w:r w:rsidRPr="00B62787">
              <w:rPr>
                <w:rFonts w:ascii="Times New Roman" w:hAnsi="Times New Roman" w:cs="Times New Roman"/>
                <w:i/>
                <w:iCs/>
                <w:sz w:val="20"/>
                <w:szCs w:val="20"/>
              </w:rPr>
              <w:t>(UTC -4 horas)</w:t>
            </w:r>
          </w:p>
        </w:tc>
        <w:tc>
          <w:tcPr>
            <w:tcW w:w="1026" w:type="dxa"/>
            <w:hideMark/>
          </w:tcPr>
          <w:p w14:paraId="30D36CEB"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23/02/2018 10:31 </w:t>
            </w:r>
            <w:r w:rsidRPr="00B62787">
              <w:rPr>
                <w:rFonts w:ascii="Times New Roman" w:hAnsi="Times New Roman" w:cs="Times New Roman"/>
                <w:i/>
                <w:iCs/>
                <w:sz w:val="20"/>
                <w:szCs w:val="20"/>
              </w:rPr>
              <w:t>(UTC -4 horas)</w:t>
            </w:r>
          </w:p>
        </w:tc>
        <w:tc>
          <w:tcPr>
            <w:tcW w:w="1342" w:type="dxa"/>
            <w:hideMark/>
          </w:tcPr>
          <w:p w14:paraId="3A064232"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4.724,57 Pesos Dominicanos</w:t>
            </w:r>
          </w:p>
        </w:tc>
        <w:tc>
          <w:tcPr>
            <w:tcW w:w="1134" w:type="dxa"/>
            <w:hideMark/>
          </w:tcPr>
          <w:p w14:paraId="1D26554D"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106281D4" w14:textId="77777777" w:rsidTr="0068685F">
        <w:trPr>
          <w:trHeight w:val="2160"/>
          <w:jc w:val="center"/>
        </w:trPr>
        <w:tc>
          <w:tcPr>
            <w:tcW w:w="708" w:type="dxa"/>
            <w:hideMark/>
          </w:tcPr>
          <w:p w14:paraId="2B4EDFD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0BEE668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53E0ACC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INAP-UC-CD-2018-0001</w:t>
            </w:r>
          </w:p>
        </w:tc>
        <w:tc>
          <w:tcPr>
            <w:tcW w:w="1562" w:type="dxa"/>
            <w:hideMark/>
          </w:tcPr>
          <w:p w14:paraId="6D501BD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BIZCOCHO, PARA CELBRACION DE CUMPLEAÑOS, PARA EMPLEADOS DEL INAO</w:t>
            </w:r>
          </w:p>
        </w:tc>
        <w:tc>
          <w:tcPr>
            <w:tcW w:w="1009" w:type="dxa"/>
            <w:hideMark/>
          </w:tcPr>
          <w:p w14:paraId="3547E124"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2194EF2E"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22/02/2018 13:45 </w:t>
            </w:r>
            <w:r w:rsidRPr="00B62787">
              <w:rPr>
                <w:rFonts w:ascii="Times New Roman" w:hAnsi="Times New Roman" w:cs="Times New Roman"/>
                <w:i/>
                <w:iCs/>
                <w:sz w:val="20"/>
                <w:szCs w:val="20"/>
              </w:rPr>
              <w:t>(UTC -4 horas)</w:t>
            </w:r>
          </w:p>
        </w:tc>
        <w:tc>
          <w:tcPr>
            <w:tcW w:w="1026" w:type="dxa"/>
            <w:hideMark/>
          </w:tcPr>
          <w:p w14:paraId="69A88E07"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22/02/2018 13:48 </w:t>
            </w:r>
            <w:r w:rsidRPr="00B62787">
              <w:rPr>
                <w:rFonts w:ascii="Times New Roman" w:hAnsi="Times New Roman" w:cs="Times New Roman"/>
                <w:i/>
                <w:iCs/>
                <w:sz w:val="20"/>
                <w:szCs w:val="20"/>
              </w:rPr>
              <w:t>(UTC -4 horas)</w:t>
            </w:r>
          </w:p>
        </w:tc>
        <w:tc>
          <w:tcPr>
            <w:tcW w:w="1342" w:type="dxa"/>
            <w:hideMark/>
          </w:tcPr>
          <w:p w14:paraId="025D85FA"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9.216,09 Pesos Dominicanos</w:t>
            </w:r>
          </w:p>
        </w:tc>
        <w:tc>
          <w:tcPr>
            <w:tcW w:w="1134" w:type="dxa"/>
            <w:hideMark/>
          </w:tcPr>
          <w:p w14:paraId="58E97CB8"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78A04877" w14:textId="77777777" w:rsidTr="0068685F">
        <w:trPr>
          <w:trHeight w:val="1200"/>
          <w:jc w:val="center"/>
        </w:trPr>
        <w:tc>
          <w:tcPr>
            <w:tcW w:w="708" w:type="dxa"/>
            <w:hideMark/>
          </w:tcPr>
          <w:p w14:paraId="2E1B6A7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DO</w:t>
            </w:r>
          </w:p>
        </w:tc>
        <w:tc>
          <w:tcPr>
            <w:tcW w:w="1035" w:type="dxa"/>
            <w:hideMark/>
          </w:tcPr>
          <w:p w14:paraId="6CD0703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136E843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INAP-CCC-PE15-2018-0006</w:t>
            </w:r>
          </w:p>
        </w:tc>
        <w:tc>
          <w:tcPr>
            <w:tcW w:w="1562" w:type="dxa"/>
            <w:hideMark/>
          </w:tcPr>
          <w:p w14:paraId="11D20FEA"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COMBUSTIBLE DEL MES DE FEBRERO, 2018</w:t>
            </w:r>
          </w:p>
        </w:tc>
        <w:tc>
          <w:tcPr>
            <w:tcW w:w="1009" w:type="dxa"/>
            <w:hideMark/>
          </w:tcPr>
          <w:p w14:paraId="42B93BC1"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57363A59"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21/02/2018 11:35 </w:t>
            </w:r>
            <w:r w:rsidRPr="00B62787">
              <w:rPr>
                <w:rFonts w:ascii="Times New Roman" w:hAnsi="Times New Roman" w:cs="Times New Roman"/>
                <w:i/>
                <w:iCs/>
                <w:sz w:val="20"/>
                <w:szCs w:val="20"/>
              </w:rPr>
              <w:t>(UTC -4 horas)</w:t>
            </w:r>
          </w:p>
        </w:tc>
        <w:tc>
          <w:tcPr>
            <w:tcW w:w="1026" w:type="dxa"/>
            <w:hideMark/>
          </w:tcPr>
          <w:p w14:paraId="56693D00"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21/02/2018 11:38 </w:t>
            </w:r>
            <w:r w:rsidRPr="00B62787">
              <w:rPr>
                <w:rFonts w:ascii="Times New Roman" w:hAnsi="Times New Roman" w:cs="Times New Roman"/>
                <w:i/>
                <w:iCs/>
                <w:sz w:val="20"/>
                <w:szCs w:val="20"/>
              </w:rPr>
              <w:t>(UTC -4 horas)</w:t>
            </w:r>
          </w:p>
        </w:tc>
        <w:tc>
          <w:tcPr>
            <w:tcW w:w="1342" w:type="dxa"/>
            <w:hideMark/>
          </w:tcPr>
          <w:p w14:paraId="1E560C95"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778.499,55 Pesos Dominicanos</w:t>
            </w:r>
          </w:p>
        </w:tc>
        <w:tc>
          <w:tcPr>
            <w:tcW w:w="1134" w:type="dxa"/>
            <w:hideMark/>
          </w:tcPr>
          <w:p w14:paraId="662D72F7"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r w:rsidR="00056955" w:rsidRPr="00B62787" w14:paraId="5E251342" w14:textId="77777777" w:rsidTr="0068685F">
        <w:trPr>
          <w:trHeight w:val="1440"/>
          <w:jc w:val="center"/>
        </w:trPr>
        <w:tc>
          <w:tcPr>
            <w:tcW w:w="708" w:type="dxa"/>
            <w:hideMark/>
          </w:tcPr>
          <w:p w14:paraId="3808FC29"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lastRenderedPageBreak/>
              <w:t>DO</w:t>
            </w:r>
          </w:p>
        </w:tc>
        <w:tc>
          <w:tcPr>
            <w:tcW w:w="1035" w:type="dxa"/>
            <w:hideMark/>
          </w:tcPr>
          <w:p w14:paraId="4BBE7F58"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Instituto Nacional de Administración Pública</w:t>
            </w:r>
          </w:p>
        </w:tc>
        <w:tc>
          <w:tcPr>
            <w:tcW w:w="880" w:type="dxa"/>
            <w:hideMark/>
          </w:tcPr>
          <w:p w14:paraId="662833A0"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INAP-CCC-PE15-2018-0001</w:t>
            </w:r>
          </w:p>
        </w:tc>
        <w:tc>
          <w:tcPr>
            <w:tcW w:w="1562" w:type="dxa"/>
            <w:hideMark/>
          </w:tcPr>
          <w:p w14:paraId="2F51671B"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ADQ, DE CUPONES DE COMBUSTIBLE CORRESPONDIENTE AL MES DE ENERO</w:t>
            </w:r>
          </w:p>
        </w:tc>
        <w:tc>
          <w:tcPr>
            <w:tcW w:w="1009" w:type="dxa"/>
            <w:hideMark/>
          </w:tcPr>
          <w:p w14:paraId="60ED3273" w14:textId="77777777" w:rsidR="00056955" w:rsidRPr="00B62787" w:rsidRDefault="00056955">
            <w:pPr>
              <w:rPr>
                <w:rFonts w:ascii="Times New Roman" w:hAnsi="Times New Roman" w:cs="Times New Roman"/>
                <w:sz w:val="20"/>
                <w:szCs w:val="20"/>
              </w:rPr>
            </w:pPr>
            <w:r w:rsidRPr="00B62787">
              <w:rPr>
                <w:rFonts w:ascii="Times New Roman" w:hAnsi="Times New Roman" w:cs="Times New Roman"/>
                <w:sz w:val="20"/>
                <w:szCs w:val="20"/>
              </w:rPr>
              <w:t>Presentación de ofertas</w:t>
            </w:r>
          </w:p>
        </w:tc>
        <w:tc>
          <w:tcPr>
            <w:tcW w:w="938" w:type="dxa"/>
            <w:hideMark/>
          </w:tcPr>
          <w:p w14:paraId="06B55619"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25/01/2018 11:05 </w:t>
            </w:r>
            <w:r w:rsidRPr="00B62787">
              <w:rPr>
                <w:rFonts w:ascii="Times New Roman" w:hAnsi="Times New Roman" w:cs="Times New Roman"/>
                <w:i/>
                <w:iCs/>
                <w:sz w:val="20"/>
                <w:szCs w:val="20"/>
              </w:rPr>
              <w:t>(UTC -4 horas)</w:t>
            </w:r>
          </w:p>
        </w:tc>
        <w:tc>
          <w:tcPr>
            <w:tcW w:w="1026" w:type="dxa"/>
            <w:hideMark/>
          </w:tcPr>
          <w:p w14:paraId="75B4BB45" w14:textId="77777777" w:rsidR="00056955" w:rsidRPr="00B62787" w:rsidRDefault="00056955" w:rsidP="00056955">
            <w:pPr>
              <w:rPr>
                <w:rFonts w:ascii="Times New Roman" w:hAnsi="Times New Roman" w:cs="Times New Roman"/>
                <w:sz w:val="20"/>
                <w:szCs w:val="20"/>
              </w:rPr>
            </w:pPr>
            <w:r w:rsidRPr="00B62787">
              <w:rPr>
                <w:rFonts w:ascii="Times New Roman" w:hAnsi="Times New Roman" w:cs="Times New Roman"/>
                <w:sz w:val="20"/>
                <w:szCs w:val="20"/>
              </w:rPr>
              <w:t>25/01/2018 11:08 </w:t>
            </w:r>
            <w:r w:rsidRPr="00B62787">
              <w:rPr>
                <w:rFonts w:ascii="Times New Roman" w:hAnsi="Times New Roman" w:cs="Times New Roman"/>
                <w:i/>
                <w:iCs/>
                <w:sz w:val="20"/>
                <w:szCs w:val="20"/>
              </w:rPr>
              <w:t>(UTC -4 horas)</w:t>
            </w:r>
          </w:p>
        </w:tc>
        <w:tc>
          <w:tcPr>
            <w:tcW w:w="1342" w:type="dxa"/>
            <w:hideMark/>
          </w:tcPr>
          <w:p w14:paraId="31813D21"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179.000 Pesos Dominicanos</w:t>
            </w:r>
          </w:p>
        </w:tc>
        <w:tc>
          <w:tcPr>
            <w:tcW w:w="1134" w:type="dxa"/>
            <w:hideMark/>
          </w:tcPr>
          <w:p w14:paraId="4612E697" w14:textId="77777777" w:rsidR="00056955" w:rsidRPr="00B62787" w:rsidRDefault="00056955" w:rsidP="00056955">
            <w:pPr>
              <w:spacing w:line="259" w:lineRule="auto"/>
              <w:rPr>
                <w:rFonts w:ascii="Times New Roman" w:hAnsi="Times New Roman" w:cs="Times New Roman"/>
                <w:sz w:val="20"/>
                <w:szCs w:val="20"/>
              </w:rPr>
            </w:pPr>
            <w:r w:rsidRPr="00B62787">
              <w:rPr>
                <w:rFonts w:ascii="Times New Roman" w:hAnsi="Times New Roman" w:cs="Times New Roman"/>
                <w:sz w:val="20"/>
                <w:szCs w:val="20"/>
              </w:rPr>
              <w:t>Proceso adjudicado y celebrado</w:t>
            </w:r>
          </w:p>
        </w:tc>
      </w:tr>
    </w:tbl>
    <w:p w14:paraId="1D920BC7" w14:textId="77777777" w:rsidR="00056955" w:rsidRPr="00B62787" w:rsidRDefault="00056955" w:rsidP="00776352">
      <w:pPr>
        <w:rPr>
          <w:rFonts w:ascii="Times New Roman" w:hAnsi="Times New Roman" w:cs="Times New Roman"/>
        </w:rPr>
        <w:sectPr w:rsidR="00056955" w:rsidRPr="00B62787" w:rsidSect="002D3572">
          <w:footerReference w:type="default" r:id="rId12"/>
          <w:pgSz w:w="12240" w:h="15840" w:code="1"/>
          <w:pgMar w:top="1440" w:right="2160" w:bottom="1440" w:left="2160" w:header="709" w:footer="709" w:gutter="0"/>
          <w:cols w:space="708"/>
          <w:vAlign w:val="both"/>
          <w:titlePg/>
          <w:docGrid w:linePitch="360"/>
        </w:sectPr>
      </w:pPr>
    </w:p>
    <w:p w14:paraId="57646095" w14:textId="77777777" w:rsidR="00776352" w:rsidRPr="00B62787" w:rsidRDefault="00776352" w:rsidP="00776352">
      <w:pPr>
        <w:rPr>
          <w:rFonts w:ascii="Times New Roman" w:hAnsi="Times New Roman" w:cs="Times New Roman"/>
        </w:rPr>
      </w:pPr>
    </w:p>
    <w:sectPr w:rsidR="00776352" w:rsidRPr="00B62787" w:rsidSect="00EE6E41">
      <w:pgSz w:w="12240" w:h="15840" w:code="1"/>
      <w:pgMar w:top="1440" w:right="2160" w:bottom="1440" w:left="21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3F2D0" w14:textId="77777777" w:rsidR="00C43F5E" w:rsidRDefault="00C43F5E" w:rsidP="00F32755">
      <w:pPr>
        <w:spacing w:after="0" w:line="240" w:lineRule="auto"/>
      </w:pPr>
      <w:r>
        <w:separator/>
      </w:r>
    </w:p>
  </w:endnote>
  <w:endnote w:type="continuationSeparator" w:id="0">
    <w:p w14:paraId="36D99EF4" w14:textId="77777777" w:rsidR="00C43F5E" w:rsidRDefault="00C43F5E" w:rsidP="00F32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Noto Sans Symbol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6818166"/>
      <w:docPartObj>
        <w:docPartGallery w:val="Page Numbers (Bottom of Page)"/>
        <w:docPartUnique/>
      </w:docPartObj>
    </w:sdtPr>
    <w:sdtContent>
      <w:p w14:paraId="52B42C53" w14:textId="77777777" w:rsidR="00B77CEA" w:rsidRDefault="00B77CEA">
        <w:pPr>
          <w:pStyle w:val="Piedepgina"/>
          <w:jc w:val="right"/>
        </w:pPr>
        <w:r>
          <w:fldChar w:fldCharType="begin"/>
        </w:r>
        <w:r>
          <w:instrText>PAGE   \* MERGEFORMAT</w:instrText>
        </w:r>
        <w:r>
          <w:fldChar w:fldCharType="separate"/>
        </w:r>
        <w:r w:rsidR="00D9584F" w:rsidRPr="00D9584F">
          <w:rPr>
            <w:noProof/>
            <w:lang w:val="es-ES"/>
          </w:rPr>
          <w:t>9</w:t>
        </w:r>
        <w:r>
          <w:fldChar w:fldCharType="end"/>
        </w:r>
      </w:p>
    </w:sdtContent>
  </w:sdt>
  <w:p w14:paraId="651545D7" w14:textId="77777777" w:rsidR="00B77CEA" w:rsidRDefault="00B77CE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5BE11" w14:textId="77777777" w:rsidR="00C43F5E" w:rsidRDefault="00C43F5E" w:rsidP="00F32755">
      <w:pPr>
        <w:spacing w:after="0" w:line="240" w:lineRule="auto"/>
      </w:pPr>
      <w:r>
        <w:separator/>
      </w:r>
    </w:p>
  </w:footnote>
  <w:footnote w:type="continuationSeparator" w:id="0">
    <w:p w14:paraId="238CAA3B" w14:textId="77777777" w:rsidR="00C43F5E" w:rsidRDefault="00C43F5E" w:rsidP="00F327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205BB"/>
    <w:multiLevelType w:val="hybridMultilevel"/>
    <w:tmpl w:val="24C2803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0568208D"/>
    <w:multiLevelType w:val="hybridMultilevel"/>
    <w:tmpl w:val="E452990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06E95349"/>
    <w:multiLevelType w:val="hybridMultilevel"/>
    <w:tmpl w:val="D7CC48EA"/>
    <w:lvl w:ilvl="0" w:tplc="B0BA6CD6">
      <w:start w:val="1"/>
      <w:numFmt w:val="decimal"/>
      <w:lvlText w:val="%1."/>
      <w:lvlJc w:val="left"/>
      <w:pPr>
        <w:ind w:left="720" w:hanging="360"/>
      </w:pPr>
      <w:rPr>
        <w:rFonts w:hint="default"/>
        <w:b w:val="0"/>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0A98137C"/>
    <w:multiLevelType w:val="hybridMultilevel"/>
    <w:tmpl w:val="78920A4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10F3767A"/>
    <w:multiLevelType w:val="hybridMultilevel"/>
    <w:tmpl w:val="15AEF4C0"/>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1">
      <w:start w:val="1"/>
      <w:numFmt w:val="bullet"/>
      <w:lvlText w:val=""/>
      <w:lvlJc w:val="left"/>
      <w:pPr>
        <w:ind w:left="2160" w:hanging="360"/>
      </w:pPr>
      <w:rPr>
        <w:rFonts w:ascii="Symbol" w:hAnsi="Symbol"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12783C42"/>
    <w:multiLevelType w:val="hybridMultilevel"/>
    <w:tmpl w:val="D4567F38"/>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3D03514"/>
    <w:multiLevelType w:val="hybridMultilevel"/>
    <w:tmpl w:val="05EEFA9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1570249B"/>
    <w:multiLevelType w:val="hybridMultilevel"/>
    <w:tmpl w:val="EDCA179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1AC408EA"/>
    <w:multiLevelType w:val="hybridMultilevel"/>
    <w:tmpl w:val="C7A6A670"/>
    <w:lvl w:ilvl="0" w:tplc="EB747D1A">
      <w:start w:val="1"/>
      <w:numFmt w:val="bullet"/>
      <w:lvlText w:val=""/>
      <w:lvlJc w:val="left"/>
      <w:pPr>
        <w:ind w:left="720" w:hanging="360"/>
      </w:pPr>
      <w:rPr>
        <w:rFonts w:ascii="Symbol" w:eastAsiaTheme="minorHAnsi" w:hAnsi="Symbol" w:cs="Segoe U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1CD30B73"/>
    <w:multiLevelType w:val="hybridMultilevel"/>
    <w:tmpl w:val="D0200E5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D5B6E34"/>
    <w:multiLevelType w:val="hybridMultilevel"/>
    <w:tmpl w:val="42AC1B6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1DC00230"/>
    <w:multiLevelType w:val="hybridMultilevel"/>
    <w:tmpl w:val="3A1A6D86"/>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24186826"/>
    <w:multiLevelType w:val="hybridMultilevel"/>
    <w:tmpl w:val="69B60C76"/>
    <w:lvl w:ilvl="0" w:tplc="1C0A0001">
      <w:start w:val="1"/>
      <w:numFmt w:val="bullet"/>
      <w:lvlText w:val=""/>
      <w:lvlJc w:val="left"/>
      <w:pPr>
        <w:ind w:left="720" w:hanging="360"/>
      </w:pPr>
      <w:rPr>
        <w:rFonts w:ascii="Symbol" w:hAnsi="Symbol" w:hint="default"/>
      </w:rPr>
    </w:lvl>
    <w:lvl w:ilvl="1" w:tplc="1C0A0001">
      <w:start w:val="1"/>
      <w:numFmt w:val="bullet"/>
      <w:lvlText w:val=""/>
      <w:lvlJc w:val="left"/>
      <w:pPr>
        <w:ind w:left="1440" w:hanging="360"/>
      </w:pPr>
      <w:rPr>
        <w:rFonts w:ascii="Symbol" w:hAnsi="Symbol"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15:restartNumberingAfterBreak="0">
    <w:nsid w:val="24BF70D7"/>
    <w:multiLevelType w:val="hybridMultilevel"/>
    <w:tmpl w:val="5E6A7B3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269C6493"/>
    <w:multiLevelType w:val="hybridMultilevel"/>
    <w:tmpl w:val="71DEAE7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15:restartNumberingAfterBreak="0">
    <w:nsid w:val="26A53732"/>
    <w:multiLevelType w:val="hybridMultilevel"/>
    <w:tmpl w:val="92EA8876"/>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 w15:restartNumberingAfterBreak="0">
    <w:nsid w:val="27E3647F"/>
    <w:multiLevelType w:val="hybridMultilevel"/>
    <w:tmpl w:val="2BF023A8"/>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15:restartNumberingAfterBreak="0">
    <w:nsid w:val="285628FD"/>
    <w:multiLevelType w:val="hybridMultilevel"/>
    <w:tmpl w:val="7C26315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29CB1E0D"/>
    <w:multiLevelType w:val="hybridMultilevel"/>
    <w:tmpl w:val="0A44313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2C920DAC"/>
    <w:multiLevelType w:val="hybridMultilevel"/>
    <w:tmpl w:val="C37E5D88"/>
    <w:lvl w:ilvl="0" w:tplc="1C0A000F">
      <w:start w:val="1"/>
      <w:numFmt w:val="decimal"/>
      <w:lvlText w:val="%1."/>
      <w:lvlJc w:val="left"/>
      <w:pPr>
        <w:ind w:left="720" w:hanging="360"/>
      </w:pPr>
      <w:rPr>
        <w:rFont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2CAD1315"/>
    <w:multiLevelType w:val="hybridMultilevel"/>
    <w:tmpl w:val="7B1A0F96"/>
    <w:lvl w:ilvl="0" w:tplc="1C0A000F">
      <w:start w:val="1"/>
      <w:numFmt w:val="decimal"/>
      <w:lvlText w:val="%1."/>
      <w:lvlJc w:val="left"/>
      <w:pPr>
        <w:ind w:left="1080" w:hanging="360"/>
      </w:p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21" w15:restartNumberingAfterBreak="0">
    <w:nsid w:val="2ED54CAA"/>
    <w:multiLevelType w:val="hybridMultilevel"/>
    <w:tmpl w:val="FFC8485E"/>
    <w:lvl w:ilvl="0" w:tplc="AD541A16">
      <w:start w:val="1"/>
      <w:numFmt w:val="lowerLetter"/>
      <w:lvlText w:val="%1."/>
      <w:lvlJc w:val="left"/>
      <w:pPr>
        <w:ind w:left="502" w:hanging="360"/>
      </w:pPr>
      <w:rPr>
        <w:b/>
        <w:color w:val="000000" w:themeColor="text1"/>
      </w:rPr>
    </w:lvl>
    <w:lvl w:ilvl="1" w:tplc="1C0A0019" w:tentative="1">
      <w:start w:val="1"/>
      <w:numFmt w:val="lowerLetter"/>
      <w:lvlText w:val="%2."/>
      <w:lvlJc w:val="left"/>
      <w:pPr>
        <w:ind w:left="1222" w:hanging="360"/>
      </w:pPr>
    </w:lvl>
    <w:lvl w:ilvl="2" w:tplc="1C0A001B" w:tentative="1">
      <w:start w:val="1"/>
      <w:numFmt w:val="lowerRoman"/>
      <w:lvlText w:val="%3."/>
      <w:lvlJc w:val="right"/>
      <w:pPr>
        <w:ind w:left="1942" w:hanging="180"/>
      </w:pPr>
    </w:lvl>
    <w:lvl w:ilvl="3" w:tplc="1C0A000F" w:tentative="1">
      <w:start w:val="1"/>
      <w:numFmt w:val="decimal"/>
      <w:lvlText w:val="%4."/>
      <w:lvlJc w:val="left"/>
      <w:pPr>
        <w:ind w:left="2662" w:hanging="360"/>
      </w:pPr>
    </w:lvl>
    <w:lvl w:ilvl="4" w:tplc="1C0A0019" w:tentative="1">
      <w:start w:val="1"/>
      <w:numFmt w:val="lowerLetter"/>
      <w:lvlText w:val="%5."/>
      <w:lvlJc w:val="left"/>
      <w:pPr>
        <w:ind w:left="3382" w:hanging="360"/>
      </w:pPr>
    </w:lvl>
    <w:lvl w:ilvl="5" w:tplc="1C0A001B" w:tentative="1">
      <w:start w:val="1"/>
      <w:numFmt w:val="lowerRoman"/>
      <w:lvlText w:val="%6."/>
      <w:lvlJc w:val="right"/>
      <w:pPr>
        <w:ind w:left="4102" w:hanging="180"/>
      </w:pPr>
    </w:lvl>
    <w:lvl w:ilvl="6" w:tplc="1C0A000F" w:tentative="1">
      <w:start w:val="1"/>
      <w:numFmt w:val="decimal"/>
      <w:lvlText w:val="%7."/>
      <w:lvlJc w:val="left"/>
      <w:pPr>
        <w:ind w:left="4822" w:hanging="360"/>
      </w:pPr>
    </w:lvl>
    <w:lvl w:ilvl="7" w:tplc="1C0A0019" w:tentative="1">
      <w:start w:val="1"/>
      <w:numFmt w:val="lowerLetter"/>
      <w:lvlText w:val="%8."/>
      <w:lvlJc w:val="left"/>
      <w:pPr>
        <w:ind w:left="5542" w:hanging="360"/>
      </w:pPr>
    </w:lvl>
    <w:lvl w:ilvl="8" w:tplc="1C0A001B" w:tentative="1">
      <w:start w:val="1"/>
      <w:numFmt w:val="lowerRoman"/>
      <w:lvlText w:val="%9."/>
      <w:lvlJc w:val="right"/>
      <w:pPr>
        <w:ind w:left="6262" w:hanging="180"/>
      </w:pPr>
    </w:lvl>
  </w:abstractNum>
  <w:abstractNum w:abstractNumId="22" w15:restartNumberingAfterBreak="0">
    <w:nsid w:val="2FC01EE5"/>
    <w:multiLevelType w:val="hybridMultilevel"/>
    <w:tmpl w:val="5900B428"/>
    <w:lvl w:ilvl="0" w:tplc="1C0A0011">
      <w:start w:val="1"/>
      <w:numFmt w:val="decimal"/>
      <w:lvlText w:val="%1)"/>
      <w:lvlJc w:val="left"/>
      <w:pPr>
        <w:ind w:left="720" w:hanging="360"/>
      </w:pPr>
      <w:rPr>
        <w:rFonts w:hint="default"/>
      </w:rPr>
    </w:lvl>
    <w:lvl w:ilvl="1" w:tplc="E932B4F2">
      <w:start w:val="1"/>
      <w:numFmt w:val="decimal"/>
      <w:lvlText w:val="%2."/>
      <w:lvlJc w:val="left"/>
      <w:pPr>
        <w:ind w:left="1785" w:hanging="705"/>
      </w:pPr>
      <w:rPr>
        <w:rFonts w:hint="default"/>
      </w:r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15:restartNumberingAfterBreak="0">
    <w:nsid w:val="31443CCA"/>
    <w:multiLevelType w:val="hybridMultilevel"/>
    <w:tmpl w:val="3B9C61D0"/>
    <w:lvl w:ilvl="0" w:tplc="EE0A8BBC">
      <w:start w:val="1"/>
      <w:numFmt w:val="lowerLetter"/>
      <w:lvlText w:val="%1)"/>
      <w:lvlJc w:val="left"/>
      <w:pPr>
        <w:ind w:left="720" w:hanging="360"/>
      </w:pPr>
      <w:rPr>
        <w:rFonts w:hint="default"/>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4" w15:restartNumberingAfterBreak="0">
    <w:nsid w:val="31693548"/>
    <w:multiLevelType w:val="hybridMultilevel"/>
    <w:tmpl w:val="A998CCC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15:restartNumberingAfterBreak="0">
    <w:nsid w:val="317C2AE8"/>
    <w:multiLevelType w:val="hybridMultilevel"/>
    <w:tmpl w:val="73F60AF0"/>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6" w15:restartNumberingAfterBreak="0">
    <w:nsid w:val="355655CB"/>
    <w:multiLevelType w:val="hybridMultilevel"/>
    <w:tmpl w:val="DBC22F48"/>
    <w:lvl w:ilvl="0" w:tplc="EC8E85A6">
      <w:start w:val="26"/>
      <w:numFmt w:val="bullet"/>
      <w:lvlText w:val="-"/>
      <w:lvlJc w:val="left"/>
      <w:pPr>
        <w:ind w:left="720" w:hanging="360"/>
      </w:pPr>
      <w:rPr>
        <w:rFonts w:ascii="Segoe UI" w:eastAsiaTheme="minorHAnsi" w:hAnsi="Segoe UI" w:cs="Segoe UI"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7" w15:restartNumberingAfterBreak="0">
    <w:nsid w:val="35D901C0"/>
    <w:multiLevelType w:val="hybridMultilevel"/>
    <w:tmpl w:val="A4E69A96"/>
    <w:lvl w:ilvl="0" w:tplc="06D2062E">
      <w:start w:val="9"/>
      <w:numFmt w:val="bullet"/>
      <w:lvlText w:val="-"/>
      <w:lvlJc w:val="left"/>
      <w:pPr>
        <w:ind w:left="720" w:hanging="360"/>
      </w:pPr>
      <w:rPr>
        <w:rFonts w:ascii="Calibri" w:eastAsiaTheme="minorHAnsi" w:hAnsi="Calibri" w:cstheme="minorBid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8" w15:restartNumberingAfterBreak="0">
    <w:nsid w:val="398159BE"/>
    <w:multiLevelType w:val="hybridMultilevel"/>
    <w:tmpl w:val="2F486C0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9" w15:restartNumberingAfterBreak="0">
    <w:nsid w:val="3A0048D9"/>
    <w:multiLevelType w:val="hybridMultilevel"/>
    <w:tmpl w:val="FFE0C35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0" w15:restartNumberingAfterBreak="0">
    <w:nsid w:val="3E772B40"/>
    <w:multiLevelType w:val="multilevel"/>
    <w:tmpl w:val="F1364B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2602300"/>
    <w:multiLevelType w:val="hybridMultilevel"/>
    <w:tmpl w:val="DE7277C4"/>
    <w:lvl w:ilvl="0" w:tplc="1C0A0001">
      <w:start w:val="1"/>
      <w:numFmt w:val="bullet"/>
      <w:lvlText w:val=""/>
      <w:lvlJc w:val="left"/>
      <w:pPr>
        <w:ind w:left="720" w:hanging="360"/>
      </w:pPr>
      <w:rPr>
        <w:rFonts w:ascii="Symbol" w:hAnsi="Symbol" w:hint="default"/>
      </w:rPr>
    </w:lvl>
    <w:lvl w:ilvl="1" w:tplc="1C0A0001">
      <w:start w:val="1"/>
      <w:numFmt w:val="bullet"/>
      <w:lvlText w:val=""/>
      <w:lvlJc w:val="left"/>
      <w:pPr>
        <w:ind w:left="1785" w:hanging="705"/>
      </w:pPr>
      <w:rPr>
        <w:rFonts w:ascii="Symbol" w:hAnsi="Symbol"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2" w15:restartNumberingAfterBreak="0">
    <w:nsid w:val="47960522"/>
    <w:multiLevelType w:val="hybridMultilevel"/>
    <w:tmpl w:val="4582DD1C"/>
    <w:lvl w:ilvl="0" w:tplc="1C0A0001">
      <w:start w:val="1"/>
      <w:numFmt w:val="bullet"/>
      <w:lvlText w:val=""/>
      <w:lvlJc w:val="left"/>
      <w:pPr>
        <w:ind w:left="720" w:hanging="360"/>
      </w:pPr>
      <w:rPr>
        <w:rFonts w:ascii="Symbol" w:hAnsi="Symbol" w:hint="default"/>
      </w:rPr>
    </w:lvl>
    <w:lvl w:ilvl="1" w:tplc="1C0A0001">
      <w:start w:val="1"/>
      <w:numFmt w:val="bullet"/>
      <w:lvlText w:val=""/>
      <w:lvlJc w:val="left"/>
      <w:pPr>
        <w:ind w:left="1440" w:hanging="360"/>
      </w:pPr>
      <w:rPr>
        <w:rFonts w:ascii="Symbol" w:hAnsi="Symbol" w:hint="default"/>
      </w:rPr>
    </w:lvl>
    <w:lvl w:ilvl="2" w:tplc="6862CDEA">
      <w:numFmt w:val="bullet"/>
      <w:lvlText w:val="-"/>
      <w:lvlJc w:val="left"/>
      <w:pPr>
        <w:ind w:left="2160" w:hanging="360"/>
      </w:pPr>
      <w:rPr>
        <w:rFonts w:ascii="Times New Roman" w:eastAsiaTheme="minorHAnsi" w:hAnsi="Times New Roman" w:cs="Times New Roman"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3" w15:restartNumberingAfterBreak="0">
    <w:nsid w:val="4922680F"/>
    <w:multiLevelType w:val="hybridMultilevel"/>
    <w:tmpl w:val="C0283D7A"/>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4" w15:restartNumberingAfterBreak="0">
    <w:nsid w:val="4AD064BE"/>
    <w:multiLevelType w:val="hybridMultilevel"/>
    <w:tmpl w:val="01AA2AA6"/>
    <w:lvl w:ilvl="0" w:tplc="EC923E7A">
      <w:start w:val="1"/>
      <w:numFmt w:val="decimal"/>
      <w:lvlText w:val="%1-"/>
      <w:lvlJc w:val="left"/>
      <w:pPr>
        <w:ind w:left="720" w:hanging="360"/>
      </w:pPr>
      <w:rPr>
        <w:rFonts w:asciiTheme="minorHAnsi" w:eastAsiaTheme="minorHAnsi" w:hAnsiTheme="minorHAnsi" w:cstheme="minorBidi" w:hint="default"/>
        <w:color w:val="auto"/>
        <w:sz w:val="22"/>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5" w15:restartNumberingAfterBreak="0">
    <w:nsid w:val="4D76000F"/>
    <w:multiLevelType w:val="hybridMultilevel"/>
    <w:tmpl w:val="B748DDAA"/>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6" w15:restartNumberingAfterBreak="0">
    <w:nsid w:val="55DB041B"/>
    <w:multiLevelType w:val="hybridMultilevel"/>
    <w:tmpl w:val="579A442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7" w15:restartNumberingAfterBreak="0">
    <w:nsid w:val="569B3032"/>
    <w:multiLevelType w:val="hybridMultilevel"/>
    <w:tmpl w:val="601A2722"/>
    <w:lvl w:ilvl="0" w:tplc="1C0A0001">
      <w:start w:val="1"/>
      <w:numFmt w:val="bullet"/>
      <w:lvlText w:val=""/>
      <w:lvlJc w:val="left"/>
      <w:pPr>
        <w:ind w:left="1428" w:hanging="360"/>
      </w:pPr>
      <w:rPr>
        <w:rFonts w:ascii="Symbol" w:hAnsi="Symbol" w:hint="default"/>
      </w:rPr>
    </w:lvl>
    <w:lvl w:ilvl="1" w:tplc="1C0A0003" w:tentative="1">
      <w:start w:val="1"/>
      <w:numFmt w:val="bullet"/>
      <w:lvlText w:val="o"/>
      <w:lvlJc w:val="left"/>
      <w:pPr>
        <w:ind w:left="2148" w:hanging="360"/>
      </w:pPr>
      <w:rPr>
        <w:rFonts w:ascii="Courier New" w:hAnsi="Courier New" w:cs="Courier New" w:hint="default"/>
      </w:rPr>
    </w:lvl>
    <w:lvl w:ilvl="2" w:tplc="1C0A0005" w:tentative="1">
      <w:start w:val="1"/>
      <w:numFmt w:val="bullet"/>
      <w:lvlText w:val=""/>
      <w:lvlJc w:val="left"/>
      <w:pPr>
        <w:ind w:left="2868" w:hanging="360"/>
      </w:pPr>
      <w:rPr>
        <w:rFonts w:ascii="Wingdings" w:hAnsi="Wingdings" w:hint="default"/>
      </w:rPr>
    </w:lvl>
    <w:lvl w:ilvl="3" w:tplc="1C0A0001" w:tentative="1">
      <w:start w:val="1"/>
      <w:numFmt w:val="bullet"/>
      <w:lvlText w:val=""/>
      <w:lvlJc w:val="left"/>
      <w:pPr>
        <w:ind w:left="3588" w:hanging="360"/>
      </w:pPr>
      <w:rPr>
        <w:rFonts w:ascii="Symbol" w:hAnsi="Symbol" w:hint="default"/>
      </w:rPr>
    </w:lvl>
    <w:lvl w:ilvl="4" w:tplc="1C0A0003" w:tentative="1">
      <w:start w:val="1"/>
      <w:numFmt w:val="bullet"/>
      <w:lvlText w:val="o"/>
      <w:lvlJc w:val="left"/>
      <w:pPr>
        <w:ind w:left="4308" w:hanging="360"/>
      </w:pPr>
      <w:rPr>
        <w:rFonts w:ascii="Courier New" w:hAnsi="Courier New" w:cs="Courier New" w:hint="default"/>
      </w:rPr>
    </w:lvl>
    <w:lvl w:ilvl="5" w:tplc="1C0A0005" w:tentative="1">
      <w:start w:val="1"/>
      <w:numFmt w:val="bullet"/>
      <w:lvlText w:val=""/>
      <w:lvlJc w:val="left"/>
      <w:pPr>
        <w:ind w:left="5028" w:hanging="360"/>
      </w:pPr>
      <w:rPr>
        <w:rFonts w:ascii="Wingdings" w:hAnsi="Wingdings" w:hint="default"/>
      </w:rPr>
    </w:lvl>
    <w:lvl w:ilvl="6" w:tplc="1C0A0001" w:tentative="1">
      <w:start w:val="1"/>
      <w:numFmt w:val="bullet"/>
      <w:lvlText w:val=""/>
      <w:lvlJc w:val="left"/>
      <w:pPr>
        <w:ind w:left="5748" w:hanging="360"/>
      </w:pPr>
      <w:rPr>
        <w:rFonts w:ascii="Symbol" w:hAnsi="Symbol" w:hint="default"/>
      </w:rPr>
    </w:lvl>
    <w:lvl w:ilvl="7" w:tplc="1C0A0003" w:tentative="1">
      <w:start w:val="1"/>
      <w:numFmt w:val="bullet"/>
      <w:lvlText w:val="o"/>
      <w:lvlJc w:val="left"/>
      <w:pPr>
        <w:ind w:left="6468" w:hanging="360"/>
      </w:pPr>
      <w:rPr>
        <w:rFonts w:ascii="Courier New" w:hAnsi="Courier New" w:cs="Courier New" w:hint="default"/>
      </w:rPr>
    </w:lvl>
    <w:lvl w:ilvl="8" w:tplc="1C0A0005" w:tentative="1">
      <w:start w:val="1"/>
      <w:numFmt w:val="bullet"/>
      <w:lvlText w:val=""/>
      <w:lvlJc w:val="left"/>
      <w:pPr>
        <w:ind w:left="7188" w:hanging="360"/>
      </w:pPr>
      <w:rPr>
        <w:rFonts w:ascii="Wingdings" w:hAnsi="Wingdings" w:hint="default"/>
      </w:rPr>
    </w:lvl>
  </w:abstractNum>
  <w:abstractNum w:abstractNumId="38" w15:restartNumberingAfterBreak="0">
    <w:nsid w:val="5A583704"/>
    <w:multiLevelType w:val="hybridMultilevel"/>
    <w:tmpl w:val="A9C68B36"/>
    <w:lvl w:ilvl="0" w:tplc="1C0A000F">
      <w:start w:val="1"/>
      <w:numFmt w:val="decimal"/>
      <w:lvlText w:val="%1."/>
      <w:lvlJc w:val="left"/>
      <w:pPr>
        <w:ind w:left="720" w:hanging="360"/>
      </w:pPr>
    </w:lvl>
    <w:lvl w:ilvl="1" w:tplc="06D2062E">
      <w:start w:val="9"/>
      <w:numFmt w:val="bullet"/>
      <w:lvlText w:val="-"/>
      <w:lvlJc w:val="left"/>
      <w:pPr>
        <w:ind w:left="1440" w:hanging="360"/>
      </w:pPr>
      <w:rPr>
        <w:rFonts w:ascii="Calibri" w:eastAsiaTheme="minorHAnsi" w:hAnsi="Calibri" w:cstheme="minorBidi" w:hint="default"/>
      </w:r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9" w15:restartNumberingAfterBreak="0">
    <w:nsid w:val="5DF9615F"/>
    <w:multiLevelType w:val="hybridMultilevel"/>
    <w:tmpl w:val="A57ABCD8"/>
    <w:lvl w:ilvl="0" w:tplc="06D2062E">
      <w:start w:val="9"/>
      <w:numFmt w:val="bullet"/>
      <w:lvlText w:val="-"/>
      <w:lvlJc w:val="left"/>
      <w:pPr>
        <w:ind w:left="720" w:hanging="360"/>
      </w:pPr>
      <w:rPr>
        <w:rFonts w:ascii="Calibri" w:eastAsiaTheme="minorHAnsi" w:hAnsi="Calibri" w:cstheme="minorBid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0" w15:restartNumberingAfterBreak="0">
    <w:nsid w:val="60D51700"/>
    <w:multiLevelType w:val="hybridMultilevel"/>
    <w:tmpl w:val="FCD2A0E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1" w15:restartNumberingAfterBreak="0">
    <w:nsid w:val="6AD3780B"/>
    <w:multiLevelType w:val="hybridMultilevel"/>
    <w:tmpl w:val="AB8A4294"/>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42" w15:restartNumberingAfterBreak="0">
    <w:nsid w:val="6BD9430F"/>
    <w:multiLevelType w:val="hybridMultilevel"/>
    <w:tmpl w:val="8DF46CCE"/>
    <w:lvl w:ilvl="0" w:tplc="1C0A0011">
      <w:start w:val="1"/>
      <w:numFmt w:val="decimal"/>
      <w:lvlText w:val="%1)"/>
      <w:lvlJc w:val="left"/>
      <w:pPr>
        <w:ind w:left="720" w:hanging="360"/>
      </w:pPr>
    </w:lvl>
    <w:lvl w:ilvl="1" w:tplc="AA6A40AA">
      <w:start w:val="1"/>
      <w:numFmt w:val="lowerLetter"/>
      <w:lvlText w:val="%2)"/>
      <w:lvlJc w:val="left"/>
      <w:pPr>
        <w:ind w:left="1785" w:hanging="705"/>
      </w:pPr>
      <w:rPr>
        <w:rFonts w:hint="default"/>
      </w:r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3" w15:restartNumberingAfterBreak="0">
    <w:nsid w:val="6D1C21C1"/>
    <w:multiLevelType w:val="hybridMultilevel"/>
    <w:tmpl w:val="2FD8E634"/>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4" w15:restartNumberingAfterBreak="0">
    <w:nsid w:val="6F513EE8"/>
    <w:multiLevelType w:val="hybridMultilevel"/>
    <w:tmpl w:val="2BF023A8"/>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5" w15:restartNumberingAfterBreak="0">
    <w:nsid w:val="6FBE0A55"/>
    <w:multiLevelType w:val="hybridMultilevel"/>
    <w:tmpl w:val="921A8D0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6" w15:restartNumberingAfterBreak="0">
    <w:nsid w:val="7004275E"/>
    <w:multiLevelType w:val="hybridMultilevel"/>
    <w:tmpl w:val="92EA8876"/>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7" w15:restartNumberingAfterBreak="0">
    <w:nsid w:val="71231829"/>
    <w:multiLevelType w:val="hybridMultilevel"/>
    <w:tmpl w:val="1CAC507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8" w15:restartNumberingAfterBreak="0">
    <w:nsid w:val="727C5DFC"/>
    <w:multiLevelType w:val="hybridMultilevel"/>
    <w:tmpl w:val="C3E014B2"/>
    <w:lvl w:ilvl="0" w:tplc="1C0A0001">
      <w:start w:val="1"/>
      <w:numFmt w:val="bullet"/>
      <w:lvlText w:val=""/>
      <w:lvlJc w:val="left"/>
      <w:pPr>
        <w:ind w:left="1428" w:hanging="360"/>
      </w:pPr>
      <w:rPr>
        <w:rFonts w:ascii="Symbol" w:hAnsi="Symbol" w:hint="default"/>
      </w:rPr>
    </w:lvl>
    <w:lvl w:ilvl="1" w:tplc="1C0A0003" w:tentative="1">
      <w:start w:val="1"/>
      <w:numFmt w:val="bullet"/>
      <w:lvlText w:val="o"/>
      <w:lvlJc w:val="left"/>
      <w:pPr>
        <w:ind w:left="2148" w:hanging="360"/>
      </w:pPr>
      <w:rPr>
        <w:rFonts w:ascii="Courier New" w:hAnsi="Courier New" w:cs="Courier New" w:hint="default"/>
      </w:rPr>
    </w:lvl>
    <w:lvl w:ilvl="2" w:tplc="1C0A0005" w:tentative="1">
      <w:start w:val="1"/>
      <w:numFmt w:val="bullet"/>
      <w:lvlText w:val=""/>
      <w:lvlJc w:val="left"/>
      <w:pPr>
        <w:ind w:left="2868" w:hanging="360"/>
      </w:pPr>
      <w:rPr>
        <w:rFonts w:ascii="Wingdings" w:hAnsi="Wingdings" w:hint="default"/>
      </w:rPr>
    </w:lvl>
    <w:lvl w:ilvl="3" w:tplc="1C0A0001" w:tentative="1">
      <w:start w:val="1"/>
      <w:numFmt w:val="bullet"/>
      <w:lvlText w:val=""/>
      <w:lvlJc w:val="left"/>
      <w:pPr>
        <w:ind w:left="3588" w:hanging="360"/>
      </w:pPr>
      <w:rPr>
        <w:rFonts w:ascii="Symbol" w:hAnsi="Symbol" w:hint="default"/>
      </w:rPr>
    </w:lvl>
    <w:lvl w:ilvl="4" w:tplc="1C0A0003" w:tentative="1">
      <w:start w:val="1"/>
      <w:numFmt w:val="bullet"/>
      <w:lvlText w:val="o"/>
      <w:lvlJc w:val="left"/>
      <w:pPr>
        <w:ind w:left="4308" w:hanging="360"/>
      </w:pPr>
      <w:rPr>
        <w:rFonts w:ascii="Courier New" w:hAnsi="Courier New" w:cs="Courier New" w:hint="default"/>
      </w:rPr>
    </w:lvl>
    <w:lvl w:ilvl="5" w:tplc="1C0A0005" w:tentative="1">
      <w:start w:val="1"/>
      <w:numFmt w:val="bullet"/>
      <w:lvlText w:val=""/>
      <w:lvlJc w:val="left"/>
      <w:pPr>
        <w:ind w:left="5028" w:hanging="360"/>
      </w:pPr>
      <w:rPr>
        <w:rFonts w:ascii="Wingdings" w:hAnsi="Wingdings" w:hint="default"/>
      </w:rPr>
    </w:lvl>
    <w:lvl w:ilvl="6" w:tplc="1C0A0001" w:tentative="1">
      <w:start w:val="1"/>
      <w:numFmt w:val="bullet"/>
      <w:lvlText w:val=""/>
      <w:lvlJc w:val="left"/>
      <w:pPr>
        <w:ind w:left="5748" w:hanging="360"/>
      </w:pPr>
      <w:rPr>
        <w:rFonts w:ascii="Symbol" w:hAnsi="Symbol" w:hint="default"/>
      </w:rPr>
    </w:lvl>
    <w:lvl w:ilvl="7" w:tplc="1C0A0003" w:tentative="1">
      <w:start w:val="1"/>
      <w:numFmt w:val="bullet"/>
      <w:lvlText w:val="o"/>
      <w:lvlJc w:val="left"/>
      <w:pPr>
        <w:ind w:left="6468" w:hanging="360"/>
      </w:pPr>
      <w:rPr>
        <w:rFonts w:ascii="Courier New" w:hAnsi="Courier New" w:cs="Courier New" w:hint="default"/>
      </w:rPr>
    </w:lvl>
    <w:lvl w:ilvl="8" w:tplc="1C0A0005" w:tentative="1">
      <w:start w:val="1"/>
      <w:numFmt w:val="bullet"/>
      <w:lvlText w:val=""/>
      <w:lvlJc w:val="left"/>
      <w:pPr>
        <w:ind w:left="7188" w:hanging="360"/>
      </w:pPr>
      <w:rPr>
        <w:rFonts w:ascii="Wingdings" w:hAnsi="Wingdings" w:hint="default"/>
      </w:rPr>
    </w:lvl>
  </w:abstractNum>
  <w:abstractNum w:abstractNumId="49" w15:restartNumberingAfterBreak="0">
    <w:nsid w:val="75CA2570"/>
    <w:multiLevelType w:val="hybridMultilevel"/>
    <w:tmpl w:val="C83C5DD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0" w15:restartNumberingAfterBreak="0">
    <w:nsid w:val="7B180D2F"/>
    <w:multiLevelType w:val="hybridMultilevel"/>
    <w:tmpl w:val="A330DBCA"/>
    <w:lvl w:ilvl="0" w:tplc="490A7F36">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1" w15:restartNumberingAfterBreak="0">
    <w:nsid w:val="7D1D280F"/>
    <w:multiLevelType w:val="hybridMultilevel"/>
    <w:tmpl w:val="2BF023A8"/>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2" w15:restartNumberingAfterBreak="0">
    <w:nsid w:val="7EC76537"/>
    <w:multiLevelType w:val="hybridMultilevel"/>
    <w:tmpl w:val="636C863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42"/>
  </w:num>
  <w:num w:numId="4">
    <w:abstractNumId w:val="5"/>
  </w:num>
  <w:num w:numId="5">
    <w:abstractNumId w:val="12"/>
  </w:num>
  <w:num w:numId="6">
    <w:abstractNumId w:val="31"/>
  </w:num>
  <w:num w:numId="7">
    <w:abstractNumId w:val="15"/>
  </w:num>
  <w:num w:numId="8">
    <w:abstractNumId w:val="0"/>
  </w:num>
  <w:num w:numId="9">
    <w:abstractNumId w:val="34"/>
  </w:num>
  <w:num w:numId="10">
    <w:abstractNumId w:val="19"/>
  </w:num>
  <w:num w:numId="11">
    <w:abstractNumId w:val="20"/>
  </w:num>
  <w:num w:numId="12">
    <w:abstractNumId w:val="49"/>
  </w:num>
  <w:num w:numId="13">
    <w:abstractNumId w:val="18"/>
  </w:num>
  <w:num w:numId="14">
    <w:abstractNumId w:val="38"/>
  </w:num>
  <w:num w:numId="15">
    <w:abstractNumId w:val="41"/>
  </w:num>
  <w:num w:numId="16">
    <w:abstractNumId w:val="10"/>
  </w:num>
  <w:num w:numId="17">
    <w:abstractNumId w:val="9"/>
  </w:num>
  <w:num w:numId="18">
    <w:abstractNumId w:val="24"/>
  </w:num>
  <w:num w:numId="19">
    <w:abstractNumId w:val="50"/>
  </w:num>
  <w:num w:numId="20">
    <w:abstractNumId w:val="14"/>
  </w:num>
  <w:num w:numId="21">
    <w:abstractNumId w:val="29"/>
  </w:num>
  <w:num w:numId="22">
    <w:abstractNumId w:val="52"/>
  </w:num>
  <w:num w:numId="23">
    <w:abstractNumId w:val="36"/>
  </w:num>
  <w:num w:numId="24">
    <w:abstractNumId w:val="6"/>
  </w:num>
  <w:num w:numId="25">
    <w:abstractNumId w:val="17"/>
  </w:num>
  <w:num w:numId="26">
    <w:abstractNumId w:val="7"/>
  </w:num>
  <w:num w:numId="27">
    <w:abstractNumId w:val="28"/>
  </w:num>
  <w:num w:numId="28">
    <w:abstractNumId w:val="21"/>
  </w:num>
  <w:num w:numId="29">
    <w:abstractNumId w:val="32"/>
  </w:num>
  <w:num w:numId="30">
    <w:abstractNumId w:val="4"/>
  </w:num>
  <w:num w:numId="31">
    <w:abstractNumId w:val="39"/>
  </w:num>
  <w:num w:numId="32">
    <w:abstractNumId w:val="16"/>
  </w:num>
  <w:num w:numId="33">
    <w:abstractNumId w:val="33"/>
  </w:num>
  <w:num w:numId="34">
    <w:abstractNumId w:val="26"/>
  </w:num>
  <w:num w:numId="35">
    <w:abstractNumId w:val="8"/>
  </w:num>
  <w:num w:numId="36">
    <w:abstractNumId w:val="11"/>
  </w:num>
  <w:num w:numId="37">
    <w:abstractNumId w:val="27"/>
  </w:num>
  <w:num w:numId="38">
    <w:abstractNumId w:val="45"/>
  </w:num>
  <w:num w:numId="39">
    <w:abstractNumId w:val="44"/>
  </w:num>
  <w:num w:numId="40">
    <w:abstractNumId w:val="51"/>
  </w:num>
  <w:num w:numId="41">
    <w:abstractNumId w:val="47"/>
  </w:num>
  <w:num w:numId="42">
    <w:abstractNumId w:val="43"/>
  </w:num>
  <w:num w:numId="43">
    <w:abstractNumId w:val="23"/>
  </w:num>
  <w:num w:numId="44">
    <w:abstractNumId w:val="46"/>
  </w:num>
  <w:num w:numId="45">
    <w:abstractNumId w:val="40"/>
  </w:num>
  <w:num w:numId="46">
    <w:abstractNumId w:val="35"/>
  </w:num>
  <w:num w:numId="47">
    <w:abstractNumId w:val="37"/>
  </w:num>
  <w:num w:numId="48">
    <w:abstractNumId w:val="13"/>
  </w:num>
  <w:num w:numId="49">
    <w:abstractNumId w:val="3"/>
  </w:num>
  <w:num w:numId="50">
    <w:abstractNumId w:val="30"/>
  </w:num>
  <w:num w:numId="51">
    <w:abstractNumId w:val="1"/>
  </w:num>
  <w:num w:numId="52">
    <w:abstractNumId w:val="48"/>
  </w:num>
  <w:num w:numId="53">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973"/>
    <w:rsid w:val="000016CF"/>
    <w:rsid w:val="00011B06"/>
    <w:rsid w:val="00015AFB"/>
    <w:rsid w:val="000168C5"/>
    <w:rsid w:val="0001719D"/>
    <w:rsid w:val="00020D8E"/>
    <w:rsid w:val="00041A9B"/>
    <w:rsid w:val="00056955"/>
    <w:rsid w:val="000664CD"/>
    <w:rsid w:val="00066F05"/>
    <w:rsid w:val="00067EEF"/>
    <w:rsid w:val="0008517C"/>
    <w:rsid w:val="00086CFE"/>
    <w:rsid w:val="00091488"/>
    <w:rsid w:val="000932C7"/>
    <w:rsid w:val="00096000"/>
    <w:rsid w:val="000960FD"/>
    <w:rsid w:val="000A7CD7"/>
    <w:rsid w:val="000B0B0B"/>
    <w:rsid w:val="000B79A1"/>
    <w:rsid w:val="000C3811"/>
    <w:rsid w:val="000D1824"/>
    <w:rsid w:val="000E6C79"/>
    <w:rsid w:val="000F02AB"/>
    <w:rsid w:val="000F0DCD"/>
    <w:rsid w:val="000F2D41"/>
    <w:rsid w:val="0010687D"/>
    <w:rsid w:val="00120249"/>
    <w:rsid w:val="001250DC"/>
    <w:rsid w:val="00132578"/>
    <w:rsid w:val="0014145F"/>
    <w:rsid w:val="001641DB"/>
    <w:rsid w:val="00165D41"/>
    <w:rsid w:val="00172BE4"/>
    <w:rsid w:val="0018677A"/>
    <w:rsid w:val="001B053A"/>
    <w:rsid w:val="001B0D2E"/>
    <w:rsid w:val="001B259D"/>
    <w:rsid w:val="001B2EFC"/>
    <w:rsid w:val="001B3DE6"/>
    <w:rsid w:val="001B4F6E"/>
    <w:rsid w:val="001B5C57"/>
    <w:rsid w:val="001D496A"/>
    <w:rsid w:val="001E21F9"/>
    <w:rsid w:val="001E782D"/>
    <w:rsid w:val="001F1BCD"/>
    <w:rsid w:val="00206B3E"/>
    <w:rsid w:val="00220869"/>
    <w:rsid w:val="00247452"/>
    <w:rsid w:val="002719D5"/>
    <w:rsid w:val="00276DA5"/>
    <w:rsid w:val="0028217F"/>
    <w:rsid w:val="0028500F"/>
    <w:rsid w:val="00285699"/>
    <w:rsid w:val="0029537C"/>
    <w:rsid w:val="002A0208"/>
    <w:rsid w:val="002A5D02"/>
    <w:rsid w:val="002C2F74"/>
    <w:rsid w:val="002C62B6"/>
    <w:rsid w:val="002D2D6C"/>
    <w:rsid w:val="002D3572"/>
    <w:rsid w:val="002D39D6"/>
    <w:rsid w:val="002E4F0F"/>
    <w:rsid w:val="002E5DF8"/>
    <w:rsid w:val="002F004C"/>
    <w:rsid w:val="00303D25"/>
    <w:rsid w:val="003041CE"/>
    <w:rsid w:val="0030671A"/>
    <w:rsid w:val="00333525"/>
    <w:rsid w:val="00337E61"/>
    <w:rsid w:val="00342E0B"/>
    <w:rsid w:val="00357E03"/>
    <w:rsid w:val="00365C58"/>
    <w:rsid w:val="00375015"/>
    <w:rsid w:val="00386DFF"/>
    <w:rsid w:val="003B3B9C"/>
    <w:rsid w:val="003C6337"/>
    <w:rsid w:val="003E0961"/>
    <w:rsid w:val="003E7D8A"/>
    <w:rsid w:val="003F15DC"/>
    <w:rsid w:val="003F4B3D"/>
    <w:rsid w:val="00411933"/>
    <w:rsid w:val="004176E2"/>
    <w:rsid w:val="00435240"/>
    <w:rsid w:val="00435BB8"/>
    <w:rsid w:val="0043754C"/>
    <w:rsid w:val="004539C9"/>
    <w:rsid w:val="00464215"/>
    <w:rsid w:val="004659C1"/>
    <w:rsid w:val="00483B68"/>
    <w:rsid w:val="00484315"/>
    <w:rsid w:val="004974FB"/>
    <w:rsid w:val="004A35E9"/>
    <w:rsid w:val="004B3A09"/>
    <w:rsid w:val="004B4714"/>
    <w:rsid w:val="004B5725"/>
    <w:rsid w:val="004B5DB6"/>
    <w:rsid w:val="004C6C4F"/>
    <w:rsid w:val="004D0659"/>
    <w:rsid w:val="004D7144"/>
    <w:rsid w:val="004E1889"/>
    <w:rsid w:val="004E2110"/>
    <w:rsid w:val="004F01A7"/>
    <w:rsid w:val="004F3049"/>
    <w:rsid w:val="0050173A"/>
    <w:rsid w:val="00504E06"/>
    <w:rsid w:val="00535739"/>
    <w:rsid w:val="005452A2"/>
    <w:rsid w:val="00554B36"/>
    <w:rsid w:val="00571F1A"/>
    <w:rsid w:val="00584367"/>
    <w:rsid w:val="005D41CD"/>
    <w:rsid w:val="005F0765"/>
    <w:rsid w:val="005F2BB7"/>
    <w:rsid w:val="005F78D9"/>
    <w:rsid w:val="00600578"/>
    <w:rsid w:val="006017E4"/>
    <w:rsid w:val="0062158E"/>
    <w:rsid w:val="006276CD"/>
    <w:rsid w:val="0063656D"/>
    <w:rsid w:val="00665814"/>
    <w:rsid w:val="00666460"/>
    <w:rsid w:val="00675D0A"/>
    <w:rsid w:val="0068685F"/>
    <w:rsid w:val="00692583"/>
    <w:rsid w:val="0069368D"/>
    <w:rsid w:val="00697DB2"/>
    <w:rsid w:val="006A048A"/>
    <w:rsid w:val="006A5188"/>
    <w:rsid w:val="006B7FB4"/>
    <w:rsid w:val="006F2AFA"/>
    <w:rsid w:val="00700546"/>
    <w:rsid w:val="00725868"/>
    <w:rsid w:val="00737B68"/>
    <w:rsid w:val="00760B28"/>
    <w:rsid w:val="00770409"/>
    <w:rsid w:val="00776352"/>
    <w:rsid w:val="0078069D"/>
    <w:rsid w:val="00782B1B"/>
    <w:rsid w:val="0078694B"/>
    <w:rsid w:val="007A04AC"/>
    <w:rsid w:val="007A25F1"/>
    <w:rsid w:val="007A32BA"/>
    <w:rsid w:val="007A375B"/>
    <w:rsid w:val="007C5C43"/>
    <w:rsid w:val="007D34A8"/>
    <w:rsid w:val="007F4C06"/>
    <w:rsid w:val="007F661C"/>
    <w:rsid w:val="008040F4"/>
    <w:rsid w:val="0081109B"/>
    <w:rsid w:val="00813D50"/>
    <w:rsid w:val="00815E8E"/>
    <w:rsid w:val="00815F16"/>
    <w:rsid w:val="00821086"/>
    <w:rsid w:val="0082450A"/>
    <w:rsid w:val="0083150A"/>
    <w:rsid w:val="008351A7"/>
    <w:rsid w:val="00844A75"/>
    <w:rsid w:val="0085426C"/>
    <w:rsid w:val="00870DC1"/>
    <w:rsid w:val="008A2F1E"/>
    <w:rsid w:val="008D71D5"/>
    <w:rsid w:val="00905113"/>
    <w:rsid w:val="00906901"/>
    <w:rsid w:val="00922974"/>
    <w:rsid w:val="0093033F"/>
    <w:rsid w:val="00941326"/>
    <w:rsid w:val="009534EF"/>
    <w:rsid w:val="00962846"/>
    <w:rsid w:val="009734C6"/>
    <w:rsid w:val="0097437B"/>
    <w:rsid w:val="0097465A"/>
    <w:rsid w:val="009854F2"/>
    <w:rsid w:val="009A641C"/>
    <w:rsid w:val="009A755E"/>
    <w:rsid w:val="009B0E24"/>
    <w:rsid w:val="009B574D"/>
    <w:rsid w:val="009B6A7C"/>
    <w:rsid w:val="009E1D23"/>
    <w:rsid w:val="00A04894"/>
    <w:rsid w:val="00A04C21"/>
    <w:rsid w:val="00A070EC"/>
    <w:rsid w:val="00A13410"/>
    <w:rsid w:val="00A17367"/>
    <w:rsid w:val="00A20A54"/>
    <w:rsid w:val="00A254E9"/>
    <w:rsid w:val="00A472FA"/>
    <w:rsid w:val="00A76AB6"/>
    <w:rsid w:val="00A878A6"/>
    <w:rsid w:val="00AA4EC7"/>
    <w:rsid w:val="00AA6AFD"/>
    <w:rsid w:val="00AB0280"/>
    <w:rsid w:val="00AB2729"/>
    <w:rsid w:val="00AC7890"/>
    <w:rsid w:val="00AD14D6"/>
    <w:rsid w:val="00AE21BC"/>
    <w:rsid w:val="00AE63D7"/>
    <w:rsid w:val="00AF05B0"/>
    <w:rsid w:val="00AF2585"/>
    <w:rsid w:val="00AF34AF"/>
    <w:rsid w:val="00AF4F61"/>
    <w:rsid w:val="00B07A4C"/>
    <w:rsid w:val="00B31E4F"/>
    <w:rsid w:val="00B35421"/>
    <w:rsid w:val="00B36A52"/>
    <w:rsid w:val="00B62787"/>
    <w:rsid w:val="00B77CEA"/>
    <w:rsid w:val="00B82585"/>
    <w:rsid w:val="00B8752D"/>
    <w:rsid w:val="00B93473"/>
    <w:rsid w:val="00BA010D"/>
    <w:rsid w:val="00BA1F6E"/>
    <w:rsid w:val="00BA32A3"/>
    <w:rsid w:val="00BC1AAD"/>
    <w:rsid w:val="00BC5A8B"/>
    <w:rsid w:val="00BD5D65"/>
    <w:rsid w:val="00BD684E"/>
    <w:rsid w:val="00BF240F"/>
    <w:rsid w:val="00BF6737"/>
    <w:rsid w:val="00BF7E19"/>
    <w:rsid w:val="00C044E9"/>
    <w:rsid w:val="00C07F23"/>
    <w:rsid w:val="00C106EC"/>
    <w:rsid w:val="00C13FDD"/>
    <w:rsid w:val="00C43F5E"/>
    <w:rsid w:val="00C572D2"/>
    <w:rsid w:val="00C60E99"/>
    <w:rsid w:val="00C645A0"/>
    <w:rsid w:val="00C66973"/>
    <w:rsid w:val="00C763F5"/>
    <w:rsid w:val="00C7670B"/>
    <w:rsid w:val="00C872EA"/>
    <w:rsid w:val="00CA7C7D"/>
    <w:rsid w:val="00CB143B"/>
    <w:rsid w:val="00CB1A4A"/>
    <w:rsid w:val="00CB2B49"/>
    <w:rsid w:val="00CB7FEB"/>
    <w:rsid w:val="00CC00E3"/>
    <w:rsid w:val="00CC165B"/>
    <w:rsid w:val="00CC25E2"/>
    <w:rsid w:val="00CF053C"/>
    <w:rsid w:val="00D010C5"/>
    <w:rsid w:val="00D03338"/>
    <w:rsid w:val="00D040D0"/>
    <w:rsid w:val="00D117AB"/>
    <w:rsid w:val="00D24C47"/>
    <w:rsid w:val="00D24C95"/>
    <w:rsid w:val="00D261CD"/>
    <w:rsid w:val="00D27380"/>
    <w:rsid w:val="00D335C9"/>
    <w:rsid w:val="00D34950"/>
    <w:rsid w:val="00D377A3"/>
    <w:rsid w:val="00D42197"/>
    <w:rsid w:val="00D607EA"/>
    <w:rsid w:val="00D643DC"/>
    <w:rsid w:val="00D9584F"/>
    <w:rsid w:val="00DB443B"/>
    <w:rsid w:val="00DC2412"/>
    <w:rsid w:val="00DE0D03"/>
    <w:rsid w:val="00DE4A09"/>
    <w:rsid w:val="00DE6D74"/>
    <w:rsid w:val="00E10FA0"/>
    <w:rsid w:val="00E32B20"/>
    <w:rsid w:val="00E35431"/>
    <w:rsid w:val="00E37F32"/>
    <w:rsid w:val="00E42566"/>
    <w:rsid w:val="00E607A5"/>
    <w:rsid w:val="00E67C59"/>
    <w:rsid w:val="00E90BF8"/>
    <w:rsid w:val="00E9142E"/>
    <w:rsid w:val="00E97105"/>
    <w:rsid w:val="00EA1C03"/>
    <w:rsid w:val="00EB75DF"/>
    <w:rsid w:val="00EC62B1"/>
    <w:rsid w:val="00ED088E"/>
    <w:rsid w:val="00EE0FED"/>
    <w:rsid w:val="00EE6E41"/>
    <w:rsid w:val="00EE7DDB"/>
    <w:rsid w:val="00F0060C"/>
    <w:rsid w:val="00F20C06"/>
    <w:rsid w:val="00F22E7D"/>
    <w:rsid w:val="00F31FA3"/>
    <w:rsid w:val="00F32755"/>
    <w:rsid w:val="00F508BE"/>
    <w:rsid w:val="00F61B70"/>
    <w:rsid w:val="00F72336"/>
    <w:rsid w:val="00F77307"/>
    <w:rsid w:val="00F9451E"/>
    <w:rsid w:val="00FB0760"/>
    <w:rsid w:val="00FB0F66"/>
    <w:rsid w:val="00FB7973"/>
    <w:rsid w:val="00FC5D87"/>
    <w:rsid w:val="00FE1A0C"/>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55197"/>
  <w15:chartTrackingRefBased/>
  <w15:docId w15:val="{AB6C9592-86DB-4399-8A25-E26A7E69D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43B"/>
  </w:style>
  <w:style w:type="paragraph" w:styleId="Ttulo1">
    <w:name w:val="heading 1"/>
    <w:basedOn w:val="Normal"/>
    <w:next w:val="Normal"/>
    <w:link w:val="Ttulo1Car"/>
    <w:uiPriority w:val="9"/>
    <w:qFormat/>
    <w:rsid w:val="00FB7973"/>
    <w:pPr>
      <w:keepNext/>
      <w:keepLines/>
      <w:spacing w:before="240" w:after="0"/>
      <w:outlineLvl w:val="0"/>
    </w:pPr>
    <w:rPr>
      <w:rFonts w:ascii="Times New Roman" w:eastAsiaTheme="majorEastAsia" w:hAnsi="Times New Roman" w:cstheme="majorBidi"/>
      <w:b/>
      <w:sz w:val="32"/>
      <w:szCs w:val="32"/>
    </w:rPr>
  </w:style>
  <w:style w:type="paragraph" w:styleId="Ttulo2">
    <w:name w:val="heading 2"/>
    <w:basedOn w:val="Normal"/>
    <w:next w:val="Normal"/>
    <w:link w:val="Ttulo2Car"/>
    <w:uiPriority w:val="9"/>
    <w:unhideWhenUsed/>
    <w:qFormat/>
    <w:rsid w:val="00FB7973"/>
    <w:pPr>
      <w:keepNext/>
      <w:keepLines/>
      <w:spacing w:before="40" w:after="0"/>
      <w:outlineLvl w:val="1"/>
    </w:pPr>
    <w:rPr>
      <w:rFonts w:ascii="Times New Roman" w:eastAsiaTheme="majorEastAsia" w:hAnsi="Times New Roman" w:cstheme="majorBidi"/>
      <w:b/>
      <w:sz w:val="28"/>
      <w:szCs w:val="26"/>
    </w:rPr>
  </w:style>
  <w:style w:type="paragraph" w:styleId="Ttulo3">
    <w:name w:val="heading 3"/>
    <w:basedOn w:val="Normal"/>
    <w:next w:val="Normal"/>
    <w:link w:val="Ttulo3Car"/>
    <w:uiPriority w:val="9"/>
    <w:unhideWhenUsed/>
    <w:qFormat/>
    <w:rsid w:val="00BC1AAD"/>
    <w:pPr>
      <w:keepNext/>
      <w:keepLines/>
      <w:spacing w:before="40" w:after="0"/>
      <w:outlineLvl w:val="2"/>
    </w:pPr>
    <w:rPr>
      <w:rFonts w:ascii="Times New Roman" w:eastAsiaTheme="majorEastAsia" w:hAnsi="Times New Roman" w:cstheme="majorBidi"/>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7973"/>
    <w:rPr>
      <w:rFonts w:ascii="Times New Roman" w:eastAsiaTheme="majorEastAsia" w:hAnsi="Times New Roman" w:cstheme="majorBidi"/>
      <w:b/>
      <w:sz w:val="32"/>
      <w:szCs w:val="32"/>
    </w:rPr>
  </w:style>
  <w:style w:type="character" w:customStyle="1" w:styleId="Ttulo2Car">
    <w:name w:val="Título 2 Car"/>
    <w:basedOn w:val="Fuentedeprrafopredeter"/>
    <w:link w:val="Ttulo2"/>
    <w:uiPriority w:val="9"/>
    <w:rsid w:val="00FB7973"/>
    <w:rPr>
      <w:rFonts w:ascii="Times New Roman" w:eastAsiaTheme="majorEastAsia" w:hAnsi="Times New Roman" w:cstheme="majorBidi"/>
      <w:b/>
      <w:sz w:val="28"/>
      <w:szCs w:val="26"/>
    </w:rPr>
  </w:style>
  <w:style w:type="character" w:customStyle="1" w:styleId="Ttulo3Car">
    <w:name w:val="Título 3 Car"/>
    <w:basedOn w:val="Fuentedeprrafopredeter"/>
    <w:link w:val="Ttulo3"/>
    <w:uiPriority w:val="9"/>
    <w:rsid w:val="00BC1AAD"/>
    <w:rPr>
      <w:rFonts w:ascii="Times New Roman" w:eastAsiaTheme="majorEastAsia" w:hAnsi="Times New Roman" w:cstheme="majorBidi"/>
      <w:b/>
      <w:sz w:val="24"/>
      <w:szCs w:val="24"/>
    </w:rPr>
  </w:style>
  <w:style w:type="paragraph" w:styleId="Prrafodelista">
    <w:name w:val="List Paragraph"/>
    <w:aliases w:val="Compomente"/>
    <w:basedOn w:val="Normal"/>
    <w:uiPriority w:val="34"/>
    <w:qFormat/>
    <w:rsid w:val="00FB7973"/>
    <w:pPr>
      <w:ind w:left="720"/>
      <w:contextualSpacing/>
    </w:pPr>
  </w:style>
  <w:style w:type="table" w:styleId="Tablaconcuadrcula">
    <w:name w:val="Table Grid"/>
    <w:basedOn w:val="Tablanormal"/>
    <w:uiPriority w:val="39"/>
    <w:rsid w:val="00F31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7806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1">
    <w:name w:val="Tabla con cuadrícula1"/>
    <w:basedOn w:val="Tablanormal"/>
    <w:next w:val="Tablaconcuadrcula"/>
    <w:uiPriority w:val="39"/>
    <w:rsid w:val="00BA0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5">
    <w:name w:val="Grid Table 4 Accent 5"/>
    <w:basedOn w:val="Tablanormal"/>
    <w:uiPriority w:val="49"/>
    <w:rsid w:val="00020D8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2A0208"/>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5F2BB7"/>
    <w:rPr>
      <w:color w:val="0563C1" w:themeColor="hyperlink"/>
      <w:u w:val="single"/>
    </w:rPr>
  </w:style>
  <w:style w:type="paragraph" w:styleId="TtulodeTDC">
    <w:name w:val="TOC Heading"/>
    <w:basedOn w:val="Ttulo1"/>
    <w:next w:val="Normal"/>
    <w:uiPriority w:val="39"/>
    <w:unhideWhenUsed/>
    <w:qFormat/>
    <w:rsid w:val="00F32755"/>
    <w:pPr>
      <w:outlineLvl w:val="9"/>
    </w:pPr>
    <w:rPr>
      <w:rFonts w:asciiTheme="majorHAnsi" w:hAnsiTheme="majorHAnsi"/>
      <w:b w:val="0"/>
      <w:color w:val="2E74B5" w:themeColor="accent1" w:themeShade="BF"/>
      <w:lang w:eastAsia="es-DO"/>
    </w:rPr>
  </w:style>
  <w:style w:type="paragraph" w:styleId="TDC1">
    <w:name w:val="toc 1"/>
    <w:basedOn w:val="Normal"/>
    <w:next w:val="Normal"/>
    <w:autoRedefine/>
    <w:uiPriority w:val="39"/>
    <w:unhideWhenUsed/>
    <w:rsid w:val="00F32755"/>
    <w:pPr>
      <w:spacing w:after="100"/>
    </w:pPr>
  </w:style>
  <w:style w:type="paragraph" w:styleId="TDC2">
    <w:name w:val="toc 2"/>
    <w:basedOn w:val="Normal"/>
    <w:next w:val="Normal"/>
    <w:autoRedefine/>
    <w:uiPriority w:val="39"/>
    <w:unhideWhenUsed/>
    <w:rsid w:val="00F32755"/>
    <w:pPr>
      <w:spacing w:after="100"/>
      <w:ind w:left="220"/>
    </w:pPr>
  </w:style>
  <w:style w:type="paragraph" w:styleId="TDC3">
    <w:name w:val="toc 3"/>
    <w:basedOn w:val="Normal"/>
    <w:next w:val="Normal"/>
    <w:autoRedefine/>
    <w:uiPriority w:val="39"/>
    <w:unhideWhenUsed/>
    <w:rsid w:val="00F32755"/>
    <w:pPr>
      <w:spacing w:after="100"/>
      <w:ind w:left="440"/>
    </w:pPr>
  </w:style>
  <w:style w:type="paragraph" w:styleId="Textodeglobo">
    <w:name w:val="Balloon Text"/>
    <w:basedOn w:val="Normal"/>
    <w:link w:val="TextodegloboCar"/>
    <w:uiPriority w:val="99"/>
    <w:semiHidden/>
    <w:unhideWhenUsed/>
    <w:rsid w:val="00F3275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2755"/>
    <w:rPr>
      <w:rFonts w:ascii="Segoe UI" w:hAnsi="Segoe UI" w:cs="Segoe UI"/>
      <w:sz w:val="18"/>
      <w:szCs w:val="18"/>
    </w:rPr>
  </w:style>
  <w:style w:type="paragraph" w:styleId="Encabezado">
    <w:name w:val="header"/>
    <w:basedOn w:val="Normal"/>
    <w:link w:val="EncabezadoCar"/>
    <w:uiPriority w:val="99"/>
    <w:unhideWhenUsed/>
    <w:rsid w:val="00F327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2755"/>
  </w:style>
  <w:style w:type="paragraph" w:styleId="Piedepgina">
    <w:name w:val="footer"/>
    <w:basedOn w:val="Normal"/>
    <w:link w:val="PiedepginaCar"/>
    <w:uiPriority w:val="99"/>
    <w:unhideWhenUsed/>
    <w:rsid w:val="00F327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2755"/>
  </w:style>
  <w:style w:type="paragraph" w:styleId="Sinespaciado">
    <w:name w:val="No Spacing"/>
    <w:link w:val="SinespaciadoCar"/>
    <w:uiPriority w:val="1"/>
    <w:qFormat/>
    <w:rsid w:val="00E9142E"/>
    <w:pPr>
      <w:spacing w:after="0" w:line="240" w:lineRule="auto"/>
    </w:pPr>
    <w:rPr>
      <w:rFonts w:eastAsiaTheme="minorEastAsia"/>
      <w:lang w:eastAsia="es-DO"/>
    </w:rPr>
  </w:style>
  <w:style w:type="character" w:customStyle="1" w:styleId="SinespaciadoCar">
    <w:name w:val="Sin espaciado Car"/>
    <w:basedOn w:val="Fuentedeprrafopredeter"/>
    <w:link w:val="Sinespaciado"/>
    <w:uiPriority w:val="1"/>
    <w:rsid w:val="00E9142E"/>
    <w:rPr>
      <w:rFonts w:eastAsiaTheme="minorEastAsia"/>
      <w:lang w:eastAsia="es-DO"/>
    </w:rPr>
  </w:style>
  <w:style w:type="table" w:styleId="Tablanormal2">
    <w:name w:val="Plain Table 2"/>
    <w:basedOn w:val="Tablanormal"/>
    <w:uiPriority w:val="42"/>
    <w:rsid w:val="00E9142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basedOn w:val="Fuentedeprrafopredeter"/>
    <w:uiPriority w:val="22"/>
    <w:qFormat/>
    <w:rsid w:val="00E9142E"/>
    <w:rPr>
      <w:b/>
      <w:bCs/>
    </w:rPr>
  </w:style>
  <w:style w:type="paragraph" w:styleId="NormalWeb">
    <w:name w:val="Normal (Web)"/>
    <w:basedOn w:val="Normal"/>
    <w:uiPriority w:val="99"/>
    <w:unhideWhenUsed/>
    <w:rsid w:val="00FE1A0C"/>
    <w:pPr>
      <w:spacing w:before="100" w:beforeAutospacing="1" w:after="100" w:afterAutospacing="1" w:line="240" w:lineRule="auto"/>
    </w:pPr>
    <w:rPr>
      <w:rFonts w:ascii="Times New Roman" w:eastAsia="Times New Roman" w:hAnsi="Times New Roman" w:cs="Times New Roman"/>
      <w:sz w:val="24"/>
      <w:szCs w:val="24"/>
      <w:lang w:eastAsia="es-DO"/>
    </w:rPr>
  </w:style>
  <w:style w:type="character" w:styleId="Refdecomentario">
    <w:name w:val="annotation reference"/>
    <w:basedOn w:val="Fuentedeprrafopredeter"/>
    <w:uiPriority w:val="99"/>
    <w:semiHidden/>
    <w:unhideWhenUsed/>
    <w:rsid w:val="000B79A1"/>
    <w:rPr>
      <w:sz w:val="16"/>
      <w:szCs w:val="16"/>
    </w:rPr>
  </w:style>
  <w:style w:type="paragraph" w:styleId="Textocomentario">
    <w:name w:val="annotation text"/>
    <w:basedOn w:val="Normal"/>
    <w:link w:val="TextocomentarioCar"/>
    <w:uiPriority w:val="99"/>
    <w:semiHidden/>
    <w:unhideWhenUsed/>
    <w:rsid w:val="000B79A1"/>
    <w:pPr>
      <w:spacing w:line="240" w:lineRule="auto"/>
    </w:pPr>
    <w:rPr>
      <w:rFonts w:ascii="Segoe UI" w:hAnsi="Segoe UI"/>
      <w:sz w:val="20"/>
      <w:szCs w:val="20"/>
    </w:rPr>
  </w:style>
  <w:style w:type="character" w:customStyle="1" w:styleId="TextocomentarioCar">
    <w:name w:val="Texto comentario Car"/>
    <w:basedOn w:val="Fuentedeprrafopredeter"/>
    <w:link w:val="Textocomentario"/>
    <w:uiPriority w:val="99"/>
    <w:semiHidden/>
    <w:rsid w:val="000B79A1"/>
    <w:rPr>
      <w:rFonts w:ascii="Segoe UI" w:hAnsi="Segoe UI"/>
      <w:sz w:val="20"/>
      <w:szCs w:val="20"/>
    </w:rPr>
  </w:style>
  <w:style w:type="paragraph" w:styleId="Asuntodelcomentario">
    <w:name w:val="annotation subject"/>
    <w:basedOn w:val="Textocomentario"/>
    <w:next w:val="Textocomentario"/>
    <w:link w:val="AsuntodelcomentarioCar"/>
    <w:uiPriority w:val="99"/>
    <w:semiHidden/>
    <w:unhideWhenUsed/>
    <w:rsid w:val="00DE4A09"/>
    <w:rPr>
      <w:rFonts w:asciiTheme="minorHAnsi" w:hAnsiTheme="minorHAnsi"/>
      <w:b/>
      <w:bCs/>
    </w:rPr>
  </w:style>
  <w:style w:type="character" w:customStyle="1" w:styleId="AsuntodelcomentarioCar">
    <w:name w:val="Asunto del comentario Car"/>
    <w:basedOn w:val="TextocomentarioCar"/>
    <w:link w:val="Asuntodelcomentario"/>
    <w:uiPriority w:val="99"/>
    <w:semiHidden/>
    <w:rsid w:val="00DE4A09"/>
    <w:rPr>
      <w:rFonts w:ascii="Segoe UI" w:hAnsi="Segoe UI"/>
      <w:b/>
      <w:bCs/>
      <w:sz w:val="20"/>
      <w:szCs w:val="20"/>
    </w:rPr>
  </w:style>
  <w:style w:type="table" w:customStyle="1" w:styleId="Tablaconcuadrcula2">
    <w:name w:val="Tabla con cuadrícula2"/>
    <w:basedOn w:val="Tablanormal"/>
    <w:next w:val="Tablaconcuadrcula"/>
    <w:uiPriority w:val="39"/>
    <w:rsid w:val="004F0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056955"/>
    <w:rPr>
      <w:color w:val="954F72"/>
      <w:u w:val="single"/>
    </w:rPr>
  </w:style>
  <w:style w:type="paragraph" w:customStyle="1" w:styleId="font5">
    <w:name w:val="font5"/>
    <w:basedOn w:val="Normal"/>
    <w:rsid w:val="00056955"/>
    <w:pPr>
      <w:spacing w:before="100" w:beforeAutospacing="1" w:after="100" w:afterAutospacing="1" w:line="240" w:lineRule="auto"/>
    </w:pPr>
    <w:rPr>
      <w:rFonts w:ascii="Calibri" w:eastAsia="Times New Roman" w:hAnsi="Calibri" w:cs="Times New Roman"/>
      <w:i/>
      <w:iCs/>
      <w:color w:val="808080"/>
      <w:sz w:val="18"/>
      <w:szCs w:val="18"/>
      <w:lang w:eastAsia="es-DO"/>
    </w:rPr>
  </w:style>
  <w:style w:type="paragraph" w:customStyle="1" w:styleId="font6">
    <w:name w:val="font6"/>
    <w:basedOn w:val="Normal"/>
    <w:rsid w:val="00056955"/>
    <w:pPr>
      <w:spacing w:before="100" w:beforeAutospacing="1" w:after="100" w:afterAutospacing="1" w:line="240" w:lineRule="auto"/>
    </w:pPr>
    <w:rPr>
      <w:rFonts w:ascii="Calibri" w:eastAsia="Times New Roman" w:hAnsi="Calibri" w:cs="Times New Roman"/>
      <w:i/>
      <w:iCs/>
      <w:sz w:val="18"/>
      <w:szCs w:val="18"/>
      <w:lang w:eastAsia="es-DO"/>
    </w:rPr>
  </w:style>
  <w:style w:type="paragraph" w:customStyle="1" w:styleId="xl65">
    <w:name w:val="xl65"/>
    <w:basedOn w:val="Normal"/>
    <w:rsid w:val="000569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8"/>
      <w:szCs w:val="18"/>
      <w:u w:val="single"/>
      <w:lang w:eastAsia="es-DO"/>
    </w:rPr>
  </w:style>
  <w:style w:type="paragraph" w:customStyle="1" w:styleId="xl66">
    <w:name w:val="xl66"/>
    <w:basedOn w:val="Normal"/>
    <w:rsid w:val="000569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es-DO"/>
    </w:rPr>
  </w:style>
  <w:style w:type="paragraph" w:customStyle="1" w:styleId="xl67">
    <w:name w:val="xl67"/>
    <w:basedOn w:val="Normal"/>
    <w:rsid w:val="000569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8"/>
      <w:szCs w:val="18"/>
      <w:lang w:eastAsia="es-DO"/>
    </w:rPr>
  </w:style>
  <w:style w:type="paragraph" w:customStyle="1" w:styleId="xl68">
    <w:name w:val="xl68"/>
    <w:basedOn w:val="Normal"/>
    <w:rsid w:val="000569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171215">
      <w:bodyDiv w:val="1"/>
      <w:marLeft w:val="0"/>
      <w:marRight w:val="0"/>
      <w:marTop w:val="0"/>
      <w:marBottom w:val="0"/>
      <w:divBdr>
        <w:top w:val="none" w:sz="0" w:space="0" w:color="auto"/>
        <w:left w:val="none" w:sz="0" w:space="0" w:color="auto"/>
        <w:bottom w:val="none" w:sz="0" w:space="0" w:color="auto"/>
        <w:right w:val="none" w:sz="0" w:space="0" w:color="auto"/>
      </w:divBdr>
      <w:divsChild>
        <w:div w:id="618226909">
          <w:marLeft w:val="0"/>
          <w:marRight w:val="0"/>
          <w:marTop w:val="0"/>
          <w:marBottom w:val="0"/>
          <w:divBdr>
            <w:top w:val="none" w:sz="0" w:space="0" w:color="auto"/>
            <w:left w:val="none" w:sz="0" w:space="0" w:color="auto"/>
            <w:bottom w:val="none" w:sz="0" w:space="0" w:color="auto"/>
            <w:right w:val="none" w:sz="0" w:space="0" w:color="auto"/>
          </w:divBdr>
        </w:div>
        <w:div w:id="540363111">
          <w:marLeft w:val="0"/>
          <w:marRight w:val="0"/>
          <w:marTop w:val="0"/>
          <w:marBottom w:val="0"/>
          <w:divBdr>
            <w:top w:val="none" w:sz="0" w:space="0" w:color="auto"/>
            <w:left w:val="none" w:sz="0" w:space="0" w:color="auto"/>
            <w:bottom w:val="none" w:sz="0" w:space="0" w:color="auto"/>
            <w:right w:val="none" w:sz="0" w:space="0" w:color="auto"/>
          </w:divBdr>
        </w:div>
        <w:div w:id="192158967">
          <w:marLeft w:val="0"/>
          <w:marRight w:val="0"/>
          <w:marTop w:val="0"/>
          <w:marBottom w:val="0"/>
          <w:divBdr>
            <w:top w:val="none" w:sz="0" w:space="0" w:color="auto"/>
            <w:left w:val="none" w:sz="0" w:space="0" w:color="auto"/>
            <w:bottom w:val="none" w:sz="0" w:space="0" w:color="auto"/>
            <w:right w:val="none" w:sz="0" w:space="0" w:color="auto"/>
          </w:divBdr>
        </w:div>
        <w:div w:id="1310284498">
          <w:marLeft w:val="0"/>
          <w:marRight w:val="0"/>
          <w:marTop w:val="0"/>
          <w:marBottom w:val="0"/>
          <w:divBdr>
            <w:top w:val="none" w:sz="0" w:space="0" w:color="auto"/>
            <w:left w:val="none" w:sz="0" w:space="0" w:color="auto"/>
            <w:bottom w:val="none" w:sz="0" w:space="0" w:color="auto"/>
            <w:right w:val="none" w:sz="0" w:space="0" w:color="auto"/>
          </w:divBdr>
        </w:div>
        <w:div w:id="1612009464">
          <w:marLeft w:val="0"/>
          <w:marRight w:val="0"/>
          <w:marTop w:val="0"/>
          <w:marBottom w:val="0"/>
          <w:divBdr>
            <w:top w:val="none" w:sz="0" w:space="0" w:color="auto"/>
            <w:left w:val="none" w:sz="0" w:space="0" w:color="auto"/>
            <w:bottom w:val="none" w:sz="0" w:space="0" w:color="auto"/>
            <w:right w:val="none" w:sz="0" w:space="0" w:color="auto"/>
          </w:divBdr>
        </w:div>
        <w:div w:id="155457579">
          <w:marLeft w:val="0"/>
          <w:marRight w:val="0"/>
          <w:marTop w:val="0"/>
          <w:marBottom w:val="0"/>
          <w:divBdr>
            <w:top w:val="none" w:sz="0" w:space="0" w:color="auto"/>
            <w:left w:val="none" w:sz="0" w:space="0" w:color="auto"/>
            <w:bottom w:val="none" w:sz="0" w:space="0" w:color="auto"/>
            <w:right w:val="none" w:sz="0" w:space="0" w:color="auto"/>
          </w:divBdr>
        </w:div>
        <w:div w:id="1227229781">
          <w:marLeft w:val="0"/>
          <w:marRight w:val="0"/>
          <w:marTop w:val="0"/>
          <w:marBottom w:val="0"/>
          <w:divBdr>
            <w:top w:val="none" w:sz="0" w:space="0" w:color="auto"/>
            <w:left w:val="none" w:sz="0" w:space="0" w:color="auto"/>
            <w:bottom w:val="none" w:sz="0" w:space="0" w:color="auto"/>
            <w:right w:val="none" w:sz="0" w:space="0" w:color="auto"/>
          </w:divBdr>
        </w:div>
        <w:div w:id="1856576328">
          <w:marLeft w:val="0"/>
          <w:marRight w:val="0"/>
          <w:marTop w:val="0"/>
          <w:marBottom w:val="0"/>
          <w:divBdr>
            <w:top w:val="none" w:sz="0" w:space="0" w:color="auto"/>
            <w:left w:val="none" w:sz="0" w:space="0" w:color="auto"/>
            <w:bottom w:val="none" w:sz="0" w:space="0" w:color="auto"/>
            <w:right w:val="none" w:sz="0" w:space="0" w:color="auto"/>
          </w:divBdr>
        </w:div>
        <w:div w:id="886987066">
          <w:marLeft w:val="0"/>
          <w:marRight w:val="0"/>
          <w:marTop w:val="0"/>
          <w:marBottom w:val="0"/>
          <w:divBdr>
            <w:top w:val="none" w:sz="0" w:space="0" w:color="auto"/>
            <w:left w:val="none" w:sz="0" w:space="0" w:color="auto"/>
            <w:bottom w:val="none" w:sz="0" w:space="0" w:color="auto"/>
            <w:right w:val="none" w:sz="0" w:space="0" w:color="auto"/>
          </w:divBdr>
        </w:div>
        <w:div w:id="524246227">
          <w:marLeft w:val="0"/>
          <w:marRight w:val="0"/>
          <w:marTop w:val="0"/>
          <w:marBottom w:val="0"/>
          <w:divBdr>
            <w:top w:val="none" w:sz="0" w:space="0" w:color="auto"/>
            <w:left w:val="none" w:sz="0" w:space="0" w:color="auto"/>
            <w:bottom w:val="none" w:sz="0" w:space="0" w:color="auto"/>
            <w:right w:val="none" w:sz="0" w:space="0" w:color="auto"/>
          </w:divBdr>
        </w:div>
        <w:div w:id="771435563">
          <w:marLeft w:val="0"/>
          <w:marRight w:val="0"/>
          <w:marTop w:val="0"/>
          <w:marBottom w:val="0"/>
          <w:divBdr>
            <w:top w:val="none" w:sz="0" w:space="0" w:color="auto"/>
            <w:left w:val="none" w:sz="0" w:space="0" w:color="auto"/>
            <w:bottom w:val="none" w:sz="0" w:space="0" w:color="auto"/>
            <w:right w:val="none" w:sz="0" w:space="0" w:color="auto"/>
          </w:divBdr>
        </w:div>
        <w:div w:id="1982080121">
          <w:marLeft w:val="0"/>
          <w:marRight w:val="0"/>
          <w:marTop w:val="0"/>
          <w:marBottom w:val="0"/>
          <w:divBdr>
            <w:top w:val="none" w:sz="0" w:space="0" w:color="auto"/>
            <w:left w:val="none" w:sz="0" w:space="0" w:color="auto"/>
            <w:bottom w:val="none" w:sz="0" w:space="0" w:color="auto"/>
            <w:right w:val="none" w:sz="0" w:space="0" w:color="auto"/>
          </w:divBdr>
        </w:div>
        <w:div w:id="1243102980">
          <w:marLeft w:val="0"/>
          <w:marRight w:val="0"/>
          <w:marTop w:val="0"/>
          <w:marBottom w:val="0"/>
          <w:divBdr>
            <w:top w:val="none" w:sz="0" w:space="0" w:color="auto"/>
            <w:left w:val="none" w:sz="0" w:space="0" w:color="auto"/>
            <w:bottom w:val="none" w:sz="0" w:space="0" w:color="auto"/>
            <w:right w:val="none" w:sz="0" w:space="0" w:color="auto"/>
          </w:divBdr>
        </w:div>
        <w:div w:id="245579509">
          <w:marLeft w:val="0"/>
          <w:marRight w:val="0"/>
          <w:marTop w:val="0"/>
          <w:marBottom w:val="0"/>
          <w:divBdr>
            <w:top w:val="none" w:sz="0" w:space="0" w:color="auto"/>
            <w:left w:val="none" w:sz="0" w:space="0" w:color="auto"/>
            <w:bottom w:val="none" w:sz="0" w:space="0" w:color="auto"/>
            <w:right w:val="none" w:sz="0" w:space="0" w:color="auto"/>
          </w:divBdr>
        </w:div>
        <w:div w:id="1413818397">
          <w:marLeft w:val="0"/>
          <w:marRight w:val="0"/>
          <w:marTop w:val="0"/>
          <w:marBottom w:val="0"/>
          <w:divBdr>
            <w:top w:val="none" w:sz="0" w:space="0" w:color="auto"/>
            <w:left w:val="none" w:sz="0" w:space="0" w:color="auto"/>
            <w:bottom w:val="none" w:sz="0" w:space="0" w:color="auto"/>
            <w:right w:val="none" w:sz="0" w:space="0" w:color="auto"/>
          </w:divBdr>
        </w:div>
        <w:div w:id="1657025662">
          <w:marLeft w:val="0"/>
          <w:marRight w:val="0"/>
          <w:marTop w:val="0"/>
          <w:marBottom w:val="0"/>
          <w:divBdr>
            <w:top w:val="none" w:sz="0" w:space="0" w:color="auto"/>
            <w:left w:val="none" w:sz="0" w:space="0" w:color="auto"/>
            <w:bottom w:val="none" w:sz="0" w:space="0" w:color="auto"/>
            <w:right w:val="none" w:sz="0" w:space="0" w:color="auto"/>
          </w:divBdr>
        </w:div>
        <w:div w:id="1873224201">
          <w:marLeft w:val="0"/>
          <w:marRight w:val="0"/>
          <w:marTop w:val="0"/>
          <w:marBottom w:val="0"/>
          <w:divBdr>
            <w:top w:val="none" w:sz="0" w:space="0" w:color="auto"/>
            <w:left w:val="none" w:sz="0" w:space="0" w:color="auto"/>
            <w:bottom w:val="none" w:sz="0" w:space="0" w:color="auto"/>
            <w:right w:val="none" w:sz="0" w:space="0" w:color="auto"/>
          </w:divBdr>
        </w:div>
        <w:div w:id="1118187157">
          <w:marLeft w:val="0"/>
          <w:marRight w:val="0"/>
          <w:marTop w:val="0"/>
          <w:marBottom w:val="0"/>
          <w:divBdr>
            <w:top w:val="none" w:sz="0" w:space="0" w:color="auto"/>
            <w:left w:val="none" w:sz="0" w:space="0" w:color="auto"/>
            <w:bottom w:val="none" w:sz="0" w:space="0" w:color="auto"/>
            <w:right w:val="none" w:sz="0" w:space="0" w:color="auto"/>
          </w:divBdr>
        </w:div>
        <w:div w:id="502866871">
          <w:marLeft w:val="0"/>
          <w:marRight w:val="0"/>
          <w:marTop w:val="0"/>
          <w:marBottom w:val="0"/>
          <w:divBdr>
            <w:top w:val="none" w:sz="0" w:space="0" w:color="auto"/>
            <w:left w:val="none" w:sz="0" w:space="0" w:color="auto"/>
            <w:bottom w:val="none" w:sz="0" w:space="0" w:color="auto"/>
            <w:right w:val="none" w:sz="0" w:space="0" w:color="auto"/>
          </w:divBdr>
        </w:div>
        <w:div w:id="1177967048">
          <w:marLeft w:val="0"/>
          <w:marRight w:val="0"/>
          <w:marTop w:val="0"/>
          <w:marBottom w:val="0"/>
          <w:divBdr>
            <w:top w:val="none" w:sz="0" w:space="0" w:color="auto"/>
            <w:left w:val="none" w:sz="0" w:space="0" w:color="auto"/>
            <w:bottom w:val="none" w:sz="0" w:space="0" w:color="auto"/>
            <w:right w:val="none" w:sz="0" w:space="0" w:color="auto"/>
          </w:divBdr>
        </w:div>
        <w:div w:id="1587106237">
          <w:marLeft w:val="0"/>
          <w:marRight w:val="0"/>
          <w:marTop w:val="0"/>
          <w:marBottom w:val="0"/>
          <w:divBdr>
            <w:top w:val="none" w:sz="0" w:space="0" w:color="auto"/>
            <w:left w:val="none" w:sz="0" w:space="0" w:color="auto"/>
            <w:bottom w:val="none" w:sz="0" w:space="0" w:color="auto"/>
            <w:right w:val="none" w:sz="0" w:space="0" w:color="auto"/>
          </w:divBdr>
        </w:div>
        <w:div w:id="1302614050">
          <w:marLeft w:val="0"/>
          <w:marRight w:val="0"/>
          <w:marTop w:val="0"/>
          <w:marBottom w:val="0"/>
          <w:divBdr>
            <w:top w:val="none" w:sz="0" w:space="0" w:color="auto"/>
            <w:left w:val="none" w:sz="0" w:space="0" w:color="auto"/>
            <w:bottom w:val="none" w:sz="0" w:space="0" w:color="auto"/>
            <w:right w:val="none" w:sz="0" w:space="0" w:color="auto"/>
          </w:divBdr>
        </w:div>
        <w:div w:id="1433818200">
          <w:marLeft w:val="0"/>
          <w:marRight w:val="0"/>
          <w:marTop w:val="0"/>
          <w:marBottom w:val="0"/>
          <w:divBdr>
            <w:top w:val="none" w:sz="0" w:space="0" w:color="auto"/>
            <w:left w:val="none" w:sz="0" w:space="0" w:color="auto"/>
            <w:bottom w:val="none" w:sz="0" w:space="0" w:color="auto"/>
            <w:right w:val="none" w:sz="0" w:space="0" w:color="auto"/>
          </w:divBdr>
        </w:div>
        <w:div w:id="1147280590">
          <w:marLeft w:val="0"/>
          <w:marRight w:val="0"/>
          <w:marTop w:val="0"/>
          <w:marBottom w:val="0"/>
          <w:divBdr>
            <w:top w:val="none" w:sz="0" w:space="0" w:color="auto"/>
            <w:left w:val="none" w:sz="0" w:space="0" w:color="auto"/>
            <w:bottom w:val="none" w:sz="0" w:space="0" w:color="auto"/>
            <w:right w:val="none" w:sz="0" w:space="0" w:color="auto"/>
          </w:divBdr>
        </w:div>
        <w:div w:id="726687449">
          <w:marLeft w:val="0"/>
          <w:marRight w:val="0"/>
          <w:marTop w:val="0"/>
          <w:marBottom w:val="0"/>
          <w:divBdr>
            <w:top w:val="none" w:sz="0" w:space="0" w:color="auto"/>
            <w:left w:val="none" w:sz="0" w:space="0" w:color="auto"/>
            <w:bottom w:val="none" w:sz="0" w:space="0" w:color="auto"/>
            <w:right w:val="none" w:sz="0" w:space="0" w:color="auto"/>
          </w:divBdr>
        </w:div>
        <w:div w:id="1280333221">
          <w:marLeft w:val="0"/>
          <w:marRight w:val="0"/>
          <w:marTop w:val="0"/>
          <w:marBottom w:val="0"/>
          <w:divBdr>
            <w:top w:val="none" w:sz="0" w:space="0" w:color="auto"/>
            <w:left w:val="none" w:sz="0" w:space="0" w:color="auto"/>
            <w:bottom w:val="none" w:sz="0" w:space="0" w:color="auto"/>
            <w:right w:val="none" w:sz="0" w:space="0" w:color="auto"/>
          </w:divBdr>
        </w:div>
        <w:div w:id="1302224255">
          <w:marLeft w:val="0"/>
          <w:marRight w:val="0"/>
          <w:marTop w:val="0"/>
          <w:marBottom w:val="0"/>
          <w:divBdr>
            <w:top w:val="none" w:sz="0" w:space="0" w:color="auto"/>
            <w:left w:val="none" w:sz="0" w:space="0" w:color="auto"/>
            <w:bottom w:val="none" w:sz="0" w:space="0" w:color="auto"/>
            <w:right w:val="none" w:sz="0" w:space="0" w:color="auto"/>
          </w:divBdr>
        </w:div>
        <w:div w:id="1674334955">
          <w:marLeft w:val="0"/>
          <w:marRight w:val="0"/>
          <w:marTop w:val="0"/>
          <w:marBottom w:val="0"/>
          <w:divBdr>
            <w:top w:val="none" w:sz="0" w:space="0" w:color="auto"/>
            <w:left w:val="none" w:sz="0" w:space="0" w:color="auto"/>
            <w:bottom w:val="none" w:sz="0" w:space="0" w:color="auto"/>
            <w:right w:val="none" w:sz="0" w:space="0" w:color="auto"/>
          </w:divBdr>
        </w:div>
        <w:div w:id="442775060">
          <w:marLeft w:val="0"/>
          <w:marRight w:val="0"/>
          <w:marTop w:val="0"/>
          <w:marBottom w:val="0"/>
          <w:divBdr>
            <w:top w:val="none" w:sz="0" w:space="0" w:color="auto"/>
            <w:left w:val="none" w:sz="0" w:space="0" w:color="auto"/>
            <w:bottom w:val="none" w:sz="0" w:space="0" w:color="auto"/>
            <w:right w:val="none" w:sz="0" w:space="0" w:color="auto"/>
          </w:divBdr>
        </w:div>
        <w:div w:id="860777287">
          <w:marLeft w:val="0"/>
          <w:marRight w:val="0"/>
          <w:marTop w:val="0"/>
          <w:marBottom w:val="0"/>
          <w:divBdr>
            <w:top w:val="none" w:sz="0" w:space="0" w:color="auto"/>
            <w:left w:val="none" w:sz="0" w:space="0" w:color="auto"/>
            <w:bottom w:val="none" w:sz="0" w:space="0" w:color="auto"/>
            <w:right w:val="none" w:sz="0" w:space="0" w:color="auto"/>
          </w:divBdr>
        </w:div>
        <w:div w:id="787046217">
          <w:marLeft w:val="0"/>
          <w:marRight w:val="0"/>
          <w:marTop w:val="0"/>
          <w:marBottom w:val="0"/>
          <w:divBdr>
            <w:top w:val="none" w:sz="0" w:space="0" w:color="auto"/>
            <w:left w:val="none" w:sz="0" w:space="0" w:color="auto"/>
            <w:bottom w:val="none" w:sz="0" w:space="0" w:color="auto"/>
            <w:right w:val="none" w:sz="0" w:space="0" w:color="auto"/>
          </w:divBdr>
        </w:div>
        <w:div w:id="494347615">
          <w:marLeft w:val="0"/>
          <w:marRight w:val="0"/>
          <w:marTop w:val="0"/>
          <w:marBottom w:val="0"/>
          <w:divBdr>
            <w:top w:val="none" w:sz="0" w:space="0" w:color="auto"/>
            <w:left w:val="none" w:sz="0" w:space="0" w:color="auto"/>
            <w:bottom w:val="none" w:sz="0" w:space="0" w:color="auto"/>
            <w:right w:val="none" w:sz="0" w:space="0" w:color="auto"/>
          </w:divBdr>
        </w:div>
        <w:div w:id="1078406137">
          <w:marLeft w:val="0"/>
          <w:marRight w:val="0"/>
          <w:marTop w:val="0"/>
          <w:marBottom w:val="0"/>
          <w:divBdr>
            <w:top w:val="none" w:sz="0" w:space="0" w:color="auto"/>
            <w:left w:val="none" w:sz="0" w:space="0" w:color="auto"/>
            <w:bottom w:val="none" w:sz="0" w:space="0" w:color="auto"/>
            <w:right w:val="none" w:sz="0" w:space="0" w:color="auto"/>
          </w:divBdr>
        </w:div>
        <w:div w:id="2029983935">
          <w:marLeft w:val="0"/>
          <w:marRight w:val="0"/>
          <w:marTop w:val="0"/>
          <w:marBottom w:val="0"/>
          <w:divBdr>
            <w:top w:val="none" w:sz="0" w:space="0" w:color="auto"/>
            <w:left w:val="none" w:sz="0" w:space="0" w:color="auto"/>
            <w:bottom w:val="none" w:sz="0" w:space="0" w:color="auto"/>
            <w:right w:val="none" w:sz="0" w:space="0" w:color="auto"/>
          </w:divBdr>
        </w:div>
        <w:div w:id="1924800380">
          <w:marLeft w:val="0"/>
          <w:marRight w:val="0"/>
          <w:marTop w:val="0"/>
          <w:marBottom w:val="0"/>
          <w:divBdr>
            <w:top w:val="none" w:sz="0" w:space="0" w:color="auto"/>
            <w:left w:val="none" w:sz="0" w:space="0" w:color="auto"/>
            <w:bottom w:val="none" w:sz="0" w:space="0" w:color="auto"/>
            <w:right w:val="none" w:sz="0" w:space="0" w:color="auto"/>
          </w:divBdr>
        </w:div>
        <w:div w:id="1764256554">
          <w:marLeft w:val="0"/>
          <w:marRight w:val="0"/>
          <w:marTop w:val="0"/>
          <w:marBottom w:val="0"/>
          <w:divBdr>
            <w:top w:val="none" w:sz="0" w:space="0" w:color="auto"/>
            <w:left w:val="none" w:sz="0" w:space="0" w:color="auto"/>
            <w:bottom w:val="none" w:sz="0" w:space="0" w:color="auto"/>
            <w:right w:val="none" w:sz="0" w:space="0" w:color="auto"/>
          </w:divBdr>
        </w:div>
        <w:div w:id="1333410962">
          <w:marLeft w:val="0"/>
          <w:marRight w:val="0"/>
          <w:marTop w:val="0"/>
          <w:marBottom w:val="0"/>
          <w:divBdr>
            <w:top w:val="none" w:sz="0" w:space="0" w:color="auto"/>
            <w:left w:val="none" w:sz="0" w:space="0" w:color="auto"/>
            <w:bottom w:val="none" w:sz="0" w:space="0" w:color="auto"/>
            <w:right w:val="none" w:sz="0" w:space="0" w:color="auto"/>
          </w:divBdr>
        </w:div>
        <w:div w:id="1131434079">
          <w:marLeft w:val="0"/>
          <w:marRight w:val="0"/>
          <w:marTop w:val="0"/>
          <w:marBottom w:val="0"/>
          <w:divBdr>
            <w:top w:val="none" w:sz="0" w:space="0" w:color="auto"/>
            <w:left w:val="none" w:sz="0" w:space="0" w:color="auto"/>
            <w:bottom w:val="none" w:sz="0" w:space="0" w:color="auto"/>
            <w:right w:val="none" w:sz="0" w:space="0" w:color="auto"/>
          </w:divBdr>
        </w:div>
        <w:div w:id="1850026805">
          <w:marLeft w:val="0"/>
          <w:marRight w:val="0"/>
          <w:marTop w:val="0"/>
          <w:marBottom w:val="0"/>
          <w:divBdr>
            <w:top w:val="none" w:sz="0" w:space="0" w:color="auto"/>
            <w:left w:val="none" w:sz="0" w:space="0" w:color="auto"/>
            <w:bottom w:val="none" w:sz="0" w:space="0" w:color="auto"/>
            <w:right w:val="none" w:sz="0" w:space="0" w:color="auto"/>
          </w:divBdr>
        </w:div>
        <w:div w:id="524101154">
          <w:marLeft w:val="0"/>
          <w:marRight w:val="0"/>
          <w:marTop w:val="0"/>
          <w:marBottom w:val="0"/>
          <w:divBdr>
            <w:top w:val="none" w:sz="0" w:space="0" w:color="auto"/>
            <w:left w:val="none" w:sz="0" w:space="0" w:color="auto"/>
            <w:bottom w:val="none" w:sz="0" w:space="0" w:color="auto"/>
            <w:right w:val="none" w:sz="0" w:space="0" w:color="auto"/>
          </w:divBdr>
        </w:div>
        <w:div w:id="2071999003">
          <w:marLeft w:val="0"/>
          <w:marRight w:val="0"/>
          <w:marTop w:val="0"/>
          <w:marBottom w:val="0"/>
          <w:divBdr>
            <w:top w:val="none" w:sz="0" w:space="0" w:color="auto"/>
            <w:left w:val="none" w:sz="0" w:space="0" w:color="auto"/>
            <w:bottom w:val="none" w:sz="0" w:space="0" w:color="auto"/>
            <w:right w:val="none" w:sz="0" w:space="0" w:color="auto"/>
          </w:divBdr>
        </w:div>
        <w:div w:id="1358046571">
          <w:marLeft w:val="0"/>
          <w:marRight w:val="0"/>
          <w:marTop w:val="0"/>
          <w:marBottom w:val="0"/>
          <w:divBdr>
            <w:top w:val="none" w:sz="0" w:space="0" w:color="auto"/>
            <w:left w:val="none" w:sz="0" w:space="0" w:color="auto"/>
            <w:bottom w:val="none" w:sz="0" w:space="0" w:color="auto"/>
            <w:right w:val="none" w:sz="0" w:space="0" w:color="auto"/>
          </w:divBdr>
        </w:div>
        <w:div w:id="152188153">
          <w:marLeft w:val="0"/>
          <w:marRight w:val="0"/>
          <w:marTop w:val="0"/>
          <w:marBottom w:val="0"/>
          <w:divBdr>
            <w:top w:val="none" w:sz="0" w:space="0" w:color="auto"/>
            <w:left w:val="none" w:sz="0" w:space="0" w:color="auto"/>
            <w:bottom w:val="none" w:sz="0" w:space="0" w:color="auto"/>
            <w:right w:val="none" w:sz="0" w:space="0" w:color="auto"/>
          </w:divBdr>
        </w:div>
        <w:div w:id="1324702206">
          <w:marLeft w:val="0"/>
          <w:marRight w:val="0"/>
          <w:marTop w:val="0"/>
          <w:marBottom w:val="0"/>
          <w:divBdr>
            <w:top w:val="none" w:sz="0" w:space="0" w:color="auto"/>
            <w:left w:val="none" w:sz="0" w:space="0" w:color="auto"/>
            <w:bottom w:val="none" w:sz="0" w:space="0" w:color="auto"/>
            <w:right w:val="none" w:sz="0" w:space="0" w:color="auto"/>
          </w:divBdr>
        </w:div>
        <w:div w:id="1980069214">
          <w:marLeft w:val="0"/>
          <w:marRight w:val="0"/>
          <w:marTop w:val="0"/>
          <w:marBottom w:val="0"/>
          <w:divBdr>
            <w:top w:val="none" w:sz="0" w:space="0" w:color="auto"/>
            <w:left w:val="none" w:sz="0" w:space="0" w:color="auto"/>
            <w:bottom w:val="none" w:sz="0" w:space="0" w:color="auto"/>
            <w:right w:val="none" w:sz="0" w:space="0" w:color="auto"/>
          </w:divBdr>
        </w:div>
        <w:div w:id="1367606350">
          <w:marLeft w:val="0"/>
          <w:marRight w:val="0"/>
          <w:marTop w:val="0"/>
          <w:marBottom w:val="0"/>
          <w:divBdr>
            <w:top w:val="none" w:sz="0" w:space="0" w:color="auto"/>
            <w:left w:val="none" w:sz="0" w:space="0" w:color="auto"/>
            <w:bottom w:val="none" w:sz="0" w:space="0" w:color="auto"/>
            <w:right w:val="none" w:sz="0" w:space="0" w:color="auto"/>
          </w:divBdr>
        </w:div>
        <w:div w:id="713121788">
          <w:marLeft w:val="0"/>
          <w:marRight w:val="0"/>
          <w:marTop w:val="0"/>
          <w:marBottom w:val="0"/>
          <w:divBdr>
            <w:top w:val="none" w:sz="0" w:space="0" w:color="auto"/>
            <w:left w:val="none" w:sz="0" w:space="0" w:color="auto"/>
            <w:bottom w:val="none" w:sz="0" w:space="0" w:color="auto"/>
            <w:right w:val="none" w:sz="0" w:space="0" w:color="auto"/>
          </w:divBdr>
        </w:div>
        <w:div w:id="1853643668">
          <w:marLeft w:val="0"/>
          <w:marRight w:val="0"/>
          <w:marTop w:val="0"/>
          <w:marBottom w:val="0"/>
          <w:divBdr>
            <w:top w:val="none" w:sz="0" w:space="0" w:color="auto"/>
            <w:left w:val="none" w:sz="0" w:space="0" w:color="auto"/>
            <w:bottom w:val="none" w:sz="0" w:space="0" w:color="auto"/>
            <w:right w:val="none" w:sz="0" w:space="0" w:color="auto"/>
          </w:divBdr>
        </w:div>
        <w:div w:id="1809936254">
          <w:marLeft w:val="0"/>
          <w:marRight w:val="0"/>
          <w:marTop w:val="0"/>
          <w:marBottom w:val="0"/>
          <w:divBdr>
            <w:top w:val="none" w:sz="0" w:space="0" w:color="auto"/>
            <w:left w:val="none" w:sz="0" w:space="0" w:color="auto"/>
            <w:bottom w:val="none" w:sz="0" w:space="0" w:color="auto"/>
            <w:right w:val="none" w:sz="0" w:space="0" w:color="auto"/>
          </w:divBdr>
        </w:div>
        <w:div w:id="1419521484">
          <w:marLeft w:val="0"/>
          <w:marRight w:val="0"/>
          <w:marTop w:val="0"/>
          <w:marBottom w:val="0"/>
          <w:divBdr>
            <w:top w:val="none" w:sz="0" w:space="0" w:color="auto"/>
            <w:left w:val="none" w:sz="0" w:space="0" w:color="auto"/>
            <w:bottom w:val="none" w:sz="0" w:space="0" w:color="auto"/>
            <w:right w:val="none" w:sz="0" w:space="0" w:color="auto"/>
          </w:divBdr>
        </w:div>
        <w:div w:id="2055150701">
          <w:marLeft w:val="0"/>
          <w:marRight w:val="0"/>
          <w:marTop w:val="0"/>
          <w:marBottom w:val="0"/>
          <w:divBdr>
            <w:top w:val="none" w:sz="0" w:space="0" w:color="auto"/>
            <w:left w:val="none" w:sz="0" w:space="0" w:color="auto"/>
            <w:bottom w:val="none" w:sz="0" w:space="0" w:color="auto"/>
            <w:right w:val="none" w:sz="0" w:space="0" w:color="auto"/>
          </w:divBdr>
        </w:div>
        <w:div w:id="26613576">
          <w:marLeft w:val="0"/>
          <w:marRight w:val="0"/>
          <w:marTop w:val="0"/>
          <w:marBottom w:val="0"/>
          <w:divBdr>
            <w:top w:val="none" w:sz="0" w:space="0" w:color="auto"/>
            <w:left w:val="none" w:sz="0" w:space="0" w:color="auto"/>
            <w:bottom w:val="none" w:sz="0" w:space="0" w:color="auto"/>
            <w:right w:val="none" w:sz="0" w:space="0" w:color="auto"/>
          </w:divBdr>
        </w:div>
        <w:div w:id="1016419504">
          <w:marLeft w:val="0"/>
          <w:marRight w:val="0"/>
          <w:marTop w:val="0"/>
          <w:marBottom w:val="0"/>
          <w:divBdr>
            <w:top w:val="none" w:sz="0" w:space="0" w:color="auto"/>
            <w:left w:val="none" w:sz="0" w:space="0" w:color="auto"/>
            <w:bottom w:val="none" w:sz="0" w:space="0" w:color="auto"/>
            <w:right w:val="none" w:sz="0" w:space="0" w:color="auto"/>
          </w:divBdr>
        </w:div>
        <w:div w:id="133524555">
          <w:marLeft w:val="0"/>
          <w:marRight w:val="0"/>
          <w:marTop w:val="0"/>
          <w:marBottom w:val="0"/>
          <w:divBdr>
            <w:top w:val="none" w:sz="0" w:space="0" w:color="auto"/>
            <w:left w:val="none" w:sz="0" w:space="0" w:color="auto"/>
            <w:bottom w:val="none" w:sz="0" w:space="0" w:color="auto"/>
            <w:right w:val="none" w:sz="0" w:space="0" w:color="auto"/>
          </w:divBdr>
        </w:div>
        <w:div w:id="608925503">
          <w:marLeft w:val="0"/>
          <w:marRight w:val="0"/>
          <w:marTop w:val="0"/>
          <w:marBottom w:val="0"/>
          <w:divBdr>
            <w:top w:val="none" w:sz="0" w:space="0" w:color="auto"/>
            <w:left w:val="none" w:sz="0" w:space="0" w:color="auto"/>
            <w:bottom w:val="none" w:sz="0" w:space="0" w:color="auto"/>
            <w:right w:val="none" w:sz="0" w:space="0" w:color="auto"/>
          </w:divBdr>
        </w:div>
        <w:div w:id="1379936254">
          <w:marLeft w:val="0"/>
          <w:marRight w:val="0"/>
          <w:marTop w:val="0"/>
          <w:marBottom w:val="0"/>
          <w:divBdr>
            <w:top w:val="none" w:sz="0" w:space="0" w:color="auto"/>
            <w:left w:val="none" w:sz="0" w:space="0" w:color="auto"/>
            <w:bottom w:val="none" w:sz="0" w:space="0" w:color="auto"/>
            <w:right w:val="none" w:sz="0" w:space="0" w:color="auto"/>
          </w:divBdr>
        </w:div>
        <w:div w:id="1313293193">
          <w:marLeft w:val="0"/>
          <w:marRight w:val="0"/>
          <w:marTop w:val="0"/>
          <w:marBottom w:val="0"/>
          <w:divBdr>
            <w:top w:val="none" w:sz="0" w:space="0" w:color="auto"/>
            <w:left w:val="none" w:sz="0" w:space="0" w:color="auto"/>
            <w:bottom w:val="none" w:sz="0" w:space="0" w:color="auto"/>
            <w:right w:val="none" w:sz="0" w:space="0" w:color="auto"/>
          </w:divBdr>
        </w:div>
        <w:div w:id="16975528">
          <w:marLeft w:val="0"/>
          <w:marRight w:val="0"/>
          <w:marTop w:val="0"/>
          <w:marBottom w:val="0"/>
          <w:divBdr>
            <w:top w:val="none" w:sz="0" w:space="0" w:color="auto"/>
            <w:left w:val="none" w:sz="0" w:space="0" w:color="auto"/>
            <w:bottom w:val="none" w:sz="0" w:space="0" w:color="auto"/>
            <w:right w:val="none" w:sz="0" w:space="0" w:color="auto"/>
          </w:divBdr>
        </w:div>
        <w:div w:id="1783184602">
          <w:marLeft w:val="0"/>
          <w:marRight w:val="0"/>
          <w:marTop w:val="0"/>
          <w:marBottom w:val="0"/>
          <w:divBdr>
            <w:top w:val="none" w:sz="0" w:space="0" w:color="auto"/>
            <w:left w:val="none" w:sz="0" w:space="0" w:color="auto"/>
            <w:bottom w:val="none" w:sz="0" w:space="0" w:color="auto"/>
            <w:right w:val="none" w:sz="0" w:space="0" w:color="auto"/>
          </w:divBdr>
        </w:div>
        <w:div w:id="88238157">
          <w:marLeft w:val="0"/>
          <w:marRight w:val="0"/>
          <w:marTop w:val="0"/>
          <w:marBottom w:val="0"/>
          <w:divBdr>
            <w:top w:val="none" w:sz="0" w:space="0" w:color="auto"/>
            <w:left w:val="none" w:sz="0" w:space="0" w:color="auto"/>
            <w:bottom w:val="none" w:sz="0" w:space="0" w:color="auto"/>
            <w:right w:val="none" w:sz="0" w:space="0" w:color="auto"/>
          </w:divBdr>
        </w:div>
        <w:div w:id="1880697922">
          <w:marLeft w:val="0"/>
          <w:marRight w:val="0"/>
          <w:marTop w:val="0"/>
          <w:marBottom w:val="0"/>
          <w:divBdr>
            <w:top w:val="none" w:sz="0" w:space="0" w:color="auto"/>
            <w:left w:val="none" w:sz="0" w:space="0" w:color="auto"/>
            <w:bottom w:val="none" w:sz="0" w:space="0" w:color="auto"/>
            <w:right w:val="none" w:sz="0" w:space="0" w:color="auto"/>
          </w:divBdr>
        </w:div>
        <w:div w:id="2124615110">
          <w:marLeft w:val="0"/>
          <w:marRight w:val="0"/>
          <w:marTop w:val="0"/>
          <w:marBottom w:val="0"/>
          <w:divBdr>
            <w:top w:val="none" w:sz="0" w:space="0" w:color="auto"/>
            <w:left w:val="none" w:sz="0" w:space="0" w:color="auto"/>
            <w:bottom w:val="none" w:sz="0" w:space="0" w:color="auto"/>
            <w:right w:val="none" w:sz="0" w:space="0" w:color="auto"/>
          </w:divBdr>
        </w:div>
        <w:div w:id="2105875770">
          <w:marLeft w:val="0"/>
          <w:marRight w:val="0"/>
          <w:marTop w:val="0"/>
          <w:marBottom w:val="0"/>
          <w:divBdr>
            <w:top w:val="none" w:sz="0" w:space="0" w:color="auto"/>
            <w:left w:val="none" w:sz="0" w:space="0" w:color="auto"/>
            <w:bottom w:val="none" w:sz="0" w:space="0" w:color="auto"/>
            <w:right w:val="none" w:sz="0" w:space="0" w:color="auto"/>
          </w:divBdr>
        </w:div>
        <w:div w:id="1145970926">
          <w:marLeft w:val="0"/>
          <w:marRight w:val="0"/>
          <w:marTop w:val="0"/>
          <w:marBottom w:val="0"/>
          <w:divBdr>
            <w:top w:val="none" w:sz="0" w:space="0" w:color="auto"/>
            <w:left w:val="none" w:sz="0" w:space="0" w:color="auto"/>
            <w:bottom w:val="none" w:sz="0" w:space="0" w:color="auto"/>
            <w:right w:val="none" w:sz="0" w:space="0" w:color="auto"/>
          </w:divBdr>
        </w:div>
        <w:div w:id="1390032103">
          <w:marLeft w:val="0"/>
          <w:marRight w:val="0"/>
          <w:marTop w:val="0"/>
          <w:marBottom w:val="0"/>
          <w:divBdr>
            <w:top w:val="none" w:sz="0" w:space="0" w:color="auto"/>
            <w:left w:val="none" w:sz="0" w:space="0" w:color="auto"/>
            <w:bottom w:val="none" w:sz="0" w:space="0" w:color="auto"/>
            <w:right w:val="none" w:sz="0" w:space="0" w:color="auto"/>
          </w:divBdr>
        </w:div>
        <w:div w:id="352998112">
          <w:marLeft w:val="0"/>
          <w:marRight w:val="0"/>
          <w:marTop w:val="0"/>
          <w:marBottom w:val="0"/>
          <w:divBdr>
            <w:top w:val="none" w:sz="0" w:space="0" w:color="auto"/>
            <w:left w:val="none" w:sz="0" w:space="0" w:color="auto"/>
            <w:bottom w:val="none" w:sz="0" w:space="0" w:color="auto"/>
            <w:right w:val="none" w:sz="0" w:space="0" w:color="auto"/>
          </w:divBdr>
        </w:div>
        <w:div w:id="1883789693">
          <w:marLeft w:val="0"/>
          <w:marRight w:val="0"/>
          <w:marTop w:val="0"/>
          <w:marBottom w:val="0"/>
          <w:divBdr>
            <w:top w:val="none" w:sz="0" w:space="0" w:color="auto"/>
            <w:left w:val="none" w:sz="0" w:space="0" w:color="auto"/>
            <w:bottom w:val="none" w:sz="0" w:space="0" w:color="auto"/>
            <w:right w:val="none" w:sz="0" w:space="0" w:color="auto"/>
          </w:divBdr>
        </w:div>
        <w:div w:id="588538682">
          <w:marLeft w:val="0"/>
          <w:marRight w:val="0"/>
          <w:marTop w:val="0"/>
          <w:marBottom w:val="0"/>
          <w:divBdr>
            <w:top w:val="none" w:sz="0" w:space="0" w:color="auto"/>
            <w:left w:val="none" w:sz="0" w:space="0" w:color="auto"/>
            <w:bottom w:val="none" w:sz="0" w:space="0" w:color="auto"/>
            <w:right w:val="none" w:sz="0" w:space="0" w:color="auto"/>
          </w:divBdr>
        </w:div>
        <w:div w:id="992874890">
          <w:marLeft w:val="0"/>
          <w:marRight w:val="0"/>
          <w:marTop w:val="0"/>
          <w:marBottom w:val="0"/>
          <w:divBdr>
            <w:top w:val="none" w:sz="0" w:space="0" w:color="auto"/>
            <w:left w:val="none" w:sz="0" w:space="0" w:color="auto"/>
            <w:bottom w:val="none" w:sz="0" w:space="0" w:color="auto"/>
            <w:right w:val="none" w:sz="0" w:space="0" w:color="auto"/>
          </w:divBdr>
        </w:div>
        <w:div w:id="1819758176">
          <w:marLeft w:val="0"/>
          <w:marRight w:val="0"/>
          <w:marTop w:val="0"/>
          <w:marBottom w:val="0"/>
          <w:divBdr>
            <w:top w:val="none" w:sz="0" w:space="0" w:color="auto"/>
            <w:left w:val="none" w:sz="0" w:space="0" w:color="auto"/>
            <w:bottom w:val="none" w:sz="0" w:space="0" w:color="auto"/>
            <w:right w:val="none" w:sz="0" w:space="0" w:color="auto"/>
          </w:divBdr>
        </w:div>
        <w:div w:id="1314875173">
          <w:marLeft w:val="0"/>
          <w:marRight w:val="0"/>
          <w:marTop w:val="0"/>
          <w:marBottom w:val="0"/>
          <w:divBdr>
            <w:top w:val="none" w:sz="0" w:space="0" w:color="auto"/>
            <w:left w:val="none" w:sz="0" w:space="0" w:color="auto"/>
            <w:bottom w:val="none" w:sz="0" w:space="0" w:color="auto"/>
            <w:right w:val="none" w:sz="0" w:space="0" w:color="auto"/>
          </w:divBdr>
        </w:div>
        <w:div w:id="542865380">
          <w:marLeft w:val="0"/>
          <w:marRight w:val="0"/>
          <w:marTop w:val="0"/>
          <w:marBottom w:val="0"/>
          <w:divBdr>
            <w:top w:val="none" w:sz="0" w:space="0" w:color="auto"/>
            <w:left w:val="none" w:sz="0" w:space="0" w:color="auto"/>
            <w:bottom w:val="none" w:sz="0" w:space="0" w:color="auto"/>
            <w:right w:val="none" w:sz="0" w:space="0" w:color="auto"/>
          </w:divBdr>
        </w:div>
        <w:div w:id="523597758">
          <w:marLeft w:val="0"/>
          <w:marRight w:val="0"/>
          <w:marTop w:val="0"/>
          <w:marBottom w:val="0"/>
          <w:divBdr>
            <w:top w:val="none" w:sz="0" w:space="0" w:color="auto"/>
            <w:left w:val="none" w:sz="0" w:space="0" w:color="auto"/>
            <w:bottom w:val="none" w:sz="0" w:space="0" w:color="auto"/>
            <w:right w:val="none" w:sz="0" w:space="0" w:color="auto"/>
          </w:divBdr>
        </w:div>
        <w:div w:id="1755316734">
          <w:marLeft w:val="0"/>
          <w:marRight w:val="0"/>
          <w:marTop w:val="0"/>
          <w:marBottom w:val="0"/>
          <w:divBdr>
            <w:top w:val="none" w:sz="0" w:space="0" w:color="auto"/>
            <w:left w:val="none" w:sz="0" w:space="0" w:color="auto"/>
            <w:bottom w:val="none" w:sz="0" w:space="0" w:color="auto"/>
            <w:right w:val="none" w:sz="0" w:space="0" w:color="auto"/>
          </w:divBdr>
        </w:div>
        <w:div w:id="40985993">
          <w:marLeft w:val="0"/>
          <w:marRight w:val="0"/>
          <w:marTop w:val="0"/>
          <w:marBottom w:val="0"/>
          <w:divBdr>
            <w:top w:val="none" w:sz="0" w:space="0" w:color="auto"/>
            <w:left w:val="none" w:sz="0" w:space="0" w:color="auto"/>
            <w:bottom w:val="none" w:sz="0" w:space="0" w:color="auto"/>
            <w:right w:val="none" w:sz="0" w:space="0" w:color="auto"/>
          </w:divBdr>
        </w:div>
        <w:div w:id="1781142671">
          <w:marLeft w:val="0"/>
          <w:marRight w:val="0"/>
          <w:marTop w:val="0"/>
          <w:marBottom w:val="0"/>
          <w:divBdr>
            <w:top w:val="none" w:sz="0" w:space="0" w:color="auto"/>
            <w:left w:val="none" w:sz="0" w:space="0" w:color="auto"/>
            <w:bottom w:val="none" w:sz="0" w:space="0" w:color="auto"/>
            <w:right w:val="none" w:sz="0" w:space="0" w:color="auto"/>
          </w:divBdr>
        </w:div>
        <w:div w:id="808592488">
          <w:marLeft w:val="0"/>
          <w:marRight w:val="0"/>
          <w:marTop w:val="0"/>
          <w:marBottom w:val="0"/>
          <w:divBdr>
            <w:top w:val="none" w:sz="0" w:space="0" w:color="auto"/>
            <w:left w:val="none" w:sz="0" w:space="0" w:color="auto"/>
            <w:bottom w:val="none" w:sz="0" w:space="0" w:color="auto"/>
            <w:right w:val="none" w:sz="0" w:space="0" w:color="auto"/>
          </w:divBdr>
        </w:div>
        <w:div w:id="1076898540">
          <w:marLeft w:val="0"/>
          <w:marRight w:val="0"/>
          <w:marTop w:val="0"/>
          <w:marBottom w:val="0"/>
          <w:divBdr>
            <w:top w:val="none" w:sz="0" w:space="0" w:color="auto"/>
            <w:left w:val="none" w:sz="0" w:space="0" w:color="auto"/>
            <w:bottom w:val="none" w:sz="0" w:space="0" w:color="auto"/>
            <w:right w:val="none" w:sz="0" w:space="0" w:color="auto"/>
          </w:divBdr>
        </w:div>
        <w:div w:id="1116220553">
          <w:marLeft w:val="0"/>
          <w:marRight w:val="0"/>
          <w:marTop w:val="0"/>
          <w:marBottom w:val="0"/>
          <w:divBdr>
            <w:top w:val="none" w:sz="0" w:space="0" w:color="auto"/>
            <w:left w:val="none" w:sz="0" w:space="0" w:color="auto"/>
            <w:bottom w:val="none" w:sz="0" w:space="0" w:color="auto"/>
            <w:right w:val="none" w:sz="0" w:space="0" w:color="auto"/>
          </w:divBdr>
        </w:div>
        <w:div w:id="537089202">
          <w:marLeft w:val="0"/>
          <w:marRight w:val="0"/>
          <w:marTop w:val="0"/>
          <w:marBottom w:val="0"/>
          <w:divBdr>
            <w:top w:val="none" w:sz="0" w:space="0" w:color="auto"/>
            <w:left w:val="none" w:sz="0" w:space="0" w:color="auto"/>
            <w:bottom w:val="none" w:sz="0" w:space="0" w:color="auto"/>
            <w:right w:val="none" w:sz="0" w:space="0" w:color="auto"/>
          </w:divBdr>
        </w:div>
        <w:div w:id="1076980173">
          <w:marLeft w:val="0"/>
          <w:marRight w:val="0"/>
          <w:marTop w:val="0"/>
          <w:marBottom w:val="0"/>
          <w:divBdr>
            <w:top w:val="none" w:sz="0" w:space="0" w:color="auto"/>
            <w:left w:val="none" w:sz="0" w:space="0" w:color="auto"/>
            <w:bottom w:val="none" w:sz="0" w:space="0" w:color="auto"/>
            <w:right w:val="none" w:sz="0" w:space="0" w:color="auto"/>
          </w:divBdr>
        </w:div>
        <w:div w:id="1910572196">
          <w:marLeft w:val="0"/>
          <w:marRight w:val="0"/>
          <w:marTop w:val="0"/>
          <w:marBottom w:val="0"/>
          <w:divBdr>
            <w:top w:val="none" w:sz="0" w:space="0" w:color="auto"/>
            <w:left w:val="none" w:sz="0" w:space="0" w:color="auto"/>
            <w:bottom w:val="none" w:sz="0" w:space="0" w:color="auto"/>
            <w:right w:val="none" w:sz="0" w:space="0" w:color="auto"/>
          </w:divBdr>
        </w:div>
        <w:div w:id="338313543">
          <w:marLeft w:val="0"/>
          <w:marRight w:val="0"/>
          <w:marTop w:val="0"/>
          <w:marBottom w:val="0"/>
          <w:divBdr>
            <w:top w:val="none" w:sz="0" w:space="0" w:color="auto"/>
            <w:left w:val="none" w:sz="0" w:space="0" w:color="auto"/>
            <w:bottom w:val="none" w:sz="0" w:space="0" w:color="auto"/>
            <w:right w:val="none" w:sz="0" w:space="0" w:color="auto"/>
          </w:divBdr>
        </w:div>
        <w:div w:id="1824078707">
          <w:marLeft w:val="0"/>
          <w:marRight w:val="0"/>
          <w:marTop w:val="0"/>
          <w:marBottom w:val="0"/>
          <w:divBdr>
            <w:top w:val="none" w:sz="0" w:space="0" w:color="auto"/>
            <w:left w:val="none" w:sz="0" w:space="0" w:color="auto"/>
            <w:bottom w:val="none" w:sz="0" w:space="0" w:color="auto"/>
            <w:right w:val="none" w:sz="0" w:space="0" w:color="auto"/>
          </w:divBdr>
        </w:div>
        <w:div w:id="1103189913">
          <w:marLeft w:val="0"/>
          <w:marRight w:val="0"/>
          <w:marTop w:val="0"/>
          <w:marBottom w:val="0"/>
          <w:divBdr>
            <w:top w:val="none" w:sz="0" w:space="0" w:color="auto"/>
            <w:left w:val="none" w:sz="0" w:space="0" w:color="auto"/>
            <w:bottom w:val="none" w:sz="0" w:space="0" w:color="auto"/>
            <w:right w:val="none" w:sz="0" w:space="0" w:color="auto"/>
          </w:divBdr>
        </w:div>
        <w:div w:id="927232971">
          <w:marLeft w:val="0"/>
          <w:marRight w:val="0"/>
          <w:marTop w:val="0"/>
          <w:marBottom w:val="0"/>
          <w:divBdr>
            <w:top w:val="none" w:sz="0" w:space="0" w:color="auto"/>
            <w:left w:val="none" w:sz="0" w:space="0" w:color="auto"/>
            <w:bottom w:val="none" w:sz="0" w:space="0" w:color="auto"/>
            <w:right w:val="none" w:sz="0" w:space="0" w:color="auto"/>
          </w:divBdr>
        </w:div>
        <w:div w:id="1616673586">
          <w:marLeft w:val="0"/>
          <w:marRight w:val="0"/>
          <w:marTop w:val="0"/>
          <w:marBottom w:val="0"/>
          <w:divBdr>
            <w:top w:val="none" w:sz="0" w:space="0" w:color="auto"/>
            <w:left w:val="none" w:sz="0" w:space="0" w:color="auto"/>
            <w:bottom w:val="none" w:sz="0" w:space="0" w:color="auto"/>
            <w:right w:val="none" w:sz="0" w:space="0" w:color="auto"/>
          </w:divBdr>
        </w:div>
        <w:div w:id="1675760298">
          <w:marLeft w:val="0"/>
          <w:marRight w:val="0"/>
          <w:marTop w:val="0"/>
          <w:marBottom w:val="0"/>
          <w:divBdr>
            <w:top w:val="none" w:sz="0" w:space="0" w:color="auto"/>
            <w:left w:val="none" w:sz="0" w:space="0" w:color="auto"/>
            <w:bottom w:val="none" w:sz="0" w:space="0" w:color="auto"/>
            <w:right w:val="none" w:sz="0" w:space="0" w:color="auto"/>
          </w:divBdr>
        </w:div>
        <w:div w:id="169955479">
          <w:marLeft w:val="0"/>
          <w:marRight w:val="0"/>
          <w:marTop w:val="0"/>
          <w:marBottom w:val="0"/>
          <w:divBdr>
            <w:top w:val="none" w:sz="0" w:space="0" w:color="auto"/>
            <w:left w:val="none" w:sz="0" w:space="0" w:color="auto"/>
            <w:bottom w:val="none" w:sz="0" w:space="0" w:color="auto"/>
            <w:right w:val="none" w:sz="0" w:space="0" w:color="auto"/>
          </w:divBdr>
        </w:div>
        <w:div w:id="1046681968">
          <w:marLeft w:val="0"/>
          <w:marRight w:val="0"/>
          <w:marTop w:val="0"/>
          <w:marBottom w:val="0"/>
          <w:divBdr>
            <w:top w:val="none" w:sz="0" w:space="0" w:color="auto"/>
            <w:left w:val="none" w:sz="0" w:space="0" w:color="auto"/>
            <w:bottom w:val="none" w:sz="0" w:space="0" w:color="auto"/>
            <w:right w:val="none" w:sz="0" w:space="0" w:color="auto"/>
          </w:divBdr>
        </w:div>
        <w:div w:id="1773941261">
          <w:marLeft w:val="0"/>
          <w:marRight w:val="0"/>
          <w:marTop w:val="0"/>
          <w:marBottom w:val="0"/>
          <w:divBdr>
            <w:top w:val="none" w:sz="0" w:space="0" w:color="auto"/>
            <w:left w:val="none" w:sz="0" w:space="0" w:color="auto"/>
            <w:bottom w:val="none" w:sz="0" w:space="0" w:color="auto"/>
            <w:right w:val="none" w:sz="0" w:space="0" w:color="auto"/>
          </w:divBdr>
        </w:div>
        <w:div w:id="710351049">
          <w:marLeft w:val="0"/>
          <w:marRight w:val="0"/>
          <w:marTop w:val="0"/>
          <w:marBottom w:val="0"/>
          <w:divBdr>
            <w:top w:val="none" w:sz="0" w:space="0" w:color="auto"/>
            <w:left w:val="none" w:sz="0" w:space="0" w:color="auto"/>
            <w:bottom w:val="none" w:sz="0" w:space="0" w:color="auto"/>
            <w:right w:val="none" w:sz="0" w:space="0" w:color="auto"/>
          </w:divBdr>
        </w:div>
        <w:div w:id="1547182342">
          <w:marLeft w:val="0"/>
          <w:marRight w:val="0"/>
          <w:marTop w:val="0"/>
          <w:marBottom w:val="0"/>
          <w:divBdr>
            <w:top w:val="none" w:sz="0" w:space="0" w:color="auto"/>
            <w:left w:val="none" w:sz="0" w:space="0" w:color="auto"/>
            <w:bottom w:val="none" w:sz="0" w:space="0" w:color="auto"/>
            <w:right w:val="none" w:sz="0" w:space="0" w:color="auto"/>
          </w:divBdr>
        </w:div>
        <w:div w:id="1823544689">
          <w:marLeft w:val="0"/>
          <w:marRight w:val="0"/>
          <w:marTop w:val="0"/>
          <w:marBottom w:val="0"/>
          <w:divBdr>
            <w:top w:val="none" w:sz="0" w:space="0" w:color="auto"/>
            <w:left w:val="none" w:sz="0" w:space="0" w:color="auto"/>
            <w:bottom w:val="none" w:sz="0" w:space="0" w:color="auto"/>
            <w:right w:val="none" w:sz="0" w:space="0" w:color="auto"/>
          </w:divBdr>
        </w:div>
        <w:div w:id="519317616">
          <w:marLeft w:val="0"/>
          <w:marRight w:val="0"/>
          <w:marTop w:val="0"/>
          <w:marBottom w:val="0"/>
          <w:divBdr>
            <w:top w:val="none" w:sz="0" w:space="0" w:color="auto"/>
            <w:left w:val="none" w:sz="0" w:space="0" w:color="auto"/>
            <w:bottom w:val="none" w:sz="0" w:space="0" w:color="auto"/>
            <w:right w:val="none" w:sz="0" w:space="0" w:color="auto"/>
          </w:divBdr>
        </w:div>
        <w:div w:id="1765611809">
          <w:marLeft w:val="0"/>
          <w:marRight w:val="0"/>
          <w:marTop w:val="0"/>
          <w:marBottom w:val="0"/>
          <w:divBdr>
            <w:top w:val="none" w:sz="0" w:space="0" w:color="auto"/>
            <w:left w:val="none" w:sz="0" w:space="0" w:color="auto"/>
            <w:bottom w:val="none" w:sz="0" w:space="0" w:color="auto"/>
            <w:right w:val="none" w:sz="0" w:space="0" w:color="auto"/>
          </w:divBdr>
        </w:div>
        <w:div w:id="647638003">
          <w:marLeft w:val="0"/>
          <w:marRight w:val="0"/>
          <w:marTop w:val="0"/>
          <w:marBottom w:val="0"/>
          <w:divBdr>
            <w:top w:val="none" w:sz="0" w:space="0" w:color="auto"/>
            <w:left w:val="none" w:sz="0" w:space="0" w:color="auto"/>
            <w:bottom w:val="none" w:sz="0" w:space="0" w:color="auto"/>
            <w:right w:val="none" w:sz="0" w:space="0" w:color="auto"/>
          </w:divBdr>
        </w:div>
        <w:div w:id="312102637">
          <w:marLeft w:val="0"/>
          <w:marRight w:val="0"/>
          <w:marTop w:val="0"/>
          <w:marBottom w:val="0"/>
          <w:divBdr>
            <w:top w:val="none" w:sz="0" w:space="0" w:color="auto"/>
            <w:left w:val="none" w:sz="0" w:space="0" w:color="auto"/>
            <w:bottom w:val="none" w:sz="0" w:space="0" w:color="auto"/>
            <w:right w:val="none" w:sz="0" w:space="0" w:color="auto"/>
          </w:divBdr>
        </w:div>
        <w:div w:id="1928687562">
          <w:marLeft w:val="0"/>
          <w:marRight w:val="0"/>
          <w:marTop w:val="0"/>
          <w:marBottom w:val="0"/>
          <w:divBdr>
            <w:top w:val="none" w:sz="0" w:space="0" w:color="auto"/>
            <w:left w:val="none" w:sz="0" w:space="0" w:color="auto"/>
            <w:bottom w:val="none" w:sz="0" w:space="0" w:color="auto"/>
            <w:right w:val="none" w:sz="0" w:space="0" w:color="auto"/>
          </w:divBdr>
        </w:div>
        <w:div w:id="907106781">
          <w:marLeft w:val="0"/>
          <w:marRight w:val="0"/>
          <w:marTop w:val="0"/>
          <w:marBottom w:val="0"/>
          <w:divBdr>
            <w:top w:val="none" w:sz="0" w:space="0" w:color="auto"/>
            <w:left w:val="none" w:sz="0" w:space="0" w:color="auto"/>
            <w:bottom w:val="none" w:sz="0" w:space="0" w:color="auto"/>
            <w:right w:val="none" w:sz="0" w:space="0" w:color="auto"/>
          </w:divBdr>
        </w:div>
        <w:div w:id="474613320">
          <w:marLeft w:val="0"/>
          <w:marRight w:val="0"/>
          <w:marTop w:val="0"/>
          <w:marBottom w:val="0"/>
          <w:divBdr>
            <w:top w:val="none" w:sz="0" w:space="0" w:color="auto"/>
            <w:left w:val="none" w:sz="0" w:space="0" w:color="auto"/>
            <w:bottom w:val="none" w:sz="0" w:space="0" w:color="auto"/>
            <w:right w:val="none" w:sz="0" w:space="0" w:color="auto"/>
          </w:divBdr>
        </w:div>
        <w:div w:id="108164783">
          <w:marLeft w:val="0"/>
          <w:marRight w:val="0"/>
          <w:marTop w:val="0"/>
          <w:marBottom w:val="0"/>
          <w:divBdr>
            <w:top w:val="none" w:sz="0" w:space="0" w:color="auto"/>
            <w:left w:val="none" w:sz="0" w:space="0" w:color="auto"/>
            <w:bottom w:val="none" w:sz="0" w:space="0" w:color="auto"/>
            <w:right w:val="none" w:sz="0" w:space="0" w:color="auto"/>
          </w:divBdr>
        </w:div>
        <w:div w:id="994068921">
          <w:marLeft w:val="0"/>
          <w:marRight w:val="0"/>
          <w:marTop w:val="0"/>
          <w:marBottom w:val="0"/>
          <w:divBdr>
            <w:top w:val="none" w:sz="0" w:space="0" w:color="auto"/>
            <w:left w:val="none" w:sz="0" w:space="0" w:color="auto"/>
            <w:bottom w:val="none" w:sz="0" w:space="0" w:color="auto"/>
            <w:right w:val="none" w:sz="0" w:space="0" w:color="auto"/>
          </w:divBdr>
        </w:div>
        <w:div w:id="1769085423">
          <w:marLeft w:val="0"/>
          <w:marRight w:val="0"/>
          <w:marTop w:val="0"/>
          <w:marBottom w:val="0"/>
          <w:divBdr>
            <w:top w:val="none" w:sz="0" w:space="0" w:color="auto"/>
            <w:left w:val="none" w:sz="0" w:space="0" w:color="auto"/>
            <w:bottom w:val="none" w:sz="0" w:space="0" w:color="auto"/>
            <w:right w:val="none" w:sz="0" w:space="0" w:color="auto"/>
          </w:divBdr>
        </w:div>
        <w:div w:id="100148485">
          <w:marLeft w:val="0"/>
          <w:marRight w:val="0"/>
          <w:marTop w:val="0"/>
          <w:marBottom w:val="0"/>
          <w:divBdr>
            <w:top w:val="none" w:sz="0" w:space="0" w:color="auto"/>
            <w:left w:val="none" w:sz="0" w:space="0" w:color="auto"/>
            <w:bottom w:val="none" w:sz="0" w:space="0" w:color="auto"/>
            <w:right w:val="none" w:sz="0" w:space="0" w:color="auto"/>
          </w:divBdr>
        </w:div>
        <w:div w:id="1350521453">
          <w:marLeft w:val="0"/>
          <w:marRight w:val="0"/>
          <w:marTop w:val="0"/>
          <w:marBottom w:val="0"/>
          <w:divBdr>
            <w:top w:val="none" w:sz="0" w:space="0" w:color="auto"/>
            <w:left w:val="none" w:sz="0" w:space="0" w:color="auto"/>
            <w:bottom w:val="none" w:sz="0" w:space="0" w:color="auto"/>
            <w:right w:val="none" w:sz="0" w:space="0" w:color="auto"/>
          </w:divBdr>
        </w:div>
        <w:div w:id="1323696692">
          <w:marLeft w:val="0"/>
          <w:marRight w:val="0"/>
          <w:marTop w:val="0"/>
          <w:marBottom w:val="0"/>
          <w:divBdr>
            <w:top w:val="none" w:sz="0" w:space="0" w:color="auto"/>
            <w:left w:val="none" w:sz="0" w:space="0" w:color="auto"/>
            <w:bottom w:val="none" w:sz="0" w:space="0" w:color="auto"/>
            <w:right w:val="none" w:sz="0" w:space="0" w:color="auto"/>
          </w:divBdr>
        </w:div>
        <w:div w:id="70280078">
          <w:marLeft w:val="0"/>
          <w:marRight w:val="0"/>
          <w:marTop w:val="0"/>
          <w:marBottom w:val="0"/>
          <w:divBdr>
            <w:top w:val="none" w:sz="0" w:space="0" w:color="auto"/>
            <w:left w:val="none" w:sz="0" w:space="0" w:color="auto"/>
            <w:bottom w:val="none" w:sz="0" w:space="0" w:color="auto"/>
            <w:right w:val="none" w:sz="0" w:space="0" w:color="auto"/>
          </w:divBdr>
        </w:div>
        <w:div w:id="1733500803">
          <w:marLeft w:val="0"/>
          <w:marRight w:val="0"/>
          <w:marTop w:val="0"/>
          <w:marBottom w:val="0"/>
          <w:divBdr>
            <w:top w:val="none" w:sz="0" w:space="0" w:color="auto"/>
            <w:left w:val="none" w:sz="0" w:space="0" w:color="auto"/>
            <w:bottom w:val="none" w:sz="0" w:space="0" w:color="auto"/>
            <w:right w:val="none" w:sz="0" w:space="0" w:color="auto"/>
          </w:divBdr>
        </w:div>
        <w:div w:id="2146047249">
          <w:marLeft w:val="0"/>
          <w:marRight w:val="0"/>
          <w:marTop w:val="0"/>
          <w:marBottom w:val="0"/>
          <w:divBdr>
            <w:top w:val="none" w:sz="0" w:space="0" w:color="auto"/>
            <w:left w:val="none" w:sz="0" w:space="0" w:color="auto"/>
            <w:bottom w:val="none" w:sz="0" w:space="0" w:color="auto"/>
            <w:right w:val="none" w:sz="0" w:space="0" w:color="auto"/>
          </w:divBdr>
        </w:div>
        <w:div w:id="821429518">
          <w:marLeft w:val="0"/>
          <w:marRight w:val="0"/>
          <w:marTop w:val="0"/>
          <w:marBottom w:val="0"/>
          <w:divBdr>
            <w:top w:val="none" w:sz="0" w:space="0" w:color="auto"/>
            <w:left w:val="none" w:sz="0" w:space="0" w:color="auto"/>
            <w:bottom w:val="none" w:sz="0" w:space="0" w:color="auto"/>
            <w:right w:val="none" w:sz="0" w:space="0" w:color="auto"/>
          </w:divBdr>
        </w:div>
        <w:div w:id="2138720353">
          <w:marLeft w:val="0"/>
          <w:marRight w:val="0"/>
          <w:marTop w:val="0"/>
          <w:marBottom w:val="0"/>
          <w:divBdr>
            <w:top w:val="none" w:sz="0" w:space="0" w:color="auto"/>
            <w:left w:val="none" w:sz="0" w:space="0" w:color="auto"/>
            <w:bottom w:val="none" w:sz="0" w:space="0" w:color="auto"/>
            <w:right w:val="none" w:sz="0" w:space="0" w:color="auto"/>
          </w:divBdr>
        </w:div>
        <w:div w:id="1190024321">
          <w:marLeft w:val="0"/>
          <w:marRight w:val="0"/>
          <w:marTop w:val="0"/>
          <w:marBottom w:val="0"/>
          <w:divBdr>
            <w:top w:val="none" w:sz="0" w:space="0" w:color="auto"/>
            <w:left w:val="none" w:sz="0" w:space="0" w:color="auto"/>
            <w:bottom w:val="none" w:sz="0" w:space="0" w:color="auto"/>
            <w:right w:val="none" w:sz="0" w:space="0" w:color="auto"/>
          </w:divBdr>
        </w:div>
        <w:div w:id="2069567768">
          <w:marLeft w:val="0"/>
          <w:marRight w:val="0"/>
          <w:marTop w:val="0"/>
          <w:marBottom w:val="0"/>
          <w:divBdr>
            <w:top w:val="none" w:sz="0" w:space="0" w:color="auto"/>
            <w:left w:val="none" w:sz="0" w:space="0" w:color="auto"/>
            <w:bottom w:val="none" w:sz="0" w:space="0" w:color="auto"/>
            <w:right w:val="none" w:sz="0" w:space="0" w:color="auto"/>
          </w:divBdr>
        </w:div>
        <w:div w:id="810899074">
          <w:marLeft w:val="0"/>
          <w:marRight w:val="0"/>
          <w:marTop w:val="0"/>
          <w:marBottom w:val="0"/>
          <w:divBdr>
            <w:top w:val="none" w:sz="0" w:space="0" w:color="auto"/>
            <w:left w:val="none" w:sz="0" w:space="0" w:color="auto"/>
            <w:bottom w:val="none" w:sz="0" w:space="0" w:color="auto"/>
            <w:right w:val="none" w:sz="0" w:space="0" w:color="auto"/>
          </w:divBdr>
        </w:div>
        <w:div w:id="1596472466">
          <w:marLeft w:val="0"/>
          <w:marRight w:val="0"/>
          <w:marTop w:val="0"/>
          <w:marBottom w:val="0"/>
          <w:divBdr>
            <w:top w:val="none" w:sz="0" w:space="0" w:color="auto"/>
            <w:left w:val="none" w:sz="0" w:space="0" w:color="auto"/>
            <w:bottom w:val="none" w:sz="0" w:space="0" w:color="auto"/>
            <w:right w:val="none" w:sz="0" w:space="0" w:color="auto"/>
          </w:divBdr>
        </w:div>
        <w:div w:id="904878127">
          <w:marLeft w:val="0"/>
          <w:marRight w:val="0"/>
          <w:marTop w:val="0"/>
          <w:marBottom w:val="0"/>
          <w:divBdr>
            <w:top w:val="none" w:sz="0" w:space="0" w:color="auto"/>
            <w:left w:val="none" w:sz="0" w:space="0" w:color="auto"/>
            <w:bottom w:val="none" w:sz="0" w:space="0" w:color="auto"/>
            <w:right w:val="none" w:sz="0" w:space="0" w:color="auto"/>
          </w:divBdr>
        </w:div>
        <w:div w:id="563686118">
          <w:marLeft w:val="0"/>
          <w:marRight w:val="0"/>
          <w:marTop w:val="0"/>
          <w:marBottom w:val="0"/>
          <w:divBdr>
            <w:top w:val="none" w:sz="0" w:space="0" w:color="auto"/>
            <w:left w:val="none" w:sz="0" w:space="0" w:color="auto"/>
            <w:bottom w:val="none" w:sz="0" w:space="0" w:color="auto"/>
            <w:right w:val="none" w:sz="0" w:space="0" w:color="auto"/>
          </w:divBdr>
        </w:div>
        <w:div w:id="1597252373">
          <w:marLeft w:val="0"/>
          <w:marRight w:val="0"/>
          <w:marTop w:val="0"/>
          <w:marBottom w:val="0"/>
          <w:divBdr>
            <w:top w:val="none" w:sz="0" w:space="0" w:color="auto"/>
            <w:left w:val="none" w:sz="0" w:space="0" w:color="auto"/>
            <w:bottom w:val="none" w:sz="0" w:space="0" w:color="auto"/>
            <w:right w:val="none" w:sz="0" w:space="0" w:color="auto"/>
          </w:divBdr>
        </w:div>
        <w:div w:id="1925334856">
          <w:marLeft w:val="0"/>
          <w:marRight w:val="0"/>
          <w:marTop w:val="0"/>
          <w:marBottom w:val="0"/>
          <w:divBdr>
            <w:top w:val="none" w:sz="0" w:space="0" w:color="auto"/>
            <w:left w:val="none" w:sz="0" w:space="0" w:color="auto"/>
            <w:bottom w:val="none" w:sz="0" w:space="0" w:color="auto"/>
            <w:right w:val="none" w:sz="0" w:space="0" w:color="auto"/>
          </w:divBdr>
        </w:div>
        <w:div w:id="1110204987">
          <w:marLeft w:val="0"/>
          <w:marRight w:val="0"/>
          <w:marTop w:val="0"/>
          <w:marBottom w:val="0"/>
          <w:divBdr>
            <w:top w:val="none" w:sz="0" w:space="0" w:color="auto"/>
            <w:left w:val="none" w:sz="0" w:space="0" w:color="auto"/>
            <w:bottom w:val="none" w:sz="0" w:space="0" w:color="auto"/>
            <w:right w:val="none" w:sz="0" w:space="0" w:color="auto"/>
          </w:divBdr>
        </w:div>
        <w:div w:id="445663163">
          <w:marLeft w:val="0"/>
          <w:marRight w:val="0"/>
          <w:marTop w:val="0"/>
          <w:marBottom w:val="0"/>
          <w:divBdr>
            <w:top w:val="none" w:sz="0" w:space="0" w:color="auto"/>
            <w:left w:val="none" w:sz="0" w:space="0" w:color="auto"/>
            <w:bottom w:val="none" w:sz="0" w:space="0" w:color="auto"/>
            <w:right w:val="none" w:sz="0" w:space="0" w:color="auto"/>
          </w:divBdr>
        </w:div>
        <w:div w:id="1907908966">
          <w:marLeft w:val="0"/>
          <w:marRight w:val="0"/>
          <w:marTop w:val="0"/>
          <w:marBottom w:val="0"/>
          <w:divBdr>
            <w:top w:val="none" w:sz="0" w:space="0" w:color="auto"/>
            <w:left w:val="none" w:sz="0" w:space="0" w:color="auto"/>
            <w:bottom w:val="none" w:sz="0" w:space="0" w:color="auto"/>
            <w:right w:val="none" w:sz="0" w:space="0" w:color="auto"/>
          </w:divBdr>
        </w:div>
        <w:div w:id="954017231">
          <w:marLeft w:val="0"/>
          <w:marRight w:val="0"/>
          <w:marTop w:val="0"/>
          <w:marBottom w:val="0"/>
          <w:divBdr>
            <w:top w:val="none" w:sz="0" w:space="0" w:color="auto"/>
            <w:left w:val="none" w:sz="0" w:space="0" w:color="auto"/>
            <w:bottom w:val="none" w:sz="0" w:space="0" w:color="auto"/>
            <w:right w:val="none" w:sz="0" w:space="0" w:color="auto"/>
          </w:divBdr>
        </w:div>
        <w:div w:id="410547178">
          <w:marLeft w:val="0"/>
          <w:marRight w:val="0"/>
          <w:marTop w:val="0"/>
          <w:marBottom w:val="0"/>
          <w:divBdr>
            <w:top w:val="none" w:sz="0" w:space="0" w:color="auto"/>
            <w:left w:val="none" w:sz="0" w:space="0" w:color="auto"/>
            <w:bottom w:val="none" w:sz="0" w:space="0" w:color="auto"/>
            <w:right w:val="none" w:sz="0" w:space="0" w:color="auto"/>
          </w:divBdr>
        </w:div>
        <w:div w:id="1960407392">
          <w:marLeft w:val="0"/>
          <w:marRight w:val="0"/>
          <w:marTop w:val="0"/>
          <w:marBottom w:val="0"/>
          <w:divBdr>
            <w:top w:val="none" w:sz="0" w:space="0" w:color="auto"/>
            <w:left w:val="none" w:sz="0" w:space="0" w:color="auto"/>
            <w:bottom w:val="none" w:sz="0" w:space="0" w:color="auto"/>
            <w:right w:val="none" w:sz="0" w:space="0" w:color="auto"/>
          </w:divBdr>
        </w:div>
        <w:div w:id="544025515">
          <w:marLeft w:val="0"/>
          <w:marRight w:val="0"/>
          <w:marTop w:val="0"/>
          <w:marBottom w:val="0"/>
          <w:divBdr>
            <w:top w:val="none" w:sz="0" w:space="0" w:color="auto"/>
            <w:left w:val="none" w:sz="0" w:space="0" w:color="auto"/>
            <w:bottom w:val="none" w:sz="0" w:space="0" w:color="auto"/>
            <w:right w:val="none" w:sz="0" w:space="0" w:color="auto"/>
          </w:divBdr>
        </w:div>
        <w:div w:id="1525242129">
          <w:marLeft w:val="0"/>
          <w:marRight w:val="0"/>
          <w:marTop w:val="0"/>
          <w:marBottom w:val="0"/>
          <w:divBdr>
            <w:top w:val="none" w:sz="0" w:space="0" w:color="auto"/>
            <w:left w:val="none" w:sz="0" w:space="0" w:color="auto"/>
            <w:bottom w:val="none" w:sz="0" w:space="0" w:color="auto"/>
            <w:right w:val="none" w:sz="0" w:space="0" w:color="auto"/>
          </w:divBdr>
        </w:div>
        <w:div w:id="273514452">
          <w:marLeft w:val="0"/>
          <w:marRight w:val="0"/>
          <w:marTop w:val="0"/>
          <w:marBottom w:val="0"/>
          <w:divBdr>
            <w:top w:val="none" w:sz="0" w:space="0" w:color="auto"/>
            <w:left w:val="none" w:sz="0" w:space="0" w:color="auto"/>
            <w:bottom w:val="none" w:sz="0" w:space="0" w:color="auto"/>
            <w:right w:val="none" w:sz="0" w:space="0" w:color="auto"/>
          </w:divBdr>
        </w:div>
        <w:div w:id="445125390">
          <w:marLeft w:val="0"/>
          <w:marRight w:val="0"/>
          <w:marTop w:val="0"/>
          <w:marBottom w:val="0"/>
          <w:divBdr>
            <w:top w:val="none" w:sz="0" w:space="0" w:color="auto"/>
            <w:left w:val="none" w:sz="0" w:space="0" w:color="auto"/>
            <w:bottom w:val="none" w:sz="0" w:space="0" w:color="auto"/>
            <w:right w:val="none" w:sz="0" w:space="0" w:color="auto"/>
          </w:divBdr>
        </w:div>
        <w:div w:id="479734019">
          <w:marLeft w:val="0"/>
          <w:marRight w:val="0"/>
          <w:marTop w:val="0"/>
          <w:marBottom w:val="0"/>
          <w:divBdr>
            <w:top w:val="none" w:sz="0" w:space="0" w:color="auto"/>
            <w:left w:val="none" w:sz="0" w:space="0" w:color="auto"/>
            <w:bottom w:val="none" w:sz="0" w:space="0" w:color="auto"/>
            <w:right w:val="none" w:sz="0" w:space="0" w:color="auto"/>
          </w:divBdr>
        </w:div>
        <w:div w:id="2085107143">
          <w:marLeft w:val="0"/>
          <w:marRight w:val="0"/>
          <w:marTop w:val="0"/>
          <w:marBottom w:val="0"/>
          <w:divBdr>
            <w:top w:val="none" w:sz="0" w:space="0" w:color="auto"/>
            <w:left w:val="none" w:sz="0" w:space="0" w:color="auto"/>
            <w:bottom w:val="none" w:sz="0" w:space="0" w:color="auto"/>
            <w:right w:val="none" w:sz="0" w:space="0" w:color="auto"/>
          </w:divBdr>
        </w:div>
        <w:div w:id="824975663">
          <w:marLeft w:val="0"/>
          <w:marRight w:val="0"/>
          <w:marTop w:val="0"/>
          <w:marBottom w:val="0"/>
          <w:divBdr>
            <w:top w:val="none" w:sz="0" w:space="0" w:color="auto"/>
            <w:left w:val="none" w:sz="0" w:space="0" w:color="auto"/>
            <w:bottom w:val="none" w:sz="0" w:space="0" w:color="auto"/>
            <w:right w:val="none" w:sz="0" w:space="0" w:color="auto"/>
          </w:divBdr>
        </w:div>
        <w:div w:id="268121819">
          <w:marLeft w:val="0"/>
          <w:marRight w:val="0"/>
          <w:marTop w:val="0"/>
          <w:marBottom w:val="0"/>
          <w:divBdr>
            <w:top w:val="none" w:sz="0" w:space="0" w:color="auto"/>
            <w:left w:val="none" w:sz="0" w:space="0" w:color="auto"/>
            <w:bottom w:val="none" w:sz="0" w:space="0" w:color="auto"/>
            <w:right w:val="none" w:sz="0" w:space="0" w:color="auto"/>
          </w:divBdr>
        </w:div>
        <w:div w:id="141386301">
          <w:marLeft w:val="0"/>
          <w:marRight w:val="0"/>
          <w:marTop w:val="0"/>
          <w:marBottom w:val="0"/>
          <w:divBdr>
            <w:top w:val="none" w:sz="0" w:space="0" w:color="auto"/>
            <w:left w:val="none" w:sz="0" w:space="0" w:color="auto"/>
            <w:bottom w:val="none" w:sz="0" w:space="0" w:color="auto"/>
            <w:right w:val="none" w:sz="0" w:space="0" w:color="auto"/>
          </w:divBdr>
        </w:div>
        <w:div w:id="1826628427">
          <w:marLeft w:val="0"/>
          <w:marRight w:val="0"/>
          <w:marTop w:val="0"/>
          <w:marBottom w:val="0"/>
          <w:divBdr>
            <w:top w:val="none" w:sz="0" w:space="0" w:color="auto"/>
            <w:left w:val="none" w:sz="0" w:space="0" w:color="auto"/>
            <w:bottom w:val="none" w:sz="0" w:space="0" w:color="auto"/>
            <w:right w:val="none" w:sz="0" w:space="0" w:color="auto"/>
          </w:divBdr>
        </w:div>
        <w:div w:id="2117019132">
          <w:marLeft w:val="0"/>
          <w:marRight w:val="0"/>
          <w:marTop w:val="0"/>
          <w:marBottom w:val="0"/>
          <w:divBdr>
            <w:top w:val="none" w:sz="0" w:space="0" w:color="auto"/>
            <w:left w:val="none" w:sz="0" w:space="0" w:color="auto"/>
            <w:bottom w:val="none" w:sz="0" w:space="0" w:color="auto"/>
            <w:right w:val="none" w:sz="0" w:space="0" w:color="auto"/>
          </w:divBdr>
        </w:div>
        <w:div w:id="1074864270">
          <w:marLeft w:val="0"/>
          <w:marRight w:val="0"/>
          <w:marTop w:val="0"/>
          <w:marBottom w:val="0"/>
          <w:divBdr>
            <w:top w:val="none" w:sz="0" w:space="0" w:color="auto"/>
            <w:left w:val="none" w:sz="0" w:space="0" w:color="auto"/>
            <w:bottom w:val="none" w:sz="0" w:space="0" w:color="auto"/>
            <w:right w:val="none" w:sz="0" w:space="0" w:color="auto"/>
          </w:divBdr>
        </w:div>
        <w:div w:id="102774320">
          <w:marLeft w:val="0"/>
          <w:marRight w:val="0"/>
          <w:marTop w:val="0"/>
          <w:marBottom w:val="0"/>
          <w:divBdr>
            <w:top w:val="none" w:sz="0" w:space="0" w:color="auto"/>
            <w:left w:val="none" w:sz="0" w:space="0" w:color="auto"/>
            <w:bottom w:val="none" w:sz="0" w:space="0" w:color="auto"/>
            <w:right w:val="none" w:sz="0" w:space="0" w:color="auto"/>
          </w:divBdr>
        </w:div>
        <w:div w:id="1813132261">
          <w:marLeft w:val="0"/>
          <w:marRight w:val="0"/>
          <w:marTop w:val="0"/>
          <w:marBottom w:val="0"/>
          <w:divBdr>
            <w:top w:val="none" w:sz="0" w:space="0" w:color="auto"/>
            <w:left w:val="none" w:sz="0" w:space="0" w:color="auto"/>
            <w:bottom w:val="none" w:sz="0" w:space="0" w:color="auto"/>
            <w:right w:val="none" w:sz="0" w:space="0" w:color="auto"/>
          </w:divBdr>
        </w:div>
        <w:div w:id="1728411177">
          <w:marLeft w:val="0"/>
          <w:marRight w:val="0"/>
          <w:marTop w:val="0"/>
          <w:marBottom w:val="0"/>
          <w:divBdr>
            <w:top w:val="none" w:sz="0" w:space="0" w:color="auto"/>
            <w:left w:val="none" w:sz="0" w:space="0" w:color="auto"/>
            <w:bottom w:val="none" w:sz="0" w:space="0" w:color="auto"/>
            <w:right w:val="none" w:sz="0" w:space="0" w:color="auto"/>
          </w:divBdr>
        </w:div>
        <w:div w:id="875241709">
          <w:marLeft w:val="0"/>
          <w:marRight w:val="0"/>
          <w:marTop w:val="0"/>
          <w:marBottom w:val="0"/>
          <w:divBdr>
            <w:top w:val="none" w:sz="0" w:space="0" w:color="auto"/>
            <w:left w:val="none" w:sz="0" w:space="0" w:color="auto"/>
            <w:bottom w:val="none" w:sz="0" w:space="0" w:color="auto"/>
            <w:right w:val="none" w:sz="0" w:space="0" w:color="auto"/>
          </w:divBdr>
        </w:div>
        <w:div w:id="740758906">
          <w:marLeft w:val="0"/>
          <w:marRight w:val="0"/>
          <w:marTop w:val="0"/>
          <w:marBottom w:val="0"/>
          <w:divBdr>
            <w:top w:val="none" w:sz="0" w:space="0" w:color="auto"/>
            <w:left w:val="none" w:sz="0" w:space="0" w:color="auto"/>
            <w:bottom w:val="none" w:sz="0" w:space="0" w:color="auto"/>
            <w:right w:val="none" w:sz="0" w:space="0" w:color="auto"/>
          </w:divBdr>
        </w:div>
        <w:div w:id="2080395498">
          <w:marLeft w:val="0"/>
          <w:marRight w:val="0"/>
          <w:marTop w:val="0"/>
          <w:marBottom w:val="0"/>
          <w:divBdr>
            <w:top w:val="none" w:sz="0" w:space="0" w:color="auto"/>
            <w:left w:val="none" w:sz="0" w:space="0" w:color="auto"/>
            <w:bottom w:val="none" w:sz="0" w:space="0" w:color="auto"/>
            <w:right w:val="none" w:sz="0" w:space="0" w:color="auto"/>
          </w:divBdr>
        </w:div>
        <w:div w:id="790322805">
          <w:marLeft w:val="0"/>
          <w:marRight w:val="0"/>
          <w:marTop w:val="0"/>
          <w:marBottom w:val="0"/>
          <w:divBdr>
            <w:top w:val="none" w:sz="0" w:space="0" w:color="auto"/>
            <w:left w:val="none" w:sz="0" w:space="0" w:color="auto"/>
            <w:bottom w:val="none" w:sz="0" w:space="0" w:color="auto"/>
            <w:right w:val="none" w:sz="0" w:space="0" w:color="auto"/>
          </w:divBdr>
        </w:div>
        <w:div w:id="1309165535">
          <w:marLeft w:val="0"/>
          <w:marRight w:val="0"/>
          <w:marTop w:val="0"/>
          <w:marBottom w:val="0"/>
          <w:divBdr>
            <w:top w:val="none" w:sz="0" w:space="0" w:color="auto"/>
            <w:left w:val="none" w:sz="0" w:space="0" w:color="auto"/>
            <w:bottom w:val="none" w:sz="0" w:space="0" w:color="auto"/>
            <w:right w:val="none" w:sz="0" w:space="0" w:color="auto"/>
          </w:divBdr>
        </w:div>
        <w:div w:id="1685859553">
          <w:marLeft w:val="0"/>
          <w:marRight w:val="0"/>
          <w:marTop w:val="0"/>
          <w:marBottom w:val="0"/>
          <w:divBdr>
            <w:top w:val="none" w:sz="0" w:space="0" w:color="auto"/>
            <w:left w:val="none" w:sz="0" w:space="0" w:color="auto"/>
            <w:bottom w:val="none" w:sz="0" w:space="0" w:color="auto"/>
            <w:right w:val="none" w:sz="0" w:space="0" w:color="auto"/>
          </w:divBdr>
        </w:div>
        <w:div w:id="922419977">
          <w:marLeft w:val="0"/>
          <w:marRight w:val="0"/>
          <w:marTop w:val="0"/>
          <w:marBottom w:val="0"/>
          <w:divBdr>
            <w:top w:val="none" w:sz="0" w:space="0" w:color="auto"/>
            <w:left w:val="none" w:sz="0" w:space="0" w:color="auto"/>
            <w:bottom w:val="none" w:sz="0" w:space="0" w:color="auto"/>
            <w:right w:val="none" w:sz="0" w:space="0" w:color="auto"/>
          </w:divBdr>
        </w:div>
        <w:div w:id="2040471795">
          <w:marLeft w:val="0"/>
          <w:marRight w:val="0"/>
          <w:marTop w:val="0"/>
          <w:marBottom w:val="0"/>
          <w:divBdr>
            <w:top w:val="none" w:sz="0" w:space="0" w:color="auto"/>
            <w:left w:val="none" w:sz="0" w:space="0" w:color="auto"/>
            <w:bottom w:val="none" w:sz="0" w:space="0" w:color="auto"/>
            <w:right w:val="none" w:sz="0" w:space="0" w:color="auto"/>
          </w:divBdr>
        </w:div>
        <w:div w:id="688717953">
          <w:marLeft w:val="0"/>
          <w:marRight w:val="0"/>
          <w:marTop w:val="0"/>
          <w:marBottom w:val="0"/>
          <w:divBdr>
            <w:top w:val="none" w:sz="0" w:space="0" w:color="auto"/>
            <w:left w:val="none" w:sz="0" w:space="0" w:color="auto"/>
            <w:bottom w:val="none" w:sz="0" w:space="0" w:color="auto"/>
            <w:right w:val="none" w:sz="0" w:space="0" w:color="auto"/>
          </w:divBdr>
        </w:div>
        <w:div w:id="1312323369">
          <w:marLeft w:val="0"/>
          <w:marRight w:val="0"/>
          <w:marTop w:val="0"/>
          <w:marBottom w:val="0"/>
          <w:divBdr>
            <w:top w:val="none" w:sz="0" w:space="0" w:color="auto"/>
            <w:left w:val="none" w:sz="0" w:space="0" w:color="auto"/>
            <w:bottom w:val="none" w:sz="0" w:space="0" w:color="auto"/>
            <w:right w:val="none" w:sz="0" w:space="0" w:color="auto"/>
          </w:divBdr>
        </w:div>
        <w:div w:id="94978368">
          <w:marLeft w:val="0"/>
          <w:marRight w:val="0"/>
          <w:marTop w:val="0"/>
          <w:marBottom w:val="0"/>
          <w:divBdr>
            <w:top w:val="none" w:sz="0" w:space="0" w:color="auto"/>
            <w:left w:val="none" w:sz="0" w:space="0" w:color="auto"/>
            <w:bottom w:val="none" w:sz="0" w:space="0" w:color="auto"/>
            <w:right w:val="none" w:sz="0" w:space="0" w:color="auto"/>
          </w:divBdr>
        </w:div>
        <w:div w:id="1653169395">
          <w:marLeft w:val="0"/>
          <w:marRight w:val="0"/>
          <w:marTop w:val="0"/>
          <w:marBottom w:val="0"/>
          <w:divBdr>
            <w:top w:val="none" w:sz="0" w:space="0" w:color="auto"/>
            <w:left w:val="none" w:sz="0" w:space="0" w:color="auto"/>
            <w:bottom w:val="none" w:sz="0" w:space="0" w:color="auto"/>
            <w:right w:val="none" w:sz="0" w:space="0" w:color="auto"/>
          </w:divBdr>
        </w:div>
        <w:div w:id="70084705">
          <w:marLeft w:val="0"/>
          <w:marRight w:val="0"/>
          <w:marTop w:val="0"/>
          <w:marBottom w:val="0"/>
          <w:divBdr>
            <w:top w:val="none" w:sz="0" w:space="0" w:color="auto"/>
            <w:left w:val="none" w:sz="0" w:space="0" w:color="auto"/>
            <w:bottom w:val="none" w:sz="0" w:space="0" w:color="auto"/>
            <w:right w:val="none" w:sz="0" w:space="0" w:color="auto"/>
          </w:divBdr>
        </w:div>
        <w:div w:id="2039773659">
          <w:marLeft w:val="0"/>
          <w:marRight w:val="0"/>
          <w:marTop w:val="0"/>
          <w:marBottom w:val="0"/>
          <w:divBdr>
            <w:top w:val="none" w:sz="0" w:space="0" w:color="auto"/>
            <w:left w:val="none" w:sz="0" w:space="0" w:color="auto"/>
            <w:bottom w:val="none" w:sz="0" w:space="0" w:color="auto"/>
            <w:right w:val="none" w:sz="0" w:space="0" w:color="auto"/>
          </w:divBdr>
        </w:div>
        <w:div w:id="2088381693">
          <w:marLeft w:val="0"/>
          <w:marRight w:val="0"/>
          <w:marTop w:val="0"/>
          <w:marBottom w:val="0"/>
          <w:divBdr>
            <w:top w:val="none" w:sz="0" w:space="0" w:color="auto"/>
            <w:left w:val="none" w:sz="0" w:space="0" w:color="auto"/>
            <w:bottom w:val="none" w:sz="0" w:space="0" w:color="auto"/>
            <w:right w:val="none" w:sz="0" w:space="0" w:color="auto"/>
          </w:divBdr>
        </w:div>
        <w:div w:id="1967420573">
          <w:marLeft w:val="0"/>
          <w:marRight w:val="0"/>
          <w:marTop w:val="0"/>
          <w:marBottom w:val="0"/>
          <w:divBdr>
            <w:top w:val="none" w:sz="0" w:space="0" w:color="auto"/>
            <w:left w:val="none" w:sz="0" w:space="0" w:color="auto"/>
            <w:bottom w:val="none" w:sz="0" w:space="0" w:color="auto"/>
            <w:right w:val="none" w:sz="0" w:space="0" w:color="auto"/>
          </w:divBdr>
        </w:div>
        <w:div w:id="1625963272">
          <w:marLeft w:val="0"/>
          <w:marRight w:val="0"/>
          <w:marTop w:val="0"/>
          <w:marBottom w:val="0"/>
          <w:divBdr>
            <w:top w:val="none" w:sz="0" w:space="0" w:color="auto"/>
            <w:left w:val="none" w:sz="0" w:space="0" w:color="auto"/>
            <w:bottom w:val="none" w:sz="0" w:space="0" w:color="auto"/>
            <w:right w:val="none" w:sz="0" w:space="0" w:color="auto"/>
          </w:divBdr>
        </w:div>
        <w:div w:id="1256866668">
          <w:marLeft w:val="0"/>
          <w:marRight w:val="0"/>
          <w:marTop w:val="0"/>
          <w:marBottom w:val="0"/>
          <w:divBdr>
            <w:top w:val="none" w:sz="0" w:space="0" w:color="auto"/>
            <w:left w:val="none" w:sz="0" w:space="0" w:color="auto"/>
            <w:bottom w:val="none" w:sz="0" w:space="0" w:color="auto"/>
            <w:right w:val="none" w:sz="0" w:space="0" w:color="auto"/>
          </w:divBdr>
        </w:div>
        <w:div w:id="787352548">
          <w:marLeft w:val="0"/>
          <w:marRight w:val="0"/>
          <w:marTop w:val="0"/>
          <w:marBottom w:val="0"/>
          <w:divBdr>
            <w:top w:val="none" w:sz="0" w:space="0" w:color="auto"/>
            <w:left w:val="none" w:sz="0" w:space="0" w:color="auto"/>
            <w:bottom w:val="none" w:sz="0" w:space="0" w:color="auto"/>
            <w:right w:val="none" w:sz="0" w:space="0" w:color="auto"/>
          </w:divBdr>
        </w:div>
        <w:div w:id="1058626264">
          <w:marLeft w:val="0"/>
          <w:marRight w:val="0"/>
          <w:marTop w:val="0"/>
          <w:marBottom w:val="0"/>
          <w:divBdr>
            <w:top w:val="none" w:sz="0" w:space="0" w:color="auto"/>
            <w:left w:val="none" w:sz="0" w:space="0" w:color="auto"/>
            <w:bottom w:val="none" w:sz="0" w:space="0" w:color="auto"/>
            <w:right w:val="none" w:sz="0" w:space="0" w:color="auto"/>
          </w:divBdr>
        </w:div>
        <w:div w:id="970938784">
          <w:marLeft w:val="0"/>
          <w:marRight w:val="0"/>
          <w:marTop w:val="0"/>
          <w:marBottom w:val="0"/>
          <w:divBdr>
            <w:top w:val="none" w:sz="0" w:space="0" w:color="auto"/>
            <w:left w:val="none" w:sz="0" w:space="0" w:color="auto"/>
            <w:bottom w:val="none" w:sz="0" w:space="0" w:color="auto"/>
            <w:right w:val="none" w:sz="0" w:space="0" w:color="auto"/>
          </w:divBdr>
        </w:div>
        <w:div w:id="1978219597">
          <w:marLeft w:val="0"/>
          <w:marRight w:val="0"/>
          <w:marTop w:val="0"/>
          <w:marBottom w:val="0"/>
          <w:divBdr>
            <w:top w:val="none" w:sz="0" w:space="0" w:color="auto"/>
            <w:left w:val="none" w:sz="0" w:space="0" w:color="auto"/>
            <w:bottom w:val="none" w:sz="0" w:space="0" w:color="auto"/>
            <w:right w:val="none" w:sz="0" w:space="0" w:color="auto"/>
          </w:divBdr>
        </w:div>
        <w:div w:id="29454023">
          <w:marLeft w:val="0"/>
          <w:marRight w:val="0"/>
          <w:marTop w:val="0"/>
          <w:marBottom w:val="0"/>
          <w:divBdr>
            <w:top w:val="none" w:sz="0" w:space="0" w:color="auto"/>
            <w:left w:val="none" w:sz="0" w:space="0" w:color="auto"/>
            <w:bottom w:val="none" w:sz="0" w:space="0" w:color="auto"/>
            <w:right w:val="none" w:sz="0" w:space="0" w:color="auto"/>
          </w:divBdr>
        </w:div>
        <w:div w:id="1954557504">
          <w:marLeft w:val="0"/>
          <w:marRight w:val="0"/>
          <w:marTop w:val="0"/>
          <w:marBottom w:val="0"/>
          <w:divBdr>
            <w:top w:val="none" w:sz="0" w:space="0" w:color="auto"/>
            <w:left w:val="none" w:sz="0" w:space="0" w:color="auto"/>
            <w:bottom w:val="none" w:sz="0" w:space="0" w:color="auto"/>
            <w:right w:val="none" w:sz="0" w:space="0" w:color="auto"/>
          </w:divBdr>
        </w:div>
        <w:div w:id="1569921260">
          <w:marLeft w:val="0"/>
          <w:marRight w:val="0"/>
          <w:marTop w:val="0"/>
          <w:marBottom w:val="0"/>
          <w:divBdr>
            <w:top w:val="none" w:sz="0" w:space="0" w:color="auto"/>
            <w:left w:val="none" w:sz="0" w:space="0" w:color="auto"/>
            <w:bottom w:val="none" w:sz="0" w:space="0" w:color="auto"/>
            <w:right w:val="none" w:sz="0" w:space="0" w:color="auto"/>
          </w:divBdr>
        </w:div>
        <w:div w:id="432557225">
          <w:marLeft w:val="0"/>
          <w:marRight w:val="0"/>
          <w:marTop w:val="0"/>
          <w:marBottom w:val="0"/>
          <w:divBdr>
            <w:top w:val="none" w:sz="0" w:space="0" w:color="auto"/>
            <w:left w:val="none" w:sz="0" w:space="0" w:color="auto"/>
            <w:bottom w:val="none" w:sz="0" w:space="0" w:color="auto"/>
            <w:right w:val="none" w:sz="0" w:space="0" w:color="auto"/>
          </w:divBdr>
        </w:div>
        <w:div w:id="420876269">
          <w:marLeft w:val="0"/>
          <w:marRight w:val="0"/>
          <w:marTop w:val="0"/>
          <w:marBottom w:val="0"/>
          <w:divBdr>
            <w:top w:val="none" w:sz="0" w:space="0" w:color="auto"/>
            <w:left w:val="none" w:sz="0" w:space="0" w:color="auto"/>
            <w:bottom w:val="none" w:sz="0" w:space="0" w:color="auto"/>
            <w:right w:val="none" w:sz="0" w:space="0" w:color="auto"/>
          </w:divBdr>
        </w:div>
        <w:div w:id="2090154538">
          <w:marLeft w:val="0"/>
          <w:marRight w:val="0"/>
          <w:marTop w:val="0"/>
          <w:marBottom w:val="0"/>
          <w:divBdr>
            <w:top w:val="none" w:sz="0" w:space="0" w:color="auto"/>
            <w:left w:val="none" w:sz="0" w:space="0" w:color="auto"/>
            <w:bottom w:val="none" w:sz="0" w:space="0" w:color="auto"/>
            <w:right w:val="none" w:sz="0" w:space="0" w:color="auto"/>
          </w:divBdr>
        </w:div>
        <w:div w:id="1696156310">
          <w:marLeft w:val="0"/>
          <w:marRight w:val="0"/>
          <w:marTop w:val="0"/>
          <w:marBottom w:val="0"/>
          <w:divBdr>
            <w:top w:val="none" w:sz="0" w:space="0" w:color="auto"/>
            <w:left w:val="none" w:sz="0" w:space="0" w:color="auto"/>
            <w:bottom w:val="none" w:sz="0" w:space="0" w:color="auto"/>
            <w:right w:val="none" w:sz="0" w:space="0" w:color="auto"/>
          </w:divBdr>
        </w:div>
        <w:div w:id="2136175618">
          <w:marLeft w:val="0"/>
          <w:marRight w:val="0"/>
          <w:marTop w:val="0"/>
          <w:marBottom w:val="0"/>
          <w:divBdr>
            <w:top w:val="none" w:sz="0" w:space="0" w:color="auto"/>
            <w:left w:val="none" w:sz="0" w:space="0" w:color="auto"/>
            <w:bottom w:val="none" w:sz="0" w:space="0" w:color="auto"/>
            <w:right w:val="none" w:sz="0" w:space="0" w:color="auto"/>
          </w:divBdr>
        </w:div>
        <w:div w:id="223102556">
          <w:marLeft w:val="0"/>
          <w:marRight w:val="0"/>
          <w:marTop w:val="0"/>
          <w:marBottom w:val="0"/>
          <w:divBdr>
            <w:top w:val="none" w:sz="0" w:space="0" w:color="auto"/>
            <w:left w:val="none" w:sz="0" w:space="0" w:color="auto"/>
            <w:bottom w:val="none" w:sz="0" w:space="0" w:color="auto"/>
            <w:right w:val="none" w:sz="0" w:space="0" w:color="auto"/>
          </w:divBdr>
        </w:div>
        <w:div w:id="1409116739">
          <w:marLeft w:val="0"/>
          <w:marRight w:val="0"/>
          <w:marTop w:val="0"/>
          <w:marBottom w:val="0"/>
          <w:divBdr>
            <w:top w:val="none" w:sz="0" w:space="0" w:color="auto"/>
            <w:left w:val="none" w:sz="0" w:space="0" w:color="auto"/>
            <w:bottom w:val="none" w:sz="0" w:space="0" w:color="auto"/>
            <w:right w:val="none" w:sz="0" w:space="0" w:color="auto"/>
          </w:divBdr>
        </w:div>
        <w:div w:id="1142622158">
          <w:marLeft w:val="0"/>
          <w:marRight w:val="0"/>
          <w:marTop w:val="0"/>
          <w:marBottom w:val="0"/>
          <w:divBdr>
            <w:top w:val="none" w:sz="0" w:space="0" w:color="auto"/>
            <w:left w:val="none" w:sz="0" w:space="0" w:color="auto"/>
            <w:bottom w:val="none" w:sz="0" w:space="0" w:color="auto"/>
            <w:right w:val="none" w:sz="0" w:space="0" w:color="auto"/>
          </w:divBdr>
        </w:div>
        <w:div w:id="1698000055">
          <w:marLeft w:val="0"/>
          <w:marRight w:val="0"/>
          <w:marTop w:val="0"/>
          <w:marBottom w:val="0"/>
          <w:divBdr>
            <w:top w:val="none" w:sz="0" w:space="0" w:color="auto"/>
            <w:left w:val="none" w:sz="0" w:space="0" w:color="auto"/>
            <w:bottom w:val="none" w:sz="0" w:space="0" w:color="auto"/>
            <w:right w:val="none" w:sz="0" w:space="0" w:color="auto"/>
          </w:divBdr>
        </w:div>
        <w:div w:id="1407679393">
          <w:marLeft w:val="0"/>
          <w:marRight w:val="0"/>
          <w:marTop w:val="0"/>
          <w:marBottom w:val="0"/>
          <w:divBdr>
            <w:top w:val="none" w:sz="0" w:space="0" w:color="auto"/>
            <w:left w:val="none" w:sz="0" w:space="0" w:color="auto"/>
            <w:bottom w:val="none" w:sz="0" w:space="0" w:color="auto"/>
            <w:right w:val="none" w:sz="0" w:space="0" w:color="auto"/>
          </w:divBdr>
        </w:div>
        <w:div w:id="24141773">
          <w:marLeft w:val="0"/>
          <w:marRight w:val="0"/>
          <w:marTop w:val="0"/>
          <w:marBottom w:val="0"/>
          <w:divBdr>
            <w:top w:val="none" w:sz="0" w:space="0" w:color="auto"/>
            <w:left w:val="none" w:sz="0" w:space="0" w:color="auto"/>
            <w:bottom w:val="none" w:sz="0" w:space="0" w:color="auto"/>
            <w:right w:val="none" w:sz="0" w:space="0" w:color="auto"/>
          </w:divBdr>
        </w:div>
        <w:div w:id="1487892270">
          <w:marLeft w:val="0"/>
          <w:marRight w:val="0"/>
          <w:marTop w:val="0"/>
          <w:marBottom w:val="0"/>
          <w:divBdr>
            <w:top w:val="none" w:sz="0" w:space="0" w:color="auto"/>
            <w:left w:val="none" w:sz="0" w:space="0" w:color="auto"/>
            <w:bottom w:val="none" w:sz="0" w:space="0" w:color="auto"/>
            <w:right w:val="none" w:sz="0" w:space="0" w:color="auto"/>
          </w:divBdr>
        </w:div>
        <w:div w:id="1872763253">
          <w:marLeft w:val="0"/>
          <w:marRight w:val="0"/>
          <w:marTop w:val="0"/>
          <w:marBottom w:val="0"/>
          <w:divBdr>
            <w:top w:val="none" w:sz="0" w:space="0" w:color="auto"/>
            <w:left w:val="none" w:sz="0" w:space="0" w:color="auto"/>
            <w:bottom w:val="none" w:sz="0" w:space="0" w:color="auto"/>
            <w:right w:val="none" w:sz="0" w:space="0" w:color="auto"/>
          </w:divBdr>
        </w:div>
        <w:div w:id="476842084">
          <w:marLeft w:val="0"/>
          <w:marRight w:val="0"/>
          <w:marTop w:val="0"/>
          <w:marBottom w:val="0"/>
          <w:divBdr>
            <w:top w:val="none" w:sz="0" w:space="0" w:color="auto"/>
            <w:left w:val="none" w:sz="0" w:space="0" w:color="auto"/>
            <w:bottom w:val="none" w:sz="0" w:space="0" w:color="auto"/>
            <w:right w:val="none" w:sz="0" w:space="0" w:color="auto"/>
          </w:divBdr>
        </w:div>
        <w:div w:id="1922443465">
          <w:marLeft w:val="0"/>
          <w:marRight w:val="0"/>
          <w:marTop w:val="0"/>
          <w:marBottom w:val="0"/>
          <w:divBdr>
            <w:top w:val="none" w:sz="0" w:space="0" w:color="auto"/>
            <w:left w:val="none" w:sz="0" w:space="0" w:color="auto"/>
            <w:bottom w:val="none" w:sz="0" w:space="0" w:color="auto"/>
            <w:right w:val="none" w:sz="0" w:space="0" w:color="auto"/>
          </w:divBdr>
        </w:div>
        <w:div w:id="717171607">
          <w:marLeft w:val="0"/>
          <w:marRight w:val="0"/>
          <w:marTop w:val="0"/>
          <w:marBottom w:val="0"/>
          <w:divBdr>
            <w:top w:val="none" w:sz="0" w:space="0" w:color="auto"/>
            <w:left w:val="none" w:sz="0" w:space="0" w:color="auto"/>
            <w:bottom w:val="none" w:sz="0" w:space="0" w:color="auto"/>
            <w:right w:val="none" w:sz="0" w:space="0" w:color="auto"/>
          </w:divBdr>
        </w:div>
        <w:div w:id="1466853349">
          <w:marLeft w:val="0"/>
          <w:marRight w:val="0"/>
          <w:marTop w:val="0"/>
          <w:marBottom w:val="0"/>
          <w:divBdr>
            <w:top w:val="none" w:sz="0" w:space="0" w:color="auto"/>
            <w:left w:val="none" w:sz="0" w:space="0" w:color="auto"/>
            <w:bottom w:val="none" w:sz="0" w:space="0" w:color="auto"/>
            <w:right w:val="none" w:sz="0" w:space="0" w:color="auto"/>
          </w:divBdr>
        </w:div>
        <w:div w:id="1833327702">
          <w:marLeft w:val="0"/>
          <w:marRight w:val="0"/>
          <w:marTop w:val="0"/>
          <w:marBottom w:val="0"/>
          <w:divBdr>
            <w:top w:val="none" w:sz="0" w:space="0" w:color="auto"/>
            <w:left w:val="none" w:sz="0" w:space="0" w:color="auto"/>
            <w:bottom w:val="none" w:sz="0" w:space="0" w:color="auto"/>
            <w:right w:val="none" w:sz="0" w:space="0" w:color="auto"/>
          </w:divBdr>
        </w:div>
        <w:div w:id="1829053109">
          <w:marLeft w:val="0"/>
          <w:marRight w:val="0"/>
          <w:marTop w:val="0"/>
          <w:marBottom w:val="0"/>
          <w:divBdr>
            <w:top w:val="none" w:sz="0" w:space="0" w:color="auto"/>
            <w:left w:val="none" w:sz="0" w:space="0" w:color="auto"/>
            <w:bottom w:val="none" w:sz="0" w:space="0" w:color="auto"/>
            <w:right w:val="none" w:sz="0" w:space="0" w:color="auto"/>
          </w:divBdr>
        </w:div>
        <w:div w:id="516817304">
          <w:marLeft w:val="0"/>
          <w:marRight w:val="0"/>
          <w:marTop w:val="0"/>
          <w:marBottom w:val="0"/>
          <w:divBdr>
            <w:top w:val="none" w:sz="0" w:space="0" w:color="auto"/>
            <w:left w:val="none" w:sz="0" w:space="0" w:color="auto"/>
            <w:bottom w:val="none" w:sz="0" w:space="0" w:color="auto"/>
            <w:right w:val="none" w:sz="0" w:space="0" w:color="auto"/>
          </w:divBdr>
        </w:div>
        <w:div w:id="770852723">
          <w:marLeft w:val="0"/>
          <w:marRight w:val="0"/>
          <w:marTop w:val="0"/>
          <w:marBottom w:val="0"/>
          <w:divBdr>
            <w:top w:val="none" w:sz="0" w:space="0" w:color="auto"/>
            <w:left w:val="none" w:sz="0" w:space="0" w:color="auto"/>
            <w:bottom w:val="none" w:sz="0" w:space="0" w:color="auto"/>
            <w:right w:val="none" w:sz="0" w:space="0" w:color="auto"/>
          </w:divBdr>
        </w:div>
        <w:div w:id="860624143">
          <w:marLeft w:val="0"/>
          <w:marRight w:val="0"/>
          <w:marTop w:val="0"/>
          <w:marBottom w:val="0"/>
          <w:divBdr>
            <w:top w:val="none" w:sz="0" w:space="0" w:color="auto"/>
            <w:left w:val="none" w:sz="0" w:space="0" w:color="auto"/>
            <w:bottom w:val="none" w:sz="0" w:space="0" w:color="auto"/>
            <w:right w:val="none" w:sz="0" w:space="0" w:color="auto"/>
          </w:divBdr>
        </w:div>
        <w:div w:id="2124492921">
          <w:marLeft w:val="0"/>
          <w:marRight w:val="0"/>
          <w:marTop w:val="0"/>
          <w:marBottom w:val="0"/>
          <w:divBdr>
            <w:top w:val="none" w:sz="0" w:space="0" w:color="auto"/>
            <w:left w:val="none" w:sz="0" w:space="0" w:color="auto"/>
            <w:bottom w:val="none" w:sz="0" w:space="0" w:color="auto"/>
            <w:right w:val="none" w:sz="0" w:space="0" w:color="auto"/>
          </w:divBdr>
        </w:div>
        <w:div w:id="580719600">
          <w:marLeft w:val="0"/>
          <w:marRight w:val="0"/>
          <w:marTop w:val="0"/>
          <w:marBottom w:val="0"/>
          <w:divBdr>
            <w:top w:val="none" w:sz="0" w:space="0" w:color="auto"/>
            <w:left w:val="none" w:sz="0" w:space="0" w:color="auto"/>
            <w:bottom w:val="none" w:sz="0" w:space="0" w:color="auto"/>
            <w:right w:val="none" w:sz="0" w:space="0" w:color="auto"/>
          </w:divBdr>
        </w:div>
        <w:div w:id="1978215303">
          <w:marLeft w:val="0"/>
          <w:marRight w:val="0"/>
          <w:marTop w:val="0"/>
          <w:marBottom w:val="0"/>
          <w:divBdr>
            <w:top w:val="none" w:sz="0" w:space="0" w:color="auto"/>
            <w:left w:val="none" w:sz="0" w:space="0" w:color="auto"/>
            <w:bottom w:val="none" w:sz="0" w:space="0" w:color="auto"/>
            <w:right w:val="none" w:sz="0" w:space="0" w:color="auto"/>
          </w:divBdr>
        </w:div>
        <w:div w:id="1806003622">
          <w:marLeft w:val="0"/>
          <w:marRight w:val="0"/>
          <w:marTop w:val="0"/>
          <w:marBottom w:val="0"/>
          <w:divBdr>
            <w:top w:val="none" w:sz="0" w:space="0" w:color="auto"/>
            <w:left w:val="none" w:sz="0" w:space="0" w:color="auto"/>
            <w:bottom w:val="none" w:sz="0" w:space="0" w:color="auto"/>
            <w:right w:val="none" w:sz="0" w:space="0" w:color="auto"/>
          </w:divBdr>
        </w:div>
        <w:div w:id="471145141">
          <w:marLeft w:val="0"/>
          <w:marRight w:val="0"/>
          <w:marTop w:val="0"/>
          <w:marBottom w:val="0"/>
          <w:divBdr>
            <w:top w:val="none" w:sz="0" w:space="0" w:color="auto"/>
            <w:left w:val="none" w:sz="0" w:space="0" w:color="auto"/>
            <w:bottom w:val="none" w:sz="0" w:space="0" w:color="auto"/>
            <w:right w:val="none" w:sz="0" w:space="0" w:color="auto"/>
          </w:divBdr>
        </w:div>
        <w:div w:id="766853290">
          <w:marLeft w:val="0"/>
          <w:marRight w:val="0"/>
          <w:marTop w:val="0"/>
          <w:marBottom w:val="0"/>
          <w:divBdr>
            <w:top w:val="none" w:sz="0" w:space="0" w:color="auto"/>
            <w:left w:val="none" w:sz="0" w:space="0" w:color="auto"/>
            <w:bottom w:val="none" w:sz="0" w:space="0" w:color="auto"/>
            <w:right w:val="none" w:sz="0" w:space="0" w:color="auto"/>
          </w:divBdr>
        </w:div>
        <w:div w:id="1110511164">
          <w:marLeft w:val="0"/>
          <w:marRight w:val="0"/>
          <w:marTop w:val="0"/>
          <w:marBottom w:val="0"/>
          <w:divBdr>
            <w:top w:val="none" w:sz="0" w:space="0" w:color="auto"/>
            <w:left w:val="none" w:sz="0" w:space="0" w:color="auto"/>
            <w:bottom w:val="none" w:sz="0" w:space="0" w:color="auto"/>
            <w:right w:val="none" w:sz="0" w:space="0" w:color="auto"/>
          </w:divBdr>
        </w:div>
        <w:div w:id="515460291">
          <w:marLeft w:val="0"/>
          <w:marRight w:val="0"/>
          <w:marTop w:val="0"/>
          <w:marBottom w:val="0"/>
          <w:divBdr>
            <w:top w:val="none" w:sz="0" w:space="0" w:color="auto"/>
            <w:left w:val="none" w:sz="0" w:space="0" w:color="auto"/>
            <w:bottom w:val="none" w:sz="0" w:space="0" w:color="auto"/>
            <w:right w:val="none" w:sz="0" w:space="0" w:color="auto"/>
          </w:divBdr>
        </w:div>
        <w:div w:id="1757510412">
          <w:marLeft w:val="0"/>
          <w:marRight w:val="0"/>
          <w:marTop w:val="0"/>
          <w:marBottom w:val="0"/>
          <w:divBdr>
            <w:top w:val="none" w:sz="0" w:space="0" w:color="auto"/>
            <w:left w:val="none" w:sz="0" w:space="0" w:color="auto"/>
            <w:bottom w:val="none" w:sz="0" w:space="0" w:color="auto"/>
            <w:right w:val="none" w:sz="0" w:space="0" w:color="auto"/>
          </w:divBdr>
        </w:div>
        <w:div w:id="959610080">
          <w:marLeft w:val="0"/>
          <w:marRight w:val="0"/>
          <w:marTop w:val="0"/>
          <w:marBottom w:val="0"/>
          <w:divBdr>
            <w:top w:val="none" w:sz="0" w:space="0" w:color="auto"/>
            <w:left w:val="none" w:sz="0" w:space="0" w:color="auto"/>
            <w:bottom w:val="none" w:sz="0" w:space="0" w:color="auto"/>
            <w:right w:val="none" w:sz="0" w:space="0" w:color="auto"/>
          </w:divBdr>
        </w:div>
        <w:div w:id="1043749077">
          <w:marLeft w:val="0"/>
          <w:marRight w:val="0"/>
          <w:marTop w:val="0"/>
          <w:marBottom w:val="0"/>
          <w:divBdr>
            <w:top w:val="none" w:sz="0" w:space="0" w:color="auto"/>
            <w:left w:val="none" w:sz="0" w:space="0" w:color="auto"/>
            <w:bottom w:val="none" w:sz="0" w:space="0" w:color="auto"/>
            <w:right w:val="none" w:sz="0" w:space="0" w:color="auto"/>
          </w:divBdr>
        </w:div>
        <w:div w:id="33044857">
          <w:marLeft w:val="0"/>
          <w:marRight w:val="0"/>
          <w:marTop w:val="0"/>
          <w:marBottom w:val="0"/>
          <w:divBdr>
            <w:top w:val="none" w:sz="0" w:space="0" w:color="auto"/>
            <w:left w:val="none" w:sz="0" w:space="0" w:color="auto"/>
            <w:bottom w:val="none" w:sz="0" w:space="0" w:color="auto"/>
            <w:right w:val="none" w:sz="0" w:space="0" w:color="auto"/>
          </w:divBdr>
        </w:div>
        <w:div w:id="46153687">
          <w:marLeft w:val="0"/>
          <w:marRight w:val="0"/>
          <w:marTop w:val="0"/>
          <w:marBottom w:val="0"/>
          <w:divBdr>
            <w:top w:val="none" w:sz="0" w:space="0" w:color="auto"/>
            <w:left w:val="none" w:sz="0" w:space="0" w:color="auto"/>
            <w:bottom w:val="none" w:sz="0" w:space="0" w:color="auto"/>
            <w:right w:val="none" w:sz="0" w:space="0" w:color="auto"/>
          </w:divBdr>
        </w:div>
        <w:div w:id="776875917">
          <w:marLeft w:val="0"/>
          <w:marRight w:val="0"/>
          <w:marTop w:val="0"/>
          <w:marBottom w:val="0"/>
          <w:divBdr>
            <w:top w:val="none" w:sz="0" w:space="0" w:color="auto"/>
            <w:left w:val="none" w:sz="0" w:space="0" w:color="auto"/>
            <w:bottom w:val="none" w:sz="0" w:space="0" w:color="auto"/>
            <w:right w:val="none" w:sz="0" w:space="0" w:color="auto"/>
          </w:divBdr>
        </w:div>
        <w:div w:id="1411270519">
          <w:marLeft w:val="0"/>
          <w:marRight w:val="0"/>
          <w:marTop w:val="0"/>
          <w:marBottom w:val="0"/>
          <w:divBdr>
            <w:top w:val="none" w:sz="0" w:space="0" w:color="auto"/>
            <w:left w:val="none" w:sz="0" w:space="0" w:color="auto"/>
            <w:bottom w:val="none" w:sz="0" w:space="0" w:color="auto"/>
            <w:right w:val="none" w:sz="0" w:space="0" w:color="auto"/>
          </w:divBdr>
        </w:div>
        <w:div w:id="760219810">
          <w:marLeft w:val="0"/>
          <w:marRight w:val="0"/>
          <w:marTop w:val="0"/>
          <w:marBottom w:val="0"/>
          <w:divBdr>
            <w:top w:val="none" w:sz="0" w:space="0" w:color="auto"/>
            <w:left w:val="none" w:sz="0" w:space="0" w:color="auto"/>
            <w:bottom w:val="none" w:sz="0" w:space="0" w:color="auto"/>
            <w:right w:val="none" w:sz="0" w:space="0" w:color="auto"/>
          </w:divBdr>
        </w:div>
        <w:div w:id="975335365">
          <w:marLeft w:val="0"/>
          <w:marRight w:val="0"/>
          <w:marTop w:val="0"/>
          <w:marBottom w:val="0"/>
          <w:divBdr>
            <w:top w:val="none" w:sz="0" w:space="0" w:color="auto"/>
            <w:left w:val="none" w:sz="0" w:space="0" w:color="auto"/>
            <w:bottom w:val="none" w:sz="0" w:space="0" w:color="auto"/>
            <w:right w:val="none" w:sz="0" w:space="0" w:color="auto"/>
          </w:divBdr>
        </w:div>
        <w:div w:id="2052151802">
          <w:marLeft w:val="0"/>
          <w:marRight w:val="0"/>
          <w:marTop w:val="0"/>
          <w:marBottom w:val="0"/>
          <w:divBdr>
            <w:top w:val="none" w:sz="0" w:space="0" w:color="auto"/>
            <w:left w:val="none" w:sz="0" w:space="0" w:color="auto"/>
            <w:bottom w:val="none" w:sz="0" w:space="0" w:color="auto"/>
            <w:right w:val="none" w:sz="0" w:space="0" w:color="auto"/>
          </w:divBdr>
        </w:div>
        <w:div w:id="2111317430">
          <w:marLeft w:val="0"/>
          <w:marRight w:val="0"/>
          <w:marTop w:val="0"/>
          <w:marBottom w:val="0"/>
          <w:divBdr>
            <w:top w:val="none" w:sz="0" w:space="0" w:color="auto"/>
            <w:left w:val="none" w:sz="0" w:space="0" w:color="auto"/>
            <w:bottom w:val="none" w:sz="0" w:space="0" w:color="auto"/>
            <w:right w:val="none" w:sz="0" w:space="0" w:color="auto"/>
          </w:divBdr>
        </w:div>
        <w:div w:id="1385835950">
          <w:marLeft w:val="0"/>
          <w:marRight w:val="0"/>
          <w:marTop w:val="0"/>
          <w:marBottom w:val="0"/>
          <w:divBdr>
            <w:top w:val="none" w:sz="0" w:space="0" w:color="auto"/>
            <w:left w:val="none" w:sz="0" w:space="0" w:color="auto"/>
            <w:bottom w:val="none" w:sz="0" w:space="0" w:color="auto"/>
            <w:right w:val="none" w:sz="0" w:space="0" w:color="auto"/>
          </w:divBdr>
        </w:div>
        <w:div w:id="222914995">
          <w:marLeft w:val="0"/>
          <w:marRight w:val="0"/>
          <w:marTop w:val="0"/>
          <w:marBottom w:val="0"/>
          <w:divBdr>
            <w:top w:val="none" w:sz="0" w:space="0" w:color="auto"/>
            <w:left w:val="none" w:sz="0" w:space="0" w:color="auto"/>
            <w:bottom w:val="none" w:sz="0" w:space="0" w:color="auto"/>
            <w:right w:val="none" w:sz="0" w:space="0" w:color="auto"/>
          </w:divBdr>
        </w:div>
        <w:div w:id="775442311">
          <w:marLeft w:val="0"/>
          <w:marRight w:val="0"/>
          <w:marTop w:val="0"/>
          <w:marBottom w:val="0"/>
          <w:divBdr>
            <w:top w:val="none" w:sz="0" w:space="0" w:color="auto"/>
            <w:left w:val="none" w:sz="0" w:space="0" w:color="auto"/>
            <w:bottom w:val="none" w:sz="0" w:space="0" w:color="auto"/>
            <w:right w:val="none" w:sz="0" w:space="0" w:color="auto"/>
          </w:divBdr>
        </w:div>
        <w:div w:id="295187350">
          <w:marLeft w:val="0"/>
          <w:marRight w:val="0"/>
          <w:marTop w:val="0"/>
          <w:marBottom w:val="0"/>
          <w:divBdr>
            <w:top w:val="none" w:sz="0" w:space="0" w:color="auto"/>
            <w:left w:val="none" w:sz="0" w:space="0" w:color="auto"/>
            <w:bottom w:val="none" w:sz="0" w:space="0" w:color="auto"/>
            <w:right w:val="none" w:sz="0" w:space="0" w:color="auto"/>
          </w:divBdr>
        </w:div>
        <w:div w:id="455175727">
          <w:marLeft w:val="0"/>
          <w:marRight w:val="0"/>
          <w:marTop w:val="0"/>
          <w:marBottom w:val="0"/>
          <w:divBdr>
            <w:top w:val="none" w:sz="0" w:space="0" w:color="auto"/>
            <w:left w:val="none" w:sz="0" w:space="0" w:color="auto"/>
            <w:bottom w:val="none" w:sz="0" w:space="0" w:color="auto"/>
            <w:right w:val="none" w:sz="0" w:space="0" w:color="auto"/>
          </w:divBdr>
        </w:div>
        <w:div w:id="540627320">
          <w:marLeft w:val="0"/>
          <w:marRight w:val="0"/>
          <w:marTop w:val="0"/>
          <w:marBottom w:val="0"/>
          <w:divBdr>
            <w:top w:val="none" w:sz="0" w:space="0" w:color="auto"/>
            <w:left w:val="none" w:sz="0" w:space="0" w:color="auto"/>
            <w:bottom w:val="none" w:sz="0" w:space="0" w:color="auto"/>
            <w:right w:val="none" w:sz="0" w:space="0" w:color="auto"/>
          </w:divBdr>
        </w:div>
        <w:div w:id="2058773089">
          <w:marLeft w:val="0"/>
          <w:marRight w:val="0"/>
          <w:marTop w:val="0"/>
          <w:marBottom w:val="0"/>
          <w:divBdr>
            <w:top w:val="none" w:sz="0" w:space="0" w:color="auto"/>
            <w:left w:val="none" w:sz="0" w:space="0" w:color="auto"/>
            <w:bottom w:val="none" w:sz="0" w:space="0" w:color="auto"/>
            <w:right w:val="none" w:sz="0" w:space="0" w:color="auto"/>
          </w:divBdr>
        </w:div>
        <w:div w:id="1183401240">
          <w:marLeft w:val="0"/>
          <w:marRight w:val="0"/>
          <w:marTop w:val="0"/>
          <w:marBottom w:val="0"/>
          <w:divBdr>
            <w:top w:val="none" w:sz="0" w:space="0" w:color="auto"/>
            <w:left w:val="none" w:sz="0" w:space="0" w:color="auto"/>
            <w:bottom w:val="none" w:sz="0" w:space="0" w:color="auto"/>
            <w:right w:val="none" w:sz="0" w:space="0" w:color="auto"/>
          </w:divBdr>
        </w:div>
        <w:div w:id="951009351">
          <w:marLeft w:val="0"/>
          <w:marRight w:val="0"/>
          <w:marTop w:val="0"/>
          <w:marBottom w:val="0"/>
          <w:divBdr>
            <w:top w:val="none" w:sz="0" w:space="0" w:color="auto"/>
            <w:left w:val="none" w:sz="0" w:space="0" w:color="auto"/>
            <w:bottom w:val="none" w:sz="0" w:space="0" w:color="auto"/>
            <w:right w:val="none" w:sz="0" w:space="0" w:color="auto"/>
          </w:divBdr>
        </w:div>
        <w:div w:id="1940285712">
          <w:marLeft w:val="0"/>
          <w:marRight w:val="0"/>
          <w:marTop w:val="0"/>
          <w:marBottom w:val="0"/>
          <w:divBdr>
            <w:top w:val="none" w:sz="0" w:space="0" w:color="auto"/>
            <w:left w:val="none" w:sz="0" w:space="0" w:color="auto"/>
            <w:bottom w:val="none" w:sz="0" w:space="0" w:color="auto"/>
            <w:right w:val="none" w:sz="0" w:space="0" w:color="auto"/>
          </w:divBdr>
        </w:div>
        <w:div w:id="682824147">
          <w:marLeft w:val="0"/>
          <w:marRight w:val="0"/>
          <w:marTop w:val="0"/>
          <w:marBottom w:val="0"/>
          <w:divBdr>
            <w:top w:val="none" w:sz="0" w:space="0" w:color="auto"/>
            <w:left w:val="none" w:sz="0" w:space="0" w:color="auto"/>
            <w:bottom w:val="none" w:sz="0" w:space="0" w:color="auto"/>
            <w:right w:val="none" w:sz="0" w:space="0" w:color="auto"/>
          </w:divBdr>
        </w:div>
        <w:div w:id="1267419642">
          <w:marLeft w:val="0"/>
          <w:marRight w:val="0"/>
          <w:marTop w:val="0"/>
          <w:marBottom w:val="0"/>
          <w:divBdr>
            <w:top w:val="none" w:sz="0" w:space="0" w:color="auto"/>
            <w:left w:val="none" w:sz="0" w:space="0" w:color="auto"/>
            <w:bottom w:val="none" w:sz="0" w:space="0" w:color="auto"/>
            <w:right w:val="none" w:sz="0" w:space="0" w:color="auto"/>
          </w:divBdr>
        </w:div>
        <w:div w:id="367074747">
          <w:marLeft w:val="0"/>
          <w:marRight w:val="0"/>
          <w:marTop w:val="0"/>
          <w:marBottom w:val="0"/>
          <w:divBdr>
            <w:top w:val="none" w:sz="0" w:space="0" w:color="auto"/>
            <w:left w:val="none" w:sz="0" w:space="0" w:color="auto"/>
            <w:bottom w:val="none" w:sz="0" w:space="0" w:color="auto"/>
            <w:right w:val="none" w:sz="0" w:space="0" w:color="auto"/>
          </w:divBdr>
        </w:div>
        <w:div w:id="465465638">
          <w:marLeft w:val="0"/>
          <w:marRight w:val="0"/>
          <w:marTop w:val="0"/>
          <w:marBottom w:val="0"/>
          <w:divBdr>
            <w:top w:val="none" w:sz="0" w:space="0" w:color="auto"/>
            <w:left w:val="none" w:sz="0" w:space="0" w:color="auto"/>
            <w:bottom w:val="none" w:sz="0" w:space="0" w:color="auto"/>
            <w:right w:val="none" w:sz="0" w:space="0" w:color="auto"/>
          </w:divBdr>
        </w:div>
        <w:div w:id="1641691054">
          <w:marLeft w:val="0"/>
          <w:marRight w:val="0"/>
          <w:marTop w:val="0"/>
          <w:marBottom w:val="0"/>
          <w:divBdr>
            <w:top w:val="none" w:sz="0" w:space="0" w:color="auto"/>
            <w:left w:val="none" w:sz="0" w:space="0" w:color="auto"/>
            <w:bottom w:val="none" w:sz="0" w:space="0" w:color="auto"/>
            <w:right w:val="none" w:sz="0" w:space="0" w:color="auto"/>
          </w:divBdr>
        </w:div>
        <w:div w:id="783424942">
          <w:marLeft w:val="0"/>
          <w:marRight w:val="0"/>
          <w:marTop w:val="0"/>
          <w:marBottom w:val="0"/>
          <w:divBdr>
            <w:top w:val="none" w:sz="0" w:space="0" w:color="auto"/>
            <w:left w:val="none" w:sz="0" w:space="0" w:color="auto"/>
            <w:bottom w:val="none" w:sz="0" w:space="0" w:color="auto"/>
            <w:right w:val="none" w:sz="0" w:space="0" w:color="auto"/>
          </w:divBdr>
        </w:div>
        <w:div w:id="566887462">
          <w:marLeft w:val="0"/>
          <w:marRight w:val="0"/>
          <w:marTop w:val="0"/>
          <w:marBottom w:val="0"/>
          <w:divBdr>
            <w:top w:val="none" w:sz="0" w:space="0" w:color="auto"/>
            <w:left w:val="none" w:sz="0" w:space="0" w:color="auto"/>
            <w:bottom w:val="none" w:sz="0" w:space="0" w:color="auto"/>
            <w:right w:val="none" w:sz="0" w:space="0" w:color="auto"/>
          </w:divBdr>
        </w:div>
        <w:div w:id="793524850">
          <w:marLeft w:val="0"/>
          <w:marRight w:val="0"/>
          <w:marTop w:val="0"/>
          <w:marBottom w:val="0"/>
          <w:divBdr>
            <w:top w:val="none" w:sz="0" w:space="0" w:color="auto"/>
            <w:left w:val="none" w:sz="0" w:space="0" w:color="auto"/>
            <w:bottom w:val="none" w:sz="0" w:space="0" w:color="auto"/>
            <w:right w:val="none" w:sz="0" w:space="0" w:color="auto"/>
          </w:divBdr>
        </w:div>
        <w:div w:id="955404498">
          <w:marLeft w:val="0"/>
          <w:marRight w:val="0"/>
          <w:marTop w:val="0"/>
          <w:marBottom w:val="0"/>
          <w:divBdr>
            <w:top w:val="none" w:sz="0" w:space="0" w:color="auto"/>
            <w:left w:val="none" w:sz="0" w:space="0" w:color="auto"/>
            <w:bottom w:val="none" w:sz="0" w:space="0" w:color="auto"/>
            <w:right w:val="none" w:sz="0" w:space="0" w:color="auto"/>
          </w:divBdr>
        </w:div>
        <w:div w:id="641272716">
          <w:marLeft w:val="0"/>
          <w:marRight w:val="0"/>
          <w:marTop w:val="0"/>
          <w:marBottom w:val="0"/>
          <w:divBdr>
            <w:top w:val="none" w:sz="0" w:space="0" w:color="auto"/>
            <w:left w:val="none" w:sz="0" w:space="0" w:color="auto"/>
            <w:bottom w:val="none" w:sz="0" w:space="0" w:color="auto"/>
            <w:right w:val="none" w:sz="0" w:space="0" w:color="auto"/>
          </w:divBdr>
        </w:div>
        <w:div w:id="275527470">
          <w:marLeft w:val="0"/>
          <w:marRight w:val="0"/>
          <w:marTop w:val="0"/>
          <w:marBottom w:val="0"/>
          <w:divBdr>
            <w:top w:val="none" w:sz="0" w:space="0" w:color="auto"/>
            <w:left w:val="none" w:sz="0" w:space="0" w:color="auto"/>
            <w:bottom w:val="none" w:sz="0" w:space="0" w:color="auto"/>
            <w:right w:val="none" w:sz="0" w:space="0" w:color="auto"/>
          </w:divBdr>
        </w:div>
        <w:div w:id="141509750">
          <w:marLeft w:val="0"/>
          <w:marRight w:val="0"/>
          <w:marTop w:val="0"/>
          <w:marBottom w:val="0"/>
          <w:divBdr>
            <w:top w:val="none" w:sz="0" w:space="0" w:color="auto"/>
            <w:left w:val="none" w:sz="0" w:space="0" w:color="auto"/>
            <w:bottom w:val="none" w:sz="0" w:space="0" w:color="auto"/>
            <w:right w:val="none" w:sz="0" w:space="0" w:color="auto"/>
          </w:divBdr>
        </w:div>
        <w:div w:id="2019649553">
          <w:marLeft w:val="0"/>
          <w:marRight w:val="0"/>
          <w:marTop w:val="0"/>
          <w:marBottom w:val="0"/>
          <w:divBdr>
            <w:top w:val="none" w:sz="0" w:space="0" w:color="auto"/>
            <w:left w:val="none" w:sz="0" w:space="0" w:color="auto"/>
            <w:bottom w:val="none" w:sz="0" w:space="0" w:color="auto"/>
            <w:right w:val="none" w:sz="0" w:space="0" w:color="auto"/>
          </w:divBdr>
        </w:div>
        <w:div w:id="27292754">
          <w:marLeft w:val="0"/>
          <w:marRight w:val="0"/>
          <w:marTop w:val="0"/>
          <w:marBottom w:val="0"/>
          <w:divBdr>
            <w:top w:val="none" w:sz="0" w:space="0" w:color="auto"/>
            <w:left w:val="none" w:sz="0" w:space="0" w:color="auto"/>
            <w:bottom w:val="none" w:sz="0" w:space="0" w:color="auto"/>
            <w:right w:val="none" w:sz="0" w:space="0" w:color="auto"/>
          </w:divBdr>
        </w:div>
        <w:div w:id="198783810">
          <w:marLeft w:val="0"/>
          <w:marRight w:val="0"/>
          <w:marTop w:val="0"/>
          <w:marBottom w:val="0"/>
          <w:divBdr>
            <w:top w:val="none" w:sz="0" w:space="0" w:color="auto"/>
            <w:left w:val="none" w:sz="0" w:space="0" w:color="auto"/>
            <w:bottom w:val="none" w:sz="0" w:space="0" w:color="auto"/>
            <w:right w:val="none" w:sz="0" w:space="0" w:color="auto"/>
          </w:divBdr>
        </w:div>
        <w:div w:id="1910773026">
          <w:marLeft w:val="0"/>
          <w:marRight w:val="0"/>
          <w:marTop w:val="0"/>
          <w:marBottom w:val="0"/>
          <w:divBdr>
            <w:top w:val="none" w:sz="0" w:space="0" w:color="auto"/>
            <w:left w:val="none" w:sz="0" w:space="0" w:color="auto"/>
            <w:bottom w:val="none" w:sz="0" w:space="0" w:color="auto"/>
            <w:right w:val="none" w:sz="0" w:space="0" w:color="auto"/>
          </w:divBdr>
        </w:div>
        <w:div w:id="1263417116">
          <w:marLeft w:val="0"/>
          <w:marRight w:val="0"/>
          <w:marTop w:val="0"/>
          <w:marBottom w:val="0"/>
          <w:divBdr>
            <w:top w:val="none" w:sz="0" w:space="0" w:color="auto"/>
            <w:left w:val="none" w:sz="0" w:space="0" w:color="auto"/>
            <w:bottom w:val="none" w:sz="0" w:space="0" w:color="auto"/>
            <w:right w:val="none" w:sz="0" w:space="0" w:color="auto"/>
          </w:divBdr>
        </w:div>
        <w:div w:id="1014651241">
          <w:marLeft w:val="0"/>
          <w:marRight w:val="0"/>
          <w:marTop w:val="0"/>
          <w:marBottom w:val="0"/>
          <w:divBdr>
            <w:top w:val="none" w:sz="0" w:space="0" w:color="auto"/>
            <w:left w:val="none" w:sz="0" w:space="0" w:color="auto"/>
            <w:bottom w:val="none" w:sz="0" w:space="0" w:color="auto"/>
            <w:right w:val="none" w:sz="0" w:space="0" w:color="auto"/>
          </w:divBdr>
        </w:div>
        <w:div w:id="605961937">
          <w:marLeft w:val="0"/>
          <w:marRight w:val="0"/>
          <w:marTop w:val="0"/>
          <w:marBottom w:val="0"/>
          <w:divBdr>
            <w:top w:val="none" w:sz="0" w:space="0" w:color="auto"/>
            <w:left w:val="none" w:sz="0" w:space="0" w:color="auto"/>
            <w:bottom w:val="none" w:sz="0" w:space="0" w:color="auto"/>
            <w:right w:val="none" w:sz="0" w:space="0" w:color="auto"/>
          </w:divBdr>
        </w:div>
        <w:div w:id="1904677204">
          <w:marLeft w:val="0"/>
          <w:marRight w:val="0"/>
          <w:marTop w:val="0"/>
          <w:marBottom w:val="0"/>
          <w:divBdr>
            <w:top w:val="none" w:sz="0" w:space="0" w:color="auto"/>
            <w:left w:val="none" w:sz="0" w:space="0" w:color="auto"/>
            <w:bottom w:val="none" w:sz="0" w:space="0" w:color="auto"/>
            <w:right w:val="none" w:sz="0" w:space="0" w:color="auto"/>
          </w:divBdr>
        </w:div>
        <w:div w:id="1185631479">
          <w:marLeft w:val="0"/>
          <w:marRight w:val="0"/>
          <w:marTop w:val="0"/>
          <w:marBottom w:val="0"/>
          <w:divBdr>
            <w:top w:val="none" w:sz="0" w:space="0" w:color="auto"/>
            <w:left w:val="none" w:sz="0" w:space="0" w:color="auto"/>
            <w:bottom w:val="none" w:sz="0" w:space="0" w:color="auto"/>
            <w:right w:val="none" w:sz="0" w:space="0" w:color="auto"/>
          </w:divBdr>
        </w:div>
        <w:div w:id="755707792">
          <w:marLeft w:val="0"/>
          <w:marRight w:val="0"/>
          <w:marTop w:val="0"/>
          <w:marBottom w:val="0"/>
          <w:divBdr>
            <w:top w:val="none" w:sz="0" w:space="0" w:color="auto"/>
            <w:left w:val="none" w:sz="0" w:space="0" w:color="auto"/>
            <w:bottom w:val="none" w:sz="0" w:space="0" w:color="auto"/>
            <w:right w:val="none" w:sz="0" w:space="0" w:color="auto"/>
          </w:divBdr>
        </w:div>
        <w:div w:id="933436843">
          <w:marLeft w:val="0"/>
          <w:marRight w:val="0"/>
          <w:marTop w:val="0"/>
          <w:marBottom w:val="0"/>
          <w:divBdr>
            <w:top w:val="none" w:sz="0" w:space="0" w:color="auto"/>
            <w:left w:val="none" w:sz="0" w:space="0" w:color="auto"/>
            <w:bottom w:val="none" w:sz="0" w:space="0" w:color="auto"/>
            <w:right w:val="none" w:sz="0" w:space="0" w:color="auto"/>
          </w:divBdr>
        </w:div>
        <w:div w:id="827207374">
          <w:marLeft w:val="0"/>
          <w:marRight w:val="0"/>
          <w:marTop w:val="0"/>
          <w:marBottom w:val="0"/>
          <w:divBdr>
            <w:top w:val="none" w:sz="0" w:space="0" w:color="auto"/>
            <w:left w:val="none" w:sz="0" w:space="0" w:color="auto"/>
            <w:bottom w:val="none" w:sz="0" w:space="0" w:color="auto"/>
            <w:right w:val="none" w:sz="0" w:space="0" w:color="auto"/>
          </w:divBdr>
        </w:div>
        <w:div w:id="424770164">
          <w:marLeft w:val="0"/>
          <w:marRight w:val="0"/>
          <w:marTop w:val="0"/>
          <w:marBottom w:val="0"/>
          <w:divBdr>
            <w:top w:val="none" w:sz="0" w:space="0" w:color="auto"/>
            <w:left w:val="none" w:sz="0" w:space="0" w:color="auto"/>
            <w:bottom w:val="none" w:sz="0" w:space="0" w:color="auto"/>
            <w:right w:val="none" w:sz="0" w:space="0" w:color="auto"/>
          </w:divBdr>
        </w:div>
        <w:div w:id="1753427841">
          <w:marLeft w:val="0"/>
          <w:marRight w:val="0"/>
          <w:marTop w:val="0"/>
          <w:marBottom w:val="0"/>
          <w:divBdr>
            <w:top w:val="none" w:sz="0" w:space="0" w:color="auto"/>
            <w:left w:val="none" w:sz="0" w:space="0" w:color="auto"/>
            <w:bottom w:val="none" w:sz="0" w:space="0" w:color="auto"/>
            <w:right w:val="none" w:sz="0" w:space="0" w:color="auto"/>
          </w:divBdr>
        </w:div>
        <w:div w:id="1895848644">
          <w:marLeft w:val="0"/>
          <w:marRight w:val="0"/>
          <w:marTop w:val="0"/>
          <w:marBottom w:val="0"/>
          <w:divBdr>
            <w:top w:val="none" w:sz="0" w:space="0" w:color="auto"/>
            <w:left w:val="none" w:sz="0" w:space="0" w:color="auto"/>
            <w:bottom w:val="none" w:sz="0" w:space="0" w:color="auto"/>
            <w:right w:val="none" w:sz="0" w:space="0" w:color="auto"/>
          </w:divBdr>
        </w:div>
        <w:div w:id="1141846719">
          <w:marLeft w:val="0"/>
          <w:marRight w:val="0"/>
          <w:marTop w:val="0"/>
          <w:marBottom w:val="0"/>
          <w:divBdr>
            <w:top w:val="none" w:sz="0" w:space="0" w:color="auto"/>
            <w:left w:val="none" w:sz="0" w:space="0" w:color="auto"/>
            <w:bottom w:val="none" w:sz="0" w:space="0" w:color="auto"/>
            <w:right w:val="none" w:sz="0" w:space="0" w:color="auto"/>
          </w:divBdr>
        </w:div>
        <w:div w:id="1856579645">
          <w:marLeft w:val="0"/>
          <w:marRight w:val="0"/>
          <w:marTop w:val="0"/>
          <w:marBottom w:val="0"/>
          <w:divBdr>
            <w:top w:val="none" w:sz="0" w:space="0" w:color="auto"/>
            <w:left w:val="none" w:sz="0" w:space="0" w:color="auto"/>
            <w:bottom w:val="none" w:sz="0" w:space="0" w:color="auto"/>
            <w:right w:val="none" w:sz="0" w:space="0" w:color="auto"/>
          </w:divBdr>
        </w:div>
        <w:div w:id="1119450673">
          <w:marLeft w:val="0"/>
          <w:marRight w:val="0"/>
          <w:marTop w:val="0"/>
          <w:marBottom w:val="0"/>
          <w:divBdr>
            <w:top w:val="none" w:sz="0" w:space="0" w:color="auto"/>
            <w:left w:val="none" w:sz="0" w:space="0" w:color="auto"/>
            <w:bottom w:val="none" w:sz="0" w:space="0" w:color="auto"/>
            <w:right w:val="none" w:sz="0" w:space="0" w:color="auto"/>
          </w:divBdr>
        </w:div>
        <w:div w:id="1346638335">
          <w:marLeft w:val="0"/>
          <w:marRight w:val="0"/>
          <w:marTop w:val="0"/>
          <w:marBottom w:val="0"/>
          <w:divBdr>
            <w:top w:val="none" w:sz="0" w:space="0" w:color="auto"/>
            <w:left w:val="none" w:sz="0" w:space="0" w:color="auto"/>
            <w:bottom w:val="none" w:sz="0" w:space="0" w:color="auto"/>
            <w:right w:val="none" w:sz="0" w:space="0" w:color="auto"/>
          </w:divBdr>
        </w:div>
        <w:div w:id="2010936395">
          <w:marLeft w:val="0"/>
          <w:marRight w:val="0"/>
          <w:marTop w:val="0"/>
          <w:marBottom w:val="0"/>
          <w:divBdr>
            <w:top w:val="none" w:sz="0" w:space="0" w:color="auto"/>
            <w:left w:val="none" w:sz="0" w:space="0" w:color="auto"/>
            <w:bottom w:val="none" w:sz="0" w:space="0" w:color="auto"/>
            <w:right w:val="none" w:sz="0" w:space="0" w:color="auto"/>
          </w:divBdr>
        </w:div>
        <w:div w:id="455022453">
          <w:marLeft w:val="0"/>
          <w:marRight w:val="0"/>
          <w:marTop w:val="0"/>
          <w:marBottom w:val="0"/>
          <w:divBdr>
            <w:top w:val="none" w:sz="0" w:space="0" w:color="auto"/>
            <w:left w:val="none" w:sz="0" w:space="0" w:color="auto"/>
            <w:bottom w:val="none" w:sz="0" w:space="0" w:color="auto"/>
            <w:right w:val="none" w:sz="0" w:space="0" w:color="auto"/>
          </w:divBdr>
        </w:div>
        <w:div w:id="2070222132">
          <w:marLeft w:val="0"/>
          <w:marRight w:val="0"/>
          <w:marTop w:val="0"/>
          <w:marBottom w:val="0"/>
          <w:divBdr>
            <w:top w:val="none" w:sz="0" w:space="0" w:color="auto"/>
            <w:left w:val="none" w:sz="0" w:space="0" w:color="auto"/>
            <w:bottom w:val="none" w:sz="0" w:space="0" w:color="auto"/>
            <w:right w:val="none" w:sz="0" w:space="0" w:color="auto"/>
          </w:divBdr>
        </w:div>
        <w:div w:id="2101490282">
          <w:marLeft w:val="0"/>
          <w:marRight w:val="0"/>
          <w:marTop w:val="0"/>
          <w:marBottom w:val="0"/>
          <w:divBdr>
            <w:top w:val="none" w:sz="0" w:space="0" w:color="auto"/>
            <w:left w:val="none" w:sz="0" w:space="0" w:color="auto"/>
            <w:bottom w:val="none" w:sz="0" w:space="0" w:color="auto"/>
            <w:right w:val="none" w:sz="0" w:space="0" w:color="auto"/>
          </w:divBdr>
        </w:div>
        <w:div w:id="830024968">
          <w:marLeft w:val="0"/>
          <w:marRight w:val="0"/>
          <w:marTop w:val="0"/>
          <w:marBottom w:val="0"/>
          <w:divBdr>
            <w:top w:val="none" w:sz="0" w:space="0" w:color="auto"/>
            <w:left w:val="none" w:sz="0" w:space="0" w:color="auto"/>
            <w:bottom w:val="none" w:sz="0" w:space="0" w:color="auto"/>
            <w:right w:val="none" w:sz="0" w:space="0" w:color="auto"/>
          </w:divBdr>
        </w:div>
        <w:div w:id="306712961">
          <w:marLeft w:val="0"/>
          <w:marRight w:val="0"/>
          <w:marTop w:val="0"/>
          <w:marBottom w:val="0"/>
          <w:divBdr>
            <w:top w:val="none" w:sz="0" w:space="0" w:color="auto"/>
            <w:left w:val="none" w:sz="0" w:space="0" w:color="auto"/>
            <w:bottom w:val="none" w:sz="0" w:space="0" w:color="auto"/>
            <w:right w:val="none" w:sz="0" w:space="0" w:color="auto"/>
          </w:divBdr>
        </w:div>
        <w:div w:id="171725173">
          <w:marLeft w:val="0"/>
          <w:marRight w:val="0"/>
          <w:marTop w:val="0"/>
          <w:marBottom w:val="0"/>
          <w:divBdr>
            <w:top w:val="none" w:sz="0" w:space="0" w:color="auto"/>
            <w:left w:val="none" w:sz="0" w:space="0" w:color="auto"/>
            <w:bottom w:val="none" w:sz="0" w:space="0" w:color="auto"/>
            <w:right w:val="none" w:sz="0" w:space="0" w:color="auto"/>
          </w:divBdr>
        </w:div>
        <w:div w:id="152382603">
          <w:marLeft w:val="0"/>
          <w:marRight w:val="0"/>
          <w:marTop w:val="0"/>
          <w:marBottom w:val="0"/>
          <w:divBdr>
            <w:top w:val="none" w:sz="0" w:space="0" w:color="auto"/>
            <w:left w:val="none" w:sz="0" w:space="0" w:color="auto"/>
            <w:bottom w:val="none" w:sz="0" w:space="0" w:color="auto"/>
            <w:right w:val="none" w:sz="0" w:space="0" w:color="auto"/>
          </w:divBdr>
        </w:div>
        <w:div w:id="1767849004">
          <w:marLeft w:val="0"/>
          <w:marRight w:val="0"/>
          <w:marTop w:val="0"/>
          <w:marBottom w:val="0"/>
          <w:divBdr>
            <w:top w:val="none" w:sz="0" w:space="0" w:color="auto"/>
            <w:left w:val="none" w:sz="0" w:space="0" w:color="auto"/>
            <w:bottom w:val="none" w:sz="0" w:space="0" w:color="auto"/>
            <w:right w:val="none" w:sz="0" w:space="0" w:color="auto"/>
          </w:divBdr>
        </w:div>
        <w:div w:id="67701515">
          <w:marLeft w:val="0"/>
          <w:marRight w:val="0"/>
          <w:marTop w:val="0"/>
          <w:marBottom w:val="0"/>
          <w:divBdr>
            <w:top w:val="none" w:sz="0" w:space="0" w:color="auto"/>
            <w:left w:val="none" w:sz="0" w:space="0" w:color="auto"/>
            <w:bottom w:val="none" w:sz="0" w:space="0" w:color="auto"/>
            <w:right w:val="none" w:sz="0" w:space="0" w:color="auto"/>
          </w:divBdr>
        </w:div>
        <w:div w:id="769929079">
          <w:marLeft w:val="0"/>
          <w:marRight w:val="0"/>
          <w:marTop w:val="0"/>
          <w:marBottom w:val="0"/>
          <w:divBdr>
            <w:top w:val="none" w:sz="0" w:space="0" w:color="auto"/>
            <w:left w:val="none" w:sz="0" w:space="0" w:color="auto"/>
            <w:bottom w:val="none" w:sz="0" w:space="0" w:color="auto"/>
            <w:right w:val="none" w:sz="0" w:space="0" w:color="auto"/>
          </w:divBdr>
        </w:div>
        <w:div w:id="2069184822">
          <w:marLeft w:val="0"/>
          <w:marRight w:val="0"/>
          <w:marTop w:val="0"/>
          <w:marBottom w:val="0"/>
          <w:divBdr>
            <w:top w:val="none" w:sz="0" w:space="0" w:color="auto"/>
            <w:left w:val="none" w:sz="0" w:space="0" w:color="auto"/>
            <w:bottom w:val="none" w:sz="0" w:space="0" w:color="auto"/>
            <w:right w:val="none" w:sz="0" w:space="0" w:color="auto"/>
          </w:divBdr>
        </w:div>
        <w:div w:id="1105659440">
          <w:marLeft w:val="0"/>
          <w:marRight w:val="0"/>
          <w:marTop w:val="0"/>
          <w:marBottom w:val="0"/>
          <w:divBdr>
            <w:top w:val="none" w:sz="0" w:space="0" w:color="auto"/>
            <w:left w:val="none" w:sz="0" w:space="0" w:color="auto"/>
            <w:bottom w:val="none" w:sz="0" w:space="0" w:color="auto"/>
            <w:right w:val="none" w:sz="0" w:space="0" w:color="auto"/>
          </w:divBdr>
        </w:div>
        <w:div w:id="1959027622">
          <w:marLeft w:val="0"/>
          <w:marRight w:val="0"/>
          <w:marTop w:val="0"/>
          <w:marBottom w:val="0"/>
          <w:divBdr>
            <w:top w:val="none" w:sz="0" w:space="0" w:color="auto"/>
            <w:left w:val="none" w:sz="0" w:space="0" w:color="auto"/>
            <w:bottom w:val="none" w:sz="0" w:space="0" w:color="auto"/>
            <w:right w:val="none" w:sz="0" w:space="0" w:color="auto"/>
          </w:divBdr>
        </w:div>
        <w:div w:id="1805192556">
          <w:marLeft w:val="0"/>
          <w:marRight w:val="0"/>
          <w:marTop w:val="0"/>
          <w:marBottom w:val="0"/>
          <w:divBdr>
            <w:top w:val="none" w:sz="0" w:space="0" w:color="auto"/>
            <w:left w:val="none" w:sz="0" w:space="0" w:color="auto"/>
            <w:bottom w:val="none" w:sz="0" w:space="0" w:color="auto"/>
            <w:right w:val="none" w:sz="0" w:space="0" w:color="auto"/>
          </w:divBdr>
        </w:div>
        <w:div w:id="1806508359">
          <w:marLeft w:val="0"/>
          <w:marRight w:val="0"/>
          <w:marTop w:val="0"/>
          <w:marBottom w:val="0"/>
          <w:divBdr>
            <w:top w:val="none" w:sz="0" w:space="0" w:color="auto"/>
            <w:left w:val="none" w:sz="0" w:space="0" w:color="auto"/>
            <w:bottom w:val="none" w:sz="0" w:space="0" w:color="auto"/>
            <w:right w:val="none" w:sz="0" w:space="0" w:color="auto"/>
          </w:divBdr>
        </w:div>
        <w:div w:id="940920493">
          <w:marLeft w:val="0"/>
          <w:marRight w:val="0"/>
          <w:marTop w:val="0"/>
          <w:marBottom w:val="0"/>
          <w:divBdr>
            <w:top w:val="none" w:sz="0" w:space="0" w:color="auto"/>
            <w:left w:val="none" w:sz="0" w:space="0" w:color="auto"/>
            <w:bottom w:val="none" w:sz="0" w:space="0" w:color="auto"/>
            <w:right w:val="none" w:sz="0" w:space="0" w:color="auto"/>
          </w:divBdr>
        </w:div>
        <w:div w:id="1457531031">
          <w:marLeft w:val="0"/>
          <w:marRight w:val="0"/>
          <w:marTop w:val="0"/>
          <w:marBottom w:val="0"/>
          <w:divBdr>
            <w:top w:val="none" w:sz="0" w:space="0" w:color="auto"/>
            <w:left w:val="none" w:sz="0" w:space="0" w:color="auto"/>
            <w:bottom w:val="none" w:sz="0" w:space="0" w:color="auto"/>
            <w:right w:val="none" w:sz="0" w:space="0" w:color="auto"/>
          </w:divBdr>
        </w:div>
        <w:div w:id="756754214">
          <w:marLeft w:val="0"/>
          <w:marRight w:val="0"/>
          <w:marTop w:val="0"/>
          <w:marBottom w:val="0"/>
          <w:divBdr>
            <w:top w:val="none" w:sz="0" w:space="0" w:color="auto"/>
            <w:left w:val="none" w:sz="0" w:space="0" w:color="auto"/>
            <w:bottom w:val="none" w:sz="0" w:space="0" w:color="auto"/>
            <w:right w:val="none" w:sz="0" w:space="0" w:color="auto"/>
          </w:divBdr>
        </w:div>
        <w:div w:id="1676106033">
          <w:marLeft w:val="0"/>
          <w:marRight w:val="0"/>
          <w:marTop w:val="0"/>
          <w:marBottom w:val="0"/>
          <w:divBdr>
            <w:top w:val="none" w:sz="0" w:space="0" w:color="auto"/>
            <w:left w:val="none" w:sz="0" w:space="0" w:color="auto"/>
            <w:bottom w:val="none" w:sz="0" w:space="0" w:color="auto"/>
            <w:right w:val="none" w:sz="0" w:space="0" w:color="auto"/>
          </w:divBdr>
        </w:div>
        <w:div w:id="1136140667">
          <w:marLeft w:val="0"/>
          <w:marRight w:val="0"/>
          <w:marTop w:val="0"/>
          <w:marBottom w:val="0"/>
          <w:divBdr>
            <w:top w:val="none" w:sz="0" w:space="0" w:color="auto"/>
            <w:left w:val="none" w:sz="0" w:space="0" w:color="auto"/>
            <w:bottom w:val="none" w:sz="0" w:space="0" w:color="auto"/>
            <w:right w:val="none" w:sz="0" w:space="0" w:color="auto"/>
          </w:divBdr>
        </w:div>
        <w:div w:id="67778052">
          <w:marLeft w:val="0"/>
          <w:marRight w:val="0"/>
          <w:marTop w:val="0"/>
          <w:marBottom w:val="0"/>
          <w:divBdr>
            <w:top w:val="none" w:sz="0" w:space="0" w:color="auto"/>
            <w:left w:val="none" w:sz="0" w:space="0" w:color="auto"/>
            <w:bottom w:val="none" w:sz="0" w:space="0" w:color="auto"/>
            <w:right w:val="none" w:sz="0" w:space="0" w:color="auto"/>
          </w:divBdr>
        </w:div>
        <w:div w:id="1403485698">
          <w:marLeft w:val="0"/>
          <w:marRight w:val="0"/>
          <w:marTop w:val="0"/>
          <w:marBottom w:val="0"/>
          <w:divBdr>
            <w:top w:val="none" w:sz="0" w:space="0" w:color="auto"/>
            <w:left w:val="none" w:sz="0" w:space="0" w:color="auto"/>
            <w:bottom w:val="none" w:sz="0" w:space="0" w:color="auto"/>
            <w:right w:val="none" w:sz="0" w:space="0" w:color="auto"/>
          </w:divBdr>
        </w:div>
        <w:div w:id="1265262124">
          <w:marLeft w:val="0"/>
          <w:marRight w:val="0"/>
          <w:marTop w:val="0"/>
          <w:marBottom w:val="0"/>
          <w:divBdr>
            <w:top w:val="none" w:sz="0" w:space="0" w:color="auto"/>
            <w:left w:val="none" w:sz="0" w:space="0" w:color="auto"/>
            <w:bottom w:val="none" w:sz="0" w:space="0" w:color="auto"/>
            <w:right w:val="none" w:sz="0" w:space="0" w:color="auto"/>
          </w:divBdr>
        </w:div>
        <w:div w:id="1959872402">
          <w:marLeft w:val="0"/>
          <w:marRight w:val="0"/>
          <w:marTop w:val="0"/>
          <w:marBottom w:val="0"/>
          <w:divBdr>
            <w:top w:val="none" w:sz="0" w:space="0" w:color="auto"/>
            <w:left w:val="none" w:sz="0" w:space="0" w:color="auto"/>
            <w:bottom w:val="none" w:sz="0" w:space="0" w:color="auto"/>
            <w:right w:val="none" w:sz="0" w:space="0" w:color="auto"/>
          </w:divBdr>
        </w:div>
        <w:div w:id="1033723744">
          <w:marLeft w:val="0"/>
          <w:marRight w:val="0"/>
          <w:marTop w:val="0"/>
          <w:marBottom w:val="0"/>
          <w:divBdr>
            <w:top w:val="none" w:sz="0" w:space="0" w:color="auto"/>
            <w:left w:val="none" w:sz="0" w:space="0" w:color="auto"/>
            <w:bottom w:val="none" w:sz="0" w:space="0" w:color="auto"/>
            <w:right w:val="none" w:sz="0" w:space="0" w:color="auto"/>
          </w:divBdr>
        </w:div>
        <w:div w:id="314535747">
          <w:marLeft w:val="0"/>
          <w:marRight w:val="0"/>
          <w:marTop w:val="0"/>
          <w:marBottom w:val="0"/>
          <w:divBdr>
            <w:top w:val="none" w:sz="0" w:space="0" w:color="auto"/>
            <w:left w:val="none" w:sz="0" w:space="0" w:color="auto"/>
            <w:bottom w:val="none" w:sz="0" w:space="0" w:color="auto"/>
            <w:right w:val="none" w:sz="0" w:space="0" w:color="auto"/>
          </w:divBdr>
        </w:div>
        <w:div w:id="1984697861">
          <w:marLeft w:val="0"/>
          <w:marRight w:val="0"/>
          <w:marTop w:val="0"/>
          <w:marBottom w:val="0"/>
          <w:divBdr>
            <w:top w:val="none" w:sz="0" w:space="0" w:color="auto"/>
            <w:left w:val="none" w:sz="0" w:space="0" w:color="auto"/>
            <w:bottom w:val="none" w:sz="0" w:space="0" w:color="auto"/>
            <w:right w:val="none" w:sz="0" w:space="0" w:color="auto"/>
          </w:divBdr>
        </w:div>
        <w:div w:id="1597712332">
          <w:marLeft w:val="0"/>
          <w:marRight w:val="0"/>
          <w:marTop w:val="0"/>
          <w:marBottom w:val="0"/>
          <w:divBdr>
            <w:top w:val="none" w:sz="0" w:space="0" w:color="auto"/>
            <w:left w:val="none" w:sz="0" w:space="0" w:color="auto"/>
            <w:bottom w:val="none" w:sz="0" w:space="0" w:color="auto"/>
            <w:right w:val="none" w:sz="0" w:space="0" w:color="auto"/>
          </w:divBdr>
        </w:div>
        <w:div w:id="1287852955">
          <w:marLeft w:val="0"/>
          <w:marRight w:val="0"/>
          <w:marTop w:val="0"/>
          <w:marBottom w:val="0"/>
          <w:divBdr>
            <w:top w:val="none" w:sz="0" w:space="0" w:color="auto"/>
            <w:left w:val="none" w:sz="0" w:space="0" w:color="auto"/>
            <w:bottom w:val="none" w:sz="0" w:space="0" w:color="auto"/>
            <w:right w:val="none" w:sz="0" w:space="0" w:color="auto"/>
          </w:divBdr>
        </w:div>
        <w:div w:id="504514985">
          <w:marLeft w:val="0"/>
          <w:marRight w:val="0"/>
          <w:marTop w:val="0"/>
          <w:marBottom w:val="0"/>
          <w:divBdr>
            <w:top w:val="none" w:sz="0" w:space="0" w:color="auto"/>
            <w:left w:val="none" w:sz="0" w:space="0" w:color="auto"/>
            <w:bottom w:val="none" w:sz="0" w:space="0" w:color="auto"/>
            <w:right w:val="none" w:sz="0" w:space="0" w:color="auto"/>
          </w:divBdr>
        </w:div>
        <w:div w:id="103119803">
          <w:marLeft w:val="0"/>
          <w:marRight w:val="0"/>
          <w:marTop w:val="0"/>
          <w:marBottom w:val="0"/>
          <w:divBdr>
            <w:top w:val="none" w:sz="0" w:space="0" w:color="auto"/>
            <w:left w:val="none" w:sz="0" w:space="0" w:color="auto"/>
            <w:bottom w:val="none" w:sz="0" w:space="0" w:color="auto"/>
            <w:right w:val="none" w:sz="0" w:space="0" w:color="auto"/>
          </w:divBdr>
        </w:div>
        <w:div w:id="1829593729">
          <w:marLeft w:val="0"/>
          <w:marRight w:val="0"/>
          <w:marTop w:val="0"/>
          <w:marBottom w:val="0"/>
          <w:divBdr>
            <w:top w:val="none" w:sz="0" w:space="0" w:color="auto"/>
            <w:left w:val="none" w:sz="0" w:space="0" w:color="auto"/>
            <w:bottom w:val="none" w:sz="0" w:space="0" w:color="auto"/>
            <w:right w:val="none" w:sz="0" w:space="0" w:color="auto"/>
          </w:divBdr>
        </w:div>
        <w:div w:id="34234153">
          <w:marLeft w:val="0"/>
          <w:marRight w:val="0"/>
          <w:marTop w:val="0"/>
          <w:marBottom w:val="0"/>
          <w:divBdr>
            <w:top w:val="none" w:sz="0" w:space="0" w:color="auto"/>
            <w:left w:val="none" w:sz="0" w:space="0" w:color="auto"/>
            <w:bottom w:val="none" w:sz="0" w:space="0" w:color="auto"/>
            <w:right w:val="none" w:sz="0" w:space="0" w:color="auto"/>
          </w:divBdr>
        </w:div>
        <w:div w:id="961032046">
          <w:marLeft w:val="0"/>
          <w:marRight w:val="0"/>
          <w:marTop w:val="0"/>
          <w:marBottom w:val="0"/>
          <w:divBdr>
            <w:top w:val="none" w:sz="0" w:space="0" w:color="auto"/>
            <w:left w:val="none" w:sz="0" w:space="0" w:color="auto"/>
            <w:bottom w:val="none" w:sz="0" w:space="0" w:color="auto"/>
            <w:right w:val="none" w:sz="0" w:space="0" w:color="auto"/>
          </w:divBdr>
        </w:div>
        <w:div w:id="454063210">
          <w:marLeft w:val="0"/>
          <w:marRight w:val="0"/>
          <w:marTop w:val="0"/>
          <w:marBottom w:val="0"/>
          <w:divBdr>
            <w:top w:val="none" w:sz="0" w:space="0" w:color="auto"/>
            <w:left w:val="none" w:sz="0" w:space="0" w:color="auto"/>
            <w:bottom w:val="none" w:sz="0" w:space="0" w:color="auto"/>
            <w:right w:val="none" w:sz="0" w:space="0" w:color="auto"/>
          </w:divBdr>
        </w:div>
        <w:div w:id="548565459">
          <w:marLeft w:val="0"/>
          <w:marRight w:val="0"/>
          <w:marTop w:val="0"/>
          <w:marBottom w:val="0"/>
          <w:divBdr>
            <w:top w:val="none" w:sz="0" w:space="0" w:color="auto"/>
            <w:left w:val="none" w:sz="0" w:space="0" w:color="auto"/>
            <w:bottom w:val="none" w:sz="0" w:space="0" w:color="auto"/>
            <w:right w:val="none" w:sz="0" w:space="0" w:color="auto"/>
          </w:divBdr>
        </w:div>
        <w:div w:id="1171992197">
          <w:marLeft w:val="0"/>
          <w:marRight w:val="0"/>
          <w:marTop w:val="0"/>
          <w:marBottom w:val="0"/>
          <w:divBdr>
            <w:top w:val="none" w:sz="0" w:space="0" w:color="auto"/>
            <w:left w:val="none" w:sz="0" w:space="0" w:color="auto"/>
            <w:bottom w:val="none" w:sz="0" w:space="0" w:color="auto"/>
            <w:right w:val="none" w:sz="0" w:space="0" w:color="auto"/>
          </w:divBdr>
        </w:div>
        <w:div w:id="1113866967">
          <w:marLeft w:val="0"/>
          <w:marRight w:val="0"/>
          <w:marTop w:val="0"/>
          <w:marBottom w:val="0"/>
          <w:divBdr>
            <w:top w:val="none" w:sz="0" w:space="0" w:color="auto"/>
            <w:left w:val="none" w:sz="0" w:space="0" w:color="auto"/>
            <w:bottom w:val="none" w:sz="0" w:space="0" w:color="auto"/>
            <w:right w:val="none" w:sz="0" w:space="0" w:color="auto"/>
          </w:divBdr>
        </w:div>
        <w:div w:id="1353796180">
          <w:marLeft w:val="0"/>
          <w:marRight w:val="0"/>
          <w:marTop w:val="0"/>
          <w:marBottom w:val="0"/>
          <w:divBdr>
            <w:top w:val="none" w:sz="0" w:space="0" w:color="auto"/>
            <w:left w:val="none" w:sz="0" w:space="0" w:color="auto"/>
            <w:bottom w:val="none" w:sz="0" w:space="0" w:color="auto"/>
            <w:right w:val="none" w:sz="0" w:space="0" w:color="auto"/>
          </w:divBdr>
        </w:div>
        <w:div w:id="224295088">
          <w:marLeft w:val="0"/>
          <w:marRight w:val="0"/>
          <w:marTop w:val="0"/>
          <w:marBottom w:val="0"/>
          <w:divBdr>
            <w:top w:val="none" w:sz="0" w:space="0" w:color="auto"/>
            <w:left w:val="none" w:sz="0" w:space="0" w:color="auto"/>
            <w:bottom w:val="none" w:sz="0" w:space="0" w:color="auto"/>
            <w:right w:val="none" w:sz="0" w:space="0" w:color="auto"/>
          </w:divBdr>
        </w:div>
        <w:div w:id="473374996">
          <w:marLeft w:val="0"/>
          <w:marRight w:val="0"/>
          <w:marTop w:val="0"/>
          <w:marBottom w:val="0"/>
          <w:divBdr>
            <w:top w:val="none" w:sz="0" w:space="0" w:color="auto"/>
            <w:left w:val="none" w:sz="0" w:space="0" w:color="auto"/>
            <w:bottom w:val="none" w:sz="0" w:space="0" w:color="auto"/>
            <w:right w:val="none" w:sz="0" w:space="0" w:color="auto"/>
          </w:divBdr>
        </w:div>
        <w:div w:id="21178155">
          <w:marLeft w:val="0"/>
          <w:marRight w:val="0"/>
          <w:marTop w:val="0"/>
          <w:marBottom w:val="0"/>
          <w:divBdr>
            <w:top w:val="none" w:sz="0" w:space="0" w:color="auto"/>
            <w:left w:val="none" w:sz="0" w:space="0" w:color="auto"/>
            <w:bottom w:val="none" w:sz="0" w:space="0" w:color="auto"/>
            <w:right w:val="none" w:sz="0" w:space="0" w:color="auto"/>
          </w:divBdr>
        </w:div>
        <w:div w:id="646206233">
          <w:marLeft w:val="0"/>
          <w:marRight w:val="0"/>
          <w:marTop w:val="0"/>
          <w:marBottom w:val="0"/>
          <w:divBdr>
            <w:top w:val="none" w:sz="0" w:space="0" w:color="auto"/>
            <w:left w:val="none" w:sz="0" w:space="0" w:color="auto"/>
            <w:bottom w:val="none" w:sz="0" w:space="0" w:color="auto"/>
            <w:right w:val="none" w:sz="0" w:space="0" w:color="auto"/>
          </w:divBdr>
        </w:div>
        <w:div w:id="64231016">
          <w:marLeft w:val="0"/>
          <w:marRight w:val="0"/>
          <w:marTop w:val="0"/>
          <w:marBottom w:val="0"/>
          <w:divBdr>
            <w:top w:val="none" w:sz="0" w:space="0" w:color="auto"/>
            <w:left w:val="none" w:sz="0" w:space="0" w:color="auto"/>
            <w:bottom w:val="none" w:sz="0" w:space="0" w:color="auto"/>
            <w:right w:val="none" w:sz="0" w:space="0" w:color="auto"/>
          </w:divBdr>
        </w:div>
        <w:div w:id="433981612">
          <w:marLeft w:val="0"/>
          <w:marRight w:val="0"/>
          <w:marTop w:val="0"/>
          <w:marBottom w:val="0"/>
          <w:divBdr>
            <w:top w:val="none" w:sz="0" w:space="0" w:color="auto"/>
            <w:left w:val="none" w:sz="0" w:space="0" w:color="auto"/>
            <w:bottom w:val="none" w:sz="0" w:space="0" w:color="auto"/>
            <w:right w:val="none" w:sz="0" w:space="0" w:color="auto"/>
          </w:divBdr>
        </w:div>
        <w:div w:id="1157188796">
          <w:marLeft w:val="0"/>
          <w:marRight w:val="0"/>
          <w:marTop w:val="0"/>
          <w:marBottom w:val="0"/>
          <w:divBdr>
            <w:top w:val="none" w:sz="0" w:space="0" w:color="auto"/>
            <w:left w:val="none" w:sz="0" w:space="0" w:color="auto"/>
            <w:bottom w:val="none" w:sz="0" w:space="0" w:color="auto"/>
            <w:right w:val="none" w:sz="0" w:space="0" w:color="auto"/>
          </w:divBdr>
        </w:div>
        <w:div w:id="1692874480">
          <w:marLeft w:val="0"/>
          <w:marRight w:val="0"/>
          <w:marTop w:val="0"/>
          <w:marBottom w:val="0"/>
          <w:divBdr>
            <w:top w:val="none" w:sz="0" w:space="0" w:color="auto"/>
            <w:left w:val="none" w:sz="0" w:space="0" w:color="auto"/>
            <w:bottom w:val="none" w:sz="0" w:space="0" w:color="auto"/>
            <w:right w:val="none" w:sz="0" w:space="0" w:color="auto"/>
          </w:divBdr>
        </w:div>
        <w:div w:id="827601450">
          <w:marLeft w:val="0"/>
          <w:marRight w:val="0"/>
          <w:marTop w:val="0"/>
          <w:marBottom w:val="0"/>
          <w:divBdr>
            <w:top w:val="none" w:sz="0" w:space="0" w:color="auto"/>
            <w:left w:val="none" w:sz="0" w:space="0" w:color="auto"/>
            <w:bottom w:val="none" w:sz="0" w:space="0" w:color="auto"/>
            <w:right w:val="none" w:sz="0" w:space="0" w:color="auto"/>
          </w:divBdr>
        </w:div>
        <w:div w:id="105472145">
          <w:marLeft w:val="0"/>
          <w:marRight w:val="0"/>
          <w:marTop w:val="0"/>
          <w:marBottom w:val="0"/>
          <w:divBdr>
            <w:top w:val="none" w:sz="0" w:space="0" w:color="auto"/>
            <w:left w:val="none" w:sz="0" w:space="0" w:color="auto"/>
            <w:bottom w:val="none" w:sz="0" w:space="0" w:color="auto"/>
            <w:right w:val="none" w:sz="0" w:space="0" w:color="auto"/>
          </w:divBdr>
        </w:div>
        <w:div w:id="1231043630">
          <w:marLeft w:val="0"/>
          <w:marRight w:val="0"/>
          <w:marTop w:val="0"/>
          <w:marBottom w:val="0"/>
          <w:divBdr>
            <w:top w:val="none" w:sz="0" w:space="0" w:color="auto"/>
            <w:left w:val="none" w:sz="0" w:space="0" w:color="auto"/>
            <w:bottom w:val="none" w:sz="0" w:space="0" w:color="auto"/>
            <w:right w:val="none" w:sz="0" w:space="0" w:color="auto"/>
          </w:divBdr>
        </w:div>
        <w:div w:id="1129785809">
          <w:marLeft w:val="0"/>
          <w:marRight w:val="0"/>
          <w:marTop w:val="0"/>
          <w:marBottom w:val="0"/>
          <w:divBdr>
            <w:top w:val="none" w:sz="0" w:space="0" w:color="auto"/>
            <w:left w:val="none" w:sz="0" w:space="0" w:color="auto"/>
            <w:bottom w:val="none" w:sz="0" w:space="0" w:color="auto"/>
            <w:right w:val="none" w:sz="0" w:space="0" w:color="auto"/>
          </w:divBdr>
        </w:div>
        <w:div w:id="1395857975">
          <w:marLeft w:val="0"/>
          <w:marRight w:val="0"/>
          <w:marTop w:val="0"/>
          <w:marBottom w:val="0"/>
          <w:divBdr>
            <w:top w:val="none" w:sz="0" w:space="0" w:color="auto"/>
            <w:left w:val="none" w:sz="0" w:space="0" w:color="auto"/>
            <w:bottom w:val="none" w:sz="0" w:space="0" w:color="auto"/>
            <w:right w:val="none" w:sz="0" w:space="0" w:color="auto"/>
          </w:divBdr>
        </w:div>
        <w:div w:id="1292979917">
          <w:marLeft w:val="0"/>
          <w:marRight w:val="0"/>
          <w:marTop w:val="0"/>
          <w:marBottom w:val="0"/>
          <w:divBdr>
            <w:top w:val="none" w:sz="0" w:space="0" w:color="auto"/>
            <w:left w:val="none" w:sz="0" w:space="0" w:color="auto"/>
            <w:bottom w:val="none" w:sz="0" w:space="0" w:color="auto"/>
            <w:right w:val="none" w:sz="0" w:space="0" w:color="auto"/>
          </w:divBdr>
        </w:div>
        <w:div w:id="712001648">
          <w:marLeft w:val="0"/>
          <w:marRight w:val="0"/>
          <w:marTop w:val="0"/>
          <w:marBottom w:val="0"/>
          <w:divBdr>
            <w:top w:val="none" w:sz="0" w:space="0" w:color="auto"/>
            <w:left w:val="none" w:sz="0" w:space="0" w:color="auto"/>
            <w:bottom w:val="none" w:sz="0" w:space="0" w:color="auto"/>
            <w:right w:val="none" w:sz="0" w:space="0" w:color="auto"/>
          </w:divBdr>
        </w:div>
        <w:div w:id="2131239568">
          <w:marLeft w:val="0"/>
          <w:marRight w:val="0"/>
          <w:marTop w:val="0"/>
          <w:marBottom w:val="0"/>
          <w:divBdr>
            <w:top w:val="none" w:sz="0" w:space="0" w:color="auto"/>
            <w:left w:val="none" w:sz="0" w:space="0" w:color="auto"/>
            <w:bottom w:val="none" w:sz="0" w:space="0" w:color="auto"/>
            <w:right w:val="none" w:sz="0" w:space="0" w:color="auto"/>
          </w:divBdr>
        </w:div>
        <w:div w:id="1850097675">
          <w:marLeft w:val="0"/>
          <w:marRight w:val="0"/>
          <w:marTop w:val="0"/>
          <w:marBottom w:val="0"/>
          <w:divBdr>
            <w:top w:val="none" w:sz="0" w:space="0" w:color="auto"/>
            <w:left w:val="none" w:sz="0" w:space="0" w:color="auto"/>
            <w:bottom w:val="none" w:sz="0" w:space="0" w:color="auto"/>
            <w:right w:val="none" w:sz="0" w:space="0" w:color="auto"/>
          </w:divBdr>
        </w:div>
        <w:div w:id="120849762">
          <w:marLeft w:val="0"/>
          <w:marRight w:val="0"/>
          <w:marTop w:val="0"/>
          <w:marBottom w:val="0"/>
          <w:divBdr>
            <w:top w:val="none" w:sz="0" w:space="0" w:color="auto"/>
            <w:left w:val="none" w:sz="0" w:space="0" w:color="auto"/>
            <w:bottom w:val="none" w:sz="0" w:space="0" w:color="auto"/>
            <w:right w:val="none" w:sz="0" w:space="0" w:color="auto"/>
          </w:divBdr>
        </w:div>
        <w:div w:id="479732692">
          <w:marLeft w:val="0"/>
          <w:marRight w:val="0"/>
          <w:marTop w:val="0"/>
          <w:marBottom w:val="0"/>
          <w:divBdr>
            <w:top w:val="none" w:sz="0" w:space="0" w:color="auto"/>
            <w:left w:val="none" w:sz="0" w:space="0" w:color="auto"/>
            <w:bottom w:val="none" w:sz="0" w:space="0" w:color="auto"/>
            <w:right w:val="none" w:sz="0" w:space="0" w:color="auto"/>
          </w:divBdr>
        </w:div>
        <w:div w:id="340668355">
          <w:marLeft w:val="0"/>
          <w:marRight w:val="0"/>
          <w:marTop w:val="0"/>
          <w:marBottom w:val="0"/>
          <w:divBdr>
            <w:top w:val="none" w:sz="0" w:space="0" w:color="auto"/>
            <w:left w:val="none" w:sz="0" w:space="0" w:color="auto"/>
            <w:bottom w:val="none" w:sz="0" w:space="0" w:color="auto"/>
            <w:right w:val="none" w:sz="0" w:space="0" w:color="auto"/>
          </w:divBdr>
        </w:div>
        <w:div w:id="1362588333">
          <w:marLeft w:val="0"/>
          <w:marRight w:val="0"/>
          <w:marTop w:val="0"/>
          <w:marBottom w:val="0"/>
          <w:divBdr>
            <w:top w:val="none" w:sz="0" w:space="0" w:color="auto"/>
            <w:left w:val="none" w:sz="0" w:space="0" w:color="auto"/>
            <w:bottom w:val="none" w:sz="0" w:space="0" w:color="auto"/>
            <w:right w:val="none" w:sz="0" w:space="0" w:color="auto"/>
          </w:divBdr>
        </w:div>
        <w:div w:id="1847943132">
          <w:marLeft w:val="0"/>
          <w:marRight w:val="0"/>
          <w:marTop w:val="0"/>
          <w:marBottom w:val="0"/>
          <w:divBdr>
            <w:top w:val="none" w:sz="0" w:space="0" w:color="auto"/>
            <w:left w:val="none" w:sz="0" w:space="0" w:color="auto"/>
            <w:bottom w:val="none" w:sz="0" w:space="0" w:color="auto"/>
            <w:right w:val="none" w:sz="0" w:space="0" w:color="auto"/>
          </w:divBdr>
        </w:div>
        <w:div w:id="216626455">
          <w:marLeft w:val="0"/>
          <w:marRight w:val="0"/>
          <w:marTop w:val="0"/>
          <w:marBottom w:val="0"/>
          <w:divBdr>
            <w:top w:val="none" w:sz="0" w:space="0" w:color="auto"/>
            <w:left w:val="none" w:sz="0" w:space="0" w:color="auto"/>
            <w:bottom w:val="none" w:sz="0" w:space="0" w:color="auto"/>
            <w:right w:val="none" w:sz="0" w:space="0" w:color="auto"/>
          </w:divBdr>
        </w:div>
        <w:div w:id="595216714">
          <w:marLeft w:val="0"/>
          <w:marRight w:val="0"/>
          <w:marTop w:val="0"/>
          <w:marBottom w:val="0"/>
          <w:divBdr>
            <w:top w:val="none" w:sz="0" w:space="0" w:color="auto"/>
            <w:left w:val="none" w:sz="0" w:space="0" w:color="auto"/>
            <w:bottom w:val="none" w:sz="0" w:space="0" w:color="auto"/>
            <w:right w:val="none" w:sz="0" w:space="0" w:color="auto"/>
          </w:divBdr>
        </w:div>
        <w:div w:id="750157676">
          <w:marLeft w:val="0"/>
          <w:marRight w:val="0"/>
          <w:marTop w:val="0"/>
          <w:marBottom w:val="0"/>
          <w:divBdr>
            <w:top w:val="none" w:sz="0" w:space="0" w:color="auto"/>
            <w:left w:val="none" w:sz="0" w:space="0" w:color="auto"/>
            <w:bottom w:val="none" w:sz="0" w:space="0" w:color="auto"/>
            <w:right w:val="none" w:sz="0" w:space="0" w:color="auto"/>
          </w:divBdr>
        </w:div>
        <w:div w:id="2075734447">
          <w:marLeft w:val="0"/>
          <w:marRight w:val="0"/>
          <w:marTop w:val="0"/>
          <w:marBottom w:val="0"/>
          <w:divBdr>
            <w:top w:val="none" w:sz="0" w:space="0" w:color="auto"/>
            <w:left w:val="none" w:sz="0" w:space="0" w:color="auto"/>
            <w:bottom w:val="none" w:sz="0" w:space="0" w:color="auto"/>
            <w:right w:val="none" w:sz="0" w:space="0" w:color="auto"/>
          </w:divBdr>
        </w:div>
        <w:div w:id="802886529">
          <w:marLeft w:val="0"/>
          <w:marRight w:val="0"/>
          <w:marTop w:val="0"/>
          <w:marBottom w:val="0"/>
          <w:divBdr>
            <w:top w:val="none" w:sz="0" w:space="0" w:color="auto"/>
            <w:left w:val="none" w:sz="0" w:space="0" w:color="auto"/>
            <w:bottom w:val="none" w:sz="0" w:space="0" w:color="auto"/>
            <w:right w:val="none" w:sz="0" w:space="0" w:color="auto"/>
          </w:divBdr>
        </w:div>
        <w:div w:id="1082875776">
          <w:marLeft w:val="0"/>
          <w:marRight w:val="0"/>
          <w:marTop w:val="0"/>
          <w:marBottom w:val="0"/>
          <w:divBdr>
            <w:top w:val="none" w:sz="0" w:space="0" w:color="auto"/>
            <w:left w:val="none" w:sz="0" w:space="0" w:color="auto"/>
            <w:bottom w:val="none" w:sz="0" w:space="0" w:color="auto"/>
            <w:right w:val="none" w:sz="0" w:space="0" w:color="auto"/>
          </w:divBdr>
        </w:div>
        <w:div w:id="1593512356">
          <w:marLeft w:val="0"/>
          <w:marRight w:val="0"/>
          <w:marTop w:val="0"/>
          <w:marBottom w:val="0"/>
          <w:divBdr>
            <w:top w:val="none" w:sz="0" w:space="0" w:color="auto"/>
            <w:left w:val="none" w:sz="0" w:space="0" w:color="auto"/>
            <w:bottom w:val="none" w:sz="0" w:space="0" w:color="auto"/>
            <w:right w:val="none" w:sz="0" w:space="0" w:color="auto"/>
          </w:divBdr>
        </w:div>
        <w:div w:id="1572078995">
          <w:marLeft w:val="0"/>
          <w:marRight w:val="0"/>
          <w:marTop w:val="0"/>
          <w:marBottom w:val="0"/>
          <w:divBdr>
            <w:top w:val="none" w:sz="0" w:space="0" w:color="auto"/>
            <w:left w:val="none" w:sz="0" w:space="0" w:color="auto"/>
            <w:bottom w:val="none" w:sz="0" w:space="0" w:color="auto"/>
            <w:right w:val="none" w:sz="0" w:space="0" w:color="auto"/>
          </w:divBdr>
        </w:div>
        <w:div w:id="1328048424">
          <w:marLeft w:val="0"/>
          <w:marRight w:val="0"/>
          <w:marTop w:val="0"/>
          <w:marBottom w:val="0"/>
          <w:divBdr>
            <w:top w:val="none" w:sz="0" w:space="0" w:color="auto"/>
            <w:left w:val="none" w:sz="0" w:space="0" w:color="auto"/>
            <w:bottom w:val="none" w:sz="0" w:space="0" w:color="auto"/>
            <w:right w:val="none" w:sz="0" w:space="0" w:color="auto"/>
          </w:divBdr>
        </w:div>
        <w:div w:id="1549141712">
          <w:marLeft w:val="0"/>
          <w:marRight w:val="0"/>
          <w:marTop w:val="0"/>
          <w:marBottom w:val="0"/>
          <w:divBdr>
            <w:top w:val="none" w:sz="0" w:space="0" w:color="auto"/>
            <w:left w:val="none" w:sz="0" w:space="0" w:color="auto"/>
            <w:bottom w:val="none" w:sz="0" w:space="0" w:color="auto"/>
            <w:right w:val="none" w:sz="0" w:space="0" w:color="auto"/>
          </w:divBdr>
        </w:div>
        <w:div w:id="1746224259">
          <w:marLeft w:val="0"/>
          <w:marRight w:val="0"/>
          <w:marTop w:val="0"/>
          <w:marBottom w:val="0"/>
          <w:divBdr>
            <w:top w:val="none" w:sz="0" w:space="0" w:color="auto"/>
            <w:left w:val="none" w:sz="0" w:space="0" w:color="auto"/>
            <w:bottom w:val="none" w:sz="0" w:space="0" w:color="auto"/>
            <w:right w:val="none" w:sz="0" w:space="0" w:color="auto"/>
          </w:divBdr>
        </w:div>
        <w:div w:id="1834371528">
          <w:marLeft w:val="0"/>
          <w:marRight w:val="0"/>
          <w:marTop w:val="0"/>
          <w:marBottom w:val="0"/>
          <w:divBdr>
            <w:top w:val="none" w:sz="0" w:space="0" w:color="auto"/>
            <w:left w:val="none" w:sz="0" w:space="0" w:color="auto"/>
            <w:bottom w:val="none" w:sz="0" w:space="0" w:color="auto"/>
            <w:right w:val="none" w:sz="0" w:space="0" w:color="auto"/>
          </w:divBdr>
        </w:div>
        <w:div w:id="596836397">
          <w:marLeft w:val="0"/>
          <w:marRight w:val="0"/>
          <w:marTop w:val="0"/>
          <w:marBottom w:val="0"/>
          <w:divBdr>
            <w:top w:val="none" w:sz="0" w:space="0" w:color="auto"/>
            <w:left w:val="none" w:sz="0" w:space="0" w:color="auto"/>
            <w:bottom w:val="none" w:sz="0" w:space="0" w:color="auto"/>
            <w:right w:val="none" w:sz="0" w:space="0" w:color="auto"/>
          </w:divBdr>
        </w:div>
        <w:div w:id="1275677614">
          <w:marLeft w:val="0"/>
          <w:marRight w:val="0"/>
          <w:marTop w:val="0"/>
          <w:marBottom w:val="0"/>
          <w:divBdr>
            <w:top w:val="none" w:sz="0" w:space="0" w:color="auto"/>
            <w:left w:val="none" w:sz="0" w:space="0" w:color="auto"/>
            <w:bottom w:val="none" w:sz="0" w:space="0" w:color="auto"/>
            <w:right w:val="none" w:sz="0" w:space="0" w:color="auto"/>
          </w:divBdr>
        </w:div>
        <w:div w:id="1718628382">
          <w:marLeft w:val="0"/>
          <w:marRight w:val="0"/>
          <w:marTop w:val="0"/>
          <w:marBottom w:val="0"/>
          <w:divBdr>
            <w:top w:val="none" w:sz="0" w:space="0" w:color="auto"/>
            <w:left w:val="none" w:sz="0" w:space="0" w:color="auto"/>
            <w:bottom w:val="none" w:sz="0" w:space="0" w:color="auto"/>
            <w:right w:val="none" w:sz="0" w:space="0" w:color="auto"/>
          </w:divBdr>
        </w:div>
        <w:div w:id="244266611">
          <w:marLeft w:val="0"/>
          <w:marRight w:val="0"/>
          <w:marTop w:val="0"/>
          <w:marBottom w:val="0"/>
          <w:divBdr>
            <w:top w:val="none" w:sz="0" w:space="0" w:color="auto"/>
            <w:left w:val="none" w:sz="0" w:space="0" w:color="auto"/>
            <w:bottom w:val="none" w:sz="0" w:space="0" w:color="auto"/>
            <w:right w:val="none" w:sz="0" w:space="0" w:color="auto"/>
          </w:divBdr>
        </w:div>
        <w:div w:id="1724062287">
          <w:marLeft w:val="0"/>
          <w:marRight w:val="0"/>
          <w:marTop w:val="0"/>
          <w:marBottom w:val="0"/>
          <w:divBdr>
            <w:top w:val="none" w:sz="0" w:space="0" w:color="auto"/>
            <w:left w:val="none" w:sz="0" w:space="0" w:color="auto"/>
            <w:bottom w:val="none" w:sz="0" w:space="0" w:color="auto"/>
            <w:right w:val="none" w:sz="0" w:space="0" w:color="auto"/>
          </w:divBdr>
        </w:div>
        <w:div w:id="1598637011">
          <w:marLeft w:val="0"/>
          <w:marRight w:val="0"/>
          <w:marTop w:val="0"/>
          <w:marBottom w:val="0"/>
          <w:divBdr>
            <w:top w:val="none" w:sz="0" w:space="0" w:color="auto"/>
            <w:left w:val="none" w:sz="0" w:space="0" w:color="auto"/>
            <w:bottom w:val="none" w:sz="0" w:space="0" w:color="auto"/>
            <w:right w:val="none" w:sz="0" w:space="0" w:color="auto"/>
          </w:divBdr>
        </w:div>
        <w:div w:id="460149571">
          <w:marLeft w:val="0"/>
          <w:marRight w:val="0"/>
          <w:marTop w:val="0"/>
          <w:marBottom w:val="0"/>
          <w:divBdr>
            <w:top w:val="none" w:sz="0" w:space="0" w:color="auto"/>
            <w:left w:val="none" w:sz="0" w:space="0" w:color="auto"/>
            <w:bottom w:val="none" w:sz="0" w:space="0" w:color="auto"/>
            <w:right w:val="none" w:sz="0" w:space="0" w:color="auto"/>
          </w:divBdr>
        </w:div>
        <w:div w:id="1200050287">
          <w:marLeft w:val="0"/>
          <w:marRight w:val="0"/>
          <w:marTop w:val="0"/>
          <w:marBottom w:val="0"/>
          <w:divBdr>
            <w:top w:val="none" w:sz="0" w:space="0" w:color="auto"/>
            <w:left w:val="none" w:sz="0" w:space="0" w:color="auto"/>
            <w:bottom w:val="none" w:sz="0" w:space="0" w:color="auto"/>
            <w:right w:val="none" w:sz="0" w:space="0" w:color="auto"/>
          </w:divBdr>
        </w:div>
        <w:div w:id="1360592902">
          <w:marLeft w:val="0"/>
          <w:marRight w:val="0"/>
          <w:marTop w:val="0"/>
          <w:marBottom w:val="0"/>
          <w:divBdr>
            <w:top w:val="none" w:sz="0" w:space="0" w:color="auto"/>
            <w:left w:val="none" w:sz="0" w:space="0" w:color="auto"/>
            <w:bottom w:val="none" w:sz="0" w:space="0" w:color="auto"/>
            <w:right w:val="none" w:sz="0" w:space="0" w:color="auto"/>
          </w:divBdr>
        </w:div>
        <w:div w:id="1961960778">
          <w:marLeft w:val="0"/>
          <w:marRight w:val="0"/>
          <w:marTop w:val="0"/>
          <w:marBottom w:val="0"/>
          <w:divBdr>
            <w:top w:val="none" w:sz="0" w:space="0" w:color="auto"/>
            <w:left w:val="none" w:sz="0" w:space="0" w:color="auto"/>
            <w:bottom w:val="none" w:sz="0" w:space="0" w:color="auto"/>
            <w:right w:val="none" w:sz="0" w:space="0" w:color="auto"/>
          </w:divBdr>
        </w:div>
        <w:div w:id="311837760">
          <w:marLeft w:val="0"/>
          <w:marRight w:val="0"/>
          <w:marTop w:val="0"/>
          <w:marBottom w:val="0"/>
          <w:divBdr>
            <w:top w:val="none" w:sz="0" w:space="0" w:color="auto"/>
            <w:left w:val="none" w:sz="0" w:space="0" w:color="auto"/>
            <w:bottom w:val="none" w:sz="0" w:space="0" w:color="auto"/>
            <w:right w:val="none" w:sz="0" w:space="0" w:color="auto"/>
          </w:divBdr>
        </w:div>
        <w:div w:id="1717460518">
          <w:marLeft w:val="0"/>
          <w:marRight w:val="0"/>
          <w:marTop w:val="0"/>
          <w:marBottom w:val="0"/>
          <w:divBdr>
            <w:top w:val="none" w:sz="0" w:space="0" w:color="auto"/>
            <w:left w:val="none" w:sz="0" w:space="0" w:color="auto"/>
            <w:bottom w:val="none" w:sz="0" w:space="0" w:color="auto"/>
            <w:right w:val="none" w:sz="0" w:space="0" w:color="auto"/>
          </w:divBdr>
        </w:div>
        <w:div w:id="23092182">
          <w:marLeft w:val="0"/>
          <w:marRight w:val="0"/>
          <w:marTop w:val="0"/>
          <w:marBottom w:val="0"/>
          <w:divBdr>
            <w:top w:val="none" w:sz="0" w:space="0" w:color="auto"/>
            <w:left w:val="none" w:sz="0" w:space="0" w:color="auto"/>
            <w:bottom w:val="none" w:sz="0" w:space="0" w:color="auto"/>
            <w:right w:val="none" w:sz="0" w:space="0" w:color="auto"/>
          </w:divBdr>
        </w:div>
        <w:div w:id="1194460056">
          <w:marLeft w:val="0"/>
          <w:marRight w:val="0"/>
          <w:marTop w:val="0"/>
          <w:marBottom w:val="0"/>
          <w:divBdr>
            <w:top w:val="none" w:sz="0" w:space="0" w:color="auto"/>
            <w:left w:val="none" w:sz="0" w:space="0" w:color="auto"/>
            <w:bottom w:val="none" w:sz="0" w:space="0" w:color="auto"/>
            <w:right w:val="none" w:sz="0" w:space="0" w:color="auto"/>
          </w:divBdr>
        </w:div>
        <w:div w:id="1433235592">
          <w:marLeft w:val="0"/>
          <w:marRight w:val="0"/>
          <w:marTop w:val="0"/>
          <w:marBottom w:val="0"/>
          <w:divBdr>
            <w:top w:val="none" w:sz="0" w:space="0" w:color="auto"/>
            <w:left w:val="none" w:sz="0" w:space="0" w:color="auto"/>
            <w:bottom w:val="none" w:sz="0" w:space="0" w:color="auto"/>
            <w:right w:val="none" w:sz="0" w:space="0" w:color="auto"/>
          </w:divBdr>
        </w:div>
        <w:div w:id="798229071">
          <w:marLeft w:val="0"/>
          <w:marRight w:val="0"/>
          <w:marTop w:val="0"/>
          <w:marBottom w:val="0"/>
          <w:divBdr>
            <w:top w:val="none" w:sz="0" w:space="0" w:color="auto"/>
            <w:left w:val="none" w:sz="0" w:space="0" w:color="auto"/>
            <w:bottom w:val="none" w:sz="0" w:space="0" w:color="auto"/>
            <w:right w:val="none" w:sz="0" w:space="0" w:color="auto"/>
          </w:divBdr>
        </w:div>
        <w:div w:id="531773605">
          <w:marLeft w:val="0"/>
          <w:marRight w:val="0"/>
          <w:marTop w:val="0"/>
          <w:marBottom w:val="0"/>
          <w:divBdr>
            <w:top w:val="none" w:sz="0" w:space="0" w:color="auto"/>
            <w:left w:val="none" w:sz="0" w:space="0" w:color="auto"/>
            <w:bottom w:val="none" w:sz="0" w:space="0" w:color="auto"/>
            <w:right w:val="none" w:sz="0" w:space="0" w:color="auto"/>
          </w:divBdr>
        </w:div>
        <w:div w:id="492916710">
          <w:marLeft w:val="0"/>
          <w:marRight w:val="0"/>
          <w:marTop w:val="0"/>
          <w:marBottom w:val="0"/>
          <w:divBdr>
            <w:top w:val="none" w:sz="0" w:space="0" w:color="auto"/>
            <w:left w:val="none" w:sz="0" w:space="0" w:color="auto"/>
            <w:bottom w:val="none" w:sz="0" w:space="0" w:color="auto"/>
            <w:right w:val="none" w:sz="0" w:space="0" w:color="auto"/>
          </w:divBdr>
        </w:div>
        <w:div w:id="1077020113">
          <w:marLeft w:val="0"/>
          <w:marRight w:val="0"/>
          <w:marTop w:val="0"/>
          <w:marBottom w:val="0"/>
          <w:divBdr>
            <w:top w:val="none" w:sz="0" w:space="0" w:color="auto"/>
            <w:left w:val="none" w:sz="0" w:space="0" w:color="auto"/>
            <w:bottom w:val="none" w:sz="0" w:space="0" w:color="auto"/>
            <w:right w:val="none" w:sz="0" w:space="0" w:color="auto"/>
          </w:divBdr>
        </w:div>
        <w:div w:id="949508493">
          <w:marLeft w:val="0"/>
          <w:marRight w:val="0"/>
          <w:marTop w:val="0"/>
          <w:marBottom w:val="0"/>
          <w:divBdr>
            <w:top w:val="none" w:sz="0" w:space="0" w:color="auto"/>
            <w:left w:val="none" w:sz="0" w:space="0" w:color="auto"/>
            <w:bottom w:val="none" w:sz="0" w:space="0" w:color="auto"/>
            <w:right w:val="none" w:sz="0" w:space="0" w:color="auto"/>
          </w:divBdr>
        </w:div>
        <w:div w:id="371540273">
          <w:marLeft w:val="0"/>
          <w:marRight w:val="0"/>
          <w:marTop w:val="0"/>
          <w:marBottom w:val="0"/>
          <w:divBdr>
            <w:top w:val="none" w:sz="0" w:space="0" w:color="auto"/>
            <w:left w:val="none" w:sz="0" w:space="0" w:color="auto"/>
            <w:bottom w:val="none" w:sz="0" w:space="0" w:color="auto"/>
            <w:right w:val="none" w:sz="0" w:space="0" w:color="auto"/>
          </w:divBdr>
        </w:div>
        <w:div w:id="430324949">
          <w:marLeft w:val="0"/>
          <w:marRight w:val="0"/>
          <w:marTop w:val="0"/>
          <w:marBottom w:val="0"/>
          <w:divBdr>
            <w:top w:val="none" w:sz="0" w:space="0" w:color="auto"/>
            <w:left w:val="none" w:sz="0" w:space="0" w:color="auto"/>
            <w:bottom w:val="none" w:sz="0" w:space="0" w:color="auto"/>
            <w:right w:val="none" w:sz="0" w:space="0" w:color="auto"/>
          </w:divBdr>
        </w:div>
        <w:div w:id="1264192368">
          <w:marLeft w:val="0"/>
          <w:marRight w:val="0"/>
          <w:marTop w:val="0"/>
          <w:marBottom w:val="0"/>
          <w:divBdr>
            <w:top w:val="none" w:sz="0" w:space="0" w:color="auto"/>
            <w:left w:val="none" w:sz="0" w:space="0" w:color="auto"/>
            <w:bottom w:val="none" w:sz="0" w:space="0" w:color="auto"/>
            <w:right w:val="none" w:sz="0" w:space="0" w:color="auto"/>
          </w:divBdr>
        </w:div>
        <w:div w:id="1332024204">
          <w:marLeft w:val="0"/>
          <w:marRight w:val="0"/>
          <w:marTop w:val="0"/>
          <w:marBottom w:val="0"/>
          <w:divBdr>
            <w:top w:val="none" w:sz="0" w:space="0" w:color="auto"/>
            <w:left w:val="none" w:sz="0" w:space="0" w:color="auto"/>
            <w:bottom w:val="none" w:sz="0" w:space="0" w:color="auto"/>
            <w:right w:val="none" w:sz="0" w:space="0" w:color="auto"/>
          </w:divBdr>
        </w:div>
        <w:div w:id="1886914320">
          <w:marLeft w:val="0"/>
          <w:marRight w:val="0"/>
          <w:marTop w:val="0"/>
          <w:marBottom w:val="0"/>
          <w:divBdr>
            <w:top w:val="none" w:sz="0" w:space="0" w:color="auto"/>
            <w:left w:val="none" w:sz="0" w:space="0" w:color="auto"/>
            <w:bottom w:val="none" w:sz="0" w:space="0" w:color="auto"/>
            <w:right w:val="none" w:sz="0" w:space="0" w:color="auto"/>
          </w:divBdr>
        </w:div>
        <w:div w:id="1870100503">
          <w:marLeft w:val="0"/>
          <w:marRight w:val="0"/>
          <w:marTop w:val="0"/>
          <w:marBottom w:val="0"/>
          <w:divBdr>
            <w:top w:val="none" w:sz="0" w:space="0" w:color="auto"/>
            <w:left w:val="none" w:sz="0" w:space="0" w:color="auto"/>
            <w:bottom w:val="none" w:sz="0" w:space="0" w:color="auto"/>
            <w:right w:val="none" w:sz="0" w:space="0" w:color="auto"/>
          </w:divBdr>
        </w:div>
        <w:div w:id="770977735">
          <w:marLeft w:val="0"/>
          <w:marRight w:val="0"/>
          <w:marTop w:val="0"/>
          <w:marBottom w:val="0"/>
          <w:divBdr>
            <w:top w:val="none" w:sz="0" w:space="0" w:color="auto"/>
            <w:left w:val="none" w:sz="0" w:space="0" w:color="auto"/>
            <w:bottom w:val="none" w:sz="0" w:space="0" w:color="auto"/>
            <w:right w:val="none" w:sz="0" w:space="0" w:color="auto"/>
          </w:divBdr>
        </w:div>
        <w:div w:id="1958175111">
          <w:marLeft w:val="0"/>
          <w:marRight w:val="0"/>
          <w:marTop w:val="0"/>
          <w:marBottom w:val="0"/>
          <w:divBdr>
            <w:top w:val="none" w:sz="0" w:space="0" w:color="auto"/>
            <w:left w:val="none" w:sz="0" w:space="0" w:color="auto"/>
            <w:bottom w:val="none" w:sz="0" w:space="0" w:color="auto"/>
            <w:right w:val="none" w:sz="0" w:space="0" w:color="auto"/>
          </w:divBdr>
        </w:div>
        <w:div w:id="382486640">
          <w:marLeft w:val="0"/>
          <w:marRight w:val="0"/>
          <w:marTop w:val="0"/>
          <w:marBottom w:val="0"/>
          <w:divBdr>
            <w:top w:val="none" w:sz="0" w:space="0" w:color="auto"/>
            <w:left w:val="none" w:sz="0" w:space="0" w:color="auto"/>
            <w:bottom w:val="none" w:sz="0" w:space="0" w:color="auto"/>
            <w:right w:val="none" w:sz="0" w:space="0" w:color="auto"/>
          </w:divBdr>
        </w:div>
        <w:div w:id="391347823">
          <w:marLeft w:val="0"/>
          <w:marRight w:val="0"/>
          <w:marTop w:val="0"/>
          <w:marBottom w:val="0"/>
          <w:divBdr>
            <w:top w:val="none" w:sz="0" w:space="0" w:color="auto"/>
            <w:left w:val="none" w:sz="0" w:space="0" w:color="auto"/>
            <w:bottom w:val="none" w:sz="0" w:space="0" w:color="auto"/>
            <w:right w:val="none" w:sz="0" w:space="0" w:color="auto"/>
          </w:divBdr>
        </w:div>
        <w:div w:id="198590282">
          <w:marLeft w:val="0"/>
          <w:marRight w:val="0"/>
          <w:marTop w:val="0"/>
          <w:marBottom w:val="0"/>
          <w:divBdr>
            <w:top w:val="none" w:sz="0" w:space="0" w:color="auto"/>
            <w:left w:val="none" w:sz="0" w:space="0" w:color="auto"/>
            <w:bottom w:val="none" w:sz="0" w:space="0" w:color="auto"/>
            <w:right w:val="none" w:sz="0" w:space="0" w:color="auto"/>
          </w:divBdr>
        </w:div>
        <w:div w:id="338430073">
          <w:marLeft w:val="0"/>
          <w:marRight w:val="0"/>
          <w:marTop w:val="0"/>
          <w:marBottom w:val="0"/>
          <w:divBdr>
            <w:top w:val="none" w:sz="0" w:space="0" w:color="auto"/>
            <w:left w:val="none" w:sz="0" w:space="0" w:color="auto"/>
            <w:bottom w:val="none" w:sz="0" w:space="0" w:color="auto"/>
            <w:right w:val="none" w:sz="0" w:space="0" w:color="auto"/>
          </w:divBdr>
        </w:div>
        <w:div w:id="152651384">
          <w:marLeft w:val="0"/>
          <w:marRight w:val="0"/>
          <w:marTop w:val="0"/>
          <w:marBottom w:val="0"/>
          <w:divBdr>
            <w:top w:val="none" w:sz="0" w:space="0" w:color="auto"/>
            <w:left w:val="none" w:sz="0" w:space="0" w:color="auto"/>
            <w:bottom w:val="none" w:sz="0" w:space="0" w:color="auto"/>
            <w:right w:val="none" w:sz="0" w:space="0" w:color="auto"/>
          </w:divBdr>
        </w:div>
        <w:div w:id="2035300173">
          <w:marLeft w:val="0"/>
          <w:marRight w:val="0"/>
          <w:marTop w:val="0"/>
          <w:marBottom w:val="0"/>
          <w:divBdr>
            <w:top w:val="none" w:sz="0" w:space="0" w:color="auto"/>
            <w:left w:val="none" w:sz="0" w:space="0" w:color="auto"/>
            <w:bottom w:val="none" w:sz="0" w:space="0" w:color="auto"/>
            <w:right w:val="none" w:sz="0" w:space="0" w:color="auto"/>
          </w:divBdr>
        </w:div>
        <w:div w:id="667369286">
          <w:marLeft w:val="0"/>
          <w:marRight w:val="0"/>
          <w:marTop w:val="0"/>
          <w:marBottom w:val="0"/>
          <w:divBdr>
            <w:top w:val="none" w:sz="0" w:space="0" w:color="auto"/>
            <w:left w:val="none" w:sz="0" w:space="0" w:color="auto"/>
            <w:bottom w:val="none" w:sz="0" w:space="0" w:color="auto"/>
            <w:right w:val="none" w:sz="0" w:space="0" w:color="auto"/>
          </w:divBdr>
        </w:div>
        <w:div w:id="1917590953">
          <w:marLeft w:val="0"/>
          <w:marRight w:val="0"/>
          <w:marTop w:val="0"/>
          <w:marBottom w:val="0"/>
          <w:divBdr>
            <w:top w:val="none" w:sz="0" w:space="0" w:color="auto"/>
            <w:left w:val="none" w:sz="0" w:space="0" w:color="auto"/>
            <w:bottom w:val="none" w:sz="0" w:space="0" w:color="auto"/>
            <w:right w:val="none" w:sz="0" w:space="0" w:color="auto"/>
          </w:divBdr>
        </w:div>
        <w:div w:id="1870945767">
          <w:marLeft w:val="0"/>
          <w:marRight w:val="0"/>
          <w:marTop w:val="0"/>
          <w:marBottom w:val="0"/>
          <w:divBdr>
            <w:top w:val="none" w:sz="0" w:space="0" w:color="auto"/>
            <w:left w:val="none" w:sz="0" w:space="0" w:color="auto"/>
            <w:bottom w:val="none" w:sz="0" w:space="0" w:color="auto"/>
            <w:right w:val="none" w:sz="0" w:space="0" w:color="auto"/>
          </w:divBdr>
        </w:div>
        <w:div w:id="89856375">
          <w:marLeft w:val="0"/>
          <w:marRight w:val="0"/>
          <w:marTop w:val="0"/>
          <w:marBottom w:val="0"/>
          <w:divBdr>
            <w:top w:val="none" w:sz="0" w:space="0" w:color="auto"/>
            <w:left w:val="none" w:sz="0" w:space="0" w:color="auto"/>
            <w:bottom w:val="none" w:sz="0" w:space="0" w:color="auto"/>
            <w:right w:val="none" w:sz="0" w:space="0" w:color="auto"/>
          </w:divBdr>
        </w:div>
        <w:div w:id="2048792362">
          <w:marLeft w:val="0"/>
          <w:marRight w:val="0"/>
          <w:marTop w:val="0"/>
          <w:marBottom w:val="0"/>
          <w:divBdr>
            <w:top w:val="none" w:sz="0" w:space="0" w:color="auto"/>
            <w:left w:val="none" w:sz="0" w:space="0" w:color="auto"/>
            <w:bottom w:val="none" w:sz="0" w:space="0" w:color="auto"/>
            <w:right w:val="none" w:sz="0" w:space="0" w:color="auto"/>
          </w:divBdr>
        </w:div>
        <w:div w:id="653754229">
          <w:marLeft w:val="0"/>
          <w:marRight w:val="0"/>
          <w:marTop w:val="0"/>
          <w:marBottom w:val="0"/>
          <w:divBdr>
            <w:top w:val="none" w:sz="0" w:space="0" w:color="auto"/>
            <w:left w:val="none" w:sz="0" w:space="0" w:color="auto"/>
            <w:bottom w:val="none" w:sz="0" w:space="0" w:color="auto"/>
            <w:right w:val="none" w:sz="0" w:space="0" w:color="auto"/>
          </w:divBdr>
        </w:div>
        <w:div w:id="1431465893">
          <w:marLeft w:val="0"/>
          <w:marRight w:val="0"/>
          <w:marTop w:val="0"/>
          <w:marBottom w:val="0"/>
          <w:divBdr>
            <w:top w:val="none" w:sz="0" w:space="0" w:color="auto"/>
            <w:left w:val="none" w:sz="0" w:space="0" w:color="auto"/>
            <w:bottom w:val="none" w:sz="0" w:space="0" w:color="auto"/>
            <w:right w:val="none" w:sz="0" w:space="0" w:color="auto"/>
          </w:divBdr>
        </w:div>
        <w:div w:id="1134257820">
          <w:marLeft w:val="0"/>
          <w:marRight w:val="0"/>
          <w:marTop w:val="0"/>
          <w:marBottom w:val="0"/>
          <w:divBdr>
            <w:top w:val="none" w:sz="0" w:space="0" w:color="auto"/>
            <w:left w:val="none" w:sz="0" w:space="0" w:color="auto"/>
            <w:bottom w:val="none" w:sz="0" w:space="0" w:color="auto"/>
            <w:right w:val="none" w:sz="0" w:space="0" w:color="auto"/>
          </w:divBdr>
        </w:div>
        <w:div w:id="360205426">
          <w:marLeft w:val="0"/>
          <w:marRight w:val="0"/>
          <w:marTop w:val="0"/>
          <w:marBottom w:val="0"/>
          <w:divBdr>
            <w:top w:val="none" w:sz="0" w:space="0" w:color="auto"/>
            <w:left w:val="none" w:sz="0" w:space="0" w:color="auto"/>
            <w:bottom w:val="none" w:sz="0" w:space="0" w:color="auto"/>
            <w:right w:val="none" w:sz="0" w:space="0" w:color="auto"/>
          </w:divBdr>
        </w:div>
        <w:div w:id="1111708920">
          <w:marLeft w:val="0"/>
          <w:marRight w:val="0"/>
          <w:marTop w:val="0"/>
          <w:marBottom w:val="0"/>
          <w:divBdr>
            <w:top w:val="none" w:sz="0" w:space="0" w:color="auto"/>
            <w:left w:val="none" w:sz="0" w:space="0" w:color="auto"/>
            <w:bottom w:val="none" w:sz="0" w:space="0" w:color="auto"/>
            <w:right w:val="none" w:sz="0" w:space="0" w:color="auto"/>
          </w:divBdr>
        </w:div>
        <w:div w:id="1469783755">
          <w:marLeft w:val="0"/>
          <w:marRight w:val="0"/>
          <w:marTop w:val="0"/>
          <w:marBottom w:val="0"/>
          <w:divBdr>
            <w:top w:val="none" w:sz="0" w:space="0" w:color="auto"/>
            <w:left w:val="none" w:sz="0" w:space="0" w:color="auto"/>
            <w:bottom w:val="none" w:sz="0" w:space="0" w:color="auto"/>
            <w:right w:val="none" w:sz="0" w:space="0" w:color="auto"/>
          </w:divBdr>
        </w:div>
        <w:div w:id="1512602947">
          <w:marLeft w:val="0"/>
          <w:marRight w:val="0"/>
          <w:marTop w:val="0"/>
          <w:marBottom w:val="0"/>
          <w:divBdr>
            <w:top w:val="none" w:sz="0" w:space="0" w:color="auto"/>
            <w:left w:val="none" w:sz="0" w:space="0" w:color="auto"/>
            <w:bottom w:val="none" w:sz="0" w:space="0" w:color="auto"/>
            <w:right w:val="none" w:sz="0" w:space="0" w:color="auto"/>
          </w:divBdr>
        </w:div>
        <w:div w:id="371656325">
          <w:marLeft w:val="0"/>
          <w:marRight w:val="0"/>
          <w:marTop w:val="0"/>
          <w:marBottom w:val="0"/>
          <w:divBdr>
            <w:top w:val="none" w:sz="0" w:space="0" w:color="auto"/>
            <w:left w:val="none" w:sz="0" w:space="0" w:color="auto"/>
            <w:bottom w:val="none" w:sz="0" w:space="0" w:color="auto"/>
            <w:right w:val="none" w:sz="0" w:space="0" w:color="auto"/>
          </w:divBdr>
        </w:div>
        <w:div w:id="431710192">
          <w:marLeft w:val="0"/>
          <w:marRight w:val="0"/>
          <w:marTop w:val="0"/>
          <w:marBottom w:val="0"/>
          <w:divBdr>
            <w:top w:val="none" w:sz="0" w:space="0" w:color="auto"/>
            <w:left w:val="none" w:sz="0" w:space="0" w:color="auto"/>
            <w:bottom w:val="none" w:sz="0" w:space="0" w:color="auto"/>
            <w:right w:val="none" w:sz="0" w:space="0" w:color="auto"/>
          </w:divBdr>
        </w:div>
        <w:div w:id="663162505">
          <w:marLeft w:val="0"/>
          <w:marRight w:val="0"/>
          <w:marTop w:val="0"/>
          <w:marBottom w:val="0"/>
          <w:divBdr>
            <w:top w:val="none" w:sz="0" w:space="0" w:color="auto"/>
            <w:left w:val="none" w:sz="0" w:space="0" w:color="auto"/>
            <w:bottom w:val="none" w:sz="0" w:space="0" w:color="auto"/>
            <w:right w:val="none" w:sz="0" w:space="0" w:color="auto"/>
          </w:divBdr>
        </w:div>
        <w:div w:id="485443220">
          <w:marLeft w:val="0"/>
          <w:marRight w:val="0"/>
          <w:marTop w:val="0"/>
          <w:marBottom w:val="0"/>
          <w:divBdr>
            <w:top w:val="none" w:sz="0" w:space="0" w:color="auto"/>
            <w:left w:val="none" w:sz="0" w:space="0" w:color="auto"/>
            <w:bottom w:val="none" w:sz="0" w:space="0" w:color="auto"/>
            <w:right w:val="none" w:sz="0" w:space="0" w:color="auto"/>
          </w:divBdr>
        </w:div>
        <w:div w:id="1252468977">
          <w:marLeft w:val="0"/>
          <w:marRight w:val="0"/>
          <w:marTop w:val="0"/>
          <w:marBottom w:val="0"/>
          <w:divBdr>
            <w:top w:val="none" w:sz="0" w:space="0" w:color="auto"/>
            <w:left w:val="none" w:sz="0" w:space="0" w:color="auto"/>
            <w:bottom w:val="none" w:sz="0" w:space="0" w:color="auto"/>
            <w:right w:val="none" w:sz="0" w:space="0" w:color="auto"/>
          </w:divBdr>
        </w:div>
        <w:div w:id="1218279876">
          <w:marLeft w:val="0"/>
          <w:marRight w:val="0"/>
          <w:marTop w:val="0"/>
          <w:marBottom w:val="0"/>
          <w:divBdr>
            <w:top w:val="none" w:sz="0" w:space="0" w:color="auto"/>
            <w:left w:val="none" w:sz="0" w:space="0" w:color="auto"/>
            <w:bottom w:val="none" w:sz="0" w:space="0" w:color="auto"/>
            <w:right w:val="none" w:sz="0" w:space="0" w:color="auto"/>
          </w:divBdr>
        </w:div>
        <w:div w:id="1915553243">
          <w:marLeft w:val="0"/>
          <w:marRight w:val="0"/>
          <w:marTop w:val="0"/>
          <w:marBottom w:val="0"/>
          <w:divBdr>
            <w:top w:val="none" w:sz="0" w:space="0" w:color="auto"/>
            <w:left w:val="none" w:sz="0" w:space="0" w:color="auto"/>
            <w:bottom w:val="none" w:sz="0" w:space="0" w:color="auto"/>
            <w:right w:val="none" w:sz="0" w:space="0" w:color="auto"/>
          </w:divBdr>
        </w:div>
        <w:div w:id="1003627106">
          <w:marLeft w:val="0"/>
          <w:marRight w:val="0"/>
          <w:marTop w:val="0"/>
          <w:marBottom w:val="0"/>
          <w:divBdr>
            <w:top w:val="none" w:sz="0" w:space="0" w:color="auto"/>
            <w:left w:val="none" w:sz="0" w:space="0" w:color="auto"/>
            <w:bottom w:val="none" w:sz="0" w:space="0" w:color="auto"/>
            <w:right w:val="none" w:sz="0" w:space="0" w:color="auto"/>
          </w:divBdr>
        </w:div>
        <w:div w:id="407115067">
          <w:marLeft w:val="0"/>
          <w:marRight w:val="0"/>
          <w:marTop w:val="0"/>
          <w:marBottom w:val="0"/>
          <w:divBdr>
            <w:top w:val="none" w:sz="0" w:space="0" w:color="auto"/>
            <w:left w:val="none" w:sz="0" w:space="0" w:color="auto"/>
            <w:bottom w:val="none" w:sz="0" w:space="0" w:color="auto"/>
            <w:right w:val="none" w:sz="0" w:space="0" w:color="auto"/>
          </w:divBdr>
        </w:div>
        <w:div w:id="138809193">
          <w:marLeft w:val="0"/>
          <w:marRight w:val="0"/>
          <w:marTop w:val="0"/>
          <w:marBottom w:val="0"/>
          <w:divBdr>
            <w:top w:val="none" w:sz="0" w:space="0" w:color="auto"/>
            <w:left w:val="none" w:sz="0" w:space="0" w:color="auto"/>
            <w:bottom w:val="none" w:sz="0" w:space="0" w:color="auto"/>
            <w:right w:val="none" w:sz="0" w:space="0" w:color="auto"/>
          </w:divBdr>
        </w:div>
        <w:div w:id="1275477968">
          <w:marLeft w:val="0"/>
          <w:marRight w:val="0"/>
          <w:marTop w:val="0"/>
          <w:marBottom w:val="0"/>
          <w:divBdr>
            <w:top w:val="none" w:sz="0" w:space="0" w:color="auto"/>
            <w:left w:val="none" w:sz="0" w:space="0" w:color="auto"/>
            <w:bottom w:val="none" w:sz="0" w:space="0" w:color="auto"/>
            <w:right w:val="none" w:sz="0" w:space="0" w:color="auto"/>
          </w:divBdr>
        </w:div>
        <w:div w:id="402877992">
          <w:marLeft w:val="0"/>
          <w:marRight w:val="0"/>
          <w:marTop w:val="0"/>
          <w:marBottom w:val="0"/>
          <w:divBdr>
            <w:top w:val="none" w:sz="0" w:space="0" w:color="auto"/>
            <w:left w:val="none" w:sz="0" w:space="0" w:color="auto"/>
            <w:bottom w:val="none" w:sz="0" w:space="0" w:color="auto"/>
            <w:right w:val="none" w:sz="0" w:space="0" w:color="auto"/>
          </w:divBdr>
        </w:div>
        <w:div w:id="356277220">
          <w:marLeft w:val="0"/>
          <w:marRight w:val="0"/>
          <w:marTop w:val="0"/>
          <w:marBottom w:val="0"/>
          <w:divBdr>
            <w:top w:val="none" w:sz="0" w:space="0" w:color="auto"/>
            <w:left w:val="none" w:sz="0" w:space="0" w:color="auto"/>
            <w:bottom w:val="none" w:sz="0" w:space="0" w:color="auto"/>
            <w:right w:val="none" w:sz="0" w:space="0" w:color="auto"/>
          </w:divBdr>
        </w:div>
        <w:div w:id="1627542890">
          <w:marLeft w:val="0"/>
          <w:marRight w:val="0"/>
          <w:marTop w:val="0"/>
          <w:marBottom w:val="0"/>
          <w:divBdr>
            <w:top w:val="none" w:sz="0" w:space="0" w:color="auto"/>
            <w:left w:val="none" w:sz="0" w:space="0" w:color="auto"/>
            <w:bottom w:val="none" w:sz="0" w:space="0" w:color="auto"/>
            <w:right w:val="none" w:sz="0" w:space="0" w:color="auto"/>
          </w:divBdr>
        </w:div>
        <w:div w:id="1640571204">
          <w:marLeft w:val="0"/>
          <w:marRight w:val="0"/>
          <w:marTop w:val="0"/>
          <w:marBottom w:val="0"/>
          <w:divBdr>
            <w:top w:val="none" w:sz="0" w:space="0" w:color="auto"/>
            <w:left w:val="none" w:sz="0" w:space="0" w:color="auto"/>
            <w:bottom w:val="none" w:sz="0" w:space="0" w:color="auto"/>
            <w:right w:val="none" w:sz="0" w:space="0" w:color="auto"/>
          </w:divBdr>
        </w:div>
        <w:div w:id="1006515851">
          <w:marLeft w:val="0"/>
          <w:marRight w:val="0"/>
          <w:marTop w:val="0"/>
          <w:marBottom w:val="0"/>
          <w:divBdr>
            <w:top w:val="none" w:sz="0" w:space="0" w:color="auto"/>
            <w:left w:val="none" w:sz="0" w:space="0" w:color="auto"/>
            <w:bottom w:val="none" w:sz="0" w:space="0" w:color="auto"/>
            <w:right w:val="none" w:sz="0" w:space="0" w:color="auto"/>
          </w:divBdr>
        </w:div>
        <w:div w:id="2081901461">
          <w:marLeft w:val="0"/>
          <w:marRight w:val="0"/>
          <w:marTop w:val="0"/>
          <w:marBottom w:val="0"/>
          <w:divBdr>
            <w:top w:val="none" w:sz="0" w:space="0" w:color="auto"/>
            <w:left w:val="none" w:sz="0" w:space="0" w:color="auto"/>
            <w:bottom w:val="none" w:sz="0" w:space="0" w:color="auto"/>
            <w:right w:val="none" w:sz="0" w:space="0" w:color="auto"/>
          </w:divBdr>
        </w:div>
        <w:div w:id="744836662">
          <w:marLeft w:val="0"/>
          <w:marRight w:val="0"/>
          <w:marTop w:val="0"/>
          <w:marBottom w:val="0"/>
          <w:divBdr>
            <w:top w:val="none" w:sz="0" w:space="0" w:color="auto"/>
            <w:left w:val="none" w:sz="0" w:space="0" w:color="auto"/>
            <w:bottom w:val="none" w:sz="0" w:space="0" w:color="auto"/>
            <w:right w:val="none" w:sz="0" w:space="0" w:color="auto"/>
          </w:divBdr>
        </w:div>
        <w:div w:id="288167257">
          <w:marLeft w:val="0"/>
          <w:marRight w:val="0"/>
          <w:marTop w:val="0"/>
          <w:marBottom w:val="0"/>
          <w:divBdr>
            <w:top w:val="none" w:sz="0" w:space="0" w:color="auto"/>
            <w:left w:val="none" w:sz="0" w:space="0" w:color="auto"/>
            <w:bottom w:val="none" w:sz="0" w:space="0" w:color="auto"/>
            <w:right w:val="none" w:sz="0" w:space="0" w:color="auto"/>
          </w:divBdr>
        </w:div>
        <w:div w:id="1955481519">
          <w:marLeft w:val="0"/>
          <w:marRight w:val="0"/>
          <w:marTop w:val="0"/>
          <w:marBottom w:val="0"/>
          <w:divBdr>
            <w:top w:val="none" w:sz="0" w:space="0" w:color="auto"/>
            <w:left w:val="none" w:sz="0" w:space="0" w:color="auto"/>
            <w:bottom w:val="none" w:sz="0" w:space="0" w:color="auto"/>
            <w:right w:val="none" w:sz="0" w:space="0" w:color="auto"/>
          </w:divBdr>
        </w:div>
        <w:div w:id="296690147">
          <w:marLeft w:val="0"/>
          <w:marRight w:val="0"/>
          <w:marTop w:val="0"/>
          <w:marBottom w:val="0"/>
          <w:divBdr>
            <w:top w:val="none" w:sz="0" w:space="0" w:color="auto"/>
            <w:left w:val="none" w:sz="0" w:space="0" w:color="auto"/>
            <w:bottom w:val="none" w:sz="0" w:space="0" w:color="auto"/>
            <w:right w:val="none" w:sz="0" w:space="0" w:color="auto"/>
          </w:divBdr>
        </w:div>
        <w:div w:id="631983114">
          <w:marLeft w:val="0"/>
          <w:marRight w:val="0"/>
          <w:marTop w:val="0"/>
          <w:marBottom w:val="0"/>
          <w:divBdr>
            <w:top w:val="none" w:sz="0" w:space="0" w:color="auto"/>
            <w:left w:val="none" w:sz="0" w:space="0" w:color="auto"/>
            <w:bottom w:val="none" w:sz="0" w:space="0" w:color="auto"/>
            <w:right w:val="none" w:sz="0" w:space="0" w:color="auto"/>
          </w:divBdr>
        </w:div>
        <w:div w:id="867328018">
          <w:marLeft w:val="0"/>
          <w:marRight w:val="0"/>
          <w:marTop w:val="0"/>
          <w:marBottom w:val="0"/>
          <w:divBdr>
            <w:top w:val="none" w:sz="0" w:space="0" w:color="auto"/>
            <w:left w:val="none" w:sz="0" w:space="0" w:color="auto"/>
            <w:bottom w:val="none" w:sz="0" w:space="0" w:color="auto"/>
            <w:right w:val="none" w:sz="0" w:space="0" w:color="auto"/>
          </w:divBdr>
        </w:div>
        <w:div w:id="1227181581">
          <w:marLeft w:val="0"/>
          <w:marRight w:val="0"/>
          <w:marTop w:val="0"/>
          <w:marBottom w:val="0"/>
          <w:divBdr>
            <w:top w:val="none" w:sz="0" w:space="0" w:color="auto"/>
            <w:left w:val="none" w:sz="0" w:space="0" w:color="auto"/>
            <w:bottom w:val="none" w:sz="0" w:space="0" w:color="auto"/>
            <w:right w:val="none" w:sz="0" w:space="0" w:color="auto"/>
          </w:divBdr>
        </w:div>
        <w:div w:id="1762066734">
          <w:marLeft w:val="0"/>
          <w:marRight w:val="0"/>
          <w:marTop w:val="0"/>
          <w:marBottom w:val="0"/>
          <w:divBdr>
            <w:top w:val="none" w:sz="0" w:space="0" w:color="auto"/>
            <w:left w:val="none" w:sz="0" w:space="0" w:color="auto"/>
            <w:bottom w:val="none" w:sz="0" w:space="0" w:color="auto"/>
            <w:right w:val="none" w:sz="0" w:space="0" w:color="auto"/>
          </w:divBdr>
        </w:div>
        <w:div w:id="1416783082">
          <w:marLeft w:val="0"/>
          <w:marRight w:val="0"/>
          <w:marTop w:val="0"/>
          <w:marBottom w:val="0"/>
          <w:divBdr>
            <w:top w:val="none" w:sz="0" w:space="0" w:color="auto"/>
            <w:left w:val="none" w:sz="0" w:space="0" w:color="auto"/>
            <w:bottom w:val="none" w:sz="0" w:space="0" w:color="auto"/>
            <w:right w:val="none" w:sz="0" w:space="0" w:color="auto"/>
          </w:divBdr>
        </w:div>
        <w:div w:id="2037122244">
          <w:marLeft w:val="0"/>
          <w:marRight w:val="0"/>
          <w:marTop w:val="0"/>
          <w:marBottom w:val="0"/>
          <w:divBdr>
            <w:top w:val="none" w:sz="0" w:space="0" w:color="auto"/>
            <w:left w:val="none" w:sz="0" w:space="0" w:color="auto"/>
            <w:bottom w:val="none" w:sz="0" w:space="0" w:color="auto"/>
            <w:right w:val="none" w:sz="0" w:space="0" w:color="auto"/>
          </w:divBdr>
        </w:div>
        <w:div w:id="1417242406">
          <w:marLeft w:val="0"/>
          <w:marRight w:val="0"/>
          <w:marTop w:val="0"/>
          <w:marBottom w:val="0"/>
          <w:divBdr>
            <w:top w:val="none" w:sz="0" w:space="0" w:color="auto"/>
            <w:left w:val="none" w:sz="0" w:space="0" w:color="auto"/>
            <w:bottom w:val="none" w:sz="0" w:space="0" w:color="auto"/>
            <w:right w:val="none" w:sz="0" w:space="0" w:color="auto"/>
          </w:divBdr>
        </w:div>
        <w:div w:id="1236934376">
          <w:marLeft w:val="0"/>
          <w:marRight w:val="0"/>
          <w:marTop w:val="0"/>
          <w:marBottom w:val="0"/>
          <w:divBdr>
            <w:top w:val="none" w:sz="0" w:space="0" w:color="auto"/>
            <w:left w:val="none" w:sz="0" w:space="0" w:color="auto"/>
            <w:bottom w:val="none" w:sz="0" w:space="0" w:color="auto"/>
            <w:right w:val="none" w:sz="0" w:space="0" w:color="auto"/>
          </w:divBdr>
        </w:div>
        <w:div w:id="858591893">
          <w:marLeft w:val="0"/>
          <w:marRight w:val="0"/>
          <w:marTop w:val="0"/>
          <w:marBottom w:val="0"/>
          <w:divBdr>
            <w:top w:val="none" w:sz="0" w:space="0" w:color="auto"/>
            <w:left w:val="none" w:sz="0" w:space="0" w:color="auto"/>
            <w:bottom w:val="none" w:sz="0" w:space="0" w:color="auto"/>
            <w:right w:val="none" w:sz="0" w:space="0" w:color="auto"/>
          </w:divBdr>
        </w:div>
        <w:div w:id="1570533260">
          <w:marLeft w:val="0"/>
          <w:marRight w:val="0"/>
          <w:marTop w:val="0"/>
          <w:marBottom w:val="0"/>
          <w:divBdr>
            <w:top w:val="none" w:sz="0" w:space="0" w:color="auto"/>
            <w:left w:val="none" w:sz="0" w:space="0" w:color="auto"/>
            <w:bottom w:val="none" w:sz="0" w:space="0" w:color="auto"/>
            <w:right w:val="none" w:sz="0" w:space="0" w:color="auto"/>
          </w:divBdr>
        </w:div>
        <w:div w:id="1767191027">
          <w:marLeft w:val="0"/>
          <w:marRight w:val="0"/>
          <w:marTop w:val="0"/>
          <w:marBottom w:val="0"/>
          <w:divBdr>
            <w:top w:val="none" w:sz="0" w:space="0" w:color="auto"/>
            <w:left w:val="none" w:sz="0" w:space="0" w:color="auto"/>
            <w:bottom w:val="none" w:sz="0" w:space="0" w:color="auto"/>
            <w:right w:val="none" w:sz="0" w:space="0" w:color="auto"/>
          </w:divBdr>
        </w:div>
        <w:div w:id="1265504031">
          <w:marLeft w:val="0"/>
          <w:marRight w:val="0"/>
          <w:marTop w:val="0"/>
          <w:marBottom w:val="0"/>
          <w:divBdr>
            <w:top w:val="none" w:sz="0" w:space="0" w:color="auto"/>
            <w:left w:val="none" w:sz="0" w:space="0" w:color="auto"/>
            <w:bottom w:val="none" w:sz="0" w:space="0" w:color="auto"/>
            <w:right w:val="none" w:sz="0" w:space="0" w:color="auto"/>
          </w:divBdr>
        </w:div>
        <w:div w:id="395057559">
          <w:marLeft w:val="0"/>
          <w:marRight w:val="0"/>
          <w:marTop w:val="0"/>
          <w:marBottom w:val="0"/>
          <w:divBdr>
            <w:top w:val="none" w:sz="0" w:space="0" w:color="auto"/>
            <w:left w:val="none" w:sz="0" w:space="0" w:color="auto"/>
            <w:bottom w:val="none" w:sz="0" w:space="0" w:color="auto"/>
            <w:right w:val="none" w:sz="0" w:space="0" w:color="auto"/>
          </w:divBdr>
        </w:div>
        <w:div w:id="1378162806">
          <w:marLeft w:val="0"/>
          <w:marRight w:val="0"/>
          <w:marTop w:val="0"/>
          <w:marBottom w:val="0"/>
          <w:divBdr>
            <w:top w:val="none" w:sz="0" w:space="0" w:color="auto"/>
            <w:left w:val="none" w:sz="0" w:space="0" w:color="auto"/>
            <w:bottom w:val="none" w:sz="0" w:space="0" w:color="auto"/>
            <w:right w:val="none" w:sz="0" w:space="0" w:color="auto"/>
          </w:divBdr>
        </w:div>
        <w:div w:id="1728603787">
          <w:marLeft w:val="0"/>
          <w:marRight w:val="0"/>
          <w:marTop w:val="0"/>
          <w:marBottom w:val="0"/>
          <w:divBdr>
            <w:top w:val="none" w:sz="0" w:space="0" w:color="auto"/>
            <w:left w:val="none" w:sz="0" w:space="0" w:color="auto"/>
            <w:bottom w:val="none" w:sz="0" w:space="0" w:color="auto"/>
            <w:right w:val="none" w:sz="0" w:space="0" w:color="auto"/>
          </w:divBdr>
        </w:div>
        <w:div w:id="2082217660">
          <w:marLeft w:val="0"/>
          <w:marRight w:val="0"/>
          <w:marTop w:val="0"/>
          <w:marBottom w:val="0"/>
          <w:divBdr>
            <w:top w:val="none" w:sz="0" w:space="0" w:color="auto"/>
            <w:left w:val="none" w:sz="0" w:space="0" w:color="auto"/>
            <w:bottom w:val="none" w:sz="0" w:space="0" w:color="auto"/>
            <w:right w:val="none" w:sz="0" w:space="0" w:color="auto"/>
          </w:divBdr>
        </w:div>
        <w:div w:id="617108550">
          <w:marLeft w:val="0"/>
          <w:marRight w:val="0"/>
          <w:marTop w:val="0"/>
          <w:marBottom w:val="0"/>
          <w:divBdr>
            <w:top w:val="none" w:sz="0" w:space="0" w:color="auto"/>
            <w:left w:val="none" w:sz="0" w:space="0" w:color="auto"/>
            <w:bottom w:val="none" w:sz="0" w:space="0" w:color="auto"/>
            <w:right w:val="none" w:sz="0" w:space="0" w:color="auto"/>
          </w:divBdr>
        </w:div>
        <w:div w:id="777338868">
          <w:marLeft w:val="0"/>
          <w:marRight w:val="0"/>
          <w:marTop w:val="0"/>
          <w:marBottom w:val="0"/>
          <w:divBdr>
            <w:top w:val="none" w:sz="0" w:space="0" w:color="auto"/>
            <w:left w:val="none" w:sz="0" w:space="0" w:color="auto"/>
            <w:bottom w:val="none" w:sz="0" w:space="0" w:color="auto"/>
            <w:right w:val="none" w:sz="0" w:space="0" w:color="auto"/>
          </w:divBdr>
        </w:div>
        <w:div w:id="287470799">
          <w:marLeft w:val="0"/>
          <w:marRight w:val="0"/>
          <w:marTop w:val="0"/>
          <w:marBottom w:val="0"/>
          <w:divBdr>
            <w:top w:val="none" w:sz="0" w:space="0" w:color="auto"/>
            <w:left w:val="none" w:sz="0" w:space="0" w:color="auto"/>
            <w:bottom w:val="none" w:sz="0" w:space="0" w:color="auto"/>
            <w:right w:val="none" w:sz="0" w:space="0" w:color="auto"/>
          </w:divBdr>
        </w:div>
        <w:div w:id="1272207979">
          <w:marLeft w:val="0"/>
          <w:marRight w:val="0"/>
          <w:marTop w:val="0"/>
          <w:marBottom w:val="0"/>
          <w:divBdr>
            <w:top w:val="none" w:sz="0" w:space="0" w:color="auto"/>
            <w:left w:val="none" w:sz="0" w:space="0" w:color="auto"/>
            <w:bottom w:val="none" w:sz="0" w:space="0" w:color="auto"/>
            <w:right w:val="none" w:sz="0" w:space="0" w:color="auto"/>
          </w:divBdr>
        </w:div>
        <w:div w:id="1770930051">
          <w:marLeft w:val="0"/>
          <w:marRight w:val="0"/>
          <w:marTop w:val="0"/>
          <w:marBottom w:val="0"/>
          <w:divBdr>
            <w:top w:val="none" w:sz="0" w:space="0" w:color="auto"/>
            <w:left w:val="none" w:sz="0" w:space="0" w:color="auto"/>
            <w:bottom w:val="none" w:sz="0" w:space="0" w:color="auto"/>
            <w:right w:val="none" w:sz="0" w:space="0" w:color="auto"/>
          </w:divBdr>
        </w:div>
        <w:div w:id="769930575">
          <w:marLeft w:val="0"/>
          <w:marRight w:val="0"/>
          <w:marTop w:val="0"/>
          <w:marBottom w:val="0"/>
          <w:divBdr>
            <w:top w:val="none" w:sz="0" w:space="0" w:color="auto"/>
            <w:left w:val="none" w:sz="0" w:space="0" w:color="auto"/>
            <w:bottom w:val="none" w:sz="0" w:space="0" w:color="auto"/>
            <w:right w:val="none" w:sz="0" w:space="0" w:color="auto"/>
          </w:divBdr>
        </w:div>
        <w:div w:id="882209887">
          <w:marLeft w:val="0"/>
          <w:marRight w:val="0"/>
          <w:marTop w:val="0"/>
          <w:marBottom w:val="0"/>
          <w:divBdr>
            <w:top w:val="none" w:sz="0" w:space="0" w:color="auto"/>
            <w:left w:val="none" w:sz="0" w:space="0" w:color="auto"/>
            <w:bottom w:val="none" w:sz="0" w:space="0" w:color="auto"/>
            <w:right w:val="none" w:sz="0" w:space="0" w:color="auto"/>
          </w:divBdr>
        </w:div>
        <w:div w:id="88233362">
          <w:marLeft w:val="0"/>
          <w:marRight w:val="0"/>
          <w:marTop w:val="0"/>
          <w:marBottom w:val="0"/>
          <w:divBdr>
            <w:top w:val="none" w:sz="0" w:space="0" w:color="auto"/>
            <w:left w:val="none" w:sz="0" w:space="0" w:color="auto"/>
            <w:bottom w:val="none" w:sz="0" w:space="0" w:color="auto"/>
            <w:right w:val="none" w:sz="0" w:space="0" w:color="auto"/>
          </w:divBdr>
        </w:div>
        <w:div w:id="1444690629">
          <w:marLeft w:val="0"/>
          <w:marRight w:val="0"/>
          <w:marTop w:val="0"/>
          <w:marBottom w:val="0"/>
          <w:divBdr>
            <w:top w:val="none" w:sz="0" w:space="0" w:color="auto"/>
            <w:left w:val="none" w:sz="0" w:space="0" w:color="auto"/>
            <w:bottom w:val="none" w:sz="0" w:space="0" w:color="auto"/>
            <w:right w:val="none" w:sz="0" w:space="0" w:color="auto"/>
          </w:divBdr>
        </w:div>
        <w:div w:id="818500973">
          <w:marLeft w:val="0"/>
          <w:marRight w:val="0"/>
          <w:marTop w:val="0"/>
          <w:marBottom w:val="0"/>
          <w:divBdr>
            <w:top w:val="none" w:sz="0" w:space="0" w:color="auto"/>
            <w:left w:val="none" w:sz="0" w:space="0" w:color="auto"/>
            <w:bottom w:val="none" w:sz="0" w:space="0" w:color="auto"/>
            <w:right w:val="none" w:sz="0" w:space="0" w:color="auto"/>
          </w:divBdr>
        </w:div>
        <w:div w:id="1388526158">
          <w:marLeft w:val="0"/>
          <w:marRight w:val="0"/>
          <w:marTop w:val="0"/>
          <w:marBottom w:val="0"/>
          <w:divBdr>
            <w:top w:val="none" w:sz="0" w:space="0" w:color="auto"/>
            <w:left w:val="none" w:sz="0" w:space="0" w:color="auto"/>
            <w:bottom w:val="none" w:sz="0" w:space="0" w:color="auto"/>
            <w:right w:val="none" w:sz="0" w:space="0" w:color="auto"/>
          </w:divBdr>
        </w:div>
        <w:div w:id="1599410194">
          <w:marLeft w:val="0"/>
          <w:marRight w:val="0"/>
          <w:marTop w:val="0"/>
          <w:marBottom w:val="0"/>
          <w:divBdr>
            <w:top w:val="none" w:sz="0" w:space="0" w:color="auto"/>
            <w:left w:val="none" w:sz="0" w:space="0" w:color="auto"/>
            <w:bottom w:val="none" w:sz="0" w:space="0" w:color="auto"/>
            <w:right w:val="none" w:sz="0" w:space="0" w:color="auto"/>
          </w:divBdr>
        </w:div>
        <w:div w:id="529490535">
          <w:marLeft w:val="0"/>
          <w:marRight w:val="0"/>
          <w:marTop w:val="0"/>
          <w:marBottom w:val="0"/>
          <w:divBdr>
            <w:top w:val="none" w:sz="0" w:space="0" w:color="auto"/>
            <w:left w:val="none" w:sz="0" w:space="0" w:color="auto"/>
            <w:bottom w:val="none" w:sz="0" w:space="0" w:color="auto"/>
            <w:right w:val="none" w:sz="0" w:space="0" w:color="auto"/>
          </w:divBdr>
        </w:div>
        <w:div w:id="501356608">
          <w:marLeft w:val="0"/>
          <w:marRight w:val="0"/>
          <w:marTop w:val="0"/>
          <w:marBottom w:val="0"/>
          <w:divBdr>
            <w:top w:val="none" w:sz="0" w:space="0" w:color="auto"/>
            <w:left w:val="none" w:sz="0" w:space="0" w:color="auto"/>
            <w:bottom w:val="none" w:sz="0" w:space="0" w:color="auto"/>
            <w:right w:val="none" w:sz="0" w:space="0" w:color="auto"/>
          </w:divBdr>
        </w:div>
        <w:div w:id="1475641233">
          <w:marLeft w:val="0"/>
          <w:marRight w:val="0"/>
          <w:marTop w:val="0"/>
          <w:marBottom w:val="0"/>
          <w:divBdr>
            <w:top w:val="none" w:sz="0" w:space="0" w:color="auto"/>
            <w:left w:val="none" w:sz="0" w:space="0" w:color="auto"/>
            <w:bottom w:val="none" w:sz="0" w:space="0" w:color="auto"/>
            <w:right w:val="none" w:sz="0" w:space="0" w:color="auto"/>
          </w:divBdr>
        </w:div>
        <w:div w:id="314918258">
          <w:marLeft w:val="0"/>
          <w:marRight w:val="0"/>
          <w:marTop w:val="0"/>
          <w:marBottom w:val="0"/>
          <w:divBdr>
            <w:top w:val="none" w:sz="0" w:space="0" w:color="auto"/>
            <w:left w:val="none" w:sz="0" w:space="0" w:color="auto"/>
            <w:bottom w:val="none" w:sz="0" w:space="0" w:color="auto"/>
            <w:right w:val="none" w:sz="0" w:space="0" w:color="auto"/>
          </w:divBdr>
        </w:div>
        <w:div w:id="821655318">
          <w:marLeft w:val="0"/>
          <w:marRight w:val="0"/>
          <w:marTop w:val="0"/>
          <w:marBottom w:val="0"/>
          <w:divBdr>
            <w:top w:val="none" w:sz="0" w:space="0" w:color="auto"/>
            <w:left w:val="none" w:sz="0" w:space="0" w:color="auto"/>
            <w:bottom w:val="none" w:sz="0" w:space="0" w:color="auto"/>
            <w:right w:val="none" w:sz="0" w:space="0" w:color="auto"/>
          </w:divBdr>
        </w:div>
        <w:div w:id="988946327">
          <w:marLeft w:val="0"/>
          <w:marRight w:val="0"/>
          <w:marTop w:val="0"/>
          <w:marBottom w:val="0"/>
          <w:divBdr>
            <w:top w:val="none" w:sz="0" w:space="0" w:color="auto"/>
            <w:left w:val="none" w:sz="0" w:space="0" w:color="auto"/>
            <w:bottom w:val="none" w:sz="0" w:space="0" w:color="auto"/>
            <w:right w:val="none" w:sz="0" w:space="0" w:color="auto"/>
          </w:divBdr>
        </w:div>
        <w:div w:id="91054553">
          <w:marLeft w:val="0"/>
          <w:marRight w:val="0"/>
          <w:marTop w:val="0"/>
          <w:marBottom w:val="0"/>
          <w:divBdr>
            <w:top w:val="none" w:sz="0" w:space="0" w:color="auto"/>
            <w:left w:val="none" w:sz="0" w:space="0" w:color="auto"/>
            <w:bottom w:val="none" w:sz="0" w:space="0" w:color="auto"/>
            <w:right w:val="none" w:sz="0" w:space="0" w:color="auto"/>
          </w:divBdr>
        </w:div>
        <w:div w:id="1624573271">
          <w:marLeft w:val="0"/>
          <w:marRight w:val="0"/>
          <w:marTop w:val="0"/>
          <w:marBottom w:val="0"/>
          <w:divBdr>
            <w:top w:val="none" w:sz="0" w:space="0" w:color="auto"/>
            <w:left w:val="none" w:sz="0" w:space="0" w:color="auto"/>
            <w:bottom w:val="none" w:sz="0" w:space="0" w:color="auto"/>
            <w:right w:val="none" w:sz="0" w:space="0" w:color="auto"/>
          </w:divBdr>
        </w:div>
        <w:div w:id="1726753838">
          <w:marLeft w:val="0"/>
          <w:marRight w:val="0"/>
          <w:marTop w:val="0"/>
          <w:marBottom w:val="0"/>
          <w:divBdr>
            <w:top w:val="none" w:sz="0" w:space="0" w:color="auto"/>
            <w:left w:val="none" w:sz="0" w:space="0" w:color="auto"/>
            <w:bottom w:val="none" w:sz="0" w:space="0" w:color="auto"/>
            <w:right w:val="none" w:sz="0" w:space="0" w:color="auto"/>
          </w:divBdr>
        </w:div>
        <w:div w:id="1760835339">
          <w:marLeft w:val="0"/>
          <w:marRight w:val="0"/>
          <w:marTop w:val="0"/>
          <w:marBottom w:val="0"/>
          <w:divBdr>
            <w:top w:val="none" w:sz="0" w:space="0" w:color="auto"/>
            <w:left w:val="none" w:sz="0" w:space="0" w:color="auto"/>
            <w:bottom w:val="none" w:sz="0" w:space="0" w:color="auto"/>
            <w:right w:val="none" w:sz="0" w:space="0" w:color="auto"/>
          </w:divBdr>
        </w:div>
        <w:div w:id="1087920041">
          <w:marLeft w:val="0"/>
          <w:marRight w:val="0"/>
          <w:marTop w:val="0"/>
          <w:marBottom w:val="0"/>
          <w:divBdr>
            <w:top w:val="none" w:sz="0" w:space="0" w:color="auto"/>
            <w:left w:val="none" w:sz="0" w:space="0" w:color="auto"/>
            <w:bottom w:val="none" w:sz="0" w:space="0" w:color="auto"/>
            <w:right w:val="none" w:sz="0" w:space="0" w:color="auto"/>
          </w:divBdr>
        </w:div>
        <w:div w:id="389814470">
          <w:marLeft w:val="0"/>
          <w:marRight w:val="0"/>
          <w:marTop w:val="0"/>
          <w:marBottom w:val="0"/>
          <w:divBdr>
            <w:top w:val="none" w:sz="0" w:space="0" w:color="auto"/>
            <w:left w:val="none" w:sz="0" w:space="0" w:color="auto"/>
            <w:bottom w:val="none" w:sz="0" w:space="0" w:color="auto"/>
            <w:right w:val="none" w:sz="0" w:space="0" w:color="auto"/>
          </w:divBdr>
        </w:div>
        <w:div w:id="1849171207">
          <w:marLeft w:val="0"/>
          <w:marRight w:val="0"/>
          <w:marTop w:val="0"/>
          <w:marBottom w:val="0"/>
          <w:divBdr>
            <w:top w:val="none" w:sz="0" w:space="0" w:color="auto"/>
            <w:left w:val="none" w:sz="0" w:space="0" w:color="auto"/>
            <w:bottom w:val="none" w:sz="0" w:space="0" w:color="auto"/>
            <w:right w:val="none" w:sz="0" w:space="0" w:color="auto"/>
          </w:divBdr>
        </w:div>
        <w:div w:id="944381885">
          <w:marLeft w:val="0"/>
          <w:marRight w:val="0"/>
          <w:marTop w:val="0"/>
          <w:marBottom w:val="0"/>
          <w:divBdr>
            <w:top w:val="none" w:sz="0" w:space="0" w:color="auto"/>
            <w:left w:val="none" w:sz="0" w:space="0" w:color="auto"/>
            <w:bottom w:val="none" w:sz="0" w:space="0" w:color="auto"/>
            <w:right w:val="none" w:sz="0" w:space="0" w:color="auto"/>
          </w:divBdr>
        </w:div>
        <w:div w:id="927275685">
          <w:marLeft w:val="0"/>
          <w:marRight w:val="0"/>
          <w:marTop w:val="0"/>
          <w:marBottom w:val="0"/>
          <w:divBdr>
            <w:top w:val="none" w:sz="0" w:space="0" w:color="auto"/>
            <w:left w:val="none" w:sz="0" w:space="0" w:color="auto"/>
            <w:bottom w:val="none" w:sz="0" w:space="0" w:color="auto"/>
            <w:right w:val="none" w:sz="0" w:space="0" w:color="auto"/>
          </w:divBdr>
        </w:div>
        <w:div w:id="1267229708">
          <w:marLeft w:val="0"/>
          <w:marRight w:val="0"/>
          <w:marTop w:val="0"/>
          <w:marBottom w:val="0"/>
          <w:divBdr>
            <w:top w:val="none" w:sz="0" w:space="0" w:color="auto"/>
            <w:left w:val="none" w:sz="0" w:space="0" w:color="auto"/>
            <w:bottom w:val="none" w:sz="0" w:space="0" w:color="auto"/>
            <w:right w:val="none" w:sz="0" w:space="0" w:color="auto"/>
          </w:divBdr>
        </w:div>
        <w:div w:id="1273512433">
          <w:marLeft w:val="0"/>
          <w:marRight w:val="0"/>
          <w:marTop w:val="0"/>
          <w:marBottom w:val="0"/>
          <w:divBdr>
            <w:top w:val="none" w:sz="0" w:space="0" w:color="auto"/>
            <w:left w:val="none" w:sz="0" w:space="0" w:color="auto"/>
            <w:bottom w:val="none" w:sz="0" w:space="0" w:color="auto"/>
            <w:right w:val="none" w:sz="0" w:space="0" w:color="auto"/>
          </w:divBdr>
        </w:div>
        <w:div w:id="1521428145">
          <w:marLeft w:val="0"/>
          <w:marRight w:val="0"/>
          <w:marTop w:val="0"/>
          <w:marBottom w:val="0"/>
          <w:divBdr>
            <w:top w:val="none" w:sz="0" w:space="0" w:color="auto"/>
            <w:left w:val="none" w:sz="0" w:space="0" w:color="auto"/>
            <w:bottom w:val="none" w:sz="0" w:space="0" w:color="auto"/>
            <w:right w:val="none" w:sz="0" w:space="0" w:color="auto"/>
          </w:divBdr>
        </w:div>
        <w:div w:id="1482192368">
          <w:marLeft w:val="0"/>
          <w:marRight w:val="0"/>
          <w:marTop w:val="0"/>
          <w:marBottom w:val="0"/>
          <w:divBdr>
            <w:top w:val="none" w:sz="0" w:space="0" w:color="auto"/>
            <w:left w:val="none" w:sz="0" w:space="0" w:color="auto"/>
            <w:bottom w:val="none" w:sz="0" w:space="0" w:color="auto"/>
            <w:right w:val="none" w:sz="0" w:space="0" w:color="auto"/>
          </w:divBdr>
        </w:div>
        <w:div w:id="280573829">
          <w:marLeft w:val="0"/>
          <w:marRight w:val="0"/>
          <w:marTop w:val="0"/>
          <w:marBottom w:val="0"/>
          <w:divBdr>
            <w:top w:val="none" w:sz="0" w:space="0" w:color="auto"/>
            <w:left w:val="none" w:sz="0" w:space="0" w:color="auto"/>
            <w:bottom w:val="none" w:sz="0" w:space="0" w:color="auto"/>
            <w:right w:val="none" w:sz="0" w:space="0" w:color="auto"/>
          </w:divBdr>
        </w:div>
        <w:div w:id="1923100724">
          <w:marLeft w:val="0"/>
          <w:marRight w:val="0"/>
          <w:marTop w:val="0"/>
          <w:marBottom w:val="0"/>
          <w:divBdr>
            <w:top w:val="none" w:sz="0" w:space="0" w:color="auto"/>
            <w:left w:val="none" w:sz="0" w:space="0" w:color="auto"/>
            <w:bottom w:val="none" w:sz="0" w:space="0" w:color="auto"/>
            <w:right w:val="none" w:sz="0" w:space="0" w:color="auto"/>
          </w:divBdr>
        </w:div>
        <w:div w:id="1604462206">
          <w:marLeft w:val="0"/>
          <w:marRight w:val="0"/>
          <w:marTop w:val="0"/>
          <w:marBottom w:val="0"/>
          <w:divBdr>
            <w:top w:val="none" w:sz="0" w:space="0" w:color="auto"/>
            <w:left w:val="none" w:sz="0" w:space="0" w:color="auto"/>
            <w:bottom w:val="none" w:sz="0" w:space="0" w:color="auto"/>
            <w:right w:val="none" w:sz="0" w:space="0" w:color="auto"/>
          </w:divBdr>
        </w:div>
        <w:div w:id="912664395">
          <w:marLeft w:val="0"/>
          <w:marRight w:val="0"/>
          <w:marTop w:val="0"/>
          <w:marBottom w:val="0"/>
          <w:divBdr>
            <w:top w:val="none" w:sz="0" w:space="0" w:color="auto"/>
            <w:left w:val="none" w:sz="0" w:space="0" w:color="auto"/>
            <w:bottom w:val="none" w:sz="0" w:space="0" w:color="auto"/>
            <w:right w:val="none" w:sz="0" w:space="0" w:color="auto"/>
          </w:divBdr>
        </w:div>
        <w:div w:id="3365013">
          <w:marLeft w:val="0"/>
          <w:marRight w:val="0"/>
          <w:marTop w:val="0"/>
          <w:marBottom w:val="0"/>
          <w:divBdr>
            <w:top w:val="none" w:sz="0" w:space="0" w:color="auto"/>
            <w:left w:val="none" w:sz="0" w:space="0" w:color="auto"/>
            <w:bottom w:val="none" w:sz="0" w:space="0" w:color="auto"/>
            <w:right w:val="none" w:sz="0" w:space="0" w:color="auto"/>
          </w:divBdr>
        </w:div>
        <w:div w:id="1539392128">
          <w:marLeft w:val="0"/>
          <w:marRight w:val="0"/>
          <w:marTop w:val="0"/>
          <w:marBottom w:val="0"/>
          <w:divBdr>
            <w:top w:val="none" w:sz="0" w:space="0" w:color="auto"/>
            <w:left w:val="none" w:sz="0" w:space="0" w:color="auto"/>
            <w:bottom w:val="none" w:sz="0" w:space="0" w:color="auto"/>
            <w:right w:val="none" w:sz="0" w:space="0" w:color="auto"/>
          </w:divBdr>
        </w:div>
        <w:div w:id="1429698861">
          <w:marLeft w:val="0"/>
          <w:marRight w:val="0"/>
          <w:marTop w:val="0"/>
          <w:marBottom w:val="0"/>
          <w:divBdr>
            <w:top w:val="none" w:sz="0" w:space="0" w:color="auto"/>
            <w:left w:val="none" w:sz="0" w:space="0" w:color="auto"/>
            <w:bottom w:val="none" w:sz="0" w:space="0" w:color="auto"/>
            <w:right w:val="none" w:sz="0" w:space="0" w:color="auto"/>
          </w:divBdr>
        </w:div>
        <w:div w:id="1843661141">
          <w:marLeft w:val="0"/>
          <w:marRight w:val="0"/>
          <w:marTop w:val="0"/>
          <w:marBottom w:val="0"/>
          <w:divBdr>
            <w:top w:val="none" w:sz="0" w:space="0" w:color="auto"/>
            <w:left w:val="none" w:sz="0" w:space="0" w:color="auto"/>
            <w:bottom w:val="none" w:sz="0" w:space="0" w:color="auto"/>
            <w:right w:val="none" w:sz="0" w:space="0" w:color="auto"/>
          </w:divBdr>
        </w:div>
        <w:div w:id="150026587">
          <w:marLeft w:val="0"/>
          <w:marRight w:val="0"/>
          <w:marTop w:val="0"/>
          <w:marBottom w:val="0"/>
          <w:divBdr>
            <w:top w:val="none" w:sz="0" w:space="0" w:color="auto"/>
            <w:left w:val="none" w:sz="0" w:space="0" w:color="auto"/>
            <w:bottom w:val="none" w:sz="0" w:space="0" w:color="auto"/>
            <w:right w:val="none" w:sz="0" w:space="0" w:color="auto"/>
          </w:divBdr>
        </w:div>
        <w:div w:id="2038769485">
          <w:marLeft w:val="0"/>
          <w:marRight w:val="0"/>
          <w:marTop w:val="0"/>
          <w:marBottom w:val="0"/>
          <w:divBdr>
            <w:top w:val="none" w:sz="0" w:space="0" w:color="auto"/>
            <w:left w:val="none" w:sz="0" w:space="0" w:color="auto"/>
            <w:bottom w:val="none" w:sz="0" w:space="0" w:color="auto"/>
            <w:right w:val="none" w:sz="0" w:space="0" w:color="auto"/>
          </w:divBdr>
        </w:div>
        <w:div w:id="1286502317">
          <w:marLeft w:val="0"/>
          <w:marRight w:val="0"/>
          <w:marTop w:val="0"/>
          <w:marBottom w:val="0"/>
          <w:divBdr>
            <w:top w:val="none" w:sz="0" w:space="0" w:color="auto"/>
            <w:left w:val="none" w:sz="0" w:space="0" w:color="auto"/>
            <w:bottom w:val="none" w:sz="0" w:space="0" w:color="auto"/>
            <w:right w:val="none" w:sz="0" w:space="0" w:color="auto"/>
          </w:divBdr>
        </w:div>
        <w:div w:id="1136291713">
          <w:marLeft w:val="0"/>
          <w:marRight w:val="0"/>
          <w:marTop w:val="0"/>
          <w:marBottom w:val="0"/>
          <w:divBdr>
            <w:top w:val="none" w:sz="0" w:space="0" w:color="auto"/>
            <w:left w:val="none" w:sz="0" w:space="0" w:color="auto"/>
            <w:bottom w:val="none" w:sz="0" w:space="0" w:color="auto"/>
            <w:right w:val="none" w:sz="0" w:space="0" w:color="auto"/>
          </w:divBdr>
        </w:div>
        <w:div w:id="1191914299">
          <w:marLeft w:val="0"/>
          <w:marRight w:val="0"/>
          <w:marTop w:val="0"/>
          <w:marBottom w:val="0"/>
          <w:divBdr>
            <w:top w:val="none" w:sz="0" w:space="0" w:color="auto"/>
            <w:left w:val="none" w:sz="0" w:space="0" w:color="auto"/>
            <w:bottom w:val="none" w:sz="0" w:space="0" w:color="auto"/>
            <w:right w:val="none" w:sz="0" w:space="0" w:color="auto"/>
          </w:divBdr>
        </w:div>
        <w:div w:id="105349091">
          <w:marLeft w:val="0"/>
          <w:marRight w:val="0"/>
          <w:marTop w:val="0"/>
          <w:marBottom w:val="0"/>
          <w:divBdr>
            <w:top w:val="none" w:sz="0" w:space="0" w:color="auto"/>
            <w:left w:val="none" w:sz="0" w:space="0" w:color="auto"/>
            <w:bottom w:val="none" w:sz="0" w:space="0" w:color="auto"/>
            <w:right w:val="none" w:sz="0" w:space="0" w:color="auto"/>
          </w:divBdr>
        </w:div>
        <w:div w:id="1284338308">
          <w:marLeft w:val="0"/>
          <w:marRight w:val="0"/>
          <w:marTop w:val="0"/>
          <w:marBottom w:val="0"/>
          <w:divBdr>
            <w:top w:val="none" w:sz="0" w:space="0" w:color="auto"/>
            <w:left w:val="none" w:sz="0" w:space="0" w:color="auto"/>
            <w:bottom w:val="none" w:sz="0" w:space="0" w:color="auto"/>
            <w:right w:val="none" w:sz="0" w:space="0" w:color="auto"/>
          </w:divBdr>
        </w:div>
        <w:div w:id="1758557006">
          <w:marLeft w:val="0"/>
          <w:marRight w:val="0"/>
          <w:marTop w:val="0"/>
          <w:marBottom w:val="0"/>
          <w:divBdr>
            <w:top w:val="none" w:sz="0" w:space="0" w:color="auto"/>
            <w:left w:val="none" w:sz="0" w:space="0" w:color="auto"/>
            <w:bottom w:val="none" w:sz="0" w:space="0" w:color="auto"/>
            <w:right w:val="none" w:sz="0" w:space="0" w:color="auto"/>
          </w:divBdr>
        </w:div>
        <w:div w:id="853885717">
          <w:marLeft w:val="0"/>
          <w:marRight w:val="0"/>
          <w:marTop w:val="0"/>
          <w:marBottom w:val="0"/>
          <w:divBdr>
            <w:top w:val="none" w:sz="0" w:space="0" w:color="auto"/>
            <w:left w:val="none" w:sz="0" w:space="0" w:color="auto"/>
            <w:bottom w:val="none" w:sz="0" w:space="0" w:color="auto"/>
            <w:right w:val="none" w:sz="0" w:space="0" w:color="auto"/>
          </w:divBdr>
        </w:div>
        <w:div w:id="711343101">
          <w:marLeft w:val="0"/>
          <w:marRight w:val="0"/>
          <w:marTop w:val="0"/>
          <w:marBottom w:val="0"/>
          <w:divBdr>
            <w:top w:val="none" w:sz="0" w:space="0" w:color="auto"/>
            <w:left w:val="none" w:sz="0" w:space="0" w:color="auto"/>
            <w:bottom w:val="none" w:sz="0" w:space="0" w:color="auto"/>
            <w:right w:val="none" w:sz="0" w:space="0" w:color="auto"/>
          </w:divBdr>
        </w:div>
        <w:div w:id="1806311997">
          <w:marLeft w:val="0"/>
          <w:marRight w:val="0"/>
          <w:marTop w:val="0"/>
          <w:marBottom w:val="0"/>
          <w:divBdr>
            <w:top w:val="none" w:sz="0" w:space="0" w:color="auto"/>
            <w:left w:val="none" w:sz="0" w:space="0" w:color="auto"/>
            <w:bottom w:val="none" w:sz="0" w:space="0" w:color="auto"/>
            <w:right w:val="none" w:sz="0" w:space="0" w:color="auto"/>
          </w:divBdr>
        </w:div>
        <w:div w:id="45224657">
          <w:marLeft w:val="0"/>
          <w:marRight w:val="0"/>
          <w:marTop w:val="0"/>
          <w:marBottom w:val="0"/>
          <w:divBdr>
            <w:top w:val="none" w:sz="0" w:space="0" w:color="auto"/>
            <w:left w:val="none" w:sz="0" w:space="0" w:color="auto"/>
            <w:bottom w:val="none" w:sz="0" w:space="0" w:color="auto"/>
            <w:right w:val="none" w:sz="0" w:space="0" w:color="auto"/>
          </w:divBdr>
        </w:div>
        <w:div w:id="1983461399">
          <w:marLeft w:val="0"/>
          <w:marRight w:val="0"/>
          <w:marTop w:val="0"/>
          <w:marBottom w:val="0"/>
          <w:divBdr>
            <w:top w:val="none" w:sz="0" w:space="0" w:color="auto"/>
            <w:left w:val="none" w:sz="0" w:space="0" w:color="auto"/>
            <w:bottom w:val="none" w:sz="0" w:space="0" w:color="auto"/>
            <w:right w:val="none" w:sz="0" w:space="0" w:color="auto"/>
          </w:divBdr>
        </w:div>
        <w:div w:id="1518082441">
          <w:marLeft w:val="0"/>
          <w:marRight w:val="0"/>
          <w:marTop w:val="0"/>
          <w:marBottom w:val="0"/>
          <w:divBdr>
            <w:top w:val="none" w:sz="0" w:space="0" w:color="auto"/>
            <w:left w:val="none" w:sz="0" w:space="0" w:color="auto"/>
            <w:bottom w:val="none" w:sz="0" w:space="0" w:color="auto"/>
            <w:right w:val="none" w:sz="0" w:space="0" w:color="auto"/>
          </w:divBdr>
        </w:div>
        <w:div w:id="937521327">
          <w:marLeft w:val="0"/>
          <w:marRight w:val="0"/>
          <w:marTop w:val="0"/>
          <w:marBottom w:val="0"/>
          <w:divBdr>
            <w:top w:val="none" w:sz="0" w:space="0" w:color="auto"/>
            <w:left w:val="none" w:sz="0" w:space="0" w:color="auto"/>
            <w:bottom w:val="none" w:sz="0" w:space="0" w:color="auto"/>
            <w:right w:val="none" w:sz="0" w:space="0" w:color="auto"/>
          </w:divBdr>
        </w:div>
        <w:div w:id="15161640">
          <w:marLeft w:val="0"/>
          <w:marRight w:val="0"/>
          <w:marTop w:val="0"/>
          <w:marBottom w:val="0"/>
          <w:divBdr>
            <w:top w:val="none" w:sz="0" w:space="0" w:color="auto"/>
            <w:left w:val="none" w:sz="0" w:space="0" w:color="auto"/>
            <w:bottom w:val="none" w:sz="0" w:space="0" w:color="auto"/>
            <w:right w:val="none" w:sz="0" w:space="0" w:color="auto"/>
          </w:divBdr>
        </w:div>
        <w:div w:id="54356148">
          <w:marLeft w:val="0"/>
          <w:marRight w:val="0"/>
          <w:marTop w:val="0"/>
          <w:marBottom w:val="0"/>
          <w:divBdr>
            <w:top w:val="none" w:sz="0" w:space="0" w:color="auto"/>
            <w:left w:val="none" w:sz="0" w:space="0" w:color="auto"/>
            <w:bottom w:val="none" w:sz="0" w:space="0" w:color="auto"/>
            <w:right w:val="none" w:sz="0" w:space="0" w:color="auto"/>
          </w:divBdr>
        </w:div>
        <w:div w:id="1800150826">
          <w:marLeft w:val="0"/>
          <w:marRight w:val="0"/>
          <w:marTop w:val="0"/>
          <w:marBottom w:val="0"/>
          <w:divBdr>
            <w:top w:val="none" w:sz="0" w:space="0" w:color="auto"/>
            <w:left w:val="none" w:sz="0" w:space="0" w:color="auto"/>
            <w:bottom w:val="none" w:sz="0" w:space="0" w:color="auto"/>
            <w:right w:val="none" w:sz="0" w:space="0" w:color="auto"/>
          </w:divBdr>
        </w:div>
        <w:div w:id="400494185">
          <w:marLeft w:val="0"/>
          <w:marRight w:val="0"/>
          <w:marTop w:val="0"/>
          <w:marBottom w:val="0"/>
          <w:divBdr>
            <w:top w:val="none" w:sz="0" w:space="0" w:color="auto"/>
            <w:left w:val="none" w:sz="0" w:space="0" w:color="auto"/>
            <w:bottom w:val="none" w:sz="0" w:space="0" w:color="auto"/>
            <w:right w:val="none" w:sz="0" w:space="0" w:color="auto"/>
          </w:divBdr>
        </w:div>
        <w:div w:id="1777679424">
          <w:marLeft w:val="0"/>
          <w:marRight w:val="0"/>
          <w:marTop w:val="0"/>
          <w:marBottom w:val="0"/>
          <w:divBdr>
            <w:top w:val="none" w:sz="0" w:space="0" w:color="auto"/>
            <w:left w:val="none" w:sz="0" w:space="0" w:color="auto"/>
            <w:bottom w:val="none" w:sz="0" w:space="0" w:color="auto"/>
            <w:right w:val="none" w:sz="0" w:space="0" w:color="auto"/>
          </w:divBdr>
        </w:div>
        <w:div w:id="1861426625">
          <w:marLeft w:val="0"/>
          <w:marRight w:val="0"/>
          <w:marTop w:val="0"/>
          <w:marBottom w:val="0"/>
          <w:divBdr>
            <w:top w:val="none" w:sz="0" w:space="0" w:color="auto"/>
            <w:left w:val="none" w:sz="0" w:space="0" w:color="auto"/>
            <w:bottom w:val="none" w:sz="0" w:space="0" w:color="auto"/>
            <w:right w:val="none" w:sz="0" w:space="0" w:color="auto"/>
          </w:divBdr>
        </w:div>
        <w:div w:id="416366081">
          <w:marLeft w:val="0"/>
          <w:marRight w:val="0"/>
          <w:marTop w:val="0"/>
          <w:marBottom w:val="0"/>
          <w:divBdr>
            <w:top w:val="none" w:sz="0" w:space="0" w:color="auto"/>
            <w:left w:val="none" w:sz="0" w:space="0" w:color="auto"/>
            <w:bottom w:val="none" w:sz="0" w:space="0" w:color="auto"/>
            <w:right w:val="none" w:sz="0" w:space="0" w:color="auto"/>
          </w:divBdr>
        </w:div>
        <w:div w:id="1138382007">
          <w:marLeft w:val="0"/>
          <w:marRight w:val="0"/>
          <w:marTop w:val="0"/>
          <w:marBottom w:val="0"/>
          <w:divBdr>
            <w:top w:val="none" w:sz="0" w:space="0" w:color="auto"/>
            <w:left w:val="none" w:sz="0" w:space="0" w:color="auto"/>
            <w:bottom w:val="none" w:sz="0" w:space="0" w:color="auto"/>
            <w:right w:val="none" w:sz="0" w:space="0" w:color="auto"/>
          </w:divBdr>
        </w:div>
        <w:div w:id="499154511">
          <w:marLeft w:val="0"/>
          <w:marRight w:val="0"/>
          <w:marTop w:val="0"/>
          <w:marBottom w:val="0"/>
          <w:divBdr>
            <w:top w:val="none" w:sz="0" w:space="0" w:color="auto"/>
            <w:left w:val="none" w:sz="0" w:space="0" w:color="auto"/>
            <w:bottom w:val="none" w:sz="0" w:space="0" w:color="auto"/>
            <w:right w:val="none" w:sz="0" w:space="0" w:color="auto"/>
          </w:divBdr>
        </w:div>
        <w:div w:id="1352367633">
          <w:marLeft w:val="0"/>
          <w:marRight w:val="0"/>
          <w:marTop w:val="0"/>
          <w:marBottom w:val="0"/>
          <w:divBdr>
            <w:top w:val="none" w:sz="0" w:space="0" w:color="auto"/>
            <w:left w:val="none" w:sz="0" w:space="0" w:color="auto"/>
            <w:bottom w:val="none" w:sz="0" w:space="0" w:color="auto"/>
            <w:right w:val="none" w:sz="0" w:space="0" w:color="auto"/>
          </w:divBdr>
        </w:div>
        <w:div w:id="163400708">
          <w:marLeft w:val="0"/>
          <w:marRight w:val="0"/>
          <w:marTop w:val="0"/>
          <w:marBottom w:val="0"/>
          <w:divBdr>
            <w:top w:val="none" w:sz="0" w:space="0" w:color="auto"/>
            <w:left w:val="none" w:sz="0" w:space="0" w:color="auto"/>
            <w:bottom w:val="none" w:sz="0" w:space="0" w:color="auto"/>
            <w:right w:val="none" w:sz="0" w:space="0" w:color="auto"/>
          </w:divBdr>
        </w:div>
        <w:div w:id="1549800293">
          <w:marLeft w:val="0"/>
          <w:marRight w:val="0"/>
          <w:marTop w:val="0"/>
          <w:marBottom w:val="0"/>
          <w:divBdr>
            <w:top w:val="none" w:sz="0" w:space="0" w:color="auto"/>
            <w:left w:val="none" w:sz="0" w:space="0" w:color="auto"/>
            <w:bottom w:val="none" w:sz="0" w:space="0" w:color="auto"/>
            <w:right w:val="none" w:sz="0" w:space="0" w:color="auto"/>
          </w:divBdr>
        </w:div>
        <w:div w:id="662976286">
          <w:marLeft w:val="0"/>
          <w:marRight w:val="0"/>
          <w:marTop w:val="0"/>
          <w:marBottom w:val="0"/>
          <w:divBdr>
            <w:top w:val="none" w:sz="0" w:space="0" w:color="auto"/>
            <w:left w:val="none" w:sz="0" w:space="0" w:color="auto"/>
            <w:bottom w:val="none" w:sz="0" w:space="0" w:color="auto"/>
            <w:right w:val="none" w:sz="0" w:space="0" w:color="auto"/>
          </w:divBdr>
        </w:div>
        <w:div w:id="146480778">
          <w:marLeft w:val="0"/>
          <w:marRight w:val="0"/>
          <w:marTop w:val="0"/>
          <w:marBottom w:val="0"/>
          <w:divBdr>
            <w:top w:val="none" w:sz="0" w:space="0" w:color="auto"/>
            <w:left w:val="none" w:sz="0" w:space="0" w:color="auto"/>
            <w:bottom w:val="none" w:sz="0" w:space="0" w:color="auto"/>
            <w:right w:val="none" w:sz="0" w:space="0" w:color="auto"/>
          </w:divBdr>
        </w:div>
        <w:div w:id="586614526">
          <w:marLeft w:val="0"/>
          <w:marRight w:val="0"/>
          <w:marTop w:val="0"/>
          <w:marBottom w:val="0"/>
          <w:divBdr>
            <w:top w:val="none" w:sz="0" w:space="0" w:color="auto"/>
            <w:left w:val="none" w:sz="0" w:space="0" w:color="auto"/>
            <w:bottom w:val="none" w:sz="0" w:space="0" w:color="auto"/>
            <w:right w:val="none" w:sz="0" w:space="0" w:color="auto"/>
          </w:divBdr>
        </w:div>
        <w:div w:id="1345355060">
          <w:marLeft w:val="0"/>
          <w:marRight w:val="0"/>
          <w:marTop w:val="0"/>
          <w:marBottom w:val="0"/>
          <w:divBdr>
            <w:top w:val="none" w:sz="0" w:space="0" w:color="auto"/>
            <w:left w:val="none" w:sz="0" w:space="0" w:color="auto"/>
            <w:bottom w:val="none" w:sz="0" w:space="0" w:color="auto"/>
            <w:right w:val="none" w:sz="0" w:space="0" w:color="auto"/>
          </w:divBdr>
        </w:div>
        <w:div w:id="1883595138">
          <w:marLeft w:val="0"/>
          <w:marRight w:val="0"/>
          <w:marTop w:val="0"/>
          <w:marBottom w:val="0"/>
          <w:divBdr>
            <w:top w:val="none" w:sz="0" w:space="0" w:color="auto"/>
            <w:left w:val="none" w:sz="0" w:space="0" w:color="auto"/>
            <w:bottom w:val="none" w:sz="0" w:space="0" w:color="auto"/>
            <w:right w:val="none" w:sz="0" w:space="0" w:color="auto"/>
          </w:divBdr>
        </w:div>
        <w:div w:id="1361005157">
          <w:marLeft w:val="0"/>
          <w:marRight w:val="0"/>
          <w:marTop w:val="0"/>
          <w:marBottom w:val="0"/>
          <w:divBdr>
            <w:top w:val="none" w:sz="0" w:space="0" w:color="auto"/>
            <w:left w:val="none" w:sz="0" w:space="0" w:color="auto"/>
            <w:bottom w:val="none" w:sz="0" w:space="0" w:color="auto"/>
            <w:right w:val="none" w:sz="0" w:space="0" w:color="auto"/>
          </w:divBdr>
        </w:div>
        <w:div w:id="567157110">
          <w:marLeft w:val="0"/>
          <w:marRight w:val="0"/>
          <w:marTop w:val="0"/>
          <w:marBottom w:val="0"/>
          <w:divBdr>
            <w:top w:val="none" w:sz="0" w:space="0" w:color="auto"/>
            <w:left w:val="none" w:sz="0" w:space="0" w:color="auto"/>
            <w:bottom w:val="none" w:sz="0" w:space="0" w:color="auto"/>
            <w:right w:val="none" w:sz="0" w:space="0" w:color="auto"/>
          </w:divBdr>
        </w:div>
        <w:div w:id="1268197171">
          <w:marLeft w:val="0"/>
          <w:marRight w:val="0"/>
          <w:marTop w:val="0"/>
          <w:marBottom w:val="0"/>
          <w:divBdr>
            <w:top w:val="none" w:sz="0" w:space="0" w:color="auto"/>
            <w:left w:val="none" w:sz="0" w:space="0" w:color="auto"/>
            <w:bottom w:val="none" w:sz="0" w:space="0" w:color="auto"/>
            <w:right w:val="none" w:sz="0" w:space="0" w:color="auto"/>
          </w:divBdr>
        </w:div>
        <w:div w:id="1678457419">
          <w:marLeft w:val="0"/>
          <w:marRight w:val="0"/>
          <w:marTop w:val="0"/>
          <w:marBottom w:val="0"/>
          <w:divBdr>
            <w:top w:val="none" w:sz="0" w:space="0" w:color="auto"/>
            <w:left w:val="none" w:sz="0" w:space="0" w:color="auto"/>
            <w:bottom w:val="none" w:sz="0" w:space="0" w:color="auto"/>
            <w:right w:val="none" w:sz="0" w:space="0" w:color="auto"/>
          </w:divBdr>
        </w:div>
        <w:div w:id="1639995291">
          <w:marLeft w:val="0"/>
          <w:marRight w:val="0"/>
          <w:marTop w:val="0"/>
          <w:marBottom w:val="0"/>
          <w:divBdr>
            <w:top w:val="none" w:sz="0" w:space="0" w:color="auto"/>
            <w:left w:val="none" w:sz="0" w:space="0" w:color="auto"/>
            <w:bottom w:val="none" w:sz="0" w:space="0" w:color="auto"/>
            <w:right w:val="none" w:sz="0" w:space="0" w:color="auto"/>
          </w:divBdr>
        </w:div>
        <w:div w:id="52891285">
          <w:marLeft w:val="0"/>
          <w:marRight w:val="0"/>
          <w:marTop w:val="0"/>
          <w:marBottom w:val="0"/>
          <w:divBdr>
            <w:top w:val="none" w:sz="0" w:space="0" w:color="auto"/>
            <w:left w:val="none" w:sz="0" w:space="0" w:color="auto"/>
            <w:bottom w:val="none" w:sz="0" w:space="0" w:color="auto"/>
            <w:right w:val="none" w:sz="0" w:space="0" w:color="auto"/>
          </w:divBdr>
        </w:div>
        <w:div w:id="1850213552">
          <w:marLeft w:val="0"/>
          <w:marRight w:val="0"/>
          <w:marTop w:val="0"/>
          <w:marBottom w:val="0"/>
          <w:divBdr>
            <w:top w:val="none" w:sz="0" w:space="0" w:color="auto"/>
            <w:left w:val="none" w:sz="0" w:space="0" w:color="auto"/>
            <w:bottom w:val="none" w:sz="0" w:space="0" w:color="auto"/>
            <w:right w:val="none" w:sz="0" w:space="0" w:color="auto"/>
          </w:divBdr>
        </w:div>
        <w:div w:id="1296377352">
          <w:marLeft w:val="0"/>
          <w:marRight w:val="0"/>
          <w:marTop w:val="0"/>
          <w:marBottom w:val="0"/>
          <w:divBdr>
            <w:top w:val="none" w:sz="0" w:space="0" w:color="auto"/>
            <w:left w:val="none" w:sz="0" w:space="0" w:color="auto"/>
            <w:bottom w:val="none" w:sz="0" w:space="0" w:color="auto"/>
            <w:right w:val="none" w:sz="0" w:space="0" w:color="auto"/>
          </w:divBdr>
        </w:div>
        <w:div w:id="471487391">
          <w:marLeft w:val="0"/>
          <w:marRight w:val="0"/>
          <w:marTop w:val="0"/>
          <w:marBottom w:val="0"/>
          <w:divBdr>
            <w:top w:val="none" w:sz="0" w:space="0" w:color="auto"/>
            <w:left w:val="none" w:sz="0" w:space="0" w:color="auto"/>
            <w:bottom w:val="none" w:sz="0" w:space="0" w:color="auto"/>
            <w:right w:val="none" w:sz="0" w:space="0" w:color="auto"/>
          </w:divBdr>
        </w:div>
        <w:div w:id="360013522">
          <w:marLeft w:val="0"/>
          <w:marRight w:val="0"/>
          <w:marTop w:val="0"/>
          <w:marBottom w:val="0"/>
          <w:divBdr>
            <w:top w:val="none" w:sz="0" w:space="0" w:color="auto"/>
            <w:left w:val="none" w:sz="0" w:space="0" w:color="auto"/>
            <w:bottom w:val="none" w:sz="0" w:space="0" w:color="auto"/>
            <w:right w:val="none" w:sz="0" w:space="0" w:color="auto"/>
          </w:divBdr>
        </w:div>
        <w:div w:id="1120760504">
          <w:marLeft w:val="0"/>
          <w:marRight w:val="0"/>
          <w:marTop w:val="0"/>
          <w:marBottom w:val="0"/>
          <w:divBdr>
            <w:top w:val="none" w:sz="0" w:space="0" w:color="auto"/>
            <w:left w:val="none" w:sz="0" w:space="0" w:color="auto"/>
            <w:bottom w:val="none" w:sz="0" w:space="0" w:color="auto"/>
            <w:right w:val="none" w:sz="0" w:space="0" w:color="auto"/>
          </w:divBdr>
        </w:div>
        <w:div w:id="451557360">
          <w:marLeft w:val="0"/>
          <w:marRight w:val="0"/>
          <w:marTop w:val="0"/>
          <w:marBottom w:val="0"/>
          <w:divBdr>
            <w:top w:val="none" w:sz="0" w:space="0" w:color="auto"/>
            <w:left w:val="none" w:sz="0" w:space="0" w:color="auto"/>
            <w:bottom w:val="none" w:sz="0" w:space="0" w:color="auto"/>
            <w:right w:val="none" w:sz="0" w:space="0" w:color="auto"/>
          </w:divBdr>
        </w:div>
        <w:div w:id="2050643873">
          <w:marLeft w:val="0"/>
          <w:marRight w:val="0"/>
          <w:marTop w:val="0"/>
          <w:marBottom w:val="0"/>
          <w:divBdr>
            <w:top w:val="none" w:sz="0" w:space="0" w:color="auto"/>
            <w:left w:val="none" w:sz="0" w:space="0" w:color="auto"/>
            <w:bottom w:val="none" w:sz="0" w:space="0" w:color="auto"/>
            <w:right w:val="none" w:sz="0" w:space="0" w:color="auto"/>
          </w:divBdr>
        </w:div>
        <w:div w:id="1335841919">
          <w:marLeft w:val="0"/>
          <w:marRight w:val="0"/>
          <w:marTop w:val="0"/>
          <w:marBottom w:val="0"/>
          <w:divBdr>
            <w:top w:val="none" w:sz="0" w:space="0" w:color="auto"/>
            <w:left w:val="none" w:sz="0" w:space="0" w:color="auto"/>
            <w:bottom w:val="none" w:sz="0" w:space="0" w:color="auto"/>
            <w:right w:val="none" w:sz="0" w:space="0" w:color="auto"/>
          </w:divBdr>
        </w:div>
        <w:div w:id="702704310">
          <w:marLeft w:val="0"/>
          <w:marRight w:val="0"/>
          <w:marTop w:val="0"/>
          <w:marBottom w:val="0"/>
          <w:divBdr>
            <w:top w:val="none" w:sz="0" w:space="0" w:color="auto"/>
            <w:left w:val="none" w:sz="0" w:space="0" w:color="auto"/>
            <w:bottom w:val="none" w:sz="0" w:space="0" w:color="auto"/>
            <w:right w:val="none" w:sz="0" w:space="0" w:color="auto"/>
          </w:divBdr>
        </w:div>
        <w:div w:id="1574314499">
          <w:marLeft w:val="0"/>
          <w:marRight w:val="0"/>
          <w:marTop w:val="0"/>
          <w:marBottom w:val="0"/>
          <w:divBdr>
            <w:top w:val="none" w:sz="0" w:space="0" w:color="auto"/>
            <w:left w:val="none" w:sz="0" w:space="0" w:color="auto"/>
            <w:bottom w:val="none" w:sz="0" w:space="0" w:color="auto"/>
            <w:right w:val="none" w:sz="0" w:space="0" w:color="auto"/>
          </w:divBdr>
        </w:div>
        <w:div w:id="1816023786">
          <w:marLeft w:val="0"/>
          <w:marRight w:val="0"/>
          <w:marTop w:val="0"/>
          <w:marBottom w:val="0"/>
          <w:divBdr>
            <w:top w:val="none" w:sz="0" w:space="0" w:color="auto"/>
            <w:left w:val="none" w:sz="0" w:space="0" w:color="auto"/>
            <w:bottom w:val="none" w:sz="0" w:space="0" w:color="auto"/>
            <w:right w:val="none" w:sz="0" w:space="0" w:color="auto"/>
          </w:divBdr>
        </w:div>
        <w:div w:id="57098679">
          <w:marLeft w:val="0"/>
          <w:marRight w:val="0"/>
          <w:marTop w:val="0"/>
          <w:marBottom w:val="0"/>
          <w:divBdr>
            <w:top w:val="none" w:sz="0" w:space="0" w:color="auto"/>
            <w:left w:val="none" w:sz="0" w:space="0" w:color="auto"/>
            <w:bottom w:val="none" w:sz="0" w:space="0" w:color="auto"/>
            <w:right w:val="none" w:sz="0" w:space="0" w:color="auto"/>
          </w:divBdr>
        </w:div>
        <w:div w:id="717168049">
          <w:marLeft w:val="0"/>
          <w:marRight w:val="0"/>
          <w:marTop w:val="0"/>
          <w:marBottom w:val="0"/>
          <w:divBdr>
            <w:top w:val="none" w:sz="0" w:space="0" w:color="auto"/>
            <w:left w:val="none" w:sz="0" w:space="0" w:color="auto"/>
            <w:bottom w:val="none" w:sz="0" w:space="0" w:color="auto"/>
            <w:right w:val="none" w:sz="0" w:space="0" w:color="auto"/>
          </w:divBdr>
        </w:div>
        <w:div w:id="587081893">
          <w:marLeft w:val="0"/>
          <w:marRight w:val="0"/>
          <w:marTop w:val="0"/>
          <w:marBottom w:val="0"/>
          <w:divBdr>
            <w:top w:val="none" w:sz="0" w:space="0" w:color="auto"/>
            <w:left w:val="none" w:sz="0" w:space="0" w:color="auto"/>
            <w:bottom w:val="none" w:sz="0" w:space="0" w:color="auto"/>
            <w:right w:val="none" w:sz="0" w:space="0" w:color="auto"/>
          </w:divBdr>
        </w:div>
        <w:div w:id="1752434991">
          <w:marLeft w:val="0"/>
          <w:marRight w:val="0"/>
          <w:marTop w:val="0"/>
          <w:marBottom w:val="0"/>
          <w:divBdr>
            <w:top w:val="none" w:sz="0" w:space="0" w:color="auto"/>
            <w:left w:val="none" w:sz="0" w:space="0" w:color="auto"/>
            <w:bottom w:val="none" w:sz="0" w:space="0" w:color="auto"/>
            <w:right w:val="none" w:sz="0" w:space="0" w:color="auto"/>
          </w:divBdr>
        </w:div>
        <w:div w:id="1625770447">
          <w:marLeft w:val="0"/>
          <w:marRight w:val="0"/>
          <w:marTop w:val="0"/>
          <w:marBottom w:val="0"/>
          <w:divBdr>
            <w:top w:val="none" w:sz="0" w:space="0" w:color="auto"/>
            <w:left w:val="none" w:sz="0" w:space="0" w:color="auto"/>
            <w:bottom w:val="none" w:sz="0" w:space="0" w:color="auto"/>
            <w:right w:val="none" w:sz="0" w:space="0" w:color="auto"/>
          </w:divBdr>
        </w:div>
        <w:div w:id="847133407">
          <w:marLeft w:val="0"/>
          <w:marRight w:val="0"/>
          <w:marTop w:val="0"/>
          <w:marBottom w:val="0"/>
          <w:divBdr>
            <w:top w:val="none" w:sz="0" w:space="0" w:color="auto"/>
            <w:left w:val="none" w:sz="0" w:space="0" w:color="auto"/>
            <w:bottom w:val="none" w:sz="0" w:space="0" w:color="auto"/>
            <w:right w:val="none" w:sz="0" w:space="0" w:color="auto"/>
          </w:divBdr>
        </w:div>
        <w:div w:id="620454707">
          <w:marLeft w:val="0"/>
          <w:marRight w:val="0"/>
          <w:marTop w:val="0"/>
          <w:marBottom w:val="0"/>
          <w:divBdr>
            <w:top w:val="none" w:sz="0" w:space="0" w:color="auto"/>
            <w:left w:val="none" w:sz="0" w:space="0" w:color="auto"/>
            <w:bottom w:val="none" w:sz="0" w:space="0" w:color="auto"/>
            <w:right w:val="none" w:sz="0" w:space="0" w:color="auto"/>
          </w:divBdr>
        </w:div>
        <w:div w:id="1052776066">
          <w:marLeft w:val="0"/>
          <w:marRight w:val="0"/>
          <w:marTop w:val="0"/>
          <w:marBottom w:val="0"/>
          <w:divBdr>
            <w:top w:val="none" w:sz="0" w:space="0" w:color="auto"/>
            <w:left w:val="none" w:sz="0" w:space="0" w:color="auto"/>
            <w:bottom w:val="none" w:sz="0" w:space="0" w:color="auto"/>
            <w:right w:val="none" w:sz="0" w:space="0" w:color="auto"/>
          </w:divBdr>
        </w:div>
        <w:div w:id="297884496">
          <w:marLeft w:val="0"/>
          <w:marRight w:val="0"/>
          <w:marTop w:val="0"/>
          <w:marBottom w:val="0"/>
          <w:divBdr>
            <w:top w:val="none" w:sz="0" w:space="0" w:color="auto"/>
            <w:left w:val="none" w:sz="0" w:space="0" w:color="auto"/>
            <w:bottom w:val="none" w:sz="0" w:space="0" w:color="auto"/>
            <w:right w:val="none" w:sz="0" w:space="0" w:color="auto"/>
          </w:divBdr>
        </w:div>
        <w:div w:id="556163110">
          <w:marLeft w:val="0"/>
          <w:marRight w:val="0"/>
          <w:marTop w:val="0"/>
          <w:marBottom w:val="0"/>
          <w:divBdr>
            <w:top w:val="none" w:sz="0" w:space="0" w:color="auto"/>
            <w:left w:val="none" w:sz="0" w:space="0" w:color="auto"/>
            <w:bottom w:val="none" w:sz="0" w:space="0" w:color="auto"/>
            <w:right w:val="none" w:sz="0" w:space="0" w:color="auto"/>
          </w:divBdr>
        </w:div>
        <w:div w:id="723408909">
          <w:marLeft w:val="0"/>
          <w:marRight w:val="0"/>
          <w:marTop w:val="0"/>
          <w:marBottom w:val="0"/>
          <w:divBdr>
            <w:top w:val="none" w:sz="0" w:space="0" w:color="auto"/>
            <w:left w:val="none" w:sz="0" w:space="0" w:color="auto"/>
            <w:bottom w:val="none" w:sz="0" w:space="0" w:color="auto"/>
            <w:right w:val="none" w:sz="0" w:space="0" w:color="auto"/>
          </w:divBdr>
        </w:div>
        <w:div w:id="2103647431">
          <w:marLeft w:val="0"/>
          <w:marRight w:val="0"/>
          <w:marTop w:val="0"/>
          <w:marBottom w:val="0"/>
          <w:divBdr>
            <w:top w:val="none" w:sz="0" w:space="0" w:color="auto"/>
            <w:left w:val="none" w:sz="0" w:space="0" w:color="auto"/>
            <w:bottom w:val="none" w:sz="0" w:space="0" w:color="auto"/>
            <w:right w:val="none" w:sz="0" w:space="0" w:color="auto"/>
          </w:divBdr>
        </w:div>
        <w:div w:id="149249414">
          <w:marLeft w:val="0"/>
          <w:marRight w:val="0"/>
          <w:marTop w:val="0"/>
          <w:marBottom w:val="0"/>
          <w:divBdr>
            <w:top w:val="none" w:sz="0" w:space="0" w:color="auto"/>
            <w:left w:val="none" w:sz="0" w:space="0" w:color="auto"/>
            <w:bottom w:val="none" w:sz="0" w:space="0" w:color="auto"/>
            <w:right w:val="none" w:sz="0" w:space="0" w:color="auto"/>
          </w:divBdr>
        </w:div>
        <w:div w:id="110710664">
          <w:marLeft w:val="0"/>
          <w:marRight w:val="0"/>
          <w:marTop w:val="0"/>
          <w:marBottom w:val="0"/>
          <w:divBdr>
            <w:top w:val="none" w:sz="0" w:space="0" w:color="auto"/>
            <w:left w:val="none" w:sz="0" w:space="0" w:color="auto"/>
            <w:bottom w:val="none" w:sz="0" w:space="0" w:color="auto"/>
            <w:right w:val="none" w:sz="0" w:space="0" w:color="auto"/>
          </w:divBdr>
        </w:div>
      </w:divsChild>
    </w:div>
    <w:div w:id="341860692">
      <w:bodyDiv w:val="1"/>
      <w:marLeft w:val="0"/>
      <w:marRight w:val="0"/>
      <w:marTop w:val="0"/>
      <w:marBottom w:val="0"/>
      <w:divBdr>
        <w:top w:val="none" w:sz="0" w:space="0" w:color="auto"/>
        <w:left w:val="none" w:sz="0" w:space="0" w:color="auto"/>
        <w:bottom w:val="none" w:sz="0" w:space="0" w:color="auto"/>
        <w:right w:val="none" w:sz="0" w:space="0" w:color="auto"/>
      </w:divBdr>
      <w:divsChild>
        <w:div w:id="236550659">
          <w:marLeft w:val="0"/>
          <w:marRight w:val="0"/>
          <w:marTop w:val="0"/>
          <w:marBottom w:val="0"/>
          <w:divBdr>
            <w:top w:val="none" w:sz="0" w:space="0" w:color="auto"/>
            <w:left w:val="none" w:sz="0" w:space="0" w:color="auto"/>
            <w:bottom w:val="none" w:sz="0" w:space="0" w:color="auto"/>
            <w:right w:val="none" w:sz="0" w:space="0" w:color="auto"/>
          </w:divBdr>
        </w:div>
        <w:div w:id="2000301749">
          <w:marLeft w:val="0"/>
          <w:marRight w:val="0"/>
          <w:marTop w:val="0"/>
          <w:marBottom w:val="0"/>
          <w:divBdr>
            <w:top w:val="none" w:sz="0" w:space="0" w:color="auto"/>
            <w:left w:val="none" w:sz="0" w:space="0" w:color="auto"/>
            <w:bottom w:val="none" w:sz="0" w:space="0" w:color="auto"/>
            <w:right w:val="none" w:sz="0" w:space="0" w:color="auto"/>
          </w:divBdr>
        </w:div>
        <w:div w:id="2101682373">
          <w:marLeft w:val="0"/>
          <w:marRight w:val="0"/>
          <w:marTop w:val="0"/>
          <w:marBottom w:val="0"/>
          <w:divBdr>
            <w:top w:val="none" w:sz="0" w:space="0" w:color="auto"/>
            <w:left w:val="none" w:sz="0" w:space="0" w:color="auto"/>
            <w:bottom w:val="none" w:sz="0" w:space="0" w:color="auto"/>
            <w:right w:val="none" w:sz="0" w:space="0" w:color="auto"/>
          </w:divBdr>
        </w:div>
        <w:div w:id="651714926">
          <w:marLeft w:val="0"/>
          <w:marRight w:val="0"/>
          <w:marTop w:val="0"/>
          <w:marBottom w:val="0"/>
          <w:divBdr>
            <w:top w:val="none" w:sz="0" w:space="0" w:color="auto"/>
            <w:left w:val="none" w:sz="0" w:space="0" w:color="auto"/>
            <w:bottom w:val="none" w:sz="0" w:space="0" w:color="auto"/>
            <w:right w:val="none" w:sz="0" w:space="0" w:color="auto"/>
          </w:divBdr>
        </w:div>
        <w:div w:id="1772512000">
          <w:marLeft w:val="0"/>
          <w:marRight w:val="0"/>
          <w:marTop w:val="0"/>
          <w:marBottom w:val="0"/>
          <w:divBdr>
            <w:top w:val="none" w:sz="0" w:space="0" w:color="auto"/>
            <w:left w:val="none" w:sz="0" w:space="0" w:color="auto"/>
            <w:bottom w:val="none" w:sz="0" w:space="0" w:color="auto"/>
            <w:right w:val="none" w:sz="0" w:space="0" w:color="auto"/>
          </w:divBdr>
        </w:div>
        <w:div w:id="351999275">
          <w:marLeft w:val="0"/>
          <w:marRight w:val="0"/>
          <w:marTop w:val="0"/>
          <w:marBottom w:val="0"/>
          <w:divBdr>
            <w:top w:val="none" w:sz="0" w:space="0" w:color="auto"/>
            <w:left w:val="none" w:sz="0" w:space="0" w:color="auto"/>
            <w:bottom w:val="none" w:sz="0" w:space="0" w:color="auto"/>
            <w:right w:val="none" w:sz="0" w:space="0" w:color="auto"/>
          </w:divBdr>
        </w:div>
        <w:div w:id="440996837">
          <w:marLeft w:val="0"/>
          <w:marRight w:val="0"/>
          <w:marTop w:val="0"/>
          <w:marBottom w:val="0"/>
          <w:divBdr>
            <w:top w:val="none" w:sz="0" w:space="0" w:color="auto"/>
            <w:left w:val="none" w:sz="0" w:space="0" w:color="auto"/>
            <w:bottom w:val="none" w:sz="0" w:space="0" w:color="auto"/>
            <w:right w:val="none" w:sz="0" w:space="0" w:color="auto"/>
          </w:divBdr>
        </w:div>
        <w:div w:id="1379284248">
          <w:marLeft w:val="0"/>
          <w:marRight w:val="0"/>
          <w:marTop w:val="0"/>
          <w:marBottom w:val="0"/>
          <w:divBdr>
            <w:top w:val="none" w:sz="0" w:space="0" w:color="auto"/>
            <w:left w:val="none" w:sz="0" w:space="0" w:color="auto"/>
            <w:bottom w:val="none" w:sz="0" w:space="0" w:color="auto"/>
            <w:right w:val="none" w:sz="0" w:space="0" w:color="auto"/>
          </w:divBdr>
        </w:div>
        <w:div w:id="1789741749">
          <w:marLeft w:val="0"/>
          <w:marRight w:val="0"/>
          <w:marTop w:val="0"/>
          <w:marBottom w:val="0"/>
          <w:divBdr>
            <w:top w:val="none" w:sz="0" w:space="0" w:color="auto"/>
            <w:left w:val="none" w:sz="0" w:space="0" w:color="auto"/>
            <w:bottom w:val="none" w:sz="0" w:space="0" w:color="auto"/>
            <w:right w:val="none" w:sz="0" w:space="0" w:color="auto"/>
          </w:divBdr>
        </w:div>
        <w:div w:id="752825097">
          <w:marLeft w:val="0"/>
          <w:marRight w:val="0"/>
          <w:marTop w:val="0"/>
          <w:marBottom w:val="0"/>
          <w:divBdr>
            <w:top w:val="none" w:sz="0" w:space="0" w:color="auto"/>
            <w:left w:val="none" w:sz="0" w:space="0" w:color="auto"/>
            <w:bottom w:val="none" w:sz="0" w:space="0" w:color="auto"/>
            <w:right w:val="none" w:sz="0" w:space="0" w:color="auto"/>
          </w:divBdr>
        </w:div>
        <w:div w:id="1998680863">
          <w:marLeft w:val="0"/>
          <w:marRight w:val="0"/>
          <w:marTop w:val="0"/>
          <w:marBottom w:val="0"/>
          <w:divBdr>
            <w:top w:val="none" w:sz="0" w:space="0" w:color="auto"/>
            <w:left w:val="none" w:sz="0" w:space="0" w:color="auto"/>
            <w:bottom w:val="none" w:sz="0" w:space="0" w:color="auto"/>
            <w:right w:val="none" w:sz="0" w:space="0" w:color="auto"/>
          </w:divBdr>
        </w:div>
        <w:div w:id="69622000">
          <w:marLeft w:val="0"/>
          <w:marRight w:val="0"/>
          <w:marTop w:val="0"/>
          <w:marBottom w:val="0"/>
          <w:divBdr>
            <w:top w:val="none" w:sz="0" w:space="0" w:color="auto"/>
            <w:left w:val="none" w:sz="0" w:space="0" w:color="auto"/>
            <w:bottom w:val="none" w:sz="0" w:space="0" w:color="auto"/>
            <w:right w:val="none" w:sz="0" w:space="0" w:color="auto"/>
          </w:divBdr>
        </w:div>
        <w:div w:id="548802109">
          <w:marLeft w:val="0"/>
          <w:marRight w:val="0"/>
          <w:marTop w:val="0"/>
          <w:marBottom w:val="0"/>
          <w:divBdr>
            <w:top w:val="none" w:sz="0" w:space="0" w:color="auto"/>
            <w:left w:val="none" w:sz="0" w:space="0" w:color="auto"/>
            <w:bottom w:val="none" w:sz="0" w:space="0" w:color="auto"/>
            <w:right w:val="none" w:sz="0" w:space="0" w:color="auto"/>
          </w:divBdr>
        </w:div>
        <w:div w:id="1107038362">
          <w:marLeft w:val="0"/>
          <w:marRight w:val="0"/>
          <w:marTop w:val="0"/>
          <w:marBottom w:val="0"/>
          <w:divBdr>
            <w:top w:val="none" w:sz="0" w:space="0" w:color="auto"/>
            <w:left w:val="none" w:sz="0" w:space="0" w:color="auto"/>
            <w:bottom w:val="none" w:sz="0" w:space="0" w:color="auto"/>
            <w:right w:val="none" w:sz="0" w:space="0" w:color="auto"/>
          </w:divBdr>
        </w:div>
        <w:div w:id="2061006487">
          <w:marLeft w:val="0"/>
          <w:marRight w:val="0"/>
          <w:marTop w:val="0"/>
          <w:marBottom w:val="0"/>
          <w:divBdr>
            <w:top w:val="none" w:sz="0" w:space="0" w:color="auto"/>
            <w:left w:val="none" w:sz="0" w:space="0" w:color="auto"/>
            <w:bottom w:val="none" w:sz="0" w:space="0" w:color="auto"/>
            <w:right w:val="none" w:sz="0" w:space="0" w:color="auto"/>
          </w:divBdr>
        </w:div>
        <w:div w:id="455949024">
          <w:marLeft w:val="0"/>
          <w:marRight w:val="0"/>
          <w:marTop w:val="0"/>
          <w:marBottom w:val="0"/>
          <w:divBdr>
            <w:top w:val="none" w:sz="0" w:space="0" w:color="auto"/>
            <w:left w:val="none" w:sz="0" w:space="0" w:color="auto"/>
            <w:bottom w:val="none" w:sz="0" w:space="0" w:color="auto"/>
            <w:right w:val="none" w:sz="0" w:space="0" w:color="auto"/>
          </w:divBdr>
        </w:div>
        <w:div w:id="1100954673">
          <w:marLeft w:val="0"/>
          <w:marRight w:val="0"/>
          <w:marTop w:val="0"/>
          <w:marBottom w:val="0"/>
          <w:divBdr>
            <w:top w:val="none" w:sz="0" w:space="0" w:color="auto"/>
            <w:left w:val="none" w:sz="0" w:space="0" w:color="auto"/>
            <w:bottom w:val="none" w:sz="0" w:space="0" w:color="auto"/>
            <w:right w:val="none" w:sz="0" w:space="0" w:color="auto"/>
          </w:divBdr>
        </w:div>
        <w:div w:id="1020427313">
          <w:marLeft w:val="0"/>
          <w:marRight w:val="0"/>
          <w:marTop w:val="0"/>
          <w:marBottom w:val="0"/>
          <w:divBdr>
            <w:top w:val="none" w:sz="0" w:space="0" w:color="auto"/>
            <w:left w:val="none" w:sz="0" w:space="0" w:color="auto"/>
            <w:bottom w:val="none" w:sz="0" w:space="0" w:color="auto"/>
            <w:right w:val="none" w:sz="0" w:space="0" w:color="auto"/>
          </w:divBdr>
        </w:div>
        <w:div w:id="596793807">
          <w:marLeft w:val="0"/>
          <w:marRight w:val="0"/>
          <w:marTop w:val="0"/>
          <w:marBottom w:val="0"/>
          <w:divBdr>
            <w:top w:val="none" w:sz="0" w:space="0" w:color="auto"/>
            <w:left w:val="none" w:sz="0" w:space="0" w:color="auto"/>
            <w:bottom w:val="none" w:sz="0" w:space="0" w:color="auto"/>
            <w:right w:val="none" w:sz="0" w:space="0" w:color="auto"/>
          </w:divBdr>
        </w:div>
        <w:div w:id="70548348">
          <w:marLeft w:val="0"/>
          <w:marRight w:val="0"/>
          <w:marTop w:val="0"/>
          <w:marBottom w:val="0"/>
          <w:divBdr>
            <w:top w:val="none" w:sz="0" w:space="0" w:color="auto"/>
            <w:left w:val="none" w:sz="0" w:space="0" w:color="auto"/>
            <w:bottom w:val="none" w:sz="0" w:space="0" w:color="auto"/>
            <w:right w:val="none" w:sz="0" w:space="0" w:color="auto"/>
          </w:divBdr>
        </w:div>
        <w:div w:id="1993557176">
          <w:marLeft w:val="0"/>
          <w:marRight w:val="0"/>
          <w:marTop w:val="0"/>
          <w:marBottom w:val="0"/>
          <w:divBdr>
            <w:top w:val="none" w:sz="0" w:space="0" w:color="auto"/>
            <w:left w:val="none" w:sz="0" w:space="0" w:color="auto"/>
            <w:bottom w:val="none" w:sz="0" w:space="0" w:color="auto"/>
            <w:right w:val="none" w:sz="0" w:space="0" w:color="auto"/>
          </w:divBdr>
        </w:div>
        <w:div w:id="1814175897">
          <w:marLeft w:val="0"/>
          <w:marRight w:val="0"/>
          <w:marTop w:val="0"/>
          <w:marBottom w:val="0"/>
          <w:divBdr>
            <w:top w:val="none" w:sz="0" w:space="0" w:color="auto"/>
            <w:left w:val="none" w:sz="0" w:space="0" w:color="auto"/>
            <w:bottom w:val="none" w:sz="0" w:space="0" w:color="auto"/>
            <w:right w:val="none" w:sz="0" w:space="0" w:color="auto"/>
          </w:divBdr>
        </w:div>
        <w:div w:id="402262955">
          <w:marLeft w:val="0"/>
          <w:marRight w:val="0"/>
          <w:marTop w:val="0"/>
          <w:marBottom w:val="0"/>
          <w:divBdr>
            <w:top w:val="none" w:sz="0" w:space="0" w:color="auto"/>
            <w:left w:val="none" w:sz="0" w:space="0" w:color="auto"/>
            <w:bottom w:val="none" w:sz="0" w:space="0" w:color="auto"/>
            <w:right w:val="none" w:sz="0" w:space="0" w:color="auto"/>
          </w:divBdr>
        </w:div>
        <w:div w:id="571357031">
          <w:marLeft w:val="0"/>
          <w:marRight w:val="0"/>
          <w:marTop w:val="0"/>
          <w:marBottom w:val="0"/>
          <w:divBdr>
            <w:top w:val="none" w:sz="0" w:space="0" w:color="auto"/>
            <w:left w:val="none" w:sz="0" w:space="0" w:color="auto"/>
            <w:bottom w:val="none" w:sz="0" w:space="0" w:color="auto"/>
            <w:right w:val="none" w:sz="0" w:space="0" w:color="auto"/>
          </w:divBdr>
        </w:div>
        <w:div w:id="285698513">
          <w:marLeft w:val="0"/>
          <w:marRight w:val="0"/>
          <w:marTop w:val="0"/>
          <w:marBottom w:val="0"/>
          <w:divBdr>
            <w:top w:val="none" w:sz="0" w:space="0" w:color="auto"/>
            <w:left w:val="none" w:sz="0" w:space="0" w:color="auto"/>
            <w:bottom w:val="none" w:sz="0" w:space="0" w:color="auto"/>
            <w:right w:val="none" w:sz="0" w:space="0" w:color="auto"/>
          </w:divBdr>
        </w:div>
        <w:div w:id="583345849">
          <w:marLeft w:val="0"/>
          <w:marRight w:val="0"/>
          <w:marTop w:val="0"/>
          <w:marBottom w:val="0"/>
          <w:divBdr>
            <w:top w:val="none" w:sz="0" w:space="0" w:color="auto"/>
            <w:left w:val="none" w:sz="0" w:space="0" w:color="auto"/>
            <w:bottom w:val="none" w:sz="0" w:space="0" w:color="auto"/>
            <w:right w:val="none" w:sz="0" w:space="0" w:color="auto"/>
          </w:divBdr>
        </w:div>
        <w:div w:id="140125137">
          <w:marLeft w:val="0"/>
          <w:marRight w:val="0"/>
          <w:marTop w:val="0"/>
          <w:marBottom w:val="0"/>
          <w:divBdr>
            <w:top w:val="none" w:sz="0" w:space="0" w:color="auto"/>
            <w:left w:val="none" w:sz="0" w:space="0" w:color="auto"/>
            <w:bottom w:val="none" w:sz="0" w:space="0" w:color="auto"/>
            <w:right w:val="none" w:sz="0" w:space="0" w:color="auto"/>
          </w:divBdr>
        </w:div>
        <w:div w:id="147325015">
          <w:marLeft w:val="0"/>
          <w:marRight w:val="0"/>
          <w:marTop w:val="0"/>
          <w:marBottom w:val="0"/>
          <w:divBdr>
            <w:top w:val="none" w:sz="0" w:space="0" w:color="auto"/>
            <w:left w:val="none" w:sz="0" w:space="0" w:color="auto"/>
            <w:bottom w:val="none" w:sz="0" w:space="0" w:color="auto"/>
            <w:right w:val="none" w:sz="0" w:space="0" w:color="auto"/>
          </w:divBdr>
        </w:div>
        <w:div w:id="2140680299">
          <w:marLeft w:val="0"/>
          <w:marRight w:val="0"/>
          <w:marTop w:val="0"/>
          <w:marBottom w:val="0"/>
          <w:divBdr>
            <w:top w:val="none" w:sz="0" w:space="0" w:color="auto"/>
            <w:left w:val="none" w:sz="0" w:space="0" w:color="auto"/>
            <w:bottom w:val="none" w:sz="0" w:space="0" w:color="auto"/>
            <w:right w:val="none" w:sz="0" w:space="0" w:color="auto"/>
          </w:divBdr>
        </w:div>
        <w:div w:id="279580381">
          <w:marLeft w:val="0"/>
          <w:marRight w:val="0"/>
          <w:marTop w:val="0"/>
          <w:marBottom w:val="0"/>
          <w:divBdr>
            <w:top w:val="none" w:sz="0" w:space="0" w:color="auto"/>
            <w:left w:val="none" w:sz="0" w:space="0" w:color="auto"/>
            <w:bottom w:val="none" w:sz="0" w:space="0" w:color="auto"/>
            <w:right w:val="none" w:sz="0" w:space="0" w:color="auto"/>
          </w:divBdr>
        </w:div>
        <w:div w:id="1299412598">
          <w:marLeft w:val="0"/>
          <w:marRight w:val="0"/>
          <w:marTop w:val="0"/>
          <w:marBottom w:val="0"/>
          <w:divBdr>
            <w:top w:val="none" w:sz="0" w:space="0" w:color="auto"/>
            <w:left w:val="none" w:sz="0" w:space="0" w:color="auto"/>
            <w:bottom w:val="none" w:sz="0" w:space="0" w:color="auto"/>
            <w:right w:val="none" w:sz="0" w:space="0" w:color="auto"/>
          </w:divBdr>
        </w:div>
        <w:div w:id="689332924">
          <w:marLeft w:val="0"/>
          <w:marRight w:val="0"/>
          <w:marTop w:val="0"/>
          <w:marBottom w:val="0"/>
          <w:divBdr>
            <w:top w:val="none" w:sz="0" w:space="0" w:color="auto"/>
            <w:left w:val="none" w:sz="0" w:space="0" w:color="auto"/>
            <w:bottom w:val="none" w:sz="0" w:space="0" w:color="auto"/>
            <w:right w:val="none" w:sz="0" w:space="0" w:color="auto"/>
          </w:divBdr>
        </w:div>
        <w:div w:id="2128429471">
          <w:marLeft w:val="0"/>
          <w:marRight w:val="0"/>
          <w:marTop w:val="0"/>
          <w:marBottom w:val="0"/>
          <w:divBdr>
            <w:top w:val="none" w:sz="0" w:space="0" w:color="auto"/>
            <w:left w:val="none" w:sz="0" w:space="0" w:color="auto"/>
            <w:bottom w:val="none" w:sz="0" w:space="0" w:color="auto"/>
            <w:right w:val="none" w:sz="0" w:space="0" w:color="auto"/>
          </w:divBdr>
        </w:div>
        <w:div w:id="445932157">
          <w:marLeft w:val="0"/>
          <w:marRight w:val="0"/>
          <w:marTop w:val="0"/>
          <w:marBottom w:val="0"/>
          <w:divBdr>
            <w:top w:val="none" w:sz="0" w:space="0" w:color="auto"/>
            <w:left w:val="none" w:sz="0" w:space="0" w:color="auto"/>
            <w:bottom w:val="none" w:sz="0" w:space="0" w:color="auto"/>
            <w:right w:val="none" w:sz="0" w:space="0" w:color="auto"/>
          </w:divBdr>
        </w:div>
        <w:div w:id="103378940">
          <w:marLeft w:val="0"/>
          <w:marRight w:val="0"/>
          <w:marTop w:val="0"/>
          <w:marBottom w:val="0"/>
          <w:divBdr>
            <w:top w:val="none" w:sz="0" w:space="0" w:color="auto"/>
            <w:left w:val="none" w:sz="0" w:space="0" w:color="auto"/>
            <w:bottom w:val="none" w:sz="0" w:space="0" w:color="auto"/>
            <w:right w:val="none" w:sz="0" w:space="0" w:color="auto"/>
          </w:divBdr>
        </w:div>
        <w:div w:id="1068310533">
          <w:marLeft w:val="0"/>
          <w:marRight w:val="0"/>
          <w:marTop w:val="0"/>
          <w:marBottom w:val="0"/>
          <w:divBdr>
            <w:top w:val="none" w:sz="0" w:space="0" w:color="auto"/>
            <w:left w:val="none" w:sz="0" w:space="0" w:color="auto"/>
            <w:bottom w:val="none" w:sz="0" w:space="0" w:color="auto"/>
            <w:right w:val="none" w:sz="0" w:space="0" w:color="auto"/>
          </w:divBdr>
        </w:div>
        <w:div w:id="65806066">
          <w:marLeft w:val="0"/>
          <w:marRight w:val="0"/>
          <w:marTop w:val="0"/>
          <w:marBottom w:val="0"/>
          <w:divBdr>
            <w:top w:val="none" w:sz="0" w:space="0" w:color="auto"/>
            <w:left w:val="none" w:sz="0" w:space="0" w:color="auto"/>
            <w:bottom w:val="none" w:sz="0" w:space="0" w:color="auto"/>
            <w:right w:val="none" w:sz="0" w:space="0" w:color="auto"/>
          </w:divBdr>
        </w:div>
        <w:div w:id="963080486">
          <w:marLeft w:val="0"/>
          <w:marRight w:val="0"/>
          <w:marTop w:val="0"/>
          <w:marBottom w:val="0"/>
          <w:divBdr>
            <w:top w:val="none" w:sz="0" w:space="0" w:color="auto"/>
            <w:left w:val="none" w:sz="0" w:space="0" w:color="auto"/>
            <w:bottom w:val="none" w:sz="0" w:space="0" w:color="auto"/>
            <w:right w:val="none" w:sz="0" w:space="0" w:color="auto"/>
          </w:divBdr>
        </w:div>
        <w:div w:id="1957178685">
          <w:marLeft w:val="0"/>
          <w:marRight w:val="0"/>
          <w:marTop w:val="0"/>
          <w:marBottom w:val="0"/>
          <w:divBdr>
            <w:top w:val="none" w:sz="0" w:space="0" w:color="auto"/>
            <w:left w:val="none" w:sz="0" w:space="0" w:color="auto"/>
            <w:bottom w:val="none" w:sz="0" w:space="0" w:color="auto"/>
            <w:right w:val="none" w:sz="0" w:space="0" w:color="auto"/>
          </w:divBdr>
        </w:div>
        <w:div w:id="247347929">
          <w:marLeft w:val="0"/>
          <w:marRight w:val="0"/>
          <w:marTop w:val="0"/>
          <w:marBottom w:val="0"/>
          <w:divBdr>
            <w:top w:val="none" w:sz="0" w:space="0" w:color="auto"/>
            <w:left w:val="none" w:sz="0" w:space="0" w:color="auto"/>
            <w:bottom w:val="none" w:sz="0" w:space="0" w:color="auto"/>
            <w:right w:val="none" w:sz="0" w:space="0" w:color="auto"/>
          </w:divBdr>
        </w:div>
        <w:div w:id="946814073">
          <w:marLeft w:val="0"/>
          <w:marRight w:val="0"/>
          <w:marTop w:val="0"/>
          <w:marBottom w:val="0"/>
          <w:divBdr>
            <w:top w:val="none" w:sz="0" w:space="0" w:color="auto"/>
            <w:left w:val="none" w:sz="0" w:space="0" w:color="auto"/>
            <w:bottom w:val="none" w:sz="0" w:space="0" w:color="auto"/>
            <w:right w:val="none" w:sz="0" w:space="0" w:color="auto"/>
          </w:divBdr>
        </w:div>
        <w:div w:id="2047369264">
          <w:marLeft w:val="0"/>
          <w:marRight w:val="0"/>
          <w:marTop w:val="0"/>
          <w:marBottom w:val="0"/>
          <w:divBdr>
            <w:top w:val="none" w:sz="0" w:space="0" w:color="auto"/>
            <w:left w:val="none" w:sz="0" w:space="0" w:color="auto"/>
            <w:bottom w:val="none" w:sz="0" w:space="0" w:color="auto"/>
            <w:right w:val="none" w:sz="0" w:space="0" w:color="auto"/>
          </w:divBdr>
        </w:div>
        <w:div w:id="868034895">
          <w:marLeft w:val="0"/>
          <w:marRight w:val="0"/>
          <w:marTop w:val="0"/>
          <w:marBottom w:val="0"/>
          <w:divBdr>
            <w:top w:val="none" w:sz="0" w:space="0" w:color="auto"/>
            <w:left w:val="none" w:sz="0" w:space="0" w:color="auto"/>
            <w:bottom w:val="none" w:sz="0" w:space="0" w:color="auto"/>
            <w:right w:val="none" w:sz="0" w:space="0" w:color="auto"/>
          </w:divBdr>
        </w:div>
        <w:div w:id="1647860328">
          <w:marLeft w:val="0"/>
          <w:marRight w:val="0"/>
          <w:marTop w:val="0"/>
          <w:marBottom w:val="0"/>
          <w:divBdr>
            <w:top w:val="none" w:sz="0" w:space="0" w:color="auto"/>
            <w:left w:val="none" w:sz="0" w:space="0" w:color="auto"/>
            <w:bottom w:val="none" w:sz="0" w:space="0" w:color="auto"/>
            <w:right w:val="none" w:sz="0" w:space="0" w:color="auto"/>
          </w:divBdr>
        </w:div>
        <w:div w:id="1925601411">
          <w:marLeft w:val="0"/>
          <w:marRight w:val="0"/>
          <w:marTop w:val="0"/>
          <w:marBottom w:val="0"/>
          <w:divBdr>
            <w:top w:val="none" w:sz="0" w:space="0" w:color="auto"/>
            <w:left w:val="none" w:sz="0" w:space="0" w:color="auto"/>
            <w:bottom w:val="none" w:sz="0" w:space="0" w:color="auto"/>
            <w:right w:val="none" w:sz="0" w:space="0" w:color="auto"/>
          </w:divBdr>
        </w:div>
        <w:div w:id="913664803">
          <w:marLeft w:val="0"/>
          <w:marRight w:val="0"/>
          <w:marTop w:val="0"/>
          <w:marBottom w:val="0"/>
          <w:divBdr>
            <w:top w:val="none" w:sz="0" w:space="0" w:color="auto"/>
            <w:left w:val="none" w:sz="0" w:space="0" w:color="auto"/>
            <w:bottom w:val="none" w:sz="0" w:space="0" w:color="auto"/>
            <w:right w:val="none" w:sz="0" w:space="0" w:color="auto"/>
          </w:divBdr>
        </w:div>
        <w:div w:id="1373310691">
          <w:marLeft w:val="0"/>
          <w:marRight w:val="0"/>
          <w:marTop w:val="0"/>
          <w:marBottom w:val="0"/>
          <w:divBdr>
            <w:top w:val="none" w:sz="0" w:space="0" w:color="auto"/>
            <w:left w:val="none" w:sz="0" w:space="0" w:color="auto"/>
            <w:bottom w:val="none" w:sz="0" w:space="0" w:color="auto"/>
            <w:right w:val="none" w:sz="0" w:space="0" w:color="auto"/>
          </w:divBdr>
        </w:div>
        <w:div w:id="510605445">
          <w:marLeft w:val="0"/>
          <w:marRight w:val="0"/>
          <w:marTop w:val="0"/>
          <w:marBottom w:val="0"/>
          <w:divBdr>
            <w:top w:val="none" w:sz="0" w:space="0" w:color="auto"/>
            <w:left w:val="none" w:sz="0" w:space="0" w:color="auto"/>
            <w:bottom w:val="none" w:sz="0" w:space="0" w:color="auto"/>
            <w:right w:val="none" w:sz="0" w:space="0" w:color="auto"/>
          </w:divBdr>
        </w:div>
        <w:div w:id="1596746674">
          <w:marLeft w:val="0"/>
          <w:marRight w:val="0"/>
          <w:marTop w:val="0"/>
          <w:marBottom w:val="0"/>
          <w:divBdr>
            <w:top w:val="none" w:sz="0" w:space="0" w:color="auto"/>
            <w:left w:val="none" w:sz="0" w:space="0" w:color="auto"/>
            <w:bottom w:val="none" w:sz="0" w:space="0" w:color="auto"/>
            <w:right w:val="none" w:sz="0" w:space="0" w:color="auto"/>
          </w:divBdr>
        </w:div>
        <w:div w:id="863791259">
          <w:marLeft w:val="0"/>
          <w:marRight w:val="0"/>
          <w:marTop w:val="0"/>
          <w:marBottom w:val="0"/>
          <w:divBdr>
            <w:top w:val="none" w:sz="0" w:space="0" w:color="auto"/>
            <w:left w:val="none" w:sz="0" w:space="0" w:color="auto"/>
            <w:bottom w:val="none" w:sz="0" w:space="0" w:color="auto"/>
            <w:right w:val="none" w:sz="0" w:space="0" w:color="auto"/>
          </w:divBdr>
        </w:div>
        <w:div w:id="480848131">
          <w:marLeft w:val="0"/>
          <w:marRight w:val="0"/>
          <w:marTop w:val="0"/>
          <w:marBottom w:val="0"/>
          <w:divBdr>
            <w:top w:val="none" w:sz="0" w:space="0" w:color="auto"/>
            <w:left w:val="none" w:sz="0" w:space="0" w:color="auto"/>
            <w:bottom w:val="none" w:sz="0" w:space="0" w:color="auto"/>
            <w:right w:val="none" w:sz="0" w:space="0" w:color="auto"/>
          </w:divBdr>
        </w:div>
        <w:div w:id="1632899623">
          <w:marLeft w:val="0"/>
          <w:marRight w:val="0"/>
          <w:marTop w:val="0"/>
          <w:marBottom w:val="0"/>
          <w:divBdr>
            <w:top w:val="none" w:sz="0" w:space="0" w:color="auto"/>
            <w:left w:val="none" w:sz="0" w:space="0" w:color="auto"/>
            <w:bottom w:val="none" w:sz="0" w:space="0" w:color="auto"/>
            <w:right w:val="none" w:sz="0" w:space="0" w:color="auto"/>
          </w:divBdr>
        </w:div>
        <w:div w:id="2052802238">
          <w:marLeft w:val="0"/>
          <w:marRight w:val="0"/>
          <w:marTop w:val="0"/>
          <w:marBottom w:val="0"/>
          <w:divBdr>
            <w:top w:val="none" w:sz="0" w:space="0" w:color="auto"/>
            <w:left w:val="none" w:sz="0" w:space="0" w:color="auto"/>
            <w:bottom w:val="none" w:sz="0" w:space="0" w:color="auto"/>
            <w:right w:val="none" w:sz="0" w:space="0" w:color="auto"/>
          </w:divBdr>
        </w:div>
        <w:div w:id="314377438">
          <w:marLeft w:val="0"/>
          <w:marRight w:val="0"/>
          <w:marTop w:val="0"/>
          <w:marBottom w:val="0"/>
          <w:divBdr>
            <w:top w:val="none" w:sz="0" w:space="0" w:color="auto"/>
            <w:left w:val="none" w:sz="0" w:space="0" w:color="auto"/>
            <w:bottom w:val="none" w:sz="0" w:space="0" w:color="auto"/>
            <w:right w:val="none" w:sz="0" w:space="0" w:color="auto"/>
          </w:divBdr>
        </w:div>
        <w:div w:id="1195003059">
          <w:marLeft w:val="0"/>
          <w:marRight w:val="0"/>
          <w:marTop w:val="0"/>
          <w:marBottom w:val="0"/>
          <w:divBdr>
            <w:top w:val="none" w:sz="0" w:space="0" w:color="auto"/>
            <w:left w:val="none" w:sz="0" w:space="0" w:color="auto"/>
            <w:bottom w:val="none" w:sz="0" w:space="0" w:color="auto"/>
            <w:right w:val="none" w:sz="0" w:space="0" w:color="auto"/>
          </w:divBdr>
        </w:div>
        <w:div w:id="43870319">
          <w:marLeft w:val="0"/>
          <w:marRight w:val="0"/>
          <w:marTop w:val="0"/>
          <w:marBottom w:val="0"/>
          <w:divBdr>
            <w:top w:val="none" w:sz="0" w:space="0" w:color="auto"/>
            <w:left w:val="none" w:sz="0" w:space="0" w:color="auto"/>
            <w:bottom w:val="none" w:sz="0" w:space="0" w:color="auto"/>
            <w:right w:val="none" w:sz="0" w:space="0" w:color="auto"/>
          </w:divBdr>
        </w:div>
        <w:div w:id="530606307">
          <w:marLeft w:val="0"/>
          <w:marRight w:val="0"/>
          <w:marTop w:val="0"/>
          <w:marBottom w:val="0"/>
          <w:divBdr>
            <w:top w:val="none" w:sz="0" w:space="0" w:color="auto"/>
            <w:left w:val="none" w:sz="0" w:space="0" w:color="auto"/>
            <w:bottom w:val="none" w:sz="0" w:space="0" w:color="auto"/>
            <w:right w:val="none" w:sz="0" w:space="0" w:color="auto"/>
          </w:divBdr>
        </w:div>
        <w:div w:id="1905487082">
          <w:marLeft w:val="0"/>
          <w:marRight w:val="0"/>
          <w:marTop w:val="0"/>
          <w:marBottom w:val="0"/>
          <w:divBdr>
            <w:top w:val="none" w:sz="0" w:space="0" w:color="auto"/>
            <w:left w:val="none" w:sz="0" w:space="0" w:color="auto"/>
            <w:bottom w:val="none" w:sz="0" w:space="0" w:color="auto"/>
            <w:right w:val="none" w:sz="0" w:space="0" w:color="auto"/>
          </w:divBdr>
        </w:div>
        <w:div w:id="1928998447">
          <w:marLeft w:val="0"/>
          <w:marRight w:val="0"/>
          <w:marTop w:val="0"/>
          <w:marBottom w:val="0"/>
          <w:divBdr>
            <w:top w:val="none" w:sz="0" w:space="0" w:color="auto"/>
            <w:left w:val="none" w:sz="0" w:space="0" w:color="auto"/>
            <w:bottom w:val="none" w:sz="0" w:space="0" w:color="auto"/>
            <w:right w:val="none" w:sz="0" w:space="0" w:color="auto"/>
          </w:divBdr>
        </w:div>
        <w:div w:id="1347754680">
          <w:marLeft w:val="0"/>
          <w:marRight w:val="0"/>
          <w:marTop w:val="0"/>
          <w:marBottom w:val="0"/>
          <w:divBdr>
            <w:top w:val="none" w:sz="0" w:space="0" w:color="auto"/>
            <w:left w:val="none" w:sz="0" w:space="0" w:color="auto"/>
            <w:bottom w:val="none" w:sz="0" w:space="0" w:color="auto"/>
            <w:right w:val="none" w:sz="0" w:space="0" w:color="auto"/>
          </w:divBdr>
        </w:div>
        <w:div w:id="282620107">
          <w:marLeft w:val="0"/>
          <w:marRight w:val="0"/>
          <w:marTop w:val="0"/>
          <w:marBottom w:val="0"/>
          <w:divBdr>
            <w:top w:val="none" w:sz="0" w:space="0" w:color="auto"/>
            <w:left w:val="none" w:sz="0" w:space="0" w:color="auto"/>
            <w:bottom w:val="none" w:sz="0" w:space="0" w:color="auto"/>
            <w:right w:val="none" w:sz="0" w:space="0" w:color="auto"/>
          </w:divBdr>
        </w:div>
        <w:div w:id="1148354550">
          <w:marLeft w:val="0"/>
          <w:marRight w:val="0"/>
          <w:marTop w:val="0"/>
          <w:marBottom w:val="0"/>
          <w:divBdr>
            <w:top w:val="none" w:sz="0" w:space="0" w:color="auto"/>
            <w:left w:val="none" w:sz="0" w:space="0" w:color="auto"/>
            <w:bottom w:val="none" w:sz="0" w:space="0" w:color="auto"/>
            <w:right w:val="none" w:sz="0" w:space="0" w:color="auto"/>
          </w:divBdr>
        </w:div>
        <w:div w:id="941642598">
          <w:marLeft w:val="0"/>
          <w:marRight w:val="0"/>
          <w:marTop w:val="0"/>
          <w:marBottom w:val="0"/>
          <w:divBdr>
            <w:top w:val="none" w:sz="0" w:space="0" w:color="auto"/>
            <w:left w:val="none" w:sz="0" w:space="0" w:color="auto"/>
            <w:bottom w:val="none" w:sz="0" w:space="0" w:color="auto"/>
            <w:right w:val="none" w:sz="0" w:space="0" w:color="auto"/>
          </w:divBdr>
        </w:div>
        <w:div w:id="486552447">
          <w:marLeft w:val="0"/>
          <w:marRight w:val="0"/>
          <w:marTop w:val="0"/>
          <w:marBottom w:val="0"/>
          <w:divBdr>
            <w:top w:val="none" w:sz="0" w:space="0" w:color="auto"/>
            <w:left w:val="none" w:sz="0" w:space="0" w:color="auto"/>
            <w:bottom w:val="none" w:sz="0" w:space="0" w:color="auto"/>
            <w:right w:val="none" w:sz="0" w:space="0" w:color="auto"/>
          </w:divBdr>
        </w:div>
        <w:div w:id="552280125">
          <w:marLeft w:val="0"/>
          <w:marRight w:val="0"/>
          <w:marTop w:val="0"/>
          <w:marBottom w:val="0"/>
          <w:divBdr>
            <w:top w:val="none" w:sz="0" w:space="0" w:color="auto"/>
            <w:left w:val="none" w:sz="0" w:space="0" w:color="auto"/>
            <w:bottom w:val="none" w:sz="0" w:space="0" w:color="auto"/>
            <w:right w:val="none" w:sz="0" w:space="0" w:color="auto"/>
          </w:divBdr>
        </w:div>
        <w:div w:id="1412895503">
          <w:marLeft w:val="0"/>
          <w:marRight w:val="0"/>
          <w:marTop w:val="0"/>
          <w:marBottom w:val="0"/>
          <w:divBdr>
            <w:top w:val="none" w:sz="0" w:space="0" w:color="auto"/>
            <w:left w:val="none" w:sz="0" w:space="0" w:color="auto"/>
            <w:bottom w:val="none" w:sz="0" w:space="0" w:color="auto"/>
            <w:right w:val="none" w:sz="0" w:space="0" w:color="auto"/>
          </w:divBdr>
        </w:div>
        <w:div w:id="1088573968">
          <w:marLeft w:val="0"/>
          <w:marRight w:val="0"/>
          <w:marTop w:val="0"/>
          <w:marBottom w:val="0"/>
          <w:divBdr>
            <w:top w:val="none" w:sz="0" w:space="0" w:color="auto"/>
            <w:left w:val="none" w:sz="0" w:space="0" w:color="auto"/>
            <w:bottom w:val="none" w:sz="0" w:space="0" w:color="auto"/>
            <w:right w:val="none" w:sz="0" w:space="0" w:color="auto"/>
          </w:divBdr>
        </w:div>
        <w:div w:id="1303846834">
          <w:marLeft w:val="0"/>
          <w:marRight w:val="0"/>
          <w:marTop w:val="0"/>
          <w:marBottom w:val="0"/>
          <w:divBdr>
            <w:top w:val="none" w:sz="0" w:space="0" w:color="auto"/>
            <w:left w:val="none" w:sz="0" w:space="0" w:color="auto"/>
            <w:bottom w:val="none" w:sz="0" w:space="0" w:color="auto"/>
            <w:right w:val="none" w:sz="0" w:space="0" w:color="auto"/>
          </w:divBdr>
        </w:div>
        <w:div w:id="89129143">
          <w:marLeft w:val="0"/>
          <w:marRight w:val="0"/>
          <w:marTop w:val="0"/>
          <w:marBottom w:val="0"/>
          <w:divBdr>
            <w:top w:val="none" w:sz="0" w:space="0" w:color="auto"/>
            <w:left w:val="none" w:sz="0" w:space="0" w:color="auto"/>
            <w:bottom w:val="none" w:sz="0" w:space="0" w:color="auto"/>
            <w:right w:val="none" w:sz="0" w:space="0" w:color="auto"/>
          </w:divBdr>
        </w:div>
        <w:div w:id="111870864">
          <w:marLeft w:val="0"/>
          <w:marRight w:val="0"/>
          <w:marTop w:val="0"/>
          <w:marBottom w:val="0"/>
          <w:divBdr>
            <w:top w:val="none" w:sz="0" w:space="0" w:color="auto"/>
            <w:left w:val="none" w:sz="0" w:space="0" w:color="auto"/>
            <w:bottom w:val="none" w:sz="0" w:space="0" w:color="auto"/>
            <w:right w:val="none" w:sz="0" w:space="0" w:color="auto"/>
          </w:divBdr>
        </w:div>
        <w:div w:id="1177576537">
          <w:marLeft w:val="0"/>
          <w:marRight w:val="0"/>
          <w:marTop w:val="0"/>
          <w:marBottom w:val="0"/>
          <w:divBdr>
            <w:top w:val="none" w:sz="0" w:space="0" w:color="auto"/>
            <w:left w:val="none" w:sz="0" w:space="0" w:color="auto"/>
            <w:bottom w:val="none" w:sz="0" w:space="0" w:color="auto"/>
            <w:right w:val="none" w:sz="0" w:space="0" w:color="auto"/>
          </w:divBdr>
        </w:div>
        <w:div w:id="1541699401">
          <w:marLeft w:val="0"/>
          <w:marRight w:val="0"/>
          <w:marTop w:val="0"/>
          <w:marBottom w:val="0"/>
          <w:divBdr>
            <w:top w:val="none" w:sz="0" w:space="0" w:color="auto"/>
            <w:left w:val="none" w:sz="0" w:space="0" w:color="auto"/>
            <w:bottom w:val="none" w:sz="0" w:space="0" w:color="auto"/>
            <w:right w:val="none" w:sz="0" w:space="0" w:color="auto"/>
          </w:divBdr>
        </w:div>
        <w:div w:id="1669677888">
          <w:marLeft w:val="0"/>
          <w:marRight w:val="0"/>
          <w:marTop w:val="0"/>
          <w:marBottom w:val="0"/>
          <w:divBdr>
            <w:top w:val="none" w:sz="0" w:space="0" w:color="auto"/>
            <w:left w:val="none" w:sz="0" w:space="0" w:color="auto"/>
            <w:bottom w:val="none" w:sz="0" w:space="0" w:color="auto"/>
            <w:right w:val="none" w:sz="0" w:space="0" w:color="auto"/>
          </w:divBdr>
        </w:div>
        <w:div w:id="77529783">
          <w:marLeft w:val="0"/>
          <w:marRight w:val="0"/>
          <w:marTop w:val="0"/>
          <w:marBottom w:val="0"/>
          <w:divBdr>
            <w:top w:val="none" w:sz="0" w:space="0" w:color="auto"/>
            <w:left w:val="none" w:sz="0" w:space="0" w:color="auto"/>
            <w:bottom w:val="none" w:sz="0" w:space="0" w:color="auto"/>
            <w:right w:val="none" w:sz="0" w:space="0" w:color="auto"/>
          </w:divBdr>
        </w:div>
        <w:div w:id="484854372">
          <w:marLeft w:val="0"/>
          <w:marRight w:val="0"/>
          <w:marTop w:val="0"/>
          <w:marBottom w:val="0"/>
          <w:divBdr>
            <w:top w:val="none" w:sz="0" w:space="0" w:color="auto"/>
            <w:left w:val="none" w:sz="0" w:space="0" w:color="auto"/>
            <w:bottom w:val="none" w:sz="0" w:space="0" w:color="auto"/>
            <w:right w:val="none" w:sz="0" w:space="0" w:color="auto"/>
          </w:divBdr>
        </w:div>
        <w:div w:id="108821559">
          <w:marLeft w:val="0"/>
          <w:marRight w:val="0"/>
          <w:marTop w:val="0"/>
          <w:marBottom w:val="0"/>
          <w:divBdr>
            <w:top w:val="none" w:sz="0" w:space="0" w:color="auto"/>
            <w:left w:val="none" w:sz="0" w:space="0" w:color="auto"/>
            <w:bottom w:val="none" w:sz="0" w:space="0" w:color="auto"/>
            <w:right w:val="none" w:sz="0" w:space="0" w:color="auto"/>
          </w:divBdr>
        </w:div>
        <w:div w:id="58214473">
          <w:marLeft w:val="0"/>
          <w:marRight w:val="0"/>
          <w:marTop w:val="0"/>
          <w:marBottom w:val="0"/>
          <w:divBdr>
            <w:top w:val="none" w:sz="0" w:space="0" w:color="auto"/>
            <w:left w:val="none" w:sz="0" w:space="0" w:color="auto"/>
            <w:bottom w:val="none" w:sz="0" w:space="0" w:color="auto"/>
            <w:right w:val="none" w:sz="0" w:space="0" w:color="auto"/>
          </w:divBdr>
        </w:div>
        <w:div w:id="1160581635">
          <w:marLeft w:val="0"/>
          <w:marRight w:val="0"/>
          <w:marTop w:val="0"/>
          <w:marBottom w:val="0"/>
          <w:divBdr>
            <w:top w:val="none" w:sz="0" w:space="0" w:color="auto"/>
            <w:left w:val="none" w:sz="0" w:space="0" w:color="auto"/>
            <w:bottom w:val="none" w:sz="0" w:space="0" w:color="auto"/>
            <w:right w:val="none" w:sz="0" w:space="0" w:color="auto"/>
          </w:divBdr>
        </w:div>
        <w:div w:id="337272921">
          <w:marLeft w:val="0"/>
          <w:marRight w:val="0"/>
          <w:marTop w:val="0"/>
          <w:marBottom w:val="0"/>
          <w:divBdr>
            <w:top w:val="none" w:sz="0" w:space="0" w:color="auto"/>
            <w:left w:val="none" w:sz="0" w:space="0" w:color="auto"/>
            <w:bottom w:val="none" w:sz="0" w:space="0" w:color="auto"/>
            <w:right w:val="none" w:sz="0" w:space="0" w:color="auto"/>
          </w:divBdr>
        </w:div>
        <w:div w:id="1309943447">
          <w:marLeft w:val="0"/>
          <w:marRight w:val="0"/>
          <w:marTop w:val="0"/>
          <w:marBottom w:val="0"/>
          <w:divBdr>
            <w:top w:val="none" w:sz="0" w:space="0" w:color="auto"/>
            <w:left w:val="none" w:sz="0" w:space="0" w:color="auto"/>
            <w:bottom w:val="none" w:sz="0" w:space="0" w:color="auto"/>
            <w:right w:val="none" w:sz="0" w:space="0" w:color="auto"/>
          </w:divBdr>
        </w:div>
        <w:div w:id="158542680">
          <w:marLeft w:val="0"/>
          <w:marRight w:val="0"/>
          <w:marTop w:val="0"/>
          <w:marBottom w:val="0"/>
          <w:divBdr>
            <w:top w:val="none" w:sz="0" w:space="0" w:color="auto"/>
            <w:left w:val="none" w:sz="0" w:space="0" w:color="auto"/>
            <w:bottom w:val="none" w:sz="0" w:space="0" w:color="auto"/>
            <w:right w:val="none" w:sz="0" w:space="0" w:color="auto"/>
          </w:divBdr>
        </w:div>
        <w:div w:id="1927492146">
          <w:marLeft w:val="0"/>
          <w:marRight w:val="0"/>
          <w:marTop w:val="0"/>
          <w:marBottom w:val="0"/>
          <w:divBdr>
            <w:top w:val="none" w:sz="0" w:space="0" w:color="auto"/>
            <w:left w:val="none" w:sz="0" w:space="0" w:color="auto"/>
            <w:bottom w:val="none" w:sz="0" w:space="0" w:color="auto"/>
            <w:right w:val="none" w:sz="0" w:space="0" w:color="auto"/>
          </w:divBdr>
        </w:div>
        <w:div w:id="1062211378">
          <w:marLeft w:val="0"/>
          <w:marRight w:val="0"/>
          <w:marTop w:val="0"/>
          <w:marBottom w:val="0"/>
          <w:divBdr>
            <w:top w:val="none" w:sz="0" w:space="0" w:color="auto"/>
            <w:left w:val="none" w:sz="0" w:space="0" w:color="auto"/>
            <w:bottom w:val="none" w:sz="0" w:space="0" w:color="auto"/>
            <w:right w:val="none" w:sz="0" w:space="0" w:color="auto"/>
          </w:divBdr>
        </w:div>
        <w:div w:id="30343585">
          <w:marLeft w:val="0"/>
          <w:marRight w:val="0"/>
          <w:marTop w:val="0"/>
          <w:marBottom w:val="0"/>
          <w:divBdr>
            <w:top w:val="none" w:sz="0" w:space="0" w:color="auto"/>
            <w:left w:val="none" w:sz="0" w:space="0" w:color="auto"/>
            <w:bottom w:val="none" w:sz="0" w:space="0" w:color="auto"/>
            <w:right w:val="none" w:sz="0" w:space="0" w:color="auto"/>
          </w:divBdr>
        </w:div>
        <w:div w:id="390662950">
          <w:marLeft w:val="0"/>
          <w:marRight w:val="0"/>
          <w:marTop w:val="0"/>
          <w:marBottom w:val="0"/>
          <w:divBdr>
            <w:top w:val="none" w:sz="0" w:space="0" w:color="auto"/>
            <w:left w:val="none" w:sz="0" w:space="0" w:color="auto"/>
            <w:bottom w:val="none" w:sz="0" w:space="0" w:color="auto"/>
            <w:right w:val="none" w:sz="0" w:space="0" w:color="auto"/>
          </w:divBdr>
        </w:div>
        <w:div w:id="855310447">
          <w:marLeft w:val="0"/>
          <w:marRight w:val="0"/>
          <w:marTop w:val="0"/>
          <w:marBottom w:val="0"/>
          <w:divBdr>
            <w:top w:val="none" w:sz="0" w:space="0" w:color="auto"/>
            <w:left w:val="none" w:sz="0" w:space="0" w:color="auto"/>
            <w:bottom w:val="none" w:sz="0" w:space="0" w:color="auto"/>
            <w:right w:val="none" w:sz="0" w:space="0" w:color="auto"/>
          </w:divBdr>
        </w:div>
        <w:div w:id="819619749">
          <w:marLeft w:val="0"/>
          <w:marRight w:val="0"/>
          <w:marTop w:val="0"/>
          <w:marBottom w:val="0"/>
          <w:divBdr>
            <w:top w:val="none" w:sz="0" w:space="0" w:color="auto"/>
            <w:left w:val="none" w:sz="0" w:space="0" w:color="auto"/>
            <w:bottom w:val="none" w:sz="0" w:space="0" w:color="auto"/>
            <w:right w:val="none" w:sz="0" w:space="0" w:color="auto"/>
          </w:divBdr>
        </w:div>
        <w:div w:id="1029381962">
          <w:marLeft w:val="0"/>
          <w:marRight w:val="0"/>
          <w:marTop w:val="0"/>
          <w:marBottom w:val="0"/>
          <w:divBdr>
            <w:top w:val="none" w:sz="0" w:space="0" w:color="auto"/>
            <w:left w:val="none" w:sz="0" w:space="0" w:color="auto"/>
            <w:bottom w:val="none" w:sz="0" w:space="0" w:color="auto"/>
            <w:right w:val="none" w:sz="0" w:space="0" w:color="auto"/>
          </w:divBdr>
        </w:div>
        <w:div w:id="2087073920">
          <w:marLeft w:val="0"/>
          <w:marRight w:val="0"/>
          <w:marTop w:val="0"/>
          <w:marBottom w:val="0"/>
          <w:divBdr>
            <w:top w:val="none" w:sz="0" w:space="0" w:color="auto"/>
            <w:left w:val="none" w:sz="0" w:space="0" w:color="auto"/>
            <w:bottom w:val="none" w:sz="0" w:space="0" w:color="auto"/>
            <w:right w:val="none" w:sz="0" w:space="0" w:color="auto"/>
          </w:divBdr>
        </w:div>
        <w:div w:id="549222104">
          <w:marLeft w:val="0"/>
          <w:marRight w:val="0"/>
          <w:marTop w:val="0"/>
          <w:marBottom w:val="0"/>
          <w:divBdr>
            <w:top w:val="none" w:sz="0" w:space="0" w:color="auto"/>
            <w:left w:val="none" w:sz="0" w:space="0" w:color="auto"/>
            <w:bottom w:val="none" w:sz="0" w:space="0" w:color="auto"/>
            <w:right w:val="none" w:sz="0" w:space="0" w:color="auto"/>
          </w:divBdr>
        </w:div>
        <w:div w:id="1563951187">
          <w:marLeft w:val="0"/>
          <w:marRight w:val="0"/>
          <w:marTop w:val="0"/>
          <w:marBottom w:val="0"/>
          <w:divBdr>
            <w:top w:val="none" w:sz="0" w:space="0" w:color="auto"/>
            <w:left w:val="none" w:sz="0" w:space="0" w:color="auto"/>
            <w:bottom w:val="none" w:sz="0" w:space="0" w:color="auto"/>
            <w:right w:val="none" w:sz="0" w:space="0" w:color="auto"/>
          </w:divBdr>
        </w:div>
        <w:div w:id="1768885210">
          <w:marLeft w:val="0"/>
          <w:marRight w:val="0"/>
          <w:marTop w:val="0"/>
          <w:marBottom w:val="0"/>
          <w:divBdr>
            <w:top w:val="none" w:sz="0" w:space="0" w:color="auto"/>
            <w:left w:val="none" w:sz="0" w:space="0" w:color="auto"/>
            <w:bottom w:val="none" w:sz="0" w:space="0" w:color="auto"/>
            <w:right w:val="none" w:sz="0" w:space="0" w:color="auto"/>
          </w:divBdr>
        </w:div>
        <w:div w:id="744300684">
          <w:marLeft w:val="0"/>
          <w:marRight w:val="0"/>
          <w:marTop w:val="0"/>
          <w:marBottom w:val="0"/>
          <w:divBdr>
            <w:top w:val="none" w:sz="0" w:space="0" w:color="auto"/>
            <w:left w:val="none" w:sz="0" w:space="0" w:color="auto"/>
            <w:bottom w:val="none" w:sz="0" w:space="0" w:color="auto"/>
            <w:right w:val="none" w:sz="0" w:space="0" w:color="auto"/>
          </w:divBdr>
        </w:div>
        <w:div w:id="1014650949">
          <w:marLeft w:val="0"/>
          <w:marRight w:val="0"/>
          <w:marTop w:val="0"/>
          <w:marBottom w:val="0"/>
          <w:divBdr>
            <w:top w:val="none" w:sz="0" w:space="0" w:color="auto"/>
            <w:left w:val="none" w:sz="0" w:space="0" w:color="auto"/>
            <w:bottom w:val="none" w:sz="0" w:space="0" w:color="auto"/>
            <w:right w:val="none" w:sz="0" w:space="0" w:color="auto"/>
          </w:divBdr>
        </w:div>
        <w:div w:id="1940983587">
          <w:marLeft w:val="0"/>
          <w:marRight w:val="0"/>
          <w:marTop w:val="0"/>
          <w:marBottom w:val="0"/>
          <w:divBdr>
            <w:top w:val="none" w:sz="0" w:space="0" w:color="auto"/>
            <w:left w:val="none" w:sz="0" w:space="0" w:color="auto"/>
            <w:bottom w:val="none" w:sz="0" w:space="0" w:color="auto"/>
            <w:right w:val="none" w:sz="0" w:space="0" w:color="auto"/>
          </w:divBdr>
        </w:div>
        <w:div w:id="1338340119">
          <w:marLeft w:val="0"/>
          <w:marRight w:val="0"/>
          <w:marTop w:val="0"/>
          <w:marBottom w:val="0"/>
          <w:divBdr>
            <w:top w:val="none" w:sz="0" w:space="0" w:color="auto"/>
            <w:left w:val="none" w:sz="0" w:space="0" w:color="auto"/>
            <w:bottom w:val="none" w:sz="0" w:space="0" w:color="auto"/>
            <w:right w:val="none" w:sz="0" w:space="0" w:color="auto"/>
          </w:divBdr>
        </w:div>
        <w:div w:id="1516766296">
          <w:marLeft w:val="0"/>
          <w:marRight w:val="0"/>
          <w:marTop w:val="0"/>
          <w:marBottom w:val="0"/>
          <w:divBdr>
            <w:top w:val="none" w:sz="0" w:space="0" w:color="auto"/>
            <w:left w:val="none" w:sz="0" w:space="0" w:color="auto"/>
            <w:bottom w:val="none" w:sz="0" w:space="0" w:color="auto"/>
            <w:right w:val="none" w:sz="0" w:space="0" w:color="auto"/>
          </w:divBdr>
        </w:div>
        <w:div w:id="1042245251">
          <w:marLeft w:val="0"/>
          <w:marRight w:val="0"/>
          <w:marTop w:val="0"/>
          <w:marBottom w:val="0"/>
          <w:divBdr>
            <w:top w:val="none" w:sz="0" w:space="0" w:color="auto"/>
            <w:left w:val="none" w:sz="0" w:space="0" w:color="auto"/>
            <w:bottom w:val="none" w:sz="0" w:space="0" w:color="auto"/>
            <w:right w:val="none" w:sz="0" w:space="0" w:color="auto"/>
          </w:divBdr>
        </w:div>
        <w:div w:id="1424761842">
          <w:marLeft w:val="0"/>
          <w:marRight w:val="0"/>
          <w:marTop w:val="0"/>
          <w:marBottom w:val="0"/>
          <w:divBdr>
            <w:top w:val="none" w:sz="0" w:space="0" w:color="auto"/>
            <w:left w:val="none" w:sz="0" w:space="0" w:color="auto"/>
            <w:bottom w:val="none" w:sz="0" w:space="0" w:color="auto"/>
            <w:right w:val="none" w:sz="0" w:space="0" w:color="auto"/>
          </w:divBdr>
        </w:div>
        <w:div w:id="308247378">
          <w:marLeft w:val="0"/>
          <w:marRight w:val="0"/>
          <w:marTop w:val="0"/>
          <w:marBottom w:val="0"/>
          <w:divBdr>
            <w:top w:val="none" w:sz="0" w:space="0" w:color="auto"/>
            <w:left w:val="none" w:sz="0" w:space="0" w:color="auto"/>
            <w:bottom w:val="none" w:sz="0" w:space="0" w:color="auto"/>
            <w:right w:val="none" w:sz="0" w:space="0" w:color="auto"/>
          </w:divBdr>
        </w:div>
        <w:div w:id="329479516">
          <w:marLeft w:val="0"/>
          <w:marRight w:val="0"/>
          <w:marTop w:val="0"/>
          <w:marBottom w:val="0"/>
          <w:divBdr>
            <w:top w:val="none" w:sz="0" w:space="0" w:color="auto"/>
            <w:left w:val="none" w:sz="0" w:space="0" w:color="auto"/>
            <w:bottom w:val="none" w:sz="0" w:space="0" w:color="auto"/>
            <w:right w:val="none" w:sz="0" w:space="0" w:color="auto"/>
          </w:divBdr>
        </w:div>
        <w:div w:id="2001888061">
          <w:marLeft w:val="0"/>
          <w:marRight w:val="0"/>
          <w:marTop w:val="0"/>
          <w:marBottom w:val="0"/>
          <w:divBdr>
            <w:top w:val="none" w:sz="0" w:space="0" w:color="auto"/>
            <w:left w:val="none" w:sz="0" w:space="0" w:color="auto"/>
            <w:bottom w:val="none" w:sz="0" w:space="0" w:color="auto"/>
            <w:right w:val="none" w:sz="0" w:space="0" w:color="auto"/>
          </w:divBdr>
        </w:div>
        <w:div w:id="1317149232">
          <w:marLeft w:val="0"/>
          <w:marRight w:val="0"/>
          <w:marTop w:val="0"/>
          <w:marBottom w:val="0"/>
          <w:divBdr>
            <w:top w:val="none" w:sz="0" w:space="0" w:color="auto"/>
            <w:left w:val="none" w:sz="0" w:space="0" w:color="auto"/>
            <w:bottom w:val="none" w:sz="0" w:space="0" w:color="auto"/>
            <w:right w:val="none" w:sz="0" w:space="0" w:color="auto"/>
          </w:divBdr>
        </w:div>
        <w:div w:id="634221449">
          <w:marLeft w:val="0"/>
          <w:marRight w:val="0"/>
          <w:marTop w:val="0"/>
          <w:marBottom w:val="0"/>
          <w:divBdr>
            <w:top w:val="none" w:sz="0" w:space="0" w:color="auto"/>
            <w:left w:val="none" w:sz="0" w:space="0" w:color="auto"/>
            <w:bottom w:val="none" w:sz="0" w:space="0" w:color="auto"/>
            <w:right w:val="none" w:sz="0" w:space="0" w:color="auto"/>
          </w:divBdr>
        </w:div>
        <w:div w:id="1799908657">
          <w:marLeft w:val="0"/>
          <w:marRight w:val="0"/>
          <w:marTop w:val="0"/>
          <w:marBottom w:val="0"/>
          <w:divBdr>
            <w:top w:val="none" w:sz="0" w:space="0" w:color="auto"/>
            <w:left w:val="none" w:sz="0" w:space="0" w:color="auto"/>
            <w:bottom w:val="none" w:sz="0" w:space="0" w:color="auto"/>
            <w:right w:val="none" w:sz="0" w:space="0" w:color="auto"/>
          </w:divBdr>
        </w:div>
        <w:div w:id="357777683">
          <w:marLeft w:val="0"/>
          <w:marRight w:val="0"/>
          <w:marTop w:val="0"/>
          <w:marBottom w:val="0"/>
          <w:divBdr>
            <w:top w:val="none" w:sz="0" w:space="0" w:color="auto"/>
            <w:left w:val="none" w:sz="0" w:space="0" w:color="auto"/>
            <w:bottom w:val="none" w:sz="0" w:space="0" w:color="auto"/>
            <w:right w:val="none" w:sz="0" w:space="0" w:color="auto"/>
          </w:divBdr>
        </w:div>
        <w:div w:id="371616984">
          <w:marLeft w:val="0"/>
          <w:marRight w:val="0"/>
          <w:marTop w:val="0"/>
          <w:marBottom w:val="0"/>
          <w:divBdr>
            <w:top w:val="none" w:sz="0" w:space="0" w:color="auto"/>
            <w:left w:val="none" w:sz="0" w:space="0" w:color="auto"/>
            <w:bottom w:val="none" w:sz="0" w:space="0" w:color="auto"/>
            <w:right w:val="none" w:sz="0" w:space="0" w:color="auto"/>
          </w:divBdr>
        </w:div>
        <w:div w:id="1306468581">
          <w:marLeft w:val="0"/>
          <w:marRight w:val="0"/>
          <w:marTop w:val="0"/>
          <w:marBottom w:val="0"/>
          <w:divBdr>
            <w:top w:val="none" w:sz="0" w:space="0" w:color="auto"/>
            <w:left w:val="none" w:sz="0" w:space="0" w:color="auto"/>
            <w:bottom w:val="none" w:sz="0" w:space="0" w:color="auto"/>
            <w:right w:val="none" w:sz="0" w:space="0" w:color="auto"/>
          </w:divBdr>
        </w:div>
        <w:div w:id="276760905">
          <w:marLeft w:val="0"/>
          <w:marRight w:val="0"/>
          <w:marTop w:val="0"/>
          <w:marBottom w:val="0"/>
          <w:divBdr>
            <w:top w:val="none" w:sz="0" w:space="0" w:color="auto"/>
            <w:left w:val="none" w:sz="0" w:space="0" w:color="auto"/>
            <w:bottom w:val="none" w:sz="0" w:space="0" w:color="auto"/>
            <w:right w:val="none" w:sz="0" w:space="0" w:color="auto"/>
          </w:divBdr>
        </w:div>
        <w:div w:id="1116678863">
          <w:marLeft w:val="0"/>
          <w:marRight w:val="0"/>
          <w:marTop w:val="0"/>
          <w:marBottom w:val="0"/>
          <w:divBdr>
            <w:top w:val="none" w:sz="0" w:space="0" w:color="auto"/>
            <w:left w:val="none" w:sz="0" w:space="0" w:color="auto"/>
            <w:bottom w:val="none" w:sz="0" w:space="0" w:color="auto"/>
            <w:right w:val="none" w:sz="0" w:space="0" w:color="auto"/>
          </w:divBdr>
        </w:div>
        <w:div w:id="1224944463">
          <w:marLeft w:val="0"/>
          <w:marRight w:val="0"/>
          <w:marTop w:val="0"/>
          <w:marBottom w:val="0"/>
          <w:divBdr>
            <w:top w:val="none" w:sz="0" w:space="0" w:color="auto"/>
            <w:left w:val="none" w:sz="0" w:space="0" w:color="auto"/>
            <w:bottom w:val="none" w:sz="0" w:space="0" w:color="auto"/>
            <w:right w:val="none" w:sz="0" w:space="0" w:color="auto"/>
          </w:divBdr>
        </w:div>
        <w:div w:id="478111297">
          <w:marLeft w:val="0"/>
          <w:marRight w:val="0"/>
          <w:marTop w:val="0"/>
          <w:marBottom w:val="0"/>
          <w:divBdr>
            <w:top w:val="none" w:sz="0" w:space="0" w:color="auto"/>
            <w:left w:val="none" w:sz="0" w:space="0" w:color="auto"/>
            <w:bottom w:val="none" w:sz="0" w:space="0" w:color="auto"/>
            <w:right w:val="none" w:sz="0" w:space="0" w:color="auto"/>
          </w:divBdr>
        </w:div>
        <w:div w:id="1968310867">
          <w:marLeft w:val="0"/>
          <w:marRight w:val="0"/>
          <w:marTop w:val="0"/>
          <w:marBottom w:val="0"/>
          <w:divBdr>
            <w:top w:val="none" w:sz="0" w:space="0" w:color="auto"/>
            <w:left w:val="none" w:sz="0" w:space="0" w:color="auto"/>
            <w:bottom w:val="none" w:sz="0" w:space="0" w:color="auto"/>
            <w:right w:val="none" w:sz="0" w:space="0" w:color="auto"/>
          </w:divBdr>
        </w:div>
        <w:div w:id="540828921">
          <w:marLeft w:val="0"/>
          <w:marRight w:val="0"/>
          <w:marTop w:val="0"/>
          <w:marBottom w:val="0"/>
          <w:divBdr>
            <w:top w:val="none" w:sz="0" w:space="0" w:color="auto"/>
            <w:left w:val="none" w:sz="0" w:space="0" w:color="auto"/>
            <w:bottom w:val="none" w:sz="0" w:space="0" w:color="auto"/>
            <w:right w:val="none" w:sz="0" w:space="0" w:color="auto"/>
          </w:divBdr>
        </w:div>
        <w:div w:id="1182627713">
          <w:marLeft w:val="0"/>
          <w:marRight w:val="0"/>
          <w:marTop w:val="0"/>
          <w:marBottom w:val="0"/>
          <w:divBdr>
            <w:top w:val="none" w:sz="0" w:space="0" w:color="auto"/>
            <w:left w:val="none" w:sz="0" w:space="0" w:color="auto"/>
            <w:bottom w:val="none" w:sz="0" w:space="0" w:color="auto"/>
            <w:right w:val="none" w:sz="0" w:space="0" w:color="auto"/>
          </w:divBdr>
        </w:div>
        <w:div w:id="696004805">
          <w:marLeft w:val="0"/>
          <w:marRight w:val="0"/>
          <w:marTop w:val="0"/>
          <w:marBottom w:val="0"/>
          <w:divBdr>
            <w:top w:val="none" w:sz="0" w:space="0" w:color="auto"/>
            <w:left w:val="none" w:sz="0" w:space="0" w:color="auto"/>
            <w:bottom w:val="none" w:sz="0" w:space="0" w:color="auto"/>
            <w:right w:val="none" w:sz="0" w:space="0" w:color="auto"/>
          </w:divBdr>
        </w:div>
        <w:div w:id="170990738">
          <w:marLeft w:val="0"/>
          <w:marRight w:val="0"/>
          <w:marTop w:val="0"/>
          <w:marBottom w:val="0"/>
          <w:divBdr>
            <w:top w:val="none" w:sz="0" w:space="0" w:color="auto"/>
            <w:left w:val="none" w:sz="0" w:space="0" w:color="auto"/>
            <w:bottom w:val="none" w:sz="0" w:space="0" w:color="auto"/>
            <w:right w:val="none" w:sz="0" w:space="0" w:color="auto"/>
          </w:divBdr>
        </w:div>
        <w:div w:id="288324716">
          <w:marLeft w:val="0"/>
          <w:marRight w:val="0"/>
          <w:marTop w:val="0"/>
          <w:marBottom w:val="0"/>
          <w:divBdr>
            <w:top w:val="none" w:sz="0" w:space="0" w:color="auto"/>
            <w:left w:val="none" w:sz="0" w:space="0" w:color="auto"/>
            <w:bottom w:val="none" w:sz="0" w:space="0" w:color="auto"/>
            <w:right w:val="none" w:sz="0" w:space="0" w:color="auto"/>
          </w:divBdr>
        </w:div>
        <w:div w:id="1844273523">
          <w:marLeft w:val="0"/>
          <w:marRight w:val="0"/>
          <w:marTop w:val="0"/>
          <w:marBottom w:val="0"/>
          <w:divBdr>
            <w:top w:val="none" w:sz="0" w:space="0" w:color="auto"/>
            <w:left w:val="none" w:sz="0" w:space="0" w:color="auto"/>
            <w:bottom w:val="none" w:sz="0" w:space="0" w:color="auto"/>
            <w:right w:val="none" w:sz="0" w:space="0" w:color="auto"/>
          </w:divBdr>
        </w:div>
        <w:div w:id="593974084">
          <w:marLeft w:val="0"/>
          <w:marRight w:val="0"/>
          <w:marTop w:val="0"/>
          <w:marBottom w:val="0"/>
          <w:divBdr>
            <w:top w:val="none" w:sz="0" w:space="0" w:color="auto"/>
            <w:left w:val="none" w:sz="0" w:space="0" w:color="auto"/>
            <w:bottom w:val="none" w:sz="0" w:space="0" w:color="auto"/>
            <w:right w:val="none" w:sz="0" w:space="0" w:color="auto"/>
          </w:divBdr>
        </w:div>
        <w:div w:id="2098206098">
          <w:marLeft w:val="0"/>
          <w:marRight w:val="0"/>
          <w:marTop w:val="0"/>
          <w:marBottom w:val="0"/>
          <w:divBdr>
            <w:top w:val="none" w:sz="0" w:space="0" w:color="auto"/>
            <w:left w:val="none" w:sz="0" w:space="0" w:color="auto"/>
            <w:bottom w:val="none" w:sz="0" w:space="0" w:color="auto"/>
            <w:right w:val="none" w:sz="0" w:space="0" w:color="auto"/>
          </w:divBdr>
        </w:div>
        <w:div w:id="162939123">
          <w:marLeft w:val="0"/>
          <w:marRight w:val="0"/>
          <w:marTop w:val="0"/>
          <w:marBottom w:val="0"/>
          <w:divBdr>
            <w:top w:val="none" w:sz="0" w:space="0" w:color="auto"/>
            <w:left w:val="none" w:sz="0" w:space="0" w:color="auto"/>
            <w:bottom w:val="none" w:sz="0" w:space="0" w:color="auto"/>
            <w:right w:val="none" w:sz="0" w:space="0" w:color="auto"/>
          </w:divBdr>
        </w:div>
        <w:div w:id="886841200">
          <w:marLeft w:val="0"/>
          <w:marRight w:val="0"/>
          <w:marTop w:val="0"/>
          <w:marBottom w:val="0"/>
          <w:divBdr>
            <w:top w:val="none" w:sz="0" w:space="0" w:color="auto"/>
            <w:left w:val="none" w:sz="0" w:space="0" w:color="auto"/>
            <w:bottom w:val="none" w:sz="0" w:space="0" w:color="auto"/>
            <w:right w:val="none" w:sz="0" w:space="0" w:color="auto"/>
          </w:divBdr>
        </w:div>
        <w:div w:id="545995994">
          <w:marLeft w:val="0"/>
          <w:marRight w:val="0"/>
          <w:marTop w:val="0"/>
          <w:marBottom w:val="0"/>
          <w:divBdr>
            <w:top w:val="none" w:sz="0" w:space="0" w:color="auto"/>
            <w:left w:val="none" w:sz="0" w:space="0" w:color="auto"/>
            <w:bottom w:val="none" w:sz="0" w:space="0" w:color="auto"/>
            <w:right w:val="none" w:sz="0" w:space="0" w:color="auto"/>
          </w:divBdr>
        </w:div>
        <w:div w:id="308101254">
          <w:marLeft w:val="0"/>
          <w:marRight w:val="0"/>
          <w:marTop w:val="0"/>
          <w:marBottom w:val="0"/>
          <w:divBdr>
            <w:top w:val="none" w:sz="0" w:space="0" w:color="auto"/>
            <w:left w:val="none" w:sz="0" w:space="0" w:color="auto"/>
            <w:bottom w:val="none" w:sz="0" w:space="0" w:color="auto"/>
            <w:right w:val="none" w:sz="0" w:space="0" w:color="auto"/>
          </w:divBdr>
        </w:div>
        <w:div w:id="1628314615">
          <w:marLeft w:val="0"/>
          <w:marRight w:val="0"/>
          <w:marTop w:val="0"/>
          <w:marBottom w:val="0"/>
          <w:divBdr>
            <w:top w:val="none" w:sz="0" w:space="0" w:color="auto"/>
            <w:left w:val="none" w:sz="0" w:space="0" w:color="auto"/>
            <w:bottom w:val="none" w:sz="0" w:space="0" w:color="auto"/>
            <w:right w:val="none" w:sz="0" w:space="0" w:color="auto"/>
          </w:divBdr>
        </w:div>
        <w:div w:id="1681157621">
          <w:marLeft w:val="0"/>
          <w:marRight w:val="0"/>
          <w:marTop w:val="0"/>
          <w:marBottom w:val="0"/>
          <w:divBdr>
            <w:top w:val="none" w:sz="0" w:space="0" w:color="auto"/>
            <w:left w:val="none" w:sz="0" w:space="0" w:color="auto"/>
            <w:bottom w:val="none" w:sz="0" w:space="0" w:color="auto"/>
            <w:right w:val="none" w:sz="0" w:space="0" w:color="auto"/>
          </w:divBdr>
        </w:div>
        <w:div w:id="75329647">
          <w:marLeft w:val="0"/>
          <w:marRight w:val="0"/>
          <w:marTop w:val="0"/>
          <w:marBottom w:val="0"/>
          <w:divBdr>
            <w:top w:val="none" w:sz="0" w:space="0" w:color="auto"/>
            <w:left w:val="none" w:sz="0" w:space="0" w:color="auto"/>
            <w:bottom w:val="none" w:sz="0" w:space="0" w:color="auto"/>
            <w:right w:val="none" w:sz="0" w:space="0" w:color="auto"/>
          </w:divBdr>
        </w:div>
        <w:div w:id="1802268246">
          <w:marLeft w:val="0"/>
          <w:marRight w:val="0"/>
          <w:marTop w:val="0"/>
          <w:marBottom w:val="0"/>
          <w:divBdr>
            <w:top w:val="none" w:sz="0" w:space="0" w:color="auto"/>
            <w:left w:val="none" w:sz="0" w:space="0" w:color="auto"/>
            <w:bottom w:val="none" w:sz="0" w:space="0" w:color="auto"/>
            <w:right w:val="none" w:sz="0" w:space="0" w:color="auto"/>
          </w:divBdr>
        </w:div>
        <w:div w:id="208683999">
          <w:marLeft w:val="0"/>
          <w:marRight w:val="0"/>
          <w:marTop w:val="0"/>
          <w:marBottom w:val="0"/>
          <w:divBdr>
            <w:top w:val="none" w:sz="0" w:space="0" w:color="auto"/>
            <w:left w:val="none" w:sz="0" w:space="0" w:color="auto"/>
            <w:bottom w:val="none" w:sz="0" w:space="0" w:color="auto"/>
            <w:right w:val="none" w:sz="0" w:space="0" w:color="auto"/>
          </w:divBdr>
        </w:div>
        <w:div w:id="1271818809">
          <w:marLeft w:val="0"/>
          <w:marRight w:val="0"/>
          <w:marTop w:val="0"/>
          <w:marBottom w:val="0"/>
          <w:divBdr>
            <w:top w:val="none" w:sz="0" w:space="0" w:color="auto"/>
            <w:left w:val="none" w:sz="0" w:space="0" w:color="auto"/>
            <w:bottom w:val="none" w:sz="0" w:space="0" w:color="auto"/>
            <w:right w:val="none" w:sz="0" w:space="0" w:color="auto"/>
          </w:divBdr>
        </w:div>
        <w:div w:id="966549566">
          <w:marLeft w:val="0"/>
          <w:marRight w:val="0"/>
          <w:marTop w:val="0"/>
          <w:marBottom w:val="0"/>
          <w:divBdr>
            <w:top w:val="none" w:sz="0" w:space="0" w:color="auto"/>
            <w:left w:val="none" w:sz="0" w:space="0" w:color="auto"/>
            <w:bottom w:val="none" w:sz="0" w:space="0" w:color="auto"/>
            <w:right w:val="none" w:sz="0" w:space="0" w:color="auto"/>
          </w:divBdr>
        </w:div>
        <w:div w:id="1200244152">
          <w:marLeft w:val="0"/>
          <w:marRight w:val="0"/>
          <w:marTop w:val="0"/>
          <w:marBottom w:val="0"/>
          <w:divBdr>
            <w:top w:val="none" w:sz="0" w:space="0" w:color="auto"/>
            <w:left w:val="none" w:sz="0" w:space="0" w:color="auto"/>
            <w:bottom w:val="none" w:sz="0" w:space="0" w:color="auto"/>
            <w:right w:val="none" w:sz="0" w:space="0" w:color="auto"/>
          </w:divBdr>
        </w:div>
        <w:div w:id="1269849618">
          <w:marLeft w:val="0"/>
          <w:marRight w:val="0"/>
          <w:marTop w:val="0"/>
          <w:marBottom w:val="0"/>
          <w:divBdr>
            <w:top w:val="none" w:sz="0" w:space="0" w:color="auto"/>
            <w:left w:val="none" w:sz="0" w:space="0" w:color="auto"/>
            <w:bottom w:val="none" w:sz="0" w:space="0" w:color="auto"/>
            <w:right w:val="none" w:sz="0" w:space="0" w:color="auto"/>
          </w:divBdr>
        </w:div>
        <w:div w:id="2087142504">
          <w:marLeft w:val="0"/>
          <w:marRight w:val="0"/>
          <w:marTop w:val="0"/>
          <w:marBottom w:val="0"/>
          <w:divBdr>
            <w:top w:val="none" w:sz="0" w:space="0" w:color="auto"/>
            <w:left w:val="none" w:sz="0" w:space="0" w:color="auto"/>
            <w:bottom w:val="none" w:sz="0" w:space="0" w:color="auto"/>
            <w:right w:val="none" w:sz="0" w:space="0" w:color="auto"/>
          </w:divBdr>
        </w:div>
        <w:div w:id="1901206501">
          <w:marLeft w:val="0"/>
          <w:marRight w:val="0"/>
          <w:marTop w:val="0"/>
          <w:marBottom w:val="0"/>
          <w:divBdr>
            <w:top w:val="none" w:sz="0" w:space="0" w:color="auto"/>
            <w:left w:val="none" w:sz="0" w:space="0" w:color="auto"/>
            <w:bottom w:val="none" w:sz="0" w:space="0" w:color="auto"/>
            <w:right w:val="none" w:sz="0" w:space="0" w:color="auto"/>
          </w:divBdr>
        </w:div>
        <w:div w:id="970591705">
          <w:marLeft w:val="0"/>
          <w:marRight w:val="0"/>
          <w:marTop w:val="0"/>
          <w:marBottom w:val="0"/>
          <w:divBdr>
            <w:top w:val="none" w:sz="0" w:space="0" w:color="auto"/>
            <w:left w:val="none" w:sz="0" w:space="0" w:color="auto"/>
            <w:bottom w:val="none" w:sz="0" w:space="0" w:color="auto"/>
            <w:right w:val="none" w:sz="0" w:space="0" w:color="auto"/>
          </w:divBdr>
        </w:div>
        <w:div w:id="995844586">
          <w:marLeft w:val="0"/>
          <w:marRight w:val="0"/>
          <w:marTop w:val="0"/>
          <w:marBottom w:val="0"/>
          <w:divBdr>
            <w:top w:val="none" w:sz="0" w:space="0" w:color="auto"/>
            <w:left w:val="none" w:sz="0" w:space="0" w:color="auto"/>
            <w:bottom w:val="none" w:sz="0" w:space="0" w:color="auto"/>
            <w:right w:val="none" w:sz="0" w:space="0" w:color="auto"/>
          </w:divBdr>
        </w:div>
        <w:div w:id="1624654002">
          <w:marLeft w:val="0"/>
          <w:marRight w:val="0"/>
          <w:marTop w:val="0"/>
          <w:marBottom w:val="0"/>
          <w:divBdr>
            <w:top w:val="none" w:sz="0" w:space="0" w:color="auto"/>
            <w:left w:val="none" w:sz="0" w:space="0" w:color="auto"/>
            <w:bottom w:val="none" w:sz="0" w:space="0" w:color="auto"/>
            <w:right w:val="none" w:sz="0" w:space="0" w:color="auto"/>
          </w:divBdr>
        </w:div>
        <w:div w:id="128089561">
          <w:marLeft w:val="0"/>
          <w:marRight w:val="0"/>
          <w:marTop w:val="0"/>
          <w:marBottom w:val="0"/>
          <w:divBdr>
            <w:top w:val="none" w:sz="0" w:space="0" w:color="auto"/>
            <w:left w:val="none" w:sz="0" w:space="0" w:color="auto"/>
            <w:bottom w:val="none" w:sz="0" w:space="0" w:color="auto"/>
            <w:right w:val="none" w:sz="0" w:space="0" w:color="auto"/>
          </w:divBdr>
        </w:div>
        <w:div w:id="371924663">
          <w:marLeft w:val="0"/>
          <w:marRight w:val="0"/>
          <w:marTop w:val="0"/>
          <w:marBottom w:val="0"/>
          <w:divBdr>
            <w:top w:val="none" w:sz="0" w:space="0" w:color="auto"/>
            <w:left w:val="none" w:sz="0" w:space="0" w:color="auto"/>
            <w:bottom w:val="none" w:sz="0" w:space="0" w:color="auto"/>
            <w:right w:val="none" w:sz="0" w:space="0" w:color="auto"/>
          </w:divBdr>
        </w:div>
        <w:div w:id="1580990666">
          <w:marLeft w:val="0"/>
          <w:marRight w:val="0"/>
          <w:marTop w:val="0"/>
          <w:marBottom w:val="0"/>
          <w:divBdr>
            <w:top w:val="none" w:sz="0" w:space="0" w:color="auto"/>
            <w:left w:val="none" w:sz="0" w:space="0" w:color="auto"/>
            <w:bottom w:val="none" w:sz="0" w:space="0" w:color="auto"/>
            <w:right w:val="none" w:sz="0" w:space="0" w:color="auto"/>
          </w:divBdr>
        </w:div>
        <w:div w:id="1469081231">
          <w:marLeft w:val="0"/>
          <w:marRight w:val="0"/>
          <w:marTop w:val="0"/>
          <w:marBottom w:val="0"/>
          <w:divBdr>
            <w:top w:val="none" w:sz="0" w:space="0" w:color="auto"/>
            <w:left w:val="none" w:sz="0" w:space="0" w:color="auto"/>
            <w:bottom w:val="none" w:sz="0" w:space="0" w:color="auto"/>
            <w:right w:val="none" w:sz="0" w:space="0" w:color="auto"/>
          </w:divBdr>
        </w:div>
        <w:div w:id="356735394">
          <w:marLeft w:val="0"/>
          <w:marRight w:val="0"/>
          <w:marTop w:val="0"/>
          <w:marBottom w:val="0"/>
          <w:divBdr>
            <w:top w:val="none" w:sz="0" w:space="0" w:color="auto"/>
            <w:left w:val="none" w:sz="0" w:space="0" w:color="auto"/>
            <w:bottom w:val="none" w:sz="0" w:space="0" w:color="auto"/>
            <w:right w:val="none" w:sz="0" w:space="0" w:color="auto"/>
          </w:divBdr>
        </w:div>
        <w:div w:id="1123843252">
          <w:marLeft w:val="0"/>
          <w:marRight w:val="0"/>
          <w:marTop w:val="0"/>
          <w:marBottom w:val="0"/>
          <w:divBdr>
            <w:top w:val="none" w:sz="0" w:space="0" w:color="auto"/>
            <w:left w:val="none" w:sz="0" w:space="0" w:color="auto"/>
            <w:bottom w:val="none" w:sz="0" w:space="0" w:color="auto"/>
            <w:right w:val="none" w:sz="0" w:space="0" w:color="auto"/>
          </w:divBdr>
        </w:div>
        <w:div w:id="1017194484">
          <w:marLeft w:val="0"/>
          <w:marRight w:val="0"/>
          <w:marTop w:val="0"/>
          <w:marBottom w:val="0"/>
          <w:divBdr>
            <w:top w:val="none" w:sz="0" w:space="0" w:color="auto"/>
            <w:left w:val="none" w:sz="0" w:space="0" w:color="auto"/>
            <w:bottom w:val="none" w:sz="0" w:space="0" w:color="auto"/>
            <w:right w:val="none" w:sz="0" w:space="0" w:color="auto"/>
          </w:divBdr>
        </w:div>
        <w:div w:id="1050688814">
          <w:marLeft w:val="0"/>
          <w:marRight w:val="0"/>
          <w:marTop w:val="0"/>
          <w:marBottom w:val="0"/>
          <w:divBdr>
            <w:top w:val="none" w:sz="0" w:space="0" w:color="auto"/>
            <w:left w:val="none" w:sz="0" w:space="0" w:color="auto"/>
            <w:bottom w:val="none" w:sz="0" w:space="0" w:color="auto"/>
            <w:right w:val="none" w:sz="0" w:space="0" w:color="auto"/>
          </w:divBdr>
        </w:div>
        <w:div w:id="725762791">
          <w:marLeft w:val="0"/>
          <w:marRight w:val="0"/>
          <w:marTop w:val="0"/>
          <w:marBottom w:val="0"/>
          <w:divBdr>
            <w:top w:val="none" w:sz="0" w:space="0" w:color="auto"/>
            <w:left w:val="none" w:sz="0" w:space="0" w:color="auto"/>
            <w:bottom w:val="none" w:sz="0" w:space="0" w:color="auto"/>
            <w:right w:val="none" w:sz="0" w:space="0" w:color="auto"/>
          </w:divBdr>
        </w:div>
        <w:div w:id="802164159">
          <w:marLeft w:val="0"/>
          <w:marRight w:val="0"/>
          <w:marTop w:val="0"/>
          <w:marBottom w:val="0"/>
          <w:divBdr>
            <w:top w:val="none" w:sz="0" w:space="0" w:color="auto"/>
            <w:left w:val="none" w:sz="0" w:space="0" w:color="auto"/>
            <w:bottom w:val="none" w:sz="0" w:space="0" w:color="auto"/>
            <w:right w:val="none" w:sz="0" w:space="0" w:color="auto"/>
          </w:divBdr>
        </w:div>
        <w:div w:id="1612738765">
          <w:marLeft w:val="0"/>
          <w:marRight w:val="0"/>
          <w:marTop w:val="0"/>
          <w:marBottom w:val="0"/>
          <w:divBdr>
            <w:top w:val="none" w:sz="0" w:space="0" w:color="auto"/>
            <w:left w:val="none" w:sz="0" w:space="0" w:color="auto"/>
            <w:bottom w:val="none" w:sz="0" w:space="0" w:color="auto"/>
            <w:right w:val="none" w:sz="0" w:space="0" w:color="auto"/>
          </w:divBdr>
        </w:div>
        <w:div w:id="325204954">
          <w:marLeft w:val="0"/>
          <w:marRight w:val="0"/>
          <w:marTop w:val="0"/>
          <w:marBottom w:val="0"/>
          <w:divBdr>
            <w:top w:val="none" w:sz="0" w:space="0" w:color="auto"/>
            <w:left w:val="none" w:sz="0" w:space="0" w:color="auto"/>
            <w:bottom w:val="none" w:sz="0" w:space="0" w:color="auto"/>
            <w:right w:val="none" w:sz="0" w:space="0" w:color="auto"/>
          </w:divBdr>
        </w:div>
        <w:div w:id="725102899">
          <w:marLeft w:val="0"/>
          <w:marRight w:val="0"/>
          <w:marTop w:val="0"/>
          <w:marBottom w:val="0"/>
          <w:divBdr>
            <w:top w:val="none" w:sz="0" w:space="0" w:color="auto"/>
            <w:left w:val="none" w:sz="0" w:space="0" w:color="auto"/>
            <w:bottom w:val="none" w:sz="0" w:space="0" w:color="auto"/>
            <w:right w:val="none" w:sz="0" w:space="0" w:color="auto"/>
          </w:divBdr>
        </w:div>
        <w:div w:id="225068360">
          <w:marLeft w:val="0"/>
          <w:marRight w:val="0"/>
          <w:marTop w:val="0"/>
          <w:marBottom w:val="0"/>
          <w:divBdr>
            <w:top w:val="none" w:sz="0" w:space="0" w:color="auto"/>
            <w:left w:val="none" w:sz="0" w:space="0" w:color="auto"/>
            <w:bottom w:val="none" w:sz="0" w:space="0" w:color="auto"/>
            <w:right w:val="none" w:sz="0" w:space="0" w:color="auto"/>
          </w:divBdr>
        </w:div>
        <w:div w:id="1958953172">
          <w:marLeft w:val="0"/>
          <w:marRight w:val="0"/>
          <w:marTop w:val="0"/>
          <w:marBottom w:val="0"/>
          <w:divBdr>
            <w:top w:val="none" w:sz="0" w:space="0" w:color="auto"/>
            <w:left w:val="none" w:sz="0" w:space="0" w:color="auto"/>
            <w:bottom w:val="none" w:sz="0" w:space="0" w:color="auto"/>
            <w:right w:val="none" w:sz="0" w:space="0" w:color="auto"/>
          </w:divBdr>
        </w:div>
        <w:div w:id="585964951">
          <w:marLeft w:val="0"/>
          <w:marRight w:val="0"/>
          <w:marTop w:val="0"/>
          <w:marBottom w:val="0"/>
          <w:divBdr>
            <w:top w:val="none" w:sz="0" w:space="0" w:color="auto"/>
            <w:left w:val="none" w:sz="0" w:space="0" w:color="auto"/>
            <w:bottom w:val="none" w:sz="0" w:space="0" w:color="auto"/>
            <w:right w:val="none" w:sz="0" w:space="0" w:color="auto"/>
          </w:divBdr>
        </w:div>
        <w:div w:id="702243007">
          <w:marLeft w:val="0"/>
          <w:marRight w:val="0"/>
          <w:marTop w:val="0"/>
          <w:marBottom w:val="0"/>
          <w:divBdr>
            <w:top w:val="none" w:sz="0" w:space="0" w:color="auto"/>
            <w:left w:val="none" w:sz="0" w:space="0" w:color="auto"/>
            <w:bottom w:val="none" w:sz="0" w:space="0" w:color="auto"/>
            <w:right w:val="none" w:sz="0" w:space="0" w:color="auto"/>
          </w:divBdr>
        </w:div>
        <w:div w:id="411005426">
          <w:marLeft w:val="0"/>
          <w:marRight w:val="0"/>
          <w:marTop w:val="0"/>
          <w:marBottom w:val="0"/>
          <w:divBdr>
            <w:top w:val="none" w:sz="0" w:space="0" w:color="auto"/>
            <w:left w:val="none" w:sz="0" w:space="0" w:color="auto"/>
            <w:bottom w:val="none" w:sz="0" w:space="0" w:color="auto"/>
            <w:right w:val="none" w:sz="0" w:space="0" w:color="auto"/>
          </w:divBdr>
        </w:div>
        <w:div w:id="87701522">
          <w:marLeft w:val="0"/>
          <w:marRight w:val="0"/>
          <w:marTop w:val="0"/>
          <w:marBottom w:val="0"/>
          <w:divBdr>
            <w:top w:val="none" w:sz="0" w:space="0" w:color="auto"/>
            <w:left w:val="none" w:sz="0" w:space="0" w:color="auto"/>
            <w:bottom w:val="none" w:sz="0" w:space="0" w:color="auto"/>
            <w:right w:val="none" w:sz="0" w:space="0" w:color="auto"/>
          </w:divBdr>
        </w:div>
        <w:div w:id="880941303">
          <w:marLeft w:val="0"/>
          <w:marRight w:val="0"/>
          <w:marTop w:val="0"/>
          <w:marBottom w:val="0"/>
          <w:divBdr>
            <w:top w:val="none" w:sz="0" w:space="0" w:color="auto"/>
            <w:left w:val="none" w:sz="0" w:space="0" w:color="auto"/>
            <w:bottom w:val="none" w:sz="0" w:space="0" w:color="auto"/>
            <w:right w:val="none" w:sz="0" w:space="0" w:color="auto"/>
          </w:divBdr>
        </w:div>
        <w:div w:id="1315061802">
          <w:marLeft w:val="0"/>
          <w:marRight w:val="0"/>
          <w:marTop w:val="0"/>
          <w:marBottom w:val="0"/>
          <w:divBdr>
            <w:top w:val="none" w:sz="0" w:space="0" w:color="auto"/>
            <w:left w:val="none" w:sz="0" w:space="0" w:color="auto"/>
            <w:bottom w:val="none" w:sz="0" w:space="0" w:color="auto"/>
            <w:right w:val="none" w:sz="0" w:space="0" w:color="auto"/>
          </w:divBdr>
        </w:div>
        <w:div w:id="616957010">
          <w:marLeft w:val="0"/>
          <w:marRight w:val="0"/>
          <w:marTop w:val="0"/>
          <w:marBottom w:val="0"/>
          <w:divBdr>
            <w:top w:val="none" w:sz="0" w:space="0" w:color="auto"/>
            <w:left w:val="none" w:sz="0" w:space="0" w:color="auto"/>
            <w:bottom w:val="none" w:sz="0" w:space="0" w:color="auto"/>
            <w:right w:val="none" w:sz="0" w:space="0" w:color="auto"/>
          </w:divBdr>
        </w:div>
        <w:div w:id="1293629961">
          <w:marLeft w:val="0"/>
          <w:marRight w:val="0"/>
          <w:marTop w:val="0"/>
          <w:marBottom w:val="0"/>
          <w:divBdr>
            <w:top w:val="none" w:sz="0" w:space="0" w:color="auto"/>
            <w:left w:val="none" w:sz="0" w:space="0" w:color="auto"/>
            <w:bottom w:val="none" w:sz="0" w:space="0" w:color="auto"/>
            <w:right w:val="none" w:sz="0" w:space="0" w:color="auto"/>
          </w:divBdr>
        </w:div>
        <w:div w:id="2060475187">
          <w:marLeft w:val="0"/>
          <w:marRight w:val="0"/>
          <w:marTop w:val="0"/>
          <w:marBottom w:val="0"/>
          <w:divBdr>
            <w:top w:val="none" w:sz="0" w:space="0" w:color="auto"/>
            <w:left w:val="none" w:sz="0" w:space="0" w:color="auto"/>
            <w:bottom w:val="none" w:sz="0" w:space="0" w:color="auto"/>
            <w:right w:val="none" w:sz="0" w:space="0" w:color="auto"/>
          </w:divBdr>
        </w:div>
        <w:div w:id="1655647648">
          <w:marLeft w:val="0"/>
          <w:marRight w:val="0"/>
          <w:marTop w:val="0"/>
          <w:marBottom w:val="0"/>
          <w:divBdr>
            <w:top w:val="none" w:sz="0" w:space="0" w:color="auto"/>
            <w:left w:val="none" w:sz="0" w:space="0" w:color="auto"/>
            <w:bottom w:val="none" w:sz="0" w:space="0" w:color="auto"/>
            <w:right w:val="none" w:sz="0" w:space="0" w:color="auto"/>
          </w:divBdr>
        </w:div>
        <w:div w:id="1739326288">
          <w:marLeft w:val="0"/>
          <w:marRight w:val="0"/>
          <w:marTop w:val="0"/>
          <w:marBottom w:val="0"/>
          <w:divBdr>
            <w:top w:val="none" w:sz="0" w:space="0" w:color="auto"/>
            <w:left w:val="none" w:sz="0" w:space="0" w:color="auto"/>
            <w:bottom w:val="none" w:sz="0" w:space="0" w:color="auto"/>
            <w:right w:val="none" w:sz="0" w:space="0" w:color="auto"/>
          </w:divBdr>
        </w:div>
        <w:div w:id="423964893">
          <w:marLeft w:val="0"/>
          <w:marRight w:val="0"/>
          <w:marTop w:val="0"/>
          <w:marBottom w:val="0"/>
          <w:divBdr>
            <w:top w:val="none" w:sz="0" w:space="0" w:color="auto"/>
            <w:left w:val="none" w:sz="0" w:space="0" w:color="auto"/>
            <w:bottom w:val="none" w:sz="0" w:space="0" w:color="auto"/>
            <w:right w:val="none" w:sz="0" w:space="0" w:color="auto"/>
          </w:divBdr>
        </w:div>
        <w:div w:id="532957343">
          <w:marLeft w:val="0"/>
          <w:marRight w:val="0"/>
          <w:marTop w:val="0"/>
          <w:marBottom w:val="0"/>
          <w:divBdr>
            <w:top w:val="none" w:sz="0" w:space="0" w:color="auto"/>
            <w:left w:val="none" w:sz="0" w:space="0" w:color="auto"/>
            <w:bottom w:val="none" w:sz="0" w:space="0" w:color="auto"/>
            <w:right w:val="none" w:sz="0" w:space="0" w:color="auto"/>
          </w:divBdr>
        </w:div>
        <w:div w:id="649752319">
          <w:marLeft w:val="0"/>
          <w:marRight w:val="0"/>
          <w:marTop w:val="0"/>
          <w:marBottom w:val="0"/>
          <w:divBdr>
            <w:top w:val="none" w:sz="0" w:space="0" w:color="auto"/>
            <w:left w:val="none" w:sz="0" w:space="0" w:color="auto"/>
            <w:bottom w:val="none" w:sz="0" w:space="0" w:color="auto"/>
            <w:right w:val="none" w:sz="0" w:space="0" w:color="auto"/>
          </w:divBdr>
        </w:div>
        <w:div w:id="1560745468">
          <w:marLeft w:val="0"/>
          <w:marRight w:val="0"/>
          <w:marTop w:val="0"/>
          <w:marBottom w:val="0"/>
          <w:divBdr>
            <w:top w:val="none" w:sz="0" w:space="0" w:color="auto"/>
            <w:left w:val="none" w:sz="0" w:space="0" w:color="auto"/>
            <w:bottom w:val="none" w:sz="0" w:space="0" w:color="auto"/>
            <w:right w:val="none" w:sz="0" w:space="0" w:color="auto"/>
          </w:divBdr>
        </w:div>
        <w:div w:id="2104493471">
          <w:marLeft w:val="0"/>
          <w:marRight w:val="0"/>
          <w:marTop w:val="0"/>
          <w:marBottom w:val="0"/>
          <w:divBdr>
            <w:top w:val="none" w:sz="0" w:space="0" w:color="auto"/>
            <w:left w:val="none" w:sz="0" w:space="0" w:color="auto"/>
            <w:bottom w:val="none" w:sz="0" w:space="0" w:color="auto"/>
            <w:right w:val="none" w:sz="0" w:space="0" w:color="auto"/>
          </w:divBdr>
        </w:div>
        <w:div w:id="526217104">
          <w:marLeft w:val="0"/>
          <w:marRight w:val="0"/>
          <w:marTop w:val="0"/>
          <w:marBottom w:val="0"/>
          <w:divBdr>
            <w:top w:val="none" w:sz="0" w:space="0" w:color="auto"/>
            <w:left w:val="none" w:sz="0" w:space="0" w:color="auto"/>
            <w:bottom w:val="none" w:sz="0" w:space="0" w:color="auto"/>
            <w:right w:val="none" w:sz="0" w:space="0" w:color="auto"/>
          </w:divBdr>
        </w:div>
        <w:div w:id="160975493">
          <w:marLeft w:val="0"/>
          <w:marRight w:val="0"/>
          <w:marTop w:val="0"/>
          <w:marBottom w:val="0"/>
          <w:divBdr>
            <w:top w:val="none" w:sz="0" w:space="0" w:color="auto"/>
            <w:left w:val="none" w:sz="0" w:space="0" w:color="auto"/>
            <w:bottom w:val="none" w:sz="0" w:space="0" w:color="auto"/>
            <w:right w:val="none" w:sz="0" w:space="0" w:color="auto"/>
          </w:divBdr>
        </w:div>
        <w:div w:id="1936357650">
          <w:marLeft w:val="0"/>
          <w:marRight w:val="0"/>
          <w:marTop w:val="0"/>
          <w:marBottom w:val="0"/>
          <w:divBdr>
            <w:top w:val="none" w:sz="0" w:space="0" w:color="auto"/>
            <w:left w:val="none" w:sz="0" w:space="0" w:color="auto"/>
            <w:bottom w:val="none" w:sz="0" w:space="0" w:color="auto"/>
            <w:right w:val="none" w:sz="0" w:space="0" w:color="auto"/>
          </w:divBdr>
        </w:div>
        <w:div w:id="1648045674">
          <w:marLeft w:val="0"/>
          <w:marRight w:val="0"/>
          <w:marTop w:val="0"/>
          <w:marBottom w:val="0"/>
          <w:divBdr>
            <w:top w:val="none" w:sz="0" w:space="0" w:color="auto"/>
            <w:left w:val="none" w:sz="0" w:space="0" w:color="auto"/>
            <w:bottom w:val="none" w:sz="0" w:space="0" w:color="auto"/>
            <w:right w:val="none" w:sz="0" w:space="0" w:color="auto"/>
          </w:divBdr>
        </w:div>
        <w:div w:id="1041638019">
          <w:marLeft w:val="0"/>
          <w:marRight w:val="0"/>
          <w:marTop w:val="0"/>
          <w:marBottom w:val="0"/>
          <w:divBdr>
            <w:top w:val="none" w:sz="0" w:space="0" w:color="auto"/>
            <w:left w:val="none" w:sz="0" w:space="0" w:color="auto"/>
            <w:bottom w:val="none" w:sz="0" w:space="0" w:color="auto"/>
            <w:right w:val="none" w:sz="0" w:space="0" w:color="auto"/>
          </w:divBdr>
        </w:div>
        <w:div w:id="74061891">
          <w:marLeft w:val="0"/>
          <w:marRight w:val="0"/>
          <w:marTop w:val="0"/>
          <w:marBottom w:val="0"/>
          <w:divBdr>
            <w:top w:val="none" w:sz="0" w:space="0" w:color="auto"/>
            <w:left w:val="none" w:sz="0" w:space="0" w:color="auto"/>
            <w:bottom w:val="none" w:sz="0" w:space="0" w:color="auto"/>
            <w:right w:val="none" w:sz="0" w:space="0" w:color="auto"/>
          </w:divBdr>
        </w:div>
        <w:div w:id="1560823208">
          <w:marLeft w:val="0"/>
          <w:marRight w:val="0"/>
          <w:marTop w:val="0"/>
          <w:marBottom w:val="0"/>
          <w:divBdr>
            <w:top w:val="none" w:sz="0" w:space="0" w:color="auto"/>
            <w:left w:val="none" w:sz="0" w:space="0" w:color="auto"/>
            <w:bottom w:val="none" w:sz="0" w:space="0" w:color="auto"/>
            <w:right w:val="none" w:sz="0" w:space="0" w:color="auto"/>
          </w:divBdr>
        </w:div>
        <w:div w:id="1287546251">
          <w:marLeft w:val="0"/>
          <w:marRight w:val="0"/>
          <w:marTop w:val="0"/>
          <w:marBottom w:val="0"/>
          <w:divBdr>
            <w:top w:val="none" w:sz="0" w:space="0" w:color="auto"/>
            <w:left w:val="none" w:sz="0" w:space="0" w:color="auto"/>
            <w:bottom w:val="none" w:sz="0" w:space="0" w:color="auto"/>
            <w:right w:val="none" w:sz="0" w:space="0" w:color="auto"/>
          </w:divBdr>
        </w:div>
        <w:div w:id="1029572101">
          <w:marLeft w:val="0"/>
          <w:marRight w:val="0"/>
          <w:marTop w:val="0"/>
          <w:marBottom w:val="0"/>
          <w:divBdr>
            <w:top w:val="none" w:sz="0" w:space="0" w:color="auto"/>
            <w:left w:val="none" w:sz="0" w:space="0" w:color="auto"/>
            <w:bottom w:val="none" w:sz="0" w:space="0" w:color="auto"/>
            <w:right w:val="none" w:sz="0" w:space="0" w:color="auto"/>
          </w:divBdr>
        </w:div>
        <w:div w:id="1731802037">
          <w:marLeft w:val="0"/>
          <w:marRight w:val="0"/>
          <w:marTop w:val="0"/>
          <w:marBottom w:val="0"/>
          <w:divBdr>
            <w:top w:val="none" w:sz="0" w:space="0" w:color="auto"/>
            <w:left w:val="none" w:sz="0" w:space="0" w:color="auto"/>
            <w:bottom w:val="none" w:sz="0" w:space="0" w:color="auto"/>
            <w:right w:val="none" w:sz="0" w:space="0" w:color="auto"/>
          </w:divBdr>
        </w:div>
        <w:div w:id="887254772">
          <w:marLeft w:val="0"/>
          <w:marRight w:val="0"/>
          <w:marTop w:val="0"/>
          <w:marBottom w:val="0"/>
          <w:divBdr>
            <w:top w:val="none" w:sz="0" w:space="0" w:color="auto"/>
            <w:left w:val="none" w:sz="0" w:space="0" w:color="auto"/>
            <w:bottom w:val="none" w:sz="0" w:space="0" w:color="auto"/>
            <w:right w:val="none" w:sz="0" w:space="0" w:color="auto"/>
          </w:divBdr>
        </w:div>
        <w:div w:id="1066806917">
          <w:marLeft w:val="0"/>
          <w:marRight w:val="0"/>
          <w:marTop w:val="0"/>
          <w:marBottom w:val="0"/>
          <w:divBdr>
            <w:top w:val="none" w:sz="0" w:space="0" w:color="auto"/>
            <w:left w:val="none" w:sz="0" w:space="0" w:color="auto"/>
            <w:bottom w:val="none" w:sz="0" w:space="0" w:color="auto"/>
            <w:right w:val="none" w:sz="0" w:space="0" w:color="auto"/>
          </w:divBdr>
        </w:div>
        <w:div w:id="1235435764">
          <w:marLeft w:val="0"/>
          <w:marRight w:val="0"/>
          <w:marTop w:val="0"/>
          <w:marBottom w:val="0"/>
          <w:divBdr>
            <w:top w:val="none" w:sz="0" w:space="0" w:color="auto"/>
            <w:left w:val="none" w:sz="0" w:space="0" w:color="auto"/>
            <w:bottom w:val="none" w:sz="0" w:space="0" w:color="auto"/>
            <w:right w:val="none" w:sz="0" w:space="0" w:color="auto"/>
          </w:divBdr>
        </w:div>
        <w:div w:id="1980917278">
          <w:marLeft w:val="0"/>
          <w:marRight w:val="0"/>
          <w:marTop w:val="0"/>
          <w:marBottom w:val="0"/>
          <w:divBdr>
            <w:top w:val="none" w:sz="0" w:space="0" w:color="auto"/>
            <w:left w:val="none" w:sz="0" w:space="0" w:color="auto"/>
            <w:bottom w:val="none" w:sz="0" w:space="0" w:color="auto"/>
            <w:right w:val="none" w:sz="0" w:space="0" w:color="auto"/>
          </w:divBdr>
        </w:div>
        <w:div w:id="918056170">
          <w:marLeft w:val="0"/>
          <w:marRight w:val="0"/>
          <w:marTop w:val="0"/>
          <w:marBottom w:val="0"/>
          <w:divBdr>
            <w:top w:val="none" w:sz="0" w:space="0" w:color="auto"/>
            <w:left w:val="none" w:sz="0" w:space="0" w:color="auto"/>
            <w:bottom w:val="none" w:sz="0" w:space="0" w:color="auto"/>
            <w:right w:val="none" w:sz="0" w:space="0" w:color="auto"/>
          </w:divBdr>
        </w:div>
        <w:div w:id="1835218560">
          <w:marLeft w:val="0"/>
          <w:marRight w:val="0"/>
          <w:marTop w:val="0"/>
          <w:marBottom w:val="0"/>
          <w:divBdr>
            <w:top w:val="none" w:sz="0" w:space="0" w:color="auto"/>
            <w:left w:val="none" w:sz="0" w:space="0" w:color="auto"/>
            <w:bottom w:val="none" w:sz="0" w:space="0" w:color="auto"/>
            <w:right w:val="none" w:sz="0" w:space="0" w:color="auto"/>
          </w:divBdr>
        </w:div>
        <w:div w:id="1804302023">
          <w:marLeft w:val="0"/>
          <w:marRight w:val="0"/>
          <w:marTop w:val="0"/>
          <w:marBottom w:val="0"/>
          <w:divBdr>
            <w:top w:val="none" w:sz="0" w:space="0" w:color="auto"/>
            <w:left w:val="none" w:sz="0" w:space="0" w:color="auto"/>
            <w:bottom w:val="none" w:sz="0" w:space="0" w:color="auto"/>
            <w:right w:val="none" w:sz="0" w:space="0" w:color="auto"/>
          </w:divBdr>
        </w:div>
        <w:div w:id="1640913763">
          <w:marLeft w:val="0"/>
          <w:marRight w:val="0"/>
          <w:marTop w:val="0"/>
          <w:marBottom w:val="0"/>
          <w:divBdr>
            <w:top w:val="none" w:sz="0" w:space="0" w:color="auto"/>
            <w:left w:val="none" w:sz="0" w:space="0" w:color="auto"/>
            <w:bottom w:val="none" w:sz="0" w:space="0" w:color="auto"/>
            <w:right w:val="none" w:sz="0" w:space="0" w:color="auto"/>
          </w:divBdr>
        </w:div>
        <w:div w:id="2146316806">
          <w:marLeft w:val="0"/>
          <w:marRight w:val="0"/>
          <w:marTop w:val="0"/>
          <w:marBottom w:val="0"/>
          <w:divBdr>
            <w:top w:val="none" w:sz="0" w:space="0" w:color="auto"/>
            <w:left w:val="none" w:sz="0" w:space="0" w:color="auto"/>
            <w:bottom w:val="none" w:sz="0" w:space="0" w:color="auto"/>
            <w:right w:val="none" w:sz="0" w:space="0" w:color="auto"/>
          </w:divBdr>
        </w:div>
        <w:div w:id="662438515">
          <w:marLeft w:val="0"/>
          <w:marRight w:val="0"/>
          <w:marTop w:val="0"/>
          <w:marBottom w:val="0"/>
          <w:divBdr>
            <w:top w:val="none" w:sz="0" w:space="0" w:color="auto"/>
            <w:left w:val="none" w:sz="0" w:space="0" w:color="auto"/>
            <w:bottom w:val="none" w:sz="0" w:space="0" w:color="auto"/>
            <w:right w:val="none" w:sz="0" w:space="0" w:color="auto"/>
          </w:divBdr>
        </w:div>
        <w:div w:id="1993437342">
          <w:marLeft w:val="0"/>
          <w:marRight w:val="0"/>
          <w:marTop w:val="0"/>
          <w:marBottom w:val="0"/>
          <w:divBdr>
            <w:top w:val="none" w:sz="0" w:space="0" w:color="auto"/>
            <w:left w:val="none" w:sz="0" w:space="0" w:color="auto"/>
            <w:bottom w:val="none" w:sz="0" w:space="0" w:color="auto"/>
            <w:right w:val="none" w:sz="0" w:space="0" w:color="auto"/>
          </w:divBdr>
        </w:div>
        <w:div w:id="80680797">
          <w:marLeft w:val="0"/>
          <w:marRight w:val="0"/>
          <w:marTop w:val="0"/>
          <w:marBottom w:val="0"/>
          <w:divBdr>
            <w:top w:val="none" w:sz="0" w:space="0" w:color="auto"/>
            <w:left w:val="none" w:sz="0" w:space="0" w:color="auto"/>
            <w:bottom w:val="none" w:sz="0" w:space="0" w:color="auto"/>
            <w:right w:val="none" w:sz="0" w:space="0" w:color="auto"/>
          </w:divBdr>
        </w:div>
        <w:div w:id="1498616411">
          <w:marLeft w:val="0"/>
          <w:marRight w:val="0"/>
          <w:marTop w:val="0"/>
          <w:marBottom w:val="0"/>
          <w:divBdr>
            <w:top w:val="none" w:sz="0" w:space="0" w:color="auto"/>
            <w:left w:val="none" w:sz="0" w:space="0" w:color="auto"/>
            <w:bottom w:val="none" w:sz="0" w:space="0" w:color="auto"/>
            <w:right w:val="none" w:sz="0" w:space="0" w:color="auto"/>
          </w:divBdr>
        </w:div>
        <w:div w:id="1270547036">
          <w:marLeft w:val="0"/>
          <w:marRight w:val="0"/>
          <w:marTop w:val="0"/>
          <w:marBottom w:val="0"/>
          <w:divBdr>
            <w:top w:val="none" w:sz="0" w:space="0" w:color="auto"/>
            <w:left w:val="none" w:sz="0" w:space="0" w:color="auto"/>
            <w:bottom w:val="none" w:sz="0" w:space="0" w:color="auto"/>
            <w:right w:val="none" w:sz="0" w:space="0" w:color="auto"/>
          </w:divBdr>
        </w:div>
        <w:div w:id="2139760015">
          <w:marLeft w:val="0"/>
          <w:marRight w:val="0"/>
          <w:marTop w:val="0"/>
          <w:marBottom w:val="0"/>
          <w:divBdr>
            <w:top w:val="none" w:sz="0" w:space="0" w:color="auto"/>
            <w:left w:val="none" w:sz="0" w:space="0" w:color="auto"/>
            <w:bottom w:val="none" w:sz="0" w:space="0" w:color="auto"/>
            <w:right w:val="none" w:sz="0" w:space="0" w:color="auto"/>
          </w:divBdr>
        </w:div>
        <w:div w:id="2087604237">
          <w:marLeft w:val="0"/>
          <w:marRight w:val="0"/>
          <w:marTop w:val="0"/>
          <w:marBottom w:val="0"/>
          <w:divBdr>
            <w:top w:val="none" w:sz="0" w:space="0" w:color="auto"/>
            <w:left w:val="none" w:sz="0" w:space="0" w:color="auto"/>
            <w:bottom w:val="none" w:sz="0" w:space="0" w:color="auto"/>
            <w:right w:val="none" w:sz="0" w:space="0" w:color="auto"/>
          </w:divBdr>
        </w:div>
        <w:div w:id="671572346">
          <w:marLeft w:val="0"/>
          <w:marRight w:val="0"/>
          <w:marTop w:val="0"/>
          <w:marBottom w:val="0"/>
          <w:divBdr>
            <w:top w:val="none" w:sz="0" w:space="0" w:color="auto"/>
            <w:left w:val="none" w:sz="0" w:space="0" w:color="auto"/>
            <w:bottom w:val="none" w:sz="0" w:space="0" w:color="auto"/>
            <w:right w:val="none" w:sz="0" w:space="0" w:color="auto"/>
          </w:divBdr>
        </w:div>
        <w:div w:id="949050198">
          <w:marLeft w:val="0"/>
          <w:marRight w:val="0"/>
          <w:marTop w:val="0"/>
          <w:marBottom w:val="0"/>
          <w:divBdr>
            <w:top w:val="none" w:sz="0" w:space="0" w:color="auto"/>
            <w:left w:val="none" w:sz="0" w:space="0" w:color="auto"/>
            <w:bottom w:val="none" w:sz="0" w:space="0" w:color="auto"/>
            <w:right w:val="none" w:sz="0" w:space="0" w:color="auto"/>
          </w:divBdr>
        </w:div>
        <w:div w:id="542132191">
          <w:marLeft w:val="0"/>
          <w:marRight w:val="0"/>
          <w:marTop w:val="0"/>
          <w:marBottom w:val="0"/>
          <w:divBdr>
            <w:top w:val="none" w:sz="0" w:space="0" w:color="auto"/>
            <w:left w:val="none" w:sz="0" w:space="0" w:color="auto"/>
            <w:bottom w:val="none" w:sz="0" w:space="0" w:color="auto"/>
            <w:right w:val="none" w:sz="0" w:space="0" w:color="auto"/>
          </w:divBdr>
        </w:div>
        <w:div w:id="1702779411">
          <w:marLeft w:val="0"/>
          <w:marRight w:val="0"/>
          <w:marTop w:val="0"/>
          <w:marBottom w:val="0"/>
          <w:divBdr>
            <w:top w:val="none" w:sz="0" w:space="0" w:color="auto"/>
            <w:left w:val="none" w:sz="0" w:space="0" w:color="auto"/>
            <w:bottom w:val="none" w:sz="0" w:space="0" w:color="auto"/>
            <w:right w:val="none" w:sz="0" w:space="0" w:color="auto"/>
          </w:divBdr>
        </w:div>
        <w:div w:id="583028779">
          <w:marLeft w:val="0"/>
          <w:marRight w:val="0"/>
          <w:marTop w:val="0"/>
          <w:marBottom w:val="0"/>
          <w:divBdr>
            <w:top w:val="none" w:sz="0" w:space="0" w:color="auto"/>
            <w:left w:val="none" w:sz="0" w:space="0" w:color="auto"/>
            <w:bottom w:val="none" w:sz="0" w:space="0" w:color="auto"/>
            <w:right w:val="none" w:sz="0" w:space="0" w:color="auto"/>
          </w:divBdr>
        </w:div>
        <w:div w:id="460197935">
          <w:marLeft w:val="0"/>
          <w:marRight w:val="0"/>
          <w:marTop w:val="0"/>
          <w:marBottom w:val="0"/>
          <w:divBdr>
            <w:top w:val="none" w:sz="0" w:space="0" w:color="auto"/>
            <w:left w:val="none" w:sz="0" w:space="0" w:color="auto"/>
            <w:bottom w:val="none" w:sz="0" w:space="0" w:color="auto"/>
            <w:right w:val="none" w:sz="0" w:space="0" w:color="auto"/>
          </w:divBdr>
        </w:div>
        <w:div w:id="1551918908">
          <w:marLeft w:val="0"/>
          <w:marRight w:val="0"/>
          <w:marTop w:val="0"/>
          <w:marBottom w:val="0"/>
          <w:divBdr>
            <w:top w:val="none" w:sz="0" w:space="0" w:color="auto"/>
            <w:left w:val="none" w:sz="0" w:space="0" w:color="auto"/>
            <w:bottom w:val="none" w:sz="0" w:space="0" w:color="auto"/>
            <w:right w:val="none" w:sz="0" w:space="0" w:color="auto"/>
          </w:divBdr>
        </w:div>
        <w:div w:id="326330388">
          <w:marLeft w:val="0"/>
          <w:marRight w:val="0"/>
          <w:marTop w:val="0"/>
          <w:marBottom w:val="0"/>
          <w:divBdr>
            <w:top w:val="none" w:sz="0" w:space="0" w:color="auto"/>
            <w:left w:val="none" w:sz="0" w:space="0" w:color="auto"/>
            <w:bottom w:val="none" w:sz="0" w:space="0" w:color="auto"/>
            <w:right w:val="none" w:sz="0" w:space="0" w:color="auto"/>
          </w:divBdr>
        </w:div>
        <w:div w:id="1866095169">
          <w:marLeft w:val="0"/>
          <w:marRight w:val="0"/>
          <w:marTop w:val="0"/>
          <w:marBottom w:val="0"/>
          <w:divBdr>
            <w:top w:val="none" w:sz="0" w:space="0" w:color="auto"/>
            <w:left w:val="none" w:sz="0" w:space="0" w:color="auto"/>
            <w:bottom w:val="none" w:sz="0" w:space="0" w:color="auto"/>
            <w:right w:val="none" w:sz="0" w:space="0" w:color="auto"/>
          </w:divBdr>
        </w:div>
        <w:div w:id="525027601">
          <w:marLeft w:val="0"/>
          <w:marRight w:val="0"/>
          <w:marTop w:val="0"/>
          <w:marBottom w:val="0"/>
          <w:divBdr>
            <w:top w:val="none" w:sz="0" w:space="0" w:color="auto"/>
            <w:left w:val="none" w:sz="0" w:space="0" w:color="auto"/>
            <w:bottom w:val="none" w:sz="0" w:space="0" w:color="auto"/>
            <w:right w:val="none" w:sz="0" w:space="0" w:color="auto"/>
          </w:divBdr>
        </w:div>
        <w:div w:id="788551997">
          <w:marLeft w:val="0"/>
          <w:marRight w:val="0"/>
          <w:marTop w:val="0"/>
          <w:marBottom w:val="0"/>
          <w:divBdr>
            <w:top w:val="none" w:sz="0" w:space="0" w:color="auto"/>
            <w:left w:val="none" w:sz="0" w:space="0" w:color="auto"/>
            <w:bottom w:val="none" w:sz="0" w:space="0" w:color="auto"/>
            <w:right w:val="none" w:sz="0" w:space="0" w:color="auto"/>
          </w:divBdr>
        </w:div>
        <w:div w:id="637077020">
          <w:marLeft w:val="0"/>
          <w:marRight w:val="0"/>
          <w:marTop w:val="0"/>
          <w:marBottom w:val="0"/>
          <w:divBdr>
            <w:top w:val="none" w:sz="0" w:space="0" w:color="auto"/>
            <w:left w:val="none" w:sz="0" w:space="0" w:color="auto"/>
            <w:bottom w:val="none" w:sz="0" w:space="0" w:color="auto"/>
            <w:right w:val="none" w:sz="0" w:space="0" w:color="auto"/>
          </w:divBdr>
        </w:div>
        <w:div w:id="1835947696">
          <w:marLeft w:val="0"/>
          <w:marRight w:val="0"/>
          <w:marTop w:val="0"/>
          <w:marBottom w:val="0"/>
          <w:divBdr>
            <w:top w:val="none" w:sz="0" w:space="0" w:color="auto"/>
            <w:left w:val="none" w:sz="0" w:space="0" w:color="auto"/>
            <w:bottom w:val="none" w:sz="0" w:space="0" w:color="auto"/>
            <w:right w:val="none" w:sz="0" w:space="0" w:color="auto"/>
          </w:divBdr>
        </w:div>
        <w:div w:id="1028332725">
          <w:marLeft w:val="0"/>
          <w:marRight w:val="0"/>
          <w:marTop w:val="0"/>
          <w:marBottom w:val="0"/>
          <w:divBdr>
            <w:top w:val="none" w:sz="0" w:space="0" w:color="auto"/>
            <w:left w:val="none" w:sz="0" w:space="0" w:color="auto"/>
            <w:bottom w:val="none" w:sz="0" w:space="0" w:color="auto"/>
            <w:right w:val="none" w:sz="0" w:space="0" w:color="auto"/>
          </w:divBdr>
        </w:div>
        <w:div w:id="1617105637">
          <w:marLeft w:val="0"/>
          <w:marRight w:val="0"/>
          <w:marTop w:val="0"/>
          <w:marBottom w:val="0"/>
          <w:divBdr>
            <w:top w:val="none" w:sz="0" w:space="0" w:color="auto"/>
            <w:left w:val="none" w:sz="0" w:space="0" w:color="auto"/>
            <w:bottom w:val="none" w:sz="0" w:space="0" w:color="auto"/>
            <w:right w:val="none" w:sz="0" w:space="0" w:color="auto"/>
          </w:divBdr>
        </w:div>
        <w:div w:id="1796632428">
          <w:marLeft w:val="0"/>
          <w:marRight w:val="0"/>
          <w:marTop w:val="0"/>
          <w:marBottom w:val="0"/>
          <w:divBdr>
            <w:top w:val="none" w:sz="0" w:space="0" w:color="auto"/>
            <w:left w:val="none" w:sz="0" w:space="0" w:color="auto"/>
            <w:bottom w:val="none" w:sz="0" w:space="0" w:color="auto"/>
            <w:right w:val="none" w:sz="0" w:space="0" w:color="auto"/>
          </w:divBdr>
        </w:div>
        <w:div w:id="616059547">
          <w:marLeft w:val="0"/>
          <w:marRight w:val="0"/>
          <w:marTop w:val="0"/>
          <w:marBottom w:val="0"/>
          <w:divBdr>
            <w:top w:val="none" w:sz="0" w:space="0" w:color="auto"/>
            <w:left w:val="none" w:sz="0" w:space="0" w:color="auto"/>
            <w:bottom w:val="none" w:sz="0" w:space="0" w:color="auto"/>
            <w:right w:val="none" w:sz="0" w:space="0" w:color="auto"/>
          </w:divBdr>
        </w:div>
        <w:div w:id="392394918">
          <w:marLeft w:val="0"/>
          <w:marRight w:val="0"/>
          <w:marTop w:val="0"/>
          <w:marBottom w:val="0"/>
          <w:divBdr>
            <w:top w:val="none" w:sz="0" w:space="0" w:color="auto"/>
            <w:left w:val="none" w:sz="0" w:space="0" w:color="auto"/>
            <w:bottom w:val="none" w:sz="0" w:space="0" w:color="auto"/>
            <w:right w:val="none" w:sz="0" w:space="0" w:color="auto"/>
          </w:divBdr>
        </w:div>
        <w:div w:id="315912284">
          <w:marLeft w:val="0"/>
          <w:marRight w:val="0"/>
          <w:marTop w:val="0"/>
          <w:marBottom w:val="0"/>
          <w:divBdr>
            <w:top w:val="none" w:sz="0" w:space="0" w:color="auto"/>
            <w:left w:val="none" w:sz="0" w:space="0" w:color="auto"/>
            <w:bottom w:val="none" w:sz="0" w:space="0" w:color="auto"/>
            <w:right w:val="none" w:sz="0" w:space="0" w:color="auto"/>
          </w:divBdr>
        </w:div>
        <w:div w:id="802969580">
          <w:marLeft w:val="0"/>
          <w:marRight w:val="0"/>
          <w:marTop w:val="0"/>
          <w:marBottom w:val="0"/>
          <w:divBdr>
            <w:top w:val="none" w:sz="0" w:space="0" w:color="auto"/>
            <w:left w:val="none" w:sz="0" w:space="0" w:color="auto"/>
            <w:bottom w:val="none" w:sz="0" w:space="0" w:color="auto"/>
            <w:right w:val="none" w:sz="0" w:space="0" w:color="auto"/>
          </w:divBdr>
        </w:div>
        <w:div w:id="678191347">
          <w:marLeft w:val="0"/>
          <w:marRight w:val="0"/>
          <w:marTop w:val="0"/>
          <w:marBottom w:val="0"/>
          <w:divBdr>
            <w:top w:val="none" w:sz="0" w:space="0" w:color="auto"/>
            <w:left w:val="none" w:sz="0" w:space="0" w:color="auto"/>
            <w:bottom w:val="none" w:sz="0" w:space="0" w:color="auto"/>
            <w:right w:val="none" w:sz="0" w:space="0" w:color="auto"/>
          </w:divBdr>
        </w:div>
        <w:div w:id="1793136390">
          <w:marLeft w:val="0"/>
          <w:marRight w:val="0"/>
          <w:marTop w:val="0"/>
          <w:marBottom w:val="0"/>
          <w:divBdr>
            <w:top w:val="none" w:sz="0" w:space="0" w:color="auto"/>
            <w:left w:val="none" w:sz="0" w:space="0" w:color="auto"/>
            <w:bottom w:val="none" w:sz="0" w:space="0" w:color="auto"/>
            <w:right w:val="none" w:sz="0" w:space="0" w:color="auto"/>
          </w:divBdr>
        </w:div>
        <w:div w:id="1141000913">
          <w:marLeft w:val="0"/>
          <w:marRight w:val="0"/>
          <w:marTop w:val="0"/>
          <w:marBottom w:val="0"/>
          <w:divBdr>
            <w:top w:val="none" w:sz="0" w:space="0" w:color="auto"/>
            <w:left w:val="none" w:sz="0" w:space="0" w:color="auto"/>
            <w:bottom w:val="none" w:sz="0" w:space="0" w:color="auto"/>
            <w:right w:val="none" w:sz="0" w:space="0" w:color="auto"/>
          </w:divBdr>
        </w:div>
        <w:div w:id="1578203216">
          <w:marLeft w:val="0"/>
          <w:marRight w:val="0"/>
          <w:marTop w:val="0"/>
          <w:marBottom w:val="0"/>
          <w:divBdr>
            <w:top w:val="none" w:sz="0" w:space="0" w:color="auto"/>
            <w:left w:val="none" w:sz="0" w:space="0" w:color="auto"/>
            <w:bottom w:val="none" w:sz="0" w:space="0" w:color="auto"/>
            <w:right w:val="none" w:sz="0" w:space="0" w:color="auto"/>
          </w:divBdr>
        </w:div>
        <w:div w:id="1389256368">
          <w:marLeft w:val="0"/>
          <w:marRight w:val="0"/>
          <w:marTop w:val="0"/>
          <w:marBottom w:val="0"/>
          <w:divBdr>
            <w:top w:val="none" w:sz="0" w:space="0" w:color="auto"/>
            <w:left w:val="none" w:sz="0" w:space="0" w:color="auto"/>
            <w:bottom w:val="none" w:sz="0" w:space="0" w:color="auto"/>
            <w:right w:val="none" w:sz="0" w:space="0" w:color="auto"/>
          </w:divBdr>
        </w:div>
        <w:div w:id="774134587">
          <w:marLeft w:val="0"/>
          <w:marRight w:val="0"/>
          <w:marTop w:val="0"/>
          <w:marBottom w:val="0"/>
          <w:divBdr>
            <w:top w:val="none" w:sz="0" w:space="0" w:color="auto"/>
            <w:left w:val="none" w:sz="0" w:space="0" w:color="auto"/>
            <w:bottom w:val="none" w:sz="0" w:space="0" w:color="auto"/>
            <w:right w:val="none" w:sz="0" w:space="0" w:color="auto"/>
          </w:divBdr>
        </w:div>
        <w:div w:id="116532353">
          <w:marLeft w:val="0"/>
          <w:marRight w:val="0"/>
          <w:marTop w:val="0"/>
          <w:marBottom w:val="0"/>
          <w:divBdr>
            <w:top w:val="none" w:sz="0" w:space="0" w:color="auto"/>
            <w:left w:val="none" w:sz="0" w:space="0" w:color="auto"/>
            <w:bottom w:val="none" w:sz="0" w:space="0" w:color="auto"/>
            <w:right w:val="none" w:sz="0" w:space="0" w:color="auto"/>
          </w:divBdr>
        </w:div>
        <w:div w:id="57555204">
          <w:marLeft w:val="0"/>
          <w:marRight w:val="0"/>
          <w:marTop w:val="0"/>
          <w:marBottom w:val="0"/>
          <w:divBdr>
            <w:top w:val="none" w:sz="0" w:space="0" w:color="auto"/>
            <w:left w:val="none" w:sz="0" w:space="0" w:color="auto"/>
            <w:bottom w:val="none" w:sz="0" w:space="0" w:color="auto"/>
            <w:right w:val="none" w:sz="0" w:space="0" w:color="auto"/>
          </w:divBdr>
        </w:div>
        <w:div w:id="1941330193">
          <w:marLeft w:val="0"/>
          <w:marRight w:val="0"/>
          <w:marTop w:val="0"/>
          <w:marBottom w:val="0"/>
          <w:divBdr>
            <w:top w:val="none" w:sz="0" w:space="0" w:color="auto"/>
            <w:left w:val="none" w:sz="0" w:space="0" w:color="auto"/>
            <w:bottom w:val="none" w:sz="0" w:space="0" w:color="auto"/>
            <w:right w:val="none" w:sz="0" w:space="0" w:color="auto"/>
          </w:divBdr>
        </w:div>
        <w:div w:id="105388292">
          <w:marLeft w:val="0"/>
          <w:marRight w:val="0"/>
          <w:marTop w:val="0"/>
          <w:marBottom w:val="0"/>
          <w:divBdr>
            <w:top w:val="none" w:sz="0" w:space="0" w:color="auto"/>
            <w:left w:val="none" w:sz="0" w:space="0" w:color="auto"/>
            <w:bottom w:val="none" w:sz="0" w:space="0" w:color="auto"/>
            <w:right w:val="none" w:sz="0" w:space="0" w:color="auto"/>
          </w:divBdr>
        </w:div>
        <w:div w:id="1323001534">
          <w:marLeft w:val="0"/>
          <w:marRight w:val="0"/>
          <w:marTop w:val="0"/>
          <w:marBottom w:val="0"/>
          <w:divBdr>
            <w:top w:val="none" w:sz="0" w:space="0" w:color="auto"/>
            <w:left w:val="none" w:sz="0" w:space="0" w:color="auto"/>
            <w:bottom w:val="none" w:sz="0" w:space="0" w:color="auto"/>
            <w:right w:val="none" w:sz="0" w:space="0" w:color="auto"/>
          </w:divBdr>
        </w:div>
        <w:div w:id="972948726">
          <w:marLeft w:val="0"/>
          <w:marRight w:val="0"/>
          <w:marTop w:val="0"/>
          <w:marBottom w:val="0"/>
          <w:divBdr>
            <w:top w:val="none" w:sz="0" w:space="0" w:color="auto"/>
            <w:left w:val="none" w:sz="0" w:space="0" w:color="auto"/>
            <w:bottom w:val="none" w:sz="0" w:space="0" w:color="auto"/>
            <w:right w:val="none" w:sz="0" w:space="0" w:color="auto"/>
          </w:divBdr>
        </w:div>
        <w:div w:id="1622766515">
          <w:marLeft w:val="0"/>
          <w:marRight w:val="0"/>
          <w:marTop w:val="0"/>
          <w:marBottom w:val="0"/>
          <w:divBdr>
            <w:top w:val="none" w:sz="0" w:space="0" w:color="auto"/>
            <w:left w:val="none" w:sz="0" w:space="0" w:color="auto"/>
            <w:bottom w:val="none" w:sz="0" w:space="0" w:color="auto"/>
            <w:right w:val="none" w:sz="0" w:space="0" w:color="auto"/>
          </w:divBdr>
        </w:div>
        <w:div w:id="979651155">
          <w:marLeft w:val="0"/>
          <w:marRight w:val="0"/>
          <w:marTop w:val="0"/>
          <w:marBottom w:val="0"/>
          <w:divBdr>
            <w:top w:val="none" w:sz="0" w:space="0" w:color="auto"/>
            <w:left w:val="none" w:sz="0" w:space="0" w:color="auto"/>
            <w:bottom w:val="none" w:sz="0" w:space="0" w:color="auto"/>
            <w:right w:val="none" w:sz="0" w:space="0" w:color="auto"/>
          </w:divBdr>
        </w:div>
        <w:div w:id="2010517915">
          <w:marLeft w:val="0"/>
          <w:marRight w:val="0"/>
          <w:marTop w:val="0"/>
          <w:marBottom w:val="0"/>
          <w:divBdr>
            <w:top w:val="none" w:sz="0" w:space="0" w:color="auto"/>
            <w:left w:val="none" w:sz="0" w:space="0" w:color="auto"/>
            <w:bottom w:val="none" w:sz="0" w:space="0" w:color="auto"/>
            <w:right w:val="none" w:sz="0" w:space="0" w:color="auto"/>
          </w:divBdr>
        </w:div>
        <w:div w:id="1670525974">
          <w:marLeft w:val="0"/>
          <w:marRight w:val="0"/>
          <w:marTop w:val="0"/>
          <w:marBottom w:val="0"/>
          <w:divBdr>
            <w:top w:val="none" w:sz="0" w:space="0" w:color="auto"/>
            <w:left w:val="none" w:sz="0" w:space="0" w:color="auto"/>
            <w:bottom w:val="none" w:sz="0" w:space="0" w:color="auto"/>
            <w:right w:val="none" w:sz="0" w:space="0" w:color="auto"/>
          </w:divBdr>
        </w:div>
        <w:div w:id="1409381711">
          <w:marLeft w:val="0"/>
          <w:marRight w:val="0"/>
          <w:marTop w:val="0"/>
          <w:marBottom w:val="0"/>
          <w:divBdr>
            <w:top w:val="none" w:sz="0" w:space="0" w:color="auto"/>
            <w:left w:val="none" w:sz="0" w:space="0" w:color="auto"/>
            <w:bottom w:val="none" w:sz="0" w:space="0" w:color="auto"/>
            <w:right w:val="none" w:sz="0" w:space="0" w:color="auto"/>
          </w:divBdr>
        </w:div>
        <w:div w:id="1941066363">
          <w:marLeft w:val="0"/>
          <w:marRight w:val="0"/>
          <w:marTop w:val="0"/>
          <w:marBottom w:val="0"/>
          <w:divBdr>
            <w:top w:val="none" w:sz="0" w:space="0" w:color="auto"/>
            <w:left w:val="none" w:sz="0" w:space="0" w:color="auto"/>
            <w:bottom w:val="none" w:sz="0" w:space="0" w:color="auto"/>
            <w:right w:val="none" w:sz="0" w:space="0" w:color="auto"/>
          </w:divBdr>
        </w:div>
        <w:div w:id="1806000848">
          <w:marLeft w:val="0"/>
          <w:marRight w:val="0"/>
          <w:marTop w:val="0"/>
          <w:marBottom w:val="0"/>
          <w:divBdr>
            <w:top w:val="none" w:sz="0" w:space="0" w:color="auto"/>
            <w:left w:val="none" w:sz="0" w:space="0" w:color="auto"/>
            <w:bottom w:val="none" w:sz="0" w:space="0" w:color="auto"/>
            <w:right w:val="none" w:sz="0" w:space="0" w:color="auto"/>
          </w:divBdr>
        </w:div>
        <w:div w:id="1903369080">
          <w:marLeft w:val="0"/>
          <w:marRight w:val="0"/>
          <w:marTop w:val="0"/>
          <w:marBottom w:val="0"/>
          <w:divBdr>
            <w:top w:val="none" w:sz="0" w:space="0" w:color="auto"/>
            <w:left w:val="none" w:sz="0" w:space="0" w:color="auto"/>
            <w:bottom w:val="none" w:sz="0" w:space="0" w:color="auto"/>
            <w:right w:val="none" w:sz="0" w:space="0" w:color="auto"/>
          </w:divBdr>
        </w:div>
        <w:div w:id="1428385949">
          <w:marLeft w:val="0"/>
          <w:marRight w:val="0"/>
          <w:marTop w:val="0"/>
          <w:marBottom w:val="0"/>
          <w:divBdr>
            <w:top w:val="none" w:sz="0" w:space="0" w:color="auto"/>
            <w:left w:val="none" w:sz="0" w:space="0" w:color="auto"/>
            <w:bottom w:val="none" w:sz="0" w:space="0" w:color="auto"/>
            <w:right w:val="none" w:sz="0" w:space="0" w:color="auto"/>
          </w:divBdr>
        </w:div>
        <w:div w:id="1535727340">
          <w:marLeft w:val="0"/>
          <w:marRight w:val="0"/>
          <w:marTop w:val="0"/>
          <w:marBottom w:val="0"/>
          <w:divBdr>
            <w:top w:val="none" w:sz="0" w:space="0" w:color="auto"/>
            <w:left w:val="none" w:sz="0" w:space="0" w:color="auto"/>
            <w:bottom w:val="none" w:sz="0" w:space="0" w:color="auto"/>
            <w:right w:val="none" w:sz="0" w:space="0" w:color="auto"/>
          </w:divBdr>
        </w:div>
        <w:div w:id="1248080395">
          <w:marLeft w:val="0"/>
          <w:marRight w:val="0"/>
          <w:marTop w:val="0"/>
          <w:marBottom w:val="0"/>
          <w:divBdr>
            <w:top w:val="none" w:sz="0" w:space="0" w:color="auto"/>
            <w:left w:val="none" w:sz="0" w:space="0" w:color="auto"/>
            <w:bottom w:val="none" w:sz="0" w:space="0" w:color="auto"/>
            <w:right w:val="none" w:sz="0" w:space="0" w:color="auto"/>
          </w:divBdr>
        </w:div>
        <w:div w:id="1904020266">
          <w:marLeft w:val="0"/>
          <w:marRight w:val="0"/>
          <w:marTop w:val="0"/>
          <w:marBottom w:val="0"/>
          <w:divBdr>
            <w:top w:val="none" w:sz="0" w:space="0" w:color="auto"/>
            <w:left w:val="none" w:sz="0" w:space="0" w:color="auto"/>
            <w:bottom w:val="none" w:sz="0" w:space="0" w:color="auto"/>
            <w:right w:val="none" w:sz="0" w:space="0" w:color="auto"/>
          </w:divBdr>
        </w:div>
        <w:div w:id="1239746431">
          <w:marLeft w:val="0"/>
          <w:marRight w:val="0"/>
          <w:marTop w:val="0"/>
          <w:marBottom w:val="0"/>
          <w:divBdr>
            <w:top w:val="none" w:sz="0" w:space="0" w:color="auto"/>
            <w:left w:val="none" w:sz="0" w:space="0" w:color="auto"/>
            <w:bottom w:val="none" w:sz="0" w:space="0" w:color="auto"/>
            <w:right w:val="none" w:sz="0" w:space="0" w:color="auto"/>
          </w:divBdr>
        </w:div>
        <w:div w:id="708454362">
          <w:marLeft w:val="0"/>
          <w:marRight w:val="0"/>
          <w:marTop w:val="0"/>
          <w:marBottom w:val="0"/>
          <w:divBdr>
            <w:top w:val="none" w:sz="0" w:space="0" w:color="auto"/>
            <w:left w:val="none" w:sz="0" w:space="0" w:color="auto"/>
            <w:bottom w:val="none" w:sz="0" w:space="0" w:color="auto"/>
            <w:right w:val="none" w:sz="0" w:space="0" w:color="auto"/>
          </w:divBdr>
        </w:div>
        <w:div w:id="1651858219">
          <w:marLeft w:val="0"/>
          <w:marRight w:val="0"/>
          <w:marTop w:val="0"/>
          <w:marBottom w:val="0"/>
          <w:divBdr>
            <w:top w:val="none" w:sz="0" w:space="0" w:color="auto"/>
            <w:left w:val="none" w:sz="0" w:space="0" w:color="auto"/>
            <w:bottom w:val="none" w:sz="0" w:space="0" w:color="auto"/>
            <w:right w:val="none" w:sz="0" w:space="0" w:color="auto"/>
          </w:divBdr>
        </w:div>
        <w:div w:id="881750207">
          <w:marLeft w:val="0"/>
          <w:marRight w:val="0"/>
          <w:marTop w:val="0"/>
          <w:marBottom w:val="0"/>
          <w:divBdr>
            <w:top w:val="none" w:sz="0" w:space="0" w:color="auto"/>
            <w:left w:val="none" w:sz="0" w:space="0" w:color="auto"/>
            <w:bottom w:val="none" w:sz="0" w:space="0" w:color="auto"/>
            <w:right w:val="none" w:sz="0" w:space="0" w:color="auto"/>
          </w:divBdr>
        </w:div>
        <w:div w:id="42485436">
          <w:marLeft w:val="0"/>
          <w:marRight w:val="0"/>
          <w:marTop w:val="0"/>
          <w:marBottom w:val="0"/>
          <w:divBdr>
            <w:top w:val="none" w:sz="0" w:space="0" w:color="auto"/>
            <w:left w:val="none" w:sz="0" w:space="0" w:color="auto"/>
            <w:bottom w:val="none" w:sz="0" w:space="0" w:color="auto"/>
            <w:right w:val="none" w:sz="0" w:space="0" w:color="auto"/>
          </w:divBdr>
        </w:div>
        <w:div w:id="1018386722">
          <w:marLeft w:val="0"/>
          <w:marRight w:val="0"/>
          <w:marTop w:val="0"/>
          <w:marBottom w:val="0"/>
          <w:divBdr>
            <w:top w:val="none" w:sz="0" w:space="0" w:color="auto"/>
            <w:left w:val="none" w:sz="0" w:space="0" w:color="auto"/>
            <w:bottom w:val="none" w:sz="0" w:space="0" w:color="auto"/>
            <w:right w:val="none" w:sz="0" w:space="0" w:color="auto"/>
          </w:divBdr>
        </w:div>
        <w:div w:id="370957518">
          <w:marLeft w:val="0"/>
          <w:marRight w:val="0"/>
          <w:marTop w:val="0"/>
          <w:marBottom w:val="0"/>
          <w:divBdr>
            <w:top w:val="none" w:sz="0" w:space="0" w:color="auto"/>
            <w:left w:val="none" w:sz="0" w:space="0" w:color="auto"/>
            <w:bottom w:val="none" w:sz="0" w:space="0" w:color="auto"/>
            <w:right w:val="none" w:sz="0" w:space="0" w:color="auto"/>
          </w:divBdr>
        </w:div>
        <w:div w:id="2065986866">
          <w:marLeft w:val="0"/>
          <w:marRight w:val="0"/>
          <w:marTop w:val="0"/>
          <w:marBottom w:val="0"/>
          <w:divBdr>
            <w:top w:val="none" w:sz="0" w:space="0" w:color="auto"/>
            <w:left w:val="none" w:sz="0" w:space="0" w:color="auto"/>
            <w:bottom w:val="none" w:sz="0" w:space="0" w:color="auto"/>
            <w:right w:val="none" w:sz="0" w:space="0" w:color="auto"/>
          </w:divBdr>
        </w:div>
        <w:div w:id="645740533">
          <w:marLeft w:val="0"/>
          <w:marRight w:val="0"/>
          <w:marTop w:val="0"/>
          <w:marBottom w:val="0"/>
          <w:divBdr>
            <w:top w:val="none" w:sz="0" w:space="0" w:color="auto"/>
            <w:left w:val="none" w:sz="0" w:space="0" w:color="auto"/>
            <w:bottom w:val="none" w:sz="0" w:space="0" w:color="auto"/>
            <w:right w:val="none" w:sz="0" w:space="0" w:color="auto"/>
          </w:divBdr>
        </w:div>
        <w:div w:id="1394887044">
          <w:marLeft w:val="0"/>
          <w:marRight w:val="0"/>
          <w:marTop w:val="0"/>
          <w:marBottom w:val="0"/>
          <w:divBdr>
            <w:top w:val="none" w:sz="0" w:space="0" w:color="auto"/>
            <w:left w:val="none" w:sz="0" w:space="0" w:color="auto"/>
            <w:bottom w:val="none" w:sz="0" w:space="0" w:color="auto"/>
            <w:right w:val="none" w:sz="0" w:space="0" w:color="auto"/>
          </w:divBdr>
        </w:div>
        <w:div w:id="1481073236">
          <w:marLeft w:val="0"/>
          <w:marRight w:val="0"/>
          <w:marTop w:val="0"/>
          <w:marBottom w:val="0"/>
          <w:divBdr>
            <w:top w:val="none" w:sz="0" w:space="0" w:color="auto"/>
            <w:left w:val="none" w:sz="0" w:space="0" w:color="auto"/>
            <w:bottom w:val="none" w:sz="0" w:space="0" w:color="auto"/>
            <w:right w:val="none" w:sz="0" w:space="0" w:color="auto"/>
          </w:divBdr>
        </w:div>
        <w:div w:id="1196046194">
          <w:marLeft w:val="0"/>
          <w:marRight w:val="0"/>
          <w:marTop w:val="0"/>
          <w:marBottom w:val="0"/>
          <w:divBdr>
            <w:top w:val="none" w:sz="0" w:space="0" w:color="auto"/>
            <w:left w:val="none" w:sz="0" w:space="0" w:color="auto"/>
            <w:bottom w:val="none" w:sz="0" w:space="0" w:color="auto"/>
            <w:right w:val="none" w:sz="0" w:space="0" w:color="auto"/>
          </w:divBdr>
        </w:div>
        <w:div w:id="774404137">
          <w:marLeft w:val="0"/>
          <w:marRight w:val="0"/>
          <w:marTop w:val="0"/>
          <w:marBottom w:val="0"/>
          <w:divBdr>
            <w:top w:val="none" w:sz="0" w:space="0" w:color="auto"/>
            <w:left w:val="none" w:sz="0" w:space="0" w:color="auto"/>
            <w:bottom w:val="none" w:sz="0" w:space="0" w:color="auto"/>
            <w:right w:val="none" w:sz="0" w:space="0" w:color="auto"/>
          </w:divBdr>
        </w:div>
        <w:div w:id="1765954009">
          <w:marLeft w:val="0"/>
          <w:marRight w:val="0"/>
          <w:marTop w:val="0"/>
          <w:marBottom w:val="0"/>
          <w:divBdr>
            <w:top w:val="none" w:sz="0" w:space="0" w:color="auto"/>
            <w:left w:val="none" w:sz="0" w:space="0" w:color="auto"/>
            <w:bottom w:val="none" w:sz="0" w:space="0" w:color="auto"/>
            <w:right w:val="none" w:sz="0" w:space="0" w:color="auto"/>
          </w:divBdr>
        </w:div>
        <w:div w:id="580145483">
          <w:marLeft w:val="0"/>
          <w:marRight w:val="0"/>
          <w:marTop w:val="0"/>
          <w:marBottom w:val="0"/>
          <w:divBdr>
            <w:top w:val="none" w:sz="0" w:space="0" w:color="auto"/>
            <w:left w:val="none" w:sz="0" w:space="0" w:color="auto"/>
            <w:bottom w:val="none" w:sz="0" w:space="0" w:color="auto"/>
            <w:right w:val="none" w:sz="0" w:space="0" w:color="auto"/>
          </w:divBdr>
        </w:div>
        <w:div w:id="1464272487">
          <w:marLeft w:val="0"/>
          <w:marRight w:val="0"/>
          <w:marTop w:val="0"/>
          <w:marBottom w:val="0"/>
          <w:divBdr>
            <w:top w:val="none" w:sz="0" w:space="0" w:color="auto"/>
            <w:left w:val="none" w:sz="0" w:space="0" w:color="auto"/>
            <w:bottom w:val="none" w:sz="0" w:space="0" w:color="auto"/>
            <w:right w:val="none" w:sz="0" w:space="0" w:color="auto"/>
          </w:divBdr>
        </w:div>
        <w:div w:id="771510467">
          <w:marLeft w:val="0"/>
          <w:marRight w:val="0"/>
          <w:marTop w:val="0"/>
          <w:marBottom w:val="0"/>
          <w:divBdr>
            <w:top w:val="none" w:sz="0" w:space="0" w:color="auto"/>
            <w:left w:val="none" w:sz="0" w:space="0" w:color="auto"/>
            <w:bottom w:val="none" w:sz="0" w:space="0" w:color="auto"/>
            <w:right w:val="none" w:sz="0" w:space="0" w:color="auto"/>
          </w:divBdr>
        </w:div>
        <w:div w:id="1468085122">
          <w:marLeft w:val="0"/>
          <w:marRight w:val="0"/>
          <w:marTop w:val="0"/>
          <w:marBottom w:val="0"/>
          <w:divBdr>
            <w:top w:val="none" w:sz="0" w:space="0" w:color="auto"/>
            <w:left w:val="none" w:sz="0" w:space="0" w:color="auto"/>
            <w:bottom w:val="none" w:sz="0" w:space="0" w:color="auto"/>
            <w:right w:val="none" w:sz="0" w:space="0" w:color="auto"/>
          </w:divBdr>
        </w:div>
        <w:div w:id="679508579">
          <w:marLeft w:val="0"/>
          <w:marRight w:val="0"/>
          <w:marTop w:val="0"/>
          <w:marBottom w:val="0"/>
          <w:divBdr>
            <w:top w:val="none" w:sz="0" w:space="0" w:color="auto"/>
            <w:left w:val="none" w:sz="0" w:space="0" w:color="auto"/>
            <w:bottom w:val="none" w:sz="0" w:space="0" w:color="auto"/>
            <w:right w:val="none" w:sz="0" w:space="0" w:color="auto"/>
          </w:divBdr>
        </w:div>
        <w:div w:id="1199007172">
          <w:marLeft w:val="0"/>
          <w:marRight w:val="0"/>
          <w:marTop w:val="0"/>
          <w:marBottom w:val="0"/>
          <w:divBdr>
            <w:top w:val="none" w:sz="0" w:space="0" w:color="auto"/>
            <w:left w:val="none" w:sz="0" w:space="0" w:color="auto"/>
            <w:bottom w:val="none" w:sz="0" w:space="0" w:color="auto"/>
            <w:right w:val="none" w:sz="0" w:space="0" w:color="auto"/>
          </w:divBdr>
        </w:div>
        <w:div w:id="1155344445">
          <w:marLeft w:val="0"/>
          <w:marRight w:val="0"/>
          <w:marTop w:val="0"/>
          <w:marBottom w:val="0"/>
          <w:divBdr>
            <w:top w:val="none" w:sz="0" w:space="0" w:color="auto"/>
            <w:left w:val="none" w:sz="0" w:space="0" w:color="auto"/>
            <w:bottom w:val="none" w:sz="0" w:space="0" w:color="auto"/>
            <w:right w:val="none" w:sz="0" w:space="0" w:color="auto"/>
          </w:divBdr>
        </w:div>
        <w:div w:id="1170562435">
          <w:marLeft w:val="0"/>
          <w:marRight w:val="0"/>
          <w:marTop w:val="0"/>
          <w:marBottom w:val="0"/>
          <w:divBdr>
            <w:top w:val="none" w:sz="0" w:space="0" w:color="auto"/>
            <w:left w:val="none" w:sz="0" w:space="0" w:color="auto"/>
            <w:bottom w:val="none" w:sz="0" w:space="0" w:color="auto"/>
            <w:right w:val="none" w:sz="0" w:space="0" w:color="auto"/>
          </w:divBdr>
        </w:div>
        <w:div w:id="33696773">
          <w:marLeft w:val="0"/>
          <w:marRight w:val="0"/>
          <w:marTop w:val="0"/>
          <w:marBottom w:val="0"/>
          <w:divBdr>
            <w:top w:val="none" w:sz="0" w:space="0" w:color="auto"/>
            <w:left w:val="none" w:sz="0" w:space="0" w:color="auto"/>
            <w:bottom w:val="none" w:sz="0" w:space="0" w:color="auto"/>
            <w:right w:val="none" w:sz="0" w:space="0" w:color="auto"/>
          </w:divBdr>
        </w:div>
        <w:div w:id="1105154797">
          <w:marLeft w:val="0"/>
          <w:marRight w:val="0"/>
          <w:marTop w:val="0"/>
          <w:marBottom w:val="0"/>
          <w:divBdr>
            <w:top w:val="none" w:sz="0" w:space="0" w:color="auto"/>
            <w:left w:val="none" w:sz="0" w:space="0" w:color="auto"/>
            <w:bottom w:val="none" w:sz="0" w:space="0" w:color="auto"/>
            <w:right w:val="none" w:sz="0" w:space="0" w:color="auto"/>
          </w:divBdr>
        </w:div>
        <w:div w:id="1538275557">
          <w:marLeft w:val="0"/>
          <w:marRight w:val="0"/>
          <w:marTop w:val="0"/>
          <w:marBottom w:val="0"/>
          <w:divBdr>
            <w:top w:val="none" w:sz="0" w:space="0" w:color="auto"/>
            <w:left w:val="none" w:sz="0" w:space="0" w:color="auto"/>
            <w:bottom w:val="none" w:sz="0" w:space="0" w:color="auto"/>
            <w:right w:val="none" w:sz="0" w:space="0" w:color="auto"/>
          </w:divBdr>
        </w:div>
        <w:div w:id="1165707267">
          <w:marLeft w:val="0"/>
          <w:marRight w:val="0"/>
          <w:marTop w:val="0"/>
          <w:marBottom w:val="0"/>
          <w:divBdr>
            <w:top w:val="none" w:sz="0" w:space="0" w:color="auto"/>
            <w:left w:val="none" w:sz="0" w:space="0" w:color="auto"/>
            <w:bottom w:val="none" w:sz="0" w:space="0" w:color="auto"/>
            <w:right w:val="none" w:sz="0" w:space="0" w:color="auto"/>
          </w:divBdr>
        </w:div>
        <w:div w:id="866676537">
          <w:marLeft w:val="0"/>
          <w:marRight w:val="0"/>
          <w:marTop w:val="0"/>
          <w:marBottom w:val="0"/>
          <w:divBdr>
            <w:top w:val="none" w:sz="0" w:space="0" w:color="auto"/>
            <w:left w:val="none" w:sz="0" w:space="0" w:color="auto"/>
            <w:bottom w:val="none" w:sz="0" w:space="0" w:color="auto"/>
            <w:right w:val="none" w:sz="0" w:space="0" w:color="auto"/>
          </w:divBdr>
        </w:div>
        <w:div w:id="2122338891">
          <w:marLeft w:val="0"/>
          <w:marRight w:val="0"/>
          <w:marTop w:val="0"/>
          <w:marBottom w:val="0"/>
          <w:divBdr>
            <w:top w:val="none" w:sz="0" w:space="0" w:color="auto"/>
            <w:left w:val="none" w:sz="0" w:space="0" w:color="auto"/>
            <w:bottom w:val="none" w:sz="0" w:space="0" w:color="auto"/>
            <w:right w:val="none" w:sz="0" w:space="0" w:color="auto"/>
          </w:divBdr>
        </w:div>
        <w:div w:id="831025809">
          <w:marLeft w:val="0"/>
          <w:marRight w:val="0"/>
          <w:marTop w:val="0"/>
          <w:marBottom w:val="0"/>
          <w:divBdr>
            <w:top w:val="none" w:sz="0" w:space="0" w:color="auto"/>
            <w:left w:val="none" w:sz="0" w:space="0" w:color="auto"/>
            <w:bottom w:val="none" w:sz="0" w:space="0" w:color="auto"/>
            <w:right w:val="none" w:sz="0" w:space="0" w:color="auto"/>
          </w:divBdr>
        </w:div>
        <w:div w:id="1314678959">
          <w:marLeft w:val="0"/>
          <w:marRight w:val="0"/>
          <w:marTop w:val="0"/>
          <w:marBottom w:val="0"/>
          <w:divBdr>
            <w:top w:val="none" w:sz="0" w:space="0" w:color="auto"/>
            <w:left w:val="none" w:sz="0" w:space="0" w:color="auto"/>
            <w:bottom w:val="none" w:sz="0" w:space="0" w:color="auto"/>
            <w:right w:val="none" w:sz="0" w:space="0" w:color="auto"/>
          </w:divBdr>
        </w:div>
        <w:div w:id="934289658">
          <w:marLeft w:val="0"/>
          <w:marRight w:val="0"/>
          <w:marTop w:val="0"/>
          <w:marBottom w:val="0"/>
          <w:divBdr>
            <w:top w:val="none" w:sz="0" w:space="0" w:color="auto"/>
            <w:left w:val="none" w:sz="0" w:space="0" w:color="auto"/>
            <w:bottom w:val="none" w:sz="0" w:space="0" w:color="auto"/>
            <w:right w:val="none" w:sz="0" w:space="0" w:color="auto"/>
          </w:divBdr>
        </w:div>
        <w:div w:id="745423892">
          <w:marLeft w:val="0"/>
          <w:marRight w:val="0"/>
          <w:marTop w:val="0"/>
          <w:marBottom w:val="0"/>
          <w:divBdr>
            <w:top w:val="none" w:sz="0" w:space="0" w:color="auto"/>
            <w:left w:val="none" w:sz="0" w:space="0" w:color="auto"/>
            <w:bottom w:val="none" w:sz="0" w:space="0" w:color="auto"/>
            <w:right w:val="none" w:sz="0" w:space="0" w:color="auto"/>
          </w:divBdr>
        </w:div>
        <w:div w:id="1533809815">
          <w:marLeft w:val="0"/>
          <w:marRight w:val="0"/>
          <w:marTop w:val="0"/>
          <w:marBottom w:val="0"/>
          <w:divBdr>
            <w:top w:val="none" w:sz="0" w:space="0" w:color="auto"/>
            <w:left w:val="none" w:sz="0" w:space="0" w:color="auto"/>
            <w:bottom w:val="none" w:sz="0" w:space="0" w:color="auto"/>
            <w:right w:val="none" w:sz="0" w:space="0" w:color="auto"/>
          </w:divBdr>
        </w:div>
        <w:div w:id="1891921083">
          <w:marLeft w:val="0"/>
          <w:marRight w:val="0"/>
          <w:marTop w:val="0"/>
          <w:marBottom w:val="0"/>
          <w:divBdr>
            <w:top w:val="none" w:sz="0" w:space="0" w:color="auto"/>
            <w:left w:val="none" w:sz="0" w:space="0" w:color="auto"/>
            <w:bottom w:val="none" w:sz="0" w:space="0" w:color="auto"/>
            <w:right w:val="none" w:sz="0" w:space="0" w:color="auto"/>
          </w:divBdr>
        </w:div>
        <w:div w:id="2013531169">
          <w:marLeft w:val="0"/>
          <w:marRight w:val="0"/>
          <w:marTop w:val="0"/>
          <w:marBottom w:val="0"/>
          <w:divBdr>
            <w:top w:val="none" w:sz="0" w:space="0" w:color="auto"/>
            <w:left w:val="none" w:sz="0" w:space="0" w:color="auto"/>
            <w:bottom w:val="none" w:sz="0" w:space="0" w:color="auto"/>
            <w:right w:val="none" w:sz="0" w:space="0" w:color="auto"/>
          </w:divBdr>
        </w:div>
        <w:div w:id="1513185058">
          <w:marLeft w:val="0"/>
          <w:marRight w:val="0"/>
          <w:marTop w:val="0"/>
          <w:marBottom w:val="0"/>
          <w:divBdr>
            <w:top w:val="none" w:sz="0" w:space="0" w:color="auto"/>
            <w:left w:val="none" w:sz="0" w:space="0" w:color="auto"/>
            <w:bottom w:val="none" w:sz="0" w:space="0" w:color="auto"/>
            <w:right w:val="none" w:sz="0" w:space="0" w:color="auto"/>
          </w:divBdr>
        </w:div>
        <w:div w:id="1072890751">
          <w:marLeft w:val="0"/>
          <w:marRight w:val="0"/>
          <w:marTop w:val="0"/>
          <w:marBottom w:val="0"/>
          <w:divBdr>
            <w:top w:val="none" w:sz="0" w:space="0" w:color="auto"/>
            <w:left w:val="none" w:sz="0" w:space="0" w:color="auto"/>
            <w:bottom w:val="none" w:sz="0" w:space="0" w:color="auto"/>
            <w:right w:val="none" w:sz="0" w:space="0" w:color="auto"/>
          </w:divBdr>
        </w:div>
        <w:div w:id="691733925">
          <w:marLeft w:val="0"/>
          <w:marRight w:val="0"/>
          <w:marTop w:val="0"/>
          <w:marBottom w:val="0"/>
          <w:divBdr>
            <w:top w:val="none" w:sz="0" w:space="0" w:color="auto"/>
            <w:left w:val="none" w:sz="0" w:space="0" w:color="auto"/>
            <w:bottom w:val="none" w:sz="0" w:space="0" w:color="auto"/>
            <w:right w:val="none" w:sz="0" w:space="0" w:color="auto"/>
          </w:divBdr>
        </w:div>
        <w:div w:id="207377853">
          <w:marLeft w:val="0"/>
          <w:marRight w:val="0"/>
          <w:marTop w:val="0"/>
          <w:marBottom w:val="0"/>
          <w:divBdr>
            <w:top w:val="none" w:sz="0" w:space="0" w:color="auto"/>
            <w:left w:val="none" w:sz="0" w:space="0" w:color="auto"/>
            <w:bottom w:val="none" w:sz="0" w:space="0" w:color="auto"/>
            <w:right w:val="none" w:sz="0" w:space="0" w:color="auto"/>
          </w:divBdr>
        </w:div>
        <w:div w:id="1730683909">
          <w:marLeft w:val="0"/>
          <w:marRight w:val="0"/>
          <w:marTop w:val="0"/>
          <w:marBottom w:val="0"/>
          <w:divBdr>
            <w:top w:val="none" w:sz="0" w:space="0" w:color="auto"/>
            <w:left w:val="none" w:sz="0" w:space="0" w:color="auto"/>
            <w:bottom w:val="none" w:sz="0" w:space="0" w:color="auto"/>
            <w:right w:val="none" w:sz="0" w:space="0" w:color="auto"/>
          </w:divBdr>
        </w:div>
        <w:div w:id="1647474240">
          <w:marLeft w:val="0"/>
          <w:marRight w:val="0"/>
          <w:marTop w:val="0"/>
          <w:marBottom w:val="0"/>
          <w:divBdr>
            <w:top w:val="none" w:sz="0" w:space="0" w:color="auto"/>
            <w:left w:val="none" w:sz="0" w:space="0" w:color="auto"/>
            <w:bottom w:val="none" w:sz="0" w:space="0" w:color="auto"/>
            <w:right w:val="none" w:sz="0" w:space="0" w:color="auto"/>
          </w:divBdr>
        </w:div>
        <w:div w:id="418717408">
          <w:marLeft w:val="0"/>
          <w:marRight w:val="0"/>
          <w:marTop w:val="0"/>
          <w:marBottom w:val="0"/>
          <w:divBdr>
            <w:top w:val="none" w:sz="0" w:space="0" w:color="auto"/>
            <w:left w:val="none" w:sz="0" w:space="0" w:color="auto"/>
            <w:bottom w:val="none" w:sz="0" w:space="0" w:color="auto"/>
            <w:right w:val="none" w:sz="0" w:space="0" w:color="auto"/>
          </w:divBdr>
        </w:div>
        <w:div w:id="386878590">
          <w:marLeft w:val="0"/>
          <w:marRight w:val="0"/>
          <w:marTop w:val="0"/>
          <w:marBottom w:val="0"/>
          <w:divBdr>
            <w:top w:val="none" w:sz="0" w:space="0" w:color="auto"/>
            <w:left w:val="none" w:sz="0" w:space="0" w:color="auto"/>
            <w:bottom w:val="none" w:sz="0" w:space="0" w:color="auto"/>
            <w:right w:val="none" w:sz="0" w:space="0" w:color="auto"/>
          </w:divBdr>
        </w:div>
        <w:div w:id="366880895">
          <w:marLeft w:val="0"/>
          <w:marRight w:val="0"/>
          <w:marTop w:val="0"/>
          <w:marBottom w:val="0"/>
          <w:divBdr>
            <w:top w:val="none" w:sz="0" w:space="0" w:color="auto"/>
            <w:left w:val="none" w:sz="0" w:space="0" w:color="auto"/>
            <w:bottom w:val="none" w:sz="0" w:space="0" w:color="auto"/>
            <w:right w:val="none" w:sz="0" w:space="0" w:color="auto"/>
          </w:divBdr>
        </w:div>
        <w:div w:id="419445066">
          <w:marLeft w:val="0"/>
          <w:marRight w:val="0"/>
          <w:marTop w:val="0"/>
          <w:marBottom w:val="0"/>
          <w:divBdr>
            <w:top w:val="none" w:sz="0" w:space="0" w:color="auto"/>
            <w:left w:val="none" w:sz="0" w:space="0" w:color="auto"/>
            <w:bottom w:val="none" w:sz="0" w:space="0" w:color="auto"/>
            <w:right w:val="none" w:sz="0" w:space="0" w:color="auto"/>
          </w:divBdr>
        </w:div>
        <w:div w:id="1924098309">
          <w:marLeft w:val="0"/>
          <w:marRight w:val="0"/>
          <w:marTop w:val="0"/>
          <w:marBottom w:val="0"/>
          <w:divBdr>
            <w:top w:val="none" w:sz="0" w:space="0" w:color="auto"/>
            <w:left w:val="none" w:sz="0" w:space="0" w:color="auto"/>
            <w:bottom w:val="none" w:sz="0" w:space="0" w:color="auto"/>
            <w:right w:val="none" w:sz="0" w:space="0" w:color="auto"/>
          </w:divBdr>
        </w:div>
        <w:div w:id="343089890">
          <w:marLeft w:val="0"/>
          <w:marRight w:val="0"/>
          <w:marTop w:val="0"/>
          <w:marBottom w:val="0"/>
          <w:divBdr>
            <w:top w:val="none" w:sz="0" w:space="0" w:color="auto"/>
            <w:left w:val="none" w:sz="0" w:space="0" w:color="auto"/>
            <w:bottom w:val="none" w:sz="0" w:space="0" w:color="auto"/>
            <w:right w:val="none" w:sz="0" w:space="0" w:color="auto"/>
          </w:divBdr>
        </w:div>
        <w:div w:id="1543785008">
          <w:marLeft w:val="0"/>
          <w:marRight w:val="0"/>
          <w:marTop w:val="0"/>
          <w:marBottom w:val="0"/>
          <w:divBdr>
            <w:top w:val="none" w:sz="0" w:space="0" w:color="auto"/>
            <w:left w:val="none" w:sz="0" w:space="0" w:color="auto"/>
            <w:bottom w:val="none" w:sz="0" w:space="0" w:color="auto"/>
            <w:right w:val="none" w:sz="0" w:space="0" w:color="auto"/>
          </w:divBdr>
        </w:div>
        <w:div w:id="1072123922">
          <w:marLeft w:val="0"/>
          <w:marRight w:val="0"/>
          <w:marTop w:val="0"/>
          <w:marBottom w:val="0"/>
          <w:divBdr>
            <w:top w:val="none" w:sz="0" w:space="0" w:color="auto"/>
            <w:left w:val="none" w:sz="0" w:space="0" w:color="auto"/>
            <w:bottom w:val="none" w:sz="0" w:space="0" w:color="auto"/>
            <w:right w:val="none" w:sz="0" w:space="0" w:color="auto"/>
          </w:divBdr>
        </w:div>
        <w:div w:id="1912234447">
          <w:marLeft w:val="0"/>
          <w:marRight w:val="0"/>
          <w:marTop w:val="0"/>
          <w:marBottom w:val="0"/>
          <w:divBdr>
            <w:top w:val="none" w:sz="0" w:space="0" w:color="auto"/>
            <w:left w:val="none" w:sz="0" w:space="0" w:color="auto"/>
            <w:bottom w:val="none" w:sz="0" w:space="0" w:color="auto"/>
            <w:right w:val="none" w:sz="0" w:space="0" w:color="auto"/>
          </w:divBdr>
        </w:div>
        <w:div w:id="1649237974">
          <w:marLeft w:val="0"/>
          <w:marRight w:val="0"/>
          <w:marTop w:val="0"/>
          <w:marBottom w:val="0"/>
          <w:divBdr>
            <w:top w:val="none" w:sz="0" w:space="0" w:color="auto"/>
            <w:left w:val="none" w:sz="0" w:space="0" w:color="auto"/>
            <w:bottom w:val="none" w:sz="0" w:space="0" w:color="auto"/>
            <w:right w:val="none" w:sz="0" w:space="0" w:color="auto"/>
          </w:divBdr>
        </w:div>
        <w:div w:id="1075054136">
          <w:marLeft w:val="0"/>
          <w:marRight w:val="0"/>
          <w:marTop w:val="0"/>
          <w:marBottom w:val="0"/>
          <w:divBdr>
            <w:top w:val="none" w:sz="0" w:space="0" w:color="auto"/>
            <w:left w:val="none" w:sz="0" w:space="0" w:color="auto"/>
            <w:bottom w:val="none" w:sz="0" w:space="0" w:color="auto"/>
            <w:right w:val="none" w:sz="0" w:space="0" w:color="auto"/>
          </w:divBdr>
        </w:div>
        <w:div w:id="576985233">
          <w:marLeft w:val="0"/>
          <w:marRight w:val="0"/>
          <w:marTop w:val="0"/>
          <w:marBottom w:val="0"/>
          <w:divBdr>
            <w:top w:val="none" w:sz="0" w:space="0" w:color="auto"/>
            <w:left w:val="none" w:sz="0" w:space="0" w:color="auto"/>
            <w:bottom w:val="none" w:sz="0" w:space="0" w:color="auto"/>
            <w:right w:val="none" w:sz="0" w:space="0" w:color="auto"/>
          </w:divBdr>
        </w:div>
        <w:div w:id="2042167549">
          <w:marLeft w:val="0"/>
          <w:marRight w:val="0"/>
          <w:marTop w:val="0"/>
          <w:marBottom w:val="0"/>
          <w:divBdr>
            <w:top w:val="none" w:sz="0" w:space="0" w:color="auto"/>
            <w:left w:val="none" w:sz="0" w:space="0" w:color="auto"/>
            <w:bottom w:val="none" w:sz="0" w:space="0" w:color="auto"/>
            <w:right w:val="none" w:sz="0" w:space="0" w:color="auto"/>
          </w:divBdr>
        </w:div>
        <w:div w:id="1701393312">
          <w:marLeft w:val="0"/>
          <w:marRight w:val="0"/>
          <w:marTop w:val="0"/>
          <w:marBottom w:val="0"/>
          <w:divBdr>
            <w:top w:val="none" w:sz="0" w:space="0" w:color="auto"/>
            <w:left w:val="none" w:sz="0" w:space="0" w:color="auto"/>
            <w:bottom w:val="none" w:sz="0" w:space="0" w:color="auto"/>
            <w:right w:val="none" w:sz="0" w:space="0" w:color="auto"/>
          </w:divBdr>
        </w:div>
        <w:div w:id="165826800">
          <w:marLeft w:val="0"/>
          <w:marRight w:val="0"/>
          <w:marTop w:val="0"/>
          <w:marBottom w:val="0"/>
          <w:divBdr>
            <w:top w:val="none" w:sz="0" w:space="0" w:color="auto"/>
            <w:left w:val="none" w:sz="0" w:space="0" w:color="auto"/>
            <w:bottom w:val="none" w:sz="0" w:space="0" w:color="auto"/>
            <w:right w:val="none" w:sz="0" w:space="0" w:color="auto"/>
          </w:divBdr>
        </w:div>
        <w:div w:id="721634900">
          <w:marLeft w:val="0"/>
          <w:marRight w:val="0"/>
          <w:marTop w:val="0"/>
          <w:marBottom w:val="0"/>
          <w:divBdr>
            <w:top w:val="none" w:sz="0" w:space="0" w:color="auto"/>
            <w:left w:val="none" w:sz="0" w:space="0" w:color="auto"/>
            <w:bottom w:val="none" w:sz="0" w:space="0" w:color="auto"/>
            <w:right w:val="none" w:sz="0" w:space="0" w:color="auto"/>
          </w:divBdr>
        </w:div>
        <w:div w:id="702823269">
          <w:marLeft w:val="0"/>
          <w:marRight w:val="0"/>
          <w:marTop w:val="0"/>
          <w:marBottom w:val="0"/>
          <w:divBdr>
            <w:top w:val="none" w:sz="0" w:space="0" w:color="auto"/>
            <w:left w:val="none" w:sz="0" w:space="0" w:color="auto"/>
            <w:bottom w:val="none" w:sz="0" w:space="0" w:color="auto"/>
            <w:right w:val="none" w:sz="0" w:space="0" w:color="auto"/>
          </w:divBdr>
        </w:div>
        <w:div w:id="872349730">
          <w:marLeft w:val="0"/>
          <w:marRight w:val="0"/>
          <w:marTop w:val="0"/>
          <w:marBottom w:val="0"/>
          <w:divBdr>
            <w:top w:val="none" w:sz="0" w:space="0" w:color="auto"/>
            <w:left w:val="none" w:sz="0" w:space="0" w:color="auto"/>
            <w:bottom w:val="none" w:sz="0" w:space="0" w:color="auto"/>
            <w:right w:val="none" w:sz="0" w:space="0" w:color="auto"/>
          </w:divBdr>
        </w:div>
        <w:div w:id="566300649">
          <w:marLeft w:val="0"/>
          <w:marRight w:val="0"/>
          <w:marTop w:val="0"/>
          <w:marBottom w:val="0"/>
          <w:divBdr>
            <w:top w:val="none" w:sz="0" w:space="0" w:color="auto"/>
            <w:left w:val="none" w:sz="0" w:space="0" w:color="auto"/>
            <w:bottom w:val="none" w:sz="0" w:space="0" w:color="auto"/>
            <w:right w:val="none" w:sz="0" w:space="0" w:color="auto"/>
          </w:divBdr>
        </w:div>
        <w:div w:id="1867987873">
          <w:marLeft w:val="0"/>
          <w:marRight w:val="0"/>
          <w:marTop w:val="0"/>
          <w:marBottom w:val="0"/>
          <w:divBdr>
            <w:top w:val="none" w:sz="0" w:space="0" w:color="auto"/>
            <w:left w:val="none" w:sz="0" w:space="0" w:color="auto"/>
            <w:bottom w:val="none" w:sz="0" w:space="0" w:color="auto"/>
            <w:right w:val="none" w:sz="0" w:space="0" w:color="auto"/>
          </w:divBdr>
        </w:div>
        <w:div w:id="513227049">
          <w:marLeft w:val="0"/>
          <w:marRight w:val="0"/>
          <w:marTop w:val="0"/>
          <w:marBottom w:val="0"/>
          <w:divBdr>
            <w:top w:val="none" w:sz="0" w:space="0" w:color="auto"/>
            <w:left w:val="none" w:sz="0" w:space="0" w:color="auto"/>
            <w:bottom w:val="none" w:sz="0" w:space="0" w:color="auto"/>
            <w:right w:val="none" w:sz="0" w:space="0" w:color="auto"/>
          </w:divBdr>
        </w:div>
        <w:div w:id="63112846">
          <w:marLeft w:val="0"/>
          <w:marRight w:val="0"/>
          <w:marTop w:val="0"/>
          <w:marBottom w:val="0"/>
          <w:divBdr>
            <w:top w:val="none" w:sz="0" w:space="0" w:color="auto"/>
            <w:left w:val="none" w:sz="0" w:space="0" w:color="auto"/>
            <w:bottom w:val="none" w:sz="0" w:space="0" w:color="auto"/>
            <w:right w:val="none" w:sz="0" w:space="0" w:color="auto"/>
          </w:divBdr>
        </w:div>
        <w:div w:id="2052029706">
          <w:marLeft w:val="0"/>
          <w:marRight w:val="0"/>
          <w:marTop w:val="0"/>
          <w:marBottom w:val="0"/>
          <w:divBdr>
            <w:top w:val="none" w:sz="0" w:space="0" w:color="auto"/>
            <w:left w:val="none" w:sz="0" w:space="0" w:color="auto"/>
            <w:bottom w:val="none" w:sz="0" w:space="0" w:color="auto"/>
            <w:right w:val="none" w:sz="0" w:space="0" w:color="auto"/>
          </w:divBdr>
        </w:div>
        <w:div w:id="270671730">
          <w:marLeft w:val="0"/>
          <w:marRight w:val="0"/>
          <w:marTop w:val="0"/>
          <w:marBottom w:val="0"/>
          <w:divBdr>
            <w:top w:val="none" w:sz="0" w:space="0" w:color="auto"/>
            <w:left w:val="none" w:sz="0" w:space="0" w:color="auto"/>
            <w:bottom w:val="none" w:sz="0" w:space="0" w:color="auto"/>
            <w:right w:val="none" w:sz="0" w:space="0" w:color="auto"/>
          </w:divBdr>
        </w:div>
        <w:div w:id="1682581378">
          <w:marLeft w:val="0"/>
          <w:marRight w:val="0"/>
          <w:marTop w:val="0"/>
          <w:marBottom w:val="0"/>
          <w:divBdr>
            <w:top w:val="none" w:sz="0" w:space="0" w:color="auto"/>
            <w:left w:val="none" w:sz="0" w:space="0" w:color="auto"/>
            <w:bottom w:val="none" w:sz="0" w:space="0" w:color="auto"/>
            <w:right w:val="none" w:sz="0" w:space="0" w:color="auto"/>
          </w:divBdr>
        </w:div>
        <w:div w:id="914365937">
          <w:marLeft w:val="0"/>
          <w:marRight w:val="0"/>
          <w:marTop w:val="0"/>
          <w:marBottom w:val="0"/>
          <w:divBdr>
            <w:top w:val="none" w:sz="0" w:space="0" w:color="auto"/>
            <w:left w:val="none" w:sz="0" w:space="0" w:color="auto"/>
            <w:bottom w:val="none" w:sz="0" w:space="0" w:color="auto"/>
            <w:right w:val="none" w:sz="0" w:space="0" w:color="auto"/>
          </w:divBdr>
        </w:div>
        <w:div w:id="1140416301">
          <w:marLeft w:val="0"/>
          <w:marRight w:val="0"/>
          <w:marTop w:val="0"/>
          <w:marBottom w:val="0"/>
          <w:divBdr>
            <w:top w:val="none" w:sz="0" w:space="0" w:color="auto"/>
            <w:left w:val="none" w:sz="0" w:space="0" w:color="auto"/>
            <w:bottom w:val="none" w:sz="0" w:space="0" w:color="auto"/>
            <w:right w:val="none" w:sz="0" w:space="0" w:color="auto"/>
          </w:divBdr>
        </w:div>
        <w:div w:id="1723207320">
          <w:marLeft w:val="0"/>
          <w:marRight w:val="0"/>
          <w:marTop w:val="0"/>
          <w:marBottom w:val="0"/>
          <w:divBdr>
            <w:top w:val="none" w:sz="0" w:space="0" w:color="auto"/>
            <w:left w:val="none" w:sz="0" w:space="0" w:color="auto"/>
            <w:bottom w:val="none" w:sz="0" w:space="0" w:color="auto"/>
            <w:right w:val="none" w:sz="0" w:space="0" w:color="auto"/>
          </w:divBdr>
        </w:div>
        <w:div w:id="1983194792">
          <w:marLeft w:val="0"/>
          <w:marRight w:val="0"/>
          <w:marTop w:val="0"/>
          <w:marBottom w:val="0"/>
          <w:divBdr>
            <w:top w:val="none" w:sz="0" w:space="0" w:color="auto"/>
            <w:left w:val="none" w:sz="0" w:space="0" w:color="auto"/>
            <w:bottom w:val="none" w:sz="0" w:space="0" w:color="auto"/>
            <w:right w:val="none" w:sz="0" w:space="0" w:color="auto"/>
          </w:divBdr>
        </w:div>
        <w:div w:id="2098401573">
          <w:marLeft w:val="0"/>
          <w:marRight w:val="0"/>
          <w:marTop w:val="0"/>
          <w:marBottom w:val="0"/>
          <w:divBdr>
            <w:top w:val="none" w:sz="0" w:space="0" w:color="auto"/>
            <w:left w:val="none" w:sz="0" w:space="0" w:color="auto"/>
            <w:bottom w:val="none" w:sz="0" w:space="0" w:color="auto"/>
            <w:right w:val="none" w:sz="0" w:space="0" w:color="auto"/>
          </w:divBdr>
        </w:div>
        <w:div w:id="1295676653">
          <w:marLeft w:val="0"/>
          <w:marRight w:val="0"/>
          <w:marTop w:val="0"/>
          <w:marBottom w:val="0"/>
          <w:divBdr>
            <w:top w:val="none" w:sz="0" w:space="0" w:color="auto"/>
            <w:left w:val="none" w:sz="0" w:space="0" w:color="auto"/>
            <w:bottom w:val="none" w:sz="0" w:space="0" w:color="auto"/>
            <w:right w:val="none" w:sz="0" w:space="0" w:color="auto"/>
          </w:divBdr>
        </w:div>
        <w:div w:id="1421638141">
          <w:marLeft w:val="0"/>
          <w:marRight w:val="0"/>
          <w:marTop w:val="0"/>
          <w:marBottom w:val="0"/>
          <w:divBdr>
            <w:top w:val="none" w:sz="0" w:space="0" w:color="auto"/>
            <w:left w:val="none" w:sz="0" w:space="0" w:color="auto"/>
            <w:bottom w:val="none" w:sz="0" w:space="0" w:color="auto"/>
            <w:right w:val="none" w:sz="0" w:space="0" w:color="auto"/>
          </w:divBdr>
        </w:div>
        <w:div w:id="113522612">
          <w:marLeft w:val="0"/>
          <w:marRight w:val="0"/>
          <w:marTop w:val="0"/>
          <w:marBottom w:val="0"/>
          <w:divBdr>
            <w:top w:val="none" w:sz="0" w:space="0" w:color="auto"/>
            <w:left w:val="none" w:sz="0" w:space="0" w:color="auto"/>
            <w:bottom w:val="none" w:sz="0" w:space="0" w:color="auto"/>
            <w:right w:val="none" w:sz="0" w:space="0" w:color="auto"/>
          </w:divBdr>
        </w:div>
        <w:div w:id="2071925593">
          <w:marLeft w:val="0"/>
          <w:marRight w:val="0"/>
          <w:marTop w:val="0"/>
          <w:marBottom w:val="0"/>
          <w:divBdr>
            <w:top w:val="none" w:sz="0" w:space="0" w:color="auto"/>
            <w:left w:val="none" w:sz="0" w:space="0" w:color="auto"/>
            <w:bottom w:val="none" w:sz="0" w:space="0" w:color="auto"/>
            <w:right w:val="none" w:sz="0" w:space="0" w:color="auto"/>
          </w:divBdr>
        </w:div>
        <w:div w:id="1314408160">
          <w:marLeft w:val="0"/>
          <w:marRight w:val="0"/>
          <w:marTop w:val="0"/>
          <w:marBottom w:val="0"/>
          <w:divBdr>
            <w:top w:val="none" w:sz="0" w:space="0" w:color="auto"/>
            <w:left w:val="none" w:sz="0" w:space="0" w:color="auto"/>
            <w:bottom w:val="none" w:sz="0" w:space="0" w:color="auto"/>
            <w:right w:val="none" w:sz="0" w:space="0" w:color="auto"/>
          </w:divBdr>
        </w:div>
        <w:div w:id="744299604">
          <w:marLeft w:val="0"/>
          <w:marRight w:val="0"/>
          <w:marTop w:val="0"/>
          <w:marBottom w:val="0"/>
          <w:divBdr>
            <w:top w:val="none" w:sz="0" w:space="0" w:color="auto"/>
            <w:left w:val="none" w:sz="0" w:space="0" w:color="auto"/>
            <w:bottom w:val="none" w:sz="0" w:space="0" w:color="auto"/>
            <w:right w:val="none" w:sz="0" w:space="0" w:color="auto"/>
          </w:divBdr>
        </w:div>
        <w:div w:id="1167793066">
          <w:marLeft w:val="0"/>
          <w:marRight w:val="0"/>
          <w:marTop w:val="0"/>
          <w:marBottom w:val="0"/>
          <w:divBdr>
            <w:top w:val="none" w:sz="0" w:space="0" w:color="auto"/>
            <w:left w:val="none" w:sz="0" w:space="0" w:color="auto"/>
            <w:bottom w:val="none" w:sz="0" w:space="0" w:color="auto"/>
            <w:right w:val="none" w:sz="0" w:space="0" w:color="auto"/>
          </w:divBdr>
        </w:div>
        <w:div w:id="1494252986">
          <w:marLeft w:val="0"/>
          <w:marRight w:val="0"/>
          <w:marTop w:val="0"/>
          <w:marBottom w:val="0"/>
          <w:divBdr>
            <w:top w:val="none" w:sz="0" w:space="0" w:color="auto"/>
            <w:left w:val="none" w:sz="0" w:space="0" w:color="auto"/>
            <w:bottom w:val="none" w:sz="0" w:space="0" w:color="auto"/>
            <w:right w:val="none" w:sz="0" w:space="0" w:color="auto"/>
          </w:divBdr>
        </w:div>
        <w:div w:id="1692222215">
          <w:marLeft w:val="0"/>
          <w:marRight w:val="0"/>
          <w:marTop w:val="0"/>
          <w:marBottom w:val="0"/>
          <w:divBdr>
            <w:top w:val="none" w:sz="0" w:space="0" w:color="auto"/>
            <w:left w:val="none" w:sz="0" w:space="0" w:color="auto"/>
            <w:bottom w:val="none" w:sz="0" w:space="0" w:color="auto"/>
            <w:right w:val="none" w:sz="0" w:space="0" w:color="auto"/>
          </w:divBdr>
        </w:div>
        <w:div w:id="28536389">
          <w:marLeft w:val="0"/>
          <w:marRight w:val="0"/>
          <w:marTop w:val="0"/>
          <w:marBottom w:val="0"/>
          <w:divBdr>
            <w:top w:val="none" w:sz="0" w:space="0" w:color="auto"/>
            <w:left w:val="none" w:sz="0" w:space="0" w:color="auto"/>
            <w:bottom w:val="none" w:sz="0" w:space="0" w:color="auto"/>
            <w:right w:val="none" w:sz="0" w:space="0" w:color="auto"/>
          </w:divBdr>
        </w:div>
        <w:div w:id="74404318">
          <w:marLeft w:val="0"/>
          <w:marRight w:val="0"/>
          <w:marTop w:val="0"/>
          <w:marBottom w:val="0"/>
          <w:divBdr>
            <w:top w:val="none" w:sz="0" w:space="0" w:color="auto"/>
            <w:left w:val="none" w:sz="0" w:space="0" w:color="auto"/>
            <w:bottom w:val="none" w:sz="0" w:space="0" w:color="auto"/>
            <w:right w:val="none" w:sz="0" w:space="0" w:color="auto"/>
          </w:divBdr>
        </w:div>
        <w:div w:id="1367944993">
          <w:marLeft w:val="0"/>
          <w:marRight w:val="0"/>
          <w:marTop w:val="0"/>
          <w:marBottom w:val="0"/>
          <w:divBdr>
            <w:top w:val="none" w:sz="0" w:space="0" w:color="auto"/>
            <w:left w:val="none" w:sz="0" w:space="0" w:color="auto"/>
            <w:bottom w:val="none" w:sz="0" w:space="0" w:color="auto"/>
            <w:right w:val="none" w:sz="0" w:space="0" w:color="auto"/>
          </w:divBdr>
        </w:div>
        <w:div w:id="728655329">
          <w:marLeft w:val="0"/>
          <w:marRight w:val="0"/>
          <w:marTop w:val="0"/>
          <w:marBottom w:val="0"/>
          <w:divBdr>
            <w:top w:val="none" w:sz="0" w:space="0" w:color="auto"/>
            <w:left w:val="none" w:sz="0" w:space="0" w:color="auto"/>
            <w:bottom w:val="none" w:sz="0" w:space="0" w:color="auto"/>
            <w:right w:val="none" w:sz="0" w:space="0" w:color="auto"/>
          </w:divBdr>
        </w:div>
        <w:div w:id="116266259">
          <w:marLeft w:val="0"/>
          <w:marRight w:val="0"/>
          <w:marTop w:val="0"/>
          <w:marBottom w:val="0"/>
          <w:divBdr>
            <w:top w:val="none" w:sz="0" w:space="0" w:color="auto"/>
            <w:left w:val="none" w:sz="0" w:space="0" w:color="auto"/>
            <w:bottom w:val="none" w:sz="0" w:space="0" w:color="auto"/>
            <w:right w:val="none" w:sz="0" w:space="0" w:color="auto"/>
          </w:divBdr>
        </w:div>
        <w:div w:id="208421596">
          <w:marLeft w:val="0"/>
          <w:marRight w:val="0"/>
          <w:marTop w:val="0"/>
          <w:marBottom w:val="0"/>
          <w:divBdr>
            <w:top w:val="none" w:sz="0" w:space="0" w:color="auto"/>
            <w:left w:val="none" w:sz="0" w:space="0" w:color="auto"/>
            <w:bottom w:val="none" w:sz="0" w:space="0" w:color="auto"/>
            <w:right w:val="none" w:sz="0" w:space="0" w:color="auto"/>
          </w:divBdr>
        </w:div>
        <w:div w:id="234433211">
          <w:marLeft w:val="0"/>
          <w:marRight w:val="0"/>
          <w:marTop w:val="0"/>
          <w:marBottom w:val="0"/>
          <w:divBdr>
            <w:top w:val="none" w:sz="0" w:space="0" w:color="auto"/>
            <w:left w:val="none" w:sz="0" w:space="0" w:color="auto"/>
            <w:bottom w:val="none" w:sz="0" w:space="0" w:color="auto"/>
            <w:right w:val="none" w:sz="0" w:space="0" w:color="auto"/>
          </w:divBdr>
        </w:div>
        <w:div w:id="1244339565">
          <w:marLeft w:val="0"/>
          <w:marRight w:val="0"/>
          <w:marTop w:val="0"/>
          <w:marBottom w:val="0"/>
          <w:divBdr>
            <w:top w:val="none" w:sz="0" w:space="0" w:color="auto"/>
            <w:left w:val="none" w:sz="0" w:space="0" w:color="auto"/>
            <w:bottom w:val="none" w:sz="0" w:space="0" w:color="auto"/>
            <w:right w:val="none" w:sz="0" w:space="0" w:color="auto"/>
          </w:divBdr>
        </w:div>
        <w:div w:id="1643577798">
          <w:marLeft w:val="0"/>
          <w:marRight w:val="0"/>
          <w:marTop w:val="0"/>
          <w:marBottom w:val="0"/>
          <w:divBdr>
            <w:top w:val="none" w:sz="0" w:space="0" w:color="auto"/>
            <w:left w:val="none" w:sz="0" w:space="0" w:color="auto"/>
            <w:bottom w:val="none" w:sz="0" w:space="0" w:color="auto"/>
            <w:right w:val="none" w:sz="0" w:space="0" w:color="auto"/>
          </w:divBdr>
        </w:div>
        <w:div w:id="595988746">
          <w:marLeft w:val="0"/>
          <w:marRight w:val="0"/>
          <w:marTop w:val="0"/>
          <w:marBottom w:val="0"/>
          <w:divBdr>
            <w:top w:val="none" w:sz="0" w:space="0" w:color="auto"/>
            <w:left w:val="none" w:sz="0" w:space="0" w:color="auto"/>
            <w:bottom w:val="none" w:sz="0" w:space="0" w:color="auto"/>
            <w:right w:val="none" w:sz="0" w:space="0" w:color="auto"/>
          </w:divBdr>
        </w:div>
        <w:div w:id="1058360647">
          <w:marLeft w:val="0"/>
          <w:marRight w:val="0"/>
          <w:marTop w:val="0"/>
          <w:marBottom w:val="0"/>
          <w:divBdr>
            <w:top w:val="none" w:sz="0" w:space="0" w:color="auto"/>
            <w:left w:val="none" w:sz="0" w:space="0" w:color="auto"/>
            <w:bottom w:val="none" w:sz="0" w:space="0" w:color="auto"/>
            <w:right w:val="none" w:sz="0" w:space="0" w:color="auto"/>
          </w:divBdr>
        </w:div>
        <w:div w:id="861627493">
          <w:marLeft w:val="0"/>
          <w:marRight w:val="0"/>
          <w:marTop w:val="0"/>
          <w:marBottom w:val="0"/>
          <w:divBdr>
            <w:top w:val="none" w:sz="0" w:space="0" w:color="auto"/>
            <w:left w:val="none" w:sz="0" w:space="0" w:color="auto"/>
            <w:bottom w:val="none" w:sz="0" w:space="0" w:color="auto"/>
            <w:right w:val="none" w:sz="0" w:space="0" w:color="auto"/>
          </w:divBdr>
        </w:div>
        <w:div w:id="699165087">
          <w:marLeft w:val="0"/>
          <w:marRight w:val="0"/>
          <w:marTop w:val="0"/>
          <w:marBottom w:val="0"/>
          <w:divBdr>
            <w:top w:val="none" w:sz="0" w:space="0" w:color="auto"/>
            <w:left w:val="none" w:sz="0" w:space="0" w:color="auto"/>
            <w:bottom w:val="none" w:sz="0" w:space="0" w:color="auto"/>
            <w:right w:val="none" w:sz="0" w:space="0" w:color="auto"/>
          </w:divBdr>
        </w:div>
        <w:div w:id="710148203">
          <w:marLeft w:val="0"/>
          <w:marRight w:val="0"/>
          <w:marTop w:val="0"/>
          <w:marBottom w:val="0"/>
          <w:divBdr>
            <w:top w:val="none" w:sz="0" w:space="0" w:color="auto"/>
            <w:left w:val="none" w:sz="0" w:space="0" w:color="auto"/>
            <w:bottom w:val="none" w:sz="0" w:space="0" w:color="auto"/>
            <w:right w:val="none" w:sz="0" w:space="0" w:color="auto"/>
          </w:divBdr>
        </w:div>
        <w:div w:id="54134518">
          <w:marLeft w:val="0"/>
          <w:marRight w:val="0"/>
          <w:marTop w:val="0"/>
          <w:marBottom w:val="0"/>
          <w:divBdr>
            <w:top w:val="none" w:sz="0" w:space="0" w:color="auto"/>
            <w:left w:val="none" w:sz="0" w:space="0" w:color="auto"/>
            <w:bottom w:val="none" w:sz="0" w:space="0" w:color="auto"/>
            <w:right w:val="none" w:sz="0" w:space="0" w:color="auto"/>
          </w:divBdr>
        </w:div>
        <w:div w:id="53313090">
          <w:marLeft w:val="0"/>
          <w:marRight w:val="0"/>
          <w:marTop w:val="0"/>
          <w:marBottom w:val="0"/>
          <w:divBdr>
            <w:top w:val="none" w:sz="0" w:space="0" w:color="auto"/>
            <w:left w:val="none" w:sz="0" w:space="0" w:color="auto"/>
            <w:bottom w:val="none" w:sz="0" w:space="0" w:color="auto"/>
            <w:right w:val="none" w:sz="0" w:space="0" w:color="auto"/>
          </w:divBdr>
        </w:div>
        <w:div w:id="1410150296">
          <w:marLeft w:val="0"/>
          <w:marRight w:val="0"/>
          <w:marTop w:val="0"/>
          <w:marBottom w:val="0"/>
          <w:divBdr>
            <w:top w:val="none" w:sz="0" w:space="0" w:color="auto"/>
            <w:left w:val="none" w:sz="0" w:space="0" w:color="auto"/>
            <w:bottom w:val="none" w:sz="0" w:space="0" w:color="auto"/>
            <w:right w:val="none" w:sz="0" w:space="0" w:color="auto"/>
          </w:divBdr>
        </w:div>
        <w:div w:id="8260256">
          <w:marLeft w:val="0"/>
          <w:marRight w:val="0"/>
          <w:marTop w:val="0"/>
          <w:marBottom w:val="0"/>
          <w:divBdr>
            <w:top w:val="none" w:sz="0" w:space="0" w:color="auto"/>
            <w:left w:val="none" w:sz="0" w:space="0" w:color="auto"/>
            <w:bottom w:val="none" w:sz="0" w:space="0" w:color="auto"/>
            <w:right w:val="none" w:sz="0" w:space="0" w:color="auto"/>
          </w:divBdr>
        </w:div>
        <w:div w:id="496044009">
          <w:marLeft w:val="0"/>
          <w:marRight w:val="0"/>
          <w:marTop w:val="0"/>
          <w:marBottom w:val="0"/>
          <w:divBdr>
            <w:top w:val="none" w:sz="0" w:space="0" w:color="auto"/>
            <w:left w:val="none" w:sz="0" w:space="0" w:color="auto"/>
            <w:bottom w:val="none" w:sz="0" w:space="0" w:color="auto"/>
            <w:right w:val="none" w:sz="0" w:space="0" w:color="auto"/>
          </w:divBdr>
        </w:div>
        <w:div w:id="1980449718">
          <w:marLeft w:val="0"/>
          <w:marRight w:val="0"/>
          <w:marTop w:val="0"/>
          <w:marBottom w:val="0"/>
          <w:divBdr>
            <w:top w:val="none" w:sz="0" w:space="0" w:color="auto"/>
            <w:left w:val="none" w:sz="0" w:space="0" w:color="auto"/>
            <w:bottom w:val="none" w:sz="0" w:space="0" w:color="auto"/>
            <w:right w:val="none" w:sz="0" w:space="0" w:color="auto"/>
          </w:divBdr>
        </w:div>
        <w:div w:id="1017537884">
          <w:marLeft w:val="0"/>
          <w:marRight w:val="0"/>
          <w:marTop w:val="0"/>
          <w:marBottom w:val="0"/>
          <w:divBdr>
            <w:top w:val="none" w:sz="0" w:space="0" w:color="auto"/>
            <w:left w:val="none" w:sz="0" w:space="0" w:color="auto"/>
            <w:bottom w:val="none" w:sz="0" w:space="0" w:color="auto"/>
            <w:right w:val="none" w:sz="0" w:space="0" w:color="auto"/>
          </w:divBdr>
        </w:div>
        <w:div w:id="229194099">
          <w:marLeft w:val="0"/>
          <w:marRight w:val="0"/>
          <w:marTop w:val="0"/>
          <w:marBottom w:val="0"/>
          <w:divBdr>
            <w:top w:val="none" w:sz="0" w:space="0" w:color="auto"/>
            <w:left w:val="none" w:sz="0" w:space="0" w:color="auto"/>
            <w:bottom w:val="none" w:sz="0" w:space="0" w:color="auto"/>
            <w:right w:val="none" w:sz="0" w:space="0" w:color="auto"/>
          </w:divBdr>
        </w:div>
        <w:div w:id="65538257">
          <w:marLeft w:val="0"/>
          <w:marRight w:val="0"/>
          <w:marTop w:val="0"/>
          <w:marBottom w:val="0"/>
          <w:divBdr>
            <w:top w:val="none" w:sz="0" w:space="0" w:color="auto"/>
            <w:left w:val="none" w:sz="0" w:space="0" w:color="auto"/>
            <w:bottom w:val="none" w:sz="0" w:space="0" w:color="auto"/>
            <w:right w:val="none" w:sz="0" w:space="0" w:color="auto"/>
          </w:divBdr>
        </w:div>
        <w:div w:id="1328940491">
          <w:marLeft w:val="0"/>
          <w:marRight w:val="0"/>
          <w:marTop w:val="0"/>
          <w:marBottom w:val="0"/>
          <w:divBdr>
            <w:top w:val="none" w:sz="0" w:space="0" w:color="auto"/>
            <w:left w:val="none" w:sz="0" w:space="0" w:color="auto"/>
            <w:bottom w:val="none" w:sz="0" w:space="0" w:color="auto"/>
            <w:right w:val="none" w:sz="0" w:space="0" w:color="auto"/>
          </w:divBdr>
        </w:div>
        <w:div w:id="981731079">
          <w:marLeft w:val="0"/>
          <w:marRight w:val="0"/>
          <w:marTop w:val="0"/>
          <w:marBottom w:val="0"/>
          <w:divBdr>
            <w:top w:val="none" w:sz="0" w:space="0" w:color="auto"/>
            <w:left w:val="none" w:sz="0" w:space="0" w:color="auto"/>
            <w:bottom w:val="none" w:sz="0" w:space="0" w:color="auto"/>
            <w:right w:val="none" w:sz="0" w:space="0" w:color="auto"/>
          </w:divBdr>
        </w:div>
        <w:div w:id="277950548">
          <w:marLeft w:val="0"/>
          <w:marRight w:val="0"/>
          <w:marTop w:val="0"/>
          <w:marBottom w:val="0"/>
          <w:divBdr>
            <w:top w:val="none" w:sz="0" w:space="0" w:color="auto"/>
            <w:left w:val="none" w:sz="0" w:space="0" w:color="auto"/>
            <w:bottom w:val="none" w:sz="0" w:space="0" w:color="auto"/>
            <w:right w:val="none" w:sz="0" w:space="0" w:color="auto"/>
          </w:divBdr>
        </w:div>
        <w:div w:id="744062152">
          <w:marLeft w:val="0"/>
          <w:marRight w:val="0"/>
          <w:marTop w:val="0"/>
          <w:marBottom w:val="0"/>
          <w:divBdr>
            <w:top w:val="none" w:sz="0" w:space="0" w:color="auto"/>
            <w:left w:val="none" w:sz="0" w:space="0" w:color="auto"/>
            <w:bottom w:val="none" w:sz="0" w:space="0" w:color="auto"/>
            <w:right w:val="none" w:sz="0" w:space="0" w:color="auto"/>
          </w:divBdr>
        </w:div>
        <w:div w:id="1125857339">
          <w:marLeft w:val="0"/>
          <w:marRight w:val="0"/>
          <w:marTop w:val="0"/>
          <w:marBottom w:val="0"/>
          <w:divBdr>
            <w:top w:val="none" w:sz="0" w:space="0" w:color="auto"/>
            <w:left w:val="none" w:sz="0" w:space="0" w:color="auto"/>
            <w:bottom w:val="none" w:sz="0" w:space="0" w:color="auto"/>
            <w:right w:val="none" w:sz="0" w:space="0" w:color="auto"/>
          </w:divBdr>
        </w:div>
        <w:div w:id="939067634">
          <w:marLeft w:val="0"/>
          <w:marRight w:val="0"/>
          <w:marTop w:val="0"/>
          <w:marBottom w:val="0"/>
          <w:divBdr>
            <w:top w:val="none" w:sz="0" w:space="0" w:color="auto"/>
            <w:left w:val="none" w:sz="0" w:space="0" w:color="auto"/>
            <w:bottom w:val="none" w:sz="0" w:space="0" w:color="auto"/>
            <w:right w:val="none" w:sz="0" w:space="0" w:color="auto"/>
          </w:divBdr>
        </w:div>
        <w:div w:id="663120429">
          <w:marLeft w:val="0"/>
          <w:marRight w:val="0"/>
          <w:marTop w:val="0"/>
          <w:marBottom w:val="0"/>
          <w:divBdr>
            <w:top w:val="none" w:sz="0" w:space="0" w:color="auto"/>
            <w:left w:val="none" w:sz="0" w:space="0" w:color="auto"/>
            <w:bottom w:val="none" w:sz="0" w:space="0" w:color="auto"/>
            <w:right w:val="none" w:sz="0" w:space="0" w:color="auto"/>
          </w:divBdr>
        </w:div>
        <w:div w:id="2067021568">
          <w:marLeft w:val="0"/>
          <w:marRight w:val="0"/>
          <w:marTop w:val="0"/>
          <w:marBottom w:val="0"/>
          <w:divBdr>
            <w:top w:val="none" w:sz="0" w:space="0" w:color="auto"/>
            <w:left w:val="none" w:sz="0" w:space="0" w:color="auto"/>
            <w:bottom w:val="none" w:sz="0" w:space="0" w:color="auto"/>
            <w:right w:val="none" w:sz="0" w:space="0" w:color="auto"/>
          </w:divBdr>
        </w:div>
        <w:div w:id="1980723045">
          <w:marLeft w:val="0"/>
          <w:marRight w:val="0"/>
          <w:marTop w:val="0"/>
          <w:marBottom w:val="0"/>
          <w:divBdr>
            <w:top w:val="none" w:sz="0" w:space="0" w:color="auto"/>
            <w:left w:val="none" w:sz="0" w:space="0" w:color="auto"/>
            <w:bottom w:val="none" w:sz="0" w:space="0" w:color="auto"/>
            <w:right w:val="none" w:sz="0" w:space="0" w:color="auto"/>
          </w:divBdr>
        </w:div>
        <w:div w:id="460735196">
          <w:marLeft w:val="0"/>
          <w:marRight w:val="0"/>
          <w:marTop w:val="0"/>
          <w:marBottom w:val="0"/>
          <w:divBdr>
            <w:top w:val="none" w:sz="0" w:space="0" w:color="auto"/>
            <w:left w:val="none" w:sz="0" w:space="0" w:color="auto"/>
            <w:bottom w:val="none" w:sz="0" w:space="0" w:color="auto"/>
            <w:right w:val="none" w:sz="0" w:space="0" w:color="auto"/>
          </w:divBdr>
        </w:div>
        <w:div w:id="278800696">
          <w:marLeft w:val="0"/>
          <w:marRight w:val="0"/>
          <w:marTop w:val="0"/>
          <w:marBottom w:val="0"/>
          <w:divBdr>
            <w:top w:val="none" w:sz="0" w:space="0" w:color="auto"/>
            <w:left w:val="none" w:sz="0" w:space="0" w:color="auto"/>
            <w:bottom w:val="none" w:sz="0" w:space="0" w:color="auto"/>
            <w:right w:val="none" w:sz="0" w:space="0" w:color="auto"/>
          </w:divBdr>
        </w:div>
        <w:div w:id="1767771516">
          <w:marLeft w:val="0"/>
          <w:marRight w:val="0"/>
          <w:marTop w:val="0"/>
          <w:marBottom w:val="0"/>
          <w:divBdr>
            <w:top w:val="none" w:sz="0" w:space="0" w:color="auto"/>
            <w:left w:val="none" w:sz="0" w:space="0" w:color="auto"/>
            <w:bottom w:val="none" w:sz="0" w:space="0" w:color="auto"/>
            <w:right w:val="none" w:sz="0" w:space="0" w:color="auto"/>
          </w:divBdr>
        </w:div>
        <w:div w:id="1318192064">
          <w:marLeft w:val="0"/>
          <w:marRight w:val="0"/>
          <w:marTop w:val="0"/>
          <w:marBottom w:val="0"/>
          <w:divBdr>
            <w:top w:val="none" w:sz="0" w:space="0" w:color="auto"/>
            <w:left w:val="none" w:sz="0" w:space="0" w:color="auto"/>
            <w:bottom w:val="none" w:sz="0" w:space="0" w:color="auto"/>
            <w:right w:val="none" w:sz="0" w:space="0" w:color="auto"/>
          </w:divBdr>
        </w:div>
        <w:div w:id="1841121624">
          <w:marLeft w:val="0"/>
          <w:marRight w:val="0"/>
          <w:marTop w:val="0"/>
          <w:marBottom w:val="0"/>
          <w:divBdr>
            <w:top w:val="none" w:sz="0" w:space="0" w:color="auto"/>
            <w:left w:val="none" w:sz="0" w:space="0" w:color="auto"/>
            <w:bottom w:val="none" w:sz="0" w:space="0" w:color="auto"/>
            <w:right w:val="none" w:sz="0" w:space="0" w:color="auto"/>
          </w:divBdr>
        </w:div>
        <w:div w:id="1119763310">
          <w:marLeft w:val="0"/>
          <w:marRight w:val="0"/>
          <w:marTop w:val="0"/>
          <w:marBottom w:val="0"/>
          <w:divBdr>
            <w:top w:val="none" w:sz="0" w:space="0" w:color="auto"/>
            <w:left w:val="none" w:sz="0" w:space="0" w:color="auto"/>
            <w:bottom w:val="none" w:sz="0" w:space="0" w:color="auto"/>
            <w:right w:val="none" w:sz="0" w:space="0" w:color="auto"/>
          </w:divBdr>
        </w:div>
        <w:div w:id="2074739696">
          <w:marLeft w:val="0"/>
          <w:marRight w:val="0"/>
          <w:marTop w:val="0"/>
          <w:marBottom w:val="0"/>
          <w:divBdr>
            <w:top w:val="none" w:sz="0" w:space="0" w:color="auto"/>
            <w:left w:val="none" w:sz="0" w:space="0" w:color="auto"/>
            <w:bottom w:val="none" w:sz="0" w:space="0" w:color="auto"/>
            <w:right w:val="none" w:sz="0" w:space="0" w:color="auto"/>
          </w:divBdr>
        </w:div>
        <w:div w:id="137959828">
          <w:marLeft w:val="0"/>
          <w:marRight w:val="0"/>
          <w:marTop w:val="0"/>
          <w:marBottom w:val="0"/>
          <w:divBdr>
            <w:top w:val="none" w:sz="0" w:space="0" w:color="auto"/>
            <w:left w:val="none" w:sz="0" w:space="0" w:color="auto"/>
            <w:bottom w:val="none" w:sz="0" w:space="0" w:color="auto"/>
            <w:right w:val="none" w:sz="0" w:space="0" w:color="auto"/>
          </w:divBdr>
        </w:div>
        <w:div w:id="1698460116">
          <w:marLeft w:val="0"/>
          <w:marRight w:val="0"/>
          <w:marTop w:val="0"/>
          <w:marBottom w:val="0"/>
          <w:divBdr>
            <w:top w:val="none" w:sz="0" w:space="0" w:color="auto"/>
            <w:left w:val="none" w:sz="0" w:space="0" w:color="auto"/>
            <w:bottom w:val="none" w:sz="0" w:space="0" w:color="auto"/>
            <w:right w:val="none" w:sz="0" w:space="0" w:color="auto"/>
          </w:divBdr>
        </w:div>
        <w:div w:id="1764765407">
          <w:marLeft w:val="0"/>
          <w:marRight w:val="0"/>
          <w:marTop w:val="0"/>
          <w:marBottom w:val="0"/>
          <w:divBdr>
            <w:top w:val="none" w:sz="0" w:space="0" w:color="auto"/>
            <w:left w:val="none" w:sz="0" w:space="0" w:color="auto"/>
            <w:bottom w:val="none" w:sz="0" w:space="0" w:color="auto"/>
            <w:right w:val="none" w:sz="0" w:space="0" w:color="auto"/>
          </w:divBdr>
        </w:div>
        <w:div w:id="1178078873">
          <w:marLeft w:val="0"/>
          <w:marRight w:val="0"/>
          <w:marTop w:val="0"/>
          <w:marBottom w:val="0"/>
          <w:divBdr>
            <w:top w:val="none" w:sz="0" w:space="0" w:color="auto"/>
            <w:left w:val="none" w:sz="0" w:space="0" w:color="auto"/>
            <w:bottom w:val="none" w:sz="0" w:space="0" w:color="auto"/>
            <w:right w:val="none" w:sz="0" w:space="0" w:color="auto"/>
          </w:divBdr>
        </w:div>
        <w:div w:id="2118333107">
          <w:marLeft w:val="0"/>
          <w:marRight w:val="0"/>
          <w:marTop w:val="0"/>
          <w:marBottom w:val="0"/>
          <w:divBdr>
            <w:top w:val="none" w:sz="0" w:space="0" w:color="auto"/>
            <w:left w:val="none" w:sz="0" w:space="0" w:color="auto"/>
            <w:bottom w:val="none" w:sz="0" w:space="0" w:color="auto"/>
            <w:right w:val="none" w:sz="0" w:space="0" w:color="auto"/>
          </w:divBdr>
        </w:div>
        <w:div w:id="470100239">
          <w:marLeft w:val="0"/>
          <w:marRight w:val="0"/>
          <w:marTop w:val="0"/>
          <w:marBottom w:val="0"/>
          <w:divBdr>
            <w:top w:val="none" w:sz="0" w:space="0" w:color="auto"/>
            <w:left w:val="none" w:sz="0" w:space="0" w:color="auto"/>
            <w:bottom w:val="none" w:sz="0" w:space="0" w:color="auto"/>
            <w:right w:val="none" w:sz="0" w:space="0" w:color="auto"/>
          </w:divBdr>
        </w:div>
        <w:div w:id="772742987">
          <w:marLeft w:val="0"/>
          <w:marRight w:val="0"/>
          <w:marTop w:val="0"/>
          <w:marBottom w:val="0"/>
          <w:divBdr>
            <w:top w:val="none" w:sz="0" w:space="0" w:color="auto"/>
            <w:left w:val="none" w:sz="0" w:space="0" w:color="auto"/>
            <w:bottom w:val="none" w:sz="0" w:space="0" w:color="auto"/>
            <w:right w:val="none" w:sz="0" w:space="0" w:color="auto"/>
          </w:divBdr>
        </w:div>
        <w:div w:id="2133286777">
          <w:marLeft w:val="0"/>
          <w:marRight w:val="0"/>
          <w:marTop w:val="0"/>
          <w:marBottom w:val="0"/>
          <w:divBdr>
            <w:top w:val="none" w:sz="0" w:space="0" w:color="auto"/>
            <w:left w:val="none" w:sz="0" w:space="0" w:color="auto"/>
            <w:bottom w:val="none" w:sz="0" w:space="0" w:color="auto"/>
            <w:right w:val="none" w:sz="0" w:space="0" w:color="auto"/>
          </w:divBdr>
        </w:div>
        <w:div w:id="1468547396">
          <w:marLeft w:val="0"/>
          <w:marRight w:val="0"/>
          <w:marTop w:val="0"/>
          <w:marBottom w:val="0"/>
          <w:divBdr>
            <w:top w:val="none" w:sz="0" w:space="0" w:color="auto"/>
            <w:left w:val="none" w:sz="0" w:space="0" w:color="auto"/>
            <w:bottom w:val="none" w:sz="0" w:space="0" w:color="auto"/>
            <w:right w:val="none" w:sz="0" w:space="0" w:color="auto"/>
          </w:divBdr>
        </w:div>
        <w:div w:id="1621065664">
          <w:marLeft w:val="0"/>
          <w:marRight w:val="0"/>
          <w:marTop w:val="0"/>
          <w:marBottom w:val="0"/>
          <w:divBdr>
            <w:top w:val="none" w:sz="0" w:space="0" w:color="auto"/>
            <w:left w:val="none" w:sz="0" w:space="0" w:color="auto"/>
            <w:bottom w:val="none" w:sz="0" w:space="0" w:color="auto"/>
            <w:right w:val="none" w:sz="0" w:space="0" w:color="auto"/>
          </w:divBdr>
        </w:div>
        <w:div w:id="503515348">
          <w:marLeft w:val="0"/>
          <w:marRight w:val="0"/>
          <w:marTop w:val="0"/>
          <w:marBottom w:val="0"/>
          <w:divBdr>
            <w:top w:val="none" w:sz="0" w:space="0" w:color="auto"/>
            <w:left w:val="none" w:sz="0" w:space="0" w:color="auto"/>
            <w:bottom w:val="none" w:sz="0" w:space="0" w:color="auto"/>
            <w:right w:val="none" w:sz="0" w:space="0" w:color="auto"/>
          </w:divBdr>
        </w:div>
        <w:div w:id="1050616208">
          <w:marLeft w:val="0"/>
          <w:marRight w:val="0"/>
          <w:marTop w:val="0"/>
          <w:marBottom w:val="0"/>
          <w:divBdr>
            <w:top w:val="none" w:sz="0" w:space="0" w:color="auto"/>
            <w:left w:val="none" w:sz="0" w:space="0" w:color="auto"/>
            <w:bottom w:val="none" w:sz="0" w:space="0" w:color="auto"/>
            <w:right w:val="none" w:sz="0" w:space="0" w:color="auto"/>
          </w:divBdr>
        </w:div>
        <w:div w:id="539129430">
          <w:marLeft w:val="0"/>
          <w:marRight w:val="0"/>
          <w:marTop w:val="0"/>
          <w:marBottom w:val="0"/>
          <w:divBdr>
            <w:top w:val="none" w:sz="0" w:space="0" w:color="auto"/>
            <w:left w:val="none" w:sz="0" w:space="0" w:color="auto"/>
            <w:bottom w:val="none" w:sz="0" w:space="0" w:color="auto"/>
            <w:right w:val="none" w:sz="0" w:space="0" w:color="auto"/>
          </w:divBdr>
        </w:div>
        <w:div w:id="1874926050">
          <w:marLeft w:val="0"/>
          <w:marRight w:val="0"/>
          <w:marTop w:val="0"/>
          <w:marBottom w:val="0"/>
          <w:divBdr>
            <w:top w:val="none" w:sz="0" w:space="0" w:color="auto"/>
            <w:left w:val="none" w:sz="0" w:space="0" w:color="auto"/>
            <w:bottom w:val="none" w:sz="0" w:space="0" w:color="auto"/>
            <w:right w:val="none" w:sz="0" w:space="0" w:color="auto"/>
          </w:divBdr>
        </w:div>
        <w:div w:id="213658779">
          <w:marLeft w:val="0"/>
          <w:marRight w:val="0"/>
          <w:marTop w:val="0"/>
          <w:marBottom w:val="0"/>
          <w:divBdr>
            <w:top w:val="none" w:sz="0" w:space="0" w:color="auto"/>
            <w:left w:val="none" w:sz="0" w:space="0" w:color="auto"/>
            <w:bottom w:val="none" w:sz="0" w:space="0" w:color="auto"/>
            <w:right w:val="none" w:sz="0" w:space="0" w:color="auto"/>
          </w:divBdr>
        </w:div>
        <w:div w:id="1514681118">
          <w:marLeft w:val="0"/>
          <w:marRight w:val="0"/>
          <w:marTop w:val="0"/>
          <w:marBottom w:val="0"/>
          <w:divBdr>
            <w:top w:val="none" w:sz="0" w:space="0" w:color="auto"/>
            <w:left w:val="none" w:sz="0" w:space="0" w:color="auto"/>
            <w:bottom w:val="none" w:sz="0" w:space="0" w:color="auto"/>
            <w:right w:val="none" w:sz="0" w:space="0" w:color="auto"/>
          </w:divBdr>
        </w:div>
        <w:div w:id="188489883">
          <w:marLeft w:val="0"/>
          <w:marRight w:val="0"/>
          <w:marTop w:val="0"/>
          <w:marBottom w:val="0"/>
          <w:divBdr>
            <w:top w:val="none" w:sz="0" w:space="0" w:color="auto"/>
            <w:left w:val="none" w:sz="0" w:space="0" w:color="auto"/>
            <w:bottom w:val="none" w:sz="0" w:space="0" w:color="auto"/>
            <w:right w:val="none" w:sz="0" w:space="0" w:color="auto"/>
          </w:divBdr>
        </w:div>
        <w:div w:id="1986159253">
          <w:marLeft w:val="0"/>
          <w:marRight w:val="0"/>
          <w:marTop w:val="0"/>
          <w:marBottom w:val="0"/>
          <w:divBdr>
            <w:top w:val="none" w:sz="0" w:space="0" w:color="auto"/>
            <w:left w:val="none" w:sz="0" w:space="0" w:color="auto"/>
            <w:bottom w:val="none" w:sz="0" w:space="0" w:color="auto"/>
            <w:right w:val="none" w:sz="0" w:space="0" w:color="auto"/>
          </w:divBdr>
        </w:div>
        <w:div w:id="505245216">
          <w:marLeft w:val="0"/>
          <w:marRight w:val="0"/>
          <w:marTop w:val="0"/>
          <w:marBottom w:val="0"/>
          <w:divBdr>
            <w:top w:val="none" w:sz="0" w:space="0" w:color="auto"/>
            <w:left w:val="none" w:sz="0" w:space="0" w:color="auto"/>
            <w:bottom w:val="none" w:sz="0" w:space="0" w:color="auto"/>
            <w:right w:val="none" w:sz="0" w:space="0" w:color="auto"/>
          </w:divBdr>
        </w:div>
        <w:div w:id="1927957972">
          <w:marLeft w:val="0"/>
          <w:marRight w:val="0"/>
          <w:marTop w:val="0"/>
          <w:marBottom w:val="0"/>
          <w:divBdr>
            <w:top w:val="none" w:sz="0" w:space="0" w:color="auto"/>
            <w:left w:val="none" w:sz="0" w:space="0" w:color="auto"/>
            <w:bottom w:val="none" w:sz="0" w:space="0" w:color="auto"/>
            <w:right w:val="none" w:sz="0" w:space="0" w:color="auto"/>
          </w:divBdr>
        </w:div>
        <w:div w:id="1663309999">
          <w:marLeft w:val="0"/>
          <w:marRight w:val="0"/>
          <w:marTop w:val="0"/>
          <w:marBottom w:val="0"/>
          <w:divBdr>
            <w:top w:val="none" w:sz="0" w:space="0" w:color="auto"/>
            <w:left w:val="none" w:sz="0" w:space="0" w:color="auto"/>
            <w:bottom w:val="none" w:sz="0" w:space="0" w:color="auto"/>
            <w:right w:val="none" w:sz="0" w:space="0" w:color="auto"/>
          </w:divBdr>
        </w:div>
        <w:div w:id="219093496">
          <w:marLeft w:val="0"/>
          <w:marRight w:val="0"/>
          <w:marTop w:val="0"/>
          <w:marBottom w:val="0"/>
          <w:divBdr>
            <w:top w:val="none" w:sz="0" w:space="0" w:color="auto"/>
            <w:left w:val="none" w:sz="0" w:space="0" w:color="auto"/>
            <w:bottom w:val="none" w:sz="0" w:space="0" w:color="auto"/>
            <w:right w:val="none" w:sz="0" w:space="0" w:color="auto"/>
          </w:divBdr>
        </w:div>
        <w:div w:id="1342664451">
          <w:marLeft w:val="0"/>
          <w:marRight w:val="0"/>
          <w:marTop w:val="0"/>
          <w:marBottom w:val="0"/>
          <w:divBdr>
            <w:top w:val="none" w:sz="0" w:space="0" w:color="auto"/>
            <w:left w:val="none" w:sz="0" w:space="0" w:color="auto"/>
            <w:bottom w:val="none" w:sz="0" w:space="0" w:color="auto"/>
            <w:right w:val="none" w:sz="0" w:space="0" w:color="auto"/>
          </w:divBdr>
        </w:div>
        <w:div w:id="1756777900">
          <w:marLeft w:val="0"/>
          <w:marRight w:val="0"/>
          <w:marTop w:val="0"/>
          <w:marBottom w:val="0"/>
          <w:divBdr>
            <w:top w:val="none" w:sz="0" w:space="0" w:color="auto"/>
            <w:left w:val="none" w:sz="0" w:space="0" w:color="auto"/>
            <w:bottom w:val="none" w:sz="0" w:space="0" w:color="auto"/>
            <w:right w:val="none" w:sz="0" w:space="0" w:color="auto"/>
          </w:divBdr>
        </w:div>
        <w:div w:id="1835413613">
          <w:marLeft w:val="0"/>
          <w:marRight w:val="0"/>
          <w:marTop w:val="0"/>
          <w:marBottom w:val="0"/>
          <w:divBdr>
            <w:top w:val="none" w:sz="0" w:space="0" w:color="auto"/>
            <w:left w:val="none" w:sz="0" w:space="0" w:color="auto"/>
            <w:bottom w:val="none" w:sz="0" w:space="0" w:color="auto"/>
            <w:right w:val="none" w:sz="0" w:space="0" w:color="auto"/>
          </w:divBdr>
        </w:div>
        <w:div w:id="1684237824">
          <w:marLeft w:val="0"/>
          <w:marRight w:val="0"/>
          <w:marTop w:val="0"/>
          <w:marBottom w:val="0"/>
          <w:divBdr>
            <w:top w:val="none" w:sz="0" w:space="0" w:color="auto"/>
            <w:left w:val="none" w:sz="0" w:space="0" w:color="auto"/>
            <w:bottom w:val="none" w:sz="0" w:space="0" w:color="auto"/>
            <w:right w:val="none" w:sz="0" w:space="0" w:color="auto"/>
          </w:divBdr>
        </w:div>
        <w:div w:id="441386846">
          <w:marLeft w:val="0"/>
          <w:marRight w:val="0"/>
          <w:marTop w:val="0"/>
          <w:marBottom w:val="0"/>
          <w:divBdr>
            <w:top w:val="none" w:sz="0" w:space="0" w:color="auto"/>
            <w:left w:val="none" w:sz="0" w:space="0" w:color="auto"/>
            <w:bottom w:val="none" w:sz="0" w:space="0" w:color="auto"/>
            <w:right w:val="none" w:sz="0" w:space="0" w:color="auto"/>
          </w:divBdr>
        </w:div>
        <w:div w:id="625040795">
          <w:marLeft w:val="0"/>
          <w:marRight w:val="0"/>
          <w:marTop w:val="0"/>
          <w:marBottom w:val="0"/>
          <w:divBdr>
            <w:top w:val="none" w:sz="0" w:space="0" w:color="auto"/>
            <w:left w:val="none" w:sz="0" w:space="0" w:color="auto"/>
            <w:bottom w:val="none" w:sz="0" w:space="0" w:color="auto"/>
            <w:right w:val="none" w:sz="0" w:space="0" w:color="auto"/>
          </w:divBdr>
        </w:div>
        <w:div w:id="726301227">
          <w:marLeft w:val="0"/>
          <w:marRight w:val="0"/>
          <w:marTop w:val="0"/>
          <w:marBottom w:val="0"/>
          <w:divBdr>
            <w:top w:val="none" w:sz="0" w:space="0" w:color="auto"/>
            <w:left w:val="none" w:sz="0" w:space="0" w:color="auto"/>
            <w:bottom w:val="none" w:sz="0" w:space="0" w:color="auto"/>
            <w:right w:val="none" w:sz="0" w:space="0" w:color="auto"/>
          </w:divBdr>
        </w:div>
        <w:div w:id="1966807427">
          <w:marLeft w:val="0"/>
          <w:marRight w:val="0"/>
          <w:marTop w:val="0"/>
          <w:marBottom w:val="0"/>
          <w:divBdr>
            <w:top w:val="none" w:sz="0" w:space="0" w:color="auto"/>
            <w:left w:val="none" w:sz="0" w:space="0" w:color="auto"/>
            <w:bottom w:val="none" w:sz="0" w:space="0" w:color="auto"/>
            <w:right w:val="none" w:sz="0" w:space="0" w:color="auto"/>
          </w:divBdr>
        </w:div>
        <w:div w:id="1308314778">
          <w:marLeft w:val="0"/>
          <w:marRight w:val="0"/>
          <w:marTop w:val="0"/>
          <w:marBottom w:val="0"/>
          <w:divBdr>
            <w:top w:val="none" w:sz="0" w:space="0" w:color="auto"/>
            <w:left w:val="none" w:sz="0" w:space="0" w:color="auto"/>
            <w:bottom w:val="none" w:sz="0" w:space="0" w:color="auto"/>
            <w:right w:val="none" w:sz="0" w:space="0" w:color="auto"/>
          </w:divBdr>
        </w:div>
        <w:div w:id="1026053937">
          <w:marLeft w:val="0"/>
          <w:marRight w:val="0"/>
          <w:marTop w:val="0"/>
          <w:marBottom w:val="0"/>
          <w:divBdr>
            <w:top w:val="none" w:sz="0" w:space="0" w:color="auto"/>
            <w:left w:val="none" w:sz="0" w:space="0" w:color="auto"/>
            <w:bottom w:val="none" w:sz="0" w:space="0" w:color="auto"/>
            <w:right w:val="none" w:sz="0" w:space="0" w:color="auto"/>
          </w:divBdr>
        </w:div>
        <w:div w:id="642346542">
          <w:marLeft w:val="0"/>
          <w:marRight w:val="0"/>
          <w:marTop w:val="0"/>
          <w:marBottom w:val="0"/>
          <w:divBdr>
            <w:top w:val="none" w:sz="0" w:space="0" w:color="auto"/>
            <w:left w:val="none" w:sz="0" w:space="0" w:color="auto"/>
            <w:bottom w:val="none" w:sz="0" w:space="0" w:color="auto"/>
            <w:right w:val="none" w:sz="0" w:space="0" w:color="auto"/>
          </w:divBdr>
        </w:div>
        <w:div w:id="2030328083">
          <w:marLeft w:val="0"/>
          <w:marRight w:val="0"/>
          <w:marTop w:val="0"/>
          <w:marBottom w:val="0"/>
          <w:divBdr>
            <w:top w:val="none" w:sz="0" w:space="0" w:color="auto"/>
            <w:left w:val="none" w:sz="0" w:space="0" w:color="auto"/>
            <w:bottom w:val="none" w:sz="0" w:space="0" w:color="auto"/>
            <w:right w:val="none" w:sz="0" w:space="0" w:color="auto"/>
          </w:divBdr>
        </w:div>
        <w:div w:id="1203831287">
          <w:marLeft w:val="0"/>
          <w:marRight w:val="0"/>
          <w:marTop w:val="0"/>
          <w:marBottom w:val="0"/>
          <w:divBdr>
            <w:top w:val="none" w:sz="0" w:space="0" w:color="auto"/>
            <w:left w:val="none" w:sz="0" w:space="0" w:color="auto"/>
            <w:bottom w:val="none" w:sz="0" w:space="0" w:color="auto"/>
            <w:right w:val="none" w:sz="0" w:space="0" w:color="auto"/>
          </w:divBdr>
        </w:div>
        <w:div w:id="1814636912">
          <w:marLeft w:val="0"/>
          <w:marRight w:val="0"/>
          <w:marTop w:val="0"/>
          <w:marBottom w:val="0"/>
          <w:divBdr>
            <w:top w:val="none" w:sz="0" w:space="0" w:color="auto"/>
            <w:left w:val="none" w:sz="0" w:space="0" w:color="auto"/>
            <w:bottom w:val="none" w:sz="0" w:space="0" w:color="auto"/>
            <w:right w:val="none" w:sz="0" w:space="0" w:color="auto"/>
          </w:divBdr>
        </w:div>
        <w:div w:id="1105418027">
          <w:marLeft w:val="0"/>
          <w:marRight w:val="0"/>
          <w:marTop w:val="0"/>
          <w:marBottom w:val="0"/>
          <w:divBdr>
            <w:top w:val="none" w:sz="0" w:space="0" w:color="auto"/>
            <w:left w:val="none" w:sz="0" w:space="0" w:color="auto"/>
            <w:bottom w:val="none" w:sz="0" w:space="0" w:color="auto"/>
            <w:right w:val="none" w:sz="0" w:space="0" w:color="auto"/>
          </w:divBdr>
        </w:div>
        <w:div w:id="703869939">
          <w:marLeft w:val="0"/>
          <w:marRight w:val="0"/>
          <w:marTop w:val="0"/>
          <w:marBottom w:val="0"/>
          <w:divBdr>
            <w:top w:val="none" w:sz="0" w:space="0" w:color="auto"/>
            <w:left w:val="none" w:sz="0" w:space="0" w:color="auto"/>
            <w:bottom w:val="none" w:sz="0" w:space="0" w:color="auto"/>
            <w:right w:val="none" w:sz="0" w:space="0" w:color="auto"/>
          </w:divBdr>
        </w:div>
        <w:div w:id="236014011">
          <w:marLeft w:val="0"/>
          <w:marRight w:val="0"/>
          <w:marTop w:val="0"/>
          <w:marBottom w:val="0"/>
          <w:divBdr>
            <w:top w:val="none" w:sz="0" w:space="0" w:color="auto"/>
            <w:left w:val="none" w:sz="0" w:space="0" w:color="auto"/>
            <w:bottom w:val="none" w:sz="0" w:space="0" w:color="auto"/>
            <w:right w:val="none" w:sz="0" w:space="0" w:color="auto"/>
          </w:divBdr>
        </w:div>
        <w:div w:id="465047951">
          <w:marLeft w:val="0"/>
          <w:marRight w:val="0"/>
          <w:marTop w:val="0"/>
          <w:marBottom w:val="0"/>
          <w:divBdr>
            <w:top w:val="none" w:sz="0" w:space="0" w:color="auto"/>
            <w:left w:val="none" w:sz="0" w:space="0" w:color="auto"/>
            <w:bottom w:val="none" w:sz="0" w:space="0" w:color="auto"/>
            <w:right w:val="none" w:sz="0" w:space="0" w:color="auto"/>
          </w:divBdr>
        </w:div>
        <w:div w:id="969555403">
          <w:marLeft w:val="0"/>
          <w:marRight w:val="0"/>
          <w:marTop w:val="0"/>
          <w:marBottom w:val="0"/>
          <w:divBdr>
            <w:top w:val="none" w:sz="0" w:space="0" w:color="auto"/>
            <w:left w:val="none" w:sz="0" w:space="0" w:color="auto"/>
            <w:bottom w:val="none" w:sz="0" w:space="0" w:color="auto"/>
            <w:right w:val="none" w:sz="0" w:space="0" w:color="auto"/>
          </w:divBdr>
        </w:div>
        <w:div w:id="693502410">
          <w:marLeft w:val="0"/>
          <w:marRight w:val="0"/>
          <w:marTop w:val="0"/>
          <w:marBottom w:val="0"/>
          <w:divBdr>
            <w:top w:val="none" w:sz="0" w:space="0" w:color="auto"/>
            <w:left w:val="none" w:sz="0" w:space="0" w:color="auto"/>
            <w:bottom w:val="none" w:sz="0" w:space="0" w:color="auto"/>
            <w:right w:val="none" w:sz="0" w:space="0" w:color="auto"/>
          </w:divBdr>
        </w:div>
        <w:div w:id="410977185">
          <w:marLeft w:val="0"/>
          <w:marRight w:val="0"/>
          <w:marTop w:val="0"/>
          <w:marBottom w:val="0"/>
          <w:divBdr>
            <w:top w:val="none" w:sz="0" w:space="0" w:color="auto"/>
            <w:left w:val="none" w:sz="0" w:space="0" w:color="auto"/>
            <w:bottom w:val="none" w:sz="0" w:space="0" w:color="auto"/>
            <w:right w:val="none" w:sz="0" w:space="0" w:color="auto"/>
          </w:divBdr>
        </w:div>
        <w:div w:id="1098477987">
          <w:marLeft w:val="0"/>
          <w:marRight w:val="0"/>
          <w:marTop w:val="0"/>
          <w:marBottom w:val="0"/>
          <w:divBdr>
            <w:top w:val="none" w:sz="0" w:space="0" w:color="auto"/>
            <w:left w:val="none" w:sz="0" w:space="0" w:color="auto"/>
            <w:bottom w:val="none" w:sz="0" w:space="0" w:color="auto"/>
            <w:right w:val="none" w:sz="0" w:space="0" w:color="auto"/>
          </w:divBdr>
        </w:div>
        <w:div w:id="709644004">
          <w:marLeft w:val="0"/>
          <w:marRight w:val="0"/>
          <w:marTop w:val="0"/>
          <w:marBottom w:val="0"/>
          <w:divBdr>
            <w:top w:val="none" w:sz="0" w:space="0" w:color="auto"/>
            <w:left w:val="none" w:sz="0" w:space="0" w:color="auto"/>
            <w:bottom w:val="none" w:sz="0" w:space="0" w:color="auto"/>
            <w:right w:val="none" w:sz="0" w:space="0" w:color="auto"/>
          </w:divBdr>
        </w:div>
        <w:div w:id="524904406">
          <w:marLeft w:val="0"/>
          <w:marRight w:val="0"/>
          <w:marTop w:val="0"/>
          <w:marBottom w:val="0"/>
          <w:divBdr>
            <w:top w:val="none" w:sz="0" w:space="0" w:color="auto"/>
            <w:left w:val="none" w:sz="0" w:space="0" w:color="auto"/>
            <w:bottom w:val="none" w:sz="0" w:space="0" w:color="auto"/>
            <w:right w:val="none" w:sz="0" w:space="0" w:color="auto"/>
          </w:divBdr>
        </w:div>
        <w:div w:id="420565506">
          <w:marLeft w:val="0"/>
          <w:marRight w:val="0"/>
          <w:marTop w:val="0"/>
          <w:marBottom w:val="0"/>
          <w:divBdr>
            <w:top w:val="none" w:sz="0" w:space="0" w:color="auto"/>
            <w:left w:val="none" w:sz="0" w:space="0" w:color="auto"/>
            <w:bottom w:val="none" w:sz="0" w:space="0" w:color="auto"/>
            <w:right w:val="none" w:sz="0" w:space="0" w:color="auto"/>
          </w:divBdr>
        </w:div>
        <w:div w:id="1049651864">
          <w:marLeft w:val="0"/>
          <w:marRight w:val="0"/>
          <w:marTop w:val="0"/>
          <w:marBottom w:val="0"/>
          <w:divBdr>
            <w:top w:val="none" w:sz="0" w:space="0" w:color="auto"/>
            <w:left w:val="none" w:sz="0" w:space="0" w:color="auto"/>
            <w:bottom w:val="none" w:sz="0" w:space="0" w:color="auto"/>
            <w:right w:val="none" w:sz="0" w:space="0" w:color="auto"/>
          </w:divBdr>
        </w:div>
        <w:div w:id="1785345820">
          <w:marLeft w:val="0"/>
          <w:marRight w:val="0"/>
          <w:marTop w:val="0"/>
          <w:marBottom w:val="0"/>
          <w:divBdr>
            <w:top w:val="none" w:sz="0" w:space="0" w:color="auto"/>
            <w:left w:val="none" w:sz="0" w:space="0" w:color="auto"/>
            <w:bottom w:val="none" w:sz="0" w:space="0" w:color="auto"/>
            <w:right w:val="none" w:sz="0" w:space="0" w:color="auto"/>
          </w:divBdr>
        </w:div>
        <w:div w:id="1210341269">
          <w:marLeft w:val="0"/>
          <w:marRight w:val="0"/>
          <w:marTop w:val="0"/>
          <w:marBottom w:val="0"/>
          <w:divBdr>
            <w:top w:val="none" w:sz="0" w:space="0" w:color="auto"/>
            <w:left w:val="none" w:sz="0" w:space="0" w:color="auto"/>
            <w:bottom w:val="none" w:sz="0" w:space="0" w:color="auto"/>
            <w:right w:val="none" w:sz="0" w:space="0" w:color="auto"/>
          </w:divBdr>
        </w:div>
        <w:div w:id="395276847">
          <w:marLeft w:val="0"/>
          <w:marRight w:val="0"/>
          <w:marTop w:val="0"/>
          <w:marBottom w:val="0"/>
          <w:divBdr>
            <w:top w:val="none" w:sz="0" w:space="0" w:color="auto"/>
            <w:left w:val="none" w:sz="0" w:space="0" w:color="auto"/>
            <w:bottom w:val="none" w:sz="0" w:space="0" w:color="auto"/>
            <w:right w:val="none" w:sz="0" w:space="0" w:color="auto"/>
          </w:divBdr>
        </w:div>
        <w:div w:id="795486258">
          <w:marLeft w:val="0"/>
          <w:marRight w:val="0"/>
          <w:marTop w:val="0"/>
          <w:marBottom w:val="0"/>
          <w:divBdr>
            <w:top w:val="none" w:sz="0" w:space="0" w:color="auto"/>
            <w:left w:val="none" w:sz="0" w:space="0" w:color="auto"/>
            <w:bottom w:val="none" w:sz="0" w:space="0" w:color="auto"/>
            <w:right w:val="none" w:sz="0" w:space="0" w:color="auto"/>
          </w:divBdr>
        </w:div>
        <w:div w:id="204950147">
          <w:marLeft w:val="0"/>
          <w:marRight w:val="0"/>
          <w:marTop w:val="0"/>
          <w:marBottom w:val="0"/>
          <w:divBdr>
            <w:top w:val="none" w:sz="0" w:space="0" w:color="auto"/>
            <w:left w:val="none" w:sz="0" w:space="0" w:color="auto"/>
            <w:bottom w:val="none" w:sz="0" w:space="0" w:color="auto"/>
            <w:right w:val="none" w:sz="0" w:space="0" w:color="auto"/>
          </w:divBdr>
        </w:div>
        <w:div w:id="657075547">
          <w:marLeft w:val="0"/>
          <w:marRight w:val="0"/>
          <w:marTop w:val="0"/>
          <w:marBottom w:val="0"/>
          <w:divBdr>
            <w:top w:val="none" w:sz="0" w:space="0" w:color="auto"/>
            <w:left w:val="none" w:sz="0" w:space="0" w:color="auto"/>
            <w:bottom w:val="none" w:sz="0" w:space="0" w:color="auto"/>
            <w:right w:val="none" w:sz="0" w:space="0" w:color="auto"/>
          </w:divBdr>
        </w:div>
        <w:div w:id="133060159">
          <w:marLeft w:val="0"/>
          <w:marRight w:val="0"/>
          <w:marTop w:val="0"/>
          <w:marBottom w:val="0"/>
          <w:divBdr>
            <w:top w:val="none" w:sz="0" w:space="0" w:color="auto"/>
            <w:left w:val="none" w:sz="0" w:space="0" w:color="auto"/>
            <w:bottom w:val="none" w:sz="0" w:space="0" w:color="auto"/>
            <w:right w:val="none" w:sz="0" w:space="0" w:color="auto"/>
          </w:divBdr>
        </w:div>
        <w:div w:id="1045906067">
          <w:marLeft w:val="0"/>
          <w:marRight w:val="0"/>
          <w:marTop w:val="0"/>
          <w:marBottom w:val="0"/>
          <w:divBdr>
            <w:top w:val="none" w:sz="0" w:space="0" w:color="auto"/>
            <w:left w:val="none" w:sz="0" w:space="0" w:color="auto"/>
            <w:bottom w:val="none" w:sz="0" w:space="0" w:color="auto"/>
            <w:right w:val="none" w:sz="0" w:space="0" w:color="auto"/>
          </w:divBdr>
        </w:div>
        <w:div w:id="407771066">
          <w:marLeft w:val="0"/>
          <w:marRight w:val="0"/>
          <w:marTop w:val="0"/>
          <w:marBottom w:val="0"/>
          <w:divBdr>
            <w:top w:val="none" w:sz="0" w:space="0" w:color="auto"/>
            <w:left w:val="none" w:sz="0" w:space="0" w:color="auto"/>
            <w:bottom w:val="none" w:sz="0" w:space="0" w:color="auto"/>
            <w:right w:val="none" w:sz="0" w:space="0" w:color="auto"/>
          </w:divBdr>
        </w:div>
        <w:div w:id="1005135131">
          <w:marLeft w:val="0"/>
          <w:marRight w:val="0"/>
          <w:marTop w:val="0"/>
          <w:marBottom w:val="0"/>
          <w:divBdr>
            <w:top w:val="none" w:sz="0" w:space="0" w:color="auto"/>
            <w:left w:val="none" w:sz="0" w:space="0" w:color="auto"/>
            <w:bottom w:val="none" w:sz="0" w:space="0" w:color="auto"/>
            <w:right w:val="none" w:sz="0" w:space="0" w:color="auto"/>
          </w:divBdr>
        </w:div>
        <w:div w:id="2104371195">
          <w:marLeft w:val="0"/>
          <w:marRight w:val="0"/>
          <w:marTop w:val="0"/>
          <w:marBottom w:val="0"/>
          <w:divBdr>
            <w:top w:val="none" w:sz="0" w:space="0" w:color="auto"/>
            <w:left w:val="none" w:sz="0" w:space="0" w:color="auto"/>
            <w:bottom w:val="none" w:sz="0" w:space="0" w:color="auto"/>
            <w:right w:val="none" w:sz="0" w:space="0" w:color="auto"/>
          </w:divBdr>
        </w:div>
        <w:div w:id="1680234499">
          <w:marLeft w:val="0"/>
          <w:marRight w:val="0"/>
          <w:marTop w:val="0"/>
          <w:marBottom w:val="0"/>
          <w:divBdr>
            <w:top w:val="none" w:sz="0" w:space="0" w:color="auto"/>
            <w:left w:val="none" w:sz="0" w:space="0" w:color="auto"/>
            <w:bottom w:val="none" w:sz="0" w:space="0" w:color="auto"/>
            <w:right w:val="none" w:sz="0" w:space="0" w:color="auto"/>
          </w:divBdr>
        </w:div>
        <w:div w:id="102001728">
          <w:marLeft w:val="0"/>
          <w:marRight w:val="0"/>
          <w:marTop w:val="0"/>
          <w:marBottom w:val="0"/>
          <w:divBdr>
            <w:top w:val="none" w:sz="0" w:space="0" w:color="auto"/>
            <w:left w:val="none" w:sz="0" w:space="0" w:color="auto"/>
            <w:bottom w:val="none" w:sz="0" w:space="0" w:color="auto"/>
            <w:right w:val="none" w:sz="0" w:space="0" w:color="auto"/>
          </w:divBdr>
        </w:div>
        <w:div w:id="1922637146">
          <w:marLeft w:val="0"/>
          <w:marRight w:val="0"/>
          <w:marTop w:val="0"/>
          <w:marBottom w:val="0"/>
          <w:divBdr>
            <w:top w:val="none" w:sz="0" w:space="0" w:color="auto"/>
            <w:left w:val="none" w:sz="0" w:space="0" w:color="auto"/>
            <w:bottom w:val="none" w:sz="0" w:space="0" w:color="auto"/>
            <w:right w:val="none" w:sz="0" w:space="0" w:color="auto"/>
          </w:divBdr>
        </w:div>
        <w:div w:id="128717605">
          <w:marLeft w:val="0"/>
          <w:marRight w:val="0"/>
          <w:marTop w:val="0"/>
          <w:marBottom w:val="0"/>
          <w:divBdr>
            <w:top w:val="none" w:sz="0" w:space="0" w:color="auto"/>
            <w:left w:val="none" w:sz="0" w:space="0" w:color="auto"/>
            <w:bottom w:val="none" w:sz="0" w:space="0" w:color="auto"/>
            <w:right w:val="none" w:sz="0" w:space="0" w:color="auto"/>
          </w:divBdr>
        </w:div>
        <w:div w:id="1916738400">
          <w:marLeft w:val="0"/>
          <w:marRight w:val="0"/>
          <w:marTop w:val="0"/>
          <w:marBottom w:val="0"/>
          <w:divBdr>
            <w:top w:val="none" w:sz="0" w:space="0" w:color="auto"/>
            <w:left w:val="none" w:sz="0" w:space="0" w:color="auto"/>
            <w:bottom w:val="none" w:sz="0" w:space="0" w:color="auto"/>
            <w:right w:val="none" w:sz="0" w:space="0" w:color="auto"/>
          </w:divBdr>
        </w:div>
        <w:div w:id="1127042229">
          <w:marLeft w:val="0"/>
          <w:marRight w:val="0"/>
          <w:marTop w:val="0"/>
          <w:marBottom w:val="0"/>
          <w:divBdr>
            <w:top w:val="none" w:sz="0" w:space="0" w:color="auto"/>
            <w:left w:val="none" w:sz="0" w:space="0" w:color="auto"/>
            <w:bottom w:val="none" w:sz="0" w:space="0" w:color="auto"/>
            <w:right w:val="none" w:sz="0" w:space="0" w:color="auto"/>
          </w:divBdr>
        </w:div>
        <w:div w:id="1407075169">
          <w:marLeft w:val="0"/>
          <w:marRight w:val="0"/>
          <w:marTop w:val="0"/>
          <w:marBottom w:val="0"/>
          <w:divBdr>
            <w:top w:val="none" w:sz="0" w:space="0" w:color="auto"/>
            <w:left w:val="none" w:sz="0" w:space="0" w:color="auto"/>
            <w:bottom w:val="none" w:sz="0" w:space="0" w:color="auto"/>
            <w:right w:val="none" w:sz="0" w:space="0" w:color="auto"/>
          </w:divBdr>
        </w:div>
        <w:div w:id="2120684308">
          <w:marLeft w:val="0"/>
          <w:marRight w:val="0"/>
          <w:marTop w:val="0"/>
          <w:marBottom w:val="0"/>
          <w:divBdr>
            <w:top w:val="none" w:sz="0" w:space="0" w:color="auto"/>
            <w:left w:val="none" w:sz="0" w:space="0" w:color="auto"/>
            <w:bottom w:val="none" w:sz="0" w:space="0" w:color="auto"/>
            <w:right w:val="none" w:sz="0" w:space="0" w:color="auto"/>
          </w:divBdr>
        </w:div>
        <w:div w:id="20669787">
          <w:marLeft w:val="0"/>
          <w:marRight w:val="0"/>
          <w:marTop w:val="0"/>
          <w:marBottom w:val="0"/>
          <w:divBdr>
            <w:top w:val="none" w:sz="0" w:space="0" w:color="auto"/>
            <w:left w:val="none" w:sz="0" w:space="0" w:color="auto"/>
            <w:bottom w:val="none" w:sz="0" w:space="0" w:color="auto"/>
            <w:right w:val="none" w:sz="0" w:space="0" w:color="auto"/>
          </w:divBdr>
        </w:div>
        <w:div w:id="1928884475">
          <w:marLeft w:val="0"/>
          <w:marRight w:val="0"/>
          <w:marTop w:val="0"/>
          <w:marBottom w:val="0"/>
          <w:divBdr>
            <w:top w:val="none" w:sz="0" w:space="0" w:color="auto"/>
            <w:left w:val="none" w:sz="0" w:space="0" w:color="auto"/>
            <w:bottom w:val="none" w:sz="0" w:space="0" w:color="auto"/>
            <w:right w:val="none" w:sz="0" w:space="0" w:color="auto"/>
          </w:divBdr>
        </w:div>
        <w:div w:id="27488407">
          <w:marLeft w:val="0"/>
          <w:marRight w:val="0"/>
          <w:marTop w:val="0"/>
          <w:marBottom w:val="0"/>
          <w:divBdr>
            <w:top w:val="none" w:sz="0" w:space="0" w:color="auto"/>
            <w:left w:val="none" w:sz="0" w:space="0" w:color="auto"/>
            <w:bottom w:val="none" w:sz="0" w:space="0" w:color="auto"/>
            <w:right w:val="none" w:sz="0" w:space="0" w:color="auto"/>
          </w:divBdr>
        </w:div>
        <w:div w:id="1942952682">
          <w:marLeft w:val="0"/>
          <w:marRight w:val="0"/>
          <w:marTop w:val="0"/>
          <w:marBottom w:val="0"/>
          <w:divBdr>
            <w:top w:val="none" w:sz="0" w:space="0" w:color="auto"/>
            <w:left w:val="none" w:sz="0" w:space="0" w:color="auto"/>
            <w:bottom w:val="none" w:sz="0" w:space="0" w:color="auto"/>
            <w:right w:val="none" w:sz="0" w:space="0" w:color="auto"/>
          </w:divBdr>
        </w:div>
        <w:div w:id="517160692">
          <w:marLeft w:val="0"/>
          <w:marRight w:val="0"/>
          <w:marTop w:val="0"/>
          <w:marBottom w:val="0"/>
          <w:divBdr>
            <w:top w:val="none" w:sz="0" w:space="0" w:color="auto"/>
            <w:left w:val="none" w:sz="0" w:space="0" w:color="auto"/>
            <w:bottom w:val="none" w:sz="0" w:space="0" w:color="auto"/>
            <w:right w:val="none" w:sz="0" w:space="0" w:color="auto"/>
          </w:divBdr>
        </w:div>
        <w:div w:id="616061249">
          <w:marLeft w:val="0"/>
          <w:marRight w:val="0"/>
          <w:marTop w:val="0"/>
          <w:marBottom w:val="0"/>
          <w:divBdr>
            <w:top w:val="none" w:sz="0" w:space="0" w:color="auto"/>
            <w:left w:val="none" w:sz="0" w:space="0" w:color="auto"/>
            <w:bottom w:val="none" w:sz="0" w:space="0" w:color="auto"/>
            <w:right w:val="none" w:sz="0" w:space="0" w:color="auto"/>
          </w:divBdr>
        </w:div>
        <w:div w:id="825515560">
          <w:marLeft w:val="0"/>
          <w:marRight w:val="0"/>
          <w:marTop w:val="0"/>
          <w:marBottom w:val="0"/>
          <w:divBdr>
            <w:top w:val="none" w:sz="0" w:space="0" w:color="auto"/>
            <w:left w:val="none" w:sz="0" w:space="0" w:color="auto"/>
            <w:bottom w:val="none" w:sz="0" w:space="0" w:color="auto"/>
            <w:right w:val="none" w:sz="0" w:space="0" w:color="auto"/>
          </w:divBdr>
        </w:div>
        <w:div w:id="1174035697">
          <w:marLeft w:val="0"/>
          <w:marRight w:val="0"/>
          <w:marTop w:val="0"/>
          <w:marBottom w:val="0"/>
          <w:divBdr>
            <w:top w:val="none" w:sz="0" w:space="0" w:color="auto"/>
            <w:left w:val="none" w:sz="0" w:space="0" w:color="auto"/>
            <w:bottom w:val="none" w:sz="0" w:space="0" w:color="auto"/>
            <w:right w:val="none" w:sz="0" w:space="0" w:color="auto"/>
          </w:divBdr>
        </w:div>
        <w:div w:id="965351193">
          <w:marLeft w:val="0"/>
          <w:marRight w:val="0"/>
          <w:marTop w:val="0"/>
          <w:marBottom w:val="0"/>
          <w:divBdr>
            <w:top w:val="none" w:sz="0" w:space="0" w:color="auto"/>
            <w:left w:val="none" w:sz="0" w:space="0" w:color="auto"/>
            <w:bottom w:val="none" w:sz="0" w:space="0" w:color="auto"/>
            <w:right w:val="none" w:sz="0" w:space="0" w:color="auto"/>
          </w:divBdr>
        </w:div>
        <w:div w:id="831602561">
          <w:marLeft w:val="0"/>
          <w:marRight w:val="0"/>
          <w:marTop w:val="0"/>
          <w:marBottom w:val="0"/>
          <w:divBdr>
            <w:top w:val="none" w:sz="0" w:space="0" w:color="auto"/>
            <w:left w:val="none" w:sz="0" w:space="0" w:color="auto"/>
            <w:bottom w:val="none" w:sz="0" w:space="0" w:color="auto"/>
            <w:right w:val="none" w:sz="0" w:space="0" w:color="auto"/>
          </w:divBdr>
        </w:div>
        <w:div w:id="1167015352">
          <w:marLeft w:val="0"/>
          <w:marRight w:val="0"/>
          <w:marTop w:val="0"/>
          <w:marBottom w:val="0"/>
          <w:divBdr>
            <w:top w:val="none" w:sz="0" w:space="0" w:color="auto"/>
            <w:left w:val="none" w:sz="0" w:space="0" w:color="auto"/>
            <w:bottom w:val="none" w:sz="0" w:space="0" w:color="auto"/>
            <w:right w:val="none" w:sz="0" w:space="0" w:color="auto"/>
          </w:divBdr>
        </w:div>
        <w:div w:id="1736972020">
          <w:marLeft w:val="0"/>
          <w:marRight w:val="0"/>
          <w:marTop w:val="0"/>
          <w:marBottom w:val="0"/>
          <w:divBdr>
            <w:top w:val="none" w:sz="0" w:space="0" w:color="auto"/>
            <w:left w:val="none" w:sz="0" w:space="0" w:color="auto"/>
            <w:bottom w:val="none" w:sz="0" w:space="0" w:color="auto"/>
            <w:right w:val="none" w:sz="0" w:space="0" w:color="auto"/>
          </w:divBdr>
        </w:div>
        <w:div w:id="353193230">
          <w:marLeft w:val="0"/>
          <w:marRight w:val="0"/>
          <w:marTop w:val="0"/>
          <w:marBottom w:val="0"/>
          <w:divBdr>
            <w:top w:val="none" w:sz="0" w:space="0" w:color="auto"/>
            <w:left w:val="none" w:sz="0" w:space="0" w:color="auto"/>
            <w:bottom w:val="none" w:sz="0" w:space="0" w:color="auto"/>
            <w:right w:val="none" w:sz="0" w:space="0" w:color="auto"/>
          </w:divBdr>
        </w:div>
        <w:div w:id="860048114">
          <w:marLeft w:val="0"/>
          <w:marRight w:val="0"/>
          <w:marTop w:val="0"/>
          <w:marBottom w:val="0"/>
          <w:divBdr>
            <w:top w:val="none" w:sz="0" w:space="0" w:color="auto"/>
            <w:left w:val="none" w:sz="0" w:space="0" w:color="auto"/>
            <w:bottom w:val="none" w:sz="0" w:space="0" w:color="auto"/>
            <w:right w:val="none" w:sz="0" w:space="0" w:color="auto"/>
          </w:divBdr>
        </w:div>
        <w:div w:id="1332834542">
          <w:marLeft w:val="0"/>
          <w:marRight w:val="0"/>
          <w:marTop w:val="0"/>
          <w:marBottom w:val="0"/>
          <w:divBdr>
            <w:top w:val="none" w:sz="0" w:space="0" w:color="auto"/>
            <w:left w:val="none" w:sz="0" w:space="0" w:color="auto"/>
            <w:bottom w:val="none" w:sz="0" w:space="0" w:color="auto"/>
            <w:right w:val="none" w:sz="0" w:space="0" w:color="auto"/>
          </w:divBdr>
        </w:div>
        <w:div w:id="1966614162">
          <w:marLeft w:val="0"/>
          <w:marRight w:val="0"/>
          <w:marTop w:val="0"/>
          <w:marBottom w:val="0"/>
          <w:divBdr>
            <w:top w:val="none" w:sz="0" w:space="0" w:color="auto"/>
            <w:left w:val="none" w:sz="0" w:space="0" w:color="auto"/>
            <w:bottom w:val="none" w:sz="0" w:space="0" w:color="auto"/>
            <w:right w:val="none" w:sz="0" w:space="0" w:color="auto"/>
          </w:divBdr>
        </w:div>
        <w:div w:id="821626203">
          <w:marLeft w:val="0"/>
          <w:marRight w:val="0"/>
          <w:marTop w:val="0"/>
          <w:marBottom w:val="0"/>
          <w:divBdr>
            <w:top w:val="none" w:sz="0" w:space="0" w:color="auto"/>
            <w:left w:val="none" w:sz="0" w:space="0" w:color="auto"/>
            <w:bottom w:val="none" w:sz="0" w:space="0" w:color="auto"/>
            <w:right w:val="none" w:sz="0" w:space="0" w:color="auto"/>
          </w:divBdr>
        </w:div>
        <w:div w:id="176239308">
          <w:marLeft w:val="0"/>
          <w:marRight w:val="0"/>
          <w:marTop w:val="0"/>
          <w:marBottom w:val="0"/>
          <w:divBdr>
            <w:top w:val="none" w:sz="0" w:space="0" w:color="auto"/>
            <w:left w:val="none" w:sz="0" w:space="0" w:color="auto"/>
            <w:bottom w:val="none" w:sz="0" w:space="0" w:color="auto"/>
            <w:right w:val="none" w:sz="0" w:space="0" w:color="auto"/>
          </w:divBdr>
        </w:div>
        <w:div w:id="1354109377">
          <w:marLeft w:val="0"/>
          <w:marRight w:val="0"/>
          <w:marTop w:val="0"/>
          <w:marBottom w:val="0"/>
          <w:divBdr>
            <w:top w:val="none" w:sz="0" w:space="0" w:color="auto"/>
            <w:left w:val="none" w:sz="0" w:space="0" w:color="auto"/>
            <w:bottom w:val="none" w:sz="0" w:space="0" w:color="auto"/>
            <w:right w:val="none" w:sz="0" w:space="0" w:color="auto"/>
          </w:divBdr>
        </w:div>
        <w:div w:id="402219879">
          <w:marLeft w:val="0"/>
          <w:marRight w:val="0"/>
          <w:marTop w:val="0"/>
          <w:marBottom w:val="0"/>
          <w:divBdr>
            <w:top w:val="none" w:sz="0" w:space="0" w:color="auto"/>
            <w:left w:val="none" w:sz="0" w:space="0" w:color="auto"/>
            <w:bottom w:val="none" w:sz="0" w:space="0" w:color="auto"/>
            <w:right w:val="none" w:sz="0" w:space="0" w:color="auto"/>
          </w:divBdr>
        </w:div>
        <w:div w:id="70390794">
          <w:marLeft w:val="0"/>
          <w:marRight w:val="0"/>
          <w:marTop w:val="0"/>
          <w:marBottom w:val="0"/>
          <w:divBdr>
            <w:top w:val="none" w:sz="0" w:space="0" w:color="auto"/>
            <w:left w:val="none" w:sz="0" w:space="0" w:color="auto"/>
            <w:bottom w:val="none" w:sz="0" w:space="0" w:color="auto"/>
            <w:right w:val="none" w:sz="0" w:space="0" w:color="auto"/>
          </w:divBdr>
        </w:div>
        <w:div w:id="1306080006">
          <w:marLeft w:val="0"/>
          <w:marRight w:val="0"/>
          <w:marTop w:val="0"/>
          <w:marBottom w:val="0"/>
          <w:divBdr>
            <w:top w:val="none" w:sz="0" w:space="0" w:color="auto"/>
            <w:left w:val="none" w:sz="0" w:space="0" w:color="auto"/>
            <w:bottom w:val="none" w:sz="0" w:space="0" w:color="auto"/>
            <w:right w:val="none" w:sz="0" w:space="0" w:color="auto"/>
          </w:divBdr>
        </w:div>
        <w:div w:id="283922904">
          <w:marLeft w:val="0"/>
          <w:marRight w:val="0"/>
          <w:marTop w:val="0"/>
          <w:marBottom w:val="0"/>
          <w:divBdr>
            <w:top w:val="none" w:sz="0" w:space="0" w:color="auto"/>
            <w:left w:val="none" w:sz="0" w:space="0" w:color="auto"/>
            <w:bottom w:val="none" w:sz="0" w:space="0" w:color="auto"/>
            <w:right w:val="none" w:sz="0" w:space="0" w:color="auto"/>
          </w:divBdr>
        </w:div>
        <w:div w:id="1955286527">
          <w:marLeft w:val="0"/>
          <w:marRight w:val="0"/>
          <w:marTop w:val="0"/>
          <w:marBottom w:val="0"/>
          <w:divBdr>
            <w:top w:val="none" w:sz="0" w:space="0" w:color="auto"/>
            <w:left w:val="none" w:sz="0" w:space="0" w:color="auto"/>
            <w:bottom w:val="none" w:sz="0" w:space="0" w:color="auto"/>
            <w:right w:val="none" w:sz="0" w:space="0" w:color="auto"/>
          </w:divBdr>
        </w:div>
        <w:div w:id="1195145706">
          <w:marLeft w:val="0"/>
          <w:marRight w:val="0"/>
          <w:marTop w:val="0"/>
          <w:marBottom w:val="0"/>
          <w:divBdr>
            <w:top w:val="none" w:sz="0" w:space="0" w:color="auto"/>
            <w:left w:val="none" w:sz="0" w:space="0" w:color="auto"/>
            <w:bottom w:val="none" w:sz="0" w:space="0" w:color="auto"/>
            <w:right w:val="none" w:sz="0" w:space="0" w:color="auto"/>
          </w:divBdr>
        </w:div>
        <w:div w:id="812016500">
          <w:marLeft w:val="0"/>
          <w:marRight w:val="0"/>
          <w:marTop w:val="0"/>
          <w:marBottom w:val="0"/>
          <w:divBdr>
            <w:top w:val="none" w:sz="0" w:space="0" w:color="auto"/>
            <w:left w:val="none" w:sz="0" w:space="0" w:color="auto"/>
            <w:bottom w:val="none" w:sz="0" w:space="0" w:color="auto"/>
            <w:right w:val="none" w:sz="0" w:space="0" w:color="auto"/>
          </w:divBdr>
        </w:div>
        <w:div w:id="245304819">
          <w:marLeft w:val="0"/>
          <w:marRight w:val="0"/>
          <w:marTop w:val="0"/>
          <w:marBottom w:val="0"/>
          <w:divBdr>
            <w:top w:val="none" w:sz="0" w:space="0" w:color="auto"/>
            <w:left w:val="none" w:sz="0" w:space="0" w:color="auto"/>
            <w:bottom w:val="none" w:sz="0" w:space="0" w:color="auto"/>
            <w:right w:val="none" w:sz="0" w:space="0" w:color="auto"/>
          </w:divBdr>
        </w:div>
        <w:div w:id="1040856253">
          <w:marLeft w:val="0"/>
          <w:marRight w:val="0"/>
          <w:marTop w:val="0"/>
          <w:marBottom w:val="0"/>
          <w:divBdr>
            <w:top w:val="none" w:sz="0" w:space="0" w:color="auto"/>
            <w:left w:val="none" w:sz="0" w:space="0" w:color="auto"/>
            <w:bottom w:val="none" w:sz="0" w:space="0" w:color="auto"/>
            <w:right w:val="none" w:sz="0" w:space="0" w:color="auto"/>
          </w:divBdr>
        </w:div>
        <w:div w:id="1408959904">
          <w:marLeft w:val="0"/>
          <w:marRight w:val="0"/>
          <w:marTop w:val="0"/>
          <w:marBottom w:val="0"/>
          <w:divBdr>
            <w:top w:val="none" w:sz="0" w:space="0" w:color="auto"/>
            <w:left w:val="none" w:sz="0" w:space="0" w:color="auto"/>
            <w:bottom w:val="none" w:sz="0" w:space="0" w:color="auto"/>
            <w:right w:val="none" w:sz="0" w:space="0" w:color="auto"/>
          </w:divBdr>
        </w:div>
        <w:div w:id="1365014164">
          <w:marLeft w:val="0"/>
          <w:marRight w:val="0"/>
          <w:marTop w:val="0"/>
          <w:marBottom w:val="0"/>
          <w:divBdr>
            <w:top w:val="none" w:sz="0" w:space="0" w:color="auto"/>
            <w:left w:val="none" w:sz="0" w:space="0" w:color="auto"/>
            <w:bottom w:val="none" w:sz="0" w:space="0" w:color="auto"/>
            <w:right w:val="none" w:sz="0" w:space="0" w:color="auto"/>
          </w:divBdr>
        </w:div>
        <w:div w:id="1228762577">
          <w:marLeft w:val="0"/>
          <w:marRight w:val="0"/>
          <w:marTop w:val="0"/>
          <w:marBottom w:val="0"/>
          <w:divBdr>
            <w:top w:val="none" w:sz="0" w:space="0" w:color="auto"/>
            <w:left w:val="none" w:sz="0" w:space="0" w:color="auto"/>
            <w:bottom w:val="none" w:sz="0" w:space="0" w:color="auto"/>
            <w:right w:val="none" w:sz="0" w:space="0" w:color="auto"/>
          </w:divBdr>
        </w:div>
        <w:div w:id="193737489">
          <w:marLeft w:val="0"/>
          <w:marRight w:val="0"/>
          <w:marTop w:val="0"/>
          <w:marBottom w:val="0"/>
          <w:divBdr>
            <w:top w:val="none" w:sz="0" w:space="0" w:color="auto"/>
            <w:left w:val="none" w:sz="0" w:space="0" w:color="auto"/>
            <w:bottom w:val="none" w:sz="0" w:space="0" w:color="auto"/>
            <w:right w:val="none" w:sz="0" w:space="0" w:color="auto"/>
          </w:divBdr>
        </w:div>
        <w:div w:id="526068539">
          <w:marLeft w:val="0"/>
          <w:marRight w:val="0"/>
          <w:marTop w:val="0"/>
          <w:marBottom w:val="0"/>
          <w:divBdr>
            <w:top w:val="none" w:sz="0" w:space="0" w:color="auto"/>
            <w:left w:val="none" w:sz="0" w:space="0" w:color="auto"/>
            <w:bottom w:val="none" w:sz="0" w:space="0" w:color="auto"/>
            <w:right w:val="none" w:sz="0" w:space="0" w:color="auto"/>
          </w:divBdr>
        </w:div>
        <w:div w:id="104740977">
          <w:marLeft w:val="0"/>
          <w:marRight w:val="0"/>
          <w:marTop w:val="0"/>
          <w:marBottom w:val="0"/>
          <w:divBdr>
            <w:top w:val="none" w:sz="0" w:space="0" w:color="auto"/>
            <w:left w:val="none" w:sz="0" w:space="0" w:color="auto"/>
            <w:bottom w:val="none" w:sz="0" w:space="0" w:color="auto"/>
            <w:right w:val="none" w:sz="0" w:space="0" w:color="auto"/>
          </w:divBdr>
        </w:div>
        <w:div w:id="1802649437">
          <w:marLeft w:val="0"/>
          <w:marRight w:val="0"/>
          <w:marTop w:val="0"/>
          <w:marBottom w:val="0"/>
          <w:divBdr>
            <w:top w:val="none" w:sz="0" w:space="0" w:color="auto"/>
            <w:left w:val="none" w:sz="0" w:space="0" w:color="auto"/>
            <w:bottom w:val="none" w:sz="0" w:space="0" w:color="auto"/>
            <w:right w:val="none" w:sz="0" w:space="0" w:color="auto"/>
          </w:divBdr>
        </w:div>
        <w:div w:id="1522278992">
          <w:marLeft w:val="0"/>
          <w:marRight w:val="0"/>
          <w:marTop w:val="0"/>
          <w:marBottom w:val="0"/>
          <w:divBdr>
            <w:top w:val="none" w:sz="0" w:space="0" w:color="auto"/>
            <w:left w:val="none" w:sz="0" w:space="0" w:color="auto"/>
            <w:bottom w:val="none" w:sz="0" w:space="0" w:color="auto"/>
            <w:right w:val="none" w:sz="0" w:space="0" w:color="auto"/>
          </w:divBdr>
        </w:div>
        <w:div w:id="2002543148">
          <w:marLeft w:val="0"/>
          <w:marRight w:val="0"/>
          <w:marTop w:val="0"/>
          <w:marBottom w:val="0"/>
          <w:divBdr>
            <w:top w:val="none" w:sz="0" w:space="0" w:color="auto"/>
            <w:left w:val="none" w:sz="0" w:space="0" w:color="auto"/>
            <w:bottom w:val="none" w:sz="0" w:space="0" w:color="auto"/>
            <w:right w:val="none" w:sz="0" w:space="0" w:color="auto"/>
          </w:divBdr>
        </w:div>
        <w:div w:id="1678724720">
          <w:marLeft w:val="0"/>
          <w:marRight w:val="0"/>
          <w:marTop w:val="0"/>
          <w:marBottom w:val="0"/>
          <w:divBdr>
            <w:top w:val="none" w:sz="0" w:space="0" w:color="auto"/>
            <w:left w:val="none" w:sz="0" w:space="0" w:color="auto"/>
            <w:bottom w:val="none" w:sz="0" w:space="0" w:color="auto"/>
            <w:right w:val="none" w:sz="0" w:space="0" w:color="auto"/>
          </w:divBdr>
        </w:div>
        <w:div w:id="749617358">
          <w:marLeft w:val="0"/>
          <w:marRight w:val="0"/>
          <w:marTop w:val="0"/>
          <w:marBottom w:val="0"/>
          <w:divBdr>
            <w:top w:val="none" w:sz="0" w:space="0" w:color="auto"/>
            <w:left w:val="none" w:sz="0" w:space="0" w:color="auto"/>
            <w:bottom w:val="none" w:sz="0" w:space="0" w:color="auto"/>
            <w:right w:val="none" w:sz="0" w:space="0" w:color="auto"/>
          </w:divBdr>
        </w:div>
        <w:div w:id="875239433">
          <w:marLeft w:val="0"/>
          <w:marRight w:val="0"/>
          <w:marTop w:val="0"/>
          <w:marBottom w:val="0"/>
          <w:divBdr>
            <w:top w:val="none" w:sz="0" w:space="0" w:color="auto"/>
            <w:left w:val="none" w:sz="0" w:space="0" w:color="auto"/>
            <w:bottom w:val="none" w:sz="0" w:space="0" w:color="auto"/>
            <w:right w:val="none" w:sz="0" w:space="0" w:color="auto"/>
          </w:divBdr>
        </w:div>
        <w:div w:id="549849498">
          <w:marLeft w:val="0"/>
          <w:marRight w:val="0"/>
          <w:marTop w:val="0"/>
          <w:marBottom w:val="0"/>
          <w:divBdr>
            <w:top w:val="none" w:sz="0" w:space="0" w:color="auto"/>
            <w:left w:val="none" w:sz="0" w:space="0" w:color="auto"/>
            <w:bottom w:val="none" w:sz="0" w:space="0" w:color="auto"/>
            <w:right w:val="none" w:sz="0" w:space="0" w:color="auto"/>
          </w:divBdr>
        </w:div>
        <w:div w:id="1847792405">
          <w:marLeft w:val="0"/>
          <w:marRight w:val="0"/>
          <w:marTop w:val="0"/>
          <w:marBottom w:val="0"/>
          <w:divBdr>
            <w:top w:val="none" w:sz="0" w:space="0" w:color="auto"/>
            <w:left w:val="none" w:sz="0" w:space="0" w:color="auto"/>
            <w:bottom w:val="none" w:sz="0" w:space="0" w:color="auto"/>
            <w:right w:val="none" w:sz="0" w:space="0" w:color="auto"/>
          </w:divBdr>
        </w:div>
        <w:div w:id="715392226">
          <w:marLeft w:val="0"/>
          <w:marRight w:val="0"/>
          <w:marTop w:val="0"/>
          <w:marBottom w:val="0"/>
          <w:divBdr>
            <w:top w:val="none" w:sz="0" w:space="0" w:color="auto"/>
            <w:left w:val="none" w:sz="0" w:space="0" w:color="auto"/>
            <w:bottom w:val="none" w:sz="0" w:space="0" w:color="auto"/>
            <w:right w:val="none" w:sz="0" w:space="0" w:color="auto"/>
          </w:divBdr>
        </w:div>
        <w:div w:id="1443302315">
          <w:marLeft w:val="0"/>
          <w:marRight w:val="0"/>
          <w:marTop w:val="0"/>
          <w:marBottom w:val="0"/>
          <w:divBdr>
            <w:top w:val="none" w:sz="0" w:space="0" w:color="auto"/>
            <w:left w:val="none" w:sz="0" w:space="0" w:color="auto"/>
            <w:bottom w:val="none" w:sz="0" w:space="0" w:color="auto"/>
            <w:right w:val="none" w:sz="0" w:space="0" w:color="auto"/>
          </w:divBdr>
        </w:div>
        <w:div w:id="681318136">
          <w:marLeft w:val="0"/>
          <w:marRight w:val="0"/>
          <w:marTop w:val="0"/>
          <w:marBottom w:val="0"/>
          <w:divBdr>
            <w:top w:val="none" w:sz="0" w:space="0" w:color="auto"/>
            <w:left w:val="none" w:sz="0" w:space="0" w:color="auto"/>
            <w:bottom w:val="none" w:sz="0" w:space="0" w:color="auto"/>
            <w:right w:val="none" w:sz="0" w:space="0" w:color="auto"/>
          </w:divBdr>
        </w:div>
        <w:div w:id="690109452">
          <w:marLeft w:val="0"/>
          <w:marRight w:val="0"/>
          <w:marTop w:val="0"/>
          <w:marBottom w:val="0"/>
          <w:divBdr>
            <w:top w:val="none" w:sz="0" w:space="0" w:color="auto"/>
            <w:left w:val="none" w:sz="0" w:space="0" w:color="auto"/>
            <w:bottom w:val="none" w:sz="0" w:space="0" w:color="auto"/>
            <w:right w:val="none" w:sz="0" w:space="0" w:color="auto"/>
          </w:divBdr>
        </w:div>
        <w:div w:id="645008493">
          <w:marLeft w:val="0"/>
          <w:marRight w:val="0"/>
          <w:marTop w:val="0"/>
          <w:marBottom w:val="0"/>
          <w:divBdr>
            <w:top w:val="none" w:sz="0" w:space="0" w:color="auto"/>
            <w:left w:val="none" w:sz="0" w:space="0" w:color="auto"/>
            <w:bottom w:val="none" w:sz="0" w:space="0" w:color="auto"/>
            <w:right w:val="none" w:sz="0" w:space="0" w:color="auto"/>
          </w:divBdr>
        </w:div>
        <w:div w:id="1004824102">
          <w:marLeft w:val="0"/>
          <w:marRight w:val="0"/>
          <w:marTop w:val="0"/>
          <w:marBottom w:val="0"/>
          <w:divBdr>
            <w:top w:val="none" w:sz="0" w:space="0" w:color="auto"/>
            <w:left w:val="none" w:sz="0" w:space="0" w:color="auto"/>
            <w:bottom w:val="none" w:sz="0" w:space="0" w:color="auto"/>
            <w:right w:val="none" w:sz="0" w:space="0" w:color="auto"/>
          </w:divBdr>
        </w:div>
        <w:div w:id="1952862064">
          <w:marLeft w:val="0"/>
          <w:marRight w:val="0"/>
          <w:marTop w:val="0"/>
          <w:marBottom w:val="0"/>
          <w:divBdr>
            <w:top w:val="none" w:sz="0" w:space="0" w:color="auto"/>
            <w:left w:val="none" w:sz="0" w:space="0" w:color="auto"/>
            <w:bottom w:val="none" w:sz="0" w:space="0" w:color="auto"/>
            <w:right w:val="none" w:sz="0" w:space="0" w:color="auto"/>
          </w:divBdr>
        </w:div>
        <w:div w:id="780539485">
          <w:marLeft w:val="0"/>
          <w:marRight w:val="0"/>
          <w:marTop w:val="0"/>
          <w:marBottom w:val="0"/>
          <w:divBdr>
            <w:top w:val="none" w:sz="0" w:space="0" w:color="auto"/>
            <w:left w:val="none" w:sz="0" w:space="0" w:color="auto"/>
            <w:bottom w:val="none" w:sz="0" w:space="0" w:color="auto"/>
            <w:right w:val="none" w:sz="0" w:space="0" w:color="auto"/>
          </w:divBdr>
        </w:div>
        <w:div w:id="44842250">
          <w:marLeft w:val="0"/>
          <w:marRight w:val="0"/>
          <w:marTop w:val="0"/>
          <w:marBottom w:val="0"/>
          <w:divBdr>
            <w:top w:val="none" w:sz="0" w:space="0" w:color="auto"/>
            <w:left w:val="none" w:sz="0" w:space="0" w:color="auto"/>
            <w:bottom w:val="none" w:sz="0" w:space="0" w:color="auto"/>
            <w:right w:val="none" w:sz="0" w:space="0" w:color="auto"/>
          </w:divBdr>
        </w:div>
        <w:div w:id="1441876901">
          <w:marLeft w:val="0"/>
          <w:marRight w:val="0"/>
          <w:marTop w:val="0"/>
          <w:marBottom w:val="0"/>
          <w:divBdr>
            <w:top w:val="none" w:sz="0" w:space="0" w:color="auto"/>
            <w:left w:val="none" w:sz="0" w:space="0" w:color="auto"/>
            <w:bottom w:val="none" w:sz="0" w:space="0" w:color="auto"/>
            <w:right w:val="none" w:sz="0" w:space="0" w:color="auto"/>
          </w:divBdr>
        </w:div>
        <w:div w:id="109664797">
          <w:marLeft w:val="0"/>
          <w:marRight w:val="0"/>
          <w:marTop w:val="0"/>
          <w:marBottom w:val="0"/>
          <w:divBdr>
            <w:top w:val="none" w:sz="0" w:space="0" w:color="auto"/>
            <w:left w:val="none" w:sz="0" w:space="0" w:color="auto"/>
            <w:bottom w:val="none" w:sz="0" w:space="0" w:color="auto"/>
            <w:right w:val="none" w:sz="0" w:space="0" w:color="auto"/>
          </w:divBdr>
        </w:div>
        <w:div w:id="1031879476">
          <w:marLeft w:val="0"/>
          <w:marRight w:val="0"/>
          <w:marTop w:val="0"/>
          <w:marBottom w:val="0"/>
          <w:divBdr>
            <w:top w:val="none" w:sz="0" w:space="0" w:color="auto"/>
            <w:left w:val="none" w:sz="0" w:space="0" w:color="auto"/>
            <w:bottom w:val="none" w:sz="0" w:space="0" w:color="auto"/>
            <w:right w:val="none" w:sz="0" w:space="0" w:color="auto"/>
          </w:divBdr>
        </w:div>
        <w:div w:id="1377315829">
          <w:marLeft w:val="0"/>
          <w:marRight w:val="0"/>
          <w:marTop w:val="0"/>
          <w:marBottom w:val="0"/>
          <w:divBdr>
            <w:top w:val="none" w:sz="0" w:space="0" w:color="auto"/>
            <w:left w:val="none" w:sz="0" w:space="0" w:color="auto"/>
            <w:bottom w:val="none" w:sz="0" w:space="0" w:color="auto"/>
            <w:right w:val="none" w:sz="0" w:space="0" w:color="auto"/>
          </w:divBdr>
        </w:div>
        <w:div w:id="1678189342">
          <w:marLeft w:val="0"/>
          <w:marRight w:val="0"/>
          <w:marTop w:val="0"/>
          <w:marBottom w:val="0"/>
          <w:divBdr>
            <w:top w:val="none" w:sz="0" w:space="0" w:color="auto"/>
            <w:left w:val="none" w:sz="0" w:space="0" w:color="auto"/>
            <w:bottom w:val="none" w:sz="0" w:space="0" w:color="auto"/>
            <w:right w:val="none" w:sz="0" w:space="0" w:color="auto"/>
          </w:divBdr>
        </w:div>
        <w:div w:id="1135415879">
          <w:marLeft w:val="0"/>
          <w:marRight w:val="0"/>
          <w:marTop w:val="0"/>
          <w:marBottom w:val="0"/>
          <w:divBdr>
            <w:top w:val="none" w:sz="0" w:space="0" w:color="auto"/>
            <w:left w:val="none" w:sz="0" w:space="0" w:color="auto"/>
            <w:bottom w:val="none" w:sz="0" w:space="0" w:color="auto"/>
            <w:right w:val="none" w:sz="0" w:space="0" w:color="auto"/>
          </w:divBdr>
        </w:div>
        <w:div w:id="970089975">
          <w:marLeft w:val="0"/>
          <w:marRight w:val="0"/>
          <w:marTop w:val="0"/>
          <w:marBottom w:val="0"/>
          <w:divBdr>
            <w:top w:val="none" w:sz="0" w:space="0" w:color="auto"/>
            <w:left w:val="none" w:sz="0" w:space="0" w:color="auto"/>
            <w:bottom w:val="none" w:sz="0" w:space="0" w:color="auto"/>
            <w:right w:val="none" w:sz="0" w:space="0" w:color="auto"/>
          </w:divBdr>
        </w:div>
        <w:div w:id="1713647865">
          <w:marLeft w:val="0"/>
          <w:marRight w:val="0"/>
          <w:marTop w:val="0"/>
          <w:marBottom w:val="0"/>
          <w:divBdr>
            <w:top w:val="none" w:sz="0" w:space="0" w:color="auto"/>
            <w:left w:val="none" w:sz="0" w:space="0" w:color="auto"/>
            <w:bottom w:val="none" w:sz="0" w:space="0" w:color="auto"/>
            <w:right w:val="none" w:sz="0" w:space="0" w:color="auto"/>
          </w:divBdr>
        </w:div>
        <w:div w:id="1743062120">
          <w:marLeft w:val="0"/>
          <w:marRight w:val="0"/>
          <w:marTop w:val="0"/>
          <w:marBottom w:val="0"/>
          <w:divBdr>
            <w:top w:val="none" w:sz="0" w:space="0" w:color="auto"/>
            <w:left w:val="none" w:sz="0" w:space="0" w:color="auto"/>
            <w:bottom w:val="none" w:sz="0" w:space="0" w:color="auto"/>
            <w:right w:val="none" w:sz="0" w:space="0" w:color="auto"/>
          </w:divBdr>
        </w:div>
        <w:div w:id="22489110">
          <w:marLeft w:val="0"/>
          <w:marRight w:val="0"/>
          <w:marTop w:val="0"/>
          <w:marBottom w:val="0"/>
          <w:divBdr>
            <w:top w:val="none" w:sz="0" w:space="0" w:color="auto"/>
            <w:left w:val="none" w:sz="0" w:space="0" w:color="auto"/>
            <w:bottom w:val="none" w:sz="0" w:space="0" w:color="auto"/>
            <w:right w:val="none" w:sz="0" w:space="0" w:color="auto"/>
          </w:divBdr>
        </w:div>
        <w:div w:id="1639187977">
          <w:marLeft w:val="0"/>
          <w:marRight w:val="0"/>
          <w:marTop w:val="0"/>
          <w:marBottom w:val="0"/>
          <w:divBdr>
            <w:top w:val="none" w:sz="0" w:space="0" w:color="auto"/>
            <w:left w:val="none" w:sz="0" w:space="0" w:color="auto"/>
            <w:bottom w:val="none" w:sz="0" w:space="0" w:color="auto"/>
            <w:right w:val="none" w:sz="0" w:space="0" w:color="auto"/>
          </w:divBdr>
        </w:div>
        <w:div w:id="376666030">
          <w:marLeft w:val="0"/>
          <w:marRight w:val="0"/>
          <w:marTop w:val="0"/>
          <w:marBottom w:val="0"/>
          <w:divBdr>
            <w:top w:val="none" w:sz="0" w:space="0" w:color="auto"/>
            <w:left w:val="none" w:sz="0" w:space="0" w:color="auto"/>
            <w:bottom w:val="none" w:sz="0" w:space="0" w:color="auto"/>
            <w:right w:val="none" w:sz="0" w:space="0" w:color="auto"/>
          </w:divBdr>
        </w:div>
        <w:div w:id="81609237">
          <w:marLeft w:val="0"/>
          <w:marRight w:val="0"/>
          <w:marTop w:val="0"/>
          <w:marBottom w:val="0"/>
          <w:divBdr>
            <w:top w:val="none" w:sz="0" w:space="0" w:color="auto"/>
            <w:left w:val="none" w:sz="0" w:space="0" w:color="auto"/>
            <w:bottom w:val="none" w:sz="0" w:space="0" w:color="auto"/>
            <w:right w:val="none" w:sz="0" w:space="0" w:color="auto"/>
          </w:divBdr>
        </w:div>
        <w:div w:id="934363694">
          <w:marLeft w:val="0"/>
          <w:marRight w:val="0"/>
          <w:marTop w:val="0"/>
          <w:marBottom w:val="0"/>
          <w:divBdr>
            <w:top w:val="none" w:sz="0" w:space="0" w:color="auto"/>
            <w:left w:val="none" w:sz="0" w:space="0" w:color="auto"/>
            <w:bottom w:val="none" w:sz="0" w:space="0" w:color="auto"/>
            <w:right w:val="none" w:sz="0" w:space="0" w:color="auto"/>
          </w:divBdr>
        </w:div>
        <w:div w:id="1992824440">
          <w:marLeft w:val="0"/>
          <w:marRight w:val="0"/>
          <w:marTop w:val="0"/>
          <w:marBottom w:val="0"/>
          <w:divBdr>
            <w:top w:val="none" w:sz="0" w:space="0" w:color="auto"/>
            <w:left w:val="none" w:sz="0" w:space="0" w:color="auto"/>
            <w:bottom w:val="none" w:sz="0" w:space="0" w:color="auto"/>
            <w:right w:val="none" w:sz="0" w:space="0" w:color="auto"/>
          </w:divBdr>
        </w:div>
        <w:div w:id="2022967419">
          <w:marLeft w:val="0"/>
          <w:marRight w:val="0"/>
          <w:marTop w:val="0"/>
          <w:marBottom w:val="0"/>
          <w:divBdr>
            <w:top w:val="none" w:sz="0" w:space="0" w:color="auto"/>
            <w:left w:val="none" w:sz="0" w:space="0" w:color="auto"/>
            <w:bottom w:val="none" w:sz="0" w:space="0" w:color="auto"/>
            <w:right w:val="none" w:sz="0" w:space="0" w:color="auto"/>
          </w:divBdr>
        </w:div>
        <w:div w:id="1331982791">
          <w:marLeft w:val="0"/>
          <w:marRight w:val="0"/>
          <w:marTop w:val="0"/>
          <w:marBottom w:val="0"/>
          <w:divBdr>
            <w:top w:val="none" w:sz="0" w:space="0" w:color="auto"/>
            <w:left w:val="none" w:sz="0" w:space="0" w:color="auto"/>
            <w:bottom w:val="none" w:sz="0" w:space="0" w:color="auto"/>
            <w:right w:val="none" w:sz="0" w:space="0" w:color="auto"/>
          </w:divBdr>
        </w:div>
        <w:div w:id="92407747">
          <w:marLeft w:val="0"/>
          <w:marRight w:val="0"/>
          <w:marTop w:val="0"/>
          <w:marBottom w:val="0"/>
          <w:divBdr>
            <w:top w:val="none" w:sz="0" w:space="0" w:color="auto"/>
            <w:left w:val="none" w:sz="0" w:space="0" w:color="auto"/>
            <w:bottom w:val="none" w:sz="0" w:space="0" w:color="auto"/>
            <w:right w:val="none" w:sz="0" w:space="0" w:color="auto"/>
          </w:divBdr>
        </w:div>
        <w:div w:id="1274746707">
          <w:marLeft w:val="0"/>
          <w:marRight w:val="0"/>
          <w:marTop w:val="0"/>
          <w:marBottom w:val="0"/>
          <w:divBdr>
            <w:top w:val="none" w:sz="0" w:space="0" w:color="auto"/>
            <w:left w:val="none" w:sz="0" w:space="0" w:color="auto"/>
            <w:bottom w:val="none" w:sz="0" w:space="0" w:color="auto"/>
            <w:right w:val="none" w:sz="0" w:space="0" w:color="auto"/>
          </w:divBdr>
        </w:div>
        <w:div w:id="1770924688">
          <w:marLeft w:val="0"/>
          <w:marRight w:val="0"/>
          <w:marTop w:val="0"/>
          <w:marBottom w:val="0"/>
          <w:divBdr>
            <w:top w:val="none" w:sz="0" w:space="0" w:color="auto"/>
            <w:left w:val="none" w:sz="0" w:space="0" w:color="auto"/>
            <w:bottom w:val="none" w:sz="0" w:space="0" w:color="auto"/>
            <w:right w:val="none" w:sz="0" w:space="0" w:color="auto"/>
          </w:divBdr>
        </w:div>
        <w:div w:id="2070837077">
          <w:marLeft w:val="0"/>
          <w:marRight w:val="0"/>
          <w:marTop w:val="0"/>
          <w:marBottom w:val="0"/>
          <w:divBdr>
            <w:top w:val="none" w:sz="0" w:space="0" w:color="auto"/>
            <w:left w:val="none" w:sz="0" w:space="0" w:color="auto"/>
            <w:bottom w:val="none" w:sz="0" w:space="0" w:color="auto"/>
            <w:right w:val="none" w:sz="0" w:space="0" w:color="auto"/>
          </w:divBdr>
        </w:div>
        <w:div w:id="561447446">
          <w:marLeft w:val="0"/>
          <w:marRight w:val="0"/>
          <w:marTop w:val="0"/>
          <w:marBottom w:val="0"/>
          <w:divBdr>
            <w:top w:val="none" w:sz="0" w:space="0" w:color="auto"/>
            <w:left w:val="none" w:sz="0" w:space="0" w:color="auto"/>
            <w:bottom w:val="none" w:sz="0" w:space="0" w:color="auto"/>
            <w:right w:val="none" w:sz="0" w:space="0" w:color="auto"/>
          </w:divBdr>
        </w:div>
        <w:div w:id="392580681">
          <w:marLeft w:val="0"/>
          <w:marRight w:val="0"/>
          <w:marTop w:val="0"/>
          <w:marBottom w:val="0"/>
          <w:divBdr>
            <w:top w:val="none" w:sz="0" w:space="0" w:color="auto"/>
            <w:left w:val="none" w:sz="0" w:space="0" w:color="auto"/>
            <w:bottom w:val="none" w:sz="0" w:space="0" w:color="auto"/>
            <w:right w:val="none" w:sz="0" w:space="0" w:color="auto"/>
          </w:divBdr>
        </w:div>
        <w:div w:id="1660960500">
          <w:marLeft w:val="0"/>
          <w:marRight w:val="0"/>
          <w:marTop w:val="0"/>
          <w:marBottom w:val="0"/>
          <w:divBdr>
            <w:top w:val="none" w:sz="0" w:space="0" w:color="auto"/>
            <w:left w:val="none" w:sz="0" w:space="0" w:color="auto"/>
            <w:bottom w:val="none" w:sz="0" w:space="0" w:color="auto"/>
            <w:right w:val="none" w:sz="0" w:space="0" w:color="auto"/>
          </w:divBdr>
        </w:div>
        <w:div w:id="755369380">
          <w:marLeft w:val="0"/>
          <w:marRight w:val="0"/>
          <w:marTop w:val="0"/>
          <w:marBottom w:val="0"/>
          <w:divBdr>
            <w:top w:val="none" w:sz="0" w:space="0" w:color="auto"/>
            <w:left w:val="none" w:sz="0" w:space="0" w:color="auto"/>
            <w:bottom w:val="none" w:sz="0" w:space="0" w:color="auto"/>
            <w:right w:val="none" w:sz="0" w:space="0" w:color="auto"/>
          </w:divBdr>
        </w:div>
        <w:div w:id="2124641896">
          <w:marLeft w:val="0"/>
          <w:marRight w:val="0"/>
          <w:marTop w:val="0"/>
          <w:marBottom w:val="0"/>
          <w:divBdr>
            <w:top w:val="none" w:sz="0" w:space="0" w:color="auto"/>
            <w:left w:val="none" w:sz="0" w:space="0" w:color="auto"/>
            <w:bottom w:val="none" w:sz="0" w:space="0" w:color="auto"/>
            <w:right w:val="none" w:sz="0" w:space="0" w:color="auto"/>
          </w:divBdr>
        </w:div>
        <w:div w:id="705527107">
          <w:marLeft w:val="0"/>
          <w:marRight w:val="0"/>
          <w:marTop w:val="0"/>
          <w:marBottom w:val="0"/>
          <w:divBdr>
            <w:top w:val="none" w:sz="0" w:space="0" w:color="auto"/>
            <w:left w:val="none" w:sz="0" w:space="0" w:color="auto"/>
            <w:bottom w:val="none" w:sz="0" w:space="0" w:color="auto"/>
            <w:right w:val="none" w:sz="0" w:space="0" w:color="auto"/>
          </w:divBdr>
        </w:div>
        <w:div w:id="776364093">
          <w:marLeft w:val="0"/>
          <w:marRight w:val="0"/>
          <w:marTop w:val="0"/>
          <w:marBottom w:val="0"/>
          <w:divBdr>
            <w:top w:val="none" w:sz="0" w:space="0" w:color="auto"/>
            <w:left w:val="none" w:sz="0" w:space="0" w:color="auto"/>
            <w:bottom w:val="none" w:sz="0" w:space="0" w:color="auto"/>
            <w:right w:val="none" w:sz="0" w:space="0" w:color="auto"/>
          </w:divBdr>
        </w:div>
        <w:div w:id="758984575">
          <w:marLeft w:val="0"/>
          <w:marRight w:val="0"/>
          <w:marTop w:val="0"/>
          <w:marBottom w:val="0"/>
          <w:divBdr>
            <w:top w:val="none" w:sz="0" w:space="0" w:color="auto"/>
            <w:left w:val="none" w:sz="0" w:space="0" w:color="auto"/>
            <w:bottom w:val="none" w:sz="0" w:space="0" w:color="auto"/>
            <w:right w:val="none" w:sz="0" w:space="0" w:color="auto"/>
          </w:divBdr>
        </w:div>
        <w:div w:id="999819605">
          <w:marLeft w:val="0"/>
          <w:marRight w:val="0"/>
          <w:marTop w:val="0"/>
          <w:marBottom w:val="0"/>
          <w:divBdr>
            <w:top w:val="none" w:sz="0" w:space="0" w:color="auto"/>
            <w:left w:val="none" w:sz="0" w:space="0" w:color="auto"/>
            <w:bottom w:val="none" w:sz="0" w:space="0" w:color="auto"/>
            <w:right w:val="none" w:sz="0" w:space="0" w:color="auto"/>
          </w:divBdr>
        </w:div>
      </w:divsChild>
    </w:div>
    <w:div w:id="384842775">
      <w:bodyDiv w:val="1"/>
      <w:marLeft w:val="0"/>
      <w:marRight w:val="0"/>
      <w:marTop w:val="0"/>
      <w:marBottom w:val="0"/>
      <w:divBdr>
        <w:top w:val="none" w:sz="0" w:space="0" w:color="auto"/>
        <w:left w:val="none" w:sz="0" w:space="0" w:color="auto"/>
        <w:bottom w:val="none" w:sz="0" w:space="0" w:color="auto"/>
        <w:right w:val="none" w:sz="0" w:space="0" w:color="auto"/>
      </w:divBdr>
    </w:div>
    <w:div w:id="599871931">
      <w:bodyDiv w:val="1"/>
      <w:marLeft w:val="0"/>
      <w:marRight w:val="0"/>
      <w:marTop w:val="0"/>
      <w:marBottom w:val="0"/>
      <w:divBdr>
        <w:top w:val="none" w:sz="0" w:space="0" w:color="auto"/>
        <w:left w:val="none" w:sz="0" w:space="0" w:color="auto"/>
        <w:bottom w:val="none" w:sz="0" w:space="0" w:color="auto"/>
        <w:right w:val="none" w:sz="0" w:space="0" w:color="auto"/>
      </w:divBdr>
    </w:div>
    <w:div w:id="628165746">
      <w:bodyDiv w:val="1"/>
      <w:marLeft w:val="0"/>
      <w:marRight w:val="0"/>
      <w:marTop w:val="0"/>
      <w:marBottom w:val="0"/>
      <w:divBdr>
        <w:top w:val="none" w:sz="0" w:space="0" w:color="auto"/>
        <w:left w:val="none" w:sz="0" w:space="0" w:color="auto"/>
        <w:bottom w:val="none" w:sz="0" w:space="0" w:color="auto"/>
        <w:right w:val="none" w:sz="0" w:space="0" w:color="auto"/>
      </w:divBdr>
    </w:div>
    <w:div w:id="796223023">
      <w:bodyDiv w:val="1"/>
      <w:marLeft w:val="0"/>
      <w:marRight w:val="0"/>
      <w:marTop w:val="0"/>
      <w:marBottom w:val="0"/>
      <w:divBdr>
        <w:top w:val="none" w:sz="0" w:space="0" w:color="auto"/>
        <w:left w:val="none" w:sz="0" w:space="0" w:color="auto"/>
        <w:bottom w:val="none" w:sz="0" w:space="0" w:color="auto"/>
        <w:right w:val="none" w:sz="0" w:space="0" w:color="auto"/>
      </w:divBdr>
      <w:divsChild>
        <w:div w:id="1832679193">
          <w:marLeft w:val="0"/>
          <w:marRight w:val="0"/>
          <w:marTop w:val="0"/>
          <w:marBottom w:val="0"/>
          <w:divBdr>
            <w:top w:val="none" w:sz="0" w:space="0" w:color="auto"/>
            <w:left w:val="none" w:sz="0" w:space="0" w:color="auto"/>
            <w:bottom w:val="none" w:sz="0" w:space="0" w:color="auto"/>
            <w:right w:val="none" w:sz="0" w:space="0" w:color="auto"/>
          </w:divBdr>
        </w:div>
        <w:div w:id="711491516">
          <w:marLeft w:val="0"/>
          <w:marRight w:val="0"/>
          <w:marTop w:val="0"/>
          <w:marBottom w:val="0"/>
          <w:divBdr>
            <w:top w:val="none" w:sz="0" w:space="0" w:color="auto"/>
            <w:left w:val="none" w:sz="0" w:space="0" w:color="auto"/>
            <w:bottom w:val="none" w:sz="0" w:space="0" w:color="auto"/>
            <w:right w:val="none" w:sz="0" w:space="0" w:color="auto"/>
          </w:divBdr>
        </w:div>
        <w:div w:id="1952860478">
          <w:marLeft w:val="0"/>
          <w:marRight w:val="0"/>
          <w:marTop w:val="0"/>
          <w:marBottom w:val="0"/>
          <w:divBdr>
            <w:top w:val="none" w:sz="0" w:space="0" w:color="auto"/>
            <w:left w:val="none" w:sz="0" w:space="0" w:color="auto"/>
            <w:bottom w:val="none" w:sz="0" w:space="0" w:color="auto"/>
            <w:right w:val="none" w:sz="0" w:space="0" w:color="auto"/>
          </w:divBdr>
        </w:div>
      </w:divsChild>
    </w:div>
    <w:div w:id="1132406546">
      <w:bodyDiv w:val="1"/>
      <w:marLeft w:val="0"/>
      <w:marRight w:val="0"/>
      <w:marTop w:val="0"/>
      <w:marBottom w:val="0"/>
      <w:divBdr>
        <w:top w:val="none" w:sz="0" w:space="0" w:color="auto"/>
        <w:left w:val="none" w:sz="0" w:space="0" w:color="auto"/>
        <w:bottom w:val="none" w:sz="0" w:space="0" w:color="auto"/>
        <w:right w:val="none" w:sz="0" w:space="0" w:color="auto"/>
      </w:divBdr>
    </w:div>
    <w:div w:id="1136803098">
      <w:bodyDiv w:val="1"/>
      <w:marLeft w:val="0"/>
      <w:marRight w:val="0"/>
      <w:marTop w:val="0"/>
      <w:marBottom w:val="0"/>
      <w:divBdr>
        <w:top w:val="none" w:sz="0" w:space="0" w:color="auto"/>
        <w:left w:val="none" w:sz="0" w:space="0" w:color="auto"/>
        <w:bottom w:val="none" w:sz="0" w:space="0" w:color="auto"/>
        <w:right w:val="none" w:sz="0" w:space="0" w:color="auto"/>
      </w:divBdr>
    </w:div>
    <w:div w:id="1403142028">
      <w:bodyDiv w:val="1"/>
      <w:marLeft w:val="0"/>
      <w:marRight w:val="0"/>
      <w:marTop w:val="0"/>
      <w:marBottom w:val="0"/>
      <w:divBdr>
        <w:top w:val="none" w:sz="0" w:space="0" w:color="auto"/>
        <w:left w:val="none" w:sz="0" w:space="0" w:color="auto"/>
        <w:bottom w:val="none" w:sz="0" w:space="0" w:color="auto"/>
        <w:right w:val="none" w:sz="0" w:space="0" w:color="auto"/>
      </w:divBdr>
    </w:div>
    <w:div w:id="1405640831">
      <w:bodyDiv w:val="1"/>
      <w:marLeft w:val="0"/>
      <w:marRight w:val="0"/>
      <w:marTop w:val="0"/>
      <w:marBottom w:val="0"/>
      <w:divBdr>
        <w:top w:val="none" w:sz="0" w:space="0" w:color="auto"/>
        <w:left w:val="none" w:sz="0" w:space="0" w:color="auto"/>
        <w:bottom w:val="none" w:sz="0" w:space="0" w:color="auto"/>
        <w:right w:val="none" w:sz="0" w:space="0" w:color="auto"/>
      </w:divBdr>
    </w:div>
    <w:div w:id="1470436907">
      <w:bodyDiv w:val="1"/>
      <w:marLeft w:val="0"/>
      <w:marRight w:val="0"/>
      <w:marTop w:val="0"/>
      <w:marBottom w:val="0"/>
      <w:divBdr>
        <w:top w:val="none" w:sz="0" w:space="0" w:color="auto"/>
        <w:left w:val="none" w:sz="0" w:space="0" w:color="auto"/>
        <w:bottom w:val="none" w:sz="0" w:space="0" w:color="auto"/>
        <w:right w:val="none" w:sz="0" w:space="0" w:color="auto"/>
      </w:divBdr>
    </w:div>
    <w:div w:id="1695375100">
      <w:bodyDiv w:val="1"/>
      <w:marLeft w:val="0"/>
      <w:marRight w:val="0"/>
      <w:marTop w:val="0"/>
      <w:marBottom w:val="0"/>
      <w:divBdr>
        <w:top w:val="none" w:sz="0" w:space="0" w:color="auto"/>
        <w:left w:val="none" w:sz="0" w:space="0" w:color="auto"/>
        <w:bottom w:val="none" w:sz="0" w:space="0" w:color="auto"/>
        <w:right w:val="none" w:sz="0" w:space="0" w:color="auto"/>
      </w:divBdr>
    </w:div>
    <w:div w:id="1874344517">
      <w:bodyDiv w:val="1"/>
      <w:marLeft w:val="0"/>
      <w:marRight w:val="0"/>
      <w:marTop w:val="0"/>
      <w:marBottom w:val="0"/>
      <w:divBdr>
        <w:top w:val="none" w:sz="0" w:space="0" w:color="auto"/>
        <w:left w:val="none" w:sz="0" w:space="0" w:color="auto"/>
        <w:bottom w:val="none" w:sz="0" w:space="0" w:color="auto"/>
        <w:right w:val="none" w:sz="0" w:space="0" w:color="auto"/>
      </w:divBdr>
    </w:div>
    <w:div w:id="1893616633">
      <w:bodyDiv w:val="1"/>
      <w:marLeft w:val="0"/>
      <w:marRight w:val="0"/>
      <w:marTop w:val="0"/>
      <w:marBottom w:val="0"/>
      <w:divBdr>
        <w:top w:val="none" w:sz="0" w:space="0" w:color="auto"/>
        <w:left w:val="none" w:sz="0" w:space="0" w:color="auto"/>
        <w:bottom w:val="none" w:sz="0" w:space="0" w:color="auto"/>
        <w:right w:val="none" w:sz="0" w:space="0" w:color="auto"/>
      </w:divBdr>
    </w:div>
    <w:div w:id="1994065679">
      <w:bodyDiv w:val="1"/>
      <w:marLeft w:val="0"/>
      <w:marRight w:val="0"/>
      <w:marTop w:val="0"/>
      <w:marBottom w:val="0"/>
      <w:divBdr>
        <w:top w:val="none" w:sz="0" w:space="0" w:color="auto"/>
        <w:left w:val="none" w:sz="0" w:space="0" w:color="auto"/>
        <w:bottom w:val="none" w:sz="0" w:space="0" w:color="auto"/>
        <w:right w:val="none" w:sz="0" w:space="0" w:color="auto"/>
      </w:divBdr>
    </w:div>
    <w:div w:id="2042585709">
      <w:bodyDiv w:val="1"/>
      <w:marLeft w:val="0"/>
      <w:marRight w:val="0"/>
      <w:marTop w:val="0"/>
      <w:marBottom w:val="0"/>
      <w:divBdr>
        <w:top w:val="none" w:sz="0" w:space="0" w:color="auto"/>
        <w:left w:val="none" w:sz="0" w:space="0" w:color="auto"/>
        <w:bottom w:val="none" w:sz="0" w:space="0" w:color="auto"/>
        <w:right w:val="none" w:sz="0" w:space="0" w:color="auto"/>
      </w:divBdr>
    </w:div>
    <w:div w:id="2118138263">
      <w:bodyDiv w:val="1"/>
      <w:marLeft w:val="0"/>
      <w:marRight w:val="0"/>
      <w:marTop w:val="0"/>
      <w:marBottom w:val="0"/>
      <w:divBdr>
        <w:top w:val="none" w:sz="0" w:space="0" w:color="auto"/>
        <w:left w:val="none" w:sz="0" w:space="0" w:color="auto"/>
        <w:bottom w:val="none" w:sz="0" w:space="0" w:color="auto"/>
        <w:right w:val="none" w:sz="0" w:space="0" w:color="auto"/>
      </w:divBdr>
      <w:divsChild>
        <w:div w:id="1604847869">
          <w:marLeft w:val="0"/>
          <w:marRight w:val="0"/>
          <w:marTop w:val="0"/>
          <w:marBottom w:val="0"/>
          <w:divBdr>
            <w:top w:val="none" w:sz="0" w:space="0" w:color="auto"/>
            <w:left w:val="none" w:sz="0" w:space="0" w:color="auto"/>
            <w:bottom w:val="none" w:sz="0" w:space="0" w:color="auto"/>
            <w:right w:val="none" w:sz="0" w:space="0" w:color="auto"/>
          </w:divBdr>
        </w:div>
        <w:div w:id="1256132919">
          <w:marLeft w:val="0"/>
          <w:marRight w:val="0"/>
          <w:marTop w:val="0"/>
          <w:marBottom w:val="0"/>
          <w:divBdr>
            <w:top w:val="none" w:sz="0" w:space="0" w:color="auto"/>
            <w:left w:val="none" w:sz="0" w:space="0" w:color="auto"/>
            <w:bottom w:val="none" w:sz="0" w:space="0" w:color="auto"/>
            <w:right w:val="none" w:sz="0" w:space="0" w:color="auto"/>
          </w:divBdr>
        </w:div>
        <w:div w:id="2021808353">
          <w:marLeft w:val="0"/>
          <w:marRight w:val="0"/>
          <w:marTop w:val="0"/>
          <w:marBottom w:val="0"/>
          <w:divBdr>
            <w:top w:val="none" w:sz="0" w:space="0" w:color="auto"/>
            <w:left w:val="none" w:sz="0" w:space="0" w:color="auto"/>
            <w:bottom w:val="none" w:sz="0" w:space="0" w:color="auto"/>
            <w:right w:val="none" w:sz="0" w:space="0" w:color="auto"/>
          </w:divBdr>
        </w:div>
        <w:div w:id="1233466213">
          <w:marLeft w:val="0"/>
          <w:marRight w:val="0"/>
          <w:marTop w:val="0"/>
          <w:marBottom w:val="0"/>
          <w:divBdr>
            <w:top w:val="none" w:sz="0" w:space="0" w:color="auto"/>
            <w:left w:val="none" w:sz="0" w:space="0" w:color="auto"/>
            <w:bottom w:val="none" w:sz="0" w:space="0" w:color="auto"/>
            <w:right w:val="none" w:sz="0" w:space="0" w:color="auto"/>
          </w:divBdr>
        </w:div>
        <w:div w:id="1407728118">
          <w:marLeft w:val="0"/>
          <w:marRight w:val="0"/>
          <w:marTop w:val="0"/>
          <w:marBottom w:val="0"/>
          <w:divBdr>
            <w:top w:val="none" w:sz="0" w:space="0" w:color="auto"/>
            <w:left w:val="none" w:sz="0" w:space="0" w:color="auto"/>
            <w:bottom w:val="none" w:sz="0" w:space="0" w:color="auto"/>
            <w:right w:val="none" w:sz="0" w:space="0" w:color="auto"/>
          </w:divBdr>
        </w:div>
        <w:div w:id="907569524">
          <w:marLeft w:val="0"/>
          <w:marRight w:val="0"/>
          <w:marTop w:val="0"/>
          <w:marBottom w:val="0"/>
          <w:divBdr>
            <w:top w:val="none" w:sz="0" w:space="0" w:color="auto"/>
            <w:left w:val="none" w:sz="0" w:space="0" w:color="auto"/>
            <w:bottom w:val="none" w:sz="0" w:space="0" w:color="auto"/>
            <w:right w:val="none" w:sz="0" w:space="0" w:color="auto"/>
          </w:divBdr>
        </w:div>
        <w:div w:id="645545533">
          <w:marLeft w:val="0"/>
          <w:marRight w:val="0"/>
          <w:marTop w:val="0"/>
          <w:marBottom w:val="0"/>
          <w:divBdr>
            <w:top w:val="none" w:sz="0" w:space="0" w:color="auto"/>
            <w:left w:val="none" w:sz="0" w:space="0" w:color="auto"/>
            <w:bottom w:val="none" w:sz="0" w:space="0" w:color="auto"/>
            <w:right w:val="none" w:sz="0" w:space="0" w:color="auto"/>
          </w:divBdr>
        </w:div>
        <w:div w:id="1397390451">
          <w:marLeft w:val="0"/>
          <w:marRight w:val="0"/>
          <w:marTop w:val="0"/>
          <w:marBottom w:val="0"/>
          <w:divBdr>
            <w:top w:val="none" w:sz="0" w:space="0" w:color="auto"/>
            <w:left w:val="none" w:sz="0" w:space="0" w:color="auto"/>
            <w:bottom w:val="none" w:sz="0" w:space="0" w:color="auto"/>
            <w:right w:val="none" w:sz="0" w:space="0" w:color="auto"/>
          </w:divBdr>
        </w:div>
        <w:div w:id="1675954001">
          <w:marLeft w:val="0"/>
          <w:marRight w:val="0"/>
          <w:marTop w:val="0"/>
          <w:marBottom w:val="0"/>
          <w:divBdr>
            <w:top w:val="none" w:sz="0" w:space="0" w:color="auto"/>
            <w:left w:val="none" w:sz="0" w:space="0" w:color="auto"/>
            <w:bottom w:val="none" w:sz="0" w:space="0" w:color="auto"/>
            <w:right w:val="none" w:sz="0" w:space="0" w:color="auto"/>
          </w:divBdr>
        </w:div>
        <w:div w:id="1260673739">
          <w:marLeft w:val="0"/>
          <w:marRight w:val="0"/>
          <w:marTop w:val="0"/>
          <w:marBottom w:val="0"/>
          <w:divBdr>
            <w:top w:val="none" w:sz="0" w:space="0" w:color="auto"/>
            <w:left w:val="none" w:sz="0" w:space="0" w:color="auto"/>
            <w:bottom w:val="none" w:sz="0" w:space="0" w:color="auto"/>
            <w:right w:val="none" w:sz="0" w:space="0" w:color="auto"/>
          </w:divBdr>
        </w:div>
        <w:div w:id="1254819751">
          <w:marLeft w:val="0"/>
          <w:marRight w:val="0"/>
          <w:marTop w:val="0"/>
          <w:marBottom w:val="0"/>
          <w:divBdr>
            <w:top w:val="none" w:sz="0" w:space="0" w:color="auto"/>
            <w:left w:val="none" w:sz="0" w:space="0" w:color="auto"/>
            <w:bottom w:val="none" w:sz="0" w:space="0" w:color="auto"/>
            <w:right w:val="none" w:sz="0" w:space="0" w:color="auto"/>
          </w:divBdr>
        </w:div>
        <w:div w:id="550267494">
          <w:marLeft w:val="0"/>
          <w:marRight w:val="0"/>
          <w:marTop w:val="0"/>
          <w:marBottom w:val="0"/>
          <w:divBdr>
            <w:top w:val="none" w:sz="0" w:space="0" w:color="auto"/>
            <w:left w:val="none" w:sz="0" w:space="0" w:color="auto"/>
            <w:bottom w:val="none" w:sz="0" w:space="0" w:color="auto"/>
            <w:right w:val="none" w:sz="0" w:space="0" w:color="auto"/>
          </w:divBdr>
        </w:div>
        <w:div w:id="1655143595">
          <w:marLeft w:val="0"/>
          <w:marRight w:val="0"/>
          <w:marTop w:val="0"/>
          <w:marBottom w:val="0"/>
          <w:divBdr>
            <w:top w:val="none" w:sz="0" w:space="0" w:color="auto"/>
            <w:left w:val="none" w:sz="0" w:space="0" w:color="auto"/>
            <w:bottom w:val="none" w:sz="0" w:space="0" w:color="auto"/>
            <w:right w:val="none" w:sz="0" w:space="0" w:color="auto"/>
          </w:divBdr>
        </w:div>
        <w:div w:id="1255553020">
          <w:marLeft w:val="0"/>
          <w:marRight w:val="0"/>
          <w:marTop w:val="0"/>
          <w:marBottom w:val="0"/>
          <w:divBdr>
            <w:top w:val="none" w:sz="0" w:space="0" w:color="auto"/>
            <w:left w:val="none" w:sz="0" w:space="0" w:color="auto"/>
            <w:bottom w:val="none" w:sz="0" w:space="0" w:color="auto"/>
            <w:right w:val="none" w:sz="0" w:space="0" w:color="auto"/>
          </w:divBdr>
        </w:div>
        <w:div w:id="1600332612">
          <w:marLeft w:val="0"/>
          <w:marRight w:val="0"/>
          <w:marTop w:val="0"/>
          <w:marBottom w:val="0"/>
          <w:divBdr>
            <w:top w:val="none" w:sz="0" w:space="0" w:color="auto"/>
            <w:left w:val="none" w:sz="0" w:space="0" w:color="auto"/>
            <w:bottom w:val="none" w:sz="0" w:space="0" w:color="auto"/>
            <w:right w:val="none" w:sz="0" w:space="0" w:color="auto"/>
          </w:divBdr>
        </w:div>
        <w:div w:id="1992177084">
          <w:marLeft w:val="0"/>
          <w:marRight w:val="0"/>
          <w:marTop w:val="0"/>
          <w:marBottom w:val="0"/>
          <w:divBdr>
            <w:top w:val="none" w:sz="0" w:space="0" w:color="auto"/>
            <w:left w:val="none" w:sz="0" w:space="0" w:color="auto"/>
            <w:bottom w:val="none" w:sz="0" w:space="0" w:color="auto"/>
            <w:right w:val="none" w:sz="0" w:space="0" w:color="auto"/>
          </w:divBdr>
        </w:div>
        <w:div w:id="62416320">
          <w:marLeft w:val="0"/>
          <w:marRight w:val="0"/>
          <w:marTop w:val="0"/>
          <w:marBottom w:val="0"/>
          <w:divBdr>
            <w:top w:val="none" w:sz="0" w:space="0" w:color="auto"/>
            <w:left w:val="none" w:sz="0" w:space="0" w:color="auto"/>
            <w:bottom w:val="none" w:sz="0" w:space="0" w:color="auto"/>
            <w:right w:val="none" w:sz="0" w:space="0" w:color="auto"/>
          </w:divBdr>
        </w:div>
        <w:div w:id="259487314">
          <w:marLeft w:val="0"/>
          <w:marRight w:val="0"/>
          <w:marTop w:val="0"/>
          <w:marBottom w:val="0"/>
          <w:divBdr>
            <w:top w:val="none" w:sz="0" w:space="0" w:color="auto"/>
            <w:left w:val="none" w:sz="0" w:space="0" w:color="auto"/>
            <w:bottom w:val="none" w:sz="0" w:space="0" w:color="auto"/>
            <w:right w:val="none" w:sz="0" w:space="0" w:color="auto"/>
          </w:divBdr>
        </w:div>
        <w:div w:id="1218854702">
          <w:marLeft w:val="0"/>
          <w:marRight w:val="0"/>
          <w:marTop w:val="0"/>
          <w:marBottom w:val="0"/>
          <w:divBdr>
            <w:top w:val="none" w:sz="0" w:space="0" w:color="auto"/>
            <w:left w:val="none" w:sz="0" w:space="0" w:color="auto"/>
            <w:bottom w:val="none" w:sz="0" w:space="0" w:color="auto"/>
            <w:right w:val="none" w:sz="0" w:space="0" w:color="auto"/>
          </w:divBdr>
        </w:div>
        <w:div w:id="1532259822">
          <w:marLeft w:val="0"/>
          <w:marRight w:val="0"/>
          <w:marTop w:val="0"/>
          <w:marBottom w:val="0"/>
          <w:divBdr>
            <w:top w:val="none" w:sz="0" w:space="0" w:color="auto"/>
            <w:left w:val="none" w:sz="0" w:space="0" w:color="auto"/>
            <w:bottom w:val="none" w:sz="0" w:space="0" w:color="auto"/>
            <w:right w:val="none" w:sz="0" w:space="0" w:color="auto"/>
          </w:divBdr>
        </w:div>
        <w:div w:id="1756782502">
          <w:marLeft w:val="0"/>
          <w:marRight w:val="0"/>
          <w:marTop w:val="0"/>
          <w:marBottom w:val="0"/>
          <w:divBdr>
            <w:top w:val="none" w:sz="0" w:space="0" w:color="auto"/>
            <w:left w:val="none" w:sz="0" w:space="0" w:color="auto"/>
            <w:bottom w:val="none" w:sz="0" w:space="0" w:color="auto"/>
            <w:right w:val="none" w:sz="0" w:space="0" w:color="auto"/>
          </w:divBdr>
        </w:div>
        <w:div w:id="270356810">
          <w:marLeft w:val="0"/>
          <w:marRight w:val="0"/>
          <w:marTop w:val="0"/>
          <w:marBottom w:val="0"/>
          <w:divBdr>
            <w:top w:val="none" w:sz="0" w:space="0" w:color="auto"/>
            <w:left w:val="none" w:sz="0" w:space="0" w:color="auto"/>
            <w:bottom w:val="none" w:sz="0" w:space="0" w:color="auto"/>
            <w:right w:val="none" w:sz="0" w:space="0" w:color="auto"/>
          </w:divBdr>
        </w:div>
        <w:div w:id="677661524">
          <w:marLeft w:val="0"/>
          <w:marRight w:val="0"/>
          <w:marTop w:val="0"/>
          <w:marBottom w:val="0"/>
          <w:divBdr>
            <w:top w:val="none" w:sz="0" w:space="0" w:color="auto"/>
            <w:left w:val="none" w:sz="0" w:space="0" w:color="auto"/>
            <w:bottom w:val="none" w:sz="0" w:space="0" w:color="auto"/>
            <w:right w:val="none" w:sz="0" w:space="0" w:color="auto"/>
          </w:divBdr>
        </w:div>
        <w:div w:id="2130390978">
          <w:marLeft w:val="0"/>
          <w:marRight w:val="0"/>
          <w:marTop w:val="0"/>
          <w:marBottom w:val="0"/>
          <w:divBdr>
            <w:top w:val="none" w:sz="0" w:space="0" w:color="auto"/>
            <w:left w:val="none" w:sz="0" w:space="0" w:color="auto"/>
            <w:bottom w:val="none" w:sz="0" w:space="0" w:color="auto"/>
            <w:right w:val="none" w:sz="0" w:space="0" w:color="auto"/>
          </w:divBdr>
        </w:div>
        <w:div w:id="816872091">
          <w:marLeft w:val="0"/>
          <w:marRight w:val="0"/>
          <w:marTop w:val="0"/>
          <w:marBottom w:val="0"/>
          <w:divBdr>
            <w:top w:val="none" w:sz="0" w:space="0" w:color="auto"/>
            <w:left w:val="none" w:sz="0" w:space="0" w:color="auto"/>
            <w:bottom w:val="none" w:sz="0" w:space="0" w:color="auto"/>
            <w:right w:val="none" w:sz="0" w:space="0" w:color="auto"/>
          </w:divBdr>
        </w:div>
        <w:div w:id="1027878209">
          <w:marLeft w:val="0"/>
          <w:marRight w:val="0"/>
          <w:marTop w:val="0"/>
          <w:marBottom w:val="0"/>
          <w:divBdr>
            <w:top w:val="none" w:sz="0" w:space="0" w:color="auto"/>
            <w:left w:val="none" w:sz="0" w:space="0" w:color="auto"/>
            <w:bottom w:val="none" w:sz="0" w:space="0" w:color="auto"/>
            <w:right w:val="none" w:sz="0" w:space="0" w:color="auto"/>
          </w:divBdr>
        </w:div>
        <w:div w:id="955134028">
          <w:marLeft w:val="0"/>
          <w:marRight w:val="0"/>
          <w:marTop w:val="0"/>
          <w:marBottom w:val="0"/>
          <w:divBdr>
            <w:top w:val="none" w:sz="0" w:space="0" w:color="auto"/>
            <w:left w:val="none" w:sz="0" w:space="0" w:color="auto"/>
            <w:bottom w:val="none" w:sz="0" w:space="0" w:color="auto"/>
            <w:right w:val="none" w:sz="0" w:space="0" w:color="auto"/>
          </w:divBdr>
        </w:div>
        <w:div w:id="1883201927">
          <w:marLeft w:val="0"/>
          <w:marRight w:val="0"/>
          <w:marTop w:val="0"/>
          <w:marBottom w:val="0"/>
          <w:divBdr>
            <w:top w:val="none" w:sz="0" w:space="0" w:color="auto"/>
            <w:left w:val="none" w:sz="0" w:space="0" w:color="auto"/>
            <w:bottom w:val="none" w:sz="0" w:space="0" w:color="auto"/>
            <w:right w:val="none" w:sz="0" w:space="0" w:color="auto"/>
          </w:divBdr>
        </w:div>
        <w:div w:id="669452138">
          <w:marLeft w:val="0"/>
          <w:marRight w:val="0"/>
          <w:marTop w:val="0"/>
          <w:marBottom w:val="0"/>
          <w:divBdr>
            <w:top w:val="none" w:sz="0" w:space="0" w:color="auto"/>
            <w:left w:val="none" w:sz="0" w:space="0" w:color="auto"/>
            <w:bottom w:val="none" w:sz="0" w:space="0" w:color="auto"/>
            <w:right w:val="none" w:sz="0" w:space="0" w:color="auto"/>
          </w:divBdr>
        </w:div>
        <w:div w:id="2060083081">
          <w:marLeft w:val="0"/>
          <w:marRight w:val="0"/>
          <w:marTop w:val="0"/>
          <w:marBottom w:val="0"/>
          <w:divBdr>
            <w:top w:val="none" w:sz="0" w:space="0" w:color="auto"/>
            <w:left w:val="none" w:sz="0" w:space="0" w:color="auto"/>
            <w:bottom w:val="none" w:sz="0" w:space="0" w:color="auto"/>
            <w:right w:val="none" w:sz="0" w:space="0" w:color="auto"/>
          </w:divBdr>
        </w:div>
        <w:div w:id="935135469">
          <w:marLeft w:val="0"/>
          <w:marRight w:val="0"/>
          <w:marTop w:val="0"/>
          <w:marBottom w:val="0"/>
          <w:divBdr>
            <w:top w:val="none" w:sz="0" w:space="0" w:color="auto"/>
            <w:left w:val="none" w:sz="0" w:space="0" w:color="auto"/>
            <w:bottom w:val="none" w:sz="0" w:space="0" w:color="auto"/>
            <w:right w:val="none" w:sz="0" w:space="0" w:color="auto"/>
          </w:divBdr>
        </w:div>
        <w:div w:id="1960408294">
          <w:marLeft w:val="0"/>
          <w:marRight w:val="0"/>
          <w:marTop w:val="0"/>
          <w:marBottom w:val="0"/>
          <w:divBdr>
            <w:top w:val="none" w:sz="0" w:space="0" w:color="auto"/>
            <w:left w:val="none" w:sz="0" w:space="0" w:color="auto"/>
            <w:bottom w:val="none" w:sz="0" w:space="0" w:color="auto"/>
            <w:right w:val="none" w:sz="0" w:space="0" w:color="auto"/>
          </w:divBdr>
        </w:div>
        <w:div w:id="881134532">
          <w:marLeft w:val="0"/>
          <w:marRight w:val="0"/>
          <w:marTop w:val="0"/>
          <w:marBottom w:val="0"/>
          <w:divBdr>
            <w:top w:val="none" w:sz="0" w:space="0" w:color="auto"/>
            <w:left w:val="none" w:sz="0" w:space="0" w:color="auto"/>
            <w:bottom w:val="none" w:sz="0" w:space="0" w:color="auto"/>
            <w:right w:val="none" w:sz="0" w:space="0" w:color="auto"/>
          </w:divBdr>
        </w:div>
        <w:div w:id="1987276808">
          <w:marLeft w:val="0"/>
          <w:marRight w:val="0"/>
          <w:marTop w:val="0"/>
          <w:marBottom w:val="0"/>
          <w:divBdr>
            <w:top w:val="none" w:sz="0" w:space="0" w:color="auto"/>
            <w:left w:val="none" w:sz="0" w:space="0" w:color="auto"/>
            <w:bottom w:val="none" w:sz="0" w:space="0" w:color="auto"/>
            <w:right w:val="none" w:sz="0" w:space="0" w:color="auto"/>
          </w:divBdr>
        </w:div>
        <w:div w:id="183859106">
          <w:marLeft w:val="0"/>
          <w:marRight w:val="0"/>
          <w:marTop w:val="0"/>
          <w:marBottom w:val="0"/>
          <w:divBdr>
            <w:top w:val="none" w:sz="0" w:space="0" w:color="auto"/>
            <w:left w:val="none" w:sz="0" w:space="0" w:color="auto"/>
            <w:bottom w:val="none" w:sz="0" w:space="0" w:color="auto"/>
            <w:right w:val="none" w:sz="0" w:space="0" w:color="auto"/>
          </w:divBdr>
        </w:div>
        <w:div w:id="542639547">
          <w:marLeft w:val="0"/>
          <w:marRight w:val="0"/>
          <w:marTop w:val="0"/>
          <w:marBottom w:val="0"/>
          <w:divBdr>
            <w:top w:val="none" w:sz="0" w:space="0" w:color="auto"/>
            <w:left w:val="none" w:sz="0" w:space="0" w:color="auto"/>
            <w:bottom w:val="none" w:sz="0" w:space="0" w:color="auto"/>
            <w:right w:val="none" w:sz="0" w:space="0" w:color="auto"/>
          </w:divBdr>
        </w:div>
        <w:div w:id="1709135314">
          <w:marLeft w:val="0"/>
          <w:marRight w:val="0"/>
          <w:marTop w:val="0"/>
          <w:marBottom w:val="0"/>
          <w:divBdr>
            <w:top w:val="none" w:sz="0" w:space="0" w:color="auto"/>
            <w:left w:val="none" w:sz="0" w:space="0" w:color="auto"/>
            <w:bottom w:val="none" w:sz="0" w:space="0" w:color="auto"/>
            <w:right w:val="none" w:sz="0" w:space="0" w:color="auto"/>
          </w:divBdr>
        </w:div>
        <w:div w:id="2058314656">
          <w:marLeft w:val="0"/>
          <w:marRight w:val="0"/>
          <w:marTop w:val="0"/>
          <w:marBottom w:val="0"/>
          <w:divBdr>
            <w:top w:val="none" w:sz="0" w:space="0" w:color="auto"/>
            <w:left w:val="none" w:sz="0" w:space="0" w:color="auto"/>
            <w:bottom w:val="none" w:sz="0" w:space="0" w:color="auto"/>
            <w:right w:val="none" w:sz="0" w:space="0" w:color="auto"/>
          </w:divBdr>
        </w:div>
        <w:div w:id="350376792">
          <w:marLeft w:val="0"/>
          <w:marRight w:val="0"/>
          <w:marTop w:val="0"/>
          <w:marBottom w:val="0"/>
          <w:divBdr>
            <w:top w:val="none" w:sz="0" w:space="0" w:color="auto"/>
            <w:left w:val="none" w:sz="0" w:space="0" w:color="auto"/>
            <w:bottom w:val="none" w:sz="0" w:space="0" w:color="auto"/>
            <w:right w:val="none" w:sz="0" w:space="0" w:color="auto"/>
          </w:divBdr>
        </w:div>
        <w:div w:id="4133969">
          <w:marLeft w:val="0"/>
          <w:marRight w:val="0"/>
          <w:marTop w:val="0"/>
          <w:marBottom w:val="0"/>
          <w:divBdr>
            <w:top w:val="none" w:sz="0" w:space="0" w:color="auto"/>
            <w:left w:val="none" w:sz="0" w:space="0" w:color="auto"/>
            <w:bottom w:val="none" w:sz="0" w:space="0" w:color="auto"/>
            <w:right w:val="none" w:sz="0" w:space="0" w:color="auto"/>
          </w:divBdr>
        </w:div>
        <w:div w:id="2131631954">
          <w:marLeft w:val="0"/>
          <w:marRight w:val="0"/>
          <w:marTop w:val="0"/>
          <w:marBottom w:val="0"/>
          <w:divBdr>
            <w:top w:val="none" w:sz="0" w:space="0" w:color="auto"/>
            <w:left w:val="none" w:sz="0" w:space="0" w:color="auto"/>
            <w:bottom w:val="none" w:sz="0" w:space="0" w:color="auto"/>
            <w:right w:val="none" w:sz="0" w:space="0" w:color="auto"/>
          </w:divBdr>
        </w:div>
        <w:div w:id="599721474">
          <w:marLeft w:val="0"/>
          <w:marRight w:val="0"/>
          <w:marTop w:val="0"/>
          <w:marBottom w:val="0"/>
          <w:divBdr>
            <w:top w:val="none" w:sz="0" w:space="0" w:color="auto"/>
            <w:left w:val="none" w:sz="0" w:space="0" w:color="auto"/>
            <w:bottom w:val="none" w:sz="0" w:space="0" w:color="auto"/>
            <w:right w:val="none" w:sz="0" w:space="0" w:color="auto"/>
          </w:divBdr>
        </w:div>
        <w:div w:id="63190517">
          <w:marLeft w:val="0"/>
          <w:marRight w:val="0"/>
          <w:marTop w:val="0"/>
          <w:marBottom w:val="0"/>
          <w:divBdr>
            <w:top w:val="none" w:sz="0" w:space="0" w:color="auto"/>
            <w:left w:val="none" w:sz="0" w:space="0" w:color="auto"/>
            <w:bottom w:val="none" w:sz="0" w:space="0" w:color="auto"/>
            <w:right w:val="none" w:sz="0" w:space="0" w:color="auto"/>
          </w:divBdr>
        </w:div>
        <w:div w:id="497236459">
          <w:marLeft w:val="0"/>
          <w:marRight w:val="0"/>
          <w:marTop w:val="0"/>
          <w:marBottom w:val="0"/>
          <w:divBdr>
            <w:top w:val="none" w:sz="0" w:space="0" w:color="auto"/>
            <w:left w:val="none" w:sz="0" w:space="0" w:color="auto"/>
            <w:bottom w:val="none" w:sz="0" w:space="0" w:color="auto"/>
            <w:right w:val="none" w:sz="0" w:space="0" w:color="auto"/>
          </w:divBdr>
        </w:div>
        <w:div w:id="1990473030">
          <w:marLeft w:val="0"/>
          <w:marRight w:val="0"/>
          <w:marTop w:val="0"/>
          <w:marBottom w:val="0"/>
          <w:divBdr>
            <w:top w:val="none" w:sz="0" w:space="0" w:color="auto"/>
            <w:left w:val="none" w:sz="0" w:space="0" w:color="auto"/>
            <w:bottom w:val="none" w:sz="0" w:space="0" w:color="auto"/>
            <w:right w:val="none" w:sz="0" w:space="0" w:color="auto"/>
          </w:divBdr>
        </w:div>
        <w:div w:id="1443308888">
          <w:marLeft w:val="0"/>
          <w:marRight w:val="0"/>
          <w:marTop w:val="0"/>
          <w:marBottom w:val="0"/>
          <w:divBdr>
            <w:top w:val="none" w:sz="0" w:space="0" w:color="auto"/>
            <w:left w:val="none" w:sz="0" w:space="0" w:color="auto"/>
            <w:bottom w:val="none" w:sz="0" w:space="0" w:color="auto"/>
            <w:right w:val="none" w:sz="0" w:space="0" w:color="auto"/>
          </w:divBdr>
        </w:div>
        <w:div w:id="700979191">
          <w:marLeft w:val="0"/>
          <w:marRight w:val="0"/>
          <w:marTop w:val="0"/>
          <w:marBottom w:val="0"/>
          <w:divBdr>
            <w:top w:val="none" w:sz="0" w:space="0" w:color="auto"/>
            <w:left w:val="none" w:sz="0" w:space="0" w:color="auto"/>
            <w:bottom w:val="none" w:sz="0" w:space="0" w:color="auto"/>
            <w:right w:val="none" w:sz="0" w:space="0" w:color="auto"/>
          </w:divBdr>
        </w:div>
        <w:div w:id="1804152934">
          <w:marLeft w:val="0"/>
          <w:marRight w:val="0"/>
          <w:marTop w:val="0"/>
          <w:marBottom w:val="0"/>
          <w:divBdr>
            <w:top w:val="none" w:sz="0" w:space="0" w:color="auto"/>
            <w:left w:val="none" w:sz="0" w:space="0" w:color="auto"/>
            <w:bottom w:val="none" w:sz="0" w:space="0" w:color="auto"/>
            <w:right w:val="none" w:sz="0" w:space="0" w:color="auto"/>
          </w:divBdr>
        </w:div>
        <w:div w:id="1232235796">
          <w:marLeft w:val="0"/>
          <w:marRight w:val="0"/>
          <w:marTop w:val="0"/>
          <w:marBottom w:val="0"/>
          <w:divBdr>
            <w:top w:val="none" w:sz="0" w:space="0" w:color="auto"/>
            <w:left w:val="none" w:sz="0" w:space="0" w:color="auto"/>
            <w:bottom w:val="none" w:sz="0" w:space="0" w:color="auto"/>
            <w:right w:val="none" w:sz="0" w:space="0" w:color="auto"/>
          </w:divBdr>
        </w:div>
        <w:div w:id="1087456599">
          <w:marLeft w:val="0"/>
          <w:marRight w:val="0"/>
          <w:marTop w:val="0"/>
          <w:marBottom w:val="0"/>
          <w:divBdr>
            <w:top w:val="none" w:sz="0" w:space="0" w:color="auto"/>
            <w:left w:val="none" w:sz="0" w:space="0" w:color="auto"/>
            <w:bottom w:val="none" w:sz="0" w:space="0" w:color="auto"/>
            <w:right w:val="none" w:sz="0" w:space="0" w:color="auto"/>
          </w:divBdr>
        </w:div>
        <w:div w:id="1046376029">
          <w:marLeft w:val="0"/>
          <w:marRight w:val="0"/>
          <w:marTop w:val="0"/>
          <w:marBottom w:val="0"/>
          <w:divBdr>
            <w:top w:val="none" w:sz="0" w:space="0" w:color="auto"/>
            <w:left w:val="none" w:sz="0" w:space="0" w:color="auto"/>
            <w:bottom w:val="none" w:sz="0" w:space="0" w:color="auto"/>
            <w:right w:val="none" w:sz="0" w:space="0" w:color="auto"/>
          </w:divBdr>
        </w:div>
        <w:div w:id="37508234">
          <w:marLeft w:val="0"/>
          <w:marRight w:val="0"/>
          <w:marTop w:val="0"/>
          <w:marBottom w:val="0"/>
          <w:divBdr>
            <w:top w:val="none" w:sz="0" w:space="0" w:color="auto"/>
            <w:left w:val="none" w:sz="0" w:space="0" w:color="auto"/>
            <w:bottom w:val="none" w:sz="0" w:space="0" w:color="auto"/>
            <w:right w:val="none" w:sz="0" w:space="0" w:color="auto"/>
          </w:divBdr>
        </w:div>
        <w:div w:id="1459644544">
          <w:marLeft w:val="0"/>
          <w:marRight w:val="0"/>
          <w:marTop w:val="0"/>
          <w:marBottom w:val="0"/>
          <w:divBdr>
            <w:top w:val="none" w:sz="0" w:space="0" w:color="auto"/>
            <w:left w:val="none" w:sz="0" w:space="0" w:color="auto"/>
            <w:bottom w:val="none" w:sz="0" w:space="0" w:color="auto"/>
            <w:right w:val="none" w:sz="0" w:space="0" w:color="auto"/>
          </w:divBdr>
        </w:div>
        <w:div w:id="379212940">
          <w:marLeft w:val="0"/>
          <w:marRight w:val="0"/>
          <w:marTop w:val="0"/>
          <w:marBottom w:val="0"/>
          <w:divBdr>
            <w:top w:val="none" w:sz="0" w:space="0" w:color="auto"/>
            <w:left w:val="none" w:sz="0" w:space="0" w:color="auto"/>
            <w:bottom w:val="none" w:sz="0" w:space="0" w:color="auto"/>
            <w:right w:val="none" w:sz="0" w:space="0" w:color="auto"/>
          </w:divBdr>
        </w:div>
        <w:div w:id="512913044">
          <w:marLeft w:val="0"/>
          <w:marRight w:val="0"/>
          <w:marTop w:val="0"/>
          <w:marBottom w:val="0"/>
          <w:divBdr>
            <w:top w:val="none" w:sz="0" w:space="0" w:color="auto"/>
            <w:left w:val="none" w:sz="0" w:space="0" w:color="auto"/>
            <w:bottom w:val="none" w:sz="0" w:space="0" w:color="auto"/>
            <w:right w:val="none" w:sz="0" w:space="0" w:color="auto"/>
          </w:divBdr>
        </w:div>
        <w:div w:id="1496989574">
          <w:marLeft w:val="0"/>
          <w:marRight w:val="0"/>
          <w:marTop w:val="0"/>
          <w:marBottom w:val="0"/>
          <w:divBdr>
            <w:top w:val="none" w:sz="0" w:space="0" w:color="auto"/>
            <w:left w:val="none" w:sz="0" w:space="0" w:color="auto"/>
            <w:bottom w:val="none" w:sz="0" w:space="0" w:color="auto"/>
            <w:right w:val="none" w:sz="0" w:space="0" w:color="auto"/>
          </w:divBdr>
        </w:div>
        <w:div w:id="501508433">
          <w:marLeft w:val="0"/>
          <w:marRight w:val="0"/>
          <w:marTop w:val="0"/>
          <w:marBottom w:val="0"/>
          <w:divBdr>
            <w:top w:val="none" w:sz="0" w:space="0" w:color="auto"/>
            <w:left w:val="none" w:sz="0" w:space="0" w:color="auto"/>
            <w:bottom w:val="none" w:sz="0" w:space="0" w:color="auto"/>
            <w:right w:val="none" w:sz="0" w:space="0" w:color="auto"/>
          </w:divBdr>
        </w:div>
        <w:div w:id="1591543553">
          <w:marLeft w:val="0"/>
          <w:marRight w:val="0"/>
          <w:marTop w:val="0"/>
          <w:marBottom w:val="0"/>
          <w:divBdr>
            <w:top w:val="none" w:sz="0" w:space="0" w:color="auto"/>
            <w:left w:val="none" w:sz="0" w:space="0" w:color="auto"/>
            <w:bottom w:val="none" w:sz="0" w:space="0" w:color="auto"/>
            <w:right w:val="none" w:sz="0" w:space="0" w:color="auto"/>
          </w:divBdr>
        </w:div>
        <w:div w:id="1026910138">
          <w:marLeft w:val="0"/>
          <w:marRight w:val="0"/>
          <w:marTop w:val="0"/>
          <w:marBottom w:val="0"/>
          <w:divBdr>
            <w:top w:val="none" w:sz="0" w:space="0" w:color="auto"/>
            <w:left w:val="none" w:sz="0" w:space="0" w:color="auto"/>
            <w:bottom w:val="none" w:sz="0" w:space="0" w:color="auto"/>
            <w:right w:val="none" w:sz="0" w:space="0" w:color="auto"/>
          </w:divBdr>
        </w:div>
        <w:div w:id="52389427">
          <w:marLeft w:val="0"/>
          <w:marRight w:val="0"/>
          <w:marTop w:val="0"/>
          <w:marBottom w:val="0"/>
          <w:divBdr>
            <w:top w:val="none" w:sz="0" w:space="0" w:color="auto"/>
            <w:left w:val="none" w:sz="0" w:space="0" w:color="auto"/>
            <w:bottom w:val="none" w:sz="0" w:space="0" w:color="auto"/>
            <w:right w:val="none" w:sz="0" w:space="0" w:color="auto"/>
          </w:divBdr>
        </w:div>
        <w:div w:id="1366826325">
          <w:marLeft w:val="0"/>
          <w:marRight w:val="0"/>
          <w:marTop w:val="0"/>
          <w:marBottom w:val="0"/>
          <w:divBdr>
            <w:top w:val="none" w:sz="0" w:space="0" w:color="auto"/>
            <w:left w:val="none" w:sz="0" w:space="0" w:color="auto"/>
            <w:bottom w:val="none" w:sz="0" w:space="0" w:color="auto"/>
            <w:right w:val="none" w:sz="0" w:space="0" w:color="auto"/>
          </w:divBdr>
        </w:div>
        <w:div w:id="1678078007">
          <w:marLeft w:val="0"/>
          <w:marRight w:val="0"/>
          <w:marTop w:val="0"/>
          <w:marBottom w:val="0"/>
          <w:divBdr>
            <w:top w:val="none" w:sz="0" w:space="0" w:color="auto"/>
            <w:left w:val="none" w:sz="0" w:space="0" w:color="auto"/>
            <w:bottom w:val="none" w:sz="0" w:space="0" w:color="auto"/>
            <w:right w:val="none" w:sz="0" w:space="0" w:color="auto"/>
          </w:divBdr>
        </w:div>
        <w:div w:id="93943071">
          <w:marLeft w:val="0"/>
          <w:marRight w:val="0"/>
          <w:marTop w:val="0"/>
          <w:marBottom w:val="0"/>
          <w:divBdr>
            <w:top w:val="none" w:sz="0" w:space="0" w:color="auto"/>
            <w:left w:val="none" w:sz="0" w:space="0" w:color="auto"/>
            <w:bottom w:val="none" w:sz="0" w:space="0" w:color="auto"/>
            <w:right w:val="none" w:sz="0" w:space="0" w:color="auto"/>
          </w:divBdr>
        </w:div>
        <w:div w:id="1595283419">
          <w:marLeft w:val="0"/>
          <w:marRight w:val="0"/>
          <w:marTop w:val="0"/>
          <w:marBottom w:val="0"/>
          <w:divBdr>
            <w:top w:val="none" w:sz="0" w:space="0" w:color="auto"/>
            <w:left w:val="none" w:sz="0" w:space="0" w:color="auto"/>
            <w:bottom w:val="none" w:sz="0" w:space="0" w:color="auto"/>
            <w:right w:val="none" w:sz="0" w:space="0" w:color="auto"/>
          </w:divBdr>
        </w:div>
        <w:div w:id="809129640">
          <w:marLeft w:val="0"/>
          <w:marRight w:val="0"/>
          <w:marTop w:val="0"/>
          <w:marBottom w:val="0"/>
          <w:divBdr>
            <w:top w:val="none" w:sz="0" w:space="0" w:color="auto"/>
            <w:left w:val="none" w:sz="0" w:space="0" w:color="auto"/>
            <w:bottom w:val="none" w:sz="0" w:space="0" w:color="auto"/>
            <w:right w:val="none" w:sz="0" w:space="0" w:color="auto"/>
          </w:divBdr>
        </w:div>
        <w:div w:id="328559620">
          <w:marLeft w:val="0"/>
          <w:marRight w:val="0"/>
          <w:marTop w:val="0"/>
          <w:marBottom w:val="0"/>
          <w:divBdr>
            <w:top w:val="none" w:sz="0" w:space="0" w:color="auto"/>
            <w:left w:val="none" w:sz="0" w:space="0" w:color="auto"/>
            <w:bottom w:val="none" w:sz="0" w:space="0" w:color="auto"/>
            <w:right w:val="none" w:sz="0" w:space="0" w:color="auto"/>
          </w:divBdr>
        </w:div>
        <w:div w:id="39671768">
          <w:marLeft w:val="0"/>
          <w:marRight w:val="0"/>
          <w:marTop w:val="0"/>
          <w:marBottom w:val="0"/>
          <w:divBdr>
            <w:top w:val="none" w:sz="0" w:space="0" w:color="auto"/>
            <w:left w:val="none" w:sz="0" w:space="0" w:color="auto"/>
            <w:bottom w:val="none" w:sz="0" w:space="0" w:color="auto"/>
            <w:right w:val="none" w:sz="0" w:space="0" w:color="auto"/>
          </w:divBdr>
        </w:div>
        <w:div w:id="429594634">
          <w:marLeft w:val="0"/>
          <w:marRight w:val="0"/>
          <w:marTop w:val="0"/>
          <w:marBottom w:val="0"/>
          <w:divBdr>
            <w:top w:val="none" w:sz="0" w:space="0" w:color="auto"/>
            <w:left w:val="none" w:sz="0" w:space="0" w:color="auto"/>
            <w:bottom w:val="none" w:sz="0" w:space="0" w:color="auto"/>
            <w:right w:val="none" w:sz="0" w:space="0" w:color="auto"/>
          </w:divBdr>
        </w:div>
        <w:div w:id="1082599902">
          <w:marLeft w:val="0"/>
          <w:marRight w:val="0"/>
          <w:marTop w:val="0"/>
          <w:marBottom w:val="0"/>
          <w:divBdr>
            <w:top w:val="none" w:sz="0" w:space="0" w:color="auto"/>
            <w:left w:val="none" w:sz="0" w:space="0" w:color="auto"/>
            <w:bottom w:val="none" w:sz="0" w:space="0" w:color="auto"/>
            <w:right w:val="none" w:sz="0" w:space="0" w:color="auto"/>
          </w:divBdr>
        </w:div>
        <w:div w:id="1248730894">
          <w:marLeft w:val="0"/>
          <w:marRight w:val="0"/>
          <w:marTop w:val="0"/>
          <w:marBottom w:val="0"/>
          <w:divBdr>
            <w:top w:val="none" w:sz="0" w:space="0" w:color="auto"/>
            <w:left w:val="none" w:sz="0" w:space="0" w:color="auto"/>
            <w:bottom w:val="none" w:sz="0" w:space="0" w:color="auto"/>
            <w:right w:val="none" w:sz="0" w:space="0" w:color="auto"/>
          </w:divBdr>
        </w:div>
        <w:div w:id="1751731337">
          <w:marLeft w:val="0"/>
          <w:marRight w:val="0"/>
          <w:marTop w:val="0"/>
          <w:marBottom w:val="0"/>
          <w:divBdr>
            <w:top w:val="none" w:sz="0" w:space="0" w:color="auto"/>
            <w:left w:val="none" w:sz="0" w:space="0" w:color="auto"/>
            <w:bottom w:val="none" w:sz="0" w:space="0" w:color="auto"/>
            <w:right w:val="none" w:sz="0" w:space="0" w:color="auto"/>
          </w:divBdr>
        </w:div>
        <w:div w:id="1102413160">
          <w:marLeft w:val="0"/>
          <w:marRight w:val="0"/>
          <w:marTop w:val="0"/>
          <w:marBottom w:val="0"/>
          <w:divBdr>
            <w:top w:val="none" w:sz="0" w:space="0" w:color="auto"/>
            <w:left w:val="none" w:sz="0" w:space="0" w:color="auto"/>
            <w:bottom w:val="none" w:sz="0" w:space="0" w:color="auto"/>
            <w:right w:val="none" w:sz="0" w:space="0" w:color="auto"/>
          </w:divBdr>
        </w:div>
        <w:div w:id="858470105">
          <w:marLeft w:val="0"/>
          <w:marRight w:val="0"/>
          <w:marTop w:val="0"/>
          <w:marBottom w:val="0"/>
          <w:divBdr>
            <w:top w:val="none" w:sz="0" w:space="0" w:color="auto"/>
            <w:left w:val="none" w:sz="0" w:space="0" w:color="auto"/>
            <w:bottom w:val="none" w:sz="0" w:space="0" w:color="auto"/>
            <w:right w:val="none" w:sz="0" w:space="0" w:color="auto"/>
          </w:divBdr>
        </w:div>
        <w:div w:id="1182937060">
          <w:marLeft w:val="0"/>
          <w:marRight w:val="0"/>
          <w:marTop w:val="0"/>
          <w:marBottom w:val="0"/>
          <w:divBdr>
            <w:top w:val="none" w:sz="0" w:space="0" w:color="auto"/>
            <w:left w:val="none" w:sz="0" w:space="0" w:color="auto"/>
            <w:bottom w:val="none" w:sz="0" w:space="0" w:color="auto"/>
            <w:right w:val="none" w:sz="0" w:space="0" w:color="auto"/>
          </w:divBdr>
        </w:div>
        <w:div w:id="1348218453">
          <w:marLeft w:val="0"/>
          <w:marRight w:val="0"/>
          <w:marTop w:val="0"/>
          <w:marBottom w:val="0"/>
          <w:divBdr>
            <w:top w:val="none" w:sz="0" w:space="0" w:color="auto"/>
            <w:left w:val="none" w:sz="0" w:space="0" w:color="auto"/>
            <w:bottom w:val="none" w:sz="0" w:space="0" w:color="auto"/>
            <w:right w:val="none" w:sz="0" w:space="0" w:color="auto"/>
          </w:divBdr>
        </w:div>
        <w:div w:id="414207312">
          <w:marLeft w:val="0"/>
          <w:marRight w:val="0"/>
          <w:marTop w:val="0"/>
          <w:marBottom w:val="0"/>
          <w:divBdr>
            <w:top w:val="none" w:sz="0" w:space="0" w:color="auto"/>
            <w:left w:val="none" w:sz="0" w:space="0" w:color="auto"/>
            <w:bottom w:val="none" w:sz="0" w:space="0" w:color="auto"/>
            <w:right w:val="none" w:sz="0" w:space="0" w:color="auto"/>
          </w:divBdr>
        </w:div>
        <w:div w:id="69889042">
          <w:marLeft w:val="0"/>
          <w:marRight w:val="0"/>
          <w:marTop w:val="0"/>
          <w:marBottom w:val="0"/>
          <w:divBdr>
            <w:top w:val="none" w:sz="0" w:space="0" w:color="auto"/>
            <w:left w:val="none" w:sz="0" w:space="0" w:color="auto"/>
            <w:bottom w:val="none" w:sz="0" w:space="0" w:color="auto"/>
            <w:right w:val="none" w:sz="0" w:space="0" w:color="auto"/>
          </w:divBdr>
        </w:div>
        <w:div w:id="72894602">
          <w:marLeft w:val="0"/>
          <w:marRight w:val="0"/>
          <w:marTop w:val="0"/>
          <w:marBottom w:val="0"/>
          <w:divBdr>
            <w:top w:val="none" w:sz="0" w:space="0" w:color="auto"/>
            <w:left w:val="none" w:sz="0" w:space="0" w:color="auto"/>
            <w:bottom w:val="none" w:sz="0" w:space="0" w:color="auto"/>
            <w:right w:val="none" w:sz="0" w:space="0" w:color="auto"/>
          </w:divBdr>
        </w:div>
        <w:div w:id="2105957899">
          <w:marLeft w:val="0"/>
          <w:marRight w:val="0"/>
          <w:marTop w:val="0"/>
          <w:marBottom w:val="0"/>
          <w:divBdr>
            <w:top w:val="none" w:sz="0" w:space="0" w:color="auto"/>
            <w:left w:val="none" w:sz="0" w:space="0" w:color="auto"/>
            <w:bottom w:val="none" w:sz="0" w:space="0" w:color="auto"/>
            <w:right w:val="none" w:sz="0" w:space="0" w:color="auto"/>
          </w:divBdr>
        </w:div>
        <w:div w:id="31997935">
          <w:marLeft w:val="0"/>
          <w:marRight w:val="0"/>
          <w:marTop w:val="0"/>
          <w:marBottom w:val="0"/>
          <w:divBdr>
            <w:top w:val="none" w:sz="0" w:space="0" w:color="auto"/>
            <w:left w:val="none" w:sz="0" w:space="0" w:color="auto"/>
            <w:bottom w:val="none" w:sz="0" w:space="0" w:color="auto"/>
            <w:right w:val="none" w:sz="0" w:space="0" w:color="auto"/>
          </w:divBdr>
        </w:div>
        <w:div w:id="1166870613">
          <w:marLeft w:val="0"/>
          <w:marRight w:val="0"/>
          <w:marTop w:val="0"/>
          <w:marBottom w:val="0"/>
          <w:divBdr>
            <w:top w:val="none" w:sz="0" w:space="0" w:color="auto"/>
            <w:left w:val="none" w:sz="0" w:space="0" w:color="auto"/>
            <w:bottom w:val="none" w:sz="0" w:space="0" w:color="auto"/>
            <w:right w:val="none" w:sz="0" w:space="0" w:color="auto"/>
          </w:divBdr>
        </w:div>
        <w:div w:id="1070300859">
          <w:marLeft w:val="0"/>
          <w:marRight w:val="0"/>
          <w:marTop w:val="0"/>
          <w:marBottom w:val="0"/>
          <w:divBdr>
            <w:top w:val="none" w:sz="0" w:space="0" w:color="auto"/>
            <w:left w:val="none" w:sz="0" w:space="0" w:color="auto"/>
            <w:bottom w:val="none" w:sz="0" w:space="0" w:color="auto"/>
            <w:right w:val="none" w:sz="0" w:space="0" w:color="auto"/>
          </w:divBdr>
        </w:div>
        <w:div w:id="195430388">
          <w:marLeft w:val="0"/>
          <w:marRight w:val="0"/>
          <w:marTop w:val="0"/>
          <w:marBottom w:val="0"/>
          <w:divBdr>
            <w:top w:val="none" w:sz="0" w:space="0" w:color="auto"/>
            <w:left w:val="none" w:sz="0" w:space="0" w:color="auto"/>
            <w:bottom w:val="none" w:sz="0" w:space="0" w:color="auto"/>
            <w:right w:val="none" w:sz="0" w:space="0" w:color="auto"/>
          </w:divBdr>
        </w:div>
        <w:div w:id="553738469">
          <w:marLeft w:val="0"/>
          <w:marRight w:val="0"/>
          <w:marTop w:val="0"/>
          <w:marBottom w:val="0"/>
          <w:divBdr>
            <w:top w:val="none" w:sz="0" w:space="0" w:color="auto"/>
            <w:left w:val="none" w:sz="0" w:space="0" w:color="auto"/>
            <w:bottom w:val="none" w:sz="0" w:space="0" w:color="auto"/>
            <w:right w:val="none" w:sz="0" w:space="0" w:color="auto"/>
          </w:divBdr>
        </w:div>
        <w:div w:id="1222860946">
          <w:marLeft w:val="0"/>
          <w:marRight w:val="0"/>
          <w:marTop w:val="0"/>
          <w:marBottom w:val="0"/>
          <w:divBdr>
            <w:top w:val="none" w:sz="0" w:space="0" w:color="auto"/>
            <w:left w:val="none" w:sz="0" w:space="0" w:color="auto"/>
            <w:bottom w:val="none" w:sz="0" w:space="0" w:color="auto"/>
            <w:right w:val="none" w:sz="0" w:space="0" w:color="auto"/>
          </w:divBdr>
        </w:div>
        <w:div w:id="1538929570">
          <w:marLeft w:val="0"/>
          <w:marRight w:val="0"/>
          <w:marTop w:val="0"/>
          <w:marBottom w:val="0"/>
          <w:divBdr>
            <w:top w:val="none" w:sz="0" w:space="0" w:color="auto"/>
            <w:left w:val="none" w:sz="0" w:space="0" w:color="auto"/>
            <w:bottom w:val="none" w:sz="0" w:space="0" w:color="auto"/>
            <w:right w:val="none" w:sz="0" w:space="0" w:color="auto"/>
          </w:divBdr>
        </w:div>
        <w:div w:id="1673220641">
          <w:marLeft w:val="0"/>
          <w:marRight w:val="0"/>
          <w:marTop w:val="0"/>
          <w:marBottom w:val="0"/>
          <w:divBdr>
            <w:top w:val="none" w:sz="0" w:space="0" w:color="auto"/>
            <w:left w:val="none" w:sz="0" w:space="0" w:color="auto"/>
            <w:bottom w:val="none" w:sz="0" w:space="0" w:color="auto"/>
            <w:right w:val="none" w:sz="0" w:space="0" w:color="auto"/>
          </w:divBdr>
        </w:div>
        <w:div w:id="1839692341">
          <w:marLeft w:val="0"/>
          <w:marRight w:val="0"/>
          <w:marTop w:val="0"/>
          <w:marBottom w:val="0"/>
          <w:divBdr>
            <w:top w:val="none" w:sz="0" w:space="0" w:color="auto"/>
            <w:left w:val="none" w:sz="0" w:space="0" w:color="auto"/>
            <w:bottom w:val="none" w:sz="0" w:space="0" w:color="auto"/>
            <w:right w:val="none" w:sz="0" w:space="0" w:color="auto"/>
          </w:divBdr>
        </w:div>
        <w:div w:id="1642998947">
          <w:marLeft w:val="0"/>
          <w:marRight w:val="0"/>
          <w:marTop w:val="0"/>
          <w:marBottom w:val="0"/>
          <w:divBdr>
            <w:top w:val="none" w:sz="0" w:space="0" w:color="auto"/>
            <w:left w:val="none" w:sz="0" w:space="0" w:color="auto"/>
            <w:bottom w:val="none" w:sz="0" w:space="0" w:color="auto"/>
            <w:right w:val="none" w:sz="0" w:space="0" w:color="auto"/>
          </w:divBdr>
        </w:div>
        <w:div w:id="2054454298">
          <w:marLeft w:val="0"/>
          <w:marRight w:val="0"/>
          <w:marTop w:val="0"/>
          <w:marBottom w:val="0"/>
          <w:divBdr>
            <w:top w:val="none" w:sz="0" w:space="0" w:color="auto"/>
            <w:left w:val="none" w:sz="0" w:space="0" w:color="auto"/>
            <w:bottom w:val="none" w:sz="0" w:space="0" w:color="auto"/>
            <w:right w:val="none" w:sz="0" w:space="0" w:color="auto"/>
          </w:divBdr>
        </w:div>
        <w:div w:id="317462556">
          <w:marLeft w:val="0"/>
          <w:marRight w:val="0"/>
          <w:marTop w:val="0"/>
          <w:marBottom w:val="0"/>
          <w:divBdr>
            <w:top w:val="none" w:sz="0" w:space="0" w:color="auto"/>
            <w:left w:val="none" w:sz="0" w:space="0" w:color="auto"/>
            <w:bottom w:val="none" w:sz="0" w:space="0" w:color="auto"/>
            <w:right w:val="none" w:sz="0" w:space="0" w:color="auto"/>
          </w:divBdr>
        </w:div>
        <w:div w:id="17780275">
          <w:marLeft w:val="0"/>
          <w:marRight w:val="0"/>
          <w:marTop w:val="0"/>
          <w:marBottom w:val="0"/>
          <w:divBdr>
            <w:top w:val="none" w:sz="0" w:space="0" w:color="auto"/>
            <w:left w:val="none" w:sz="0" w:space="0" w:color="auto"/>
            <w:bottom w:val="none" w:sz="0" w:space="0" w:color="auto"/>
            <w:right w:val="none" w:sz="0" w:space="0" w:color="auto"/>
          </w:divBdr>
        </w:div>
        <w:div w:id="444153276">
          <w:marLeft w:val="0"/>
          <w:marRight w:val="0"/>
          <w:marTop w:val="0"/>
          <w:marBottom w:val="0"/>
          <w:divBdr>
            <w:top w:val="none" w:sz="0" w:space="0" w:color="auto"/>
            <w:left w:val="none" w:sz="0" w:space="0" w:color="auto"/>
            <w:bottom w:val="none" w:sz="0" w:space="0" w:color="auto"/>
            <w:right w:val="none" w:sz="0" w:space="0" w:color="auto"/>
          </w:divBdr>
        </w:div>
        <w:div w:id="1690450773">
          <w:marLeft w:val="0"/>
          <w:marRight w:val="0"/>
          <w:marTop w:val="0"/>
          <w:marBottom w:val="0"/>
          <w:divBdr>
            <w:top w:val="none" w:sz="0" w:space="0" w:color="auto"/>
            <w:left w:val="none" w:sz="0" w:space="0" w:color="auto"/>
            <w:bottom w:val="none" w:sz="0" w:space="0" w:color="auto"/>
            <w:right w:val="none" w:sz="0" w:space="0" w:color="auto"/>
          </w:divBdr>
        </w:div>
        <w:div w:id="894126424">
          <w:marLeft w:val="0"/>
          <w:marRight w:val="0"/>
          <w:marTop w:val="0"/>
          <w:marBottom w:val="0"/>
          <w:divBdr>
            <w:top w:val="none" w:sz="0" w:space="0" w:color="auto"/>
            <w:left w:val="none" w:sz="0" w:space="0" w:color="auto"/>
            <w:bottom w:val="none" w:sz="0" w:space="0" w:color="auto"/>
            <w:right w:val="none" w:sz="0" w:space="0" w:color="auto"/>
          </w:divBdr>
        </w:div>
        <w:div w:id="1709262688">
          <w:marLeft w:val="0"/>
          <w:marRight w:val="0"/>
          <w:marTop w:val="0"/>
          <w:marBottom w:val="0"/>
          <w:divBdr>
            <w:top w:val="none" w:sz="0" w:space="0" w:color="auto"/>
            <w:left w:val="none" w:sz="0" w:space="0" w:color="auto"/>
            <w:bottom w:val="none" w:sz="0" w:space="0" w:color="auto"/>
            <w:right w:val="none" w:sz="0" w:space="0" w:color="auto"/>
          </w:divBdr>
        </w:div>
        <w:div w:id="1160583627">
          <w:marLeft w:val="0"/>
          <w:marRight w:val="0"/>
          <w:marTop w:val="0"/>
          <w:marBottom w:val="0"/>
          <w:divBdr>
            <w:top w:val="none" w:sz="0" w:space="0" w:color="auto"/>
            <w:left w:val="none" w:sz="0" w:space="0" w:color="auto"/>
            <w:bottom w:val="none" w:sz="0" w:space="0" w:color="auto"/>
            <w:right w:val="none" w:sz="0" w:space="0" w:color="auto"/>
          </w:divBdr>
        </w:div>
        <w:div w:id="586042426">
          <w:marLeft w:val="0"/>
          <w:marRight w:val="0"/>
          <w:marTop w:val="0"/>
          <w:marBottom w:val="0"/>
          <w:divBdr>
            <w:top w:val="none" w:sz="0" w:space="0" w:color="auto"/>
            <w:left w:val="none" w:sz="0" w:space="0" w:color="auto"/>
            <w:bottom w:val="none" w:sz="0" w:space="0" w:color="auto"/>
            <w:right w:val="none" w:sz="0" w:space="0" w:color="auto"/>
          </w:divBdr>
        </w:div>
        <w:div w:id="2025861928">
          <w:marLeft w:val="0"/>
          <w:marRight w:val="0"/>
          <w:marTop w:val="0"/>
          <w:marBottom w:val="0"/>
          <w:divBdr>
            <w:top w:val="none" w:sz="0" w:space="0" w:color="auto"/>
            <w:left w:val="none" w:sz="0" w:space="0" w:color="auto"/>
            <w:bottom w:val="none" w:sz="0" w:space="0" w:color="auto"/>
            <w:right w:val="none" w:sz="0" w:space="0" w:color="auto"/>
          </w:divBdr>
        </w:div>
        <w:div w:id="337731722">
          <w:marLeft w:val="0"/>
          <w:marRight w:val="0"/>
          <w:marTop w:val="0"/>
          <w:marBottom w:val="0"/>
          <w:divBdr>
            <w:top w:val="none" w:sz="0" w:space="0" w:color="auto"/>
            <w:left w:val="none" w:sz="0" w:space="0" w:color="auto"/>
            <w:bottom w:val="none" w:sz="0" w:space="0" w:color="auto"/>
            <w:right w:val="none" w:sz="0" w:space="0" w:color="auto"/>
          </w:divBdr>
        </w:div>
        <w:div w:id="940990059">
          <w:marLeft w:val="0"/>
          <w:marRight w:val="0"/>
          <w:marTop w:val="0"/>
          <w:marBottom w:val="0"/>
          <w:divBdr>
            <w:top w:val="none" w:sz="0" w:space="0" w:color="auto"/>
            <w:left w:val="none" w:sz="0" w:space="0" w:color="auto"/>
            <w:bottom w:val="none" w:sz="0" w:space="0" w:color="auto"/>
            <w:right w:val="none" w:sz="0" w:space="0" w:color="auto"/>
          </w:divBdr>
        </w:div>
        <w:div w:id="1419791232">
          <w:marLeft w:val="0"/>
          <w:marRight w:val="0"/>
          <w:marTop w:val="0"/>
          <w:marBottom w:val="0"/>
          <w:divBdr>
            <w:top w:val="none" w:sz="0" w:space="0" w:color="auto"/>
            <w:left w:val="none" w:sz="0" w:space="0" w:color="auto"/>
            <w:bottom w:val="none" w:sz="0" w:space="0" w:color="auto"/>
            <w:right w:val="none" w:sz="0" w:space="0" w:color="auto"/>
          </w:divBdr>
        </w:div>
        <w:div w:id="2047366504">
          <w:marLeft w:val="0"/>
          <w:marRight w:val="0"/>
          <w:marTop w:val="0"/>
          <w:marBottom w:val="0"/>
          <w:divBdr>
            <w:top w:val="none" w:sz="0" w:space="0" w:color="auto"/>
            <w:left w:val="none" w:sz="0" w:space="0" w:color="auto"/>
            <w:bottom w:val="none" w:sz="0" w:space="0" w:color="auto"/>
            <w:right w:val="none" w:sz="0" w:space="0" w:color="auto"/>
          </w:divBdr>
        </w:div>
        <w:div w:id="288052592">
          <w:marLeft w:val="0"/>
          <w:marRight w:val="0"/>
          <w:marTop w:val="0"/>
          <w:marBottom w:val="0"/>
          <w:divBdr>
            <w:top w:val="none" w:sz="0" w:space="0" w:color="auto"/>
            <w:left w:val="none" w:sz="0" w:space="0" w:color="auto"/>
            <w:bottom w:val="none" w:sz="0" w:space="0" w:color="auto"/>
            <w:right w:val="none" w:sz="0" w:space="0" w:color="auto"/>
          </w:divBdr>
        </w:div>
        <w:div w:id="1013460050">
          <w:marLeft w:val="0"/>
          <w:marRight w:val="0"/>
          <w:marTop w:val="0"/>
          <w:marBottom w:val="0"/>
          <w:divBdr>
            <w:top w:val="none" w:sz="0" w:space="0" w:color="auto"/>
            <w:left w:val="none" w:sz="0" w:space="0" w:color="auto"/>
            <w:bottom w:val="none" w:sz="0" w:space="0" w:color="auto"/>
            <w:right w:val="none" w:sz="0" w:space="0" w:color="auto"/>
          </w:divBdr>
        </w:div>
        <w:div w:id="1479421817">
          <w:marLeft w:val="0"/>
          <w:marRight w:val="0"/>
          <w:marTop w:val="0"/>
          <w:marBottom w:val="0"/>
          <w:divBdr>
            <w:top w:val="none" w:sz="0" w:space="0" w:color="auto"/>
            <w:left w:val="none" w:sz="0" w:space="0" w:color="auto"/>
            <w:bottom w:val="none" w:sz="0" w:space="0" w:color="auto"/>
            <w:right w:val="none" w:sz="0" w:space="0" w:color="auto"/>
          </w:divBdr>
        </w:div>
        <w:div w:id="1431049120">
          <w:marLeft w:val="0"/>
          <w:marRight w:val="0"/>
          <w:marTop w:val="0"/>
          <w:marBottom w:val="0"/>
          <w:divBdr>
            <w:top w:val="none" w:sz="0" w:space="0" w:color="auto"/>
            <w:left w:val="none" w:sz="0" w:space="0" w:color="auto"/>
            <w:bottom w:val="none" w:sz="0" w:space="0" w:color="auto"/>
            <w:right w:val="none" w:sz="0" w:space="0" w:color="auto"/>
          </w:divBdr>
        </w:div>
        <w:div w:id="1779061230">
          <w:marLeft w:val="0"/>
          <w:marRight w:val="0"/>
          <w:marTop w:val="0"/>
          <w:marBottom w:val="0"/>
          <w:divBdr>
            <w:top w:val="none" w:sz="0" w:space="0" w:color="auto"/>
            <w:left w:val="none" w:sz="0" w:space="0" w:color="auto"/>
            <w:bottom w:val="none" w:sz="0" w:space="0" w:color="auto"/>
            <w:right w:val="none" w:sz="0" w:space="0" w:color="auto"/>
          </w:divBdr>
        </w:div>
        <w:div w:id="856120209">
          <w:marLeft w:val="0"/>
          <w:marRight w:val="0"/>
          <w:marTop w:val="0"/>
          <w:marBottom w:val="0"/>
          <w:divBdr>
            <w:top w:val="none" w:sz="0" w:space="0" w:color="auto"/>
            <w:left w:val="none" w:sz="0" w:space="0" w:color="auto"/>
            <w:bottom w:val="none" w:sz="0" w:space="0" w:color="auto"/>
            <w:right w:val="none" w:sz="0" w:space="0" w:color="auto"/>
          </w:divBdr>
        </w:div>
        <w:div w:id="2016808171">
          <w:marLeft w:val="0"/>
          <w:marRight w:val="0"/>
          <w:marTop w:val="0"/>
          <w:marBottom w:val="0"/>
          <w:divBdr>
            <w:top w:val="none" w:sz="0" w:space="0" w:color="auto"/>
            <w:left w:val="none" w:sz="0" w:space="0" w:color="auto"/>
            <w:bottom w:val="none" w:sz="0" w:space="0" w:color="auto"/>
            <w:right w:val="none" w:sz="0" w:space="0" w:color="auto"/>
          </w:divBdr>
        </w:div>
        <w:div w:id="693580629">
          <w:marLeft w:val="0"/>
          <w:marRight w:val="0"/>
          <w:marTop w:val="0"/>
          <w:marBottom w:val="0"/>
          <w:divBdr>
            <w:top w:val="none" w:sz="0" w:space="0" w:color="auto"/>
            <w:left w:val="none" w:sz="0" w:space="0" w:color="auto"/>
            <w:bottom w:val="none" w:sz="0" w:space="0" w:color="auto"/>
            <w:right w:val="none" w:sz="0" w:space="0" w:color="auto"/>
          </w:divBdr>
        </w:div>
        <w:div w:id="1758476978">
          <w:marLeft w:val="0"/>
          <w:marRight w:val="0"/>
          <w:marTop w:val="0"/>
          <w:marBottom w:val="0"/>
          <w:divBdr>
            <w:top w:val="none" w:sz="0" w:space="0" w:color="auto"/>
            <w:left w:val="none" w:sz="0" w:space="0" w:color="auto"/>
            <w:bottom w:val="none" w:sz="0" w:space="0" w:color="auto"/>
            <w:right w:val="none" w:sz="0" w:space="0" w:color="auto"/>
          </w:divBdr>
        </w:div>
        <w:div w:id="1255088381">
          <w:marLeft w:val="0"/>
          <w:marRight w:val="0"/>
          <w:marTop w:val="0"/>
          <w:marBottom w:val="0"/>
          <w:divBdr>
            <w:top w:val="none" w:sz="0" w:space="0" w:color="auto"/>
            <w:left w:val="none" w:sz="0" w:space="0" w:color="auto"/>
            <w:bottom w:val="none" w:sz="0" w:space="0" w:color="auto"/>
            <w:right w:val="none" w:sz="0" w:space="0" w:color="auto"/>
          </w:divBdr>
        </w:div>
        <w:div w:id="702481504">
          <w:marLeft w:val="0"/>
          <w:marRight w:val="0"/>
          <w:marTop w:val="0"/>
          <w:marBottom w:val="0"/>
          <w:divBdr>
            <w:top w:val="none" w:sz="0" w:space="0" w:color="auto"/>
            <w:left w:val="none" w:sz="0" w:space="0" w:color="auto"/>
            <w:bottom w:val="none" w:sz="0" w:space="0" w:color="auto"/>
            <w:right w:val="none" w:sz="0" w:space="0" w:color="auto"/>
          </w:divBdr>
        </w:div>
        <w:div w:id="1362978326">
          <w:marLeft w:val="0"/>
          <w:marRight w:val="0"/>
          <w:marTop w:val="0"/>
          <w:marBottom w:val="0"/>
          <w:divBdr>
            <w:top w:val="none" w:sz="0" w:space="0" w:color="auto"/>
            <w:left w:val="none" w:sz="0" w:space="0" w:color="auto"/>
            <w:bottom w:val="none" w:sz="0" w:space="0" w:color="auto"/>
            <w:right w:val="none" w:sz="0" w:space="0" w:color="auto"/>
          </w:divBdr>
        </w:div>
        <w:div w:id="2052267170">
          <w:marLeft w:val="0"/>
          <w:marRight w:val="0"/>
          <w:marTop w:val="0"/>
          <w:marBottom w:val="0"/>
          <w:divBdr>
            <w:top w:val="none" w:sz="0" w:space="0" w:color="auto"/>
            <w:left w:val="none" w:sz="0" w:space="0" w:color="auto"/>
            <w:bottom w:val="none" w:sz="0" w:space="0" w:color="auto"/>
            <w:right w:val="none" w:sz="0" w:space="0" w:color="auto"/>
          </w:divBdr>
        </w:div>
        <w:div w:id="209728142">
          <w:marLeft w:val="0"/>
          <w:marRight w:val="0"/>
          <w:marTop w:val="0"/>
          <w:marBottom w:val="0"/>
          <w:divBdr>
            <w:top w:val="none" w:sz="0" w:space="0" w:color="auto"/>
            <w:left w:val="none" w:sz="0" w:space="0" w:color="auto"/>
            <w:bottom w:val="none" w:sz="0" w:space="0" w:color="auto"/>
            <w:right w:val="none" w:sz="0" w:space="0" w:color="auto"/>
          </w:divBdr>
        </w:div>
        <w:div w:id="315035456">
          <w:marLeft w:val="0"/>
          <w:marRight w:val="0"/>
          <w:marTop w:val="0"/>
          <w:marBottom w:val="0"/>
          <w:divBdr>
            <w:top w:val="none" w:sz="0" w:space="0" w:color="auto"/>
            <w:left w:val="none" w:sz="0" w:space="0" w:color="auto"/>
            <w:bottom w:val="none" w:sz="0" w:space="0" w:color="auto"/>
            <w:right w:val="none" w:sz="0" w:space="0" w:color="auto"/>
          </w:divBdr>
        </w:div>
        <w:div w:id="318651846">
          <w:marLeft w:val="0"/>
          <w:marRight w:val="0"/>
          <w:marTop w:val="0"/>
          <w:marBottom w:val="0"/>
          <w:divBdr>
            <w:top w:val="none" w:sz="0" w:space="0" w:color="auto"/>
            <w:left w:val="none" w:sz="0" w:space="0" w:color="auto"/>
            <w:bottom w:val="none" w:sz="0" w:space="0" w:color="auto"/>
            <w:right w:val="none" w:sz="0" w:space="0" w:color="auto"/>
          </w:divBdr>
        </w:div>
        <w:div w:id="1861158551">
          <w:marLeft w:val="0"/>
          <w:marRight w:val="0"/>
          <w:marTop w:val="0"/>
          <w:marBottom w:val="0"/>
          <w:divBdr>
            <w:top w:val="none" w:sz="0" w:space="0" w:color="auto"/>
            <w:left w:val="none" w:sz="0" w:space="0" w:color="auto"/>
            <w:bottom w:val="none" w:sz="0" w:space="0" w:color="auto"/>
            <w:right w:val="none" w:sz="0" w:space="0" w:color="auto"/>
          </w:divBdr>
        </w:div>
        <w:div w:id="1311986463">
          <w:marLeft w:val="0"/>
          <w:marRight w:val="0"/>
          <w:marTop w:val="0"/>
          <w:marBottom w:val="0"/>
          <w:divBdr>
            <w:top w:val="none" w:sz="0" w:space="0" w:color="auto"/>
            <w:left w:val="none" w:sz="0" w:space="0" w:color="auto"/>
            <w:bottom w:val="none" w:sz="0" w:space="0" w:color="auto"/>
            <w:right w:val="none" w:sz="0" w:space="0" w:color="auto"/>
          </w:divBdr>
        </w:div>
        <w:div w:id="1623071120">
          <w:marLeft w:val="0"/>
          <w:marRight w:val="0"/>
          <w:marTop w:val="0"/>
          <w:marBottom w:val="0"/>
          <w:divBdr>
            <w:top w:val="none" w:sz="0" w:space="0" w:color="auto"/>
            <w:left w:val="none" w:sz="0" w:space="0" w:color="auto"/>
            <w:bottom w:val="none" w:sz="0" w:space="0" w:color="auto"/>
            <w:right w:val="none" w:sz="0" w:space="0" w:color="auto"/>
          </w:divBdr>
        </w:div>
        <w:div w:id="696665933">
          <w:marLeft w:val="0"/>
          <w:marRight w:val="0"/>
          <w:marTop w:val="0"/>
          <w:marBottom w:val="0"/>
          <w:divBdr>
            <w:top w:val="none" w:sz="0" w:space="0" w:color="auto"/>
            <w:left w:val="none" w:sz="0" w:space="0" w:color="auto"/>
            <w:bottom w:val="none" w:sz="0" w:space="0" w:color="auto"/>
            <w:right w:val="none" w:sz="0" w:space="0" w:color="auto"/>
          </w:divBdr>
        </w:div>
        <w:div w:id="1655137809">
          <w:marLeft w:val="0"/>
          <w:marRight w:val="0"/>
          <w:marTop w:val="0"/>
          <w:marBottom w:val="0"/>
          <w:divBdr>
            <w:top w:val="none" w:sz="0" w:space="0" w:color="auto"/>
            <w:left w:val="none" w:sz="0" w:space="0" w:color="auto"/>
            <w:bottom w:val="none" w:sz="0" w:space="0" w:color="auto"/>
            <w:right w:val="none" w:sz="0" w:space="0" w:color="auto"/>
          </w:divBdr>
        </w:div>
        <w:div w:id="1240142479">
          <w:marLeft w:val="0"/>
          <w:marRight w:val="0"/>
          <w:marTop w:val="0"/>
          <w:marBottom w:val="0"/>
          <w:divBdr>
            <w:top w:val="none" w:sz="0" w:space="0" w:color="auto"/>
            <w:left w:val="none" w:sz="0" w:space="0" w:color="auto"/>
            <w:bottom w:val="none" w:sz="0" w:space="0" w:color="auto"/>
            <w:right w:val="none" w:sz="0" w:space="0" w:color="auto"/>
          </w:divBdr>
        </w:div>
        <w:div w:id="225527977">
          <w:marLeft w:val="0"/>
          <w:marRight w:val="0"/>
          <w:marTop w:val="0"/>
          <w:marBottom w:val="0"/>
          <w:divBdr>
            <w:top w:val="none" w:sz="0" w:space="0" w:color="auto"/>
            <w:left w:val="none" w:sz="0" w:space="0" w:color="auto"/>
            <w:bottom w:val="none" w:sz="0" w:space="0" w:color="auto"/>
            <w:right w:val="none" w:sz="0" w:space="0" w:color="auto"/>
          </w:divBdr>
        </w:div>
        <w:div w:id="186144146">
          <w:marLeft w:val="0"/>
          <w:marRight w:val="0"/>
          <w:marTop w:val="0"/>
          <w:marBottom w:val="0"/>
          <w:divBdr>
            <w:top w:val="none" w:sz="0" w:space="0" w:color="auto"/>
            <w:left w:val="none" w:sz="0" w:space="0" w:color="auto"/>
            <w:bottom w:val="none" w:sz="0" w:space="0" w:color="auto"/>
            <w:right w:val="none" w:sz="0" w:space="0" w:color="auto"/>
          </w:divBdr>
        </w:div>
        <w:div w:id="1426337970">
          <w:marLeft w:val="0"/>
          <w:marRight w:val="0"/>
          <w:marTop w:val="0"/>
          <w:marBottom w:val="0"/>
          <w:divBdr>
            <w:top w:val="none" w:sz="0" w:space="0" w:color="auto"/>
            <w:left w:val="none" w:sz="0" w:space="0" w:color="auto"/>
            <w:bottom w:val="none" w:sz="0" w:space="0" w:color="auto"/>
            <w:right w:val="none" w:sz="0" w:space="0" w:color="auto"/>
          </w:divBdr>
        </w:div>
        <w:div w:id="787892827">
          <w:marLeft w:val="0"/>
          <w:marRight w:val="0"/>
          <w:marTop w:val="0"/>
          <w:marBottom w:val="0"/>
          <w:divBdr>
            <w:top w:val="none" w:sz="0" w:space="0" w:color="auto"/>
            <w:left w:val="none" w:sz="0" w:space="0" w:color="auto"/>
            <w:bottom w:val="none" w:sz="0" w:space="0" w:color="auto"/>
            <w:right w:val="none" w:sz="0" w:space="0" w:color="auto"/>
          </w:divBdr>
        </w:div>
        <w:div w:id="417333504">
          <w:marLeft w:val="0"/>
          <w:marRight w:val="0"/>
          <w:marTop w:val="0"/>
          <w:marBottom w:val="0"/>
          <w:divBdr>
            <w:top w:val="none" w:sz="0" w:space="0" w:color="auto"/>
            <w:left w:val="none" w:sz="0" w:space="0" w:color="auto"/>
            <w:bottom w:val="none" w:sz="0" w:space="0" w:color="auto"/>
            <w:right w:val="none" w:sz="0" w:space="0" w:color="auto"/>
          </w:divBdr>
        </w:div>
        <w:div w:id="1448161345">
          <w:marLeft w:val="0"/>
          <w:marRight w:val="0"/>
          <w:marTop w:val="0"/>
          <w:marBottom w:val="0"/>
          <w:divBdr>
            <w:top w:val="none" w:sz="0" w:space="0" w:color="auto"/>
            <w:left w:val="none" w:sz="0" w:space="0" w:color="auto"/>
            <w:bottom w:val="none" w:sz="0" w:space="0" w:color="auto"/>
            <w:right w:val="none" w:sz="0" w:space="0" w:color="auto"/>
          </w:divBdr>
        </w:div>
        <w:div w:id="1205485886">
          <w:marLeft w:val="0"/>
          <w:marRight w:val="0"/>
          <w:marTop w:val="0"/>
          <w:marBottom w:val="0"/>
          <w:divBdr>
            <w:top w:val="none" w:sz="0" w:space="0" w:color="auto"/>
            <w:left w:val="none" w:sz="0" w:space="0" w:color="auto"/>
            <w:bottom w:val="none" w:sz="0" w:space="0" w:color="auto"/>
            <w:right w:val="none" w:sz="0" w:space="0" w:color="auto"/>
          </w:divBdr>
        </w:div>
        <w:div w:id="98187824">
          <w:marLeft w:val="0"/>
          <w:marRight w:val="0"/>
          <w:marTop w:val="0"/>
          <w:marBottom w:val="0"/>
          <w:divBdr>
            <w:top w:val="none" w:sz="0" w:space="0" w:color="auto"/>
            <w:left w:val="none" w:sz="0" w:space="0" w:color="auto"/>
            <w:bottom w:val="none" w:sz="0" w:space="0" w:color="auto"/>
            <w:right w:val="none" w:sz="0" w:space="0" w:color="auto"/>
          </w:divBdr>
        </w:div>
        <w:div w:id="1781952615">
          <w:marLeft w:val="0"/>
          <w:marRight w:val="0"/>
          <w:marTop w:val="0"/>
          <w:marBottom w:val="0"/>
          <w:divBdr>
            <w:top w:val="none" w:sz="0" w:space="0" w:color="auto"/>
            <w:left w:val="none" w:sz="0" w:space="0" w:color="auto"/>
            <w:bottom w:val="none" w:sz="0" w:space="0" w:color="auto"/>
            <w:right w:val="none" w:sz="0" w:space="0" w:color="auto"/>
          </w:divBdr>
        </w:div>
        <w:div w:id="1198665621">
          <w:marLeft w:val="0"/>
          <w:marRight w:val="0"/>
          <w:marTop w:val="0"/>
          <w:marBottom w:val="0"/>
          <w:divBdr>
            <w:top w:val="none" w:sz="0" w:space="0" w:color="auto"/>
            <w:left w:val="none" w:sz="0" w:space="0" w:color="auto"/>
            <w:bottom w:val="none" w:sz="0" w:space="0" w:color="auto"/>
            <w:right w:val="none" w:sz="0" w:space="0" w:color="auto"/>
          </w:divBdr>
        </w:div>
        <w:div w:id="1789277355">
          <w:marLeft w:val="0"/>
          <w:marRight w:val="0"/>
          <w:marTop w:val="0"/>
          <w:marBottom w:val="0"/>
          <w:divBdr>
            <w:top w:val="none" w:sz="0" w:space="0" w:color="auto"/>
            <w:left w:val="none" w:sz="0" w:space="0" w:color="auto"/>
            <w:bottom w:val="none" w:sz="0" w:space="0" w:color="auto"/>
            <w:right w:val="none" w:sz="0" w:space="0" w:color="auto"/>
          </w:divBdr>
        </w:div>
        <w:div w:id="616301167">
          <w:marLeft w:val="0"/>
          <w:marRight w:val="0"/>
          <w:marTop w:val="0"/>
          <w:marBottom w:val="0"/>
          <w:divBdr>
            <w:top w:val="none" w:sz="0" w:space="0" w:color="auto"/>
            <w:left w:val="none" w:sz="0" w:space="0" w:color="auto"/>
            <w:bottom w:val="none" w:sz="0" w:space="0" w:color="auto"/>
            <w:right w:val="none" w:sz="0" w:space="0" w:color="auto"/>
          </w:divBdr>
        </w:div>
        <w:div w:id="1624380093">
          <w:marLeft w:val="0"/>
          <w:marRight w:val="0"/>
          <w:marTop w:val="0"/>
          <w:marBottom w:val="0"/>
          <w:divBdr>
            <w:top w:val="none" w:sz="0" w:space="0" w:color="auto"/>
            <w:left w:val="none" w:sz="0" w:space="0" w:color="auto"/>
            <w:bottom w:val="none" w:sz="0" w:space="0" w:color="auto"/>
            <w:right w:val="none" w:sz="0" w:space="0" w:color="auto"/>
          </w:divBdr>
        </w:div>
        <w:div w:id="1507859966">
          <w:marLeft w:val="0"/>
          <w:marRight w:val="0"/>
          <w:marTop w:val="0"/>
          <w:marBottom w:val="0"/>
          <w:divBdr>
            <w:top w:val="none" w:sz="0" w:space="0" w:color="auto"/>
            <w:left w:val="none" w:sz="0" w:space="0" w:color="auto"/>
            <w:bottom w:val="none" w:sz="0" w:space="0" w:color="auto"/>
            <w:right w:val="none" w:sz="0" w:space="0" w:color="auto"/>
          </w:divBdr>
        </w:div>
        <w:div w:id="864901400">
          <w:marLeft w:val="0"/>
          <w:marRight w:val="0"/>
          <w:marTop w:val="0"/>
          <w:marBottom w:val="0"/>
          <w:divBdr>
            <w:top w:val="none" w:sz="0" w:space="0" w:color="auto"/>
            <w:left w:val="none" w:sz="0" w:space="0" w:color="auto"/>
            <w:bottom w:val="none" w:sz="0" w:space="0" w:color="auto"/>
            <w:right w:val="none" w:sz="0" w:space="0" w:color="auto"/>
          </w:divBdr>
        </w:div>
        <w:div w:id="551386998">
          <w:marLeft w:val="0"/>
          <w:marRight w:val="0"/>
          <w:marTop w:val="0"/>
          <w:marBottom w:val="0"/>
          <w:divBdr>
            <w:top w:val="none" w:sz="0" w:space="0" w:color="auto"/>
            <w:left w:val="none" w:sz="0" w:space="0" w:color="auto"/>
            <w:bottom w:val="none" w:sz="0" w:space="0" w:color="auto"/>
            <w:right w:val="none" w:sz="0" w:space="0" w:color="auto"/>
          </w:divBdr>
        </w:div>
        <w:div w:id="296647838">
          <w:marLeft w:val="0"/>
          <w:marRight w:val="0"/>
          <w:marTop w:val="0"/>
          <w:marBottom w:val="0"/>
          <w:divBdr>
            <w:top w:val="none" w:sz="0" w:space="0" w:color="auto"/>
            <w:left w:val="none" w:sz="0" w:space="0" w:color="auto"/>
            <w:bottom w:val="none" w:sz="0" w:space="0" w:color="auto"/>
            <w:right w:val="none" w:sz="0" w:space="0" w:color="auto"/>
          </w:divBdr>
        </w:div>
        <w:div w:id="1751736332">
          <w:marLeft w:val="0"/>
          <w:marRight w:val="0"/>
          <w:marTop w:val="0"/>
          <w:marBottom w:val="0"/>
          <w:divBdr>
            <w:top w:val="none" w:sz="0" w:space="0" w:color="auto"/>
            <w:left w:val="none" w:sz="0" w:space="0" w:color="auto"/>
            <w:bottom w:val="none" w:sz="0" w:space="0" w:color="auto"/>
            <w:right w:val="none" w:sz="0" w:space="0" w:color="auto"/>
          </w:divBdr>
        </w:div>
        <w:div w:id="1670404861">
          <w:marLeft w:val="0"/>
          <w:marRight w:val="0"/>
          <w:marTop w:val="0"/>
          <w:marBottom w:val="0"/>
          <w:divBdr>
            <w:top w:val="none" w:sz="0" w:space="0" w:color="auto"/>
            <w:left w:val="none" w:sz="0" w:space="0" w:color="auto"/>
            <w:bottom w:val="none" w:sz="0" w:space="0" w:color="auto"/>
            <w:right w:val="none" w:sz="0" w:space="0" w:color="auto"/>
          </w:divBdr>
        </w:div>
        <w:div w:id="1322343702">
          <w:marLeft w:val="0"/>
          <w:marRight w:val="0"/>
          <w:marTop w:val="0"/>
          <w:marBottom w:val="0"/>
          <w:divBdr>
            <w:top w:val="none" w:sz="0" w:space="0" w:color="auto"/>
            <w:left w:val="none" w:sz="0" w:space="0" w:color="auto"/>
            <w:bottom w:val="none" w:sz="0" w:space="0" w:color="auto"/>
            <w:right w:val="none" w:sz="0" w:space="0" w:color="auto"/>
          </w:divBdr>
        </w:div>
        <w:div w:id="908811250">
          <w:marLeft w:val="0"/>
          <w:marRight w:val="0"/>
          <w:marTop w:val="0"/>
          <w:marBottom w:val="0"/>
          <w:divBdr>
            <w:top w:val="none" w:sz="0" w:space="0" w:color="auto"/>
            <w:left w:val="none" w:sz="0" w:space="0" w:color="auto"/>
            <w:bottom w:val="none" w:sz="0" w:space="0" w:color="auto"/>
            <w:right w:val="none" w:sz="0" w:space="0" w:color="auto"/>
          </w:divBdr>
        </w:div>
        <w:div w:id="1948006756">
          <w:marLeft w:val="0"/>
          <w:marRight w:val="0"/>
          <w:marTop w:val="0"/>
          <w:marBottom w:val="0"/>
          <w:divBdr>
            <w:top w:val="none" w:sz="0" w:space="0" w:color="auto"/>
            <w:left w:val="none" w:sz="0" w:space="0" w:color="auto"/>
            <w:bottom w:val="none" w:sz="0" w:space="0" w:color="auto"/>
            <w:right w:val="none" w:sz="0" w:space="0" w:color="auto"/>
          </w:divBdr>
        </w:div>
        <w:div w:id="1442457922">
          <w:marLeft w:val="0"/>
          <w:marRight w:val="0"/>
          <w:marTop w:val="0"/>
          <w:marBottom w:val="0"/>
          <w:divBdr>
            <w:top w:val="none" w:sz="0" w:space="0" w:color="auto"/>
            <w:left w:val="none" w:sz="0" w:space="0" w:color="auto"/>
            <w:bottom w:val="none" w:sz="0" w:space="0" w:color="auto"/>
            <w:right w:val="none" w:sz="0" w:space="0" w:color="auto"/>
          </w:divBdr>
        </w:div>
        <w:div w:id="1610888825">
          <w:marLeft w:val="0"/>
          <w:marRight w:val="0"/>
          <w:marTop w:val="0"/>
          <w:marBottom w:val="0"/>
          <w:divBdr>
            <w:top w:val="none" w:sz="0" w:space="0" w:color="auto"/>
            <w:left w:val="none" w:sz="0" w:space="0" w:color="auto"/>
            <w:bottom w:val="none" w:sz="0" w:space="0" w:color="auto"/>
            <w:right w:val="none" w:sz="0" w:space="0" w:color="auto"/>
          </w:divBdr>
        </w:div>
        <w:div w:id="1482890450">
          <w:marLeft w:val="0"/>
          <w:marRight w:val="0"/>
          <w:marTop w:val="0"/>
          <w:marBottom w:val="0"/>
          <w:divBdr>
            <w:top w:val="none" w:sz="0" w:space="0" w:color="auto"/>
            <w:left w:val="none" w:sz="0" w:space="0" w:color="auto"/>
            <w:bottom w:val="none" w:sz="0" w:space="0" w:color="auto"/>
            <w:right w:val="none" w:sz="0" w:space="0" w:color="auto"/>
          </w:divBdr>
        </w:div>
        <w:div w:id="692614054">
          <w:marLeft w:val="0"/>
          <w:marRight w:val="0"/>
          <w:marTop w:val="0"/>
          <w:marBottom w:val="0"/>
          <w:divBdr>
            <w:top w:val="none" w:sz="0" w:space="0" w:color="auto"/>
            <w:left w:val="none" w:sz="0" w:space="0" w:color="auto"/>
            <w:bottom w:val="none" w:sz="0" w:space="0" w:color="auto"/>
            <w:right w:val="none" w:sz="0" w:space="0" w:color="auto"/>
          </w:divBdr>
        </w:div>
        <w:div w:id="1237983647">
          <w:marLeft w:val="0"/>
          <w:marRight w:val="0"/>
          <w:marTop w:val="0"/>
          <w:marBottom w:val="0"/>
          <w:divBdr>
            <w:top w:val="none" w:sz="0" w:space="0" w:color="auto"/>
            <w:left w:val="none" w:sz="0" w:space="0" w:color="auto"/>
            <w:bottom w:val="none" w:sz="0" w:space="0" w:color="auto"/>
            <w:right w:val="none" w:sz="0" w:space="0" w:color="auto"/>
          </w:divBdr>
        </w:div>
        <w:div w:id="1703289917">
          <w:marLeft w:val="0"/>
          <w:marRight w:val="0"/>
          <w:marTop w:val="0"/>
          <w:marBottom w:val="0"/>
          <w:divBdr>
            <w:top w:val="none" w:sz="0" w:space="0" w:color="auto"/>
            <w:left w:val="none" w:sz="0" w:space="0" w:color="auto"/>
            <w:bottom w:val="none" w:sz="0" w:space="0" w:color="auto"/>
            <w:right w:val="none" w:sz="0" w:space="0" w:color="auto"/>
          </w:divBdr>
        </w:div>
        <w:div w:id="1430127803">
          <w:marLeft w:val="0"/>
          <w:marRight w:val="0"/>
          <w:marTop w:val="0"/>
          <w:marBottom w:val="0"/>
          <w:divBdr>
            <w:top w:val="none" w:sz="0" w:space="0" w:color="auto"/>
            <w:left w:val="none" w:sz="0" w:space="0" w:color="auto"/>
            <w:bottom w:val="none" w:sz="0" w:space="0" w:color="auto"/>
            <w:right w:val="none" w:sz="0" w:space="0" w:color="auto"/>
          </w:divBdr>
        </w:div>
        <w:div w:id="142163326">
          <w:marLeft w:val="0"/>
          <w:marRight w:val="0"/>
          <w:marTop w:val="0"/>
          <w:marBottom w:val="0"/>
          <w:divBdr>
            <w:top w:val="none" w:sz="0" w:space="0" w:color="auto"/>
            <w:left w:val="none" w:sz="0" w:space="0" w:color="auto"/>
            <w:bottom w:val="none" w:sz="0" w:space="0" w:color="auto"/>
            <w:right w:val="none" w:sz="0" w:space="0" w:color="auto"/>
          </w:divBdr>
        </w:div>
        <w:div w:id="634137253">
          <w:marLeft w:val="0"/>
          <w:marRight w:val="0"/>
          <w:marTop w:val="0"/>
          <w:marBottom w:val="0"/>
          <w:divBdr>
            <w:top w:val="none" w:sz="0" w:space="0" w:color="auto"/>
            <w:left w:val="none" w:sz="0" w:space="0" w:color="auto"/>
            <w:bottom w:val="none" w:sz="0" w:space="0" w:color="auto"/>
            <w:right w:val="none" w:sz="0" w:space="0" w:color="auto"/>
          </w:divBdr>
        </w:div>
        <w:div w:id="391000724">
          <w:marLeft w:val="0"/>
          <w:marRight w:val="0"/>
          <w:marTop w:val="0"/>
          <w:marBottom w:val="0"/>
          <w:divBdr>
            <w:top w:val="none" w:sz="0" w:space="0" w:color="auto"/>
            <w:left w:val="none" w:sz="0" w:space="0" w:color="auto"/>
            <w:bottom w:val="none" w:sz="0" w:space="0" w:color="auto"/>
            <w:right w:val="none" w:sz="0" w:space="0" w:color="auto"/>
          </w:divBdr>
        </w:div>
        <w:div w:id="1675108031">
          <w:marLeft w:val="0"/>
          <w:marRight w:val="0"/>
          <w:marTop w:val="0"/>
          <w:marBottom w:val="0"/>
          <w:divBdr>
            <w:top w:val="none" w:sz="0" w:space="0" w:color="auto"/>
            <w:left w:val="none" w:sz="0" w:space="0" w:color="auto"/>
            <w:bottom w:val="none" w:sz="0" w:space="0" w:color="auto"/>
            <w:right w:val="none" w:sz="0" w:space="0" w:color="auto"/>
          </w:divBdr>
        </w:div>
        <w:div w:id="317803976">
          <w:marLeft w:val="0"/>
          <w:marRight w:val="0"/>
          <w:marTop w:val="0"/>
          <w:marBottom w:val="0"/>
          <w:divBdr>
            <w:top w:val="none" w:sz="0" w:space="0" w:color="auto"/>
            <w:left w:val="none" w:sz="0" w:space="0" w:color="auto"/>
            <w:bottom w:val="none" w:sz="0" w:space="0" w:color="auto"/>
            <w:right w:val="none" w:sz="0" w:space="0" w:color="auto"/>
          </w:divBdr>
        </w:div>
        <w:div w:id="566233259">
          <w:marLeft w:val="0"/>
          <w:marRight w:val="0"/>
          <w:marTop w:val="0"/>
          <w:marBottom w:val="0"/>
          <w:divBdr>
            <w:top w:val="none" w:sz="0" w:space="0" w:color="auto"/>
            <w:left w:val="none" w:sz="0" w:space="0" w:color="auto"/>
            <w:bottom w:val="none" w:sz="0" w:space="0" w:color="auto"/>
            <w:right w:val="none" w:sz="0" w:space="0" w:color="auto"/>
          </w:divBdr>
        </w:div>
        <w:div w:id="347172021">
          <w:marLeft w:val="0"/>
          <w:marRight w:val="0"/>
          <w:marTop w:val="0"/>
          <w:marBottom w:val="0"/>
          <w:divBdr>
            <w:top w:val="none" w:sz="0" w:space="0" w:color="auto"/>
            <w:left w:val="none" w:sz="0" w:space="0" w:color="auto"/>
            <w:bottom w:val="none" w:sz="0" w:space="0" w:color="auto"/>
            <w:right w:val="none" w:sz="0" w:space="0" w:color="auto"/>
          </w:divBdr>
        </w:div>
        <w:div w:id="2103597744">
          <w:marLeft w:val="0"/>
          <w:marRight w:val="0"/>
          <w:marTop w:val="0"/>
          <w:marBottom w:val="0"/>
          <w:divBdr>
            <w:top w:val="none" w:sz="0" w:space="0" w:color="auto"/>
            <w:left w:val="none" w:sz="0" w:space="0" w:color="auto"/>
            <w:bottom w:val="none" w:sz="0" w:space="0" w:color="auto"/>
            <w:right w:val="none" w:sz="0" w:space="0" w:color="auto"/>
          </w:divBdr>
        </w:div>
        <w:div w:id="1176577446">
          <w:marLeft w:val="0"/>
          <w:marRight w:val="0"/>
          <w:marTop w:val="0"/>
          <w:marBottom w:val="0"/>
          <w:divBdr>
            <w:top w:val="none" w:sz="0" w:space="0" w:color="auto"/>
            <w:left w:val="none" w:sz="0" w:space="0" w:color="auto"/>
            <w:bottom w:val="none" w:sz="0" w:space="0" w:color="auto"/>
            <w:right w:val="none" w:sz="0" w:space="0" w:color="auto"/>
          </w:divBdr>
        </w:div>
        <w:div w:id="1940066949">
          <w:marLeft w:val="0"/>
          <w:marRight w:val="0"/>
          <w:marTop w:val="0"/>
          <w:marBottom w:val="0"/>
          <w:divBdr>
            <w:top w:val="none" w:sz="0" w:space="0" w:color="auto"/>
            <w:left w:val="none" w:sz="0" w:space="0" w:color="auto"/>
            <w:bottom w:val="none" w:sz="0" w:space="0" w:color="auto"/>
            <w:right w:val="none" w:sz="0" w:space="0" w:color="auto"/>
          </w:divBdr>
        </w:div>
        <w:div w:id="377584818">
          <w:marLeft w:val="0"/>
          <w:marRight w:val="0"/>
          <w:marTop w:val="0"/>
          <w:marBottom w:val="0"/>
          <w:divBdr>
            <w:top w:val="none" w:sz="0" w:space="0" w:color="auto"/>
            <w:left w:val="none" w:sz="0" w:space="0" w:color="auto"/>
            <w:bottom w:val="none" w:sz="0" w:space="0" w:color="auto"/>
            <w:right w:val="none" w:sz="0" w:space="0" w:color="auto"/>
          </w:divBdr>
        </w:div>
        <w:div w:id="1709187258">
          <w:marLeft w:val="0"/>
          <w:marRight w:val="0"/>
          <w:marTop w:val="0"/>
          <w:marBottom w:val="0"/>
          <w:divBdr>
            <w:top w:val="none" w:sz="0" w:space="0" w:color="auto"/>
            <w:left w:val="none" w:sz="0" w:space="0" w:color="auto"/>
            <w:bottom w:val="none" w:sz="0" w:space="0" w:color="auto"/>
            <w:right w:val="none" w:sz="0" w:space="0" w:color="auto"/>
          </w:divBdr>
        </w:div>
        <w:div w:id="242646060">
          <w:marLeft w:val="0"/>
          <w:marRight w:val="0"/>
          <w:marTop w:val="0"/>
          <w:marBottom w:val="0"/>
          <w:divBdr>
            <w:top w:val="none" w:sz="0" w:space="0" w:color="auto"/>
            <w:left w:val="none" w:sz="0" w:space="0" w:color="auto"/>
            <w:bottom w:val="none" w:sz="0" w:space="0" w:color="auto"/>
            <w:right w:val="none" w:sz="0" w:space="0" w:color="auto"/>
          </w:divBdr>
        </w:div>
        <w:div w:id="1533768852">
          <w:marLeft w:val="0"/>
          <w:marRight w:val="0"/>
          <w:marTop w:val="0"/>
          <w:marBottom w:val="0"/>
          <w:divBdr>
            <w:top w:val="none" w:sz="0" w:space="0" w:color="auto"/>
            <w:left w:val="none" w:sz="0" w:space="0" w:color="auto"/>
            <w:bottom w:val="none" w:sz="0" w:space="0" w:color="auto"/>
            <w:right w:val="none" w:sz="0" w:space="0" w:color="auto"/>
          </w:divBdr>
        </w:div>
        <w:div w:id="130220112">
          <w:marLeft w:val="0"/>
          <w:marRight w:val="0"/>
          <w:marTop w:val="0"/>
          <w:marBottom w:val="0"/>
          <w:divBdr>
            <w:top w:val="none" w:sz="0" w:space="0" w:color="auto"/>
            <w:left w:val="none" w:sz="0" w:space="0" w:color="auto"/>
            <w:bottom w:val="none" w:sz="0" w:space="0" w:color="auto"/>
            <w:right w:val="none" w:sz="0" w:space="0" w:color="auto"/>
          </w:divBdr>
        </w:div>
        <w:div w:id="288128787">
          <w:marLeft w:val="0"/>
          <w:marRight w:val="0"/>
          <w:marTop w:val="0"/>
          <w:marBottom w:val="0"/>
          <w:divBdr>
            <w:top w:val="none" w:sz="0" w:space="0" w:color="auto"/>
            <w:left w:val="none" w:sz="0" w:space="0" w:color="auto"/>
            <w:bottom w:val="none" w:sz="0" w:space="0" w:color="auto"/>
            <w:right w:val="none" w:sz="0" w:space="0" w:color="auto"/>
          </w:divBdr>
        </w:div>
        <w:div w:id="665086293">
          <w:marLeft w:val="0"/>
          <w:marRight w:val="0"/>
          <w:marTop w:val="0"/>
          <w:marBottom w:val="0"/>
          <w:divBdr>
            <w:top w:val="none" w:sz="0" w:space="0" w:color="auto"/>
            <w:left w:val="none" w:sz="0" w:space="0" w:color="auto"/>
            <w:bottom w:val="none" w:sz="0" w:space="0" w:color="auto"/>
            <w:right w:val="none" w:sz="0" w:space="0" w:color="auto"/>
          </w:divBdr>
        </w:div>
        <w:div w:id="341667278">
          <w:marLeft w:val="0"/>
          <w:marRight w:val="0"/>
          <w:marTop w:val="0"/>
          <w:marBottom w:val="0"/>
          <w:divBdr>
            <w:top w:val="none" w:sz="0" w:space="0" w:color="auto"/>
            <w:left w:val="none" w:sz="0" w:space="0" w:color="auto"/>
            <w:bottom w:val="none" w:sz="0" w:space="0" w:color="auto"/>
            <w:right w:val="none" w:sz="0" w:space="0" w:color="auto"/>
          </w:divBdr>
        </w:div>
        <w:div w:id="541212287">
          <w:marLeft w:val="0"/>
          <w:marRight w:val="0"/>
          <w:marTop w:val="0"/>
          <w:marBottom w:val="0"/>
          <w:divBdr>
            <w:top w:val="none" w:sz="0" w:space="0" w:color="auto"/>
            <w:left w:val="none" w:sz="0" w:space="0" w:color="auto"/>
            <w:bottom w:val="none" w:sz="0" w:space="0" w:color="auto"/>
            <w:right w:val="none" w:sz="0" w:space="0" w:color="auto"/>
          </w:divBdr>
        </w:div>
        <w:div w:id="845898788">
          <w:marLeft w:val="0"/>
          <w:marRight w:val="0"/>
          <w:marTop w:val="0"/>
          <w:marBottom w:val="0"/>
          <w:divBdr>
            <w:top w:val="none" w:sz="0" w:space="0" w:color="auto"/>
            <w:left w:val="none" w:sz="0" w:space="0" w:color="auto"/>
            <w:bottom w:val="none" w:sz="0" w:space="0" w:color="auto"/>
            <w:right w:val="none" w:sz="0" w:space="0" w:color="auto"/>
          </w:divBdr>
        </w:div>
        <w:div w:id="1869104141">
          <w:marLeft w:val="0"/>
          <w:marRight w:val="0"/>
          <w:marTop w:val="0"/>
          <w:marBottom w:val="0"/>
          <w:divBdr>
            <w:top w:val="none" w:sz="0" w:space="0" w:color="auto"/>
            <w:left w:val="none" w:sz="0" w:space="0" w:color="auto"/>
            <w:bottom w:val="none" w:sz="0" w:space="0" w:color="auto"/>
            <w:right w:val="none" w:sz="0" w:space="0" w:color="auto"/>
          </w:divBdr>
        </w:div>
        <w:div w:id="1408068084">
          <w:marLeft w:val="0"/>
          <w:marRight w:val="0"/>
          <w:marTop w:val="0"/>
          <w:marBottom w:val="0"/>
          <w:divBdr>
            <w:top w:val="none" w:sz="0" w:space="0" w:color="auto"/>
            <w:left w:val="none" w:sz="0" w:space="0" w:color="auto"/>
            <w:bottom w:val="none" w:sz="0" w:space="0" w:color="auto"/>
            <w:right w:val="none" w:sz="0" w:space="0" w:color="auto"/>
          </w:divBdr>
        </w:div>
        <w:div w:id="1547911454">
          <w:marLeft w:val="0"/>
          <w:marRight w:val="0"/>
          <w:marTop w:val="0"/>
          <w:marBottom w:val="0"/>
          <w:divBdr>
            <w:top w:val="none" w:sz="0" w:space="0" w:color="auto"/>
            <w:left w:val="none" w:sz="0" w:space="0" w:color="auto"/>
            <w:bottom w:val="none" w:sz="0" w:space="0" w:color="auto"/>
            <w:right w:val="none" w:sz="0" w:space="0" w:color="auto"/>
          </w:divBdr>
        </w:div>
        <w:div w:id="804395996">
          <w:marLeft w:val="0"/>
          <w:marRight w:val="0"/>
          <w:marTop w:val="0"/>
          <w:marBottom w:val="0"/>
          <w:divBdr>
            <w:top w:val="none" w:sz="0" w:space="0" w:color="auto"/>
            <w:left w:val="none" w:sz="0" w:space="0" w:color="auto"/>
            <w:bottom w:val="none" w:sz="0" w:space="0" w:color="auto"/>
            <w:right w:val="none" w:sz="0" w:space="0" w:color="auto"/>
          </w:divBdr>
        </w:div>
        <w:div w:id="1603494081">
          <w:marLeft w:val="0"/>
          <w:marRight w:val="0"/>
          <w:marTop w:val="0"/>
          <w:marBottom w:val="0"/>
          <w:divBdr>
            <w:top w:val="none" w:sz="0" w:space="0" w:color="auto"/>
            <w:left w:val="none" w:sz="0" w:space="0" w:color="auto"/>
            <w:bottom w:val="none" w:sz="0" w:space="0" w:color="auto"/>
            <w:right w:val="none" w:sz="0" w:space="0" w:color="auto"/>
          </w:divBdr>
        </w:div>
        <w:div w:id="1702436135">
          <w:marLeft w:val="0"/>
          <w:marRight w:val="0"/>
          <w:marTop w:val="0"/>
          <w:marBottom w:val="0"/>
          <w:divBdr>
            <w:top w:val="none" w:sz="0" w:space="0" w:color="auto"/>
            <w:left w:val="none" w:sz="0" w:space="0" w:color="auto"/>
            <w:bottom w:val="none" w:sz="0" w:space="0" w:color="auto"/>
            <w:right w:val="none" w:sz="0" w:space="0" w:color="auto"/>
          </w:divBdr>
        </w:div>
        <w:div w:id="1986008078">
          <w:marLeft w:val="0"/>
          <w:marRight w:val="0"/>
          <w:marTop w:val="0"/>
          <w:marBottom w:val="0"/>
          <w:divBdr>
            <w:top w:val="none" w:sz="0" w:space="0" w:color="auto"/>
            <w:left w:val="none" w:sz="0" w:space="0" w:color="auto"/>
            <w:bottom w:val="none" w:sz="0" w:space="0" w:color="auto"/>
            <w:right w:val="none" w:sz="0" w:space="0" w:color="auto"/>
          </w:divBdr>
        </w:div>
        <w:div w:id="1968271586">
          <w:marLeft w:val="0"/>
          <w:marRight w:val="0"/>
          <w:marTop w:val="0"/>
          <w:marBottom w:val="0"/>
          <w:divBdr>
            <w:top w:val="none" w:sz="0" w:space="0" w:color="auto"/>
            <w:left w:val="none" w:sz="0" w:space="0" w:color="auto"/>
            <w:bottom w:val="none" w:sz="0" w:space="0" w:color="auto"/>
            <w:right w:val="none" w:sz="0" w:space="0" w:color="auto"/>
          </w:divBdr>
        </w:div>
        <w:div w:id="728118016">
          <w:marLeft w:val="0"/>
          <w:marRight w:val="0"/>
          <w:marTop w:val="0"/>
          <w:marBottom w:val="0"/>
          <w:divBdr>
            <w:top w:val="none" w:sz="0" w:space="0" w:color="auto"/>
            <w:left w:val="none" w:sz="0" w:space="0" w:color="auto"/>
            <w:bottom w:val="none" w:sz="0" w:space="0" w:color="auto"/>
            <w:right w:val="none" w:sz="0" w:space="0" w:color="auto"/>
          </w:divBdr>
        </w:div>
        <w:div w:id="578367623">
          <w:marLeft w:val="0"/>
          <w:marRight w:val="0"/>
          <w:marTop w:val="0"/>
          <w:marBottom w:val="0"/>
          <w:divBdr>
            <w:top w:val="none" w:sz="0" w:space="0" w:color="auto"/>
            <w:left w:val="none" w:sz="0" w:space="0" w:color="auto"/>
            <w:bottom w:val="none" w:sz="0" w:space="0" w:color="auto"/>
            <w:right w:val="none" w:sz="0" w:space="0" w:color="auto"/>
          </w:divBdr>
        </w:div>
        <w:div w:id="1293242752">
          <w:marLeft w:val="0"/>
          <w:marRight w:val="0"/>
          <w:marTop w:val="0"/>
          <w:marBottom w:val="0"/>
          <w:divBdr>
            <w:top w:val="none" w:sz="0" w:space="0" w:color="auto"/>
            <w:left w:val="none" w:sz="0" w:space="0" w:color="auto"/>
            <w:bottom w:val="none" w:sz="0" w:space="0" w:color="auto"/>
            <w:right w:val="none" w:sz="0" w:space="0" w:color="auto"/>
          </w:divBdr>
        </w:div>
        <w:div w:id="1308053252">
          <w:marLeft w:val="0"/>
          <w:marRight w:val="0"/>
          <w:marTop w:val="0"/>
          <w:marBottom w:val="0"/>
          <w:divBdr>
            <w:top w:val="none" w:sz="0" w:space="0" w:color="auto"/>
            <w:left w:val="none" w:sz="0" w:space="0" w:color="auto"/>
            <w:bottom w:val="none" w:sz="0" w:space="0" w:color="auto"/>
            <w:right w:val="none" w:sz="0" w:space="0" w:color="auto"/>
          </w:divBdr>
        </w:div>
        <w:div w:id="1824544863">
          <w:marLeft w:val="0"/>
          <w:marRight w:val="0"/>
          <w:marTop w:val="0"/>
          <w:marBottom w:val="0"/>
          <w:divBdr>
            <w:top w:val="none" w:sz="0" w:space="0" w:color="auto"/>
            <w:left w:val="none" w:sz="0" w:space="0" w:color="auto"/>
            <w:bottom w:val="none" w:sz="0" w:space="0" w:color="auto"/>
            <w:right w:val="none" w:sz="0" w:space="0" w:color="auto"/>
          </w:divBdr>
        </w:div>
        <w:div w:id="1525287702">
          <w:marLeft w:val="0"/>
          <w:marRight w:val="0"/>
          <w:marTop w:val="0"/>
          <w:marBottom w:val="0"/>
          <w:divBdr>
            <w:top w:val="none" w:sz="0" w:space="0" w:color="auto"/>
            <w:left w:val="none" w:sz="0" w:space="0" w:color="auto"/>
            <w:bottom w:val="none" w:sz="0" w:space="0" w:color="auto"/>
            <w:right w:val="none" w:sz="0" w:space="0" w:color="auto"/>
          </w:divBdr>
        </w:div>
        <w:div w:id="1612006766">
          <w:marLeft w:val="0"/>
          <w:marRight w:val="0"/>
          <w:marTop w:val="0"/>
          <w:marBottom w:val="0"/>
          <w:divBdr>
            <w:top w:val="none" w:sz="0" w:space="0" w:color="auto"/>
            <w:left w:val="none" w:sz="0" w:space="0" w:color="auto"/>
            <w:bottom w:val="none" w:sz="0" w:space="0" w:color="auto"/>
            <w:right w:val="none" w:sz="0" w:space="0" w:color="auto"/>
          </w:divBdr>
        </w:div>
        <w:div w:id="399908085">
          <w:marLeft w:val="0"/>
          <w:marRight w:val="0"/>
          <w:marTop w:val="0"/>
          <w:marBottom w:val="0"/>
          <w:divBdr>
            <w:top w:val="none" w:sz="0" w:space="0" w:color="auto"/>
            <w:left w:val="none" w:sz="0" w:space="0" w:color="auto"/>
            <w:bottom w:val="none" w:sz="0" w:space="0" w:color="auto"/>
            <w:right w:val="none" w:sz="0" w:space="0" w:color="auto"/>
          </w:divBdr>
        </w:div>
        <w:div w:id="1797750313">
          <w:marLeft w:val="0"/>
          <w:marRight w:val="0"/>
          <w:marTop w:val="0"/>
          <w:marBottom w:val="0"/>
          <w:divBdr>
            <w:top w:val="none" w:sz="0" w:space="0" w:color="auto"/>
            <w:left w:val="none" w:sz="0" w:space="0" w:color="auto"/>
            <w:bottom w:val="none" w:sz="0" w:space="0" w:color="auto"/>
            <w:right w:val="none" w:sz="0" w:space="0" w:color="auto"/>
          </w:divBdr>
        </w:div>
        <w:div w:id="728578326">
          <w:marLeft w:val="0"/>
          <w:marRight w:val="0"/>
          <w:marTop w:val="0"/>
          <w:marBottom w:val="0"/>
          <w:divBdr>
            <w:top w:val="none" w:sz="0" w:space="0" w:color="auto"/>
            <w:left w:val="none" w:sz="0" w:space="0" w:color="auto"/>
            <w:bottom w:val="none" w:sz="0" w:space="0" w:color="auto"/>
            <w:right w:val="none" w:sz="0" w:space="0" w:color="auto"/>
          </w:divBdr>
        </w:div>
        <w:div w:id="357052114">
          <w:marLeft w:val="0"/>
          <w:marRight w:val="0"/>
          <w:marTop w:val="0"/>
          <w:marBottom w:val="0"/>
          <w:divBdr>
            <w:top w:val="none" w:sz="0" w:space="0" w:color="auto"/>
            <w:left w:val="none" w:sz="0" w:space="0" w:color="auto"/>
            <w:bottom w:val="none" w:sz="0" w:space="0" w:color="auto"/>
            <w:right w:val="none" w:sz="0" w:space="0" w:color="auto"/>
          </w:divBdr>
        </w:div>
        <w:div w:id="978463542">
          <w:marLeft w:val="0"/>
          <w:marRight w:val="0"/>
          <w:marTop w:val="0"/>
          <w:marBottom w:val="0"/>
          <w:divBdr>
            <w:top w:val="none" w:sz="0" w:space="0" w:color="auto"/>
            <w:left w:val="none" w:sz="0" w:space="0" w:color="auto"/>
            <w:bottom w:val="none" w:sz="0" w:space="0" w:color="auto"/>
            <w:right w:val="none" w:sz="0" w:space="0" w:color="auto"/>
          </w:divBdr>
        </w:div>
        <w:div w:id="1102186422">
          <w:marLeft w:val="0"/>
          <w:marRight w:val="0"/>
          <w:marTop w:val="0"/>
          <w:marBottom w:val="0"/>
          <w:divBdr>
            <w:top w:val="none" w:sz="0" w:space="0" w:color="auto"/>
            <w:left w:val="none" w:sz="0" w:space="0" w:color="auto"/>
            <w:bottom w:val="none" w:sz="0" w:space="0" w:color="auto"/>
            <w:right w:val="none" w:sz="0" w:space="0" w:color="auto"/>
          </w:divBdr>
        </w:div>
        <w:div w:id="1337347028">
          <w:marLeft w:val="0"/>
          <w:marRight w:val="0"/>
          <w:marTop w:val="0"/>
          <w:marBottom w:val="0"/>
          <w:divBdr>
            <w:top w:val="none" w:sz="0" w:space="0" w:color="auto"/>
            <w:left w:val="none" w:sz="0" w:space="0" w:color="auto"/>
            <w:bottom w:val="none" w:sz="0" w:space="0" w:color="auto"/>
            <w:right w:val="none" w:sz="0" w:space="0" w:color="auto"/>
          </w:divBdr>
        </w:div>
        <w:div w:id="752551611">
          <w:marLeft w:val="0"/>
          <w:marRight w:val="0"/>
          <w:marTop w:val="0"/>
          <w:marBottom w:val="0"/>
          <w:divBdr>
            <w:top w:val="none" w:sz="0" w:space="0" w:color="auto"/>
            <w:left w:val="none" w:sz="0" w:space="0" w:color="auto"/>
            <w:bottom w:val="none" w:sz="0" w:space="0" w:color="auto"/>
            <w:right w:val="none" w:sz="0" w:space="0" w:color="auto"/>
          </w:divBdr>
        </w:div>
        <w:div w:id="1080062588">
          <w:marLeft w:val="0"/>
          <w:marRight w:val="0"/>
          <w:marTop w:val="0"/>
          <w:marBottom w:val="0"/>
          <w:divBdr>
            <w:top w:val="none" w:sz="0" w:space="0" w:color="auto"/>
            <w:left w:val="none" w:sz="0" w:space="0" w:color="auto"/>
            <w:bottom w:val="none" w:sz="0" w:space="0" w:color="auto"/>
            <w:right w:val="none" w:sz="0" w:space="0" w:color="auto"/>
          </w:divBdr>
        </w:div>
        <w:div w:id="660276699">
          <w:marLeft w:val="0"/>
          <w:marRight w:val="0"/>
          <w:marTop w:val="0"/>
          <w:marBottom w:val="0"/>
          <w:divBdr>
            <w:top w:val="none" w:sz="0" w:space="0" w:color="auto"/>
            <w:left w:val="none" w:sz="0" w:space="0" w:color="auto"/>
            <w:bottom w:val="none" w:sz="0" w:space="0" w:color="auto"/>
            <w:right w:val="none" w:sz="0" w:space="0" w:color="auto"/>
          </w:divBdr>
        </w:div>
        <w:div w:id="980229078">
          <w:marLeft w:val="0"/>
          <w:marRight w:val="0"/>
          <w:marTop w:val="0"/>
          <w:marBottom w:val="0"/>
          <w:divBdr>
            <w:top w:val="none" w:sz="0" w:space="0" w:color="auto"/>
            <w:left w:val="none" w:sz="0" w:space="0" w:color="auto"/>
            <w:bottom w:val="none" w:sz="0" w:space="0" w:color="auto"/>
            <w:right w:val="none" w:sz="0" w:space="0" w:color="auto"/>
          </w:divBdr>
        </w:div>
        <w:div w:id="1620524349">
          <w:marLeft w:val="0"/>
          <w:marRight w:val="0"/>
          <w:marTop w:val="0"/>
          <w:marBottom w:val="0"/>
          <w:divBdr>
            <w:top w:val="none" w:sz="0" w:space="0" w:color="auto"/>
            <w:left w:val="none" w:sz="0" w:space="0" w:color="auto"/>
            <w:bottom w:val="none" w:sz="0" w:space="0" w:color="auto"/>
            <w:right w:val="none" w:sz="0" w:space="0" w:color="auto"/>
          </w:divBdr>
        </w:div>
        <w:div w:id="1632245128">
          <w:marLeft w:val="0"/>
          <w:marRight w:val="0"/>
          <w:marTop w:val="0"/>
          <w:marBottom w:val="0"/>
          <w:divBdr>
            <w:top w:val="none" w:sz="0" w:space="0" w:color="auto"/>
            <w:left w:val="none" w:sz="0" w:space="0" w:color="auto"/>
            <w:bottom w:val="none" w:sz="0" w:space="0" w:color="auto"/>
            <w:right w:val="none" w:sz="0" w:space="0" w:color="auto"/>
          </w:divBdr>
        </w:div>
        <w:div w:id="471679158">
          <w:marLeft w:val="0"/>
          <w:marRight w:val="0"/>
          <w:marTop w:val="0"/>
          <w:marBottom w:val="0"/>
          <w:divBdr>
            <w:top w:val="none" w:sz="0" w:space="0" w:color="auto"/>
            <w:left w:val="none" w:sz="0" w:space="0" w:color="auto"/>
            <w:bottom w:val="none" w:sz="0" w:space="0" w:color="auto"/>
            <w:right w:val="none" w:sz="0" w:space="0" w:color="auto"/>
          </w:divBdr>
        </w:div>
        <w:div w:id="710812539">
          <w:marLeft w:val="0"/>
          <w:marRight w:val="0"/>
          <w:marTop w:val="0"/>
          <w:marBottom w:val="0"/>
          <w:divBdr>
            <w:top w:val="none" w:sz="0" w:space="0" w:color="auto"/>
            <w:left w:val="none" w:sz="0" w:space="0" w:color="auto"/>
            <w:bottom w:val="none" w:sz="0" w:space="0" w:color="auto"/>
            <w:right w:val="none" w:sz="0" w:space="0" w:color="auto"/>
          </w:divBdr>
        </w:div>
        <w:div w:id="987396072">
          <w:marLeft w:val="0"/>
          <w:marRight w:val="0"/>
          <w:marTop w:val="0"/>
          <w:marBottom w:val="0"/>
          <w:divBdr>
            <w:top w:val="none" w:sz="0" w:space="0" w:color="auto"/>
            <w:left w:val="none" w:sz="0" w:space="0" w:color="auto"/>
            <w:bottom w:val="none" w:sz="0" w:space="0" w:color="auto"/>
            <w:right w:val="none" w:sz="0" w:space="0" w:color="auto"/>
          </w:divBdr>
        </w:div>
        <w:div w:id="707144208">
          <w:marLeft w:val="0"/>
          <w:marRight w:val="0"/>
          <w:marTop w:val="0"/>
          <w:marBottom w:val="0"/>
          <w:divBdr>
            <w:top w:val="none" w:sz="0" w:space="0" w:color="auto"/>
            <w:left w:val="none" w:sz="0" w:space="0" w:color="auto"/>
            <w:bottom w:val="none" w:sz="0" w:space="0" w:color="auto"/>
            <w:right w:val="none" w:sz="0" w:space="0" w:color="auto"/>
          </w:divBdr>
        </w:div>
        <w:div w:id="773861226">
          <w:marLeft w:val="0"/>
          <w:marRight w:val="0"/>
          <w:marTop w:val="0"/>
          <w:marBottom w:val="0"/>
          <w:divBdr>
            <w:top w:val="none" w:sz="0" w:space="0" w:color="auto"/>
            <w:left w:val="none" w:sz="0" w:space="0" w:color="auto"/>
            <w:bottom w:val="none" w:sz="0" w:space="0" w:color="auto"/>
            <w:right w:val="none" w:sz="0" w:space="0" w:color="auto"/>
          </w:divBdr>
        </w:div>
        <w:div w:id="409042752">
          <w:marLeft w:val="0"/>
          <w:marRight w:val="0"/>
          <w:marTop w:val="0"/>
          <w:marBottom w:val="0"/>
          <w:divBdr>
            <w:top w:val="none" w:sz="0" w:space="0" w:color="auto"/>
            <w:left w:val="none" w:sz="0" w:space="0" w:color="auto"/>
            <w:bottom w:val="none" w:sz="0" w:space="0" w:color="auto"/>
            <w:right w:val="none" w:sz="0" w:space="0" w:color="auto"/>
          </w:divBdr>
        </w:div>
        <w:div w:id="1735005256">
          <w:marLeft w:val="0"/>
          <w:marRight w:val="0"/>
          <w:marTop w:val="0"/>
          <w:marBottom w:val="0"/>
          <w:divBdr>
            <w:top w:val="none" w:sz="0" w:space="0" w:color="auto"/>
            <w:left w:val="none" w:sz="0" w:space="0" w:color="auto"/>
            <w:bottom w:val="none" w:sz="0" w:space="0" w:color="auto"/>
            <w:right w:val="none" w:sz="0" w:space="0" w:color="auto"/>
          </w:divBdr>
        </w:div>
        <w:div w:id="582640030">
          <w:marLeft w:val="0"/>
          <w:marRight w:val="0"/>
          <w:marTop w:val="0"/>
          <w:marBottom w:val="0"/>
          <w:divBdr>
            <w:top w:val="none" w:sz="0" w:space="0" w:color="auto"/>
            <w:left w:val="none" w:sz="0" w:space="0" w:color="auto"/>
            <w:bottom w:val="none" w:sz="0" w:space="0" w:color="auto"/>
            <w:right w:val="none" w:sz="0" w:space="0" w:color="auto"/>
          </w:divBdr>
        </w:div>
        <w:div w:id="464274129">
          <w:marLeft w:val="0"/>
          <w:marRight w:val="0"/>
          <w:marTop w:val="0"/>
          <w:marBottom w:val="0"/>
          <w:divBdr>
            <w:top w:val="none" w:sz="0" w:space="0" w:color="auto"/>
            <w:left w:val="none" w:sz="0" w:space="0" w:color="auto"/>
            <w:bottom w:val="none" w:sz="0" w:space="0" w:color="auto"/>
            <w:right w:val="none" w:sz="0" w:space="0" w:color="auto"/>
          </w:divBdr>
        </w:div>
        <w:div w:id="2035225113">
          <w:marLeft w:val="0"/>
          <w:marRight w:val="0"/>
          <w:marTop w:val="0"/>
          <w:marBottom w:val="0"/>
          <w:divBdr>
            <w:top w:val="none" w:sz="0" w:space="0" w:color="auto"/>
            <w:left w:val="none" w:sz="0" w:space="0" w:color="auto"/>
            <w:bottom w:val="none" w:sz="0" w:space="0" w:color="auto"/>
            <w:right w:val="none" w:sz="0" w:space="0" w:color="auto"/>
          </w:divBdr>
        </w:div>
        <w:div w:id="1159661202">
          <w:marLeft w:val="0"/>
          <w:marRight w:val="0"/>
          <w:marTop w:val="0"/>
          <w:marBottom w:val="0"/>
          <w:divBdr>
            <w:top w:val="none" w:sz="0" w:space="0" w:color="auto"/>
            <w:left w:val="none" w:sz="0" w:space="0" w:color="auto"/>
            <w:bottom w:val="none" w:sz="0" w:space="0" w:color="auto"/>
            <w:right w:val="none" w:sz="0" w:space="0" w:color="auto"/>
          </w:divBdr>
        </w:div>
        <w:div w:id="155001041">
          <w:marLeft w:val="0"/>
          <w:marRight w:val="0"/>
          <w:marTop w:val="0"/>
          <w:marBottom w:val="0"/>
          <w:divBdr>
            <w:top w:val="none" w:sz="0" w:space="0" w:color="auto"/>
            <w:left w:val="none" w:sz="0" w:space="0" w:color="auto"/>
            <w:bottom w:val="none" w:sz="0" w:space="0" w:color="auto"/>
            <w:right w:val="none" w:sz="0" w:space="0" w:color="auto"/>
          </w:divBdr>
        </w:div>
        <w:div w:id="183254023">
          <w:marLeft w:val="0"/>
          <w:marRight w:val="0"/>
          <w:marTop w:val="0"/>
          <w:marBottom w:val="0"/>
          <w:divBdr>
            <w:top w:val="none" w:sz="0" w:space="0" w:color="auto"/>
            <w:left w:val="none" w:sz="0" w:space="0" w:color="auto"/>
            <w:bottom w:val="none" w:sz="0" w:space="0" w:color="auto"/>
            <w:right w:val="none" w:sz="0" w:space="0" w:color="auto"/>
          </w:divBdr>
        </w:div>
        <w:div w:id="1772506871">
          <w:marLeft w:val="0"/>
          <w:marRight w:val="0"/>
          <w:marTop w:val="0"/>
          <w:marBottom w:val="0"/>
          <w:divBdr>
            <w:top w:val="none" w:sz="0" w:space="0" w:color="auto"/>
            <w:left w:val="none" w:sz="0" w:space="0" w:color="auto"/>
            <w:bottom w:val="none" w:sz="0" w:space="0" w:color="auto"/>
            <w:right w:val="none" w:sz="0" w:space="0" w:color="auto"/>
          </w:divBdr>
        </w:div>
        <w:div w:id="69158503">
          <w:marLeft w:val="0"/>
          <w:marRight w:val="0"/>
          <w:marTop w:val="0"/>
          <w:marBottom w:val="0"/>
          <w:divBdr>
            <w:top w:val="none" w:sz="0" w:space="0" w:color="auto"/>
            <w:left w:val="none" w:sz="0" w:space="0" w:color="auto"/>
            <w:bottom w:val="none" w:sz="0" w:space="0" w:color="auto"/>
            <w:right w:val="none" w:sz="0" w:space="0" w:color="auto"/>
          </w:divBdr>
        </w:div>
        <w:div w:id="2063167238">
          <w:marLeft w:val="0"/>
          <w:marRight w:val="0"/>
          <w:marTop w:val="0"/>
          <w:marBottom w:val="0"/>
          <w:divBdr>
            <w:top w:val="none" w:sz="0" w:space="0" w:color="auto"/>
            <w:left w:val="none" w:sz="0" w:space="0" w:color="auto"/>
            <w:bottom w:val="none" w:sz="0" w:space="0" w:color="auto"/>
            <w:right w:val="none" w:sz="0" w:space="0" w:color="auto"/>
          </w:divBdr>
        </w:div>
        <w:div w:id="1427312095">
          <w:marLeft w:val="0"/>
          <w:marRight w:val="0"/>
          <w:marTop w:val="0"/>
          <w:marBottom w:val="0"/>
          <w:divBdr>
            <w:top w:val="none" w:sz="0" w:space="0" w:color="auto"/>
            <w:left w:val="none" w:sz="0" w:space="0" w:color="auto"/>
            <w:bottom w:val="none" w:sz="0" w:space="0" w:color="auto"/>
            <w:right w:val="none" w:sz="0" w:space="0" w:color="auto"/>
          </w:divBdr>
        </w:div>
        <w:div w:id="889028487">
          <w:marLeft w:val="0"/>
          <w:marRight w:val="0"/>
          <w:marTop w:val="0"/>
          <w:marBottom w:val="0"/>
          <w:divBdr>
            <w:top w:val="none" w:sz="0" w:space="0" w:color="auto"/>
            <w:left w:val="none" w:sz="0" w:space="0" w:color="auto"/>
            <w:bottom w:val="none" w:sz="0" w:space="0" w:color="auto"/>
            <w:right w:val="none" w:sz="0" w:space="0" w:color="auto"/>
          </w:divBdr>
        </w:div>
        <w:div w:id="247422073">
          <w:marLeft w:val="0"/>
          <w:marRight w:val="0"/>
          <w:marTop w:val="0"/>
          <w:marBottom w:val="0"/>
          <w:divBdr>
            <w:top w:val="none" w:sz="0" w:space="0" w:color="auto"/>
            <w:left w:val="none" w:sz="0" w:space="0" w:color="auto"/>
            <w:bottom w:val="none" w:sz="0" w:space="0" w:color="auto"/>
            <w:right w:val="none" w:sz="0" w:space="0" w:color="auto"/>
          </w:divBdr>
        </w:div>
        <w:div w:id="851648446">
          <w:marLeft w:val="0"/>
          <w:marRight w:val="0"/>
          <w:marTop w:val="0"/>
          <w:marBottom w:val="0"/>
          <w:divBdr>
            <w:top w:val="none" w:sz="0" w:space="0" w:color="auto"/>
            <w:left w:val="none" w:sz="0" w:space="0" w:color="auto"/>
            <w:bottom w:val="none" w:sz="0" w:space="0" w:color="auto"/>
            <w:right w:val="none" w:sz="0" w:space="0" w:color="auto"/>
          </w:divBdr>
        </w:div>
        <w:div w:id="1077635268">
          <w:marLeft w:val="0"/>
          <w:marRight w:val="0"/>
          <w:marTop w:val="0"/>
          <w:marBottom w:val="0"/>
          <w:divBdr>
            <w:top w:val="none" w:sz="0" w:space="0" w:color="auto"/>
            <w:left w:val="none" w:sz="0" w:space="0" w:color="auto"/>
            <w:bottom w:val="none" w:sz="0" w:space="0" w:color="auto"/>
            <w:right w:val="none" w:sz="0" w:space="0" w:color="auto"/>
          </w:divBdr>
        </w:div>
        <w:div w:id="1540314840">
          <w:marLeft w:val="0"/>
          <w:marRight w:val="0"/>
          <w:marTop w:val="0"/>
          <w:marBottom w:val="0"/>
          <w:divBdr>
            <w:top w:val="none" w:sz="0" w:space="0" w:color="auto"/>
            <w:left w:val="none" w:sz="0" w:space="0" w:color="auto"/>
            <w:bottom w:val="none" w:sz="0" w:space="0" w:color="auto"/>
            <w:right w:val="none" w:sz="0" w:space="0" w:color="auto"/>
          </w:divBdr>
        </w:div>
        <w:div w:id="928345374">
          <w:marLeft w:val="0"/>
          <w:marRight w:val="0"/>
          <w:marTop w:val="0"/>
          <w:marBottom w:val="0"/>
          <w:divBdr>
            <w:top w:val="none" w:sz="0" w:space="0" w:color="auto"/>
            <w:left w:val="none" w:sz="0" w:space="0" w:color="auto"/>
            <w:bottom w:val="none" w:sz="0" w:space="0" w:color="auto"/>
            <w:right w:val="none" w:sz="0" w:space="0" w:color="auto"/>
          </w:divBdr>
        </w:div>
        <w:div w:id="1277830414">
          <w:marLeft w:val="0"/>
          <w:marRight w:val="0"/>
          <w:marTop w:val="0"/>
          <w:marBottom w:val="0"/>
          <w:divBdr>
            <w:top w:val="none" w:sz="0" w:space="0" w:color="auto"/>
            <w:left w:val="none" w:sz="0" w:space="0" w:color="auto"/>
            <w:bottom w:val="none" w:sz="0" w:space="0" w:color="auto"/>
            <w:right w:val="none" w:sz="0" w:space="0" w:color="auto"/>
          </w:divBdr>
        </w:div>
        <w:div w:id="542836810">
          <w:marLeft w:val="0"/>
          <w:marRight w:val="0"/>
          <w:marTop w:val="0"/>
          <w:marBottom w:val="0"/>
          <w:divBdr>
            <w:top w:val="none" w:sz="0" w:space="0" w:color="auto"/>
            <w:left w:val="none" w:sz="0" w:space="0" w:color="auto"/>
            <w:bottom w:val="none" w:sz="0" w:space="0" w:color="auto"/>
            <w:right w:val="none" w:sz="0" w:space="0" w:color="auto"/>
          </w:divBdr>
        </w:div>
        <w:div w:id="408314347">
          <w:marLeft w:val="0"/>
          <w:marRight w:val="0"/>
          <w:marTop w:val="0"/>
          <w:marBottom w:val="0"/>
          <w:divBdr>
            <w:top w:val="none" w:sz="0" w:space="0" w:color="auto"/>
            <w:left w:val="none" w:sz="0" w:space="0" w:color="auto"/>
            <w:bottom w:val="none" w:sz="0" w:space="0" w:color="auto"/>
            <w:right w:val="none" w:sz="0" w:space="0" w:color="auto"/>
          </w:divBdr>
        </w:div>
        <w:div w:id="231233306">
          <w:marLeft w:val="0"/>
          <w:marRight w:val="0"/>
          <w:marTop w:val="0"/>
          <w:marBottom w:val="0"/>
          <w:divBdr>
            <w:top w:val="none" w:sz="0" w:space="0" w:color="auto"/>
            <w:left w:val="none" w:sz="0" w:space="0" w:color="auto"/>
            <w:bottom w:val="none" w:sz="0" w:space="0" w:color="auto"/>
            <w:right w:val="none" w:sz="0" w:space="0" w:color="auto"/>
          </w:divBdr>
        </w:div>
        <w:div w:id="582449925">
          <w:marLeft w:val="0"/>
          <w:marRight w:val="0"/>
          <w:marTop w:val="0"/>
          <w:marBottom w:val="0"/>
          <w:divBdr>
            <w:top w:val="none" w:sz="0" w:space="0" w:color="auto"/>
            <w:left w:val="none" w:sz="0" w:space="0" w:color="auto"/>
            <w:bottom w:val="none" w:sz="0" w:space="0" w:color="auto"/>
            <w:right w:val="none" w:sz="0" w:space="0" w:color="auto"/>
          </w:divBdr>
        </w:div>
        <w:div w:id="617109735">
          <w:marLeft w:val="0"/>
          <w:marRight w:val="0"/>
          <w:marTop w:val="0"/>
          <w:marBottom w:val="0"/>
          <w:divBdr>
            <w:top w:val="none" w:sz="0" w:space="0" w:color="auto"/>
            <w:left w:val="none" w:sz="0" w:space="0" w:color="auto"/>
            <w:bottom w:val="none" w:sz="0" w:space="0" w:color="auto"/>
            <w:right w:val="none" w:sz="0" w:space="0" w:color="auto"/>
          </w:divBdr>
        </w:div>
        <w:div w:id="768356154">
          <w:marLeft w:val="0"/>
          <w:marRight w:val="0"/>
          <w:marTop w:val="0"/>
          <w:marBottom w:val="0"/>
          <w:divBdr>
            <w:top w:val="none" w:sz="0" w:space="0" w:color="auto"/>
            <w:left w:val="none" w:sz="0" w:space="0" w:color="auto"/>
            <w:bottom w:val="none" w:sz="0" w:space="0" w:color="auto"/>
            <w:right w:val="none" w:sz="0" w:space="0" w:color="auto"/>
          </w:divBdr>
        </w:div>
        <w:div w:id="1208689423">
          <w:marLeft w:val="0"/>
          <w:marRight w:val="0"/>
          <w:marTop w:val="0"/>
          <w:marBottom w:val="0"/>
          <w:divBdr>
            <w:top w:val="none" w:sz="0" w:space="0" w:color="auto"/>
            <w:left w:val="none" w:sz="0" w:space="0" w:color="auto"/>
            <w:bottom w:val="none" w:sz="0" w:space="0" w:color="auto"/>
            <w:right w:val="none" w:sz="0" w:space="0" w:color="auto"/>
          </w:divBdr>
        </w:div>
        <w:div w:id="331031805">
          <w:marLeft w:val="0"/>
          <w:marRight w:val="0"/>
          <w:marTop w:val="0"/>
          <w:marBottom w:val="0"/>
          <w:divBdr>
            <w:top w:val="none" w:sz="0" w:space="0" w:color="auto"/>
            <w:left w:val="none" w:sz="0" w:space="0" w:color="auto"/>
            <w:bottom w:val="none" w:sz="0" w:space="0" w:color="auto"/>
            <w:right w:val="none" w:sz="0" w:space="0" w:color="auto"/>
          </w:divBdr>
        </w:div>
        <w:div w:id="25957753">
          <w:marLeft w:val="0"/>
          <w:marRight w:val="0"/>
          <w:marTop w:val="0"/>
          <w:marBottom w:val="0"/>
          <w:divBdr>
            <w:top w:val="none" w:sz="0" w:space="0" w:color="auto"/>
            <w:left w:val="none" w:sz="0" w:space="0" w:color="auto"/>
            <w:bottom w:val="none" w:sz="0" w:space="0" w:color="auto"/>
            <w:right w:val="none" w:sz="0" w:space="0" w:color="auto"/>
          </w:divBdr>
        </w:div>
        <w:div w:id="1608541691">
          <w:marLeft w:val="0"/>
          <w:marRight w:val="0"/>
          <w:marTop w:val="0"/>
          <w:marBottom w:val="0"/>
          <w:divBdr>
            <w:top w:val="none" w:sz="0" w:space="0" w:color="auto"/>
            <w:left w:val="none" w:sz="0" w:space="0" w:color="auto"/>
            <w:bottom w:val="none" w:sz="0" w:space="0" w:color="auto"/>
            <w:right w:val="none" w:sz="0" w:space="0" w:color="auto"/>
          </w:divBdr>
        </w:div>
        <w:div w:id="1960183452">
          <w:marLeft w:val="0"/>
          <w:marRight w:val="0"/>
          <w:marTop w:val="0"/>
          <w:marBottom w:val="0"/>
          <w:divBdr>
            <w:top w:val="none" w:sz="0" w:space="0" w:color="auto"/>
            <w:left w:val="none" w:sz="0" w:space="0" w:color="auto"/>
            <w:bottom w:val="none" w:sz="0" w:space="0" w:color="auto"/>
            <w:right w:val="none" w:sz="0" w:space="0" w:color="auto"/>
          </w:divBdr>
        </w:div>
        <w:div w:id="288509207">
          <w:marLeft w:val="0"/>
          <w:marRight w:val="0"/>
          <w:marTop w:val="0"/>
          <w:marBottom w:val="0"/>
          <w:divBdr>
            <w:top w:val="none" w:sz="0" w:space="0" w:color="auto"/>
            <w:left w:val="none" w:sz="0" w:space="0" w:color="auto"/>
            <w:bottom w:val="none" w:sz="0" w:space="0" w:color="auto"/>
            <w:right w:val="none" w:sz="0" w:space="0" w:color="auto"/>
          </w:divBdr>
        </w:div>
        <w:div w:id="2144274340">
          <w:marLeft w:val="0"/>
          <w:marRight w:val="0"/>
          <w:marTop w:val="0"/>
          <w:marBottom w:val="0"/>
          <w:divBdr>
            <w:top w:val="none" w:sz="0" w:space="0" w:color="auto"/>
            <w:left w:val="none" w:sz="0" w:space="0" w:color="auto"/>
            <w:bottom w:val="none" w:sz="0" w:space="0" w:color="auto"/>
            <w:right w:val="none" w:sz="0" w:space="0" w:color="auto"/>
          </w:divBdr>
        </w:div>
        <w:div w:id="639924686">
          <w:marLeft w:val="0"/>
          <w:marRight w:val="0"/>
          <w:marTop w:val="0"/>
          <w:marBottom w:val="0"/>
          <w:divBdr>
            <w:top w:val="none" w:sz="0" w:space="0" w:color="auto"/>
            <w:left w:val="none" w:sz="0" w:space="0" w:color="auto"/>
            <w:bottom w:val="none" w:sz="0" w:space="0" w:color="auto"/>
            <w:right w:val="none" w:sz="0" w:space="0" w:color="auto"/>
          </w:divBdr>
        </w:div>
        <w:div w:id="1949460774">
          <w:marLeft w:val="0"/>
          <w:marRight w:val="0"/>
          <w:marTop w:val="0"/>
          <w:marBottom w:val="0"/>
          <w:divBdr>
            <w:top w:val="none" w:sz="0" w:space="0" w:color="auto"/>
            <w:left w:val="none" w:sz="0" w:space="0" w:color="auto"/>
            <w:bottom w:val="none" w:sz="0" w:space="0" w:color="auto"/>
            <w:right w:val="none" w:sz="0" w:space="0" w:color="auto"/>
          </w:divBdr>
        </w:div>
        <w:div w:id="2076705253">
          <w:marLeft w:val="0"/>
          <w:marRight w:val="0"/>
          <w:marTop w:val="0"/>
          <w:marBottom w:val="0"/>
          <w:divBdr>
            <w:top w:val="none" w:sz="0" w:space="0" w:color="auto"/>
            <w:left w:val="none" w:sz="0" w:space="0" w:color="auto"/>
            <w:bottom w:val="none" w:sz="0" w:space="0" w:color="auto"/>
            <w:right w:val="none" w:sz="0" w:space="0" w:color="auto"/>
          </w:divBdr>
        </w:div>
        <w:div w:id="756367905">
          <w:marLeft w:val="0"/>
          <w:marRight w:val="0"/>
          <w:marTop w:val="0"/>
          <w:marBottom w:val="0"/>
          <w:divBdr>
            <w:top w:val="none" w:sz="0" w:space="0" w:color="auto"/>
            <w:left w:val="none" w:sz="0" w:space="0" w:color="auto"/>
            <w:bottom w:val="none" w:sz="0" w:space="0" w:color="auto"/>
            <w:right w:val="none" w:sz="0" w:space="0" w:color="auto"/>
          </w:divBdr>
        </w:div>
        <w:div w:id="435488142">
          <w:marLeft w:val="0"/>
          <w:marRight w:val="0"/>
          <w:marTop w:val="0"/>
          <w:marBottom w:val="0"/>
          <w:divBdr>
            <w:top w:val="none" w:sz="0" w:space="0" w:color="auto"/>
            <w:left w:val="none" w:sz="0" w:space="0" w:color="auto"/>
            <w:bottom w:val="none" w:sz="0" w:space="0" w:color="auto"/>
            <w:right w:val="none" w:sz="0" w:space="0" w:color="auto"/>
          </w:divBdr>
        </w:div>
        <w:div w:id="621964415">
          <w:marLeft w:val="0"/>
          <w:marRight w:val="0"/>
          <w:marTop w:val="0"/>
          <w:marBottom w:val="0"/>
          <w:divBdr>
            <w:top w:val="none" w:sz="0" w:space="0" w:color="auto"/>
            <w:left w:val="none" w:sz="0" w:space="0" w:color="auto"/>
            <w:bottom w:val="none" w:sz="0" w:space="0" w:color="auto"/>
            <w:right w:val="none" w:sz="0" w:space="0" w:color="auto"/>
          </w:divBdr>
        </w:div>
        <w:div w:id="1538392523">
          <w:marLeft w:val="0"/>
          <w:marRight w:val="0"/>
          <w:marTop w:val="0"/>
          <w:marBottom w:val="0"/>
          <w:divBdr>
            <w:top w:val="none" w:sz="0" w:space="0" w:color="auto"/>
            <w:left w:val="none" w:sz="0" w:space="0" w:color="auto"/>
            <w:bottom w:val="none" w:sz="0" w:space="0" w:color="auto"/>
            <w:right w:val="none" w:sz="0" w:space="0" w:color="auto"/>
          </w:divBdr>
        </w:div>
        <w:div w:id="1410152923">
          <w:marLeft w:val="0"/>
          <w:marRight w:val="0"/>
          <w:marTop w:val="0"/>
          <w:marBottom w:val="0"/>
          <w:divBdr>
            <w:top w:val="none" w:sz="0" w:space="0" w:color="auto"/>
            <w:left w:val="none" w:sz="0" w:space="0" w:color="auto"/>
            <w:bottom w:val="none" w:sz="0" w:space="0" w:color="auto"/>
            <w:right w:val="none" w:sz="0" w:space="0" w:color="auto"/>
          </w:divBdr>
        </w:div>
        <w:div w:id="513425693">
          <w:marLeft w:val="0"/>
          <w:marRight w:val="0"/>
          <w:marTop w:val="0"/>
          <w:marBottom w:val="0"/>
          <w:divBdr>
            <w:top w:val="none" w:sz="0" w:space="0" w:color="auto"/>
            <w:left w:val="none" w:sz="0" w:space="0" w:color="auto"/>
            <w:bottom w:val="none" w:sz="0" w:space="0" w:color="auto"/>
            <w:right w:val="none" w:sz="0" w:space="0" w:color="auto"/>
          </w:divBdr>
        </w:div>
        <w:div w:id="49425057">
          <w:marLeft w:val="0"/>
          <w:marRight w:val="0"/>
          <w:marTop w:val="0"/>
          <w:marBottom w:val="0"/>
          <w:divBdr>
            <w:top w:val="none" w:sz="0" w:space="0" w:color="auto"/>
            <w:left w:val="none" w:sz="0" w:space="0" w:color="auto"/>
            <w:bottom w:val="none" w:sz="0" w:space="0" w:color="auto"/>
            <w:right w:val="none" w:sz="0" w:space="0" w:color="auto"/>
          </w:divBdr>
        </w:div>
        <w:div w:id="1941256845">
          <w:marLeft w:val="0"/>
          <w:marRight w:val="0"/>
          <w:marTop w:val="0"/>
          <w:marBottom w:val="0"/>
          <w:divBdr>
            <w:top w:val="none" w:sz="0" w:space="0" w:color="auto"/>
            <w:left w:val="none" w:sz="0" w:space="0" w:color="auto"/>
            <w:bottom w:val="none" w:sz="0" w:space="0" w:color="auto"/>
            <w:right w:val="none" w:sz="0" w:space="0" w:color="auto"/>
          </w:divBdr>
        </w:div>
        <w:div w:id="1300259761">
          <w:marLeft w:val="0"/>
          <w:marRight w:val="0"/>
          <w:marTop w:val="0"/>
          <w:marBottom w:val="0"/>
          <w:divBdr>
            <w:top w:val="none" w:sz="0" w:space="0" w:color="auto"/>
            <w:left w:val="none" w:sz="0" w:space="0" w:color="auto"/>
            <w:bottom w:val="none" w:sz="0" w:space="0" w:color="auto"/>
            <w:right w:val="none" w:sz="0" w:space="0" w:color="auto"/>
          </w:divBdr>
        </w:div>
        <w:div w:id="485053874">
          <w:marLeft w:val="0"/>
          <w:marRight w:val="0"/>
          <w:marTop w:val="0"/>
          <w:marBottom w:val="0"/>
          <w:divBdr>
            <w:top w:val="none" w:sz="0" w:space="0" w:color="auto"/>
            <w:left w:val="none" w:sz="0" w:space="0" w:color="auto"/>
            <w:bottom w:val="none" w:sz="0" w:space="0" w:color="auto"/>
            <w:right w:val="none" w:sz="0" w:space="0" w:color="auto"/>
          </w:divBdr>
        </w:div>
        <w:div w:id="526453053">
          <w:marLeft w:val="0"/>
          <w:marRight w:val="0"/>
          <w:marTop w:val="0"/>
          <w:marBottom w:val="0"/>
          <w:divBdr>
            <w:top w:val="none" w:sz="0" w:space="0" w:color="auto"/>
            <w:left w:val="none" w:sz="0" w:space="0" w:color="auto"/>
            <w:bottom w:val="none" w:sz="0" w:space="0" w:color="auto"/>
            <w:right w:val="none" w:sz="0" w:space="0" w:color="auto"/>
          </w:divBdr>
        </w:div>
        <w:div w:id="47652206">
          <w:marLeft w:val="0"/>
          <w:marRight w:val="0"/>
          <w:marTop w:val="0"/>
          <w:marBottom w:val="0"/>
          <w:divBdr>
            <w:top w:val="none" w:sz="0" w:space="0" w:color="auto"/>
            <w:left w:val="none" w:sz="0" w:space="0" w:color="auto"/>
            <w:bottom w:val="none" w:sz="0" w:space="0" w:color="auto"/>
            <w:right w:val="none" w:sz="0" w:space="0" w:color="auto"/>
          </w:divBdr>
        </w:div>
        <w:div w:id="669022585">
          <w:marLeft w:val="0"/>
          <w:marRight w:val="0"/>
          <w:marTop w:val="0"/>
          <w:marBottom w:val="0"/>
          <w:divBdr>
            <w:top w:val="none" w:sz="0" w:space="0" w:color="auto"/>
            <w:left w:val="none" w:sz="0" w:space="0" w:color="auto"/>
            <w:bottom w:val="none" w:sz="0" w:space="0" w:color="auto"/>
            <w:right w:val="none" w:sz="0" w:space="0" w:color="auto"/>
          </w:divBdr>
        </w:div>
        <w:div w:id="834036221">
          <w:marLeft w:val="0"/>
          <w:marRight w:val="0"/>
          <w:marTop w:val="0"/>
          <w:marBottom w:val="0"/>
          <w:divBdr>
            <w:top w:val="none" w:sz="0" w:space="0" w:color="auto"/>
            <w:left w:val="none" w:sz="0" w:space="0" w:color="auto"/>
            <w:bottom w:val="none" w:sz="0" w:space="0" w:color="auto"/>
            <w:right w:val="none" w:sz="0" w:space="0" w:color="auto"/>
          </w:divBdr>
        </w:div>
        <w:div w:id="1481539323">
          <w:marLeft w:val="0"/>
          <w:marRight w:val="0"/>
          <w:marTop w:val="0"/>
          <w:marBottom w:val="0"/>
          <w:divBdr>
            <w:top w:val="none" w:sz="0" w:space="0" w:color="auto"/>
            <w:left w:val="none" w:sz="0" w:space="0" w:color="auto"/>
            <w:bottom w:val="none" w:sz="0" w:space="0" w:color="auto"/>
            <w:right w:val="none" w:sz="0" w:space="0" w:color="auto"/>
          </w:divBdr>
        </w:div>
        <w:div w:id="525993087">
          <w:marLeft w:val="0"/>
          <w:marRight w:val="0"/>
          <w:marTop w:val="0"/>
          <w:marBottom w:val="0"/>
          <w:divBdr>
            <w:top w:val="none" w:sz="0" w:space="0" w:color="auto"/>
            <w:left w:val="none" w:sz="0" w:space="0" w:color="auto"/>
            <w:bottom w:val="none" w:sz="0" w:space="0" w:color="auto"/>
            <w:right w:val="none" w:sz="0" w:space="0" w:color="auto"/>
          </w:divBdr>
        </w:div>
        <w:div w:id="1970934292">
          <w:marLeft w:val="0"/>
          <w:marRight w:val="0"/>
          <w:marTop w:val="0"/>
          <w:marBottom w:val="0"/>
          <w:divBdr>
            <w:top w:val="none" w:sz="0" w:space="0" w:color="auto"/>
            <w:left w:val="none" w:sz="0" w:space="0" w:color="auto"/>
            <w:bottom w:val="none" w:sz="0" w:space="0" w:color="auto"/>
            <w:right w:val="none" w:sz="0" w:space="0" w:color="auto"/>
          </w:divBdr>
        </w:div>
        <w:div w:id="622810617">
          <w:marLeft w:val="0"/>
          <w:marRight w:val="0"/>
          <w:marTop w:val="0"/>
          <w:marBottom w:val="0"/>
          <w:divBdr>
            <w:top w:val="none" w:sz="0" w:space="0" w:color="auto"/>
            <w:left w:val="none" w:sz="0" w:space="0" w:color="auto"/>
            <w:bottom w:val="none" w:sz="0" w:space="0" w:color="auto"/>
            <w:right w:val="none" w:sz="0" w:space="0" w:color="auto"/>
          </w:divBdr>
        </w:div>
        <w:div w:id="1385523474">
          <w:marLeft w:val="0"/>
          <w:marRight w:val="0"/>
          <w:marTop w:val="0"/>
          <w:marBottom w:val="0"/>
          <w:divBdr>
            <w:top w:val="none" w:sz="0" w:space="0" w:color="auto"/>
            <w:left w:val="none" w:sz="0" w:space="0" w:color="auto"/>
            <w:bottom w:val="none" w:sz="0" w:space="0" w:color="auto"/>
            <w:right w:val="none" w:sz="0" w:space="0" w:color="auto"/>
          </w:divBdr>
        </w:div>
        <w:div w:id="1945334193">
          <w:marLeft w:val="0"/>
          <w:marRight w:val="0"/>
          <w:marTop w:val="0"/>
          <w:marBottom w:val="0"/>
          <w:divBdr>
            <w:top w:val="none" w:sz="0" w:space="0" w:color="auto"/>
            <w:left w:val="none" w:sz="0" w:space="0" w:color="auto"/>
            <w:bottom w:val="none" w:sz="0" w:space="0" w:color="auto"/>
            <w:right w:val="none" w:sz="0" w:space="0" w:color="auto"/>
          </w:divBdr>
        </w:div>
        <w:div w:id="1122193391">
          <w:marLeft w:val="0"/>
          <w:marRight w:val="0"/>
          <w:marTop w:val="0"/>
          <w:marBottom w:val="0"/>
          <w:divBdr>
            <w:top w:val="none" w:sz="0" w:space="0" w:color="auto"/>
            <w:left w:val="none" w:sz="0" w:space="0" w:color="auto"/>
            <w:bottom w:val="none" w:sz="0" w:space="0" w:color="auto"/>
            <w:right w:val="none" w:sz="0" w:space="0" w:color="auto"/>
          </w:divBdr>
        </w:div>
        <w:div w:id="908886011">
          <w:marLeft w:val="0"/>
          <w:marRight w:val="0"/>
          <w:marTop w:val="0"/>
          <w:marBottom w:val="0"/>
          <w:divBdr>
            <w:top w:val="none" w:sz="0" w:space="0" w:color="auto"/>
            <w:left w:val="none" w:sz="0" w:space="0" w:color="auto"/>
            <w:bottom w:val="none" w:sz="0" w:space="0" w:color="auto"/>
            <w:right w:val="none" w:sz="0" w:space="0" w:color="auto"/>
          </w:divBdr>
        </w:div>
        <w:div w:id="2038773623">
          <w:marLeft w:val="0"/>
          <w:marRight w:val="0"/>
          <w:marTop w:val="0"/>
          <w:marBottom w:val="0"/>
          <w:divBdr>
            <w:top w:val="none" w:sz="0" w:space="0" w:color="auto"/>
            <w:left w:val="none" w:sz="0" w:space="0" w:color="auto"/>
            <w:bottom w:val="none" w:sz="0" w:space="0" w:color="auto"/>
            <w:right w:val="none" w:sz="0" w:space="0" w:color="auto"/>
          </w:divBdr>
        </w:div>
        <w:div w:id="1978293616">
          <w:marLeft w:val="0"/>
          <w:marRight w:val="0"/>
          <w:marTop w:val="0"/>
          <w:marBottom w:val="0"/>
          <w:divBdr>
            <w:top w:val="none" w:sz="0" w:space="0" w:color="auto"/>
            <w:left w:val="none" w:sz="0" w:space="0" w:color="auto"/>
            <w:bottom w:val="none" w:sz="0" w:space="0" w:color="auto"/>
            <w:right w:val="none" w:sz="0" w:space="0" w:color="auto"/>
          </w:divBdr>
        </w:div>
        <w:div w:id="607081440">
          <w:marLeft w:val="0"/>
          <w:marRight w:val="0"/>
          <w:marTop w:val="0"/>
          <w:marBottom w:val="0"/>
          <w:divBdr>
            <w:top w:val="none" w:sz="0" w:space="0" w:color="auto"/>
            <w:left w:val="none" w:sz="0" w:space="0" w:color="auto"/>
            <w:bottom w:val="none" w:sz="0" w:space="0" w:color="auto"/>
            <w:right w:val="none" w:sz="0" w:space="0" w:color="auto"/>
          </w:divBdr>
        </w:div>
        <w:div w:id="1646809806">
          <w:marLeft w:val="0"/>
          <w:marRight w:val="0"/>
          <w:marTop w:val="0"/>
          <w:marBottom w:val="0"/>
          <w:divBdr>
            <w:top w:val="none" w:sz="0" w:space="0" w:color="auto"/>
            <w:left w:val="none" w:sz="0" w:space="0" w:color="auto"/>
            <w:bottom w:val="none" w:sz="0" w:space="0" w:color="auto"/>
            <w:right w:val="none" w:sz="0" w:space="0" w:color="auto"/>
          </w:divBdr>
        </w:div>
        <w:div w:id="1286808920">
          <w:marLeft w:val="0"/>
          <w:marRight w:val="0"/>
          <w:marTop w:val="0"/>
          <w:marBottom w:val="0"/>
          <w:divBdr>
            <w:top w:val="none" w:sz="0" w:space="0" w:color="auto"/>
            <w:left w:val="none" w:sz="0" w:space="0" w:color="auto"/>
            <w:bottom w:val="none" w:sz="0" w:space="0" w:color="auto"/>
            <w:right w:val="none" w:sz="0" w:space="0" w:color="auto"/>
          </w:divBdr>
        </w:div>
        <w:div w:id="1033117857">
          <w:marLeft w:val="0"/>
          <w:marRight w:val="0"/>
          <w:marTop w:val="0"/>
          <w:marBottom w:val="0"/>
          <w:divBdr>
            <w:top w:val="none" w:sz="0" w:space="0" w:color="auto"/>
            <w:left w:val="none" w:sz="0" w:space="0" w:color="auto"/>
            <w:bottom w:val="none" w:sz="0" w:space="0" w:color="auto"/>
            <w:right w:val="none" w:sz="0" w:space="0" w:color="auto"/>
          </w:divBdr>
        </w:div>
        <w:div w:id="1590190235">
          <w:marLeft w:val="0"/>
          <w:marRight w:val="0"/>
          <w:marTop w:val="0"/>
          <w:marBottom w:val="0"/>
          <w:divBdr>
            <w:top w:val="none" w:sz="0" w:space="0" w:color="auto"/>
            <w:left w:val="none" w:sz="0" w:space="0" w:color="auto"/>
            <w:bottom w:val="none" w:sz="0" w:space="0" w:color="auto"/>
            <w:right w:val="none" w:sz="0" w:space="0" w:color="auto"/>
          </w:divBdr>
        </w:div>
        <w:div w:id="1079642348">
          <w:marLeft w:val="0"/>
          <w:marRight w:val="0"/>
          <w:marTop w:val="0"/>
          <w:marBottom w:val="0"/>
          <w:divBdr>
            <w:top w:val="none" w:sz="0" w:space="0" w:color="auto"/>
            <w:left w:val="none" w:sz="0" w:space="0" w:color="auto"/>
            <w:bottom w:val="none" w:sz="0" w:space="0" w:color="auto"/>
            <w:right w:val="none" w:sz="0" w:space="0" w:color="auto"/>
          </w:divBdr>
        </w:div>
        <w:div w:id="1108695529">
          <w:marLeft w:val="0"/>
          <w:marRight w:val="0"/>
          <w:marTop w:val="0"/>
          <w:marBottom w:val="0"/>
          <w:divBdr>
            <w:top w:val="none" w:sz="0" w:space="0" w:color="auto"/>
            <w:left w:val="none" w:sz="0" w:space="0" w:color="auto"/>
            <w:bottom w:val="none" w:sz="0" w:space="0" w:color="auto"/>
            <w:right w:val="none" w:sz="0" w:space="0" w:color="auto"/>
          </w:divBdr>
        </w:div>
        <w:div w:id="1541477799">
          <w:marLeft w:val="0"/>
          <w:marRight w:val="0"/>
          <w:marTop w:val="0"/>
          <w:marBottom w:val="0"/>
          <w:divBdr>
            <w:top w:val="none" w:sz="0" w:space="0" w:color="auto"/>
            <w:left w:val="none" w:sz="0" w:space="0" w:color="auto"/>
            <w:bottom w:val="none" w:sz="0" w:space="0" w:color="auto"/>
            <w:right w:val="none" w:sz="0" w:space="0" w:color="auto"/>
          </w:divBdr>
        </w:div>
        <w:div w:id="831607171">
          <w:marLeft w:val="0"/>
          <w:marRight w:val="0"/>
          <w:marTop w:val="0"/>
          <w:marBottom w:val="0"/>
          <w:divBdr>
            <w:top w:val="none" w:sz="0" w:space="0" w:color="auto"/>
            <w:left w:val="none" w:sz="0" w:space="0" w:color="auto"/>
            <w:bottom w:val="none" w:sz="0" w:space="0" w:color="auto"/>
            <w:right w:val="none" w:sz="0" w:space="0" w:color="auto"/>
          </w:divBdr>
        </w:div>
        <w:div w:id="925967072">
          <w:marLeft w:val="0"/>
          <w:marRight w:val="0"/>
          <w:marTop w:val="0"/>
          <w:marBottom w:val="0"/>
          <w:divBdr>
            <w:top w:val="none" w:sz="0" w:space="0" w:color="auto"/>
            <w:left w:val="none" w:sz="0" w:space="0" w:color="auto"/>
            <w:bottom w:val="none" w:sz="0" w:space="0" w:color="auto"/>
            <w:right w:val="none" w:sz="0" w:space="0" w:color="auto"/>
          </w:divBdr>
        </w:div>
        <w:div w:id="1933197520">
          <w:marLeft w:val="0"/>
          <w:marRight w:val="0"/>
          <w:marTop w:val="0"/>
          <w:marBottom w:val="0"/>
          <w:divBdr>
            <w:top w:val="none" w:sz="0" w:space="0" w:color="auto"/>
            <w:left w:val="none" w:sz="0" w:space="0" w:color="auto"/>
            <w:bottom w:val="none" w:sz="0" w:space="0" w:color="auto"/>
            <w:right w:val="none" w:sz="0" w:space="0" w:color="auto"/>
          </w:divBdr>
        </w:div>
        <w:div w:id="319575689">
          <w:marLeft w:val="0"/>
          <w:marRight w:val="0"/>
          <w:marTop w:val="0"/>
          <w:marBottom w:val="0"/>
          <w:divBdr>
            <w:top w:val="none" w:sz="0" w:space="0" w:color="auto"/>
            <w:left w:val="none" w:sz="0" w:space="0" w:color="auto"/>
            <w:bottom w:val="none" w:sz="0" w:space="0" w:color="auto"/>
            <w:right w:val="none" w:sz="0" w:space="0" w:color="auto"/>
          </w:divBdr>
        </w:div>
        <w:div w:id="1884441916">
          <w:marLeft w:val="0"/>
          <w:marRight w:val="0"/>
          <w:marTop w:val="0"/>
          <w:marBottom w:val="0"/>
          <w:divBdr>
            <w:top w:val="none" w:sz="0" w:space="0" w:color="auto"/>
            <w:left w:val="none" w:sz="0" w:space="0" w:color="auto"/>
            <w:bottom w:val="none" w:sz="0" w:space="0" w:color="auto"/>
            <w:right w:val="none" w:sz="0" w:space="0" w:color="auto"/>
          </w:divBdr>
        </w:div>
        <w:div w:id="348487170">
          <w:marLeft w:val="0"/>
          <w:marRight w:val="0"/>
          <w:marTop w:val="0"/>
          <w:marBottom w:val="0"/>
          <w:divBdr>
            <w:top w:val="none" w:sz="0" w:space="0" w:color="auto"/>
            <w:left w:val="none" w:sz="0" w:space="0" w:color="auto"/>
            <w:bottom w:val="none" w:sz="0" w:space="0" w:color="auto"/>
            <w:right w:val="none" w:sz="0" w:space="0" w:color="auto"/>
          </w:divBdr>
        </w:div>
        <w:div w:id="1363898929">
          <w:marLeft w:val="0"/>
          <w:marRight w:val="0"/>
          <w:marTop w:val="0"/>
          <w:marBottom w:val="0"/>
          <w:divBdr>
            <w:top w:val="none" w:sz="0" w:space="0" w:color="auto"/>
            <w:left w:val="none" w:sz="0" w:space="0" w:color="auto"/>
            <w:bottom w:val="none" w:sz="0" w:space="0" w:color="auto"/>
            <w:right w:val="none" w:sz="0" w:space="0" w:color="auto"/>
          </w:divBdr>
        </w:div>
        <w:div w:id="1618176539">
          <w:marLeft w:val="0"/>
          <w:marRight w:val="0"/>
          <w:marTop w:val="0"/>
          <w:marBottom w:val="0"/>
          <w:divBdr>
            <w:top w:val="none" w:sz="0" w:space="0" w:color="auto"/>
            <w:left w:val="none" w:sz="0" w:space="0" w:color="auto"/>
            <w:bottom w:val="none" w:sz="0" w:space="0" w:color="auto"/>
            <w:right w:val="none" w:sz="0" w:space="0" w:color="auto"/>
          </w:divBdr>
        </w:div>
        <w:div w:id="710691118">
          <w:marLeft w:val="0"/>
          <w:marRight w:val="0"/>
          <w:marTop w:val="0"/>
          <w:marBottom w:val="0"/>
          <w:divBdr>
            <w:top w:val="none" w:sz="0" w:space="0" w:color="auto"/>
            <w:left w:val="none" w:sz="0" w:space="0" w:color="auto"/>
            <w:bottom w:val="none" w:sz="0" w:space="0" w:color="auto"/>
            <w:right w:val="none" w:sz="0" w:space="0" w:color="auto"/>
          </w:divBdr>
        </w:div>
        <w:div w:id="333534512">
          <w:marLeft w:val="0"/>
          <w:marRight w:val="0"/>
          <w:marTop w:val="0"/>
          <w:marBottom w:val="0"/>
          <w:divBdr>
            <w:top w:val="none" w:sz="0" w:space="0" w:color="auto"/>
            <w:left w:val="none" w:sz="0" w:space="0" w:color="auto"/>
            <w:bottom w:val="none" w:sz="0" w:space="0" w:color="auto"/>
            <w:right w:val="none" w:sz="0" w:space="0" w:color="auto"/>
          </w:divBdr>
        </w:div>
        <w:div w:id="1183519105">
          <w:marLeft w:val="0"/>
          <w:marRight w:val="0"/>
          <w:marTop w:val="0"/>
          <w:marBottom w:val="0"/>
          <w:divBdr>
            <w:top w:val="none" w:sz="0" w:space="0" w:color="auto"/>
            <w:left w:val="none" w:sz="0" w:space="0" w:color="auto"/>
            <w:bottom w:val="none" w:sz="0" w:space="0" w:color="auto"/>
            <w:right w:val="none" w:sz="0" w:space="0" w:color="auto"/>
          </w:divBdr>
        </w:div>
        <w:div w:id="77295473">
          <w:marLeft w:val="0"/>
          <w:marRight w:val="0"/>
          <w:marTop w:val="0"/>
          <w:marBottom w:val="0"/>
          <w:divBdr>
            <w:top w:val="none" w:sz="0" w:space="0" w:color="auto"/>
            <w:left w:val="none" w:sz="0" w:space="0" w:color="auto"/>
            <w:bottom w:val="none" w:sz="0" w:space="0" w:color="auto"/>
            <w:right w:val="none" w:sz="0" w:space="0" w:color="auto"/>
          </w:divBdr>
        </w:div>
        <w:div w:id="1654214209">
          <w:marLeft w:val="0"/>
          <w:marRight w:val="0"/>
          <w:marTop w:val="0"/>
          <w:marBottom w:val="0"/>
          <w:divBdr>
            <w:top w:val="none" w:sz="0" w:space="0" w:color="auto"/>
            <w:left w:val="none" w:sz="0" w:space="0" w:color="auto"/>
            <w:bottom w:val="none" w:sz="0" w:space="0" w:color="auto"/>
            <w:right w:val="none" w:sz="0" w:space="0" w:color="auto"/>
          </w:divBdr>
        </w:div>
        <w:div w:id="976224561">
          <w:marLeft w:val="0"/>
          <w:marRight w:val="0"/>
          <w:marTop w:val="0"/>
          <w:marBottom w:val="0"/>
          <w:divBdr>
            <w:top w:val="none" w:sz="0" w:space="0" w:color="auto"/>
            <w:left w:val="none" w:sz="0" w:space="0" w:color="auto"/>
            <w:bottom w:val="none" w:sz="0" w:space="0" w:color="auto"/>
            <w:right w:val="none" w:sz="0" w:space="0" w:color="auto"/>
          </w:divBdr>
        </w:div>
        <w:div w:id="1333482797">
          <w:marLeft w:val="0"/>
          <w:marRight w:val="0"/>
          <w:marTop w:val="0"/>
          <w:marBottom w:val="0"/>
          <w:divBdr>
            <w:top w:val="none" w:sz="0" w:space="0" w:color="auto"/>
            <w:left w:val="none" w:sz="0" w:space="0" w:color="auto"/>
            <w:bottom w:val="none" w:sz="0" w:space="0" w:color="auto"/>
            <w:right w:val="none" w:sz="0" w:space="0" w:color="auto"/>
          </w:divBdr>
        </w:div>
        <w:div w:id="888225081">
          <w:marLeft w:val="0"/>
          <w:marRight w:val="0"/>
          <w:marTop w:val="0"/>
          <w:marBottom w:val="0"/>
          <w:divBdr>
            <w:top w:val="none" w:sz="0" w:space="0" w:color="auto"/>
            <w:left w:val="none" w:sz="0" w:space="0" w:color="auto"/>
            <w:bottom w:val="none" w:sz="0" w:space="0" w:color="auto"/>
            <w:right w:val="none" w:sz="0" w:space="0" w:color="auto"/>
          </w:divBdr>
        </w:div>
        <w:div w:id="1553418161">
          <w:marLeft w:val="0"/>
          <w:marRight w:val="0"/>
          <w:marTop w:val="0"/>
          <w:marBottom w:val="0"/>
          <w:divBdr>
            <w:top w:val="none" w:sz="0" w:space="0" w:color="auto"/>
            <w:left w:val="none" w:sz="0" w:space="0" w:color="auto"/>
            <w:bottom w:val="none" w:sz="0" w:space="0" w:color="auto"/>
            <w:right w:val="none" w:sz="0" w:space="0" w:color="auto"/>
          </w:divBdr>
        </w:div>
        <w:div w:id="1935819138">
          <w:marLeft w:val="0"/>
          <w:marRight w:val="0"/>
          <w:marTop w:val="0"/>
          <w:marBottom w:val="0"/>
          <w:divBdr>
            <w:top w:val="none" w:sz="0" w:space="0" w:color="auto"/>
            <w:left w:val="none" w:sz="0" w:space="0" w:color="auto"/>
            <w:bottom w:val="none" w:sz="0" w:space="0" w:color="auto"/>
            <w:right w:val="none" w:sz="0" w:space="0" w:color="auto"/>
          </w:divBdr>
        </w:div>
        <w:div w:id="968515765">
          <w:marLeft w:val="0"/>
          <w:marRight w:val="0"/>
          <w:marTop w:val="0"/>
          <w:marBottom w:val="0"/>
          <w:divBdr>
            <w:top w:val="none" w:sz="0" w:space="0" w:color="auto"/>
            <w:left w:val="none" w:sz="0" w:space="0" w:color="auto"/>
            <w:bottom w:val="none" w:sz="0" w:space="0" w:color="auto"/>
            <w:right w:val="none" w:sz="0" w:space="0" w:color="auto"/>
          </w:divBdr>
        </w:div>
        <w:div w:id="312104385">
          <w:marLeft w:val="0"/>
          <w:marRight w:val="0"/>
          <w:marTop w:val="0"/>
          <w:marBottom w:val="0"/>
          <w:divBdr>
            <w:top w:val="none" w:sz="0" w:space="0" w:color="auto"/>
            <w:left w:val="none" w:sz="0" w:space="0" w:color="auto"/>
            <w:bottom w:val="none" w:sz="0" w:space="0" w:color="auto"/>
            <w:right w:val="none" w:sz="0" w:space="0" w:color="auto"/>
          </w:divBdr>
        </w:div>
        <w:div w:id="24327839">
          <w:marLeft w:val="0"/>
          <w:marRight w:val="0"/>
          <w:marTop w:val="0"/>
          <w:marBottom w:val="0"/>
          <w:divBdr>
            <w:top w:val="none" w:sz="0" w:space="0" w:color="auto"/>
            <w:left w:val="none" w:sz="0" w:space="0" w:color="auto"/>
            <w:bottom w:val="none" w:sz="0" w:space="0" w:color="auto"/>
            <w:right w:val="none" w:sz="0" w:space="0" w:color="auto"/>
          </w:divBdr>
        </w:div>
        <w:div w:id="2117554484">
          <w:marLeft w:val="0"/>
          <w:marRight w:val="0"/>
          <w:marTop w:val="0"/>
          <w:marBottom w:val="0"/>
          <w:divBdr>
            <w:top w:val="none" w:sz="0" w:space="0" w:color="auto"/>
            <w:left w:val="none" w:sz="0" w:space="0" w:color="auto"/>
            <w:bottom w:val="none" w:sz="0" w:space="0" w:color="auto"/>
            <w:right w:val="none" w:sz="0" w:space="0" w:color="auto"/>
          </w:divBdr>
        </w:div>
        <w:div w:id="1195119132">
          <w:marLeft w:val="0"/>
          <w:marRight w:val="0"/>
          <w:marTop w:val="0"/>
          <w:marBottom w:val="0"/>
          <w:divBdr>
            <w:top w:val="none" w:sz="0" w:space="0" w:color="auto"/>
            <w:left w:val="none" w:sz="0" w:space="0" w:color="auto"/>
            <w:bottom w:val="none" w:sz="0" w:space="0" w:color="auto"/>
            <w:right w:val="none" w:sz="0" w:space="0" w:color="auto"/>
          </w:divBdr>
        </w:div>
        <w:div w:id="1199126359">
          <w:marLeft w:val="0"/>
          <w:marRight w:val="0"/>
          <w:marTop w:val="0"/>
          <w:marBottom w:val="0"/>
          <w:divBdr>
            <w:top w:val="none" w:sz="0" w:space="0" w:color="auto"/>
            <w:left w:val="none" w:sz="0" w:space="0" w:color="auto"/>
            <w:bottom w:val="none" w:sz="0" w:space="0" w:color="auto"/>
            <w:right w:val="none" w:sz="0" w:space="0" w:color="auto"/>
          </w:divBdr>
        </w:div>
        <w:div w:id="335770563">
          <w:marLeft w:val="0"/>
          <w:marRight w:val="0"/>
          <w:marTop w:val="0"/>
          <w:marBottom w:val="0"/>
          <w:divBdr>
            <w:top w:val="none" w:sz="0" w:space="0" w:color="auto"/>
            <w:left w:val="none" w:sz="0" w:space="0" w:color="auto"/>
            <w:bottom w:val="none" w:sz="0" w:space="0" w:color="auto"/>
            <w:right w:val="none" w:sz="0" w:space="0" w:color="auto"/>
          </w:divBdr>
        </w:div>
        <w:div w:id="478376735">
          <w:marLeft w:val="0"/>
          <w:marRight w:val="0"/>
          <w:marTop w:val="0"/>
          <w:marBottom w:val="0"/>
          <w:divBdr>
            <w:top w:val="none" w:sz="0" w:space="0" w:color="auto"/>
            <w:left w:val="none" w:sz="0" w:space="0" w:color="auto"/>
            <w:bottom w:val="none" w:sz="0" w:space="0" w:color="auto"/>
            <w:right w:val="none" w:sz="0" w:space="0" w:color="auto"/>
          </w:divBdr>
        </w:div>
        <w:div w:id="350189173">
          <w:marLeft w:val="0"/>
          <w:marRight w:val="0"/>
          <w:marTop w:val="0"/>
          <w:marBottom w:val="0"/>
          <w:divBdr>
            <w:top w:val="none" w:sz="0" w:space="0" w:color="auto"/>
            <w:left w:val="none" w:sz="0" w:space="0" w:color="auto"/>
            <w:bottom w:val="none" w:sz="0" w:space="0" w:color="auto"/>
            <w:right w:val="none" w:sz="0" w:space="0" w:color="auto"/>
          </w:divBdr>
        </w:div>
        <w:div w:id="226456753">
          <w:marLeft w:val="0"/>
          <w:marRight w:val="0"/>
          <w:marTop w:val="0"/>
          <w:marBottom w:val="0"/>
          <w:divBdr>
            <w:top w:val="none" w:sz="0" w:space="0" w:color="auto"/>
            <w:left w:val="none" w:sz="0" w:space="0" w:color="auto"/>
            <w:bottom w:val="none" w:sz="0" w:space="0" w:color="auto"/>
            <w:right w:val="none" w:sz="0" w:space="0" w:color="auto"/>
          </w:divBdr>
        </w:div>
        <w:div w:id="1336149830">
          <w:marLeft w:val="0"/>
          <w:marRight w:val="0"/>
          <w:marTop w:val="0"/>
          <w:marBottom w:val="0"/>
          <w:divBdr>
            <w:top w:val="none" w:sz="0" w:space="0" w:color="auto"/>
            <w:left w:val="none" w:sz="0" w:space="0" w:color="auto"/>
            <w:bottom w:val="none" w:sz="0" w:space="0" w:color="auto"/>
            <w:right w:val="none" w:sz="0" w:space="0" w:color="auto"/>
          </w:divBdr>
        </w:div>
        <w:div w:id="127481879">
          <w:marLeft w:val="0"/>
          <w:marRight w:val="0"/>
          <w:marTop w:val="0"/>
          <w:marBottom w:val="0"/>
          <w:divBdr>
            <w:top w:val="none" w:sz="0" w:space="0" w:color="auto"/>
            <w:left w:val="none" w:sz="0" w:space="0" w:color="auto"/>
            <w:bottom w:val="none" w:sz="0" w:space="0" w:color="auto"/>
            <w:right w:val="none" w:sz="0" w:space="0" w:color="auto"/>
          </w:divBdr>
        </w:div>
        <w:div w:id="1863518383">
          <w:marLeft w:val="0"/>
          <w:marRight w:val="0"/>
          <w:marTop w:val="0"/>
          <w:marBottom w:val="0"/>
          <w:divBdr>
            <w:top w:val="none" w:sz="0" w:space="0" w:color="auto"/>
            <w:left w:val="none" w:sz="0" w:space="0" w:color="auto"/>
            <w:bottom w:val="none" w:sz="0" w:space="0" w:color="auto"/>
            <w:right w:val="none" w:sz="0" w:space="0" w:color="auto"/>
          </w:divBdr>
        </w:div>
        <w:div w:id="819035258">
          <w:marLeft w:val="0"/>
          <w:marRight w:val="0"/>
          <w:marTop w:val="0"/>
          <w:marBottom w:val="0"/>
          <w:divBdr>
            <w:top w:val="none" w:sz="0" w:space="0" w:color="auto"/>
            <w:left w:val="none" w:sz="0" w:space="0" w:color="auto"/>
            <w:bottom w:val="none" w:sz="0" w:space="0" w:color="auto"/>
            <w:right w:val="none" w:sz="0" w:space="0" w:color="auto"/>
          </w:divBdr>
        </w:div>
        <w:div w:id="2112627032">
          <w:marLeft w:val="0"/>
          <w:marRight w:val="0"/>
          <w:marTop w:val="0"/>
          <w:marBottom w:val="0"/>
          <w:divBdr>
            <w:top w:val="none" w:sz="0" w:space="0" w:color="auto"/>
            <w:left w:val="none" w:sz="0" w:space="0" w:color="auto"/>
            <w:bottom w:val="none" w:sz="0" w:space="0" w:color="auto"/>
            <w:right w:val="none" w:sz="0" w:space="0" w:color="auto"/>
          </w:divBdr>
        </w:div>
        <w:div w:id="996541308">
          <w:marLeft w:val="0"/>
          <w:marRight w:val="0"/>
          <w:marTop w:val="0"/>
          <w:marBottom w:val="0"/>
          <w:divBdr>
            <w:top w:val="none" w:sz="0" w:space="0" w:color="auto"/>
            <w:left w:val="none" w:sz="0" w:space="0" w:color="auto"/>
            <w:bottom w:val="none" w:sz="0" w:space="0" w:color="auto"/>
            <w:right w:val="none" w:sz="0" w:space="0" w:color="auto"/>
          </w:divBdr>
        </w:div>
        <w:div w:id="791946126">
          <w:marLeft w:val="0"/>
          <w:marRight w:val="0"/>
          <w:marTop w:val="0"/>
          <w:marBottom w:val="0"/>
          <w:divBdr>
            <w:top w:val="none" w:sz="0" w:space="0" w:color="auto"/>
            <w:left w:val="none" w:sz="0" w:space="0" w:color="auto"/>
            <w:bottom w:val="none" w:sz="0" w:space="0" w:color="auto"/>
            <w:right w:val="none" w:sz="0" w:space="0" w:color="auto"/>
          </w:divBdr>
        </w:div>
        <w:div w:id="178475460">
          <w:marLeft w:val="0"/>
          <w:marRight w:val="0"/>
          <w:marTop w:val="0"/>
          <w:marBottom w:val="0"/>
          <w:divBdr>
            <w:top w:val="none" w:sz="0" w:space="0" w:color="auto"/>
            <w:left w:val="none" w:sz="0" w:space="0" w:color="auto"/>
            <w:bottom w:val="none" w:sz="0" w:space="0" w:color="auto"/>
            <w:right w:val="none" w:sz="0" w:space="0" w:color="auto"/>
          </w:divBdr>
        </w:div>
        <w:div w:id="1994672894">
          <w:marLeft w:val="0"/>
          <w:marRight w:val="0"/>
          <w:marTop w:val="0"/>
          <w:marBottom w:val="0"/>
          <w:divBdr>
            <w:top w:val="none" w:sz="0" w:space="0" w:color="auto"/>
            <w:left w:val="none" w:sz="0" w:space="0" w:color="auto"/>
            <w:bottom w:val="none" w:sz="0" w:space="0" w:color="auto"/>
            <w:right w:val="none" w:sz="0" w:space="0" w:color="auto"/>
          </w:divBdr>
        </w:div>
        <w:div w:id="348264546">
          <w:marLeft w:val="0"/>
          <w:marRight w:val="0"/>
          <w:marTop w:val="0"/>
          <w:marBottom w:val="0"/>
          <w:divBdr>
            <w:top w:val="none" w:sz="0" w:space="0" w:color="auto"/>
            <w:left w:val="none" w:sz="0" w:space="0" w:color="auto"/>
            <w:bottom w:val="none" w:sz="0" w:space="0" w:color="auto"/>
            <w:right w:val="none" w:sz="0" w:space="0" w:color="auto"/>
          </w:divBdr>
        </w:div>
        <w:div w:id="1738699371">
          <w:marLeft w:val="0"/>
          <w:marRight w:val="0"/>
          <w:marTop w:val="0"/>
          <w:marBottom w:val="0"/>
          <w:divBdr>
            <w:top w:val="none" w:sz="0" w:space="0" w:color="auto"/>
            <w:left w:val="none" w:sz="0" w:space="0" w:color="auto"/>
            <w:bottom w:val="none" w:sz="0" w:space="0" w:color="auto"/>
            <w:right w:val="none" w:sz="0" w:space="0" w:color="auto"/>
          </w:divBdr>
        </w:div>
        <w:div w:id="481046201">
          <w:marLeft w:val="0"/>
          <w:marRight w:val="0"/>
          <w:marTop w:val="0"/>
          <w:marBottom w:val="0"/>
          <w:divBdr>
            <w:top w:val="none" w:sz="0" w:space="0" w:color="auto"/>
            <w:left w:val="none" w:sz="0" w:space="0" w:color="auto"/>
            <w:bottom w:val="none" w:sz="0" w:space="0" w:color="auto"/>
            <w:right w:val="none" w:sz="0" w:space="0" w:color="auto"/>
          </w:divBdr>
        </w:div>
        <w:div w:id="340477616">
          <w:marLeft w:val="0"/>
          <w:marRight w:val="0"/>
          <w:marTop w:val="0"/>
          <w:marBottom w:val="0"/>
          <w:divBdr>
            <w:top w:val="none" w:sz="0" w:space="0" w:color="auto"/>
            <w:left w:val="none" w:sz="0" w:space="0" w:color="auto"/>
            <w:bottom w:val="none" w:sz="0" w:space="0" w:color="auto"/>
            <w:right w:val="none" w:sz="0" w:space="0" w:color="auto"/>
          </w:divBdr>
        </w:div>
        <w:div w:id="1921405103">
          <w:marLeft w:val="0"/>
          <w:marRight w:val="0"/>
          <w:marTop w:val="0"/>
          <w:marBottom w:val="0"/>
          <w:divBdr>
            <w:top w:val="none" w:sz="0" w:space="0" w:color="auto"/>
            <w:left w:val="none" w:sz="0" w:space="0" w:color="auto"/>
            <w:bottom w:val="none" w:sz="0" w:space="0" w:color="auto"/>
            <w:right w:val="none" w:sz="0" w:space="0" w:color="auto"/>
          </w:divBdr>
        </w:div>
        <w:div w:id="1920403422">
          <w:marLeft w:val="0"/>
          <w:marRight w:val="0"/>
          <w:marTop w:val="0"/>
          <w:marBottom w:val="0"/>
          <w:divBdr>
            <w:top w:val="none" w:sz="0" w:space="0" w:color="auto"/>
            <w:left w:val="none" w:sz="0" w:space="0" w:color="auto"/>
            <w:bottom w:val="none" w:sz="0" w:space="0" w:color="auto"/>
            <w:right w:val="none" w:sz="0" w:space="0" w:color="auto"/>
          </w:divBdr>
        </w:div>
        <w:div w:id="1378581539">
          <w:marLeft w:val="0"/>
          <w:marRight w:val="0"/>
          <w:marTop w:val="0"/>
          <w:marBottom w:val="0"/>
          <w:divBdr>
            <w:top w:val="none" w:sz="0" w:space="0" w:color="auto"/>
            <w:left w:val="none" w:sz="0" w:space="0" w:color="auto"/>
            <w:bottom w:val="none" w:sz="0" w:space="0" w:color="auto"/>
            <w:right w:val="none" w:sz="0" w:space="0" w:color="auto"/>
          </w:divBdr>
        </w:div>
        <w:div w:id="2143498813">
          <w:marLeft w:val="0"/>
          <w:marRight w:val="0"/>
          <w:marTop w:val="0"/>
          <w:marBottom w:val="0"/>
          <w:divBdr>
            <w:top w:val="none" w:sz="0" w:space="0" w:color="auto"/>
            <w:left w:val="none" w:sz="0" w:space="0" w:color="auto"/>
            <w:bottom w:val="none" w:sz="0" w:space="0" w:color="auto"/>
            <w:right w:val="none" w:sz="0" w:space="0" w:color="auto"/>
          </w:divBdr>
        </w:div>
        <w:div w:id="1568371484">
          <w:marLeft w:val="0"/>
          <w:marRight w:val="0"/>
          <w:marTop w:val="0"/>
          <w:marBottom w:val="0"/>
          <w:divBdr>
            <w:top w:val="none" w:sz="0" w:space="0" w:color="auto"/>
            <w:left w:val="none" w:sz="0" w:space="0" w:color="auto"/>
            <w:bottom w:val="none" w:sz="0" w:space="0" w:color="auto"/>
            <w:right w:val="none" w:sz="0" w:space="0" w:color="auto"/>
          </w:divBdr>
        </w:div>
        <w:div w:id="706217782">
          <w:marLeft w:val="0"/>
          <w:marRight w:val="0"/>
          <w:marTop w:val="0"/>
          <w:marBottom w:val="0"/>
          <w:divBdr>
            <w:top w:val="none" w:sz="0" w:space="0" w:color="auto"/>
            <w:left w:val="none" w:sz="0" w:space="0" w:color="auto"/>
            <w:bottom w:val="none" w:sz="0" w:space="0" w:color="auto"/>
            <w:right w:val="none" w:sz="0" w:space="0" w:color="auto"/>
          </w:divBdr>
        </w:div>
        <w:div w:id="1022165322">
          <w:marLeft w:val="0"/>
          <w:marRight w:val="0"/>
          <w:marTop w:val="0"/>
          <w:marBottom w:val="0"/>
          <w:divBdr>
            <w:top w:val="none" w:sz="0" w:space="0" w:color="auto"/>
            <w:left w:val="none" w:sz="0" w:space="0" w:color="auto"/>
            <w:bottom w:val="none" w:sz="0" w:space="0" w:color="auto"/>
            <w:right w:val="none" w:sz="0" w:space="0" w:color="auto"/>
          </w:divBdr>
        </w:div>
        <w:div w:id="45182327">
          <w:marLeft w:val="0"/>
          <w:marRight w:val="0"/>
          <w:marTop w:val="0"/>
          <w:marBottom w:val="0"/>
          <w:divBdr>
            <w:top w:val="none" w:sz="0" w:space="0" w:color="auto"/>
            <w:left w:val="none" w:sz="0" w:space="0" w:color="auto"/>
            <w:bottom w:val="none" w:sz="0" w:space="0" w:color="auto"/>
            <w:right w:val="none" w:sz="0" w:space="0" w:color="auto"/>
          </w:divBdr>
        </w:div>
        <w:div w:id="118570597">
          <w:marLeft w:val="0"/>
          <w:marRight w:val="0"/>
          <w:marTop w:val="0"/>
          <w:marBottom w:val="0"/>
          <w:divBdr>
            <w:top w:val="none" w:sz="0" w:space="0" w:color="auto"/>
            <w:left w:val="none" w:sz="0" w:space="0" w:color="auto"/>
            <w:bottom w:val="none" w:sz="0" w:space="0" w:color="auto"/>
            <w:right w:val="none" w:sz="0" w:space="0" w:color="auto"/>
          </w:divBdr>
        </w:div>
        <w:div w:id="848786841">
          <w:marLeft w:val="0"/>
          <w:marRight w:val="0"/>
          <w:marTop w:val="0"/>
          <w:marBottom w:val="0"/>
          <w:divBdr>
            <w:top w:val="none" w:sz="0" w:space="0" w:color="auto"/>
            <w:left w:val="none" w:sz="0" w:space="0" w:color="auto"/>
            <w:bottom w:val="none" w:sz="0" w:space="0" w:color="auto"/>
            <w:right w:val="none" w:sz="0" w:space="0" w:color="auto"/>
          </w:divBdr>
        </w:div>
        <w:div w:id="726150030">
          <w:marLeft w:val="0"/>
          <w:marRight w:val="0"/>
          <w:marTop w:val="0"/>
          <w:marBottom w:val="0"/>
          <w:divBdr>
            <w:top w:val="none" w:sz="0" w:space="0" w:color="auto"/>
            <w:left w:val="none" w:sz="0" w:space="0" w:color="auto"/>
            <w:bottom w:val="none" w:sz="0" w:space="0" w:color="auto"/>
            <w:right w:val="none" w:sz="0" w:space="0" w:color="auto"/>
          </w:divBdr>
        </w:div>
        <w:div w:id="23527749">
          <w:marLeft w:val="0"/>
          <w:marRight w:val="0"/>
          <w:marTop w:val="0"/>
          <w:marBottom w:val="0"/>
          <w:divBdr>
            <w:top w:val="none" w:sz="0" w:space="0" w:color="auto"/>
            <w:left w:val="none" w:sz="0" w:space="0" w:color="auto"/>
            <w:bottom w:val="none" w:sz="0" w:space="0" w:color="auto"/>
            <w:right w:val="none" w:sz="0" w:space="0" w:color="auto"/>
          </w:divBdr>
        </w:div>
        <w:div w:id="1093624180">
          <w:marLeft w:val="0"/>
          <w:marRight w:val="0"/>
          <w:marTop w:val="0"/>
          <w:marBottom w:val="0"/>
          <w:divBdr>
            <w:top w:val="none" w:sz="0" w:space="0" w:color="auto"/>
            <w:left w:val="none" w:sz="0" w:space="0" w:color="auto"/>
            <w:bottom w:val="none" w:sz="0" w:space="0" w:color="auto"/>
            <w:right w:val="none" w:sz="0" w:space="0" w:color="auto"/>
          </w:divBdr>
        </w:div>
        <w:div w:id="1165170155">
          <w:marLeft w:val="0"/>
          <w:marRight w:val="0"/>
          <w:marTop w:val="0"/>
          <w:marBottom w:val="0"/>
          <w:divBdr>
            <w:top w:val="none" w:sz="0" w:space="0" w:color="auto"/>
            <w:left w:val="none" w:sz="0" w:space="0" w:color="auto"/>
            <w:bottom w:val="none" w:sz="0" w:space="0" w:color="auto"/>
            <w:right w:val="none" w:sz="0" w:space="0" w:color="auto"/>
          </w:divBdr>
        </w:div>
        <w:div w:id="1434940182">
          <w:marLeft w:val="0"/>
          <w:marRight w:val="0"/>
          <w:marTop w:val="0"/>
          <w:marBottom w:val="0"/>
          <w:divBdr>
            <w:top w:val="none" w:sz="0" w:space="0" w:color="auto"/>
            <w:left w:val="none" w:sz="0" w:space="0" w:color="auto"/>
            <w:bottom w:val="none" w:sz="0" w:space="0" w:color="auto"/>
            <w:right w:val="none" w:sz="0" w:space="0" w:color="auto"/>
          </w:divBdr>
        </w:div>
        <w:div w:id="1226719940">
          <w:marLeft w:val="0"/>
          <w:marRight w:val="0"/>
          <w:marTop w:val="0"/>
          <w:marBottom w:val="0"/>
          <w:divBdr>
            <w:top w:val="none" w:sz="0" w:space="0" w:color="auto"/>
            <w:left w:val="none" w:sz="0" w:space="0" w:color="auto"/>
            <w:bottom w:val="none" w:sz="0" w:space="0" w:color="auto"/>
            <w:right w:val="none" w:sz="0" w:space="0" w:color="auto"/>
          </w:divBdr>
        </w:div>
        <w:div w:id="1711108984">
          <w:marLeft w:val="0"/>
          <w:marRight w:val="0"/>
          <w:marTop w:val="0"/>
          <w:marBottom w:val="0"/>
          <w:divBdr>
            <w:top w:val="none" w:sz="0" w:space="0" w:color="auto"/>
            <w:left w:val="none" w:sz="0" w:space="0" w:color="auto"/>
            <w:bottom w:val="none" w:sz="0" w:space="0" w:color="auto"/>
            <w:right w:val="none" w:sz="0" w:space="0" w:color="auto"/>
          </w:divBdr>
        </w:div>
        <w:div w:id="2089379448">
          <w:marLeft w:val="0"/>
          <w:marRight w:val="0"/>
          <w:marTop w:val="0"/>
          <w:marBottom w:val="0"/>
          <w:divBdr>
            <w:top w:val="none" w:sz="0" w:space="0" w:color="auto"/>
            <w:left w:val="none" w:sz="0" w:space="0" w:color="auto"/>
            <w:bottom w:val="none" w:sz="0" w:space="0" w:color="auto"/>
            <w:right w:val="none" w:sz="0" w:space="0" w:color="auto"/>
          </w:divBdr>
        </w:div>
        <w:div w:id="816341019">
          <w:marLeft w:val="0"/>
          <w:marRight w:val="0"/>
          <w:marTop w:val="0"/>
          <w:marBottom w:val="0"/>
          <w:divBdr>
            <w:top w:val="none" w:sz="0" w:space="0" w:color="auto"/>
            <w:left w:val="none" w:sz="0" w:space="0" w:color="auto"/>
            <w:bottom w:val="none" w:sz="0" w:space="0" w:color="auto"/>
            <w:right w:val="none" w:sz="0" w:space="0" w:color="auto"/>
          </w:divBdr>
        </w:div>
        <w:div w:id="357395947">
          <w:marLeft w:val="0"/>
          <w:marRight w:val="0"/>
          <w:marTop w:val="0"/>
          <w:marBottom w:val="0"/>
          <w:divBdr>
            <w:top w:val="none" w:sz="0" w:space="0" w:color="auto"/>
            <w:left w:val="none" w:sz="0" w:space="0" w:color="auto"/>
            <w:bottom w:val="none" w:sz="0" w:space="0" w:color="auto"/>
            <w:right w:val="none" w:sz="0" w:space="0" w:color="auto"/>
          </w:divBdr>
        </w:div>
        <w:div w:id="17241324">
          <w:marLeft w:val="0"/>
          <w:marRight w:val="0"/>
          <w:marTop w:val="0"/>
          <w:marBottom w:val="0"/>
          <w:divBdr>
            <w:top w:val="none" w:sz="0" w:space="0" w:color="auto"/>
            <w:left w:val="none" w:sz="0" w:space="0" w:color="auto"/>
            <w:bottom w:val="none" w:sz="0" w:space="0" w:color="auto"/>
            <w:right w:val="none" w:sz="0" w:space="0" w:color="auto"/>
          </w:divBdr>
        </w:div>
        <w:div w:id="954409671">
          <w:marLeft w:val="0"/>
          <w:marRight w:val="0"/>
          <w:marTop w:val="0"/>
          <w:marBottom w:val="0"/>
          <w:divBdr>
            <w:top w:val="none" w:sz="0" w:space="0" w:color="auto"/>
            <w:left w:val="none" w:sz="0" w:space="0" w:color="auto"/>
            <w:bottom w:val="none" w:sz="0" w:space="0" w:color="auto"/>
            <w:right w:val="none" w:sz="0" w:space="0" w:color="auto"/>
          </w:divBdr>
        </w:div>
        <w:div w:id="1119497622">
          <w:marLeft w:val="0"/>
          <w:marRight w:val="0"/>
          <w:marTop w:val="0"/>
          <w:marBottom w:val="0"/>
          <w:divBdr>
            <w:top w:val="none" w:sz="0" w:space="0" w:color="auto"/>
            <w:left w:val="none" w:sz="0" w:space="0" w:color="auto"/>
            <w:bottom w:val="none" w:sz="0" w:space="0" w:color="auto"/>
            <w:right w:val="none" w:sz="0" w:space="0" w:color="auto"/>
          </w:divBdr>
        </w:div>
        <w:div w:id="1887641557">
          <w:marLeft w:val="0"/>
          <w:marRight w:val="0"/>
          <w:marTop w:val="0"/>
          <w:marBottom w:val="0"/>
          <w:divBdr>
            <w:top w:val="none" w:sz="0" w:space="0" w:color="auto"/>
            <w:left w:val="none" w:sz="0" w:space="0" w:color="auto"/>
            <w:bottom w:val="none" w:sz="0" w:space="0" w:color="auto"/>
            <w:right w:val="none" w:sz="0" w:space="0" w:color="auto"/>
          </w:divBdr>
        </w:div>
        <w:div w:id="1253201242">
          <w:marLeft w:val="0"/>
          <w:marRight w:val="0"/>
          <w:marTop w:val="0"/>
          <w:marBottom w:val="0"/>
          <w:divBdr>
            <w:top w:val="none" w:sz="0" w:space="0" w:color="auto"/>
            <w:left w:val="none" w:sz="0" w:space="0" w:color="auto"/>
            <w:bottom w:val="none" w:sz="0" w:space="0" w:color="auto"/>
            <w:right w:val="none" w:sz="0" w:space="0" w:color="auto"/>
          </w:divBdr>
        </w:div>
        <w:div w:id="1817986296">
          <w:marLeft w:val="0"/>
          <w:marRight w:val="0"/>
          <w:marTop w:val="0"/>
          <w:marBottom w:val="0"/>
          <w:divBdr>
            <w:top w:val="none" w:sz="0" w:space="0" w:color="auto"/>
            <w:left w:val="none" w:sz="0" w:space="0" w:color="auto"/>
            <w:bottom w:val="none" w:sz="0" w:space="0" w:color="auto"/>
            <w:right w:val="none" w:sz="0" w:space="0" w:color="auto"/>
          </w:divBdr>
        </w:div>
        <w:div w:id="2098087649">
          <w:marLeft w:val="0"/>
          <w:marRight w:val="0"/>
          <w:marTop w:val="0"/>
          <w:marBottom w:val="0"/>
          <w:divBdr>
            <w:top w:val="none" w:sz="0" w:space="0" w:color="auto"/>
            <w:left w:val="none" w:sz="0" w:space="0" w:color="auto"/>
            <w:bottom w:val="none" w:sz="0" w:space="0" w:color="auto"/>
            <w:right w:val="none" w:sz="0" w:space="0" w:color="auto"/>
          </w:divBdr>
        </w:div>
        <w:div w:id="1417434452">
          <w:marLeft w:val="0"/>
          <w:marRight w:val="0"/>
          <w:marTop w:val="0"/>
          <w:marBottom w:val="0"/>
          <w:divBdr>
            <w:top w:val="none" w:sz="0" w:space="0" w:color="auto"/>
            <w:left w:val="none" w:sz="0" w:space="0" w:color="auto"/>
            <w:bottom w:val="none" w:sz="0" w:space="0" w:color="auto"/>
            <w:right w:val="none" w:sz="0" w:space="0" w:color="auto"/>
          </w:divBdr>
        </w:div>
        <w:div w:id="729351488">
          <w:marLeft w:val="0"/>
          <w:marRight w:val="0"/>
          <w:marTop w:val="0"/>
          <w:marBottom w:val="0"/>
          <w:divBdr>
            <w:top w:val="none" w:sz="0" w:space="0" w:color="auto"/>
            <w:left w:val="none" w:sz="0" w:space="0" w:color="auto"/>
            <w:bottom w:val="none" w:sz="0" w:space="0" w:color="auto"/>
            <w:right w:val="none" w:sz="0" w:space="0" w:color="auto"/>
          </w:divBdr>
        </w:div>
        <w:div w:id="1920408316">
          <w:marLeft w:val="0"/>
          <w:marRight w:val="0"/>
          <w:marTop w:val="0"/>
          <w:marBottom w:val="0"/>
          <w:divBdr>
            <w:top w:val="none" w:sz="0" w:space="0" w:color="auto"/>
            <w:left w:val="none" w:sz="0" w:space="0" w:color="auto"/>
            <w:bottom w:val="none" w:sz="0" w:space="0" w:color="auto"/>
            <w:right w:val="none" w:sz="0" w:space="0" w:color="auto"/>
          </w:divBdr>
        </w:div>
        <w:div w:id="864171680">
          <w:marLeft w:val="0"/>
          <w:marRight w:val="0"/>
          <w:marTop w:val="0"/>
          <w:marBottom w:val="0"/>
          <w:divBdr>
            <w:top w:val="none" w:sz="0" w:space="0" w:color="auto"/>
            <w:left w:val="none" w:sz="0" w:space="0" w:color="auto"/>
            <w:bottom w:val="none" w:sz="0" w:space="0" w:color="auto"/>
            <w:right w:val="none" w:sz="0" w:space="0" w:color="auto"/>
          </w:divBdr>
        </w:div>
        <w:div w:id="832532123">
          <w:marLeft w:val="0"/>
          <w:marRight w:val="0"/>
          <w:marTop w:val="0"/>
          <w:marBottom w:val="0"/>
          <w:divBdr>
            <w:top w:val="none" w:sz="0" w:space="0" w:color="auto"/>
            <w:left w:val="none" w:sz="0" w:space="0" w:color="auto"/>
            <w:bottom w:val="none" w:sz="0" w:space="0" w:color="auto"/>
            <w:right w:val="none" w:sz="0" w:space="0" w:color="auto"/>
          </w:divBdr>
        </w:div>
        <w:div w:id="1279602163">
          <w:marLeft w:val="0"/>
          <w:marRight w:val="0"/>
          <w:marTop w:val="0"/>
          <w:marBottom w:val="0"/>
          <w:divBdr>
            <w:top w:val="none" w:sz="0" w:space="0" w:color="auto"/>
            <w:left w:val="none" w:sz="0" w:space="0" w:color="auto"/>
            <w:bottom w:val="none" w:sz="0" w:space="0" w:color="auto"/>
            <w:right w:val="none" w:sz="0" w:space="0" w:color="auto"/>
          </w:divBdr>
        </w:div>
        <w:div w:id="1276255078">
          <w:marLeft w:val="0"/>
          <w:marRight w:val="0"/>
          <w:marTop w:val="0"/>
          <w:marBottom w:val="0"/>
          <w:divBdr>
            <w:top w:val="none" w:sz="0" w:space="0" w:color="auto"/>
            <w:left w:val="none" w:sz="0" w:space="0" w:color="auto"/>
            <w:bottom w:val="none" w:sz="0" w:space="0" w:color="auto"/>
            <w:right w:val="none" w:sz="0" w:space="0" w:color="auto"/>
          </w:divBdr>
        </w:div>
        <w:div w:id="406341370">
          <w:marLeft w:val="0"/>
          <w:marRight w:val="0"/>
          <w:marTop w:val="0"/>
          <w:marBottom w:val="0"/>
          <w:divBdr>
            <w:top w:val="none" w:sz="0" w:space="0" w:color="auto"/>
            <w:left w:val="none" w:sz="0" w:space="0" w:color="auto"/>
            <w:bottom w:val="none" w:sz="0" w:space="0" w:color="auto"/>
            <w:right w:val="none" w:sz="0" w:space="0" w:color="auto"/>
          </w:divBdr>
        </w:div>
        <w:div w:id="198977575">
          <w:marLeft w:val="0"/>
          <w:marRight w:val="0"/>
          <w:marTop w:val="0"/>
          <w:marBottom w:val="0"/>
          <w:divBdr>
            <w:top w:val="none" w:sz="0" w:space="0" w:color="auto"/>
            <w:left w:val="none" w:sz="0" w:space="0" w:color="auto"/>
            <w:bottom w:val="none" w:sz="0" w:space="0" w:color="auto"/>
            <w:right w:val="none" w:sz="0" w:space="0" w:color="auto"/>
          </w:divBdr>
        </w:div>
        <w:div w:id="1848668761">
          <w:marLeft w:val="0"/>
          <w:marRight w:val="0"/>
          <w:marTop w:val="0"/>
          <w:marBottom w:val="0"/>
          <w:divBdr>
            <w:top w:val="none" w:sz="0" w:space="0" w:color="auto"/>
            <w:left w:val="none" w:sz="0" w:space="0" w:color="auto"/>
            <w:bottom w:val="none" w:sz="0" w:space="0" w:color="auto"/>
            <w:right w:val="none" w:sz="0" w:space="0" w:color="auto"/>
          </w:divBdr>
        </w:div>
        <w:div w:id="1697194494">
          <w:marLeft w:val="0"/>
          <w:marRight w:val="0"/>
          <w:marTop w:val="0"/>
          <w:marBottom w:val="0"/>
          <w:divBdr>
            <w:top w:val="none" w:sz="0" w:space="0" w:color="auto"/>
            <w:left w:val="none" w:sz="0" w:space="0" w:color="auto"/>
            <w:bottom w:val="none" w:sz="0" w:space="0" w:color="auto"/>
            <w:right w:val="none" w:sz="0" w:space="0" w:color="auto"/>
          </w:divBdr>
        </w:div>
        <w:div w:id="509369413">
          <w:marLeft w:val="0"/>
          <w:marRight w:val="0"/>
          <w:marTop w:val="0"/>
          <w:marBottom w:val="0"/>
          <w:divBdr>
            <w:top w:val="none" w:sz="0" w:space="0" w:color="auto"/>
            <w:left w:val="none" w:sz="0" w:space="0" w:color="auto"/>
            <w:bottom w:val="none" w:sz="0" w:space="0" w:color="auto"/>
            <w:right w:val="none" w:sz="0" w:space="0" w:color="auto"/>
          </w:divBdr>
        </w:div>
        <w:div w:id="1869365686">
          <w:marLeft w:val="0"/>
          <w:marRight w:val="0"/>
          <w:marTop w:val="0"/>
          <w:marBottom w:val="0"/>
          <w:divBdr>
            <w:top w:val="none" w:sz="0" w:space="0" w:color="auto"/>
            <w:left w:val="none" w:sz="0" w:space="0" w:color="auto"/>
            <w:bottom w:val="none" w:sz="0" w:space="0" w:color="auto"/>
            <w:right w:val="none" w:sz="0" w:space="0" w:color="auto"/>
          </w:divBdr>
        </w:div>
        <w:div w:id="91366195">
          <w:marLeft w:val="0"/>
          <w:marRight w:val="0"/>
          <w:marTop w:val="0"/>
          <w:marBottom w:val="0"/>
          <w:divBdr>
            <w:top w:val="none" w:sz="0" w:space="0" w:color="auto"/>
            <w:left w:val="none" w:sz="0" w:space="0" w:color="auto"/>
            <w:bottom w:val="none" w:sz="0" w:space="0" w:color="auto"/>
            <w:right w:val="none" w:sz="0" w:space="0" w:color="auto"/>
          </w:divBdr>
        </w:div>
        <w:div w:id="1709988693">
          <w:marLeft w:val="0"/>
          <w:marRight w:val="0"/>
          <w:marTop w:val="0"/>
          <w:marBottom w:val="0"/>
          <w:divBdr>
            <w:top w:val="none" w:sz="0" w:space="0" w:color="auto"/>
            <w:left w:val="none" w:sz="0" w:space="0" w:color="auto"/>
            <w:bottom w:val="none" w:sz="0" w:space="0" w:color="auto"/>
            <w:right w:val="none" w:sz="0" w:space="0" w:color="auto"/>
          </w:divBdr>
        </w:div>
        <w:div w:id="1583829236">
          <w:marLeft w:val="0"/>
          <w:marRight w:val="0"/>
          <w:marTop w:val="0"/>
          <w:marBottom w:val="0"/>
          <w:divBdr>
            <w:top w:val="none" w:sz="0" w:space="0" w:color="auto"/>
            <w:left w:val="none" w:sz="0" w:space="0" w:color="auto"/>
            <w:bottom w:val="none" w:sz="0" w:space="0" w:color="auto"/>
            <w:right w:val="none" w:sz="0" w:space="0" w:color="auto"/>
          </w:divBdr>
        </w:div>
        <w:div w:id="1322587636">
          <w:marLeft w:val="0"/>
          <w:marRight w:val="0"/>
          <w:marTop w:val="0"/>
          <w:marBottom w:val="0"/>
          <w:divBdr>
            <w:top w:val="none" w:sz="0" w:space="0" w:color="auto"/>
            <w:left w:val="none" w:sz="0" w:space="0" w:color="auto"/>
            <w:bottom w:val="none" w:sz="0" w:space="0" w:color="auto"/>
            <w:right w:val="none" w:sz="0" w:space="0" w:color="auto"/>
          </w:divBdr>
        </w:div>
        <w:div w:id="1220895188">
          <w:marLeft w:val="0"/>
          <w:marRight w:val="0"/>
          <w:marTop w:val="0"/>
          <w:marBottom w:val="0"/>
          <w:divBdr>
            <w:top w:val="none" w:sz="0" w:space="0" w:color="auto"/>
            <w:left w:val="none" w:sz="0" w:space="0" w:color="auto"/>
            <w:bottom w:val="none" w:sz="0" w:space="0" w:color="auto"/>
            <w:right w:val="none" w:sz="0" w:space="0" w:color="auto"/>
          </w:divBdr>
        </w:div>
        <w:div w:id="730812114">
          <w:marLeft w:val="0"/>
          <w:marRight w:val="0"/>
          <w:marTop w:val="0"/>
          <w:marBottom w:val="0"/>
          <w:divBdr>
            <w:top w:val="none" w:sz="0" w:space="0" w:color="auto"/>
            <w:left w:val="none" w:sz="0" w:space="0" w:color="auto"/>
            <w:bottom w:val="none" w:sz="0" w:space="0" w:color="auto"/>
            <w:right w:val="none" w:sz="0" w:space="0" w:color="auto"/>
          </w:divBdr>
        </w:div>
        <w:div w:id="1879009202">
          <w:marLeft w:val="0"/>
          <w:marRight w:val="0"/>
          <w:marTop w:val="0"/>
          <w:marBottom w:val="0"/>
          <w:divBdr>
            <w:top w:val="none" w:sz="0" w:space="0" w:color="auto"/>
            <w:left w:val="none" w:sz="0" w:space="0" w:color="auto"/>
            <w:bottom w:val="none" w:sz="0" w:space="0" w:color="auto"/>
            <w:right w:val="none" w:sz="0" w:space="0" w:color="auto"/>
          </w:divBdr>
        </w:div>
        <w:div w:id="852187030">
          <w:marLeft w:val="0"/>
          <w:marRight w:val="0"/>
          <w:marTop w:val="0"/>
          <w:marBottom w:val="0"/>
          <w:divBdr>
            <w:top w:val="none" w:sz="0" w:space="0" w:color="auto"/>
            <w:left w:val="none" w:sz="0" w:space="0" w:color="auto"/>
            <w:bottom w:val="none" w:sz="0" w:space="0" w:color="auto"/>
            <w:right w:val="none" w:sz="0" w:space="0" w:color="auto"/>
          </w:divBdr>
        </w:div>
        <w:div w:id="1038235006">
          <w:marLeft w:val="0"/>
          <w:marRight w:val="0"/>
          <w:marTop w:val="0"/>
          <w:marBottom w:val="0"/>
          <w:divBdr>
            <w:top w:val="none" w:sz="0" w:space="0" w:color="auto"/>
            <w:left w:val="none" w:sz="0" w:space="0" w:color="auto"/>
            <w:bottom w:val="none" w:sz="0" w:space="0" w:color="auto"/>
            <w:right w:val="none" w:sz="0" w:space="0" w:color="auto"/>
          </w:divBdr>
        </w:div>
        <w:div w:id="1177964286">
          <w:marLeft w:val="0"/>
          <w:marRight w:val="0"/>
          <w:marTop w:val="0"/>
          <w:marBottom w:val="0"/>
          <w:divBdr>
            <w:top w:val="none" w:sz="0" w:space="0" w:color="auto"/>
            <w:left w:val="none" w:sz="0" w:space="0" w:color="auto"/>
            <w:bottom w:val="none" w:sz="0" w:space="0" w:color="auto"/>
            <w:right w:val="none" w:sz="0" w:space="0" w:color="auto"/>
          </w:divBdr>
        </w:div>
        <w:div w:id="226037124">
          <w:marLeft w:val="0"/>
          <w:marRight w:val="0"/>
          <w:marTop w:val="0"/>
          <w:marBottom w:val="0"/>
          <w:divBdr>
            <w:top w:val="none" w:sz="0" w:space="0" w:color="auto"/>
            <w:left w:val="none" w:sz="0" w:space="0" w:color="auto"/>
            <w:bottom w:val="none" w:sz="0" w:space="0" w:color="auto"/>
            <w:right w:val="none" w:sz="0" w:space="0" w:color="auto"/>
          </w:divBdr>
        </w:div>
        <w:div w:id="443961284">
          <w:marLeft w:val="0"/>
          <w:marRight w:val="0"/>
          <w:marTop w:val="0"/>
          <w:marBottom w:val="0"/>
          <w:divBdr>
            <w:top w:val="none" w:sz="0" w:space="0" w:color="auto"/>
            <w:left w:val="none" w:sz="0" w:space="0" w:color="auto"/>
            <w:bottom w:val="none" w:sz="0" w:space="0" w:color="auto"/>
            <w:right w:val="none" w:sz="0" w:space="0" w:color="auto"/>
          </w:divBdr>
        </w:div>
        <w:div w:id="1073309194">
          <w:marLeft w:val="0"/>
          <w:marRight w:val="0"/>
          <w:marTop w:val="0"/>
          <w:marBottom w:val="0"/>
          <w:divBdr>
            <w:top w:val="none" w:sz="0" w:space="0" w:color="auto"/>
            <w:left w:val="none" w:sz="0" w:space="0" w:color="auto"/>
            <w:bottom w:val="none" w:sz="0" w:space="0" w:color="auto"/>
            <w:right w:val="none" w:sz="0" w:space="0" w:color="auto"/>
          </w:divBdr>
        </w:div>
        <w:div w:id="897862381">
          <w:marLeft w:val="0"/>
          <w:marRight w:val="0"/>
          <w:marTop w:val="0"/>
          <w:marBottom w:val="0"/>
          <w:divBdr>
            <w:top w:val="none" w:sz="0" w:space="0" w:color="auto"/>
            <w:left w:val="none" w:sz="0" w:space="0" w:color="auto"/>
            <w:bottom w:val="none" w:sz="0" w:space="0" w:color="auto"/>
            <w:right w:val="none" w:sz="0" w:space="0" w:color="auto"/>
          </w:divBdr>
        </w:div>
        <w:div w:id="319820446">
          <w:marLeft w:val="0"/>
          <w:marRight w:val="0"/>
          <w:marTop w:val="0"/>
          <w:marBottom w:val="0"/>
          <w:divBdr>
            <w:top w:val="none" w:sz="0" w:space="0" w:color="auto"/>
            <w:left w:val="none" w:sz="0" w:space="0" w:color="auto"/>
            <w:bottom w:val="none" w:sz="0" w:space="0" w:color="auto"/>
            <w:right w:val="none" w:sz="0" w:space="0" w:color="auto"/>
          </w:divBdr>
        </w:div>
        <w:div w:id="1077440729">
          <w:marLeft w:val="0"/>
          <w:marRight w:val="0"/>
          <w:marTop w:val="0"/>
          <w:marBottom w:val="0"/>
          <w:divBdr>
            <w:top w:val="none" w:sz="0" w:space="0" w:color="auto"/>
            <w:left w:val="none" w:sz="0" w:space="0" w:color="auto"/>
            <w:bottom w:val="none" w:sz="0" w:space="0" w:color="auto"/>
            <w:right w:val="none" w:sz="0" w:space="0" w:color="auto"/>
          </w:divBdr>
        </w:div>
        <w:div w:id="1731492524">
          <w:marLeft w:val="0"/>
          <w:marRight w:val="0"/>
          <w:marTop w:val="0"/>
          <w:marBottom w:val="0"/>
          <w:divBdr>
            <w:top w:val="none" w:sz="0" w:space="0" w:color="auto"/>
            <w:left w:val="none" w:sz="0" w:space="0" w:color="auto"/>
            <w:bottom w:val="none" w:sz="0" w:space="0" w:color="auto"/>
            <w:right w:val="none" w:sz="0" w:space="0" w:color="auto"/>
          </w:divBdr>
        </w:div>
        <w:div w:id="1053575216">
          <w:marLeft w:val="0"/>
          <w:marRight w:val="0"/>
          <w:marTop w:val="0"/>
          <w:marBottom w:val="0"/>
          <w:divBdr>
            <w:top w:val="none" w:sz="0" w:space="0" w:color="auto"/>
            <w:left w:val="none" w:sz="0" w:space="0" w:color="auto"/>
            <w:bottom w:val="none" w:sz="0" w:space="0" w:color="auto"/>
            <w:right w:val="none" w:sz="0" w:space="0" w:color="auto"/>
          </w:divBdr>
        </w:div>
        <w:div w:id="126899726">
          <w:marLeft w:val="0"/>
          <w:marRight w:val="0"/>
          <w:marTop w:val="0"/>
          <w:marBottom w:val="0"/>
          <w:divBdr>
            <w:top w:val="none" w:sz="0" w:space="0" w:color="auto"/>
            <w:left w:val="none" w:sz="0" w:space="0" w:color="auto"/>
            <w:bottom w:val="none" w:sz="0" w:space="0" w:color="auto"/>
            <w:right w:val="none" w:sz="0" w:space="0" w:color="auto"/>
          </w:divBdr>
        </w:div>
        <w:div w:id="1887066775">
          <w:marLeft w:val="0"/>
          <w:marRight w:val="0"/>
          <w:marTop w:val="0"/>
          <w:marBottom w:val="0"/>
          <w:divBdr>
            <w:top w:val="none" w:sz="0" w:space="0" w:color="auto"/>
            <w:left w:val="none" w:sz="0" w:space="0" w:color="auto"/>
            <w:bottom w:val="none" w:sz="0" w:space="0" w:color="auto"/>
            <w:right w:val="none" w:sz="0" w:space="0" w:color="auto"/>
          </w:divBdr>
        </w:div>
        <w:div w:id="2057311485">
          <w:marLeft w:val="0"/>
          <w:marRight w:val="0"/>
          <w:marTop w:val="0"/>
          <w:marBottom w:val="0"/>
          <w:divBdr>
            <w:top w:val="none" w:sz="0" w:space="0" w:color="auto"/>
            <w:left w:val="none" w:sz="0" w:space="0" w:color="auto"/>
            <w:bottom w:val="none" w:sz="0" w:space="0" w:color="auto"/>
            <w:right w:val="none" w:sz="0" w:space="0" w:color="auto"/>
          </w:divBdr>
        </w:div>
        <w:div w:id="1038049167">
          <w:marLeft w:val="0"/>
          <w:marRight w:val="0"/>
          <w:marTop w:val="0"/>
          <w:marBottom w:val="0"/>
          <w:divBdr>
            <w:top w:val="none" w:sz="0" w:space="0" w:color="auto"/>
            <w:left w:val="none" w:sz="0" w:space="0" w:color="auto"/>
            <w:bottom w:val="none" w:sz="0" w:space="0" w:color="auto"/>
            <w:right w:val="none" w:sz="0" w:space="0" w:color="auto"/>
          </w:divBdr>
        </w:div>
        <w:div w:id="221717337">
          <w:marLeft w:val="0"/>
          <w:marRight w:val="0"/>
          <w:marTop w:val="0"/>
          <w:marBottom w:val="0"/>
          <w:divBdr>
            <w:top w:val="none" w:sz="0" w:space="0" w:color="auto"/>
            <w:left w:val="none" w:sz="0" w:space="0" w:color="auto"/>
            <w:bottom w:val="none" w:sz="0" w:space="0" w:color="auto"/>
            <w:right w:val="none" w:sz="0" w:space="0" w:color="auto"/>
          </w:divBdr>
        </w:div>
        <w:div w:id="226571961">
          <w:marLeft w:val="0"/>
          <w:marRight w:val="0"/>
          <w:marTop w:val="0"/>
          <w:marBottom w:val="0"/>
          <w:divBdr>
            <w:top w:val="none" w:sz="0" w:space="0" w:color="auto"/>
            <w:left w:val="none" w:sz="0" w:space="0" w:color="auto"/>
            <w:bottom w:val="none" w:sz="0" w:space="0" w:color="auto"/>
            <w:right w:val="none" w:sz="0" w:space="0" w:color="auto"/>
          </w:divBdr>
        </w:div>
        <w:div w:id="1637181785">
          <w:marLeft w:val="0"/>
          <w:marRight w:val="0"/>
          <w:marTop w:val="0"/>
          <w:marBottom w:val="0"/>
          <w:divBdr>
            <w:top w:val="none" w:sz="0" w:space="0" w:color="auto"/>
            <w:left w:val="none" w:sz="0" w:space="0" w:color="auto"/>
            <w:bottom w:val="none" w:sz="0" w:space="0" w:color="auto"/>
            <w:right w:val="none" w:sz="0" w:space="0" w:color="auto"/>
          </w:divBdr>
        </w:div>
        <w:div w:id="301427574">
          <w:marLeft w:val="0"/>
          <w:marRight w:val="0"/>
          <w:marTop w:val="0"/>
          <w:marBottom w:val="0"/>
          <w:divBdr>
            <w:top w:val="none" w:sz="0" w:space="0" w:color="auto"/>
            <w:left w:val="none" w:sz="0" w:space="0" w:color="auto"/>
            <w:bottom w:val="none" w:sz="0" w:space="0" w:color="auto"/>
            <w:right w:val="none" w:sz="0" w:space="0" w:color="auto"/>
          </w:divBdr>
        </w:div>
        <w:div w:id="1193694088">
          <w:marLeft w:val="0"/>
          <w:marRight w:val="0"/>
          <w:marTop w:val="0"/>
          <w:marBottom w:val="0"/>
          <w:divBdr>
            <w:top w:val="none" w:sz="0" w:space="0" w:color="auto"/>
            <w:left w:val="none" w:sz="0" w:space="0" w:color="auto"/>
            <w:bottom w:val="none" w:sz="0" w:space="0" w:color="auto"/>
            <w:right w:val="none" w:sz="0" w:space="0" w:color="auto"/>
          </w:divBdr>
        </w:div>
        <w:div w:id="402145465">
          <w:marLeft w:val="0"/>
          <w:marRight w:val="0"/>
          <w:marTop w:val="0"/>
          <w:marBottom w:val="0"/>
          <w:divBdr>
            <w:top w:val="none" w:sz="0" w:space="0" w:color="auto"/>
            <w:left w:val="none" w:sz="0" w:space="0" w:color="auto"/>
            <w:bottom w:val="none" w:sz="0" w:space="0" w:color="auto"/>
            <w:right w:val="none" w:sz="0" w:space="0" w:color="auto"/>
          </w:divBdr>
        </w:div>
        <w:div w:id="130295495">
          <w:marLeft w:val="0"/>
          <w:marRight w:val="0"/>
          <w:marTop w:val="0"/>
          <w:marBottom w:val="0"/>
          <w:divBdr>
            <w:top w:val="none" w:sz="0" w:space="0" w:color="auto"/>
            <w:left w:val="none" w:sz="0" w:space="0" w:color="auto"/>
            <w:bottom w:val="none" w:sz="0" w:space="0" w:color="auto"/>
            <w:right w:val="none" w:sz="0" w:space="0" w:color="auto"/>
          </w:divBdr>
        </w:div>
        <w:div w:id="971524967">
          <w:marLeft w:val="0"/>
          <w:marRight w:val="0"/>
          <w:marTop w:val="0"/>
          <w:marBottom w:val="0"/>
          <w:divBdr>
            <w:top w:val="none" w:sz="0" w:space="0" w:color="auto"/>
            <w:left w:val="none" w:sz="0" w:space="0" w:color="auto"/>
            <w:bottom w:val="none" w:sz="0" w:space="0" w:color="auto"/>
            <w:right w:val="none" w:sz="0" w:space="0" w:color="auto"/>
          </w:divBdr>
        </w:div>
        <w:div w:id="1346131941">
          <w:marLeft w:val="0"/>
          <w:marRight w:val="0"/>
          <w:marTop w:val="0"/>
          <w:marBottom w:val="0"/>
          <w:divBdr>
            <w:top w:val="none" w:sz="0" w:space="0" w:color="auto"/>
            <w:left w:val="none" w:sz="0" w:space="0" w:color="auto"/>
            <w:bottom w:val="none" w:sz="0" w:space="0" w:color="auto"/>
            <w:right w:val="none" w:sz="0" w:space="0" w:color="auto"/>
          </w:divBdr>
        </w:div>
        <w:div w:id="2074153168">
          <w:marLeft w:val="0"/>
          <w:marRight w:val="0"/>
          <w:marTop w:val="0"/>
          <w:marBottom w:val="0"/>
          <w:divBdr>
            <w:top w:val="none" w:sz="0" w:space="0" w:color="auto"/>
            <w:left w:val="none" w:sz="0" w:space="0" w:color="auto"/>
            <w:bottom w:val="none" w:sz="0" w:space="0" w:color="auto"/>
            <w:right w:val="none" w:sz="0" w:space="0" w:color="auto"/>
          </w:divBdr>
        </w:div>
        <w:div w:id="154149225">
          <w:marLeft w:val="0"/>
          <w:marRight w:val="0"/>
          <w:marTop w:val="0"/>
          <w:marBottom w:val="0"/>
          <w:divBdr>
            <w:top w:val="none" w:sz="0" w:space="0" w:color="auto"/>
            <w:left w:val="none" w:sz="0" w:space="0" w:color="auto"/>
            <w:bottom w:val="none" w:sz="0" w:space="0" w:color="auto"/>
            <w:right w:val="none" w:sz="0" w:space="0" w:color="auto"/>
          </w:divBdr>
        </w:div>
        <w:div w:id="1504197919">
          <w:marLeft w:val="0"/>
          <w:marRight w:val="0"/>
          <w:marTop w:val="0"/>
          <w:marBottom w:val="0"/>
          <w:divBdr>
            <w:top w:val="none" w:sz="0" w:space="0" w:color="auto"/>
            <w:left w:val="none" w:sz="0" w:space="0" w:color="auto"/>
            <w:bottom w:val="none" w:sz="0" w:space="0" w:color="auto"/>
            <w:right w:val="none" w:sz="0" w:space="0" w:color="auto"/>
          </w:divBdr>
        </w:div>
        <w:div w:id="1753892667">
          <w:marLeft w:val="0"/>
          <w:marRight w:val="0"/>
          <w:marTop w:val="0"/>
          <w:marBottom w:val="0"/>
          <w:divBdr>
            <w:top w:val="none" w:sz="0" w:space="0" w:color="auto"/>
            <w:left w:val="none" w:sz="0" w:space="0" w:color="auto"/>
            <w:bottom w:val="none" w:sz="0" w:space="0" w:color="auto"/>
            <w:right w:val="none" w:sz="0" w:space="0" w:color="auto"/>
          </w:divBdr>
        </w:div>
        <w:div w:id="1307126259">
          <w:marLeft w:val="0"/>
          <w:marRight w:val="0"/>
          <w:marTop w:val="0"/>
          <w:marBottom w:val="0"/>
          <w:divBdr>
            <w:top w:val="none" w:sz="0" w:space="0" w:color="auto"/>
            <w:left w:val="none" w:sz="0" w:space="0" w:color="auto"/>
            <w:bottom w:val="none" w:sz="0" w:space="0" w:color="auto"/>
            <w:right w:val="none" w:sz="0" w:space="0" w:color="auto"/>
          </w:divBdr>
        </w:div>
        <w:div w:id="1852375370">
          <w:marLeft w:val="0"/>
          <w:marRight w:val="0"/>
          <w:marTop w:val="0"/>
          <w:marBottom w:val="0"/>
          <w:divBdr>
            <w:top w:val="none" w:sz="0" w:space="0" w:color="auto"/>
            <w:left w:val="none" w:sz="0" w:space="0" w:color="auto"/>
            <w:bottom w:val="none" w:sz="0" w:space="0" w:color="auto"/>
            <w:right w:val="none" w:sz="0" w:space="0" w:color="auto"/>
          </w:divBdr>
        </w:div>
        <w:div w:id="2143182665">
          <w:marLeft w:val="0"/>
          <w:marRight w:val="0"/>
          <w:marTop w:val="0"/>
          <w:marBottom w:val="0"/>
          <w:divBdr>
            <w:top w:val="none" w:sz="0" w:space="0" w:color="auto"/>
            <w:left w:val="none" w:sz="0" w:space="0" w:color="auto"/>
            <w:bottom w:val="none" w:sz="0" w:space="0" w:color="auto"/>
            <w:right w:val="none" w:sz="0" w:space="0" w:color="auto"/>
          </w:divBdr>
        </w:div>
        <w:div w:id="694580831">
          <w:marLeft w:val="0"/>
          <w:marRight w:val="0"/>
          <w:marTop w:val="0"/>
          <w:marBottom w:val="0"/>
          <w:divBdr>
            <w:top w:val="none" w:sz="0" w:space="0" w:color="auto"/>
            <w:left w:val="none" w:sz="0" w:space="0" w:color="auto"/>
            <w:bottom w:val="none" w:sz="0" w:space="0" w:color="auto"/>
            <w:right w:val="none" w:sz="0" w:space="0" w:color="auto"/>
          </w:divBdr>
        </w:div>
        <w:div w:id="1182083650">
          <w:marLeft w:val="0"/>
          <w:marRight w:val="0"/>
          <w:marTop w:val="0"/>
          <w:marBottom w:val="0"/>
          <w:divBdr>
            <w:top w:val="none" w:sz="0" w:space="0" w:color="auto"/>
            <w:left w:val="none" w:sz="0" w:space="0" w:color="auto"/>
            <w:bottom w:val="none" w:sz="0" w:space="0" w:color="auto"/>
            <w:right w:val="none" w:sz="0" w:space="0" w:color="auto"/>
          </w:divBdr>
        </w:div>
        <w:div w:id="1298145694">
          <w:marLeft w:val="0"/>
          <w:marRight w:val="0"/>
          <w:marTop w:val="0"/>
          <w:marBottom w:val="0"/>
          <w:divBdr>
            <w:top w:val="none" w:sz="0" w:space="0" w:color="auto"/>
            <w:left w:val="none" w:sz="0" w:space="0" w:color="auto"/>
            <w:bottom w:val="none" w:sz="0" w:space="0" w:color="auto"/>
            <w:right w:val="none" w:sz="0" w:space="0" w:color="auto"/>
          </w:divBdr>
        </w:div>
        <w:div w:id="969476930">
          <w:marLeft w:val="0"/>
          <w:marRight w:val="0"/>
          <w:marTop w:val="0"/>
          <w:marBottom w:val="0"/>
          <w:divBdr>
            <w:top w:val="none" w:sz="0" w:space="0" w:color="auto"/>
            <w:left w:val="none" w:sz="0" w:space="0" w:color="auto"/>
            <w:bottom w:val="none" w:sz="0" w:space="0" w:color="auto"/>
            <w:right w:val="none" w:sz="0" w:space="0" w:color="auto"/>
          </w:divBdr>
        </w:div>
        <w:div w:id="1980331618">
          <w:marLeft w:val="0"/>
          <w:marRight w:val="0"/>
          <w:marTop w:val="0"/>
          <w:marBottom w:val="0"/>
          <w:divBdr>
            <w:top w:val="none" w:sz="0" w:space="0" w:color="auto"/>
            <w:left w:val="none" w:sz="0" w:space="0" w:color="auto"/>
            <w:bottom w:val="none" w:sz="0" w:space="0" w:color="auto"/>
            <w:right w:val="none" w:sz="0" w:space="0" w:color="auto"/>
          </w:divBdr>
        </w:div>
        <w:div w:id="1165785047">
          <w:marLeft w:val="0"/>
          <w:marRight w:val="0"/>
          <w:marTop w:val="0"/>
          <w:marBottom w:val="0"/>
          <w:divBdr>
            <w:top w:val="none" w:sz="0" w:space="0" w:color="auto"/>
            <w:left w:val="none" w:sz="0" w:space="0" w:color="auto"/>
            <w:bottom w:val="none" w:sz="0" w:space="0" w:color="auto"/>
            <w:right w:val="none" w:sz="0" w:space="0" w:color="auto"/>
          </w:divBdr>
        </w:div>
        <w:div w:id="609974546">
          <w:marLeft w:val="0"/>
          <w:marRight w:val="0"/>
          <w:marTop w:val="0"/>
          <w:marBottom w:val="0"/>
          <w:divBdr>
            <w:top w:val="none" w:sz="0" w:space="0" w:color="auto"/>
            <w:left w:val="none" w:sz="0" w:space="0" w:color="auto"/>
            <w:bottom w:val="none" w:sz="0" w:space="0" w:color="auto"/>
            <w:right w:val="none" w:sz="0" w:space="0" w:color="auto"/>
          </w:divBdr>
        </w:div>
        <w:div w:id="1216356929">
          <w:marLeft w:val="0"/>
          <w:marRight w:val="0"/>
          <w:marTop w:val="0"/>
          <w:marBottom w:val="0"/>
          <w:divBdr>
            <w:top w:val="none" w:sz="0" w:space="0" w:color="auto"/>
            <w:left w:val="none" w:sz="0" w:space="0" w:color="auto"/>
            <w:bottom w:val="none" w:sz="0" w:space="0" w:color="auto"/>
            <w:right w:val="none" w:sz="0" w:space="0" w:color="auto"/>
          </w:divBdr>
        </w:div>
        <w:div w:id="603078357">
          <w:marLeft w:val="0"/>
          <w:marRight w:val="0"/>
          <w:marTop w:val="0"/>
          <w:marBottom w:val="0"/>
          <w:divBdr>
            <w:top w:val="none" w:sz="0" w:space="0" w:color="auto"/>
            <w:left w:val="none" w:sz="0" w:space="0" w:color="auto"/>
            <w:bottom w:val="none" w:sz="0" w:space="0" w:color="auto"/>
            <w:right w:val="none" w:sz="0" w:space="0" w:color="auto"/>
          </w:divBdr>
        </w:div>
        <w:div w:id="497813072">
          <w:marLeft w:val="0"/>
          <w:marRight w:val="0"/>
          <w:marTop w:val="0"/>
          <w:marBottom w:val="0"/>
          <w:divBdr>
            <w:top w:val="none" w:sz="0" w:space="0" w:color="auto"/>
            <w:left w:val="none" w:sz="0" w:space="0" w:color="auto"/>
            <w:bottom w:val="none" w:sz="0" w:space="0" w:color="auto"/>
            <w:right w:val="none" w:sz="0" w:space="0" w:color="auto"/>
          </w:divBdr>
        </w:div>
        <w:div w:id="979917144">
          <w:marLeft w:val="0"/>
          <w:marRight w:val="0"/>
          <w:marTop w:val="0"/>
          <w:marBottom w:val="0"/>
          <w:divBdr>
            <w:top w:val="none" w:sz="0" w:space="0" w:color="auto"/>
            <w:left w:val="none" w:sz="0" w:space="0" w:color="auto"/>
            <w:bottom w:val="none" w:sz="0" w:space="0" w:color="auto"/>
            <w:right w:val="none" w:sz="0" w:space="0" w:color="auto"/>
          </w:divBdr>
        </w:div>
        <w:div w:id="558438328">
          <w:marLeft w:val="0"/>
          <w:marRight w:val="0"/>
          <w:marTop w:val="0"/>
          <w:marBottom w:val="0"/>
          <w:divBdr>
            <w:top w:val="none" w:sz="0" w:space="0" w:color="auto"/>
            <w:left w:val="none" w:sz="0" w:space="0" w:color="auto"/>
            <w:bottom w:val="none" w:sz="0" w:space="0" w:color="auto"/>
            <w:right w:val="none" w:sz="0" w:space="0" w:color="auto"/>
          </w:divBdr>
        </w:div>
        <w:div w:id="203177636">
          <w:marLeft w:val="0"/>
          <w:marRight w:val="0"/>
          <w:marTop w:val="0"/>
          <w:marBottom w:val="0"/>
          <w:divBdr>
            <w:top w:val="none" w:sz="0" w:space="0" w:color="auto"/>
            <w:left w:val="none" w:sz="0" w:space="0" w:color="auto"/>
            <w:bottom w:val="none" w:sz="0" w:space="0" w:color="auto"/>
            <w:right w:val="none" w:sz="0" w:space="0" w:color="auto"/>
          </w:divBdr>
        </w:div>
        <w:div w:id="1063212858">
          <w:marLeft w:val="0"/>
          <w:marRight w:val="0"/>
          <w:marTop w:val="0"/>
          <w:marBottom w:val="0"/>
          <w:divBdr>
            <w:top w:val="none" w:sz="0" w:space="0" w:color="auto"/>
            <w:left w:val="none" w:sz="0" w:space="0" w:color="auto"/>
            <w:bottom w:val="none" w:sz="0" w:space="0" w:color="auto"/>
            <w:right w:val="none" w:sz="0" w:space="0" w:color="auto"/>
          </w:divBdr>
        </w:div>
        <w:div w:id="1544168385">
          <w:marLeft w:val="0"/>
          <w:marRight w:val="0"/>
          <w:marTop w:val="0"/>
          <w:marBottom w:val="0"/>
          <w:divBdr>
            <w:top w:val="none" w:sz="0" w:space="0" w:color="auto"/>
            <w:left w:val="none" w:sz="0" w:space="0" w:color="auto"/>
            <w:bottom w:val="none" w:sz="0" w:space="0" w:color="auto"/>
            <w:right w:val="none" w:sz="0" w:space="0" w:color="auto"/>
          </w:divBdr>
        </w:div>
        <w:div w:id="771752025">
          <w:marLeft w:val="0"/>
          <w:marRight w:val="0"/>
          <w:marTop w:val="0"/>
          <w:marBottom w:val="0"/>
          <w:divBdr>
            <w:top w:val="none" w:sz="0" w:space="0" w:color="auto"/>
            <w:left w:val="none" w:sz="0" w:space="0" w:color="auto"/>
            <w:bottom w:val="none" w:sz="0" w:space="0" w:color="auto"/>
            <w:right w:val="none" w:sz="0" w:space="0" w:color="auto"/>
          </w:divBdr>
        </w:div>
        <w:div w:id="1277062429">
          <w:marLeft w:val="0"/>
          <w:marRight w:val="0"/>
          <w:marTop w:val="0"/>
          <w:marBottom w:val="0"/>
          <w:divBdr>
            <w:top w:val="none" w:sz="0" w:space="0" w:color="auto"/>
            <w:left w:val="none" w:sz="0" w:space="0" w:color="auto"/>
            <w:bottom w:val="none" w:sz="0" w:space="0" w:color="auto"/>
            <w:right w:val="none" w:sz="0" w:space="0" w:color="auto"/>
          </w:divBdr>
        </w:div>
        <w:div w:id="372853078">
          <w:marLeft w:val="0"/>
          <w:marRight w:val="0"/>
          <w:marTop w:val="0"/>
          <w:marBottom w:val="0"/>
          <w:divBdr>
            <w:top w:val="none" w:sz="0" w:space="0" w:color="auto"/>
            <w:left w:val="none" w:sz="0" w:space="0" w:color="auto"/>
            <w:bottom w:val="none" w:sz="0" w:space="0" w:color="auto"/>
            <w:right w:val="none" w:sz="0" w:space="0" w:color="auto"/>
          </w:divBdr>
        </w:div>
        <w:div w:id="2052538649">
          <w:marLeft w:val="0"/>
          <w:marRight w:val="0"/>
          <w:marTop w:val="0"/>
          <w:marBottom w:val="0"/>
          <w:divBdr>
            <w:top w:val="none" w:sz="0" w:space="0" w:color="auto"/>
            <w:left w:val="none" w:sz="0" w:space="0" w:color="auto"/>
            <w:bottom w:val="none" w:sz="0" w:space="0" w:color="auto"/>
            <w:right w:val="none" w:sz="0" w:space="0" w:color="auto"/>
          </w:divBdr>
        </w:div>
        <w:div w:id="1914969038">
          <w:marLeft w:val="0"/>
          <w:marRight w:val="0"/>
          <w:marTop w:val="0"/>
          <w:marBottom w:val="0"/>
          <w:divBdr>
            <w:top w:val="none" w:sz="0" w:space="0" w:color="auto"/>
            <w:left w:val="none" w:sz="0" w:space="0" w:color="auto"/>
            <w:bottom w:val="none" w:sz="0" w:space="0" w:color="auto"/>
            <w:right w:val="none" w:sz="0" w:space="0" w:color="auto"/>
          </w:divBdr>
        </w:div>
        <w:div w:id="868836785">
          <w:marLeft w:val="0"/>
          <w:marRight w:val="0"/>
          <w:marTop w:val="0"/>
          <w:marBottom w:val="0"/>
          <w:divBdr>
            <w:top w:val="none" w:sz="0" w:space="0" w:color="auto"/>
            <w:left w:val="none" w:sz="0" w:space="0" w:color="auto"/>
            <w:bottom w:val="none" w:sz="0" w:space="0" w:color="auto"/>
            <w:right w:val="none" w:sz="0" w:space="0" w:color="auto"/>
          </w:divBdr>
        </w:div>
        <w:div w:id="1891189795">
          <w:marLeft w:val="0"/>
          <w:marRight w:val="0"/>
          <w:marTop w:val="0"/>
          <w:marBottom w:val="0"/>
          <w:divBdr>
            <w:top w:val="none" w:sz="0" w:space="0" w:color="auto"/>
            <w:left w:val="none" w:sz="0" w:space="0" w:color="auto"/>
            <w:bottom w:val="none" w:sz="0" w:space="0" w:color="auto"/>
            <w:right w:val="none" w:sz="0" w:space="0" w:color="auto"/>
          </w:divBdr>
        </w:div>
        <w:div w:id="150685353">
          <w:marLeft w:val="0"/>
          <w:marRight w:val="0"/>
          <w:marTop w:val="0"/>
          <w:marBottom w:val="0"/>
          <w:divBdr>
            <w:top w:val="none" w:sz="0" w:space="0" w:color="auto"/>
            <w:left w:val="none" w:sz="0" w:space="0" w:color="auto"/>
            <w:bottom w:val="none" w:sz="0" w:space="0" w:color="auto"/>
            <w:right w:val="none" w:sz="0" w:space="0" w:color="auto"/>
          </w:divBdr>
        </w:div>
        <w:div w:id="1376084453">
          <w:marLeft w:val="0"/>
          <w:marRight w:val="0"/>
          <w:marTop w:val="0"/>
          <w:marBottom w:val="0"/>
          <w:divBdr>
            <w:top w:val="none" w:sz="0" w:space="0" w:color="auto"/>
            <w:left w:val="none" w:sz="0" w:space="0" w:color="auto"/>
            <w:bottom w:val="none" w:sz="0" w:space="0" w:color="auto"/>
            <w:right w:val="none" w:sz="0" w:space="0" w:color="auto"/>
          </w:divBdr>
        </w:div>
        <w:div w:id="562372041">
          <w:marLeft w:val="0"/>
          <w:marRight w:val="0"/>
          <w:marTop w:val="0"/>
          <w:marBottom w:val="0"/>
          <w:divBdr>
            <w:top w:val="none" w:sz="0" w:space="0" w:color="auto"/>
            <w:left w:val="none" w:sz="0" w:space="0" w:color="auto"/>
            <w:bottom w:val="none" w:sz="0" w:space="0" w:color="auto"/>
            <w:right w:val="none" w:sz="0" w:space="0" w:color="auto"/>
          </w:divBdr>
        </w:div>
        <w:div w:id="1029991564">
          <w:marLeft w:val="0"/>
          <w:marRight w:val="0"/>
          <w:marTop w:val="0"/>
          <w:marBottom w:val="0"/>
          <w:divBdr>
            <w:top w:val="none" w:sz="0" w:space="0" w:color="auto"/>
            <w:left w:val="none" w:sz="0" w:space="0" w:color="auto"/>
            <w:bottom w:val="none" w:sz="0" w:space="0" w:color="auto"/>
            <w:right w:val="none" w:sz="0" w:space="0" w:color="auto"/>
          </w:divBdr>
        </w:div>
        <w:div w:id="1356733939">
          <w:marLeft w:val="0"/>
          <w:marRight w:val="0"/>
          <w:marTop w:val="0"/>
          <w:marBottom w:val="0"/>
          <w:divBdr>
            <w:top w:val="none" w:sz="0" w:space="0" w:color="auto"/>
            <w:left w:val="none" w:sz="0" w:space="0" w:color="auto"/>
            <w:bottom w:val="none" w:sz="0" w:space="0" w:color="auto"/>
            <w:right w:val="none" w:sz="0" w:space="0" w:color="auto"/>
          </w:divBdr>
        </w:div>
        <w:div w:id="158666940">
          <w:marLeft w:val="0"/>
          <w:marRight w:val="0"/>
          <w:marTop w:val="0"/>
          <w:marBottom w:val="0"/>
          <w:divBdr>
            <w:top w:val="none" w:sz="0" w:space="0" w:color="auto"/>
            <w:left w:val="none" w:sz="0" w:space="0" w:color="auto"/>
            <w:bottom w:val="none" w:sz="0" w:space="0" w:color="auto"/>
            <w:right w:val="none" w:sz="0" w:space="0" w:color="auto"/>
          </w:divBdr>
        </w:div>
        <w:div w:id="228460957">
          <w:marLeft w:val="0"/>
          <w:marRight w:val="0"/>
          <w:marTop w:val="0"/>
          <w:marBottom w:val="0"/>
          <w:divBdr>
            <w:top w:val="none" w:sz="0" w:space="0" w:color="auto"/>
            <w:left w:val="none" w:sz="0" w:space="0" w:color="auto"/>
            <w:bottom w:val="none" w:sz="0" w:space="0" w:color="auto"/>
            <w:right w:val="none" w:sz="0" w:space="0" w:color="auto"/>
          </w:divBdr>
        </w:div>
        <w:div w:id="1777602591">
          <w:marLeft w:val="0"/>
          <w:marRight w:val="0"/>
          <w:marTop w:val="0"/>
          <w:marBottom w:val="0"/>
          <w:divBdr>
            <w:top w:val="none" w:sz="0" w:space="0" w:color="auto"/>
            <w:left w:val="none" w:sz="0" w:space="0" w:color="auto"/>
            <w:bottom w:val="none" w:sz="0" w:space="0" w:color="auto"/>
            <w:right w:val="none" w:sz="0" w:space="0" w:color="auto"/>
          </w:divBdr>
        </w:div>
        <w:div w:id="275983458">
          <w:marLeft w:val="0"/>
          <w:marRight w:val="0"/>
          <w:marTop w:val="0"/>
          <w:marBottom w:val="0"/>
          <w:divBdr>
            <w:top w:val="none" w:sz="0" w:space="0" w:color="auto"/>
            <w:left w:val="none" w:sz="0" w:space="0" w:color="auto"/>
            <w:bottom w:val="none" w:sz="0" w:space="0" w:color="auto"/>
            <w:right w:val="none" w:sz="0" w:space="0" w:color="auto"/>
          </w:divBdr>
        </w:div>
        <w:div w:id="1074736992">
          <w:marLeft w:val="0"/>
          <w:marRight w:val="0"/>
          <w:marTop w:val="0"/>
          <w:marBottom w:val="0"/>
          <w:divBdr>
            <w:top w:val="none" w:sz="0" w:space="0" w:color="auto"/>
            <w:left w:val="none" w:sz="0" w:space="0" w:color="auto"/>
            <w:bottom w:val="none" w:sz="0" w:space="0" w:color="auto"/>
            <w:right w:val="none" w:sz="0" w:space="0" w:color="auto"/>
          </w:divBdr>
        </w:div>
        <w:div w:id="141587221">
          <w:marLeft w:val="0"/>
          <w:marRight w:val="0"/>
          <w:marTop w:val="0"/>
          <w:marBottom w:val="0"/>
          <w:divBdr>
            <w:top w:val="none" w:sz="0" w:space="0" w:color="auto"/>
            <w:left w:val="none" w:sz="0" w:space="0" w:color="auto"/>
            <w:bottom w:val="none" w:sz="0" w:space="0" w:color="auto"/>
            <w:right w:val="none" w:sz="0" w:space="0" w:color="auto"/>
          </w:divBdr>
        </w:div>
        <w:div w:id="647244266">
          <w:marLeft w:val="0"/>
          <w:marRight w:val="0"/>
          <w:marTop w:val="0"/>
          <w:marBottom w:val="0"/>
          <w:divBdr>
            <w:top w:val="none" w:sz="0" w:space="0" w:color="auto"/>
            <w:left w:val="none" w:sz="0" w:space="0" w:color="auto"/>
            <w:bottom w:val="none" w:sz="0" w:space="0" w:color="auto"/>
            <w:right w:val="none" w:sz="0" w:space="0" w:color="auto"/>
          </w:divBdr>
        </w:div>
        <w:div w:id="451096427">
          <w:marLeft w:val="0"/>
          <w:marRight w:val="0"/>
          <w:marTop w:val="0"/>
          <w:marBottom w:val="0"/>
          <w:divBdr>
            <w:top w:val="none" w:sz="0" w:space="0" w:color="auto"/>
            <w:left w:val="none" w:sz="0" w:space="0" w:color="auto"/>
            <w:bottom w:val="none" w:sz="0" w:space="0" w:color="auto"/>
            <w:right w:val="none" w:sz="0" w:space="0" w:color="auto"/>
          </w:divBdr>
        </w:div>
        <w:div w:id="1106928505">
          <w:marLeft w:val="0"/>
          <w:marRight w:val="0"/>
          <w:marTop w:val="0"/>
          <w:marBottom w:val="0"/>
          <w:divBdr>
            <w:top w:val="none" w:sz="0" w:space="0" w:color="auto"/>
            <w:left w:val="none" w:sz="0" w:space="0" w:color="auto"/>
            <w:bottom w:val="none" w:sz="0" w:space="0" w:color="auto"/>
            <w:right w:val="none" w:sz="0" w:space="0" w:color="auto"/>
          </w:divBdr>
        </w:div>
        <w:div w:id="907613571">
          <w:marLeft w:val="0"/>
          <w:marRight w:val="0"/>
          <w:marTop w:val="0"/>
          <w:marBottom w:val="0"/>
          <w:divBdr>
            <w:top w:val="none" w:sz="0" w:space="0" w:color="auto"/>
            <w:left w:val="none" w:sz="0" w:space="0" w:color="auto"/>
            <w:bottom w:val="none" w:sz="0" w:space="0" w:color="auto"/>
            <w:right w:val="none" w:sz="0" w:space="0" w:color="auto"/>
          </w:divBdr>
        </w:div>
        <w:div w:id="1576478360">
          <w:marLeft w:val="0"/>
          <w:marRight w:val="0"/>
          <w:marTop w:val="0"/>
          <w:marBottom w:val="0"/>
          <w:divBdr>
            <w:top w:val="none" w:sz="0" w:space="0" w:color="auto"/>
            <w:left w:val="none" w:sz="0" w:space="0" w:color="auto"/>
            <w:bottom w:val="none" w:sz="0" w:space="0" w:color="auto"/>
            <w:right w:val="none" w:sz="0" w:space="0" w:color="auto"/>
          </w:divBdr>
        </w:div>
        <w:div w:id="426463572">
          <w:marLeft w:val="0"/>
          <w:marRight w:val="0"/>
          <w:marTop w:val="0"/>
          <w:marBottom w:val="0"/>
          <w:divBdr>
            <w:top w:val="none" w:sz="0" w:space="0" w:color="auto"/>
            <w:left w:val="none" w:sz="0" w:space="0" w:color="auto"/>
            <w:bottom w:val="none" w:sz="0" w:space="0" w:color="auto"/>
            <w:right w:val="none" w:sz="0" w:space="0" w:color="auto"/>
          </w:divBdr>
        </w:div>
        <w:div w:id="649483435">
          <w:marLeft w:val="0"/>
          <w:marRight w:val="0"/>
          <w:marTop w:val="0"/>
          <w:marBottom w:val="0"/>
          <w:divBdr>
            <w:top w:val="none" w:sz="0" w:space="0" w:color="auto"/>
            <w:left w:val="none" w:sz="0" w:space="0" w:color="auto"/>
            <w:bottom w:val="none" w:sz="0" w:space="0" w:color="auto"/>
            <w:right w:val="none" w:sz="0" w:space="0" w:color="auto"/>
          </w:divBdr>
        </w:div>
        <w:div w:id="1446197235">
          <w:marLeft w:val="0"/>
          <w:marRight w:val="0"/>
          <w:marTop w:val="0"/>
          <w:marBottom w:val="0"/>
          <w:divBdr>
            <w:top w:val="none" w:sz="0" w:space="0" w:color="auto"/>
            <w:left w:val="none" w:sz="0" w:space="0" w:color="auto"/>
            <w:bottom w:val="none" w:sz="0" w:space="0" w:color="auto"/>
            <w:right w:val="none" w:sz="0" w:space="0" w:color="auto"/>
          </w:divBdr>
        </w:div>
        <w:div w:id="243150033">
          <w:marLeft w:val="0"/>
          <w:marRight w:val="0"/>
          <w:marTop w:val="0"/>
          <w:marBottom w:val="0"/>
          <w:divBdr>
            <w:top w:val="none" w:sz="0" w:space="0" w:color="auto"/>
            <w:left w:val="none" w:sz="0" w:space="0" w:color="auto"/>
            <w:bottom w:val="none" w:sz="0" w:space="0" w:color="auto"/>
            <w:right w:val="none" w:sz="0" w:space="0" w:color="auto"/>
          </w:divBdr>
        </w:div>
        <w:div w:id="1670713270">
          <w:marLeft w:val="0"/>
          <w:marRight w:val="0"/>
          <w:marTop w:val="0"/>
          <w:marBottom w:val="0"/>
          <w:divBdr>
            <w:top w:val="none" w:sz="0" w:space="0" w:color="auto"/>
            <w:left w:val="none" w:sz="0" w:space="0" w:color="auto"/>
            <w:bottom w:val="none" w:sz="0" w:space="0" w:color="auto"/>
            <w:right w:val="none" w:sz="0" w:space="0" w:color="auto"/>
          </w:divBdr>
        </w:div>
        <w:div w:id="1392004568">
          <w:marLeft w:val="0"/>
          <w:marRight w:val="0"/>
          <w:marTop w:val="0"/>
          <w:marBottom w:val="0"/>
          <w:divBdr>
            <w:top w:val="none" w:sz="0" w:space="0" w:color="auto"/>
            <w:left w:val="none" w:sz="0" w:space="0" w:color="auto"/>
            <w:bottom w:val="none" w:sz="0" w:space="0" w:color="auto"/>
            <w:right w:val="none" w:sz="0" w:space="0" w:color="auto"/>
          </w:divBdr>
        </w:div>
        <w:div w:id="1951887894">
          <w:marLeft w:val="0"/>
          <w:marRight w:val="0"/>
          <w:marTop w:val="0"/>
          <w:marBottom w:val="0"/>
          <w:divBdr>
            <w:top w:val="none" w:sz="0" w:space="0" w:color="auto"/>
            <w:left w:val="none" w:sz="0" w:space="0" w:color="auto"/>
            <w:bottom w:val="none" w:sz="0" w:space="0" w:color="auto"/>
            <w:right w:val="none" w:sz="0" w:space="0" w:color="auto"/>
          </w:divBdr>
        </w:div>
        <w:div w:id="1720083384">
          <w:marLeft w:val="0"/>
          <w:marRight w:val="0"/>
          <w:marTop w:val="0"/>
          <w:marBottom w:val="0"/>
          <w:divBdr>
            <w:top w:val="none" w:sz="0" w:space="0" w:color="auto"/>
            <w:left w:val="none" w:sz="0" w:space="0" w:color="auto"/>
            <w:bottom w:val="none" w:sz="0" w:space="0" w:color="auto"/>
            <w:right w:val="none" w:sz="0" w:space="0" w:color="auto"/>
          </w:divBdr>
        </w:div>
        <w:div w:id="880093306">
          <w:marLeft w:val="0"/>
          <w:marRight w:val="0"/>
          <w:marTop w:val="0"/>
          <w:marBottom w:val="0"/>
          <w:divBdr>
            <w:top w:val="none" w:sz="0" w:space="0" w:color="auto"/>
            <w:left w:val="none" w:sz="0" w:space="0" w:color="auto"/>
            <w:bottom w:val="none" w:sz="0" w:space="0" w:color="auto"/>
            <w:right w:val="none" w:sz="0" w:space="0" w:color="auto"/>
          </w:divBdr>
        </w:div>
        <w:div w:id="1570537453">
          <w:marLeft w:val="0"/>
          <w:marRight w:val="0"/>
          <w:marTop w:val="0"/>
          <w:marBottom w:val="0"/>
          <w:divBdr>
            <w:top w:val="none" w:sz="0" w:space="0" w:color="auto"/>
            <w:left w:val="none" w:sz="0" w:space="0" w:color="auto"/>
            <w:bottom w:val="none" w:sz="0" w:space="0" w:color="auto"/>
            <w:right w:val="none" w:sz="0" w:space="0" w:color="auto"/>
          </w:divBdr>
        </w:div>
        <w:div w:id="1274359119">
          <w:marLeft w:val="0"/>
          <w:marRight w:val="0"/>
          <w:marTop w:val="0"/>
          <w:marBottom w:val="0"/>
          <w:divBdr>
            <w:top w:val="none" w:sz="0" w:space="0" w:color="auto"/>
            <w:left w:val="none" w:sz="0" w:space="0" w:color="auto"/>
            <w:bottom w:val="none" w:sz="0" w:space="0" w:color="auto"/>
            <w:right w:val="none" w:sz="0" w:space="0" w:color="auto"/>
          </w:divBdr>
        </w:div>
        <w:div w:id="1088313006">
          <w:marLeft w:val="0"/>
          <w:marRight w:val="0"/>
          <w:marTop w:val="0"/>
          <w:marBottom w:val="0"/>
          <w:divBdr>
            <w:top w:val="none" w:sz="0" w:space="0" w:color="auto"/>
            <w:left w:val="none" w:sz="0" w:space="0" w:color="auto"/>
            <w:bottom w:val="none" w:sz="0" w:space="0" w:color="auto"/>
            <w:right w:val="none" w:sz="0" w:space="0" w:color="auto"/>
          </w:divBdr>
        </w:div>
        <w:div w:id="1837111587">
          <w:marLeft w:val="0"/>
          <w:marRight w:val="0"/>
          <w:marTop w:val="0"/>
          <w:marBottom w:val="0"/>
          <w:divBdr>
            <w:top w:val="none" w:sz="0" w:space="0" w:color="auto"/>
            <w:left w:val="none" w:sz="0" w:space="0" w:color="auto"/>
            <w:bottom w:val="none" w:sz="0" w:space="0" w:color="auto"/>
            <w:right w:val="none" w:sz="0" w:space="0" w:color="auto"/>
          </w:divBdr>
        </w:div>
        <w:div w:id="1788431733">
          <w:marLeft w:val="0"/>
          <w:marRight w:val="0"/>
          <w:marTop w:val="0"/>
          <w:marBottom w:val="0"/>
          <w:divBdr>
            <w:top w:val="none" w:sz="0" w:space="0" w:color="auto"/>
            <w:left w:val="none" w:sz="0" w:space="0" w:color="auto"/>
            <w:bottom w:val="none" w:sz="0" w:space="0" w:color="auto"/>
            <w:right w:val="none" w:sz="0" w:space="0" w:color="auto"/>
          </w:divBdr>
        </w:div>
        <w:div w:id="313917792">
          <w:marLeft w:val="0"/>
          <w:marRight w:val="0"/>
          <w:marTop w:val="0"/>
          <w:marBottom w:val="0"/>
          <w:divBdr>
            <w:top w:val="none" w:sz="0" w:space="0" w:color="auto"/>
            <w:left w:val="none" w:sz="0" w:space="0" w:color="auto"/>
            <w:bottom w:val="none" w:sz="0" w:space="0" w:color="auto"/>
            <w:right w:val="none" w:sz="0" w:space="0" w:color="auto"/>
          </w:divBdr>
        </w:div>
        <w:div w:id="1121268186">
          <w:marLeft w:val="0"/>
          <w:marRight w:val="0"/>
          <w:marTop w:val="0"/>
          <w:marBottom w:val="0"/>
          <w:divBdr>
            <w:top w:val="none" w:sz="0" w:space="0" w:color="auto"/>
            <w:left w:val="none" w:sz="0" w:space="0" w:color="auto"/>
            <w:bottom w:val="none" w:sz="0" w:space="0" w:color="auto"/>
            <w:right w:val="none" w:sz="0" w:space="0" w:color="auto"/>
          </w:divBdr>
        </w:div>
        <w:div w:id="534269120">
          <w:marLeft w:val="0"/>
          <w:marRight w:val="0"/>
          <w:marTop w:val="0"/>
          <w:marBottom w:val="0"/>
          <w:divBdr>
            <w:top w:val="none" w:sz="0" w:space="0" w:color="auto"/>
            <w:left w:val="none" w:sz="0" w:space="0" w:color="auto"/>
            <w:bottom w:val="none" w:sz="0" w:space="0" w:color="auto"/>
            <w:right w:val="none" w:sz="0" w:space="0" w:color="auto"/>
          </w:divBdr>
        </w:div>
        <w:div w:id="57482473">
          <w:marLeft w:val="0"/>
          <w:marRight w:val="0"/>
          <w:marTop w:val="0"/>
          <w:marBottom w:val="0"/>
          <w:divBdr>
            <w:top w:val="none" w:sz="0" w:space="0" w:color="auto"/>
            <w:left w:val="none" w:sz="0" w:space="0" w:color="auto"/>
            <w:bottom w:val="none" w:sz="0" w:space="0" w:color="auto"/>
            <w:right w:val="none" w:sz="0" w:space="0" w:color="auto"/>
          </w:divBdr>
        </w:div>
        <w:div w:id="668486011">
          <w:marLeft w:val="0"/>
          <w:marRight w:val="0"/>
          <w:marTop w:val="0"/>
          <w:marBottom w:val="0"/>
          <w:divBdr>
            <w:top w:val="none" w:sz="0" w:space="0" w:color="auto"/>
            <w:left w:val="none" w:sz="0" w:space="0" w:color="auto"/>
            <w:bottom w:val="none" w:sz="0" w:space="0" w:color="auto"/>
            <w:right w:val="none" w:sz="0" w:space="0" w:color="auto"/>
          </w:divBdr>
        </w:div>
        <w:div w:id="269820250">
          <w:marLeft w:val="0"/>
          <w:marRight w:val="0"/>
          <w:marTop w:val="0"/>
          <w:marBottom w:val="0"/>
          <w:divBdr>
            <w:top w:val="none" w:sz="0" w:space="0" w:color="auto"/>
            <w:left w:val="none" w:sz="0" w:space="0" w:color="auto"/>
            <w:bottom w:val="none" w:sz="0" w:space="0" w:color="auto"/>
            <w:right w:val="none" w:sz="0" w:space="0" w:color="auto"/>
          </w:divBdr>
        </w:div>
        <w:div w:id="2025355456">
          <w:marLeft w:val="0"/>
          <w:marRight w:val="0"/>
          <w:marTop w:val="0"/>
          <w:marBottom w:val="0"/>
          <w:divBdr>
            <w:top w:val="none" w:sz="0" w:space="0" w:color="auto"/>
            <w:left w:val="none" w:sz="0" w:space="0" w:color="auto"/>
            <w:bottom w:val="none" w:sz="0" w:space="0" w:color="auto"/>
            <w:right w:val="none" w:sz="0" w:space="0" w:color="auto"/>
          </w:divBdr>
        </w:div>
        <w:div w:id="2004895059">
          <w:marLeft w:val="0"/>
          <w:marRight w:val="0"/>
          <w:marTop w:val="0"/>
          <w:marBottom w:val="0"/>
          <w:divBdr>
            <w:top w:val="none" w:sz="0" w:space="0" w:color="auto"/>
            <w:left w:val="none" w:sz="0" w:space="0" w:color="auto"/>
            <w:bottom w:val="none" w:sz="0" w:space="0" w:color="auto"/>
            <w:right w:val="none" w:sz="0" w:space="0" w:color="auto"/>
          </w:divBdr>
        </w:div>
        <w:div w:id="283580666">
          <w:marLeft w:val="0"/>
          <w:marRight w:val="0"/>
          <w:marTop w:val="0"/>
          <w:marBottom w:val="0"/>
          <w:divBdr>
            <w:top w:val="none" w:sz="0" w:space="0" w:color="auto"/>
            <w:left w:val="none" w:sz="0" w:space="0" w:color="auto"/>
            <w:bottom w:val="none" w:sz="0" w:space="0" w:color="auto"/>
            <w:right w:val="none" w:sz="0" w:space="0" w:color="auto"/>
          </w:divBdr>
        </w:div>
        <w:div w:id="883492051">
          <w:marLeft w:val="0"/>
          <w:marRight w:val="0"/>
          <w:marTop w:val="0"/>
          <w:marBottom w:val="0"/>
          <w:divBdr>
            <w:top w:val="none" w:sz="0" w:space="0" w:color="auto"/>
            <w:left w:val="none" w:sz="0" w:space="0" w:color="auto"/>
            <w:bottom w:val="none" w:sz="0" w:space="0" w:color="auto"/>
            <w:right w:val="none" w:sz="0" w:space="0" w:color="auto"/>
          </w:divBdr>
        </w:div>
        <w:div w:id="445544603">
          <w:marLeft w:val="0"/>
          <w:marRight w:val="0"/>
          <w:marTop w:val="0"/>
          <w:marBottom w:val="0"/>
          <w:divBdr>
            <w:top w:val="none" w:sz="0" w:space="0" w:color="auto"/>
            <w:left w:val="none" w:sz="0" w:space="0" w:color="auto"/>
            <w:bottom w:val="none" w:sz="0" w:space="0" w:color="auto"/>
            <w:right w:val="none" w:sz="0" w:space="0" w:color="auto"/>
          </w:divBdr>
        </w:div>
        <w:div w:id="56435483">
          <w:marLeft w:val="0"/>
          <w:marRight w:val="0"/>
          <w:marTop w:val="0"/>
          <w:marBottom w:val="0"/>
          <w:divBdr>
            <w:top w:val="none" w:sz="0" w:space="0" w:color="auto"/>
            <w:left w:val="none" w:sz="0" w:space="0" w:color="auto"/>
            <w:bottom w:val="none" w:sz="0" w:space="0" w:color="auto"/>
            <w:right w:val="none" w:sz="0" w:space="0" w:color="auto"/>
          </w:divBdr>
        </w:div>
        <w:div w:id="1268587023">
          <w:marLeft w:val="0"/>
          <w:marRight w:val="0"/>
          <w:marTop w:val="0"/>
          <w:marBottom w:val="0"/>
          <w:divBdr>
            <w:top w:val="none" w:sz="0" w:space="0" w:color="auto"/>
            <w:left w:val="none" w:sz="0" w:space="0" w:color="auto"/>
            <w:bottom w:val="none" w:sz="0" w:space="0" w:color="auto"/>
            <w:right w:val="none" w:sz="0" w:space="0" w:color="auto"/>
          </w:divBdr>
        </w:div>
        <w:div w:id="1153911381">
          <w:marLeft w:val="0"/>
          <w:marRight w:val="0"/>
          <w:marTop w:val="0"/>
          <w:marBottom w:val="0"/>
          <w:divBdr>
            <w:top w:val="none" w:sz="0" w:space="0" w:color="auto"/>
            <w:left w:val="none" w:sz="0" w:space="0" w:color="auto"/>
            <w:bottom w:val="none" w:sz="0" w:space="0" w:color="auto"/>
            <w:right w:val="none" w:sz="0" w:space="0" w:color="auto"/>
          </w:divBdr>
        </w:div>
        <w:div w:id="1252742748">
          <w:marLeft w:val="0"/>
          <w:marRight w:val="0"/>
          <w:marTop w:val="0"/>
          <w:marBottom w:val="0"/>
          <w:divBdr>
            <w:top w:val="none" w:sz="0" w:space="0" w:color="auto"/>
            <w:left w:val="none" w:sz="0" w:space="0" w:color="auto"/>
            <w:bottom w:val="none" w:sz="0" w:space="0" w:color="auto"/>
            <w:right w:val="none" w:sz="0" w:space="0" w:color="auto"/>
          </w:divBdr>
        </w:div>
        <w:div w:id="755323700">
          <w:marLeft w:val="0"/>
          <w:marRight w:val="0"/>
          <w:marTop w:val="0"/>
          <w:marBottom w:val="0"/>
          <w:divBdr>
            <w:top w:val="none" w:sz="0" w:space="0" w:color="auto"/>
            <w:left w:val="none" w:sz="0" w:space="0" w:color="auto"/>
            <w:bottom w:val="none" w:sz="0" w:space="0" w:color="auto"/>
            <w:right w:val="none" w:sz="0" w:space="0" w:color="auto"/>
          </w:divBdr>
        </w:div>
        <w:div w:id="146752435">
          <w:marLeft w:val="0"/>
          <w:marRight w:val="0"/>
          <w:marTop w:val="0"/>
          <w:marBottom w:val="0"/>
          <w:divBdr>
            <w:top w:val="none" w:sz="0" w:space="0" w:color="auto"/>
            <w:left w:val="none" w:sz="0" w:space="0" w:color="auto"/>
            <w:bottom w:val="none" w:sz="0" w:space="0" w:color="auto"/>
            <w:right w:val="none" w:sz="0" w:space="0" w:color="auto"/>
          </w:divBdr>
        </w:div>
        <w:div w:id="1455169767">
          <w:marLeft w:val="0"/>
          <w:marRight w:val="0"/>
          <w:marTop w:val="0"/>
          <w:marBottom w:val="0"/>
          <w:divBdr>
            <w:top w:val="none" w:sz="0" w:space="0" w:color="auto"/>
            <w:left w:val="none" w:sz="0" w:space="0" w:color="auto"/>
            <w:bottom w:val="none" w:sz="0" w:space="0" w:color="auto"/>
            <w:right w:val="none" w:sz="0" w:space="0" w:color="auto"/>
          </w:divBdr>
        </w:div>
        <w:div w:id="1653025302">
          <w:marLeft w:val="0"/>
          <w:marRight w:val="0"/>
          <w:marTop w:val="0"/>
          <w:marBottom w:val="0"/>
          <w:divBdr>
            <w:top w:val="none" w:sz="0" w:space="0" w:color="auto"/>
            <w:left w:val="none" w:sz="0" w:space="0" w:color="auto"/>
            <w:bottom w:val="none" w:sz="0" w:space="0" w:color="auto"/>
            <w:right w:val="none" w:sz="0" w:space="0" w:color="auto"/>
          </w:divBdr>
        </w:div>
        <w:div w:id="442918212">
          <w:marLeft w:val="0"/>
          <w:marRight w:val="0"/>
          <w:marTop w:val="0"/>
          <w:marBottom w:val="0"/>
          <w:divBdr>
            <w:top w:val="none" w:sz="0" w:space="0" w:color="auto"/>
            <w:left w:val="none" w:sz="0" w:space="0" w:color="auto"/>
            <w:bottom w:val="none" w:sz="0" w:space="0" w:color="auto"/>
            <w:right w:val="none" w:sz="0" w:space="0" w:color="auto"/>
          </w:divBdr>
        </w:div>
        <w:div w:id="307327217">
          <w:marLeft w:val="0"/>
          <w:marRight w:val="0"/>
          <w:marTop w:val="0"/>
          <w:marBottom w:val="0"/>
          <w:divBdr>
            <w:top w:val="none" w:sz="0" w:space="0" w:color="auto"/>
            <w:left w:val="none" w:sz="0" w:space="0" w:color="auto"/>
            <w:bottom w:val="none" w:sz="0" w:space="0" w:color="auto"/>
            <w:right w:val="none" w:sz="0" w:space="0" w:color="auto"/>
          </w:divBdr>
        </w:div>
        <w:div w:id="1705473440">
          <w:marLeft w:val="0"/>
          <w:marRight w:val="0"/>
          <w:marTop w:val="0"/>
          <w:marBottom w:val="0"/>
          <w:divBdr>
            <w:top w:val="none" w:sz="0" w:space="0" w:color="auto"/>
            <w:left w:val="none" w:sz="0" w:space="0" w:color="auto"/>
            <w:bottom w:val="none" w:sz="0" w:space="0" w:color="auto"/>
            <w:right w:val="none" w:sz="0" w:space="0" w:color="auto"/>
          </w:divBdr>
        </w:div>
        <w:div w:id="722021738">
          <w:marLeft w:val="0"/>
          <w:marRight w:val="0"/>
          <w:marTop w:val="0"/>
          <w:marBottom w:val="0"/>
          <w:divBdr>
            <w:top w:val="none" w:sz="0" w:space="0" w:color="auto"/>
            <w:left w:val="none" w:sz="0" w:space="0" w:color="auto"/>
            <w:bottom w:val="none" w:sz="0" w:space="0" w:color="auto"/>
            <w:right w:val="none" w:sz="0" w:space="0" w:color="auto"/>
          </w:divBdr>
        </w:div>
        <w:div w:id="1290940554">
          <w:marLeft w:val="0"/>
          <w:marRight w:val="0"/>
          <w:marTop w:val="0"/>
          <w:marBottom w:val="0"/>
          <w:divBdr>
            <w:top w:val="none" w:sz="0" w:space="0" w:color="auto"/>
            <w:left w:val="none" w:sz="0" w:space="0" w:color="auto"/>
            <w:bottom w:val="none" w:sz="0" w:space="0" w:color="auto"/>
            <w:right w:val="none" w:sz="0" w:space="0" w:color="auto"/>
          </w:divBdr>
        </w:div>
        <w:div w:id="638850616">
          <w:marLeft w:val="0"/>
          <w:marRight w:val="0"/>
          <w:marTop w:val="0"/>
          <w:marBottom w:val="0"/>
          <w:divBdr>
            <w:top w:val="none" w:sz="0" w:space="0" w:color="auto"/>
            <w:left w:val="none" w:sz="0" w:space="0" w:color="auto"/>
            <w:bottom w:val="none" w:sz="0" w:space="0" w:color="auto"/>
            <w:right w:val="none" w:sz="0" w:space="0" w:color="auto"/>
          </w:divBdr>
        </w:div>
        <w:div w:id="1952974969">
          <w:marLeft w:val="0"/>
          <w:marRight w:val="0"/>
          <w:marTop w:val="0"/>
          <w:marBottom w:val="0"/>
          <w:divBdr>
            <w:top w:val="none" w:sz="0" w:space="0" w:color="auto"/>
            <w:left w:val="none" w:sz="0" w:space="0" w:color="auto"/>
            <w:bottom w:val="none" w:sz="0" w:space="0" w:color="auto"/>
            <w:right w:val="none" w:sz="0" w:space="0" w:color="auto"/>
          </w:divBdr>
        </w:div>
        <w:div w:id="575700641">
          <w:marLeft w:val="0"/>
          <w:marRight w:val="0"/>
          <w:marTop w:val="0"/>
          <w:marBottom w:val="0"/>
          <w:divBdr>
            <w:top w:val="none" w:sz="0" w:space="0" w:color="auto"/>
            <w:left w:val="none" w:sz="0" w:space="0" w:color="auto"/>
            <w:bottom w:val="none" w:sz="0" w:space="0" w:color="auto"/>
            <w:right w:val="none" w:sz="0" w:space="0" w:color="auto"/>
          </w:divBdr>
        </w:div>
        <w:div w:id="499777925">
          <w:marLeft w:val="0"/>
          <w:marRight w:val="0"/>
          <w:marTop w:val="0"/>
          <w:marBottom w:val="0"/>
          <w:divBdr>
            <w:top w:val="none" w:sz="0" w:space="0" w:color="auto"/>
            <w:left w:val="none" w:sz="0" w:space="0" w:color="auto"/>
            <w:bottom w:val="none" w:sz="0" w:space="0" w:color="auto"/>
            <w:right w:val="none" w:sz="0" w:space="0" w:color="auto"/>
          </w:divBdr>
        </w:div>
        <w:div w:id="1480221017">
          <w:marLeft w:val="0"/>
          <w:marRight w:val="0"/>
          <w:marTop w:val="0"/>
          <w:marBottom w:val="0"/>
          <w:divBdr>
            <w:top w:val="none" w:sz="0" w:space="0" w:color="auto"/>
            <w:left w:val="none" w:sz="0" w:space="0" w:color="auto"/>
            <w:bottom w:val="none" w:sz="0" w:space="0" w:color="auto"/>
            <w:right w:val="none" w:sz="0" w:space="0" w:color="auto"/>
          </w:divBdr>
        </w:div>
        <w:div w:id="794904873">
          <w:marLeft w:val="0"/>
          <w:marRight w:val="0"/>
          <w:marTop w:val="0"/>
          <w:marBottom w:val="0"/>
          <w:divBdr>
            <w:top w:val="none" w:sz="0" w:space="0" w:color="auto"/>
            <w:left w:val="none" w:sz="0" w:space="0" w:color="auto"/>
            <w:bottom w:val="none" w:sz="0" w:space="0" w:color="auto"/>
            <w:right w:val="none" w:sz="0" w:space="0" w:color="auto"/>
          </w:divBdr>
        </w:div>
        <w:div w:id="1111631436">
          <w:marLeft w:val="0"/>
          <w:marRight w:val="0"/>
          <w:marTop w:val="0"/>
          <w:marBottom w:val="0"/>
          <w:divBdr>
            <w:top w:val="none" w:sz="0" w:space="0" w:color="auto"/>
            <w:left w:val="none" w:sz="0" w:space="0" w:color="auto"/>
            <w:bottom w:val="none" w:sz="0" w:space="0" w:color="auto"/>
            <w:right w:val="none" w:sz="0" w:space="0" w:color="auto"/>
          </w:divBdr>
        </w:div>
        <w:div w:id="1325284779">
          <w:marLeft w:val="0"/>
          <w:marRight w:val="0"/>
          <w:marTop w:val="0"/>
          <w:marBottom w:val="0"/>
          <w:divBdr>
            <w:top w:val="none" w:sz="0" w:space="0" w:color="auto"/>
            <w:left w:val="none" w:sz="0" w:space="0" w:color="auto"/>
            <w:bottom w:val="none" w:sz="0" w:space="0" w:color="auto"/>
            <w:right w:val="none" w:sz="0" w:space="0" w:color="auto"/>
          </w:divBdr>
        </w:div>
        <w:div w:id="1827744507">
          <w:marLeft w:val="0"/>
          <w:marRight w:val="0"/>
          <w:marTop w:val="0"/>
          <w:marBottom w:val="0"/>
          <w:divBdr>
            <w:top w:val="none" w:sz="0" w:space="0" w:color="auto"/>
            <w:left w:val="none" w:sz="0" w:space="0" w:color="auto"/>
            <w:bottom w:val="none" w:sz="0" w:space="0" w:color="auto"/>
            <w:right w:val="none" w:sz="0" w:space="0" w:color="auto"/>
          </w:divBdr>
        </w:div>
        <w:div w:id="1926379146">
          <w:marLeft w:val="0"/>
          <w:marRight w:val="0"/>
          <w:marTop w:val="0"/>
          <w:marBottom w:val="0"/>
          <w:divBdr>
            <w:top w:val="none" w:sz="0" w:space="0" w:color="auto"/>
            <w:left w:val="none" w:sz="0" w:space="0" w:color="auto"/>
            <w:bottom w:val="none" w:sz="0" w:space="0" w:color="auto"/>
            <w:right w:val="none" w:sz="0" w:space="0" w:color="auto"/>
          </w:divBdr>
        </w:div>
        <w:div w:id="1717241512">
          <w:marLeft w:val="0"/>
          <w:marRight w:val="0"/>
          <w:marTop w:val="0"/>
          <w:marBottom w:val="0"/>
          <w:divBdr>
            <w:top w:val="none" w:sz="0" w:space="0" w:color="auto"/>
            <w:left w:val="none" w:sz="0" w:space="0" w:color="auto"/>
            <w:bottom w:val="none" w:sz="0" w:space="0" w:color="auto"/>
            <w:right w:val="none" w:sz="0" w:space="0" w:color="auto"/>
          </w:divBdr>
        </w:div>
        <w:div w:id="1588347874">
          <w:marLeft w:val="0"/>
          <w:marRight w:val="0"/>
          <w:marTop w:val="0"/>
          <w:marBottom w:val="0"/>
          <w:divBdr>
            <w:top w:val="none" w:sz="0" w:space="0" w:color="auto"/>
            <w:left w:val="none" w:sz="0" w:space="0" w:color="auto"/>
            <w:bottom w:val="none" w:sz="0" w:space="0" w:color="auto"/>
            <w:right w:val="none" w:sz="0" w:space="0" w:color="auto"/>
          </w:divBdr>
        </w:div>
        <w:div w:id="1368918433">
          <w:marLeft w:val="0"/>
          <w:marRight w:val="0"/>
          <w:marTop w:val="0"/>
          <w:marBottom w:val="0"/>
          <w:divBdr>
            <w:top w:val="none" w:sz="0" w:space="0" w:color="auto"/>
            <w:left w:val="none" w:sz="0" w:space="0" w:color="auto"/>
            <w:bottom w:val="none" w:sz="0" w:space="0" w:color="auto"/>
            <w:right w:val="none" w:sz="0" w:space="0" w:color="auto"/>
          </w:divBdr>
        </w:div>
        <w:div w:id="1574048560">
          <w:marLeft w:val="0"/>
          <w:marRight w:val="0"/>
          <w:marTop w:val="0"/>
          <w:marBottom w:val="0"/>
          <w:divBdr>
            <w:top w:val="none" w:sz="0" w:space="0" w:color="auto"/>
            <w:left w:val="none" w:sz="0" w:space="0" w:color="auto"/>
            <w:bottom w:val="none" w:sz="0" w:space="0" w:color="auto"/>
            <w:right w:val="none" w:sz="0" w:space="0" w:color="auto"/>
          </w:divBdr>
        </w:div>
        <w:div w:id="568811353">
          <w:marLeft w:val="0"/>
          <w:marRight w:val="0"/>
          <w:marTop w:val="0"/>
          <w:marBottom w:val="0"/>
          <w:divBdr>
            <w:top w:val="none" w:sz="0" w:space="0" w:color="auto"/>
            <w:left w:val="none" w:sz="0" w:space="0" w:color="auto"/>
            <w:bottom w:val="none" w:sz="0" w:space="0" w:color="auto"/>
            <w:right w:val="none" w:sz="0" w:space="0" w:color="auto"/>
          </w:divBdr>
        </w:div>
        <w:div w:id="244002676">
          <w:marLeft w:val="0"/>
          <w:marRight w:val="0"/>
          <w:marTop w:val="0"/>
          <w:marBottom w:val="0"/>
          <w:divBdr>
            <w:top w:val="none" w:sz="0" w:space="0" w:color="auto"/>
            <w:left w:val="none" w:sz="0" w:space="0" w:color="auto"/>
            <w:bottom w:val="none" w:sz="0" w:space="0" w:color="auto"/>
            <w:right w:val="none" w:sz="0" w:space="0" w:color="auto"/>
          </w:divBdr>
        </w:div>
        <w:div w:id="263155519">
          <w:marLeft w:val="0"/>
          <w:marRight w:val="0"/>
          <w:marTop w:val="0"/>
          <w:marBottom w:val="0"/>
          <w:divBdr>
            <w:top w:val="none" w:sz="0" w:space="0" w:color="auto"/>
            <w:left w:val="none" w:sz="0" w:space="0" w:color="auto"/>
            <w:bottom w:val="none" w:sz="0" w:space="0" w:color="auto"/>
            <w:right w:val="none" w:sz="0" w:space="0" w:color="auto"/>
          </w:divBdr>
        </w:div>
        <w:div w:id="1727679048">
          <w:marLeft w:val="0"/>
          <w:marRight w:val="0"/>
          <w:marTop w:val="0"/>
          <w:marBottom w:val="0"/>
          <w:divBdr>
            <w:top w:val="none" w:sz="0" w:space="0" w:color="auto"/>
            <w:left w:val="none" w:sz="0" w:space="0" w:color="auto"/>
            <w:bottom w:val="none" w:sz="0" w:space="0" w:color="auto"/>
            <w:right w:val="none" w:sz="0" w:space="0" w:color="auto"/>
          </w:divBdr>
        </w:div>
        <w:div w:id="1424182869">
          <w:marLeft w:val="0"/>
          <w:marRight w:val="0"/>
          <w:marTop w:val="0"/>
          <w:marBottom w:val="0"/>
          <w:divBdr>
            <w:top w:val="none" w:sz="0" w:space="0" w:color="auto"/>
            <w:left w:val="none" w:sz="0" w:space="0" w:color="auto"/>
            <w:bottom w:val="none" w:sz="0" w:space="0" w:color="auto"/>
            <w:right w:val="none" w:sz="0" w:space="0" w:color="auto"/>
          </w:divBdr>
        </w:div>
        <w:div w:id="851604663">
          <w:marLeft w:val="0"/>
          <w:marRight w:val="0"/>
          <w:marTop w:val="0"/>
          <w:marBottom w:val="0"/>
          <w:divBdr>
            <w:top w:val="none" w:sz="0" w:space="0" w:color="auto"/>
            <w:left w:val="none" w:sz="0" w:space="0" w:color="auto"/>
            <w:bottom w:val="none" w:sz="0" w:space="0" w:color="auto"/>
            <w:right w:val="none" w:sz="0" w:space="0" w:color="auto"/>
          </w:divBdr>
        </w:div>
        <w:div w:id="1112894664">
          <w:marLeft w:val="0"/>
          <w:marRight w:val="0"/>
          <w:marTop w:val="0"/>
          <w:marBottom w:val="0"/>
          <w:divBdr>
            <w:top w:val="none" w:sz="0" w:space="0" w:color="auto"/>
            <w:left w:val="none" w:sz="0" w:space="0" w:color="auto"/>
            <w:bottom w:val="none" w:sz="0" w:space="0" w:color="auto"/>
            <w:right w:val="none" w:sz="0" w:space="0" w:color="auto"/>
          </w:divBdr>
        </w:div>
        <w:div w:id="1430587315">
          <w:marLeft w:val="0"/>
          <w:marRight w:val="0"/>
          <w:marTop w:val="0"/>
          <w:marBottom w:val="0"/>
          <w:divBdr>
            <w:top w:val="none" w:sz="0" w:space="0" w:color="auto"/>
            <w:left w:val="none" w:sz="0" w:space="0" w:color="auto"/>
            <w:bottom w:val="none" w:sz="0" w:space="0" w:color="auto"/>
            <w:right w:val="none" w:sz="0" w:space="0" w:color="auto"/>
          </w:divBdr>
        </w:div>
        <w:div w:id="1745184326">
          <w:marLeft w:val="0"/>
          <w:marRight w:val="0"/>
          <w:marTop w:val="0"/>
          <w:marBottom w:val="0"/>
          <w:divBdr>
            <w:top w:val="none" w:sz="0" w:space="0" w:color="auto"/>
            <w:left w:val="none" w:sz="0" w:space="0" w:color="auto"/>
            <w:bottom w:val="none" w:sz="0" w:space="0" w:color="auto"/>
            <w:right w:val="none" w:sz="0" w:space="0" w:color="auto"/>
          </w:divBdr>
        </w:div>
        <w:div w:id="1048912585">
          <w:marLeft w:val="0"/>
          <w:marRight w:val="0"/>
          <w:marTop w:val="0"/>
          <w:marBottom w:val="0"/>
          <w:divBdr>
            <w:top w:val="none" w:sz="0" w:space="0" w:color="auto"/>
            <w:left w:val="none" w:sz="0" w:space="0" w:color="auto"/>
            <w:bottom w:val="none" w:sz="0" w:space="0" w:color="auto"/>
            <w:right w:val="none" w:sz="0" w:space="0" w:color="auto"/>
          </w:divBdr>
        </w:div>
        <w:div w:id="2058816661">
          <w:marLeft w:val="0"/>
          <w:marRight w:val="0"/>
          <w:marTop w:val="0"/>
          <w:marBottom w:val="0"/>
          <w:divBdr>
            <w:top w:val="none" w:sz="0" w:space="0" w:color="auto"/>
            <w:left w:val="none" w:sz="0" w:space="0" w:color="auto"/>
            <w:bottom w:val="none" w:sz="0" w:space="0" w:color="auto"/>
            <w:right w:val="none" w:sz="0" w:space="0" w:color="auto"/>
          </w:divBdr>
        </w:div>
        <w:div w:id="1181894268">
          <w:marLeft w:val="0"/>
          <w:marRight w:val="0"/>
          <w:marTop w:val="0"/>
          <w:marBottom w:val="0"/>
          <w:divBdr>
            <w:top w:val="none" w:sz="0" w:space="0" w:color="auto"/>
            <w:left w:val="none" w:sz="0" w:space="0" w:color="auto"/>
            <w:bottom w:val="none" w:sz="0" w:space="0" w:color="auto"/>
            <w:right w:val="none" w:sz="0" w:space="0" w:color="auto"/>
          </w:divBdr>
        </w:div>
        <w:div w:id="806515110">
          <w:marLeft w:val="0"/>
          <w:marRight w:val="0"/>
          <w:marTop w:val="0"/>
          <w:marBottom w:val="0"/>
          <w:divBdr>
            <w:top w:val="none" w:sz="0" w:space="0" w:color="auto"/>
            <w:left w:val="none" w:sz="0" w:space="0" w:color="auto"/>
            <w:bottom w:val="none" w:sz="0" w:space="0" w:color="auto"/>
            <w:right w:val="none" w:sz="0" w:space="0" w:color="auto"/>
          </w:divBdr>
        </w:div>
        <w:div w:id="440223740">
          <w:marLeft w:val="0"/>
          <w:marRight w:val="0"/>
          <w:marTop w:val="0"/>
          <w:marBottom w:val="0"/>
          <w:divBdr>
            <w:top w:val="none" w:sz="0" w:space="0" w:color="auto"/>
            <w:left w:val="none" w:sz="0" w:space="0" w:color="auto"/>
            <w:bottom w:val="none" w:sz="0" w:space="0" w:color="auto"/>
            <w:right w:val="none" w:sz="0" w:space="0" w:color="auto"/>
          </w:divBdr>
        </w:div>
        <w:div w:id="847207656">
          <w:marLeft w:val="0"/>
          <w:marRight w:val="0"/>
          <w:marTop w:val="0"/>
          <w:marBottom w:val="0"/>
          <w:divBdr>
            <w:top w:val="none" w:sz="0" w:space="0" w:color="auto"/>
            <w:left w:val="none" w:sz="0" w:space="0" w:color="auto"/>
            <w:bottom w:val="none" w:sz="0" w:space="0" w:color="auto"/>
            <w:right w:val="none" w:sz="0" w:space="0" w:color="auto"/>
          </w:divBdr>
        </w:div>
        <w:div w:id="1562012757">
          <w:marLeft w:val="0"/>
          <w:marRight w:val="0"/>
          <w:marTop w:val="0"/>
          <w:marBottom w:val="0"/>
          <w:divBdr>
            <w:top w:val="none" w:sz="0" w:space="0" w:color="auto"/>
            <w:left w:val="none" w:sz="0" w:space="0" w:color="auto"/>
            <w:bottom w:val="none" w:sz="0" w:space="0" w:color="auto"/>
            <w:right w:val="none" w:sz="0" w:space="0" w:color="auto"/>
          </w:divBdr>
        </w:div>
        <w:div w:id="731998399">
          <w:marLeft w:val="0"/>
          <w:marRight w:val="0"/>
          <w:marTop w:val="0"/>
          <w:marBottom w:val="0"/>
          <w:divBdr>
            <w:top w:val="none" w:sz="0" w:space="0" w:color="auto"/>
            <w:left w:val="none" w:sz="0" w:space="0" w:color="auto"/>
            <w:bottom w:val="none" w:sz="0" w:space="0" w:color="auto"/>
            <w:right w:val="none" w:sz="0" w:space="0" w:color="auto"/>
          </w:divBdr>
        </w:div>
        <w:div w:id="192158063">
          <w:marLeft w:val="0"/>
          <w:marRight w:val="0"/>
          <w:marTop w:val="0"/>
          <w:marBottom w:val="0"/>
          <w:divBdr>
            <w:top w:val="none" w:sz="0" w:space="0" w:color="auto"/>
            <w:left w:val="none" w:sz="0" w:space="0" w:color="auto"/>
            <w:bottom w:val="none" w:sz="0" w:space="0" w:color="auto"/>
            <w:right w:val="none" w:sz="0" w:space="0" w:color="auto"/>
          </w:divBdr>
        </w:div>
        <w:div w:id="947659770">
          <w:marLeft w:val="0"/>
          <w:marRight w:val="0"/>
          <w:marTop w:val="0"/>
          <w:marBottom w:val="0"/>
          <w:divBdr>
            <w:top w:val="none" w:sz="0" w:space="0" w:color="auto"/>
            <w:left w:val="none" w:sz="0" w:space="0" w:color="auto"/>
            <w:bottom w:val="none" w:sz="0" w:space="0" w:color="auto"/>
            <w:right w:val="none" w:sz="0" w:space="0" w:color="auto"/>
          </w:divBdr>
        </w:div>
        <w:div w:id="984747117">
          <w:marLeft w:val="0"/>
          <w:marRight w:val="0"/>
          <w:marTop w:val="0"/>
          <w:marBottom w:val="0"/>
          <w:divBdr>
            <w:top w:val="none" w:sz="0" w:space="0" w:color="auto"/>
            <w:left w:val="none" w:sz="0" w:space="0" w:color="auto"/>
            <w:bottom w:val="none" w:sz="0" w:space="0" w:color="auto"/>
            <w:right w:val="none" w:sz="0" w:space="0" w:color="auto"/>
          </w:divBdr>
        </w:div>
        <w:div w:id="1346010108">
          <w:marLeft w:val="0"/>
          <w:marRight w:val="0"/>
          <w:marTop w:val="0"/>
          <w:marBottom w:val="0"/>
          <w:divBdr>
            <w:top w:val="none" w:sz="0" w:space="0" w:color="auto"/>
            <w:left w:val="none" w:sz="0" w:space="0" w:color="auto"/>
            <w:bottom w:val="none" w:sz="0" w:space="0" w:color="auto"/>
            <w:right w:val="none" w:sz="0" w:space="0" w:color="auto"/>
          </w:divBdr>
        </w:div>
        <w:div w:id="255556692">
          <w:marLeft w:val="0"/>
          <w:marRight w:val="0"/>
          <w:marTop w:val="0"/>
          <w:marBottom w:val="0"/>
          <w:divBdr>
            <w:top w:val="none" w:sz="0" w:space="0" w:color="auto"/>
            <w:left w:val="none" w:sz="0" w:space="0" w:color="auto"/>
            <w:bottom w:val="none" w:sz="0" w:space="0" w:color="auto"/>
            <w:right w:val="none" w:sz="0" w:space="0" w:color="auto"/>
          </w:divBdr>
        </w:div>
        <w:div w:id="1512064765">
          <w:marLeft w:val="0"/>
          <w:marRight w:val="0"/>
          <w:marTop w:val="0"/>
          <w:marBottom w:val="0"/>
          <w:divBdr>
            <w:top w:val="none" w:sz="0" w:space="0" w:color="auto"/>
            <w:left w:val="none" w:sz="0" w:space="0" w:color="auto"/>
            <w:bottom w:val="none" w:sz="0" w:space="0" w:color="auto"/>
            <w:right w:val="none" w:sz="0" w:space="0" w:color="auto"/>
          </w:divBdr>
        </w:div>
        <w:div w:id="1866286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Min13</b:Tag>
    <b:SourceType>InternetSite</b:SourceType>
    <b:Guid>{89B7E7ED-76B2-445C-9426-2594B6327512}</b:Guid>
    <b:Author>
      <b:Author>
        <b:Corporate>Ministerio de Administración Pública</b:Corporate>
      </b:Author>
    </b:Author>
    <b:Title>www.map.gob.do</b:Title>
    <b:InternetSiteTitle>www.map.gob.do</b:InternetSiteTitle>
    <b:Year>2013</b:Year>
    <b:Month>Agosto</b:Month>
    <b:Day>17</b:Day>
    <b:URL>http://www.map.gob.do:8088/DirectorioVirtual/fckeditor/_samples/html/portada.jsp</b:URL>
    <b:RefOrder>1</b:RefOrder>
  </b:Source>
</b:Sources>
</file>

<file path=customXml/itemProps1.xml><?xml version="1.0" encoding="utf-8"?>
<ds:datastoreItem xmlns:ds="http://schemas.openxmlformats.org/officeDocument/2006/customXml" ds:itemID="{544B11D7-CEDF-4CA6-AE12-0CE469B46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109</Pages>
  <Words>20949</Words>
  <Characters>115224</Characters>
  <Application>Microsoft Office Word</Application>
  <DocSecurity>0</DocSecurity>
  <Lines>960</Lines>
  <Paragraphs>271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A. del Villar;Arlys M. Pérez</dc:creator>
  <cp:keywords/>
  <dc:description/>
  <cp:lastModifiedBy>Arlys M. Pérez</cp:lastModifiedBy>
  <cp:revision>19</cp:revision>
  <cp:lastPrinted>2018-12-12T14:26:00Z</cp:lastPrinted>
  <dcterms:created xsi:type="dcterms:W3CDTF">2018-12-12T20:23:00Z</dcterms:created>
  <dcterms:modified xsi:type="dcterms:W3CDTF">2018-12-26T17:55:00Z</dcterms:modified>
</cp:coreProperties>
</file>