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A9A31" w14:textId="4809C649" w:rsidR="00145CE8" w:rsidRPr="00E10005" w:rsidRDefault="00145CE8" w:rsidP="001B3A65">
      <w:pPr>
        <w:ind w:firstLine="284"/>
        <w:jc w:val="both"/>
        <w:rPr>
          <w:rFonts w:ascii="Times New Roman" w:eastAsia="Calibri" w:hAnsi="Times New Roman" w:cs="Times New Roman"/>
          <w:strike/>
        </w:rPr>
      </w:pPr>
    </w:p>
    <w:p w14:paraId="00BCBC29" w14:textId="77777777" w:rsidR="009B5F5D" w:rsidRPr="00E10005" w:rsidRDefault="009B5F5D" w:rsidP="001B3A65">
      <w:pPr>
        <w:ind w:firstLine="284"/>
        <w:jc w:val="both"/>
        <w:rPr>
          <w:rFonts w:ascii="Times New Roman" w:eastAsia="Calibri" w:hAnsi="Times New Roman" w:cs="Times New Roman"/>
          <w:strike/>
        </w:rPr>
      </w:pPr>
    </w:p>
    <w:p w14:paraId="00E0C1D1" w14:textId="3A08BF1B" w:rsidR="009B5F5D" w:rsidRPr="00E10005" w:rsidRDefault="009B5F5D" w:rsidP="001B3A65">
      <w:pPr>
        <w:ind w:firstLine="284"/>
        <w:jc w:val="both"/>
        <w:rPr>
          <w:rFonts w:ascii="Times New Roman" w:eastAsia="Calibri" w:hAnsi="Times New Roman" w:cs="Times New Roman"/>
          <w:strike/>
        </w:rPr>
      </w:pPr>
      <w:r w:rsidRPr="00E10005">
        <w:rPr>
          <w:rFonts w:ascii="Times New Roman" w:eastAsia="Calibri" w:hAnsi="Times New Roman" w:cs="Times New Roman"/>
          <w:strike/>
          <w:noProof/>
          <w:lang w:eastAsia="es-DO"/>
        </w:rPr>
        <w:drawing>
          <wp:anchor distT="0" distB="0" distL="114300" distR="114300" simplePos="0" relativeHeight="251642880" behindDoc="0" locked="0" layoutInCell="1" allowOverlap="1" wp14:anchorId="77562197" wp14:editId="4D494016">
            <wp:simplePos x="0" y="0"/>
            <wp:positionH relativeFrom="margin">
              <wp:posOffset>1572008</wp:posOffset>
            </wp:positionH>
            <wp:positionV relativeFrom="bottomMargin">
              <wp:posOffset>-7331931</wp:posOffset>
            </wp:positionV>
            <wp:extent cx="1809750" cy="1594485"/>
            <wp:effectExtent l="19050" t="0" r="0" b="0"/>
            <wp:wrapThrough wrapText="bothSides">
              <wp:wrapPolygon edited="0">
                <wp:start x="-227" y="0"/>
                <wp:lineTo x="-227" y="21419"/>
                <wp:lineTo x="21600" y="21419"/>
                <wp:lineTo x="21600" y="0"/>
                <wp:lineTo x="-227" y="0"/>
              </wp:wrapPolygon>
            </wp:wrapThrough>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809750" cy="1594485"/>
                    </a:xfrm>
                    <a:prstGeom prst="rect">
                      <a:avLst/>
                    </a:prstGeom>
                    <a:noFill/>
                    <a:ln w="9525">
                      <a:noFill/>
                      <a:miter lim="800000"/>
                      <a:headEnd/>
                      <a:tailEnd/>
                    </a:ln>
                  </pic:spPr>
                </pic:pic>
              </a:graphicData>
            </a:graphic>
          </wp:anchor>
        </w:drawing>
      </w:r>
    </w:p>
    <w:p w14:paraId="49782BEB" w14:textId="77777777" w:rsidR="009B5F5D" w:rsidRPr="00E10005" w:rsidRDefault="009B5F5D" w:rsidP="001B3A65">
      <w:pPr>
        <w:ind w:firstLine="284"/>
        <w:jc w:val="both"/>
        <w:rPr>
          <w:rFonts w:ascii="Times New Roman" w:eastAsia="Calibri" w:hAnsi="Times New Roman" w:cs="Times New Roman"/>
          <w:strike/>
        </w:rPr>
      </w:pPr>
    </w:p>
    <w:p w14:paraId="2239AAAB" w14:textId="77777777" w:rsidR="009B5F5D" w:rsidRPr="00E10005" w:rsidRDefault="009B5F5D" w:rsidP="001B3A65">
      <w:pPr>
        <w:ind w:firstLine="284"/>
        <w:jc w:val="both"/>
        <w:rPr>
          <w:rFonts w:ascii="Times New Roman" w:eastAsia="Calibri" w:hAnsi="Times New Roman" w:cs="Times New Roman"/>
          <w:strike/>
        </w:rPr>
      </w:pPr>
    </w:p>
    <w:p w14:paraId="35E9FE07" w14:textId="1613F8AB" w:rsidR="00145CE8" w:rsidRPr="00E10005" w:rsidRDefault="00145CE8" w:rsidP="001B3A65">
      <w:pPr>
        <w:ind w:firstLine="284"/>
        <w:jc w:val="both"/>
        <w:rPr>
          <w:rFonts w:ascii="Times New Roman" w:eastAsia="Calibri" w:hAnsi="Times New Roman" w:cs="Times New Roman"/>
          <w:strike/>
        </w:rPr>
      </w:pPr>
    </w:p>
    <w:sdt>
      <w:sdtPr>
        <w:rPr>
          <w:rFonts w:ascii="Times New Roman" w:eastAsia="Calibri" w:hAnsi="Times New Roman" w:cs="Times New Roman"/>
          <w:strike/>
        </w:rPr>
        <w:id w:val="7584638"/>
        <w:docPartObj>
          <w:docPartGallery w:val="Cover Pages"/>
          <w:docPartUnique/>
        </w:docPartObj>
      </w:sdtPr>
      <w:sdtEndPr>
        <w:rPr>
          <w:rFonts w:eastAsia="Times New Roman"/>
        </w:rPr>
      </w:sdtEndPr>
      <w:sdtContent>
        <w:p w14:paraId="6CC31D2B" w14:textId="77777777" w:rsidR="00145CE8" w:rsidRPr="00E10005" w:rsidRDefault="00145CE8" w:rsidP="001B3A65">
          <w:pPr>
            <w:ind w:firstLine="284"/>
            <w:jc w:val="both"/>
            <w:rPr>
              <w:rFonts w:ascii="Times New Roman" w:eastAsia="Calibri" w:hAnsi="Times New Roman" w:cs="Times New Roman"/>
              <w:strike/>
            </w:rPr>
          </w:pPr>
        </w:p>
        <w:p w14:paraId="7FEEF038" w14:textId="0075CEB3" w:rsidR="00145CE8" w:rsidRPr="00E10005" w:rsidRDefault="001F3BDE" w:rsidP="009B5F5D">
          <w:pPr>
            <w:spacing w:line="240" w:lineRule="auto"/>
            <w:ind w:firstLine="284"/>
            <w:jc w:val="center"/>
            <w:rPr>
              <w:rFonts w:ascii="Times New Roman" w:eastAsia="Calibri" w:hAnsi="Times New Roman" w:cs="Times New Roman"/>
              <w:b/>
              <w:sz w:val="56"/>
              <w:szCs w:val="24"/>
            </w:rPr>
          </w:pPr>
          <w:bookmarkStart w:id="0" w:name="_Toc405978992"/>
          <w:r w:rsidRPr="00E10005">
            <w:rPr>
              <w:rFonts w:ascii="Times New Roman" w:eastAsia="Calibri" w:hAnsi="Times New Roman" w:cs="Times New Roman"/>
              <w:b/>
              <w:sz w:val="56"/>
              <w:szCs w:val="24"/>
            </w:rPr>
            <w:t xml:space="preserve">Consejo Nacional Para la Niñez </w:t>
          </w:r>
          <w:r w:rsidR="00145CE8" w:rsidRPr="00E10005">
            <w:rPr>
              <w:rFonts w:ascii="Times New Roman" w:eastAsia="Calibri" w:hAnsi="Times New Roman" w:cs="Times New Roman"/>
              <w:b/>
              <w:sz w:val="56"/>
              <w:szCs w:val="24"/>
            </w:rPr>
            <w:t>y la Adolescencia</w:t>
          </w:r>
        </w:p>
        <w:p w14:paraId="0C829AB2" w14:textId="77777777" w:rsidR="00145CE8" w:rsidRPr="00E10005" w:rsidRDefault="00145CE8" w:rsidP="009B5F5D">
          <w:pPr>
            <w:spacing w:line="240" w:lineRule="auto"/>
            <w:ind w:firstLine="284"/>
            <w:jc w:val="center"/>
            <w:rPr>
              <w:rFonts w:ascii="Times New Roman" w:eastAsia="Calibri" w:hAnsi="Times New Roman" w:cs="Times New Roman"/>
              <w:b/>
              <w:sz w:val="56"/>
              <w:szCs w:val="24"/>
            </w:rPr>
          </w:pPr>
          <w:r w:rsidRPr="00E10005">
            <w:rPr>
              <w:rFonts w:ascii="Times New Roman" w:eastAsia="Calibri" w:hAnsi="Times New Roman" w:cs="Times New Roman"/>
              <w:b/>
              <w:sz w:val="56"/>
              <w:szCs w:val="24"/>
            </w:rPr>
            <w:t>(CONANI)</w:t>
          </w:r>
        </w:p>
        <w:bookmarkEnd w:id="0"/>
        <w:p w14:paraId="09754601" w14:textId="77777777" w:rsidR="00145CE8" w:rsidRDefault="00145CE8" w:rsidP="001B3A65">
          <w:pPr>
            <w:ind w:firstLine="284"/>
            <w:jc w:val="both"/>
            <w:rPr>
              <w:rFonts w:ascii="Times New Roman" w:eastAsia="Times New Roman" w:hAnsi="Times New Roman" w:cs="Times New Roman"/>
              <w:strike/>
            </w:rPr>
          </w:pPr>
        </w:p>
        <w:p w14:paraId="21D27613" w14:textId="77777777" w:rsidR="00844E8E" w:rsidRPr="00E10005" w:rsidRDefault="00844E8E" w:rsidP="00844E8E">
          <w:pPr>
            <w:spacing w:after="0"/>
            <w:ind w:firstLine="284"/>
            <w:jc w:val="both"/>
            <w:rPr>
              <w:rFonts w:ascii="Times New Roman" w:eastAsia="Times New Roman" w:hAnsi="Times New Roman" w:cs="Times New Roman"/>
              <w:strike/>
            </w:rPr>
          </w:pPr>
        </w:p>
        <w:p w14:paraId="730B55B3" w14:textId="77777777" w:rsidR="00145CE8" w:rsidRPr="00E10005" w:rsidRDefault="00145CE8" w:rsidP="001B3A65">
          <w:pPr>
            <w:ind w:firstLine="284"/>
            <w:jc w:val="center"/>
            <w:rPr>
              <w:rFonts w:ascii="Times New Roman" w:eastAsia="Times New Roman" w:hAnsi="Times New Roman" w:cs="Times New Roman"/>
              <w:b/>
              <w:sz w:val="36"/>
            </w:rPr>
          </w:pPr>
          <w:r w:rsidRPr="00E10005">
            <w:rPr>
              <w:rFonts w:ascii="Times New Roman" w:eastAsia="Times New Roman" w:hAnsi="Times New Roman" w:cs="Times New Roman"/>
              <w:b/>
              <w:sz w:val="36"/>
            </w:rPr>
            <w:t>Memoria Institucional 2018</w:t>
          </w:r>
        </w:p>
        <w:p w14:paraId="1B20BEC8" w14:textId="77777777" w:rsidR="009B5F5D" w:rsidRPr="00E10005" w:rsidRDefault="009B5F5D" w:rsidP="001B3A65">
          <w:pPr>
            <w:ind w:firstLine="284"/>
            <w:jc w:val="both"/>
            <w:rPr>
              <w:rFonts w:ascii="Times New Roman" w:eastAsia="Times New Roman" w:hAnsi="Times New Roman" w:cs="Times New Roman"/>
              <w:strike/>
            </w:rPr>
          </w:pPr>
        </w:p>
        <w:p w14:paraId="75330073" w14:textId="77777777" w:rsidR="009B5F5D" w:rsidRPr="00E10005" w:rsidRDefault="009B5F5D" w:rsidP="001B3A65">
          <w:pPr>
            <w:ind w:firstLine="284"/>
            <w:jc w:val="both"/>
            <w:rPr>
              <w:rFonts w:ascii="Times New Roman" w:eastAsia="Times New Roman" w:hAnsi="Times New Roman" w:cs="Times New Roman"/>
              <w:strike/>
            </w:rPr>
          </w:pPr>
        </w:p>
        <w:p w14:paraId="7B053587" w14:textId="77777777" w:rsidR="00145CE8" w:rsidRPr="00E10005" w:rsidRDefault="00145CE8" w:rsidP="001B3A65">
          <w:pPr>
            <w:ind w:firstLine="284"/>
            <w:jc w:val="both"/>
            <w:rPr>
              <w:rFonts w:ascii="Times New Roman" w:eastAsia="Times New Roman" w:hAnsi="Times New Roman" w:cs="Times New Roman"/>
              <w:strike/>
            </w:rPr>
          </w:pPr>
        </w:p>
        <w:p w14:paraId="11E3702F" w14:textId="77777777" w:rsidR="00145CE8" w:rsidRPr="00E10005" w:rsidRDefault="00145CE8" w:rsidP="009B5F5D">
          <w:pPr>
            <w:spacing w:line="240" w:lineRule="auto"/>
            <w:ind w:firstLine="284"/>
            <w:jc w:val="center"/>
            <w:rPr>
              <w:rFonts w:ascii="Times New Roman" w:eastAsia="Times New Roman" w:hAnsi="Times New Roman" w:cs="Times New Roman"/>
              <w:sz w:val="24"/>
            </w:rPr>
          </w:pPr>
          <w:r w:rsidRPr="00E10005">
            <w:rPr>
              <w:rFonts w:ascii="Times New Roman" w:eastAsia="Times New Roman" w:hAnsi="Times New Roman" w:cs="Times New Roman"/>
              <w:sz w:val="24"/>
            </w:rPr>
            <w:t>República Dominicana</w:t>
          </w:r>
        </w:p>
        <w:p w14:paraId="5D538387" w14:textId="05F48C0D" w:rsidR="00145CE8" w:rsidRPr="00E10005" w:rsidRDefault="002135AE" w:rsidP="009B5F5D">
          <w:pPr>
            <w:spacing w:line="240" w:lineRule="auto"/>
            <w:ind w:firstLine="284"/>
            <w:jc w:val="center"/>
            <w:rPr>
              <w:rFonts w:ascii="Times New Roman" w:eastAsia="Times New Roman" w:hAnsi="Times New Roman" w:cs="Times New Roman"/>
              <w:sz w:val="24"/>
            </w:rPr>
          </w:pPr>
          <w:r>
            <w:rPr>
              <w:rFonts w:ascii="Times New Roman" w:eastAsia="Times New Roman" w:hAnsi="Times New Roman" w:cs="Times New Roman"/>
              <w:noProof/>
              <w:sz w:val="24"/>
              <w:lang w:eastAsia="es-DO"/>
            </w:rPr>
            <mc:AlternateContent>
              <mc:Choice Requires="wps">
                <w:drawing>
                  <wp:anchor distT="0" distB="0" distL="114300" distR="114300" simplePos="0" relativeHeight="251860992" behindDoc="0" locked="0" layoutInCell="1" allowOverlap="1" wp14:anchorId="11AD6F65" wp14:editId="5824B7D1">
                    <wp:simplePos x="0" y="0"/>
                    <wp:positionH relativeFrom="column">
                      <wp:posOffset>4738914</wp:posOffset>
                    </wp:positionH>
                    <wp:positionV relativeFrom="paragraph">
                      <wp:posOffset>443684</wp:posOffset>
                    </wp:positionV>
                    <wp:extent cx="551543" cy="547642"/>
                    <wp:effectExtent l="0" t="0" r="1270" b="5080"/>
                    <wp:wrapNone/>
                    <wp:docPr id="530" name="Rectángulo 530"/>
                    <wp:cNvGraphicFramePr/>
                    <a:graphic xmlns:a="http://schemas.openxmlformats.org/drawingml/2006/main">
                      <a:graphicData uri="http://schemas.microsoft.com/office/word/2010/wordprocessingShape">
                        <wps:wsp>
                          <wps:cNvSpPr/>
                          <wps:spPr>
                            <a:xfrm>
                              <a:off x="0" y="0"/>
                              <a:ext cx="551543" cy="54764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F16A0A" id="Rectángulo 530" o:spid="_x0000_s1026" style="position:absolute;margin-left:373.15pt;margin-top:34.95pt;width:43.45pt;height:43.1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" fillcolor="white [3212]" stroked="f" strokeweight="1pt"/>
                </w:pict>
              </mc:Fallback>
            </mc:AlternateContent>
          </w:r>
          <w:r w:rsidR="00145CE8" w:rsidRPr="00E10005">
            <w:rPr>
              <w:rFonts w:ascii="Times New Roman" w:eastAsia="Times New Roman" w:hAnsi="Times New Roman" w:cs="Times New Roman"/>
              <w:sz w:val="24"/>
            </w:rPr>
            <w:t>Santo Domingo, 2018</w:t>
          </w:r>
          <w:r w:rsidR="001E5530">
            <w:rPr>
              <w:rFonts w:ascii="Times New Roman" w:eastAsia="Times New Roman" w:hAnsi="Times New Roman" w:cs="Times New Roman"/>
              <w:sz w:val="24"/>
            </w:rPr>
            <w:t xml:space="preserve"> </w:t>
          </w:r>
        </w:p>
        <w:p w14:paraId="67E9C4AE" w14:textId="77777777" w:rsidR="00145CE8" w:rsidRPr="00E10005" w:rsidRDefault="00145CE8" w:rsidP="00E65B02">
          <w:pPr>
            <w:ind w:firstLine="284"/>
            <w:jc w:val="right"/>
            <w:rPr>
              <w:rFonts w:ascii="Times New Roman" w:eastAsia="Times New Roman" w:hAnsi="Times New Roman" w:cs="Times New Roman"/>
              <w:strike/>
            </w:rPr>
          </w:pPr>
        </w:p>
        <w:p w14:paraId="0E2B43F8" w14:textId="77777777" w:rsidR="00145CE8" w:rsidRPr="00E10005" w:rsidRDefault="00145CE8" w:rsidP="001B3A65">
          <w:pPr>
            <w:ind w:firstLine="284"/>
            <w:jc w:val="both"/>
            <w:rPr>
              <w:rFonts w:ascii="Times New Roman" w:eastAsia="Times New Roman" w:hAnsi="Times New Roman" w:cs="Times New Roman"/>
              <w:strike/>
            </w:rPr>
          </w:pPr>
          <w:r w:rsidRPr="00E10005">
            <w:rPr>
              <w:rFonts w:ascii="Times New Roman" w:eastAsia="Calibri" w:hAnsi="Times New Roman" w:cs="Times New Roman"/>
              <w:strike/>
              <w:noProof/>
              <w:sz w:val="24"/>
              <w:szCs w:val="24"/>
              <w:lang w:eastAsia="es-DO"/>
            </w:rPr>
            <mc:AlternateContent>
              <mc:Choice Requires="wps">
                <w:drawing>
                  <wp:anchor distT="0" distB="0" distL="114300" distR="114300" simplePos="0" relativeHeight="251644928" behindDoc="0" locked="0" layoutInCell="1" allowOverlap="1" wp14:anchorId="266B13A6" wp14:editId="0E2C7771">
                    <wp:simplePos x="0" y="0"/>
                    <wp:positionH relativeFrom="margin">
                      <wp:posOffset>4862195</wp:posOffset>
                    </wp:positionH>
                    <wp:positionV relativeFrom="bottomMargin">
                      <wp:posOffset>27305</wp:posOffset>
                    </wp:positionV>
                    <wp:extent cx="299720" cy="286385"/>
                    <wp:effectExtent l="13970" t="8255" r="10160" b="10160"/>
                    <wp:wrapNone/>
                    <wp:docPr id="384"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863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9FBDF6" id="Rectangle 217" o:spid="_x0000_s1026" style="position:absolute;margin-left:382.85pt;margin-top:2.15pt;width:23.6pt;height:22.5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" strokecolor="white" strokeweight=".25pt">
                    <v:shadow color="#868686"/>
                    <w10:wrap anchorx="margin" anchory="margin"/>
                  </v:rect>
                </w:pict>
              </mc:Fallback>
            </mc:AlternateContent>
          </w:r>
          <w:r w:rsidRPr="00E10005">
            <w:rPr>
              <w:rFonts w:ascii="Times New Roman" w:eastAsia="Calibri" w:hAnsi="Times New Roman" w:cs="Times New Roman"/>
              <w:strike/>
              <w:sz w:val="24"/>
              <w:szCs w:val="24"/>
            </w:rPr>
            <w:t xml:space="preserve"> </w:t>
          </w:r>
        </w:p>
      </w:sdtContent>
    </w:sdt>
    <w:p w14:paraId="2CDB4521" w14:textId="77777777" w:rsidR="00145CE8" w:rsidRPr="00E10005" w:rsidRDefault="00145CE8" w:rsidP="001B3A65">
      <w:pPr>
        <w:ind w:firstLine="284"/>
        <w:jc w:val="both"/>
        <w:rPr>
          <w:rFonts w:ascii="Times New Roman" w:eastAsia="Calibri" w:hAnsi="Times New Roman" w:cs="Times New Roman"/>
          <w:b/>
          <w:strike/>
          <w:sz w:val="36"/>
          <w:szCs w:val="24"/>
        </w:rPr>
      </w:pPr>
    </w:p>
    <w:p w14:paraId="72F7DA21" w14:textId="77777777" w:rsidR="00145CE8" w:rsidRPr="00E10005" w:rsidRDefault="00145CE8" w:rsidP="001B3A65">
      <w:pPr>
        <w:ind w:firstLine="284"/>
        <w:jc w:val="both"/>
        <w:rPr>
          <w:rFonts w:ascii="Times New Roman" w:eastAsia="Calibri" w:hAnsi="Times New Roman" w:cs="Times New Roman"/>
          <w:b/>
          <w:strike/>
          <w:sz w:val="36"/>
          <w:szCs w:val="24"/>
        </w:rPr>
      </w:pPr>
    </w:p>
    <w:p w14:paraId="29780758" w14:textId="77777777" w:rsidR="00E93033" w:rsidRPr="00E10005" w:rsidRDefault="00E93033" w:rsidP="001B3A65">
      <w:pPr>
        <w:ind w:firstLine="284"/>
        <w:jc w:val="both"/>
        <w:rPr>
          <w:rFonts w:ascii="Times New Roman" w:eastAsia="Calibri" w:hAnsi="Times New Roman" w:cs="Times New Roman"/>
          <w:b/>
          <w:strike/>
          <w:sz w:val="36"/>
          <w:szCs w:val="24"/>
        </w:rPr>
      </w:pPr>
    </w:p>
    <w:p w14:paraId="08F76E6D" w14:textId="77777777" w:rsidR="00E93033" w:rsidRPr="00E10005" w:rsidRDefault="00E93033" w:rsidP="001B3A65">
      <w:pPr>
        <w:ind w:firstLine="284"/>
        <w:jc w:val="both"/>
        <w:rPr>
          <w:rFonts w:ascii="Times New Roman" w:eastAsia="Calibri" w:hAnsi="Times New Roman" w:cs="Times New Roman"/>
          <w:b/>
          <w:strike/>
          <w:sz w:val="36"/>
          <w:szCs w:val="24"/>
        </w:rPr>
      </w:pPr>
    </w:p>
    <w:p w14:paraId="17540CCA" w14:textId="77777777" w:rsidR="00E93033" w:rsidRPr="00E10005" w:rsidRDefault="00E93033" w:rsidP="001B3A65">
      <w:pPr>
        <w:ind w:firstLine="284"/>
        <w:jc w:val="both"/>
        <w:rPr>
          <w:rFonts w:ascii="Times New Roman" w:eastAsia="Calibri" w:hAnsi="Times New Roman" w:cs="Times New Roman"/>
          <w:b/>
          <w:strike/>
          <w:sz w:val="36"/>
          <w:szCs w:val="24"/>
        </w:rPr>
      </w:pPr>
    </w:p>
    <w:p w14:paraId="0E7B55E9" w14:textId="77777777" w:rsidR="00E93033" w:rsidRPr="00E10005" w:rsidRDefault="00E93033" w:rsidP="001B3A65">
      <w:pPr>
        <w:ind w:firstLine="284"/>
        <w:jc w:val="both"/>
        <w:rPr>
          <w:rFonts w:ascii="Times New Roman" w:eastAsia="Calibri" w:hAnsi="Times New Roman" w:cs="Times New Roman"/>
          <w:b/>
          <w:strike/>
          <w:sz w:val="36"/>
          <w:szCs w:val="24"/>
        </w:rPr>
      </w:pPr>
    </w:p>
    <w:p w14:paraId="2C9B8BC9" w14:textId="77777777" w:rsidR="00145CE8" w:rsidRPr="00E10005" w:rsidRDefault="00145CE8" w:rsidP="001B3A65">
      <w:pPr>
        <w:ind w:firstLine="284"/>
        <w:jc w:val="both"/>
        <w:rPr>
          <w:rFonts w:ascii="Times New Roman" w:eastAsia="Calibri" w:hAnsi="Times New Roman" w:cs="Times New Roman"/>
          <w:b/>
          <w:strike/>
          <w:sz w:val="36"/>
          <w:szCs w:val="24"/>
        </w:rPr>
      </w:pPr>
    </w:p>
    <w:p w14:paraId="686226BC" w14:textId="77777777" w:rsidR="00145CE8" w:rsidRPr="00E10005" w:rsidRDefault="00145CE8" w:rsidP="001B3A65">
      <w:pPr>
        <w:ind w:firstLine="284"/>
        <w:jc w:val="both"/>
        <w:rPr>
          <w:rFonts w:ascii="Times New Roman" w:eastAsia="Calibri" w:hAnsi="Times New Roman" w:cs="Times New Roman"/>
          <w:b/>
          <w:strike/>
          <w:sz w:val="36"/>
          <w:szCs w:val="24"/>
        </w:rPr>
      </w:pPr>
    </w:p>
    <w:p w14:paraId="1874E17A" w14:textId="77777777" w:rsidR="00145CE8" w:rsidRPr="00E10005" w:rsidRDefault="00145CE8" w:rsidP="001B3A65">
      <w:pPr>
        <w:ind w:firstLine="284"/>
        <w:jc w:val="both"/>
        <w:rPr>
          <w:rFonts w:ascii="Times New Roman" w:eastAsia="Calibri" w:hAnsi="Times New Roman" w:cs="Times New Roman"/>
          <w:b/>
          <w:strike/>
          <w:sz w:val="36"/>
          <w:szCs w:val="24"/>
        </w:rPr>
      </w:pPr>
    </w:p>
    <w:p w14:paraId="56FABD5E" w14:textId="77777777" w:rsidR="00145CE8" w:rsidRPr="00E10005" w:rsidRDefault="00145CE8" w:rsidP="001B3A65">
      <w:pPr>
        <w:ind w:firstLine="284"/>
        <w:jc w:val="both"/>
        <w:rPr>
          <w:rFonts w:ascii="Times New Roman" w:eastAsia="Calibri" w:hAnsi="Times New Roman" w:cs="Times New Roman"/>
          <w:b/>
          <w:strike/>
          <w:sz w:val="36"/>
          <w:szCs w:val="24"/>
        </w:rPr>
      </w:pPr>
    </w:p>
    <w:p w14:paraId="3738527F" w14:textId="797EBC56" w:rsidR="00145CE8" w:rsidRPr="00E10005" w:rsidRDefault="00145CE8" w:rsidP="00BA4E52">
      <w:pPr>
        <w:spacing w:line="240" w:lineRule="auto"/>
        <w:ind w:firstLine="284"/>
        <w:rPr>
          <w:rFonts w:ascii="Times New Roman" w:eastAsia="Calibri" w:hAnsi="Times New Roman" w:cs="Times New Roman"/>
          <w:sz w:val="20"/>
          <w:szCs w:val="14"/>
        </w:rPr>
      </w:pPr>
      <w:r w:rsidRPr="00E10005">
        <w:rPr>
          <w:rFonts w:ascii="Times New Roman" w:eastAsia="Calibri" w:hAnsi="Times New Roman" w:cs="Times New Roman"/>
          <w:b/>
          <w:strike/>
          <w:noProof/>
          <w:sz w:val="36"/>
          <w:szCs w:val="24"/>
          <w:lang w:eastAsia="es-DO"/>
        </w:rPr>
        <w:drawing>
          <wp:anchor distT="0" distB="0" distL="114300" distR="114300" simplePos="0" relativeHeight="251643904" behindDoc="0" locked="0" layoutInCell="1" allowOverlap="1" wp14:anchorId="7459872C" wp14:editId="5AEEEFA8">
            <wp:simplePos x="0" y="0"/>
            <wp:positionH relativeFrom="margin">
              <wp:posOffset>28575</wp:posOffset>
            </wp:positionH>
            <wp:positionV relativeFrom="bottomMargin">
              <wp:posOffset>-2600325</wp:posOffset>
            </wp:positionV>
            <wp:extent cx="1743075" cy="1362075"/>
            <wp:effectExtent l="19050" t="0" r="9525" b="0"/>
            <wp:wrapThrough wrapText="bothSides">
              <wp:wrapPolygon edited="0">
                <wp:start x="-236" y="0"/>
                <wp:lineTo x="-236" y="21449"/>
                <wp:lineTo x="21718" y="21449"/>
                <wp:lineTo x="21718" y="0"/>
                <wp:lineTo x="-236" y="0"/>
              </wp:wrapPolygon>
            </wp:wrapThrough>
            <wp:docPr id="7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743075" cy="1362075"/>
                    </a:xfrm>
                    <a:prstGeom prst="rect">
                      <a:avLst/>
                    </a:prstGeom>
                    <a:noFill/>
                    <a:ln w="9525">
                      <a:noFill/>
                      <a:miter lim="800000"/>
                      <a:headEnd/>
                      <a:tailEnd/>
                    </a:ln>
                  </pic:spPr>
                </pic:pic>
              </a:graphicData>
            </a:graphic>
          </wp:anchor>
        </w:drawing>
      </w:r>
      <w:bookmarkStart w:id="1" w:name="_Toc405978993"/>
      <w:r w:rsidRPr="00E10005">
        <w:rPr>
          <w:rFonts w:ascii="Times New Roman" w:eastAsia="Calibri" w:hAnsi="Times New Roman" w:cs="Times New Roman"/>
          <w:sz w:val="20"/>
          <w:szCs w:val="14"/>
        </w:rPr>
        <w:t>Consejo Nacional para la Niñez y la Adolescencia</w:t>
      </w:r>
      <w:bookmarkEnd w:id="1"/>
      <w:r w:rsidR="00BA4E52" w:rsidRPr="00E10005">
        <w:rPr>
          <w:rFonts w:ascii="Times New Roman" w:eastAsia="Calibri" w:hAnsi="Times New Roman" w:cs="Times New Roman"/>
          <w:sz w:val="20"/>
          <w:szCs w:val="14"/>
        </w:rPr>
        <w:t xml:space="preserve">. </w:t>
      </w:r>
      <w:r w:rsidRPr="00E10005">
        <w:rPr>
          <w:rFonts w:ascii="Times New Roman" w:eastAsia="Calibri" w:hAnsi="Times New Roman" w:cs="Times New Roman"/>
          <w:sz w:val="20"/>
          <w:szCs w:val="14"/>
        </w:rPr>
        <w:t>CONANI</w:t>
      </w:r>
    </w:p>
    <w:p w14:paraId="06C19EF1" w14:textId="0C9D6BFD" w:rsidR="00145CE8" w:rsidRPr="00E10005" w:rsidRDefault="00145CE8" w:rsidP="00BA4E52">
      <w:pPr>
        <w:ind w:firstLine="284"/>
        <w:jc w:val="both"/>
        <w:rPr>
          <w:rFonts w:ascii="Times New Roman" w:eastAsia="Calibri" w:hAnsi="Times New Roman" w:cs="Times New Roman"/>
          <w:sz w:val="20"/>
          <w:szCs w:val="20"/>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645952" behindDoc="0" locked="0" layoutInCell="1" allowOverlap="1" wp14:anchorId="04CC84CB" wp14:editId="3E6A9544">
                <wp:simplePos x="0" y="0"/>
                <wp:positionH relativeFrom="margin">
                  <wp:posOffset>4909729</wp:posOffset>
                </wp:positionH>
                <wp:positionV relativeFrom="bottomMargin">
                  <wp:posOffset>186599</wp:posOffset>
                </wp:positionV>
                <wp:extent cx="299720" cy="286385"/>
                <wp:effectExtent l="8890" t="13335" r="5715" b="5080"/>
                <wp:wrapNone/>
                <wp:docPr id="127"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863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2315D0" id="Rectangle 218" o:spid="_x0000_s1026" style="position:absolute;margin-left:386.6pt;margin-top:14.7pt;width:23.6pt;height:22.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" strokecolor="white" strokeweight=".25pt">
                <v:shadow color="#868686"/>
                <w10:wrap anchorx="margin" anchory="margin"/>
              </v:rect>
            </w:pict>
          </mc:Fallback>
        </mc:AlternateContent>
      </w:r>
      <w:bookmarkStart w:id="2" w:name="_Toc405978994"/>
      <w:r w:rsidRPr="00E10005">
        <w:rPr>
          <w:rFonts w:ascii="Times New Roman" w:eastAsia="Calibri" w:hAnsi="Times New Roman" w:cs="Times New Roman"/>
          <w:sz w:val="20"/>
          <w:szCs w:val="20"/>
        </w:rPr>
        <w:t>MEMORIA INSTITUCIONAL AÑO 201</w:t>
      </w:r>
      <w:bookmarkEnd w:id="2"/>
      <w:r w:rsidRPr="00E10005">
        <w:rPr>
          <w:rFonts w:ascii="Times New Roman" w:eastAsia="Calibri" w:hAnsi="Times New Roman" w:cs="Times New Roman"/>
          <w:sz w:val="20"/>
          <w:szCs w:val="20"/>
        </w:rPr>
        <w:t>8</w:t>
      </w:r>
    </w:p>
    <w:p w14:paraId="08B7FE53" w14:textId="77777777" w:rsidR="00C50972" w:rsidRDefault="00C50972" w:rsidP="00BA4E52">
      <w:pPr>
        <w:jc w:val="center"/>
        <w:rPr>
          <w:rFonts w:ascii="Times New Roman" w:eastAsia="Times New Roman" w:hAnsi="Times New Roman" w:cs="Times New Roman"/>
          <w:b/>
          <w:bCs/>
          <w:spacing w:val="5"/>
          <w:kern w:val="28"/>
          <w:sz w:val="32"/>
          <w:szCs w:val="28"/>
        </w:rPr>
      </w:pPr>
      <w:bookmarkStart w:id="3" w:name="_Toc439261031"/>
      <w:bookmarkStart w:id="4" w:name="_Toc529431695"/>
      <w:bookmarkStart w:id="5" w:name="_Toc529431836"/>
    </w:p>
    <w:p w14:paraId="5D862D30" w14:textId="3ED63EC0" w:rsidR="006E70A2" w:rsidRPr="00E10005" w:rsidRDefault="006E70A2" w:rsidP="00BA4E52">
      <w:pPr>
        <w:jc w:val="center"/>
        <w:rPr>
          <w:rFonts w:ascii="Times New Roman" w:eastAsia="Calibri" w:hAnsi="Times New Roman" w:cs="Times New Roman"/>
          <w:b/>
          <w:bCs/>
          <w:strike/>
          <w:sz w:val="36"/>
          <w:szCs w:val="28"/>
        </w:rPr>
      </w:pPr>
      <w:r w:rsidRPr="00E10005">
        <w:rPr>
          <w:rFonts w:ascii="Times New Roman" w:eastAsia="Times New Roman" w:hAnsi="Times New Roman" w:cs="Times New Roman"/>
          <w:b/>
          <w:bCs/>
          <w:spacing w:val="5"/>
          <w:kern w:val="28"/>
          <w:sz w:val="32"/>
          <w:szCs w:val="28"/>
        </w:rPr>
        <w:t>Autoridades</w:t>
      </w:r>
      <w:bookmarkEnd w:id="3"/>
      <w:bookmarkEnd w:id="4"/>
      <w:bookmarkEnd w:id="5"/>
    </w:p>
    <w:p w14:paraId="7F806433" w14:textId="77777777" w:rsidR="006E70A2" w:rsidRPr="00E10005" w:rsidRDefault="006E70A2" w:rsidP="00BA4E52">
      <w:pPr>
        <w:ind w:hanging="142"/>
        <w:jc w:val="center"/>
        <w:rPr>
          <w:rFonts w:ascii="Times New Roman" w:eastAsia="Calibri" w:hAnsi="Times New Roman" w:cs="Times New Roman"/>
          <w:b/>
          <w:sz w:val="24"/>
          <w:szCs w:val="24"/>
        </w:rPr>
      </w:pPr>
      <w:bookmarkStart w:id="6" w:name="_Toc405979015"/>
    </w:p>
    <w:p w14:paraId="7B90E997" w14:textId="77777777" w:rsidR="006E70A2" w:rsidRPr="00E10005" w:rsidRDefault="006E70A2" w:rsidP="00BA4E52">
      <w:pPr>
        <w:spacing w:line="240" w:lineRule="auto"/>
        <w:ind w:left="142" w:hanging="142"/>
        <w:jc w:val="center"/>
        <w:rPr>
          <w:rFonts w:ascii="Times New Roman" w:eastAsia="Calibri" w:hAnsi="Times New Roman" w:cs="Times New Roman"/>
          <w:sz w:val="24"/>
          <w:szCs w:val="24"/>
        </w:rPr>
      </w:pPr>
      <w:r w:rsidRPr="00E10005">
        <w:rPr>
          <w:rFonts w:ascii="Times New Roman" w:eastAsia="Calibri" w:hAnsi="Times New Roman" w:cs="Times New Roman"/>
          <w:b/>
          <w:sz w:val="24"/>
          <w:szCs w:val="24"/>
        </w:rPr>
        <w:t>Lic. Danilo Medina Sánchez</w:t>
      </w:r>
      <w:bookmarkEnd w:id="6"/>
    </w:p>
    <w:p w14:paraId="015E49CF" w14:textId="77777777" w:rsidR="006E70A2" w:rsidRPr="00E10005" w:rsidRDefault="006E70A2" w:rsidP="00BA4E52">
      <w:pPr>
        <w:spacing w:line="240" w:lineRule="auto"/>
        <w:ind w:left="142" w:hanging="142"/>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Presidente Constitucional de la República</w:t>
      </w:r>
    </w:p>
    <w:p w14:paraId="194238BB" w14:textId="77777777" w:rsidR="006E70A2" w:rsidRPr="00E10005" w:rsidRDefault="006E70A2" w:rsidP="00BA4E52">
      <w:pPr>
        <w:ind w:hanging="142"/>
        <w:jc w:val="center"/>
        <w:rPr>
          <w:rFonts w:ascii="Times New Roman" w:eastAsia="Calibri" w:hAnsi="Times New Roman" w:cs="Times New Roman"/>
          <w:sz w:val="24"/>
          <w:szCs w:val="24"/>
        </w:rPr>
      </w:pPr>
    </w:p>
    <w:p w14:paraId="1C87300F" w14:textId="77777777" w:rsidR="006E70A2" w:rsidRPr="00E10005" w:rsidRDefault="006E70A2" w:rsidP="00BA4E52">
      <w:pPr>
        <w:spacing w:line="240" w:lineRule="auto"/>
        <w:ind w:left="142" w:hanging="142"/>
        <w:jc w:val="center"/>
        <w:rPr>
          <w:rFonts w:ascii="Times New Roman" w:eastAsia="Calibri" w:hAnsi="Times New Roman" w:cs="Times New Roman"/>
          <w:sz w:val="24"/>
          <w:szCs w:val="24"/>
        </w:rPr>
      </w:pPr>
      <w:bookmarkStart w:id="7" w:name="_Toc405979016"/>
      <w:r w:rsidRPr="00E10005">
        <w:rPr>
          <w:rFonts w:ascii="Times New Roman" w:eastAsia="Calibri" w:hAnsi="Times New Roman" w:cs="Times New Roman"/>
          <w:b/>
          <w:sz w:val="24"/>
          <w:szCs w:val="24"/>
        </w:rPr>
        <w:t>Dra. Margarita Cedeño de Fernández</w:t>
      </w:r>
      <w:bookmarkEnd w:id="7"/>
    </w:p>
    <w:p w14:paraId="094B716D" w14:textId="77777777" w:rsidR="006E70A2" w:rsidRPr="00E10005" w:rsidRDefault="006E70A2" w:rsidP="00BA4E52">
      <w:pPr>
        <w:spacing w:line="240" w:lineRule="auto"/>
        <w:ind w:left="142" w:hanging="142"/>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Vicepresidenta de la República</w:t>
      </w:r>
    </w:p>
    <w:p w14:paraId="2E4B26BF" w14:textId="064B5E7E" w:rsidR="006E70A2" w:rsidRPr="00E10005" w:rsidRDefault="006E70A2" w:rsidP="00BA4E52">
      <w:pPr>
        <w:ind w:hanging="142"/>
        <w:jc w:val="center"/>
        <w:rPr>
          <w:rFonts w:ascii="Times New Roman" w:eastAsia="Calibri" w:hAnsi="Times New Roman" w:cs="Times New Roman"/>
          <w:sz w:val="24"/>
          <w:szCs w:val="24"/>
        </w:rPr>
      </w:pPr>
    </w:p>
    <w:p w14:paraId="141A3BCD" w14:textId="51E46BAD" w:rsidR="006E70A2" w:rsidRPr="00E10005" w:rsidRDefault="00C27E4C" w:rsidP="00BA4E52">
      <w:pPr>
        <w:spacing w:line="240" w:lineRule="auto"/>
        <w:ind w:left="142" w:hanging="142"/>
        <w:jc w:val="center"/>
        <w:rPr>
          <w:rFonts w:ascii="Times New Roman" w:eastAsia="Calibri" w:hAnsi="Times New Roman" w:cs="Times New Roman"/>
          <w:b/>
          <w:sz w:val="24"/>
          <w:szCs w:val="24"/>
          <w:lang w:val="es-ES"/>
        </w:rPr>
      </w:pPr>
      <w:bookmarkStart w:id="8" w:name="_Toc405979017"/>
      <w:r w:rsidRPr="00E10005">
        <w:rPr>
          <w:rFonts w:ascii="Times New Roman" w:eastAsia="Calibri" w:hAnsi="Times New Roman" w:cs="Times New Roman"/>
          <w:b/>
          <w:sz w:val="24"/>
          <w:szCs w:val="24"/>
          <w:lang w:val="es-ES"/>
        </w:rPr>
        <w:t xml:space="preserve">Sra. </w:t>
      </w:r>
      <w:r w:rsidR="006E70A2" w:rsidRPr="00E10005">
        <w:rPr>
          <w:rFonts w:ascii="Times New Roman" w:eastAsia="Calibri" w:hAnsi="Times New Roman" w:cs="Times New Roman"/>
          <w:b/>
          <w:sz w:val="24"/>
          <w:szCs w:val="24"/>
          <w:lang w:val="es-ES"/>
        </w:rPr>
        <w:t>K</w:t>
      </w:r>
      <w:bookmarkEnd w:id="8"/>
      <w:r w:rsidR="006E70A2" w:rsidRPr="00E10005">
        <w:rPr>
          <w:rFonts w:ascii="Times New Roman" w:eastAsia="Calibri" w:hAnsi="Times New Roman" w:cs="Times New Roman"/>
          <w:b/>
          <w:sz w:val="24"/>
          <w:szCs w:val="24"/>
          <w:lang w:val="es-ES"/>
        </w:rPr>
        <w:t>enia Ivet Lora</w:t>
      </w:r>
      <w:r w:rsidR="00493078" w:rsidRPr="00E10005">
        <w:rPr>
          <w:rFonts w:ascii="Times New Roman" w:eastAsia="Calibri" w:hAnsi="Times New Roman" w:cs="Times New Roman"/>
          <w:b/>
          <w:sz w:val="24"/>
          <w:szCs w:val="24"/>
          <w:lang w:val="es-ES"/>
        </w:rPr>
        <w:t xml:space="preserve"> Abreu</w:t>
      </w:r>
    </w:p>
    <w:p w14:paraId="4D74F177" w14:textId="77777777" w:rsidR="006E70A2" w:rsidRPr="00E10005" w:rsidRDefault="006E70A2" w:rsidP="00BA4E52">
      <w:pPr>
        <w:spacing w:line="240" w:lineRule="auto"/>
        <w:ind w:left="142" w:hanging="142"/>
        <w:jc w:val="center"/>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Presidenta Ejecutiva del CONANI</w:t>
      </w:r>
    </w:p>
    <w:p w14:paraId="1A603717" w14:textId="3FAEDA73" w:rsidR="006E70A2" w:rsidRPr="00E10005" w:rsidRDefault="006E70A2" w:rsidP="001B3A65">
      <w:pPr>
        <w:ind w:hanging="142"/>
        <w:jc w:val="both"/>
        <w:rPr>
          <w:rFonts w:ascii="Times New Roman" w:eastAsia="Calibri" w:hAnsi="Times New Roman" w:cs="Times New Roman"/>
          <w:sz w:val="24"/>
          <w:szCs w:val="24"/>
        </w:rPr>
      </w:pPr>
    </w:p>
    <w:p w14:paraId="782E28D8" w14:textId="5E1D4B12" w:rsidR="006E70A2" w:rsidRPr="00E10005" w:rsidRDefault="006E70A2" w:rsidP="001B3A65">
      <w:pPr>
        <w:ind w:left="-283" w:firstLine="284"/>
        <w:jc w:val="both"/>
        <w:rPr>
          <w:rFonts w:ascii="Times New Roman" w:eastAsia="Calibri" w:hAnsi="Times New Roman" w:cs="Times New Roman"/>
          <w:sz w:val="20"/>
          <w:szCs w:val="20"/>
          <w:lang w:val="es-ES"/>
        </w:rPr>
      </w:pPr>
    </w:p>
    <w:p w14:paraId="1DE1EF37" w14:textId="37750AE9" w:rsidR="006E70A2" w:rsidRPr="00E10005" w:rsidRDefault="006E70A2" w:rsidP="001B3A65">
      <w:pPr>
        <w:ind w:left="-283" w:firstLine="284"/>
        <w:jc w:val="both"/>
        <w:rPr>
          <w:rFonts w:ascii="Times New Roman" w:eastAsia="Calibri" w:hAnsi="Times New Roman" w:cs="Times New Roman"/>
          <w:sz w:val="20"/>
          <w:szCs w:val="20"/>
        </w:rPr>
      </w:pPr>
    </w:p>
    <w:p w14:paraId="7FA2D77C" w14:textId="77777777" w:rsidR="006E70A2" w:rsidRPr="00E10005" w:rsidRDefault="006E70A2" w:rsidP="001B3A65">
      <w:pPr>
        <w:ind w:left="-283" w:firstLine="284"/>
        <w:jc w:val="both"/>
        <w:rPr>
          <w:rFonts w:ascii="Times New Roman" w:eastAsia="Calibri" w:hAnsi="Times New Roman" w:cs="Times New Roman"/>
          <w:sz w:val="20"/>
          <w:szCs w:val="20"/>
        </w:rPr>
      </w:pPr>
    </w:p>
    <w:p w14:paraId="2531AD54" w14:textId="440C7540" w:rsidR="005A4B68" w:rsidRPr="00E10005" w:rsidRDefault="005A4B68" w:rsidP="001B3A65">
      <w:pPr>
        <w:ind w:left="-283" w:firstLine="284"/>
        <w:jc w:val="both"/>
        <w:rPr>
          <w:rFonts w:ascii="Times New Roman" w:eastAsia="Calibri" w:hAnsi="Times New Roman" w:cs="Times New Roman"/>
          <w:sz w:val="20"/>
          <w:szCs w:val="20"/>
        </w:rPr>
      </w:pPr>
    </w:p>
    <w:p w14:paraId="7DD33DF6" w14:textId="7D2E2CAC" w:rsidR="006E70A2" w:rsidRDefault="006E70A2" w:rsidP="001B3A65">
      <w:pPr>
        <w:ind w:left="-283" w:firstLine="284"/>
        <w:jc w:val="both"/>
        <w:rPr>
          <w:rFonts w:ascii="Times New Roman" w:eastAsia="Calibri" w:hAnsi="Times New Roman" w:cs="Times New Roman"/>
          <w:sz w:val="20"/>
          <w:szCs w:val="20"/>
        </w:rPr>
      </w:pPr>
    </w:p>
    <w:p w14:paraId="2BFD0D64" w14:textId="537E0C85" w:rsidR="00A265B7" w:rsidRPr="00E10005" w:rsidRDefault="00A265B7" w:rsidP="001B3A65">
      <w:pPr>
        <w:ind w:left="-283" w:firstLine="284"/>
        <w:jc w:val="both"/>
        <w:rPr>
          <w:rFonts w:ascii="Times New Roman" w:eastAsia="Calibri" w:hAnsi="Times New Roman" w:cs="Times New Roman"/>
          <w:sz w:val="20"/>
          <w:szCs w:val="20"/>
        </w:rPr>
      </w:pPr>
    </w:p>
    <w:p w14:paraId="64E7C7CD" w14:textId="77777777" w:rsidR="00C50972" w:rsidRDefault="002135AE" w:rsidP="00D918A9">
      <w:pPr>
        <w:pStyle w:val="TtulodeTDC"/>
        <w:shd w:val="clear" w:color="auto" w:fill="FFFFFF" w:themeFill="background1"/>
        <w:tabs>
          <w:tab w:val="left" w:pos="587"/>
        </w:tabs>
        <w:spacing w:before="0" w:line="240" w:lineRule="auto"/>
        <w:ind w:left="587"/>
        <w:jc w:val="both"/>
        <w:outlineLvl w:val="0"/>
        <w:rPr>
          <w:rFonts w:ascii="Times New Roman" w:eastAsiaTheme="minorHAnsi" w:hAnsi="Times New Roman" w:cs="Times New Roman"/>
          <w:color w:val="auto"/>
          <w:sz w:val="22"/>
          <w:szCs w:val="22"/>
          <w:lang w:val="es-ES" w:eastAsia="en-US"/>
        </w:rPr>
      </w:pPr>
      <w:r w:rsidRPr="00E10005">
        <w:rPr>
          <w:rFonts w:ascii="Times New Roman" w:eastAsia="Calibri" w:hAnsi="Times New Roman" w:cs="Times New Roman"/>
          <w:noProof/>
          <w:sz w:val="20"/>
          <w:szCs w:val="20"/>
        </w:rPr>
        <mc:AlternateContent>
          <mc:Choice Requires="wps">
            <w:drawing>
              <wp:anchor distT="0" distB="0" distL="114300" distR="114300" simplePos="0" relativeHeight="251863040" behindDoc="0" locked="0" layoutInCell="1" allowOverlap="1" wp14:anchorId="26577692" wp14:editId="0E20DF35">
                <wp:simplePos x="0" y="0"/>
                <wp:positionH relativeFrom="margin">
                  <wp:posOffset>4894036</wp:posOffset>
                </wp:positionH>
                <wp:positionV relativeFrom="margin">
                  <wp:posOffset>8001182</wp:posOffset>
                </wp:positionV>
                <wp:extent cx="299720" cy="286385"/>
                <wp:effectExtent l="0" t="0" r="24130" b="18415"/>
                <wp:wrapNone/>
                <wp:docPr id="531"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863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3ABB9C" id="Rectangle 218" o:spid="_x0000_s1026" style="position:absolute;margin-left:385.35pt;margin-top:630pt;width:23.6pt;height:22.5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" strokecolor="white" strokeweight=".25pt">
                <v:shadow color="#868686"/>
                <w10:wrap anchorx="margin" anchory="margin"/>
              </v:rect>
            </w:pict>
          </mc:Fallback>
        </mc:AlternateContent>
      </w:r>
    </w:p>
    <w:sdt>
      <w:sdtPr>
        <w:rPr>
          <w:rFonts w:ascii="Times New Roman" w:hAnsi="Times New Roman" w:cs="Times New Roman"/>
          <w:lang w:val="es-ES"/>
        </w:rPr>
        <w:id w:val="-16700685"/>
        <w:docPartObj>
          <w:docPartGallery w:val="Table of Contents"/>
          <w:docPartUnique/>
        </w:docPartObj>
      </w:sdtPr>
      <w:sdtEndPr>
        <w:rPr>
          <w:b/>
          <w:bCs/>
        </w:rPr>
      </w:sdtEndPr>
      <w:sdtContent>
        <w:p w14:paraId="0C32B4D4" w14:textId="60A2E994" w:rsidR="005A4B68" w:rsidRPr="00E10005" w:rsidRDefault="005A4B68" w:rsidP="00C50972">
          <w:pPr>
            <w:ind w:left="-283" w:firstLine="284"/>
            <w:jc w:val="both"/>
            <w:rPr>
              <w:rFonts w:ascii="Times New Roman" w:eastAsia="Calibri" w:hAnsi="Times New Roman" w:cs="Times New Roman"/>
              <w:b/>
              <w:sz w:val="24"/>
              <w:szCs w:val="20"/>
            </w:rPr>
          </w:pPr>
        </w:p>
        <w:p w14:paraId="67D64CEF" w14:textId="77777777" w:rsidR="00BA4E52" w:rsidRPr="00E10005" w:rsidRDefault="00FB0A48" w:rsidP="002135AE">
          <w:pPr>
            <w:pStyle w:val="TDC1"/>
            <w:rPr>
              <w:rFonts w:eastAsiaTheme="minorEastAsia"/>
              <w:noProof/>
              <w:lang w:eastAsia="es-DO"/>
            </w:rPr>
          </w:pPr>
          <w:r w:rsidRPr="00E10005">
            <w:rPr>
              <w:lang w:val="es-ES"/>
            </w:rPr>
            <w:lastRenderedPageBreak/>
            <w:fldChar w:fldCharType="begin"/>
          </w:r>
          <w:r w:rsidRPr="00E10005">
            <w:rPr>
              <w:lang w:val="es-ES"/>
            </w:rPr>
            <w:instrText xml:space="preserve"> TOC \o "1-3" \h \z \u </w:instrText>
          </w:r>
          <w:r w:rsidRPr="00E10005">
            <w:rPr>
              <w:lang w:val="es-ES"/>
            </w:rPr>
            <w:fldChar w:fldCharType="separate"/>
          </w:r>
          <w:hyperlink w:anchor="_Toc531686409" w:history="1">
            <w:r w:rsidR="00BA4E52" w:rsidRPr="00E10005">
              <w:rPr>
                <w:rStyle w:val="Hipervnculo"/>
                <w:rFonts w:ascii="Times New Roman" w:eastAsia="Calibri" w:hAnsi="Times New Roman" w:cs="Times New Roman"/>
                <w:b/>
                <w:bCs/>
                <w:noProof/>
              </w:rPr>
              <w:t>I.</w:t>
            </w:r>
            <w:r w:rsidR="00BA4E52" w:rsidRPr="00E10005">
              <w:rPr>
                <w:rFonts w:eastAsiaTheme="minorEastAsia"/>
                <w:noProof/>
                <w:lang w:eastAsia="es-DO"/>
              </w:rPr>
              <w:tab/>
            </w:r>
            <w:r w:rsidR="00BA4E52" w:rsidRPr="00E10005">
              <w:rPr>
                <w:rStyle w:val="Hipervnculo"/>
                <w:rFonts w:ascii="Times New Roman" w:eastAsia="Calibri" w:hAnsi="Times New Roman" w:cs="Times New Roman"/>
                <w:b/>
                <w:bCs/>
                <w:noProof/>
              </w:rPr>
              <w:t>Resumen Ejecutivo</w:t>
            </w:r>
            <w:r w:rsidR="00BA4E52" w:rsidRPr="00E10005">
              <w:rPr>
                <w:noProof/>
                <w:webHidden/>
              </w:rPr>
              <w:tab/>
            </w:r>
            <w:r w:rsidR="00BA4E52" w:rsidRPr="00E10005">
              <w:rPr>
                <w:noProof/>
                <w:webHidden/>
              </w:rPr>
              <w:fldChar w:fldCharType="begin"/>
            </w:r>
            <w:r w:rsidR="00BA4E52" w:rsidRPr="00E10005">
              <w:rPr>
                <w:noProof/>
                <w:webHidden/>
              </w:rPr>
              <w:instrText xml:space="preserve"> PAGEREF _Toc531686409 \h </w:instrText>
            </w:r>
            <w:r w:rsidR="00BA4E52" w:rsidRPr="00E10005">
              <w:rPr>
                <w:noProof/>
                <w:webHidden/>
              </w:rPr>
            </w:r>
            <w:r w:rsidR="00BA4E52" w:rsidRPr="00E10005">
              <w:rPr>
                <w:noProof/>
                <w:webHidden/>
              </w:rPr>
              <w:fldChar w:fldCharType="separate"/>
            </w:r>
            <w:r w:rsidR="005A0A7A">
              <w:rPr>
                <w:noProof/>
                <w:webHidden/>
              </w:rPr>
              <w:t>2</w:t>
            </w:r>
            <w:r w:rsidR="00BA4E52" w:rsidRPr="00E10005">
              <w:rPr>
                <w:noProof/>
                <w:webHidden/>
              </w:rPr>
              <w:fldChar w:fldCharType="end"/>
            </w:r>
          </w:hyperlink>
        </w:p>
        <w:p w14:paraId="235264B6" w14:textId="77777777" w:rsidR="00BA4E52" w:rsidRPr="00E10005" w:rsidRDefault="00DE0285" w:rsidP="002135AE">
          <w:pPr>
            <w:pStyle w:val="TDC1"/>
            <w:rPr>
              <w:rFonts w:eastAsiaTheme="minorEastAsia"/>
              <w:noProof/>
              <w:lang w:eastAsia="es-DO"/>
            </w:rPr>
          </w:pPr>
          <w:hyperlink w:anchor="_Toc531686410" w:history="1">
            <w:r w:rsidR="00BA4E52" w:rsidRPr="00E10005">
              <w:rPr>
                <w:rStyle w:val="Hipervnculo"/>
                <w:rFonts w:ascii="Times New Roman" w:hAnsi="Times New Roman" w:cs="Times New Roman"/>
                <w:b/>
                <w:noProof/>
              </w:rPr>
              <w:t>III.</w:t>
            </w:r>
            <w:r w:rsidR="00BA4E52" w:rsidRPr="00E10005">
              <w:rPr>
                <w:rFonts w:eastAsiaTheme="minorEastAsia"/>
                <w:noProof/>
                <w:lang w:eastAsia="es-DO"/>
              </w:rPr>
              <w:tab/>
            </w:r>
            <w:r w:rsidR="00BA4E52" w:rsidRPr="00E10005">
              <w:rPr>
                <w:rStyle w:val="Hipervnculo"/>
                <w:rFonts w:ascii="Times New Roman" w:hAnsi="Times New Roman" w:cs="Times New Roman"/>
                <w:b/>
                <w:noProof/>
              </w:rPr>
              <w:t>Base Institucional</w:t>
            </w:r>
            <w:r w:rsidR="00BA4E52" w:rsidRPr="00E10005">
              <w:rPr>
                <w:noProof/>
                <w:webHidden/>
              </w:rPr>
              <w:tab/>
            </w:r>
            <w:r w:rsidR="00BA4E52" w:rsidRPr="00E10005">
              <w:rPr>
                <w:noProof/>
                <w:webHidden/>
              </w:rPr>
              <w:fldChar w:fldCharType="begin"/>
            </w:r>
            <w:r w:rsidR="00BA4E52" w:rsidRPr="00E10005">
              <w:rPr>
                <w:noProof/>
                <w:webHidden/>
              </w:rPr>
              <w:instrText xml:space="preserve"> PAGEREF _Toc531686410 \h </w:instrText>
            </w:r>
            <w:r w:rsidR="00BA4E52" w:rsidRPr="00E10005">
              <w:rPr>
                <w:noProof/>
                <w:webHidden/>
              </w:rPr>
            </w:r>
            <w:r w:rsidR="00BA4E52" w:rsidRPr="00E10005">
              <w:rPr>
                <w:noProof/>
                <w:webHidden/>
              </w:rPr>
              <w:fldChar w:fldCharType="separate"/>
            </w:r>
            <w:r w:rsidR="005A0A7A">
              <w:rPr>
                <w:noProof/>
                <w:webHidden/>
              </w:rPr>
              <w:t>2</w:t>
            </w:r>
            <w:r w:rsidR="00BA4E52" w:rsidRPr="00E10005">
              <w:rPr>
                <w:noProof/>
                <w:webHidden/>
              </w:rPr>
              <w:fldChar w:fldCharType="end"/>
            </w:r>
          </w:hyperlink>
        </w:p>
        <w:p w14:paraId="2AEE6592"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11" w:history="1">
            <w:r w:rsidR="00BA4E52" w:rsidRPr="00E10005">
              <w:rPr>
                <w:rStyle w:val="Hipervnculo"/>
                <w:rFonts w:ascii="Times New Roman" w:eastAsia="Times New Roman" w:hAnsi="Times New Roman" w:cs="Times New Roman"/>
                <w:b/>
                <w:bCs/>
                <w:iCs/>
                <w:noProof/>
              </w:rPr>
              <w:t>1.</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eastAsia="Times New Roman" w:hAnsi="Times New Roman" w:cs="Times New Roman"/>
                <w:b/>
                <w:bCs/>
                <w:iCs/>
                <w:noProof/>
              </w:rPr>
              <w:t>Naturaleza filosófica de la institución.</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_Toc531686411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16BB6882"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12" w:history="1">
            <w:r w:rsidR="00BA4E52" w:rsidRPr="00E10005">
              <w:rPr>
                <w:rStyle w:val="Hipervnculo"/>
                <w:rFonts w:ascii="Times New Roman" w:eastAsia="Times New Roman" w:hAnsi="Times New Roman" w:cs="Times New Roman"/>
                <w:b/>
                <w:bCs/>
                <w:noProof/>
              </w:rPr>
              <w:t>2.</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eastAsia="Times New Roman" w:hAnsi="Times New Roman" w:cs="Times New Roman"/>
                <w:b/>
                <w:bCs/>
                <w:noProof/>
              </w:rPr>
              <w:t>Marco Legal</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_Toc531686412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2EA50E3B"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13" w:history="1">
            <w:r w:rsidR="00BA4E52" w:rsidRPr="00E10005">
              <w:rPr>
                <w:rStyle w:val="Hipervnculo"/>
                <w:rFonts w:ascii="Times New Roman" w:eastAsia="Calibri" w:hAnsi="Times New Roman" w:cs="Times New Roman"/>
                <w:b/>
                <w:noProof/>
              </w:rPr>
              <w:t>3.</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eastAsia="Calibri" w:hAnsi="Times New Roman" w:cs="Times New Roman"/>
                <w:b/>
                <w:noProof/>
              </w:rPr>
              <w:t>Principales Autoridades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_Toc531686413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0D1FC075" w14:textId="77777777" w:rsidR="00BA4E52" w:rsidRPr="00E10005" w:rsidRDefault="00DE0285" w:rsidP="002135AE">
          <w:pPr>
            <w:pStyle w:val="TDC1"/>
            <w:rPr>
              <w:rFonts w:eastAsiaTheme="minorEastAsia"/>
              <w:noProof/>
              <w:lang w:eastAsia="es-DO"/>
            </w:rPr>
          </w:pPr>
          <w:hyperlink w:anchor="_Toc531686414" w:history="1">
            <w:r w:rsidR="00BA4E52" w:rsidRPr="00E10005">
              <w:rPr>
                <w:rStyle w:val="Hipervnculo"/>
                <w:rFonts w:ascii="Times New Roman" w:eastAsia="Times New Roman" w:hAnsi="Times New Roman" w:cs="Times New Roman"/>
                <w:b/>
                <w:bCs/>
                <w:iCs/>
                <w:noProof/>
              </w:rPr>
              <w:t>IV.</w:t>
            </w:r>
            <w:r w:rsidR="00BA4E52" w:rsidRPr="00E10005">
              <w:rPr>
                <w:rFonts w:eastAsiaTheme="minorEastAsia"/>
                <w:noProof/>
                <w:lang w:eastAsia="es-DO"/>
              </w:rPr>
              <w:tab/>
            </w:r>
            <w:r w:rsidR="00BA4E52" w:rsidRPr="00E10005">
              <w:rPr>
                <w:rStyle w:val="Hipervnculo"/>
                <w:rFonts w:ascii="Times New Roman" w:eastAsia="Times New Roman" w:hAnsi="Times New Roman" w:cs="Times New Roman"/>
                <w:b/>
                <w:bCs/>
                <w:iCs/>
                <w:noProof/>
              </w:rPr>
              <w:t>Resultados de la Gestión del 2018</w:t>
            </w:r>
            <w:r w:rsidR="00BA4E52" w:rsidRPr="00E10005">
              <w:rPr>
                <w:noProof/>
                <w:webHidden/>
              </w:rPr>
              <w:tab/>
            </w:r>
            <w:r w:rsidR="00BA4E52" w:rsidRPr="00E10005">
              <w:rPr>
                <w:noProof/>
                <w:webHidden/>
              </w:rPr>
              <w:fldChar w:fldCharType="begin"/>
            </w:r>
            <w:r w:rsidR="00BA4E52" w:rsidRPr="00E10005">
              <w:rPr>
                <w:noProof/>
                <w:webHidden/>
              </w:rPr>
              <w:instrText xml:space="preserve"> PAGEREF _Toc531686414 \h </w:instrText>
            </w:r>
            <w:r w:rsidR="00BA4E52" w:rsidRPr="00E10005">
              <w:rPr>
                <w:noProof/>
                <w:webHidden/>
              </w:rPr>
            </w:r>
            <w:r w:rsidR="00BA4E52" w:rsidRPr="00E10005">
              <w:rPr>
                <w:noProof/>
                <w:webHidden/>
              </w:rPr>
              <w:fldChar w:fldCharType="separate"/>
            </w:r>
            <w:r w:rsidR="005A0A7A">
              <w:rPr>
                <w:noProof/>
                <w:webHidden/>
              </w:rPr>
              <w:t>2</w:t>
            </w:r>
            <w:r w:rsidR="00BA4E52" w:rsidRPr="00E10005">
              <w:rPr>
                <w:noProof/>
                <w:webHidden/>
              </w:rPr>
              <w:fldChar w:fldCharType="end"/>
            </w:r>
          </w:hyperlink>
        </w:p>
        <w:p w14:paraId="162705E0"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15" w:history="1">
            <w:r w:rsidR="00BA4E52" w:rsidRPr="00E10005">
              <w:rPr>
                <w:rStyle w:val="Hipervnculo"/>
                <w:rFonts w:ascii="Times New Roman" w:hAnsi="Times New Roman" w:cs="Times New Roman"/>
                <w:b/>
                <w:noProof/>
              </w:rPr>
              <w:t>a)</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Metas Institucionales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_Toc531686415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72190CC8"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16" w:history="1">
            <w:r w:rsidR="00BA4E52" w:rsidRPr="00E10005">
              <w:rPr>
                <w:rStyle w:val="Hipervnculo"/>
                <w:rFonts w:ascii="Times New Roman" w:hAnsi="Times New Roman" w:cs="Times New Roman"/>
                <w:b/>
                <w:noProof/>
              </w:rPr>
              <w:t>b)</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Indicadores de Gestión</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_Toc531686416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460C4D84"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17" w:history="1">
            <w:r w:rsidR="00BA4E52" w:rsidRPr="00E10005">
              <w:rPr>
                <w:rStyle w:val="Hipervnculo"/>
                <w:rFonts w:ascii="Times New Roman" w:hAnsi="Times New Roman" w:cs="Times New Roman"/>
                <w:b/>
                <w:noProof/>
              </w:rPr>
              <w:t>1.</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Perspectiva Estratégica</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_Toc531686417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61069A57" w14:textId="77777777" w:rsidR="00BA4E52" w:rsidRPr="00E10005" w:rsidRDefault="00DE0285">
          <w:pPr>
            <w:pStyle w:val="TDC3"/>
            <w:rPr>
              <w:rFonts w:ascii="Times New Roman" w:eastAsiaTheme="minorEastAsia" w:hAnsi="Times New Roman" w:cs="Times New Roman"/>
              <w:noProof/>
              <w:lang w:eastAsia="es-DO"/>
            </w:rPr>
          </w:pPr>
          <w:hyperlink w:anchor="_Toc531686418" w:history="1">
            <w:r w:rsidR="00BA4E52" w:rsidRPr="00E10005">
              <w:rPr>
                <w:rStyle w:val="Hipervnculo"/>
                <w:rFonts w:ascii="Times New Roman" w:hAnsi="Times New Roman" w:cs="Times New Roman"/>
                <w:b/>
                <w:noProof/>
              </w:rPr>
              <w:t>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Metas Presidenciales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_Toc531686418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555BF031" w14:textId="77777777" w:rsidR="00BA4E52" w:rsidRPr="00E10005" w:rsidRDefault="00DE0285">
          <w:pPr>
            <w:pStyle w:val="TDC3"/>
            <w:rPr>
              <w:rFonts w:ascii="Times New Roman" w:eastAsiaTheme="minorEastAsia" w:hAnsi="Times New Roman" w:cs="Times New Roman"/>
              <w:noProof/>
              <w:lang w:eastAsia="es-DO"/>
            </w:rPr>
          </w:pPr>
          <w:hyperlink w:anchor="_Toc531686419" w:history="1">
            <w:r w:rsidR="00BA4E52" w:rsidRPr="00E10005">
              <w:rPr>
                <w:rStyle w:val="Hipervnculo"/>
                <w:rFonts w:ascii="Times New Roman" w:hAnsi="Times New Roman" w:cs="Times New Roman"/>
                <w:b/>
                <w:noProof/>
              </w:rPr>
              <w:t>ii.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Sistema de Monitoreo y Medición de la Gestión Pública (SMMGP).</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_Toc531686419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431A79EB" w14:textId="77777777" w:rsidR="00BA4E52" w:rsidRPr="00E10005" w:rsidRDefault="00DE0285">
          <w:pPr>
            <w:pStyle w:val="TDC3"/>
            <w:rPr>
              <w:rFonts w:ascii="Times New Roman" w:eastAsiaTheme="minorEastAsia" w:hAnsi="Times New Roman" w:cs="Times New Roman"/>
              <w:noProof/>
              <w:lang w:eastAsia="es-DO"/>
            </w:rPr>
          </w:pPr>
          <w:hyperlink w:anchor="_Toc531686420" w:history="1">
            <w:r w:rsidR="00BA4E52" w:rsidRPr="00E10005">
              <w:rPr>
                <w:rStyle w:val="Hipervnculo"/>
                <w:rFonts w:ascii="Times New Roman" w:hAnsi="Times New Roman" w:cs="Times New Roman"/>
                <w:b/>
                <w:noProof/>
              </w:rPr>
              <w:t>iii.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Sistema de Monitoreo de la Administración Pública (SISMAP).</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_Toc531686420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69C3F859"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21" w:history="1">
            <w:r w:rsidR="00BA4E52" w:rsidRPr="00E10005">
              <w:rPr>
                <w:rStyle w:val="Hipervnculo"/>
                <w:rFonts w:ascii="Times New Roman" w:hAnsi="Times New Roman" w:cs="Times New Roman"/>
                <w:b/>
                <w:noProof/>
              </w:rPr>
              <w:t>2.</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Perspectiva Operativa</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_Toc531686421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1E1B4F37" w14:textId="77777777" w:rsidR="00BA4E52" w:rsidRPr="00E10005" w:rsidRDefault="00DE0285">
          <w:pPr>
            <w:pStyle w:val="TDC3"/>
            <w:rPr>
              <w:rFonts w:ascii="Times New Roman" w:eastAsiaTheme="minorEastAsia" w:hAnsi="Times New Roman" w:cs="Times New Roman"/>
              <w:noProof/>
              <w:lang w:eastAsia="es-DO"/>
            </w:rPr>
          </w:pPr>
          <w:hyperlink w:anchor="_Toc531686422" w:history="1">
            <w:r w:rsidR="00BA4E52" w:rsidRPr="00E10005">
              <w:rPr>
                <w:rStyle w:val="Hipervnculo"/>
                <w:rFonts w:ascii="Times New Roman" w:hAnsi="Times New Roman" w:cs="Times New Roman"/>
                <w:b/>
                <w:noProof/>
              </w:rPr>
              <w:t>i.    Índice de Transparencia</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_Toc531686422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18BAC581" w14:textId="7B852566" w:rsidR="00BA4E52" w:rsidRPr="00E10005" w:rsidRDefault="00DE0285">
          <w:pPr>
            <w:pStyle w:val="TDC3"/>
            <w:rPr>
              <w:rFonts w:ascii="Times New Roman" w:eastAsiaTheme="minorEastAsia" w:hAnsi="Times New Roman" w:cs="Times New Roman"/>
              <w:noProof/>
              <w:lang w:eastAsia="es-DO"/>
            </w:rPr>
          </w:pPr>
          <w:hyperlink w:anchor="_Toc531686423" w:history="1">
            <w:r w:rsidR="00BA4E52" w:rsidRPr="00E10005">
              <w:rPr>
                <w:rStyle w:val="Hipervnculo"/>
                <w:rFonts w:ascii="Times New Roman" w:hAnsi="Times New Roman" w:cs="Times New Roman"/>
                <w:b/>
                <w:noProof/>
              </w:rPr>
              <w:t>ii.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Índice de Uso Tic e implementación Gobierno Electrónico.</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_Toc531686423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50379524" w14:textId="7EEA5219" w:rsidR="00BA4E52" w:rsidRPr="00E10005" w:rsidRDefault="00DE0285">
          <w:pPr>
            <w:pStyle w:val="TDC3"/>
            <w:rPr>
              <w:rFonts w:ascii="Times New Roman" w:eastAsiaTheme="minorEastAsia" w:hAnsi="Times New Roman" w:cs="Times New Roman"/>
              <w:noProof/>
              <w:lang w:eastAsia="es-DO"/>
            </w:rPr>
          </w:pPr>
          <w:hyperlink w:anchor="_Toc531686424" w:history="1">
            <w:r w:rsidR="00BA4E52" w:rsidRPr="00E10005">
              <w:rPr>
                <w:rStyle w:val="Hipervnculo"/>
                <w:rFonts w:ascii="Times New Roman" w:hAnsi="Times New Roman" w:cs="Times New Roman"/>
                <w:b/>
                <w:noProof/>
              </w:rPr>
              <w:t>iii.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Normas de Control Interno (NCI)</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_Toc531686424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7F617784" w14:textId="318D3A15" w:rsidR="00BA4E52" w:rsidRPr="00E10005" w:rsidRDefault="00DE0285">
          <w:pPr>
            <w:pStyle w:val="TDC3"/>
            <w:rPr>
              <w:rFonts w:ascii="Times New Roman" w:eastAsiaTheme="minorEastAsia" w:hAnsi="Times New Roman" w:cs="Times New Roman"/>
              <w:noProof/>
              <w:lang w:eastAsia="es-DO"/>
            </w:rPr>
          </w:pPr>
          <w:hyperlink w:anchor="_Toc531686425" w:history="1">
            <w:r w:rsidR="00BA4E52" w:rsidRPr="00E10005">
              <w:rPr>
                <w:rStyle w:val="Hipervnculo"/>
                <w:rFonts w:ascii="Times New Roman" w:hAnsi="Times New Roman" w:cs="Times New Roman"/>
                <w:b/>
                <w:noProof/>
              </w:rPr>
              <w:t>iv.</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Gestión Presupuestaria.</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_Toc531686425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5933034E" w14:textId="31E3AD79" w:rsidR="00BA4E52" w:rsidRPr="00E10005" w:rsidRDefault="00DE0285">
          <w:pPr>
            <w:pStyle w:val="TDC3"/>
            <w:rPr>
              <w:rFonts w:ascii="Times New Roman" w:eastAsiaTheme="minorEastAsia" w:hAnsi="Times New Roman" w:cs="Times New Roman"/>
              <w:noProof/>
              <w:lang w:eastAsia="es-DO"/>
            </w:rPr>
          </w:pPr>
          <w:hyperlink w:anchor="_Toc531686426" w:history="1">
            <w:r w:rsidR="00BA4E52" w:rsidRPr="00E10005">
              <w:rPr>
                <w:rStyle w:val="Hipervnculo"/>
                <w:rFonts w:ascii="Times New Roman" w:hAnsi="Times New Roman" w:cs="Times New Roman"/>
                <w:b/>
                <w:noProof/>
              </w:rPr>
              <w:t>v.</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Plan Anual de Compras y Contrataciones (PACC)</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_Toc531686426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1512A706" w14:textId="34EB6BC7" w:rsidR="00BA4E52" w:rsidRPr="00E10005" w:rsidRDefault="00DE0285">
          <w:pPr>
            <w:pStyle w:val="TDC3"/>
            <w:rPr>
              <w:rFonts w:ascii="Times New Roman" w:eastAsiaTheme="minorEastAsia" w:hAnsi="Times New Roman" w:cs="Times New Roman"/>
              <w:noProof/>
              <w:lang w:eastAsia="es-DO"/>
            </w:rPr>
          </w:pPr>
          <w:hyperlink w:anchor="_Toc531686427" w:history="1">
            <w:r w:rsidR="00BA4E52" w:rsidRPr="00E10005">
              <w:rPr>
                <w:rStyle w:val="Hipervnculo"/>
                <w:rFonts w:ascii="Times New Roman" w:hAnsi="Times New Roman" w:cs="Times New Roman"/>
                <w:b/>
                <w:noProof/>
              </w:rPr>
              <w:t>vi.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Sistema Nacional de Compras y Contrataciones (SNCCP)</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_Toc531686427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079E42F0" w14:textId="77777777" w:rsidR="00BA4E52" w:rsidRPr="00E10005" w:rsidRDefault="00DE0285">
          <w:pPr>
            <w:pStyle w:val="TDC3"/>
            <w:rPr>
              <w:rFonts w:ascii="Times New Roman" w:eastAsiaTheme="minorEastAsia" w:hAnsi="Times New Roman" w:cs="Times New Roman"/>
              <w:noProof/>
              <w:lang w:eastAsia="es-DO"/>
            </w:rPr>
          </w:pPr>
          <w:hyperlink w:anchor="_Toc531686428" w:history="1">
            <w:r w:rsidR="00BA4E52" w:rsidRPr="00E10005">
              <w:rPr>
                <w:rStyle w:val="Hipervnculo"/>
                <w:rFonts w:ascii="Times New Roman" w:hAnsi="Times New Roman" w:cs="Times New Roman"/>
                <w:b/>
                <w:noProof/>
              </w:rPr>
              <w:t>vii.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Comisiones de Veedurías Ciudadanas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_Toc531686428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5D7A95AD" w14:textId="77777777" w:rsidR="00BA4E52" w:rsidRPr="00E10005" w:rsidRDefault="00DE0285">
          <w:pPr>
            <w:pStyle w:val="TDC3"/>
            <w:rPr>
              <w:rFonts w:ascii="Times New Roman" w:eastAsiaTheme="minorEastAsia" w:hAnsi="Times New Roman" w:cs="Times New Roman"/>
              <w:noProof/>
              <w:lang w:eastAsia="es-DO"/>
            </w:rPr>
          </w:pPr>
          <w:hyperlink w:anchor="_Toc531686429" w:history="1">
            <w:r w:rsidR="00BA4E52" w:rsidRPr="00E10005">
              <w:rPr>
                <w:rStyle w:val="Hipervnculo"/>
                <w:rFonts w:ascii="Times New Roman" w:hAnsi="Times New Roman" w:cs="Times New Roman"/>
                <w:b/>
                <w:noProof/>
              </w:rPr>
              <w:t>viii.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Auditorias y Declaraciones Juradas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_Toc531686429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42CCF94C"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30" w:history="1">
            <w:r w:rsidR="00BA4E52" w:rsidRPr="00E10005">
              <w:rPr>
                <w:rStyle w:val="Hipervnculo"/>
                <w:rFonts w:ascii="Times New Roman" w:hAnsi="Times New Roman" w:cs="Times New Roman"/>
                <w:b/>
                <w:noProof/>
              </w:rPr>
              <w:t>3.</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Perspectiva de los Usuarios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_Toc531686430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4C849E38" w14:textId="77777777" w:rsidR="00BA4E52" w:rsidRPr="00E10005" w:rsidRDefault="00DE0285">
          <w:pPr>
            <w:pStyle w:val="TDC3"/>
            <w:rPr>
              <w:rFonts w:ascii="Times New Roman" w:eastAsiaTheme="minorEastAsia" w:hAnsi="Times New Roman" w:cs="Times New Roman"/>
              <w:noProof/>
              <w:lang w:eastAsia="es-DO"/>
            </w:rPr>
          </w:pPr>
          <w:hyperlink w:anchor="_Toc531686431" w:history="1">
            <w:r w:rsidR="00BA4E52" w:rsidRPr="00E10005">
              <w:rPr>
                <w:rStyle w:val="Hipervnculo"/>
                <w:rFonts w:ascii="Times New Roman" w:hAnsi="Times New Roman" w:cs="Times New Roman"/>
                <w:b/>
                <w:noProof/>
              </w:rPr>
              <w:t>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Sistema de Atención Ciudadana 3-1-1</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_Toc531686431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16B69A5F" w14:textId="77777777" w:rsidR="00BA4E52" w:rsidRPr="00E10005" w:rsidRDefault="00DE0285">
          <w:pPr>
            <w:pStyle w:val="TDC3"/>
            <w:rPr>
              <w:rFonts w:ascii="Times New Roman" w:eastAsiaTheme="minorEastAsia" w:hAnsi="Times New Roman" w:cs="Times New Roman"/>
              <w:noProof/>
              <w:lang w:eastAsia="es-DO"/>
            </w:rPr>
          </w:pPr>
          <w:hyperlink w:anchor="_Toc531686432" w:history="1">
            <w:r w:rsidR="00BA4E52" w:rsidRPr="00E10005">
              <w:rPr>
                <w:rStyle w:val="Hipervnculo"/>
                <w:rFonts w:ascii="Times New Roman" w:hAnsi="Times New Roman" w:cs="Times New Roman"/>
                <w:b/>
                <w:noProof/>
              </w:rPr>
              <w:t>ii.</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Entrada de servicios en línea, simplificación de trámites, mejoras de servicios públicos.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_Toc531686432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764CE1AF" w14:textId="77777777"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33" w:history="1">
            <w:r w:rsidR="00BA4E52" w:rsidRPr="00E10005">
              <w:rPr>
                <w:rStyle w:val="Hipervnculo"/>
                <w:rFonts w:ascii="Times New Roman" w:hAnsi="Times New Roman" w:cs="Times New Roman"/>
                <w:b/>
                <w:noProof/>
              </w:rPr>
              <w:t>c)</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Otras acciones desarrolladas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_Toc531686433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7E7AF919" w14:textId="77777777" w:rsidR="00BA4E52" w:rsidRPr="00E10005" w:rsidRDefault="00DE0285" w:rsidP="002135AE">
          <w:pPr>
            <w:pStyle w:val="TDC1"/>
            <w:rPr>
              <w:rFonts w:eastAsiaTheme="minorEastAsia"/>
              <w:noProof/>
              <w:lang w:eastAsia="es-DO"/>
            </w:rPr>
          </w:pPr>
          <w:hyperlink w:anchor="_Toc531686434" w:history="1">
            <w:r w:rsidR="00BA4E52" w:rsidRPr="00E10005">
              <w:rPr>
                <w:rStyle w:val="Hipervnculo"/>
                <w:rFonts w:ascii="Times New Roman" w:hAnsi="Times New Roman" w:cs="Times New Roman"/>
                <w:b/>
                <w:noProof/>
              </w:rPr>
              <w:t>V.</w:t>
            </w:r>
            <w:r w:rsidR="00BA4E52" w:rsidRPr="00E10005">
              <w:rPr>
                <w:rFonts w:eastAsiaTheme="minorEastAsia"/>
                <w:noProof/>
                <w:lang w:eastAsia="es-DO"/>
              </w:rPr>
              <w:tab/>
            </w:r>
            <w:r w:rsidR="00BA4E52" w:rsidRPr="00E10005">
              <w:rPr>
                <w:rStyle w:val="Hipervnculo"/>
                <w:rFonts w:ascii="Times New Roman" w:hAnsi="Times New Roman" w:cs="Times New Roman"/>
                <w:b/>
                <w:noProof/>
              </w:rPr>
              <w:t>Gestión Interna</w:t>
            </w:r>
            <w:r w:rsidR="00BA4E52" w:rsidRPr="00E10005">
              <w:rPr>
                <w:noProof/>
                <w:webHidden/>
              </w:rPr>
              <w:tab/>
            </w:r>
            <w:r w:rsidR="00BA4E52" w:rsidRPr="00E10005">
              <w:rPr>
                <w:noProof/>
                <w:webHidden/>
              </w:rPr>
              <w:fldChar w:fldCharType="begin"/>
            </w:r>
            <w:r w:rsidR="00BA4E52" w:rsidRPr="00E10005">
              <w:rPr>
                <w:noProof/>
                <w:webHidden/>
              </w:rPr>
              <w:instrText xml:space="preserve"> PAGEREF _Toc531686434 \h </w:instrText>
            </w:r>
            <w:r w:rsidR="00BA4E52" w:rsidRPr="00E10005">
              <w:rPr>
                <w:noProof/>
                <w:webHidden/>
              </w:rPr>
            </w:r>
            <w:r w:rsidR="00BA4E52" w:rsidRPr="00E10005">
              <w:rPr>
                <w:noProof/>
                <w:webHidden/>
              </w:rPr>
              <w:fldChar w:fldCharType="separate"/>
            </w:r>
            <w:r w:rsidR="005A0A7A">
              <w:rPr>
                <w:noProof/>
                <w:webHidden/>
              </w:rPr>
              <w:t>2</w:t>
            </w:r>
            <w:r w:rsidR="00BA4E52" w:rsidRPr="00E10005">
              <w:rPr>
                <w:noProof/>
                <w:webHidden/>
              </w:rPr>
              <w:fldChar w:fldCharType="end"/>
            </w:r>
          </w:hyperlink>
        </w:p>
        <w:p w14:paraId="4EB31E1B" w14:textId="798C160C"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35" w:history="1">
            <w:r w:rsidR="00BA4E52" w:rsidRPr="00E10005">
              <w:rPr>
                <w:rStyle w:val="Hipervnculo"/>
                <w:rFonts w:ascii="Times New Roman" w:hAnsi="Times New Roman" w:cs="Times New Roman"/>
                <w:b/>
                <w:noProof/>
              </w:rPr>
              <w:t>a)</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Desempeño Financiero</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_Toc531686435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4896CC8C" w14:textId="0701790E" w:rsidR="00BA4E52" w:rsidRPr="00E10005" w:rsidRDefault="00DE0285">
          <w:pPr>
            <w:pStyle w:val="TDC2"/>
            <w:tabs>
              <w:tab w:val="left" w:pos="660"/>
              <w:tab w:val="right" w:leader="dot" w:pos="7910"/>
            </w:tabs>
            <w:rPr>
              <w:rFonts w:ascii="Times New Roman" w:eastAsiaTheme="minorEastAsia" w:hAnsi="Times New Roman" w:cs="Times New Roman"/>
              <w:noProof/>
              <w:lang w:eastAsia="es-DO"/>
            </w:rPr>
          </w:pPr>
          <w:hyperlink w:anchor="_Toc531686436" w:history="1">
            <w:r w:rsidR="00BA4E52" w:rsidRPr="00E10005">
              <w:rPr>
                <w:rStyle w:val="Hipervnculo"/>
                <w:rFonts w:ascii="Times New Roman" w:hAnsi="Times New Roman" w:cs="Times New Roman"/>
                <w:b/>
                <w:noProof/>
              </w:rPr>
              <w:t>b)</w:t>
            </w:r>
            <w:r w:rsidR="00BA4E52" w:rsidRPr="00E10005">
              <w:rPr>
                <w:rFonts w:ascii="Times New Roman" w:eastAsiaTheme="minorEastAsia" w:hAnsi="Times New Roman" w:cs="Times New Roman"/>
                <w:noProof/>
                <w:lang w:eastAsia="es-DO"/>
              </w:rPr>
              <w:tab/>
            </w:r>
            <w:r w:rsidR="00BA4E52" w:rsidRPr="00E10005">
              <w:rPr>
                <w:rStyle w:val="Hipervnculo"/>
                <w:rFonts w:ascii="Times New Roman" w:hAnsi="Times New Roman" w:cs="Times New Roman"/>
                <w:b/>
                <w:noProof/>
              </w:rPr>
              <w:t>Contrataciones y Adquisiciones.</w:t>
            </w:r>
            <w:r w:rsidR="00BA4E52" w:rsidRPr="00E10005">
              <w:rPr>
                <w:rFonts w:ascii="Times New Roman" w:hAnsi="Times New Roman" w:cs="Times New Roman"/>
                <w:noProof/>
                <w:webHidden/>
              </w:rPr>
              <w:tab/>
            </w:r>
            <w:r w:rsidR="00BA4E52" w:rsidRPr="00E10005">
              <w:rPr>
                <w:rFonts w:ascii="Times New Roman" w:hAnsi="Times New Roman" w:cs="Times New Roman"/>
                <w:noProof/>
                <w:webHidden/>
              </w:rPr>
              <w:fldChar w:fldCharType="begin"/>
            </w:r>
            <w:r w:rsidR="00BA4E52" w:rsidRPr="00E10005">
              <w:rPr>
                <w:rFonts w:ascii="Times New Roman" w:hAnsi="Times New Roman" w:cs="Times New Roman"/>
                <w:noProof/>
                <w:webHidden/>
              </w:rPr>
              <w:instrText xml:space="preserve"> PAGEREF _Toc531686436 \h </w:instrText>
            </w:r>
            <w:r w:rsidR="00BA4E52" w:rsidRPr="00E10005">
              <w:rPr>
                <w:rFonts w:ascii="Times New Roman" w:hAnsi="Times New Roman" w:cs="Times New Roman"/>
                <w:noProof/>
                <w:webHidden/>
              </w:rPr>
            </w:r>
            <w:r w:rsidR="00BA4E52" w:rsidRPr="00E10005">
              <w:rPr>
                <w:rFonts w:ascii="Times New Roman" w:hAnsi="Times New Roman" w:cs="Times New Roman"/>
                <w:noProof/>
                <w:webHidden/>
              </w:rPr>
              <w:fldChar w:fldCharType="separate"/>
            </w:r>
            <w:r w:rsidR="005A0A7A">
              <w:rPr>
                <w:rFonts w:ascii="Times New Roman" w:hAnsi="Times New Roman" w:cs="Times New Roman"/>
                <w:noProof/>
                <w:webHidden/>
              </w:rPr>
              <w:t>2</w:t>
            </w:r>
            <w:r w:rsidR="00BA4E52" w:rsidRPr="00E10005">
              <w:rPr>
                <w:rFonts w:ascii="Times New Roman" w:hAnsi="Times New Roman" w:cs="Times New Roman"/>
                <w:noProof/>
                <w:webHidden/>
              </w:rPr>
              <w:fldChar w:fldCharType="end"/>
            </w:r>
          </w:hyperlink>
        </w:p>
        <w:p w14:paraId="5C31EF6C" w14:textId="334C51CA" w:rsidR="00BA4E52" w:rsidRPr="00E10005" w:rsidRDefault="00DE0285" w:rsidP="002135AE">
          <w:pPr>
            <w:pStyle w:val="TDC1"/>
            <w:rPr>
              <w:rFonts w:eastAsiaTheme="minorEastAsia"/>
              <w:noProof/>
              <w:lang w:eastAsia="es-DO"/>
            </w:rPr>
          </w:pPr>
          <w:hyperlink w:anchor="_Toc531686437" w:history="1">
            <w:r w:rsidR="00BA4E52" w:rsidRPr="00E10005">
              <w:rPr>
                <w:rStyle w:val="Hipervnculo"/>
                <w:rFonts w:ascii="Times New Roman" w:hAnsi="Times New Roman" w:cs="Times New Roman"/>
                <w:b/>
                <w:noProof/>
              </w:rPr>
              <w:t>VI.</w:t>
            </w:r>
            <w:r w:rsidR="00BA4E52" w:rsidRPr="00E10005">
              <w:rPr>
                <w:rFonts w:eastAsiaTheme="minorEastAsia"/>
                <w:noProof/>
                <w:lang w:eastAsia="es-DO"/>
              </w:rPr>
              <w:tab/>
            </w:r>
            <w:r w:rsidR="00BA4E52" w:rsidRPr="00E10005">
              <w:rPr>
                <w:rStyle w:val="Hipervnculo"/>
                <w:rFonts w:ascii="Times New Roman" w:hAnsi="Times New Roman" w:cs="Times New Roman"/>
                <w:b/>
                <w:noProof/>
              </w:rPr>
              <w:t>Reconocimiento</w:t>
            </w:r>
            <w:r w:rsidR="00BA4E52" w:rsidRPr="00E10005">
              <w:rPr>
                <w:noProof/>
                <w:webHidden/>
              </w:rPr>
              <w:tab/>
            </w:r>
            <w:r w:rsidR="00BA4E52" w:rsidRPr="00E10005">
              <w:rPr>
                <w:noProof/>
                <w:webHidden/>
              </w:rPr>
              <w:fldChar w:fldCharType="begin"/>
            </w:r>
            <w:r w:rsidR="00BA4E52" w:rsidRPr="00E10005">
              <w:rPr>
                <w:noProof/>
                <w:webHidden/>
              </w:rPr>
              <w:instrText xml:space="preserve"> PAGEREF _Toc531686437 \h </w:instrText>
            </w:r>
            <w:r w:rsidR="00BA4E52" w:rsidRPr="00E10005">
              <w:rPr>
                <w:noProof/>
                <w:webHidden/>
              </w:rPr>
            </w:r>
            <w:r w:rsidR="00BA4E52" w:rsidRPr="00E10005">
              <w:rPr>
                <w:noProof/>
                <w:webHidden/>
              </w:rPr>
              <w:fldChar w:fldCharType="separate"/>
            </w:r>
            <w:r w:rsidR="005A0A7A">
              <w:rPr>
                <w:noProof/>
                <w:webHidden/>
              </w:rPr>
              <w:t>2</w:t>
            </w:r>
            <w:r w:rsidR="00BA4E52" w:rsidRPr="00E10005">
              <w:rPr>
                <w:noProof/>
                <w:webHidden/>
              </w:rPr>
              <w:fldChar w:fldCharType="end"/>
            </w:r>
          </w:hyperlink>
        </w:p>
        <w:p w14:paraId="02BAF6E7" w14:textId="7D5B8C09" w:rsidR="00BA4E52" w:rsidRPr="00E10005" w:rsidRDefault="00DE0285" w:rsidP="002135AE">
          <w:pPr>
            <w:pStyle w:val="TDC1"/>
            <w:rPr>
              <w:rFonts w:eastAsiaTheme="minorEastAsia"/>
              <w:noProof/>
              <w:lang w:eastAsia="es-DO"/>
            </w:rPr>
          </w:pPr>
          <w:hyperlink w:anchor="_Toc531686438" w:history="1">
            <w:r w:rsidR="00BA4E52" w:rsidRPr="00E10005">
              <w:rPr>
                <w:rStyle w:val="Hipervnculo"/>
                <w:rFonts w:ascii="Times New Roman" w:hAnsi="Times New Roman" w:cs="Times New Roman"/>
                <w:b/>
                <w:noProof/>
              </w:rPr>
              <w:t>VII.</w:t>
            </w:r>
            <w:r w:rsidR="00BA4E52" w:rsidRPr="00E10005">
              <w:rPr>
                <w:rFonts w:eastAsiaTheme="minorEastAsia"/>
                <w:noProof/>
                <w:lang w:eastAsia="es-DO"/>
              </w:rPr>
              <w:tab/>
            </w:r>
            <w:r w:rsidR="00BA4E52" w:rsidRPr="00E10005">
              <w:rPr>
                <w:rStyle w:val="Hipervnculo"/>
                <w:rFonts w:ascii="Times New Roman" w:hAnsi="Times New Roman" w:cs="Times New Roman"/>
                <w:b/>
                <w:noProof/>
              </w:rPr>
              <w:t>Proyecciones al próximo año</w:t>
            </w:r>
            <w:r w:rsidR="00BA4E52" w:rsidRPr="00E10005">
              <w:rPr>
                <w:noProof/>
                <w:webHidden/>
              </w:rPr>
              <w:tab/>
            </w:r>
            <w:r w:rsidR="00BA4E52" w:rsidRPr="00E10005">
              <w:rPr>
                <w:noProof/>
                <w:webHidden/>
              </w:rPr>
              <w:fldChar w:fldCharType="begin"/>
            </w:r>
            <w:r w:rsidR="00BA4E52" w:rsidRPr="00E10005">
              <w:rPr>
                <w:noProof/>
                <w:webHidden/>
              </w:rPr>
              <w:instrText xml:space="preserve"> PAGEREF _Toc531686438 \h </w:instrText>
            </w:r>
            <w:r w:rsidR="00BA4E52" w:rsidRPr="00E10005">
              <w:rPr>
                <w:noProof/>
                <w:webHidden/>
              </w:rPr>
            </w:r>
            <w:r w:rsidR="00BA4E52" w:rsidRPr="00E10005">
              <w:rPr>
                <w:noProof/>
                <w:webHidden/>
              </w:rPr>
              <w:fldChar w:fldCharType="separate"/>
            </w:r>
            <w:r w:rsidR="005A0A7A">
              <w:rPr>
                <w:noProof/>
                <w:webHidden/>
              </w:rPr>
              <w:t>2</w:t>
            </w:r>
            <w:r w:rsidR="00BA4E52" w:rsidRPr="00E10005">
              <w:rPr>
                <w:noProof/>
                <w:webHidden/>
              </w:rPr>
              <w:fldChar w:fldCharType="end"/>
            </w:r>
          </w:hyperlink>
        </w:p>
        <w:p w14:paraId="599EA846" w14:textId="72F59BC2" w:rsidR="00BA4E52" w:rsidRPr="00E10005" w:rsidRDefault="00DE0285" w:rsidP="002135AE">
          <w:pPr>
            <w:pStyle w:val="TDC1"/>
            <w:rPr>
              <w:rFonts w:eastAsiaTheme="minorEastAsia"/>
              <w:noProof/>
              <w:lang w:eastAsia="es-DO"/>
            </w:rPr>
          </w:pPr>
          <w:hyperlink w:anchor="_Toc531686439" w:history="1">
            <w:r w:rsidR="00BA4E52" w:rsidRPr="00E10005">
              <w:rPr>
                <w:rStyle w:val="Hipervnculo"/>
                <w:rFonts w:ascii="Times New Roman" w:hAnsi="Times New Roman" w:cs="Times New Roman"/>
                <w:b/>
                <w:noProof/>
                <w:lang w:val="es-MX"/>
              </w:rPr>
              <w:t>VIII.</w:t>
            </w:r>
            <w:r w:rsidR="00BA4E52" w:rsidRPr="00E10005">
              <w:rPr>
                <w:rFonts w:eastAsiaTheme="minorEastAsia"/>
                <w:noProof/>
                <w:lang w:eastAsia="es-DO"/>
              </w:rPr>
              <w:tab/>
            </w:r>
            <w:r w:rsidR="00BA4E52" w:rsidRPr="00E10005">
              <w:rPr>
                <w:rStyle w:val="Hipervnculo"/>
                <w:rFonts w:ascii="Times New Roman" w:hAnsi="Times New Roman" w:cs="Times New Roman"/>
                <w:b/>
                <w:noProof/>
                <w:lang w:val="es-MX"/>
              </w:rPr>
              <w:t>Anexos</w:t>
            </w:r>
            <w:r w:rsidR="00BA4E52" w:rsidRPr="00E10005">
              <w:rPr>
                <w:noProof/>
                <w:webHidden/>
              </w:rPr>
              <w:tab/>
            </w:r>
            <w:r w:rsidR="00BA4E52" w:rsidRPr="00E10005">
              <w:rPr>
                <w:noProof/>
                <w:webHidden/>
              </w:rPr>
              <w:fldChar w:fldCharType="begin"/>
            </w:r>
            <w:r w:rsidR="00BA4E52" w:rsidRPr="00E10005">
              <w:rPr>
                <w:noProof/>
                <w:webHidden/>
              </w:rPr>
              <w:instrText xml:space="preserve"> PAGEREF _Toc531686439 \h </w:instrText>
            </w:r>
            <w:r w:rsidR="00BA4E52" w:rsidRPr="00E10005">
              <w:rPr>
                <w:noProof/>
                <w:webHidden/>
              </w:rPr>
            </w:r>
            <w:r w:rsidR="00BA4E52" w:rsidRPr="00E10005">
              <w:rPr>
                <w:noProof/>
                <w:webHidden/>
              </w:rPr>
              <w:fldChar w:fldCharType="separate"/>
            </w:r>
            <w:r w:rsidR="005A0A7A">
              <w:rPr>
                <w:noProof/>
                <w:webHidden/>
              </w:rPr>
              <w:t>2</w:t>
            </w:r>
            <w:r w:rsidR="00BA4E52" w:rsidRPr="00E10005">
              <w:rPr>
                <w:noProof/>
                <w:webHidden/>
              </w:rPr>
              <w:fldChar w:fldCharType="end"/>
            </w:r>
          </w:hyperlink>
        </w:p>
        <w:p w14:paraId="417242BA" w14:textId="0DA7353F" w:rsidR="00FB0A48" w:rsidRPr="00E10005" w:rsidRDefault="00FB0A48" w:rsidP="001B3A65">
          <w:pPr>
            <w:jc w:val="both"/>
            <w:rPr>
              <w:rFonts w:ascii="Times New Roman" w:hAnsi="Times New Roman" w:cs="Times New Roman"/>
            </w:rPr>
          </w:pPr>
          <w:r w:rsidRPr="00E10005">
            <w:rPr>
              <w:rFonts w:ascii="Times New Roman" w:hAnsi="Times New Roman" w:cs="Times New Roman"/>
              <w:b/>
              <w:bCs/>
              <w:lang w:val="es-ES"/>
            </w:rPr>
            <w:fldChar w:fldCharType="end"/>
          </w:r>
        </w:p>
      </w:sdtContent>
    </w:sdt>
    <w:p w14:paraId="43F4EB34" w14:textId="62B2600A" w:rsidR="00BA4E52" w:rsidRPr="00E10005" w:rsidRDefault="002135AE" w:rsidP="000F6CEA">
      <w:pPr>
        <w:rPr>
          <w:rFonts w:ascii="Times New Roman" w:eastAsia="Calibri" w:hAnsi="Times New Roman" w:cs="Times New Roman"/>
          <w:b/>
          <w:sz w:val="32"/>
          <w:szCs w:val="24"/>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65088" behindDoc="0" locked="0" layoutInCell="1" allowOverlap="1" wp14:anchorId="19CAF715" wp14:editId="4FBC5E66">
                <wp:simplePos x="0" y="0"/>
                <wp:positionH relativeFrom="margin">
                  <wp:align>right</wp:align>
                </wp:positionH>
                <wp:positionV relativeFrom="bottomMargin">
                  <wp:posOffset>-2126434</wp:posOffset>
                </wp:positionV>
                <wp:extent cx="299720" cy="286385"/>
                <wp:effectExtent l="0" t="0" r="24130" b="18415"/>
                <wp:wrapNone/>
                <wp:docPr id="532"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863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AB2B01" id="Rectangle 218" o:spid="_x0000_s1026" style="position:absolute;margin-left:-27.6pt;margin-top:-167.45pt;width:23.6pt;height:22.55pt;z-index:251865088;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" strokecolor="white" strokeweight=".25pt">
                <v:shadow color="#868686"/>
                <w10:wrap anchorx="margin" anchory="margin"/>
              </v:rect>
            </w:pict>
          </mc:Fallback>
        </mc:AlternateContent>
      </w:r>
    </w:p>
    <w:p w14:paraId="25EFF4F8" w14:textId="40184684" w:rsidR="00BA4E52" w:rsidRDefault="00BA4E52" w:rsidP="000F6CEA">
      <w:pPr>
        <w:rPr>
          <w:rFonts w:ascii="Times New Roman" w:eastAsia="Calibri" w:hAnsi="Times New Roman" w:cs="Times New Roman"/>
          <w:b/>
          <w:sz w:val="32"/>
          <w:szCs w:val="24"/>
        </w:rPr>
      </w:pPr>
    </w:p>
    <w:p w14:paraId="02836C3C" w14:textId="77777777" w:rsidR="00C50972" w:rsidRPr="00E10005" w:rsidRDefault="00C50972" w:rsidP="000F6CEA">
      <w:pPr>
        <w:rPr>
          <w:rFonts w:ascii="Times New Roman" w:eastAsia="Calibri" w:hAnsi="Times New Roman" w:cs="Times New Roman"/>
          <w:b/>
          <w:sz w:val="32"/>
          <w:szCs w:val="24"/>
        </w:rPr>
      </w:pPr>
    </w:p>
    <w:p w14:paraId="0195A816" w14:textId="7F8BB7DF" w:rsidR="00BA4E52" w:rsidRPr="00E10005" w:rsidRDefault="00BA4E52" w:rsidP="000F6CEA">
      <w:pPr>
        <w:rPr>
          <w:rFonts w:ascii="Times New Roman" w:eastAsia="Calibri" w:hAnsi="Times New Roman" w:cs="Times New Roman"/>
          <w:b/>
          <w:sz w:val="32"/>
          <w:szCs w:val="24"/>
        </w:rPr>
      </w:pPr>
    </w:p>
    <w:p w14:paraId="655E0D3C" w14:textId="2E19D26F" w:rsidR="00BA4E52" w:rsidRPr="00E10005" w:rsidRDefault="002135AE" w:rsidP="000F6CEA">
      <w:pPr>
        <w:rPr>
          <w:rFonts w:ascii="Times New Roman" w:eastAsia="Calibri" w:hAnsi="Times New Roman" w:cs="Times New Roman"/>
          <w:b/>
          <w:sz w:val="32"/>
          <w:szCs w:val="24"/>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67136" behindDoc="0" locked="0" layoutInCell="1" allowOverlap="1" wp14:anchorId="6938C739" wp14:editId="1954DD32">
                <wp:simplePos x="0" y="0"/>
                <wp:positionH relativeFrom="margin">
                  <wp:posOffset>4709885</wp:posOffset>
                </wp:positionH>
                <wp:positionV relativeFrom="margin">
                  <wp:posOffset>7416800</wp:posOffset>
                </wp:positionV>
                <wp:extent cx="653143" cy="972457"/>
                <wp:effectExtent l="0" t="0" r="13970" b="18415"/>
                <wp:wrapNone/>
                <wp:docPr id="533"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143" cy="972457"/>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0F9220" id="Rectangle 218" o:spid="_x0000_s1026" style="position:absolute;margin-left:370.85pt;margin-top:584pt;width:51.45pt;height:76.5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" strokecolor="white" strokeweight=".25pt">
                <v:shadow color="#868686"/>
                <w10:wrap anchorx="margin" anchory="margin"/>
              </v:rect>
            </w:pict>
          </mc:Fallback>
        </mc:AlternateContent>
      </w:r>
    </w:p>
    <w:p w14:paraId="43B63922" w14:textId="77777777" w:rsidR="005F1150" w:rsidRDefault="006A2E85" w:rsidP="000F6CEA">
      <w:pPr>
        <w:rPr>
          <w:rFonts w:ascii="Times New Roman" w:eastAsia="Calibri" w:hAnsi="Times New Roman" w:cs="Times New Roman"/>
          <w:b/>
          <w:sz w:val="32"/>
          <w:szCs w:val="24"/>
        </w:rPr>
      </w:pPr>
      <w:r w:rsidRPr="00E10005">
        <w:rPr>
          <w:rFonts w:ascii="Times New Roman" w:eastAsia="Calibri" w:hAnsi="Times New Roman" w:cs="Times New Roman"/>
          <w:b/>
          <w:sz w:val="32"/>
          <w:szCs w:val="24"/>
        </w:rPr>
        <w:lastRenderedPageBreak/>
        <w:t>Presentación</w:t>
      </w:r>
    </w:p>
    <w:p w14:paraId="220A8AC0" w14:textId="2B5BDA8A" w:rsidR="00A06CDB" w:rsidRDefault="00A06CDB" w:rsidP="000F6CEA">
      <w:pPr>
        <w:rPr>
          <w:rFonts w:ascii="Times New Roman" w:eastAsia="Calibri" w:hAnsi="Times New Roman" w:cs="Times New Roman"/>
          <w:b/>
          <w:sz w:val="32"/>
          <w:szCs w:val="24"/>
        </w:rPr>
      </w:pPr>
      <w:r w:rsidRPr="00A06CDB">
        <w:rPr>
          <w:rFonts w:ascii="Times New Roman" w:eastAsia="Calibri" w:hAnsi="Times New Roman" w:cs="Times New Roman"/>
          <w:b/>
          <w:noProof/>
          <w:sz w:val="32"/>
          <w:szCs w:val="24"/>
          <w:lang w:eastAsia="es-DO"/>
        </w:rPr>
        <w:drawing>
          <wp:anchor distT="0" distB="0" distL="114300" distR="114300" simplePos="0" relativeHeight="251858944" behindDoc="0" locked="0" layoutInCell="1" allowOverlap="1" wp14:anchorId="2AAD2EBC" wp14:editId="2B0B51D9">
            <wp:simplePos x="0" y="0"/>
            <wp:positionH relativeFrom="margin">
              <wp:align>center</wp:align>
            </wp:positionH>
            <wp:positionV relativeFrom="paragraph">
              <wp:posOffset>272506</wp:posOffset>
            </wp:positionV>
            <wp:extent cx="3454400" cy="5181600"/>
            <wp:effectExtent l="0" t="0" r="0" b="0"/>
            <wp:wrapThrough wrapText="bothSides">
              <wp:wrapPolygon edited="0">
                <wp:start x="0" y="0"/>
                <wp:lineTo x="0" y="19535"/>
                <wp:lineTo x="21441" y="19535"/>
                <wp:lineTo x="21441" y="0"/>
                <wp:lineTo x="0" y="0"/>
              </wp:wrapPolygon>
            </wp:wrapThrough>
            <wp:docPr id="29" name="Imagen 29" descr="C:\Users\mdoñe\AppData\Local\Microsoft\Windows\Temporary Internet Files\Content.Outlook\LZBCTINM\Rendición de cuentas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oñe\AppData\Local\Microsoft\Windows\Temporary Internet Files\Content.Outlook\LZBCTINM\Rendición de cuentas 201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4400" cy="518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99D1A" w14:textId="5F35BB35" w:rsidR="00A06CDB" w:rsidRDefault="00A06CDB" w:rsidP="000F6CEA">
      <w:pPr>
        <w:rPr>
          <w:rFonts w:ascii="Times New Roman" w:eastAsia="Calibri" w:hAnsi="Times New Roman" w:cs="Times New Roman"/>
          <w:b/>
          <w:sz w:val="32"/>
          <w:szCs w:val="24"/>
        </w:rPr>
      </w:pPr>
    </w:p>
    <w:p w14:paraId="39A3C550"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5AD568B9"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481F792B"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7A78390A"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71312D57"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06A5546D"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0FA489C8"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36466944" w14:textId="77777777" w:rsidR="00A06CDB" w:rsidRDefault="00A06CDB" w:rsidP="00A06CDB">
      <w:pPr>
        <w:shd w:val="clear" w:color="auto" w:fill="FFFFFF"/>
        <w:ind w:firstLine="284"/>
        <w:jc w:val="both"/>
        <w:rPr>
          <w:rFonts w:ascii="Times New Roman" w:eastAsia="Calibri" w:hAnsi="Times New Roman" w:cs="Times New Roman"/>
          <w:sz w:val="24"/>
          <w:szCs w:val="24"/>
          <w:lang w:val="es-ES"/>
        </w:rPr>
      </w:pPr>
    </w:p>
    <w:p w14:paraId="4641249A" w14:textId="19FD0C92" w:rsidR="00A06CDB" w:rsidRDefault="00110780" w:rsidP="00A06CDB">
      <w:pPr>
        <w:shd w:val="clear" w:color="auto" w:fill="FFFFFF"/>
        <w:ind w:firstLine="284"/>
        <w:jc w:val="both"/>
        <w:rPr>
          <w:rFonts w:ascii="Times New Roman" w:eastAsia="Calibri" w:hAnsi="Times New Roman" w:cs="Times New Roman"/>
          <w:sz w:val="24"/>
          <w:szCs w:val="24"/>
          <w:lang w:val="es-ES"/>
        </w:rPr>
      </w:pPr>
      <w:r>
        <w:rPr>
          <w:rFonts w:ascii="Times New Roman" w:eastAsia="Calibri" w:hAnsi="Times New Roman" w:cs="Times New Roman"/>
          <w:noProof/>
          <w:sz w:val="24"/>
          <w:szCs w:val="24"/>
          <w:lang w:eastAsia="es-DO"/>
        </w:rPr>
        <mc:AlternateContent>
          <mc:Choice Requires="wps">
            <w:drawing>
              <wp:anchor distT="0" distB="0" distL="114300" distR="114300" simplePos="0" relativeHeight="251859968" behindDoc="0" locked="0" layoutInCell="1" allowOverlap="1" wp14:anchorId="38DFA156" wp14:editId="46888FCB">
                <wp:simplePos x="0" y="0"/>
                <wp:positionH relativeFrom="margin">
                  <wp:posOffset>820057</wp:posOffset>
                </wp:positionH>
                <wp:positionV relativeFrom="paragraph">
                  <wp:posOffset>177709</wp:posOffset>
                </wp:positionV>
                <wp:extent cx="3438616" cy="508000"/>
                <wp:effectExtent l="0" t="0" r="28575" b="25400"/>
                <wp:wrapNone/>
                <wp:docPr id="517" name="Rectángulo 517"/>
                <wp:cNvGraphicFramePr/>
                <a:graphic xmlns:a="http://schemas.openxmlformats.org/drawingml/2006/main">
                  <a:graphicData uri="http://schemas.microsoft.com/office/word/2010/wordprocessingShape">
                    <wps:wsp>
                      <wps:cNvSpPr/>
                      <wps:spPr>
                        <a:xfrm>
                          <a:off x="0" y="0"/>
                          <a:ext cx="3438616" cy="508000"/>
                        </a:xfrm>
                        <a:prstGeom prst="rect">
                          <a:avLst/>
                        </a:prstGeom>
                      </wps:spPr>
                      <wps:style>
                        <a:lnRef idx="2">
                          <a:schemeClr val="dk1"/>
                        </a:lnRef>
                        <a:fillRef idx="1">
                          <a:schemeClr val="lt1"/>
                        </a:fillRef>
                        <a:effectRef idx="0">
                          <a:schemeClr val="dk1"/>
                        </a:effectRef>
                        <a:fontRef idx="minor">
                          <a:schemeClr val="dk1"/>
                        </a:fontRef>
                      </wps:style>
                      <wps:txbx>
                        <w:txbxContent>
                          <w:p w14:paraId="0C59E512" w14:textId="47E441AC" w:rsidR="00110780" w:rsidRDefault="00110780" w:rsidP="00110780">
                            <w:pPr>
                              <w:shd w:val="clear" w:color="auto" w:fill="FFFFFF"/>
                              <w:spacing w:line="240" w:lineRule="auto"/>
                              <w:ind w:firstLine="284"/>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Kenia Lora Abreu, Presidenta Ejecutiva del Consejo Nacional para la Niñez y Adolescencia</w:t>
                            </w:r>
                          </w:p>
                          <w:p w14:paraId="338AB4BD" w14:textId="77777777" w:rsidR="00110780" w:rsidRPr="00110780" w:rsidRDefault="00110780" w:rsidP="00110780">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FA156" id="Rectángulo 517" o:spid="_x0000_s1026" style="position:absolute;left:0;text-align:left;margin-left:64.55pt;margin-top:14pt;width:270.75pt;height:40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" fillcolor="white [3201]" strokecolor="black [3200]" strokeweight="1pt">
                <v:textbox>
                  <w:txbxContent>
                    <w:p w14:paraId="0C59E512" w14:textId="47E441AC" w:rsidR="00110780" w:rsidRDefault="00110780" w:rsidP="00110780">
                      <w:pPr>
                        <w:shd w:val="clear" w:color="auto" w:fill="FFFFFF"/>
                        <w:spacing w:line="240" w:lineRule="auto"/>
                        <w:ind w:firstLine="284"/>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Kenia Lora Abreu, Presidenta Ejecutiva del Consejo Nacional para la Niñez y Adolescencia</w:t>
                      </w:r>
                    </w:p>
                    <w:p w14:paraId="338AB4BD" w14:textId="77777777" w:rsidR="00110780" w:rsidRPr="00110780" w:rsidRDefault="00110780" w:rsidP="00110780">
                      <w:pPr>
                        <w:jc w:val="center"/>
                        <w:rPr>
                          <w:lang w:val="es-ES"/>
                        </w:rPr>
                      </w:pPr>
                    </w:p>
                  </w:txbxContent>
                </v:textbox>
                <w10:wrap anchorx="margin"/>
              </v:rect>
            </w:pict>
          </mc:Fallback>
        </mc:AlternateContent>
      </w:r>
    </w:p>
    <w:p w14:paraId="6CC93AF4" w14:textId="4D503B3A" w:rsidR="00110780" w:rsidRDefault="00110780" w:rsidP="00110780">
      <w:pPr>
        <w:shd w:val="clear" w:color="auto" w:fill="FFFFFF"/>
        <w:ind w:firstLine="284"/>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r>
      <w:r>
        <w:rPr>
          <w:rFonts w:ascii="Times New Roman" w:eastAsia="Calibri" w:hAnsi="Times New Roman" w:cs="Times New Roman"/>
          <w:sz w:val="24"/>
          <w:szCs w:val="24"/>
          <w:lang w:val="es-ES"/>
        </w:rPr>
        <w:tab/>
      </w:r>
      <w:r>
        <w:rPr>
          <w:rFonts w:ascii="Times New Roman" w:eastAsia="Calibri" w:hAnsi="Times New Roman" w:cs="Times New Roman"/>
          <w:sz w:val="24"/>
          <w:szCs w:val="24"/>
          <w:lang w:val="es-ES"/>
        </w:rPr>
        <w:tab/>
      </w:r>
      <w:r>
        <w:rPr>
          <w:rFonts w:ascii="Times New Roman" w:eastAsia="Calibri" w:hAnsi="Times New Roman" w:cs="Times New Roman"/>
          <w:sz w:val="24"/>
          <w:szCs w:val="24"/>
          <w:lang w:val="es-ES"/>
        </w:rPr>
        <w:tab/>
      </w:r>
    </w:p>
    <w:p w14:paraId="5BECCA6B" w14:textId="77777777" w:rsidR="00110780" w:rsidRDefault="00110780" w:rsidP="00A06CDB">
      <w:pPr>
        <w:shd w:val="clear" w:color="auto" w:fill="FFFFFF"/>
        <w:ind w:firstLine="284"/>
        <w:jc w:val="both"/>
        <w:rPr>
          <w:rFonts w:ascii="Times New Roman" w:eastAsia="Calibri" w:hAnsi="Times New Roman" w:cs="Times New Roman"/>
          <w:sz w:val="24"/>
          <w:szCs w:val="24"/>
          <w:lang w:val="es-ES"/>
        </w:rPr>
      </w:pPr>
    </w:p>
    <w:p w14:paraId="5CC0663B" w14:textId="2F81A8EB" w:rsidR="00A06CDB" w:rsidRPr="00A06CDB" w:rsidRDefault="002135AE" w:rsidP="00110780">
      <w:pPr>
        <w:shd w:val="clear" w:color="auto" w:fill="FFFFFF"/>
        <w:ind w:firstLine="284"/>
        <w:jc w:val="both"/>
        <w:rPr>
          <w:rFonts w:ascii="Times New Roman" w:eastAsia="Calibri" w:hAnsi="Times New Roman" w:cs="Times New Roman"/>
          <w:b/>
          <w:sz w:val="32"/>
          <w:szCs w:val="24"/>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69184" behindDoc="0" locked="0" layoutInCell="1" allowOverlap="1" wp14:anchorId="60D8FCBD" wp14:editId="71CBBE3F">
                <wp:simplePos x="0" y="0"/>
                <wp:positionH relativeFrom="margin">
                  <wp:posOffset>4695280</wp:posOffset>
                </wp:positionH>
                <wp:positionV relativeFrom="margin">
                  <wp:posOffset>7783467</wp:posOffset>
                </wp:positionV>
                <wp:extent cx="682171" cy="899885"/>
                <wp:effectExtent l="0" t="0" r="22860" b="14605"/>
                <wp:wrapNone/>
                <wp:docPr id="534"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A9DE0E" id="Rectangle 218" o:spid="_x0000_s1026" style="position:absolute;margin-left:369.7pt;margin-top:612.85pt;width:53.7pt;height:70.8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" strokecolor="white" strokeweight=".25pt">
                <v:shadow color="#868686"/>
                <w10:wrap anchorx="margin" anchory="margin"/>
              </v:rect>
            </w:pict>
          </mc:Fallback>
        </mc:AlternateContent>
      </w:r>
      <w:r w:rsidR="00A06CDB" w:rsidRPr="00A06CDB">
        <w:rPr>
          <w:rFonts w:ascii="Times New Roman" w:eastAsia="Calibri" w:hAnsi="Times New Roman" w:cs="Times New Roman"/>
          <w:sz w:val="24"/>
          <w:szCs w:val="24"/>
          <w:lang w:val="es-ES"/>
        </w:rPr>
        <w:t xml:space="preserve">El Consejo Nacional para la Niñez y Adolescencia (CONANI), presenta a la sociedad dominicana sus ejecutorias durante el año 2018, agrupadas en un conjunto de acciones enfocadas en darle cumplimiento a la misión institucional de garantizar </w:t>
      </w:r>
      <w:r w:rsidR="00A06CDB" w:rsidRPr="00A06CDB">
        <w:rPr>
          <w:rFonts w:ascii="Times New Roman" w:eastAsia="Calibri" w:hAnsi="Times New Roman" w:cs="Times New Roman"/>
          <w:sz w:val="24"/>
          <w:szCs w:val="24"/>
          <w:lang w:val="es-ES"/>
        </w:rPr>
        <w:lastRenderedPageBreak/>
        <w:t>los derechos fundamentales de los niños, niñas y adolescentes en la República Dominicana, mediante la efectiva rectoría de las políticas públicas en materia de niñez y adolescencia.</w:t>
      </w:r>
    </w:p>
    <w:p w14:paraId="5C1EDA52" w14:textId="77777777" w:rsidR="00A06CDB" w:rsidRPr="00A06CDB" w:rsidRDefault="00A06CDB" w:rsidP="00A06CDB">
      <w:pPr>
        <w:spacing w:after="0"/>
        <w:ind w:firstLine="284"/>
        <w:jc w:val="both"/>
        <w:rPr>
          <w:rFonts w:ascii="Times New Roman" w:eastAsia="Calibri" w:hAnsi="Times New Roman" w:cs="Times New Roman"/>
          <w:sz w:val="24"/>
          <w:szCs w:val="24"/>
          <w:lang w:val="es-ES"/>
        </w:rPr>
      </w:pPr>
    </w:p>
    <w:p w14:paraId="26AA636B" w14:textId="77777777" w:rsidR="00A06CDB" w:rsidRDefault="00A06CDB" w:rsidP="00A06CDB">
      <w:pPr>
        <w:ind w:firstLine="284"/>
        <w:jc w:val="both"/>
        <w:rPr>
          <w:rFonts w:ascii="Times New Roman" w:eastAsia="Calibri" w:hAnsi="Times New Roman" w:cs="Times New Roman"/>
          <w:sz w:val="24"/>
          <w:szCs w:val="24"/>
        </w:rPr>
      </w:pPr>
      <w:r w:rsidRPr="00A06CDB">
        <w:rPr>
          <w:rFonts w:ascii="Times New Roman" w:eastAsia="Calibri" w:hAnsi="Times New Roman" w:cs="Times New Roman"/>
          <w:sz w:val="24"/>
          <w:szCs w:val="23"/>
        </w:rPr>
        <w:tab/>
        <w:t xml:space="preserve">El accionar de nuestra institución continúa realizándose en el marco del </w:t>
      </w:r>
      <w:r w:rsidRPr="00A06CDB">
        <w:rPr>
          <w:rFonts w:ascii="Times New Roman" w:eastAsia="Times New Roman" w:hAnsi="Times New Roman" w:cs="Times New Roman"/>
          <w:sz w:val="24"/>
          <w:szCs w:val="24"/>
          <w:lang w:eastAsia="es-DO"/>
        </w:rPr>
        <w:t>fortalecimiento del Sistema Nacional de Protección, en cuanto a su capacidad rectora, viene organizando respuestas, en varios frentes, a fin de propiciar acciones de protección y promoción de derechos fundamentales a la población infantil juvenil; hemos sido capaces e</w:t>
      </w:r>
      <w:r w:rsidRPr="00A06CDB">
        <w:rPr>
          <w:rFonts w:ascii="Times New Roman" w:eastAsia="Calibri" w:hAnsi="Times New Roman" w:cs="Times New Roman"/>
          <w:sz w:val="24"/>
          <w:szCs w:val="24"/>
        </w:rPr>
        <w:t xml:space="preserve">n coordinación con instituciones gubernamentales y la coalición de organizaciones no gubernamentales, de sobrepasar la cantidad propuesta de formar 200 facilitadores en la Campaña Nacional de Crianza Positiva, a miembros del Sistema Nacional de Protección, quienes desde nuestras oficinas regionales y municipales, conducirán los talleres, dirigidos a padres, madres y/o tutores, alcanzando en este año a 669 </w:t>
      </w:r>
      <w:r w:rsidRPr="00A06CDB">
        <w:rPr>
          <w:rFonts w:ascii="Times New Roman" w:eastAsia="Calibri" w:hAnsi="Times New Roman" w:cs="Times New Roman"/>
          <w:sz w:val="24"/>
          <w:szCs w:val="24"/>
          <w:lang w:val="es-ES"/>
        </w:rPr>
        <w:t>multiplicadores</w:t>
      </w:r>
      <w:r w:rsidRPr="00A06CDB">
        <w:rPr>
          <w:rFonts w:ascii="Times New Roman" w:eastAsia="Calibri" w:hAnsi="Times New Roman" w:cs="Times New Roman"/>
          <w:sz w:val="24"/>
          <w:szCs w:val="24"/>
        </w:rPr>
        <w:t xml:space="preserve"> en 22 talleres realizados.</w:t>
      </w:r>
    </w:p>
    <w:p w14:paraId="5477803C" w14:textId="77777777" w:rsidR="00110780" w:rsidRPr="00A06CDB" w:rsidRDefault="00110780" w:rsidP="00A06CDB">
      <w:pPr>
        <w:ind w:firstLine="284"/>
        <w:jc w:val="both"/>
        <w:rPr>
          <w:rFonts w:ascii="Times New Roman" w:eastAsia="Calibri" w:hAnsi="Times New Roman" w:cs="Times New Roman"/>
          <w:sz w:val="24"/>
          <w:szCs w:val="24"/>
        </w:rPr>
      </w:pPr>
    </w:p>
    <w:p w14:paraId="71B4BB5D" w14:textId="077F6966" w:rsidR="00A06CDB" w:rsidRPr="00A06CDB" w:rsidRDefault="00110780" w:rsidP="00A06CDB">
      <w:pPr>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A06CDB" w:rsidRPr="00A06CDB">
        <w:rPr>
          <w:rFonts w:ascii="Times New Roman" w:eastAsia="Calibri" w:hAnsi="Times New Roman" w:cs="Times New Roman"/>
          <w:sz w:val="24"/>
          <w:szCs w:val="24"/>
        </w:rPr>
        <w:t xml:space="preserve">En el marco de la ley y de la Constitución, así como la misión y visión del CONANI, establecimos tres pilares como hoja de ruta para la labor de la presidencia ejecutiva: fortalecimiento institucional; defensa de los derechos fundamentales de la niñez y adolescencia; y, diálogo con todos los sectores estratégicos. </w:t>
      </w:r>
    </w:p>
    <w:p w14:paraId="3D84C12B" w14:textId="7507458D" w:rsidR="00A06CDB" w:rsidRPr="00A06CDB" w:rsidRDefault="00B275D8" w:rsidP="00A06CDB">
      <w:pPr>
        <w:ind w:firstLine="284"/>
        <w:jc w:val="both"/>
        <w:rPr>
          <w:rFonts w:ascii="Times New Roman" w:eastAsia="Calibri" w:hAnsi="Times New Roman" w:cs="Times New Roman"/>
          <w:sz w:val="24"/>
          <w:szCs w:val="24"/>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85568" behindDoc="0" locked="0" layoutInCell="1" allowOverlap="1" wp14:anchorId="33043B1E" wp14:editId="139FA815">
                <wp:simplePos x="0" y="0"/>
                <wp:positionH relativeFrom="margin">
                  <wp:posOffset>4644571</wp:posOffset>
                </wp:positionH>
                <wp:positionV relativeFrom="margin">
                  <wp:posOffset>7735479</wp:posOffset>
                </wp:positionV>
                <wp:extent cx="682171" cy="899885"/>
                <wp:effectExtent l="0" t="0" r="22860" b="14605"/>
                <wp:wrapNone/>
                <wp:docPr id="545"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BFB5AA" id="Rectangle 218" o:spid="_x0000_s1026" style="position:absolute;margin-left:365.7pt;margin-top:609.1pt;width:53.7pt;height:70.8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" strokecolor="white" strokeweight=".25pt">
                <v:shadow color="#868686"/>
                <w10:wrap anchorx="margin" anchory="margin"/>
              </v:rect>
            </w:pict>
          </mc:Fallback>
        </mc:AlternateContent>
      </w:r>
    </w:p>
    <w:p w14:paraId="28F35521" w14:textId="77777777" w:rsidR="00A06CDB" w:rsidRDefault="00A06CDB" w:rsidP="00110780">
      <w:pPr>
        <w:ind w:firstLine="284"/>
        <w:jc w:val="both"/>
        <w:rPr>
          <w:rFonts w:ascii="Times New Roman" w:eastAsia="Calibri" w:hAnsi="Times New Roman" w:cs="Times New Roman"/>
          <w:sz w:val="24"/>
          <w:szCs w:val="24"/>
        </w:rPr>
      </w:pPr>
      <w:r w:rsidRPr="00A06CDB">
        <w:rPr>
          <w:rFonts w:ascii="Times New Roman" w:eastAsia="Calibri" w:hAnsi="Times New Roman" w:cs="Times New Roman"/>
          <w:sz w:val="24"/>
          <w:szCs w:val="24"/>
        </w:rPr>
        <w:lastRenderedPageBreak/>
        <w:t xml:space="preserve">De estos pilares nacen acciones como los acuerdos interinstitucionales, en los últimos meses del año con la Universidad Pedro Henríquez Ureña (UNPHU), y la Pontificia Universidad Católica Madre y Maestra (PUCMM), llevando CONANI a los estudiantes pero también trayendo a nuestras oficinas y trabajo diario a la academia. </w:t>
      </w:r>
    </w:p>
    <w:p w14:paraId="4E5EB31F" w14:textId="77777777" w:rsidR="00A06CDB" w:rsidRPr="00A06CDB" w:rsidRDefault="00A06CDB" w:rsidP="00110780">
      <w:pPr>
        <w:spacing w:after="0"/>
        <w:ind w:firstLine="284"/>
        <w:jc w:val="both"/>
        <w:rPr>
          <w:rFonts w:ascii="Times New Roman" w:eastAsia="Calibri" w:hAnsi="Times New Roman" w:cs="Times New Roman"/>
          <w:sz w:val="24"/>
          <w:szCs w:val="24"/>
        </w:rPr>
      </w:pPr>
    </w:p>
    <w:p w14:paraId="1A15A9E8" w14:textId="77777777" w:rsidR="00A06CDB" w:rsidRPr="00A06CDB" w:rsidRDefault="00A06CDB" w:rsidP="00A06CDB">
      <w:pPr>
        <w:ind w:firstLine="284"/>
        <w:jc w:val="both"/>
        <w:rPr>
          <w:rFonts w:ascii="Times New Roman" w:eastAsia="Calibri" w:hAnsi="Times New Roman" w:cs="Times New Roman"/>
          <w:sz w:val="24"/>
          <w:szCs w:val="24"/>
        </w:rPr>
      </w:pPr>
      <w:r w:rsidRPr="00A06CDB">
        <w:rPr>
          <w:rFonts w:ascii="Times New Roman" w:eastAsia="Calibri" w:hAnsi="Times New Roman" w:cs="Times New Roman"/>
          <w:sz w:val="24"/>
          <w:szCs w:val="24"/>
        </w:rPr>
        <w:t xml:space="preserve">Por igual, el afianzamiento institucional pasa por estrategias en conjunto con otras instituciones que trabajan la primera infancia </w:t>
      </w:r>
      <w:r w:rsidRPr="00A06CDB">
        <w:rPr>
          <w:rFonts w:ascii="Times New Roman" w:eastAsia="Calibri" w:hAnsi="Times New Roman" w:cs="Times New Roman"/>
          <w:bCs/>
          <w:sz w:val="24"/>
          <w:lang w:val="es-ES"/>
        </w:rPr>
        <w:t xml:space="preserve">Con la estrategia de Crianza Positiva, el Consejo Nacional para la Niñez y la Adolescencia (CONANI), también persigue </w:t>
      </w:r>
      <w:r w:rsidRPr="00A06CDB">
        <w:rPr>
          <w:rFonts w:ascii="Times New Roman" w:eastAsia="Calibri" w:hAnsi="Times New Roman" w:cs="Times New Roman"/>
          <w:bCs/>
          <w:sz w:val="24"/>
        </w:rPr>
        <w:t>alcanzar el empoderamiento de familias frente al aprendizaje y a las relaciones que se forman entre padres e hijos, ayudándoles a desarrollarse de forma adecuada y relacionarse de manera constructiva y no violenta con los demás.</w:t>
      </w:r>
    </w:p>
    <w:p w14:paraId="4C23F7BB" w14:textId="77777777" w:rsidR="00A06CDB" w:rsidRPr="00A06CDB" w:rsidRDefault="00A06CDB" w:rsidP="00A06CDB">
      <w:pPr>
        <w:spacing w:after="0"/>
        <w:jc w:val="both"/>
        <w:rPr>
          <w:rFonts w:ascii="Times New Roman" w:eastAsia="Calibri" w:hAnsi="Times New Roman" w:cs="Times New Roman"/>
          <w:bCs/>
          <w:sz w:val="24"/>
        </w:rPr>
      </w:pPr>
    </w:p>
    <w:p w14:paraId="1AE3A198" w14:textId="370E9922" w:rsidR="00A06CDB" w:rsidRPr="00A06CDB" w:rsidRDefault="00A06CDB" w:rsidP="00110780">
      <w:pPr>
        <w:spacing w:after="0"/>
        <w:jc w:val="both"/>
        <w:rPr>
          <w:rFonts w:ascii="Times New Roman" w:eastAsia="Calibri" w:hAnsi="Times New Roman" w:cs="Times New Roman"/>
          <w:bCs/>
          <w:sz w:val="24"/>
        </w:rPr>
      </w:pPr>
      <w:r w:rsidRPr="00A06CDB">
        <w:rPr>
          <w:rFonts w:ascii="Times New Roman" w:eastAsia="Calibri" w:hAnsi="Times New Roman" w:cs="Times New Roman"/>
          <w:bCs/>
          <w:sz w:val="24"/>
        </w:rPr>
        <w:tab/>
        <w:t xml:space="preserve">Dichas acciones son reflejo del compromiso que asume el CONANI como Órgano Rector de cara al fortalecimiento del Sistema Nacional de Protección, a través del cual hasta el momento hemos facilitado la sensibilización de </w:t>
      </w:r>
      <w:r w:rsidRPr="00A06CDB">
        <w:rPr>
          <w:rFonts w:ascii="Times New Roman" w:eastAsia="Calibri" w:hAnsi="Times New Roman" w:cs="Times New Roman"/>
          <w:b/>
          <w:bCs/>
          <w:sz w:val="24"/>
        </w:rPr>
        <w:t>15,241</w:t>
      </w:r>
      <w:r w:rsidRPr="00A06CDB">
        <w:rPr>
          <w:rFonts w:ascii="Times New Roman" w:eastAsia="Calibri" w:hAnsi="Times New Roman" w:cs="Times New Roman"/>
          <w:bCs/>
          <w:sz w:val="24"/>
        </w:rPr>
        <w:t xml:space="preserve"> personas a nivel nacional.</w:t>
      </w:r>
    </w:p>
    <w:p w14:paraId="29BB03D6" w14:textId="0CD0AFF0" w:rsidR="00A06CDB" w:rsidRPr="00A06CDB" w:rsidRDefault="00A06CDB" w:rsidP="00110780">
      <w:pPr>
        <w:jc w:val="both"/>
        <w:rPr>
          <w:rFonts w:ascii="Times New Roman" w:eastAsia="Calibri" w:hAnsi="Times New Roman" w:cs="Times New Roman"/>
          <w:bCs/>
          <w:sz w:val="24"/>
        </w:rPr>
      </w:pPr>
    </w:p>
    <w:p w14:paraId="068EE464" w14:textId="3CFA3F03" w:rsidR="00A06CDB" w:rsidRPr="00A06CDB" w:rsidRDefault="00B275D8" w:rsidP="00110780">
      <w:pPr>
        <w:spacing w:after="0"/>
        <w:jc w:val="both"/>
        <w:rPr>
          <w:rFonts w:ascii="Times New Roman" w:eastAsia="Calibri" w:hAnsi="Times New Roman" w:cs="Times New Roman"/>
          <w:bCs/>
          <w:sz w:val="24"/>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83520" behindDoc="0" locked="0" layoutInCell="1" allowOverlap="1" wp14:anchorId="16D125A7" wp14:editId="3459D32D">
                <wp:simplePos x="0" y="0"/>
                <wp:positionH relativeFrom="margin">
                  <wp:posOffset>4862286</wp:posOffset>
                </wp:positionH>
                <wp:positionV relativeFrom="margin">
                  <wp:posOffset>7811679</wp:posOffset>
                </wp:positionV>
                <wp:extent cx="682171" cy="899885"/>
                <wp:effectExtent l="0" t="0" r="22860" b="14605"/>
                <wp:wrapNone/>
                <wp:docPr id="544"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18AE84" id="Rectangle 218" o:spid="_x0000_s1026" style="position:absolute;margin-left:382.85pt;margin-top:615.1pt;width:53.7pt;height:70.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" strokecolor="white" strokeweight=".25pt">
                <v:shadow color="#868686"/>
                <w10:wrap anchorx="margin" anchory="margin"/>
              </v:rect>
            </w:pict>
          </mc:Fallback>
        </mc:AlternateContent>
      </w:r>
      <w:r w:rsidR="00A06CDB" w:rsidRPr="00A06CDB">
        <w:rPr>
          <w:rFonts w:ascii="Times New Roman" w:eastAsia="Calibri" w:hAnsi="Times New Roman" w:cs="Times New Roman"/>
          <w:bCs/>
          <w:sz w:val="24"/>
        </w:rPr>
        <w:tab/>
      </w:r>
      <w:r w:rsidR="00A06CDB" w:rsidRPr="00A06CDB">
        <w:rPr>
          <w:rFonts w:ascii="Times New Roman" w:eastAsia="Calibri" w:hAnsi="Times New Roman" w:cs="Times New Roman"/>
          <w:b/>
          <w:bCs/>
          <w:sz w:val="24"/>
        </w:rPr>
        <w:t>4,200</w:t>
      </w:r>
      <w:r w:rsidR="00A06CDB" w:rsidRPr="00A06CDB">
        <w:rPr>
          <w:rFonts w:ascii="Times New Roman" w:eastAsia="Calibri" w:hAnsi="Times New Roman" w:cs="Times New Roman"/>
          <w:bCs/>
          <w:sz w:val="24"/>
        </w:rPr>
        <w:t xml:space="preserve"> padres, madres y tutores, fueron certificados en técnicas de Crianza Positiva, quienes tuvieron a bien participar en el desarrollo de toda una gran jornada de capacitación, que se compone en un ciclo de 3 talleres de capacitación, bajo una </w:t>
      </w:r>
      <w:r w:rsidR="00A06CDB" w:rsidRPr="00A06CDB">
        <w:rPr>
          <w:rFonts w:ascii="Times New Roman" w:eastAsia="Calibri" w:hAnsi="Times New Roman" w:cs="Times New Roman"/>
          <w:bCs/>
          <w:sz w:val="24"/>
        </w:rPr>
        <w:lastRenderedPageBreak/>
        <w:t xml:space="preserve">metodología dinámica e interactiva entre los participantes y el equipo docente que está compuesto por técnicos de las oficinas regionales, municipales y miembros de las juntas locales de protección y restitución de derechos. </w:t>
      </w:r>
    </w:p>
    <w:p w14:paraId="32DC73EC" w14:textId="77777777" w:rsidR="00A06CDB" w:rsidRPr="00A06CDB" w:rsidRDefault="00A06CDB" w:rsidP="00110780">
      <w:pPr>
        <w:jc w:val="both"/>
        <w:rPr>
          <w:rFonts w:ascii="Times New Roman" w:eastAsia="Calibri" w:hAnsi="Times New Roman" w:cs="Times New Roman"/>
          <w:bCs/>
          <w:sz w:val="24"/>
        </w:rPr>
      </w:pPr>
    </w:p>
    <w:p w14:paraId="4E57E2ED" w14:textId="77777777" w:rsidR="00A06CDB" w:rsidRPr="00A06CDB" w:rsidRDefault="00A06CDB" w:rsidP="00110780">
      <w:pPr>
        <w:spacing w:after="0"/>
        <w:jc w:val="both"/>
        <w:rPr>
          <w:rFonts w:ascii="Times New Roman" w:eastAsia="Calibri" w:hAnsi="Times New Roman" w:cs="Times New Roman"/>
          <w:sz w:val="24"/>
          <w:szCs w:val="24"/>
          <w:lang w:val="es-ES"/>
        </w:rPr>
      </w:pPr>
      <w:r w:rsidRPr="00A06CDB">
        <w:rPr>
          <w:rFonts w:ascii="Times New Roman" w:eastAsia="Calibri" w:hAnsi="Times New Roman" w:cs="Times New Roman"/>
          <w:sz w:val="24"/>
          <w:szCs w:val="24"/>
          <w:lang w:val="es-ES"/>
        </w:rPr>
        <w:tab/>
        <w:t>En este mismo marco de la Hoja de Ruta para la prevención y la eliminación de la violencia a NNA, la cual se ha sostenido por tres años y que hemos instruido profundizar hacia el 2020, estamos trabajando junto con UNICEF y otros actores del Sistema Nacional de Protección, estamos llevando a cabo una campaña exitosa contra las uniones tempranas, donde se incluye lograr los cambios en la legislación que facilitan este tipo de abusos.</w:t>
      </w:r>
    </w:p>
    <w:p w14:paraId="1CA96ECC" w14:textId="77777777" w:rsidR="00A06CDB" w:rsidRPr="00A06CDB" w:rsidRDefault="00A06CDB" w:rsidP="00110780">
      <w:pPr>
        <w:jc w:val="both"/>
        <w:rPr>
          <w:rFonts w:ascii="Times New Roman" w:eastAsia="Calibri" w:hAnsi="Times New Roman" w:cs="Times New Roman"/>
          <w:sz w:val="24"/>
          <w:szCs w:val="24"/>
          <w:lang w:val="es-ES"/>
        </w:rPr>
      </w:pPr>
    </w:p>
    <w:p w14:paraId="2B0C53A4" w14:textId="1BD7DA74" w:rsidR="00A06CDB" w:rsidRPr="00A06CDB" w:rsidRDefault="00A06CDB" w:rsidP="00A06CDB">
      <w:pPr>
        <w:jc w:val="both"/>
        <w:rPr>
          <w:rFonts w:ascii="Times New Roman" w:eastAsia="Calibri" w:hAnsi="Times New Roman" w:cs="Times New Roman"/>
          <w:sz w:val="24"/>
          <w:szCs w:val="24"/>
          <w:lang w:val="es-MX"/>
        </w:rPr>
      </w:pPr>
      <w:r w:rsidRPr="00A06CDB">
        <w:rPr>
          <w:rFonts w:ascii="Times New Roman" w:eastAsia="Calibri" w:hAnsi="Times New Roman" w:cs="Times New Roman"/>
          <w:sz w:val="24"/>
          <w:szCs w:val="24"/>
          <w:lang w:val="es-ES"/>
        </w:rPr>
        <w:tab/>
        <w:t xml:space="preserve"> </w:t>
      </w:r>
      <w:r w:rsidRPr="00A06CDB">
        <w:rPr>
          <w:rFonts w:ascii="Times New Roman" w:eastAsia="Calibri" w:hAnsi="Times New Roman" w:cs="Times New Roman"/>
          <w:sz w:val="24"/>
        </w:rPr>
        <w:t xml:space="preserve">CONANI continúa impulsando la reforma y consolidación del sub-sistema de protección y atención integral de la primera infancia con la </w:t>
      </w:r>
      <w:r w:rsidRPr="00A06CDB">
        <w:rPr>
          <w:rFonts w:ascii="Times New Roman" w:eastAsia="Calibri" w:hAnsi="Times New Roman" w:cs="Times New Roman"/>
          <w:sz w:val="24"/>
          <w:szCs w:val="24"/>
          <w:lang w:val="es-MX"/>
        </w:rPr>
        <w:t>realización del Encuentro Regional para poner en práctica el “Protocolo de Atención y Prevención del Abuso Infantil” definido por el INAIPI y validado por CONANI.</w:t>
      </w:r>
    </w:p>
    <w:p w14:paraId="12F171A7" w14:textId="77777777" w:rsidR="00A06CDB" w:rsidRPr="00A06CDB" w:rsidRDefault="00A06CDB" w:rsidP="00110780">
      <w:pPr>
        <w:jc w:val="both"/>
        <w:rPr>
          <w:rFonts w:ascii="Times New Roman" w:eastAsia="Calibri" w:hAnsi="Times New Roman" w:cs="Times New Roman"/>
          <w:sz w:val="24"/>
          <w:szCs w:val="24"/>
          <w:lang w:val="es-MX"/>
        </w:rPr>
      </w:pPr>
    </w:p>
    <w:p w14:paraId="53A1DA8D" w14:textId="25C84276" w:rsidR="00A06CDB" w:rsidRPr="00A06CDB" w:rsidRDefault="00A06CDB" w:rsidP="00A06CDB">
      <w:pPr>
        <w:jc w:val="both"/>
        <w:rPr>
          <w:rFonts w:ascii="Times New Roman" w:eastAsia="Calibri" w:hAnsi="Times New Roman" w:cs="Times New Roman"/>
          <w:sz w:val="24"/>
          <w:szCs w:val="24"/>
          <w:lang w:val="es-MX"/>
        </w:rPr>
      </w:pPr>
      <w:r w:rsidRPr="00A06CDB">
        <w:rPr>
          <w:rFonts w:ascii="Times New Roman" w:eastAsia="Calibri" w:hAnsi="Times New Roman" w:cs="Times New Roman"/>
          <w:sz w:val="24"/>
          <w:szCs w:val="24"/>
          <w:lang w:val="es-MX"/>
        </w:rPr>
        <w:tab/>
        <w:t xml:space="preserve"> Se inició el proceso de consulta a los actores claves del sistema de la atención integral a la primera infancia para determinar los aspectos necesarios de cara a la elaboración de las “Normativas Generales de Atención a la Primera Infancia”. </w:t>
      </w:r>
    </w:p>
    <w:p w14:paraId="034A269F" w14:textId="0EAA5D3F" w:rsidR="00A06CDB" w:rsidRPr="00A06CDB" w:rsidRDefault="00B275D8" w:rsidP="00A06CDB">
      <w:pPr>
        <w:spacing w:after="0"/>
        <w:jc w:val="both"/>
        <w:rPr>
          <w:rFonts w:ascii="Times New Roman" w:eastAsia="Calibri" w:hAnsi="Times New Roman" w:cs="Times New Roman"/>
          <w:sz w:val="24"/>
          <w:szCs w:val="24"/>
          <w:lang w:val="es-MX"/>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81472" behindDoc="0" locked="0" layoutInCell="1" allowOverlap="1" wp14:anchorId="4BBC6F6F" wp14:editId="4E007675">
                <wp:simplePos x="0" y="0"/>
                <wp:positionH relativeFrom="margin">
                  <wp:posOffset>4615543</wp:posOffset>
                </wp:positionH>
                <wp:positionV relativeFrom="margin">
                  <wp:posOffset>7764508</wp:posOffset>
                </wp:positionV>
                <wp:extent cx="682171" cy="899885"/>
                <wp:effectExtent l="0" t="0" r="22860" b="14605"/>
                <wp:wrapNone/>
                <wp:docPr id="543"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737A9F" id="Rectangle 218" o:spid="_x0000_s1026" style="position:absolute;margin-left:363.45pt;margin-top:611.4pt;width:53.7pt;height:70.8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" strokecolor="white" strokeweight=".25pt">
                <v:shadow color="#868686"/>
                <w10:wrap anchorx="margin" anchory="margin"/>
              </v:rect>
            </w:pict>
          </mc:Fallback>
        </mc:AlternateContent>
      </w:r>
    </w:p>
    <w:p w14:paraId="4EB85B9B" w14:textId="77777777" w:rsidR="00A06CDB" w:rsidRPr="00A06CDB" w:rsidRDefault="00A06CDB" w:rsidP="00A06CDB">
      <w:pPr>
        <w:spacing w:after="0"/>
        <w:jc w:val="both"/>
        <w:rPr>
          <w:rFonts w:ascii="Times New Roman" w:eastAsia="Calibri" w:hAnsi="Times New Roman" w:cs="Times New Roman"/>
          <w:sz w:val="24"/>
          <w:szCs w:val="24"/>
        </w:rPr>
      </w:pPr>
      <w:r w:rsidRPr="00A06CDB">
        <w:rPr>
          <w:rFonts w:ascii="Times New Roman" w:eastAsia="Calibri" w:hAnsi="Times New Roman" w:cs="Times New Roman"/>
          <w:sz w:val="24"/>
          <w:szCs w:val="24"/>
          <w:lang w:val="es-MX"/>
        </w:rPr>
        <w:lastRenderedPageBreak/>
        <w:tab/>
      </w:r>
      <w:r w:rsidRPr="00A06CDB">
        <w:rPr>
          <w:rFonts w:ascii="Times New Roman" w:eastAsia="Calibri" w:hAnsi="Times New Roman" w:cs="Times New Roman"/>
          <w:sz w:val="24"/>
          <w:szCs w:val="24"/>
          <w:lang w:val="es-ES"/>
        </w:rPr>
        <w:t xml:space="preserve">En cuanto a rescatar, promover y consolidar derechos fundamentales de los niños, niñas y adolescentes.  Hemos redoblado el trabajo con relación a la supervisión de ONGs y/o ASFL que tenemos en el sistema. De ahí la  visita a Texas, Estados Unidos, a Tyler Technologies para reactivar el proyecto entre CONANI y Both Ends </w:t>
      </w:r>
      <w:proofErr w:type="spellStart"/>
      <w:r w:rsidRPr="00A06CDB">
        <w:rPr>
          <w:rFonts w:ascii="Times New Roman" w:eastAsia="Calibri" w:hAnsi="Times New Roman" w:cs="Times New Roman"/>
          <w:sz w:val="24"/>
          <w:szCs w:val="24"/>
          <w:lang w:val="es-ES"/>
        </w:rPr>
        <w:t>Believing</w:t>
      </w:r>
      <w:proofErr w:type="spellEnd"/>
      <w:r w:rsidRPr="00A06CDB">
        <w:rPr>
          <w:rFonts w:ascii="Times New Roman" w:eastAsia="Calibri" w:hAnsi="Times New Roman" w:cs="Times New Roman"/>
          <w:sz w:val="24"/>
          <w:szCs w:val="24"/>
          <w:lang w:val="es-ES"/>
        </w:rPr>
        <w:t>, con la implementación de Children First Software, que facilitará el registro oportuno</w:t>
      </w:r>
      <w:r w:rsidRPr="00A06CDB">
        <w:rPr>
          <w:rFonts w:ascii="Times New Roman" w:eastAsia="Calibri" w:hAnsi="Times New Roman" w:cs="Times New Roman"/>
          <w:sz w:val="24"/>
          <w:szCs w:val="24"/>
        </w:rPr>
        <w:t xml:space="preserve"> de la población de NNA institucionalizados.</w:t>
      </w:r>
    </w:p>
    <w:p w14:paraId="119F2BD8" w14:textId="77777777" w:rsidR="00A06CDB" w:rsidRPr="00A06CDB" w:rsidRDefault="00A06CDB" w:rsidP="00110780">
      <w:pPr>
        <w:jc w:val="both"/>
        <w:rPr>
          <w:rFonts w:ascii="Times New Roman" w:eastAsia="Calibri" w:hAnsi="Times New Roman" w:cs="Times New Roman"/>
          <w:sz w:val="24"/>
          <w:szCs w:val="24"/>
        </w:rPr>
      </w:pPr>
    </w:p>
    <w:p w14:paraId="2261C27B" w14:textId="77777777" w:rsidR="00A06CDB" w:rsidRPr="00A06CDB" w:rsidRDefault="00A06CDB" w:rsidP="00110780">
      <w:pPr>
        <w:spacing w:after="0"/>
        <w:jc w:val="both"/>
        <w:rPr>
          <w:rFonts w:ascii="Times New Roman" w:eastAsia="Calibri" w:hAnsi="Times New Roman" w:cs="Times New Roman"/>
          <w:sz w:val="24"/>
          <w:szCs w:val="24"/>
          <w:lang w:val="es-ES"/>
        </w:rPr>
      </w:pPr>
      <w:r w:rsidRPr="00A06CDB">
        <w:rPr>
          <w:rFonts w:ascii="Times New Roman" w:eastAsia="Calibri" w:hAnsi="Times New Roman" w:cs="Times New Roman"/>
          <w:sz w:val="24"/>
          <w:szCs w:val="24"/>
          <w:lang w:val="es-ES"/>
        </w:rPr>
        <w:tab/>
        <w:t xml:space="preserve">Entre los meses de enero y octubre del año 2018, han sido vinculados a programas residenciales y ambulatorios un total de </w:t>
      </w:r>
      <w:r w:rsidRPr="00A06CDB">
        <w:rPr>
          <w:rFonts w:ascii="Times New Roman" w:eastAsia="Calibri" w:hAnsi="Times New Roman" w:cs="Times New Roman"/>
          <w:b/>
          <w:sz w:val="24"/>
          <w:szCs w:val="24"/>
          <w:lang w:val="es-ES"/>
        </w:rPr>
        <w:t>206 casos de niños, niñas y adolescentes en situación de calle y víctimas de las peores formas</w:t>
      </w:r>
      <w:r w:rsidRPr="00A06CDB">
        <w:rPr>
          <w:rFonts w:ascii="Times New Roman" w:eastAsia="Calibri" w:hAnsi="Times New Roman" w:cs="Times New Roman"/>
          <w:sz w:val="24"/>
          <w:szCs w:val="24"/>
          <w:lang w:val="es-ES"/>
        </w:rPr>
        <w:t xml:space="preserve"> </w:t>
      </w:r>
      <w:r w:rsidRPr="00A06CDB">
        <w:rPr>
          <w:rFonts w:ascii="Times New Roman" w:eastAsia="Calibri" w:hAnsi="Times New Roman" w:cs="Times New Roman"/>
          <w:b/>
          <w:sz w:val="24"/>
          <w:szCs w:val="24"/>
          <w:lang w:val="es-ES"/>
        </w:rPr>
        <w:t>de trabajo infantil</w:t>
      </w:r>
      <w:r w:rsidRPr="00A06CDB">
        <w:rPr>
          <w:rFonts w:ascii="Times New Roman" w:eastAsia="Calibri" w:hAnsi="Times New Roman" w:cs="Times New Roman"/>
          <w:sz w:val="24"/>
          <w:szCs w:val="24"/>
          <w:lang w:val="es-ES"/>
        </w:rPr>
        <w:t xml:space="preserve">, reportados por las oficinas regionales y municipales del CONANI, hogares de paso, programas gubernamentales y no gubernamentales (ASFL). </w:t>
      </w:r>
    </w:p>
    <w:p w14:paraId="1B6EA754" w14:textId="77777777" w:rsidR="00A06CDB" w:rsidRPr="00A06CDB" w:rsidRDefault="00A06CDB" w:rsidP="00110780">
      <w:pPr>
        <w:jc w:val="both"/>
        <w:rPr>
          <w:rFonts w:ascii="Times New Roman" w:eastAsia="Calibri" w:hAnsi="Times New Roman" w:cs="Times New Roman"/>
          <w:sz w:val="24"/>
          <w:szCs w:val="24"/>
          <w:lang w:val="es-ES"/>
        </w:rPr>
      </w:pPr>
    </w:p>
    <w:p w14:paraId="7F15EF4B" w14:textId="77777777" w:rsidR="00A06CDB" w:rsidRPr="00A06CDB" w:rsidRDefault="00A06CDB" w:rsidP="00110780">
      <w:pPr>
        <w:spacing w:after="0"/>
        <w:jc w:val="both"/>
        <w:rPr>
          <w:rFonts w:ascii="Times New Roman" w:eastAsia="Calibri" w:hAnsi="Times New Roman" w:cs="Times New Roman"/>
          <w:sz w:val="24"/>
          <w:lang w:val="es-ES"/>
        </w:rPr>
      </w:pPr>
      <w:r w:rsidRPr="00A06CDB">
        <w:rPr>
          <w:rFonts w:ascii="Times New Roman" w:eastAsia="Calibri" w:hAnsi="Times New Roman" w:cs="Times New Roman"/>
          <w:sz w:val="24"/>
          <w:lang w:val="es-ES"/>
        </w:rPr>
        <w:tab/>
        <w:t>En agosto fue firmado un acuerdo de colaboración con el Cuerpo Especializado de Seguridad Turística (CESTUR), para dar respuesta efectiva a los casos de niños, niñas y adolescentes en riesgo detectados en zonas turísticas. En este se incluyó la designación por parte de CONANI, de una trabajadora social que brindará asistencia en el Programa de Rescate de NNA en situación de Riesgo de la Zona Colonial.</w:t>
      </w:r>
    </w:p>
    <w:p w14:paraId="078A0FC7" w14:textId="258FFED5" w:rsidR="00A06CDB" w:rsidRPr="00A06CDB" w:rsidRDefault="00B275D8" w:rsidP="00110780">
      <w:pPr>
        <w:autoSpaceDE w:val="0"/>
        <w:autoSpaceDN w:val="0"/>
        <w:adjustRightInd w:val="0"/>
        <w:jc w:val="both"/>
        <w:rPr>
          <w:rFonts w:ascii="Times New Roman" w:eastAsia="Calibri" w:hAnsi="Times New Roman" w:cs="Times New Roman"/>
          <w:sz w:val="24"/>
          <w:lang w:val="es-ES"/>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79424" behindDoc="0" locked="0" layoutInCell="1" allowOverlap="1" wp14:anchorId="202FFEB5" wp14:editId="680A1897">
                <wp:simplePos x="0" y="0"/>
                <wp:positionH relativeFrom="margin">
                  <wp:posOffset>4760685</wp:posOffset>
                </wp:positionH>
                <wp:positionV relativeFrom="margin">
                  <wp:posOffset>7718788</wp:posOffset>
                </wp:positionV>
                <wp:extent cx="682171" cy="899885"/>
                <wp:effectExtent l="0" t="0" r="22860" b="14605"/>
                <wp:wrapNone/>
                <wp:docPr id="542"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2D9891" id="Rectangle 218" o:spid="_x0000_s1026" style="position:absolute;margin-left:374.85pt;margin-top:607.8pt;width:53.7pt;height:70.8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" strokecolor="white" strokeweight=".25pt">
                <v:shadow color="#868686"/>
                <w10:wrap anchorx="margin" anchory="margin"/>
              </v:rect>
            </w:pict>
          </mc:Fallback>
        </mc:AlternateContent>
      </w:r>
    </w:p>
    <w:p w14:paraId="568BFEC3" w14:textId="77777777" w:rsidR="00A06CDB" w:rsidRPr="00A06CDB" w:rsidRDefault="00A06CDB" w:rsidP="00110780">
      <w:pPr>
        <w:autoSpaceDE w:val="0"/>
        <w:autoSpaceDN w:val="0"/>
        <w:adjustRightInd w:val="0"/>
        <w:jc w:val="both"/>
        <w:rPr>
          <w:rFonts w:ascii="Times New Roman" w:eastAsia="Calibri" w:hAnsi="Times New Roman" w:cs="Times New Roman"/>
          <w:sz w:val="24"/>
          <w:szCs w:val="24"/>
          <w:lang w:val="es-ES"/>
        </w:rPr>
      </w:pPr>
      <w:r w:rsidRPr="00A06CDB">
        <w:rPr>
          <w:rFonts w:ascii="Times New Roman" w:eastAsia="Calibri" w:hAnsi="Times New Roman" w:cs="Times New Roman"/>
          <w:sz w:val="24"/>
          <w:szCs w:val="24"/>
          <w:lang w:val="es-ES"/>
        </w:rPr>
        <w:lastRenderedPageBreak/>
        <w:tab/>
        <w:t>En el mes de octubre fue firmado un Manifiesto de Intención con 16 ONGs (ASFLs) y OGs con el objetivo de pactar el interés y compromiso de trabajar de manera conjunta para dar respuesta a los casos de niños, niñas y adolescentes que se encuentran en situación de calle y/o son víctimas de las peores formas de trabajo infantil.</w:t>
      </w:r>
    </w:p>
    <w:p w14:paraId="53B964E4" w14:textId="77777777" w:rsidR="00A06CDB" w:rsidRPr="00A06CDB" w:rsidRDefault="00A06CDB" w:rsidP="00A06CDB">
      <w:pPr>
        <w:autoSpaceDE w:val="0"/>
        <w:autoSpaceDN w:val="0"/>
        <w:adjustRightInd w:val="0"/>
        <w:spacing w:after="0"/>
        <w:jc w:val="both"/>
        <w:rPr>
          <w:rFonts w:ascii="Times New Roman" w:eastAsia="Calibri" w:hAnsi="Times New Roman" w:cs="Times New Roman"/>
          <w:sz w:val="24"/>
          <w:szCs w:val="24"/>
          <w:lang w:val="es-ES"/>
        </w:rPr>
      </w:pPr>
    </w:p>
    <w:p w14:paraId="0A6067CE" w14:textId="77777777" w:rsidR="00A06CDB" w:rsidRDefault="00A06CDB" w:rsidP="00A06CDB">
      <w:pPr>
        <w:jc w:val="both"/>
        <w:rPr>
          <w:rFonts w:ascii="Times New Roman" w:eastAsia="Calibri" w:hAnsi="Times New Roman" w:cs="Times New Roman"/>
          <w:sz w:val="24"/>
          <w:szCs w:val="24"/>
          <w:lang w:val="es-ES"/>
        </w:rPr>
      </w:pPr>
      <w:r w:rsidRPr="00A06CDB">
        <w:rPr>
          <w:rFonts w:ascii="Times New Roman" w:eastAsia="Calibri" w:hAnsi="Times New Roman" w:cs="Times New Roman"/>
          <w:sz w:val="24"/>
          <w:szCs w:val="24"/>
          <w:lang w:val="es-ES"/>
        </w:rPr>
        <w:tab/>
        <w:t>La firma de este Manifiesto incluyó la conformación de una Red de Servicios por la protección integral a niños, niñas y adolescentes en situación de calle y víctimas de las peores formas de trabajo infantil.</w:t>
      </w:r>
    </w:p>
    <w:p w14:paraId="764F911E" w14:textId="77777777" w:rsidR="00110780" w:rsidRPr="00A06CDB" w:rsidRDefault="00110780" w:rsidP="00110780">
      <w:pPr>
        <w:jc w:val="both"/>
        <w:rPr>
          <w:rFonts w:ascii="Times New Roman" w:eastAsia="Calibri" w:hAnsi="Times New Roman" w:cs="Times New Roman"/>
          <w:sz w:val="24"/>
          <w:szCs w:val="24"/>
          <w:lang w:val="es-ES"/>
        </w:rPr>
      </w:pPr>
    </w:p>
    <w:p w14:paraId="2F7B0FAC" w14:textId="77777777" w:rsidR="00A06CDB" w:rsidRPr="00A06CDB" w:rsidRDefault="00A06CDB" w:rsidP="00110780">
      <w:pPr>
        <w:autoSpaceDE w:val="0"/>
        <w:autoSpaceDN w:val="0"/>
        <w:adjustRightInd w:val="0"/>
        <w:jc w:val="both"/>
        <w:rPr>
          <w:rFonts w:ascii="Times New Roman" w:eastAsia="Calibri" w:hAnsi="Times New Roman" w:cs="Times New Roman"/>
          <w:sz w:val="24"/>
          <w:szCs w:val="24"/>
          <w:lang w:val="es-ES"/>
        </w:rPr>
      </w:pPr>
      <w:r w:rsidRPr="00A06CDB">
        <w:rPr>
          <w:rFonts w:ascii="Times New Roman" w:eastAsia="Calibri" w:hAnsi="Times New Roman" w:cs="Times New Roman"/>
          <w:color w:val="000000"/>
          <w:sz w:val="24"/>
          <w:szCs w:val="24"/>
          <w:lang w:val="es-ES"/>
        </w:rPr>
        <w:tab/>
        <w:t>Para la reactivación y</w:t>
      </w:r>
      <w:r w:rsidRPr="00A06CDB">
        <w:rPr>
          <w:rFonts w:ascii="Times New Roman" w:eastAsia="Calibri" w:hAnsi="Times New Roman" w:cs="Times New Roman"/>
          <w:color w:val="000000"/>
          <w:sz w:val="18"/>
          <w:szCs w:val="20"/>
          <w:lang w:val="es-ES"/>
        </w:rPr>
        <w:t xml:space="preserve"> </w:t>
      </w:r>
      <w:r w:rsidRPr="00A06CDB">
        <w:rPr>
          <w:rFonts w:ascii="Times New Roman" w:eastAsia="Calibri" w:hAnsi="Times New Roman" w:cs="Times New Roman"/>
          <w:color w:val="000000"/>
          <w:sz w:val="24"/>
          <w:szCs w:val="24"/>
          <w:lang w:val="es-ES"/>
        </w:rPr>
        <w:t>fortalecimiento de la coordinación de los programas en Peores Formas de Trabajo Infantil (PFTI),</w:t>
      </w:r>
      <w:r w:rsidRPr="00A06CDB">
        <w:rPr>
          <w:rFonts w:ascii="Times New Roman" w:eastAsia="Calibri" w:hAnsi="Times New Roman" w:cs="Times New Roman"/>
          <w:b/>
          <w:color w:val="000000"/>
          <w:sz w:val="24"/>
          <w:szCs w:val="24"/>
          <w:lang w:val="es-ES"/>
        </w:rPr>
        <w:t xml:space="preserve"> </w:t>
      </w:r>
      <w:r w:rsidRPr="00A06CDB">
        <w:rPr>
          <w:rFonts w:ascii="Times New Roman" w:eastAsia="Calibri" w:hAnsi="Times New Roman" w:cs="Times New Roman"/>
          <w:color w:val="000000"/>
          <w:sz w:val="24"/>
          <w:szCs w:val="24"/>
          <w:lang w:val="es-ES"/>
        </w:rPr>
        <w:t xml:space="preserve">fue </w:t>
      </w:r>
      <w:r w:rsidRPr="00A06CDB">
        <w:rPr>
          <w:rFonts w:ascii="Times New Roman" w:eastAsia="Calibri" w:hAnsi="Times New Roman" w:cs="Times New Roman"/>
          <w:sz w:val="24"/>
          <w:lang w:val="es-ES"/>
        </w:rPr>
        <w:t xml:space="preserve">firmado un acuerdo de colaboración con Misión Internacional de Justicia (IJM) para la organización de red de facilitadores/as para casos de Explotación Sexual Comercial (ESC), como una de las Peores </w:t>
      </w:r>
      <w:r w:rsidRPr="00A06CDB">
        <w:rPr>
          <w:rFonts w:ascii="Times New Roman" w:eastAsia="Calibri" w:hAnsi="Times New Roman" w:cs="Times New Roman"/>
          <w:sz w:val="24"/>
          <w:szCs w:val="24"/>
          <w:lang w:val="es-ES"/>
        </w:rPr>
        <w:t xml:space="preserve">Formas de Trabajo Infantil (PFTI). </w:t>
      </w:r>
    </w:p>
    <w:p w14:paraId="1F14F80D" w14:textId="77777777" w:rsidR="00A06CDB" w:rsidRPr="00A06CDB" w:rsidRDefault="00A06CDB" w:rsidP="00110780">
      <w:pPr>
        <w:autoSpaceDE w:val="0"/>
        <w:autoSpaceDN w:val="0"/>
        <w:adjustRightInd w:val="0"/>
        <w:jc w:val="both"/>
        <w:rPr>
          <w:rFonts w:ascii="Times New Roman" w:eastAsia="Calibri" w:hAnsi="Times New Roman" w:cs="Times New Roman"/>
          <w:sz w:val="24"/>
          <w:szCs w:val="24"/>
        </w:rPr>
      </w:pPr>
    </w:p>
    <w:p w14:paraId="027CD7E7" w14:textId="53535193" w:rsidR="00A06CDB" w:rsidRPr="00A06CDB" w:rsidRDefault="00B275D8" w:rsidP="00A06CDB">
      <w:pPr>
        <w:shd w:val="clear" w:color="auto" w:fill="FFFFFF"/>
        <w:spacing w:after="0"/>
        <w:jc w:val="both"/>
        <w:rPr>
          <w:rFonts w:ascii="Times New Roman" w:eastAsia="Times New Roman" w:hAnsi="Times New Roman" w:cs="Times New Roman"/>
          <w:sz w:val="24"/>
          <w:szCs w:val="23"/>
          <w:lang w:eastAsia="es-DO"/>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77376" behindDoc="0" locked="0" layoutInCell="1" allowOverlap="1" wp14:anchorId="51407840" wp14:editId="2C2F16F2">
                <wp:simplePos x="0" y="0"/>
                <wp:positionH relativeFrom="margin">
                  <wp:posOffset>4920342</wp:posOffset>
                </wp:positionH>
                <wp:positionV relativeFrom="margin">
                  <wp:posOffset>7905296</wp:posOffset>
                </wp:positionV>
                <wp:extent cx="682171" cy="899885"/>
                <wp:effectExtent l="0" t="0" r="22860" b="14605"/>
                <wp:wrapNone/>
                <wp:docPr id="541"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DBE5B2" id="Rectangle 218" o:spid="_x0000_s1026" style="position:absolute;margin-left:387.45pt;margin-top:622.45pt;width:53.7pt;height:70.8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" strokecolor="white" strokeweight=".25pt">
                <v:shadow color="#868686"/>
                <w10:wrap anchorx="margin" anchory="margin"/>
              </v:rect>
            </w:pict>
          </mc:Fallback>
        </mc:AlternateContent>
      </w:r>
      <w:r w:rsidR="00A06CDB" w:rsidRPr="00A06CDB">
        <w:rPr>
          <w:rFonts w:ascii="Times New Roman" w:eastAsia="Times New Roman" w:hAnsi="Times New Roman" w:cs="Times New Roman"/>
          <w:sz w:val="24"/>
          <w:szCs w:val="23"/>
          <w:lang w:eastAsia="es-DO"/>
        </w:rPr>
        <w:tab/>
        <w:t xml:space="preserve">En esta gestión, estamos fortaleciendo los siete hogares de paso con que cuenta este organismo, como parte de un nuevo enfoque dirigido en la promoción del desarrollo integral de la población bajo cuidado y protección del organismo rector del Sistema Nacional de Protección, con base a la educación, formación en </w:t>
      </w:r>
      <w:r w:rsidR="00A06CDB" w:rsidRPr="00A06CDB">
        <w:rPr>
          <w:rFonts w:ascii="Times New Roman" w:eastAsia="Times New Roman" w:hAnsi="Times New Roman" w:cs="Times New Roman"/>
          <w:sz w:val="24"/>
          <w:szCs w:val="23"/>
          <w:lang w:eastAsia="es-DO"/>
        </w:rPr>
        <w:lastRenderedPageBreak/>
        <w:t>valores y el manejo de conocimientos y habilidades que les permitan acceder al mercado laboral cuando sean adultos.</w:t>
      </w:r>
    </w:p>
    <w:p w14:paraId="0A736FD8" w14:textId="77777777" w:rsidR="00A06CDB" w:rsidRPr="00A06CDB" w:rsidRDefault="00A06CDB" w:rsidP="00110780">
      <w:pPr>
        <w:shd w:val="clear" w:color="auto" w:fill="FFFFFF"/>
        <w:jc w:val="both"/>
        <w:rPr>
          <w:rFonts w:ascii="Times New Roman" w:eastAsia="Times New Roman" w:hAnsi="Times New Roman" w:cs="Times New Roman"/>
          <w:sz w:val="24"/>
          <w:szCs w:val="23"/>
          <w:lang w:eastAsia="es-DO"/>
        </w:rPr>
      </w:pPr>
    </w:p>
    <w:p w14:paraId="09966A6C" w14:textId="77777777" w:rsidR="00A06CDB" w:rsidRPr="00A06CDB" w:rsidRDefault="00A06CDB" w:rsidP="00110780">
      <w:pPr>
        <w:shd w:val="clear" w:color="auto" w:fill="FFFFFF"/>
        <w:jc w:val="both"/>
        <w:rPr>
          <w:rFonts w:ascii="Times New Roman" w:eastAsia="Times New Roman" w:hAnsi="Times New Roman" w:cs="Times New Roman"/>
          <w:sz w:val="24"/>
          <w:szCs w:val="20"/>
          <w:shd w:val="clear" w:color="auto" w:fill="FFFFFF"/>
          <w:lang w:eastAsia="es-DO"/>
        </w:rPr>
      </w:pPr>
      <w:r w:rsidRPr="00A06CDB">
        <w:rPr>
          <w:rFonts w:ascii="Times New Roman" w:eastAsia="Times New Roman" w:hAnsi="Times New Roman" w:cs="Times New Roman"/>
          <w:sz w:val="24"/>
          <w:szCs w:val="20"/>
          <w:shd w:val="clear" w:color="auto" w:fill="FFFFFF"/>
          <w:lang w:eastAsia="es-DO"/>
        </w:rPr>
        <w:tab/>
        <w:t>Como parte de la nueva estrategia de fortalecimiento ya fue trasladado el Hogar Moisés, a un local más amplio, confortable y seguro, donde los niños más pequeños pueden disfrutar de un ambiente más acogedor y divertido.</w:t>
      </w:r>
    </w:p>
    <w:p w14:paraId="6A7D5723" w14:textId="77777777" w:rsidR="00A06CDB" w:rsidRPr="00A06CDB" w:rsidRDefault="00A06CDB" w:rsidP="00A06CDB">
      <w:pPr>
        <w:shd w:val="clear" w:color="auto" w:fill="FFFFFF"/>
        <w:spacing w:after="0"/>
        <w:jc w:val="both"/>
        <w:rPr>
          <w:rFonts w:ascii="Times New Roman" w:eastAsia="Times New Roman" w:hAnsi="Times New Roman" w:cs="Times New Roman"/>
          <w:sz w:val="24"/>
          <w:szCs w:val="20"/>
          <w:shd w:val="clear" w:color="auto" w:fill="FFFFFF"/>
          <w:lang w:eastAsia="es-DO"/>
        </w:rPr>
      </w:pPr>
    </w:p>
    <w:p w14:paraId="6584C736" w14:textId="77777777" w:rsidR="00A06CDB" w:rsidRPr="00A06CDB" w:rsidRDefault="00A06CDB" w:rsidP="00110780">
      <w:pPr>
        <w:shd w:val="clear" w:color="auto" w:fill="FFFFFF"/>
        <w:jc w:val="both"/>
        <w:rPr>
          <w:rFonts w:ascii="Times New Roman" w:eastAsia="Times New Roman" w:hAnsi="Times New Roman" w:cs="Times New Roman"/>
          <w:sz w:val="24"/>
          <w:szCs w:val="20"/>
          <w:shd w:val="clear" w:color="auto" w:fill="FFFFFF"/>
          <w:lang w:eastAsia="es-DO"/>
        </w:rPr>
      </w:pPr>
      <w:r w:rsidRPr="00A06CDB">
        <w:rPr>
          <w:rFonts w:ascii="Times New Roman" w:eastAsia="Times New Roman" w:hAnsi="Times New Roman" w:cs="Times New Roman"/>
          <w:sz w:val="24"/>
          <w:szCs w:val="20"/>
          <w:shd w:val="clear" w:color="auto" w:fill="FFFFFF"/>
          <w:lang w:eastAsia="es-DO"/>
        </w:rPr>
        <w:tab/>
        <w:t xml:space="preserve">Lo mismo se hará con todos los hogares de paso que funcionan en estructuras y lugares inadecuados para la seguridad y eficaz protección de los niños y los adolescentes, en el interés de crearles nuevas posibilidades de vivir en ambientes empáticos que les permitan </w:t>
      </w:r>
      <w:r w:rsidRPr="00A06CDB">
        <w:rPr>
          <w:rFonts w:ascii="Times New Roman" w:eastAsia="Times New Roman" w:hAnsi="Times New Roman" w:cs="Times New Roman"/>
          <w:sz w:val="24"/>
          <w:szCs w:val="23"/>
          <w:lang w:eastAsia="es-DO"/>
        </w:rPr>
        <w:t>socializar</w:t>
      </w:r>
      <w:r w:rsidRPr="00A06CDB">
        <w:rPr>
          <w:rFonts w:ascii="Times New Roman" w:eastAsia="Times New Roman" w:hAnsi="Times New Roman" w:cs="Times New Roman"/>
          <w:sz w:val="24"/>
          <w:szCs w:val="20"/>
          <w:shd w:val="clear" w:color="auto" w:fill="FFFFFF"/>
          <w:lang w:eastAsia="es-DO"/>
        </w:rPr>
        <w:t xml:space="preserve"> de manera sana, sentirse cómodos y seguros.</w:t>
      </w:r>
    </w:p>
    <w:p w14:paraId="31DB5256" w14:textId="77777777" w:rsidR="00A06CDB" w:rsidRPr="00A06CDB" w:rsidRDefault="00A06CDB" w:rsidP="00A06CDB">
      <w:pPr>
        <w:shd w:val="clear" w:color="auto" w:fill="FFFFFF"/>
        <w:spacing w:after="0"/>
        <w:jc w:val="both"/>
        <w:rPr>
          <w:rFonts w:ascii="Times New Roman" w:eastAsia="Times New Roman" w:hAnsi="Times New Roman" w:cs="Times New Roman"/>
          <w:sz w:val="24"/>
          <w:szCs w:val="20"/>
          <w:shd w:val="clear" w:color="auto" w:fill="FFFFFF"/>
          <w:lang w:eastAsia="es-DO"/>
        </w:rPr>
      </w:pPr>
    </w:p>
    <w:p w14:paraId="45F2806A" w14:textId="77777777" w:rsidR="00A06CDB" w:rsidRDefault="00A06CDB" w:rsidP="00A06CDB">
      <w:pPr>
        <w:shd w:val="clear" w:color="auto" w:fill="FFFFFF"/>
        <w:spacing w:after="0"/>
        <w:jc w:val="both"/>
        <w:rPr>
          <w:rFonts w:ascii="Times New Roman" w:eastAsia="Calibri" w:hAnsi="Times New Roman" w:cs="Times New Roman"/>
          <w:sz w:val="24"/>
          <w:szCs w:val="24"/>
          <w:lang w:val="es-ES"/>
        </w:rPr>
      </w:pPr>
      <w:r w:rsidRPr="00A06CDB">
        <w:rPr>
          <w:rFonts w:ascii="Times New Roman" w:eastAsia="Calibri" w:hAnsi="Times New Roman" w:cs="Times New Roman"/>
          <w:color w:val="ED7D31"/>
          <w:sz w:val="24"/>
          <w:szCs w:val="24"/>
          <w:lang w:val="es-ES"/>
        </w:rPr>
        <w:tab/>
      </w:r>
      <w:r w:rsidRPr="00A06CDB">
        <w:rPr>
          <w:rFonts w:ascii="Times New Roman" w:eastAsia="Calibri" w:hAnsi="Times New Roman" w:cs="Times New Roman"/>
          <w:sz w:val="24"/>
          <w:szCs w:val="24"/>
          <w:lang w:val="es-ES"/>
        </w:rPr>
        <w:t>El transporte seguro es un pilar de ello, por lo que acudimos al Ministerio Administrativo de la Presidencia para la donación de autobuses para el traslado de los NNA a sus centros educativos, cuando anteriormente debían hacerlo a pie.</w:t>
      </w:r>
    </w:p>
    <w:p w14:paraId="5F9E11AC" w14:textId="42B99C5C" w:rsidR="00110780" w:rsidRPr="00A06CDB" w:rsidRDefault="00110780" w:rsidP="00110780">
      <w:pPr>
        <w:shd w:val="clear" w:color="auto" w:fill="FFFFFF"/>
        <w:jc w:val="both"/>
        <w:rPr>
          <w:rFonts w:ascii="Times New Roman" w:eastAsia="Calibri" w:hAnsi="Times New Roman" w:cs="Times New Roman"/>
          <w:sz w:val="24"/>
          <w:szCs w:val="24"/>
          <w:lang w:val="es-ES"/>
        </w:rPr>
      </w:pPr>
    </w:p>
    <w:p w14:paraId="03352DD1" w14:textId="6D4EBA4B" w:rsidR="00A06CDB" w:rsidRPr="00A06CDB" w:rsidRDefault="00A06CDB" w:rsidP="00110780">
      <w:pPr>
        <w:shd w:val="clear" w:color="auto" w:fill="FFFFFF"/>
        <w:jc w:val="both"/>
        <w:rPr>
          <w:rFonts w:ascii="Times New Roman" w:eastAsia="Calibri" w:hAnsi="Times New Roman" w:cs="Times New Roman"/>
          <w:sz w:val="24"/>
          <w:szCs w:val="24"/>
          <w:lang w:eastAsia="es-DO"/>
        </w:rPr>
      </w:pPr>
      <w:r w:rsidRPr="00A06CDB">
        <w:rPr>
          <w:rFonts w:ascii="Times New Roman" w:eastAsia="Times New Roman" w:hAnsi="Times New Roman" w:cs="Times New Roman"/>
          <w:sz w:val="24"/>
          <w:szCs w:val="20"/>
          <w:shd w:val="clear" w:color="auto" w:fill="FFFFFF"/>
          <w:lang w:eastAsia="es-DO"/>
        </w:rPr>
        <w:tab/>
      </w:r>
      <w:r w:rsidRPr="00A06CDB">
        <w:rPr>
          <w:rFonts w:ascii="Times New Roman" w:eastAsia="Calibri" w:hAnsi="Times New Roman" w:cs="Times New Roman"/>
          <w:sz w:val="24"/>
          <w:szCs w:val="24"/>
          <w:lang w:eastAsia="es-DO"/>
        </w:rPr>
        <w:t>Las oficinas regionales y municipales juegan un rol de primer orden para la promoción y ejecución de las políticas públicas aprobadas por el Directorio Nacional a favor de la niñez y la adolescencia.</w:t>
      </w:r>
    </w:p>
    <w:p w14:paraId="2A2B4D18" w14:textId="004DD047" w:rsidR="00A06CDB" w:rsidRPr="00A06CDB" w:rsidRDefault="00B275D8" w:rsidP="00A06CDB">
      <w:pPr>
        <w:shd w:val="clear" w:color="auto" w:fill="FFFFFF"/>
        <w:spacing w:after="0"/>
        <w:jc w:val="both"/>
        <w:rPr>
          <w:rFonts w:ascii="Times New Roman" w:eastAsia="Calibri" w:hAnsi="Times New Roman" w:cs="Times New Roman"/>
          <w:sz w:val="24"/>
          <w:szCs w:val="24"/>
          <w:lang w:eastAsia="es-DO"/>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75328" behindDoc="0" locked="0" layoutInCell="1" allowOverlap="1" wp14:anchorId="568B031C" wp14:editId="5E92A674">
                <wp:simplePos x="0" y="0"/>
                <wp:positionH relativeFrom="margin">
                  <wp:posOffset>4847771</wp:posOffset>
                </wp:positionH>
                <wp:positionV relativeFrom="margin">
                  <wp:posOffset>7842885</wp:posOffset>
                </wp:positionV>
                <wp:extent cx="682171" cy="899885"/>
                <wp:effectExtent l="0" t="0" r="22860" b="14605"/>
                <wp:wrapNone/>
                <wp:docPr id="540"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4077F7" id="Rectangle 218" o:spid="_x0000_s1026" style="position:absolute;margin-left:381.7pt;margin-top:617.55pt;width:53.7pt;height:70.8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" strokecolor="white" strokeweight=".25pt">
                <v:shadow color="#868686"/>
                <w10:wrap anchorx="margin" anchory="margin"/>
              </v:rect>
            </w:pict>
          </mc:Fallback>
        </mc:AlternateContent>
      </w:r>
    </w:p>
    <w:p w14:paraId="5A3964F7" w14:textId="77777777" w:rsidR="00A06CDB" w:rsidRPr="00A06CDB" w:rsidRDefault="00A06CDB" w:rsidP="00110780">
      <w:pPr>
        <w:spacing w:after="0"/>
        <w:jc w:val="both"/>
        <w:rPr>
          <w:rFonts w:ascii="Times New Roman" w:eastAsia="Calibri" w:hAnsi="Times New Roman" w:cs="Times New Roman"/>
          <w:bCs/>
          <w:sz w:val="24"/>
          <w:lang w:val="es-ES"/>
        </w:rPr>
      </w:pPr>
      <w:r w:rsidRPr="00A06CDB">
        <w:rPr>
          <w:rFonts w:ascii="Times New Roman" w:eastAsia="Calibri" w:hAnsi="Times New Roman" w:cs="Times New Roman"/>
          <w:bCs/>
          <w:sz w:val="24"/>
        </w:rPr>
        <w:lastRenderedPageBreak/>
        <w:tab/>
        <w:t xml:space="preserve">Dichas oficinas locales propiciaron la creación y reestructuración de dieciocho (18) directorios </w:t>
      </w:r>
      <w:r w:rsidRPr="00A06CDB">
        <w:rPr>
          <w:rFonts w:ascii="Times New Roman" w:eastAsia="Calibri" w:hAnsi="Times New Roman" w:cs="Times New Roman"/>
          <w:bCs/>
          <w:sz w:val="24"/>
          <w:lang w:val="es-ES"/>
        </w:rPr>
        <w:t xml:space="preserve">municipales. Además, se llevaron a cabo la creación y restructuración de treinta y ocho </w:t>
      </w:r>
      <w:r w:rsidRPr="00A06CDB">
        <w:rPr>
          <w:rFonts w:ascii="Times New Roman" w:eastAsia="Calibri" w:hAnsi="Times New Roman" w:cs="Times New Roman"/>
          <w:b/>
          <w:bCs/>
          <w:sz w:val="24"/>
          <w:lang w:val="es-ES"/>
        </w:rPr>
        <w:t>(38)</w:t>
      </w:r>
      <w:r w:rsidRPr="00A06CDB">
        <w:rPr>
          <w:rFonts w:ascii="Times New Roman" w:eastAsia="Calibri" w:hAnsi="Times New Roman" w:cs="Times New Roman"/>
          <w:bCs/>
          <w:sz w:val="24"/>
          <w:lang w:val="es-ES"/>
        </w:rPr>
        <w:t xml:space="preserve"> Juntas Locales de Protección y Restitución de Derechos.</w:t>
      </w:r>
    </w:p>
    <w:p w14:paraId="66E34101" w14:textId="77777777" w:rsidR="00A06CDB" w:rsidRPr="00A06CDB" w:rsidRDefault="00A06CDB" w:rsidP="00A06CDB">
      <w:pPr>
        <w:autoSpaceDE w:val="0"/>
        <w:autoSpaceDN w:val="0"/>
        <w:adjustRightInd w:val="0"/>
        <w:spacing w:after="0"/>
        <w:jc w:val="both"/>
        <w:rPr>
          <w:rFonts w:ascii="Times New Roman" w:eastAsia="Calibri" w:hAnsi="Times New Roman" w:cs="Times New Roman"/>
          <w:bCs/>
          <w:sz w:val="24"/>
          <w:lang w:val="es-ES"/>
        </w:rPr>
      </w:pPr>
    </w:p>
    <w:p w14:paraId="3741A512" w14:textId="77777777" w:rsidR="00A06CDB" w:rsidRDefault="00A06CDB" w:rsidP="00A06CDB">
      <w:pPr>
        <w:jc w:val="both"/>
        <w:rPr>
          <w:rFonts w:ascii="Times New Roman" w:eastAsia="Calibri" w:hAnsi="Times New Roman" w:cs="Times New Roman"/>
          <w:bCs/>
          <w:sz w:val="24"/>
          <w:lang w:val="es-ES"/>
        </w:rPr>
      </w:pPr>
      <w:r w:rsidRPr="00A06CDB">
        <w:rPr>
          <w:rFonts w:ascii="Times New Roman" w:eastAsia="Calibri" w:hAnsi="Times New Roman" w:cs="Times New Roman"/>
          <w:bCs/>
          <w:sz w:val="24"/>
          <w:lang w:val="es-ES"/>
        </w:rPr>
        <w:tab/>
        <w:t xml:space="preserve">Se impulsó la creación y/o sostenimiento de treinta y ocho (38) Redes de Protección Local a nivel nacional, como apoyo a los actores del Sistema Nacional de Protección en su labor de proteger y restituir los derechos fundamentales de niños, niñas y adolescentes en el ámbito local, o en aquellos lugares en donde resulta escasa la presencia de actores llamados a integrar los directorios municipales del Consejo Nacional para la Niñez y la Adolescencia (CONANI), y por consecuencia la creación de juntas locales de protección y restitución de derechos, las oficinas técnicas regionales y municipales del CONANI. </w:t>
      </w:r>
    </w:p>
    <w:p w14:paraId="570CC126" w14:textId="77777777" w:rsidR="00110780" w:rsidRPr="00A06CDB" w:rsidRDefault="00110780" w:rsidP="00A06CDB">
      <w:pPr>
        <w:jc w:val="both"/>
        <w:rPr>
          <w:rFonts w:ascii="Times New Roman" w:eastAsia="Calibri" w:hAnsi="Times New Roman" w:cs="Times New Roman"/>
          <w:bCs/>
          <w:sz w:val="24"/>
          <w:lang w:val="es-ES"/>
        </w:rPr>
      </w:pPr>
    </w:p>
    <w:p w14:paraId="6C6677FB" w14:textId="77777777" w:rsidR="00A06CDB" w:rsidRDefault="00A06CDB" w:rsidP="00A06CDB">
      <w:pPr>
        <w:jc w:val="both"/>
        <w:rPr>
          <w:rFonts w:ascii="Times New Roman" w:eastAsia="Calibri" w:hAnsi="Times New Roman" w:cs="Times New Roman"/>
          <w:bCs/>
          <w:sz w:val="24"/>
          <w:lang w:val="es-ES"/>
        </w:rPr>
      </w:pPr>
      <w:r w:rsidRPr="00A06CDB">
        <w:rPr>
          <w:rFonts w:ascii="Times New Roman" w:eastAsia="Calibri" w:hAnsi="Times New Roman" w:cs="Times New Roman"/>
          <w:bCs/>
          <w:sz w:val="24"/>
          <w:lang w:val="es-MX"/>
        </w:rPr>
        <w:tab/>
        <w:t xml:space="preserve">De igual manera a lo largo del 2018, se realizaron seiscientas diecinueve (619) charlas y talleres sobre diversos temas enfocados a la protección de la niñez y la adolescencia en todo el territorio nacional; y se atendió </w:t>
      </w:r>
      <w:r w:rsidRPr="00A06CDB">
        <w:rPr>
          <w:rFonts w:ascii="Times New Roman" w:eastAsia="Calibri" w:hAnsi="Times New Roman" w:cs="Times New Roman"/>
          <w:bCs/>
          <w:sz w:val="24"/>
          <w:lang w:val="es-ES"/>
        </w:rPr>
        <w:t xml:space="preserve">a </w:t>
      </w:r>
      <w:r w:rsidRPr="00A06CDB">
        <w:rPr>
          <w:rFonts w:ascii="Times New Roman" w:eastAsia="Calibri" w:hAnsi="Times New Roman" w:cs="Times New Roman"/>
          <w:b/>
          <w:bCs/>
          <w:sz w:val="24"/>
          <w:lang w:val="es-ES"/>
        </w:rPr>
        <w:t>7,310</w:t>
      </w:r>
      <w:r w:rsidRPr="00A06CDB">
        <w:rPr>
          <w:rFonts w:ascii="Times New Roman" w:eastAsia="Calibri" w:hAnsi="Times New Roman" w:cs="Times New Roman"/>
          <w:bCs/>
          <w:sz w:val="24"/>
          <w:lang w:val="es-ES"/>
        </w:rPr>
        <w:t xml:space="preserve"> usuarios en sus respectivos territorios.</w:t>
      </w:r>
    </w:p>
    <w:p w14:paraId="4EB6AB6A" w14:textId="46B454B3" w:rsidR="00110780" w:rsidRPr="00A06CDB" w:rsidRDefault="00110780" w:rsidP="00A06CDB">
      <w:pPr>
        <w:jc w:val="both"/>
        <w:rPr>
          <w:rFonts w:ascii="Times New Roman" w:eastAsia="Calibri" w:hAnsi="Times New Roman" w:cs="Times New Roman"/>
          <w:bCs/>
          <w:sz w:val="24"/>
          <w:lang w:val="es-MX"/>
        </w:rPr>
      </w:pPr>
    </w:p>
    <w:p w14:paraId="3215CD39" w14:textId="0F2236B7" w:rsidR="00A06CDB" w:rsidRDefault="00B275D8" w:rsidP="00A06CDB">
      <w:pPr>
        <w:jc w:val="both"/>
        <w:rPr>
          <w:rFonts w:ascii="Times New Roman" w:eastAsia="Calibri" w:hAnsi="Times New Roman" w:cs="Times New Roman"/>
          <w:bCs/>
          <w:sz w:val="24"/>
          <w:lang w:val="es-ES"/>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73280" behindDoc="0" locked="0" layoutInCell="1" allowOverlap="1" wp14:anchorId="38867E6A" wp14:editId="2638592C">
                <wp:simplePos x="0" y="0"/>
                <wp:positionH relativeFrom="margin">
                  <wp:posOffset>4789714</wp:posOffset>
                </wp:positionH>
                <wp:positionV relativeFrom="margin">
                  <wp:posOffset>7760153</wp:posOffset>
                </wp:positionV>
                <wp:extent cx="682171" cy="899885"/>
                <wp:effectExtent l="0" t="0" r="22860" b="14605"/>
                <wp:wrapNone/>
                <wp:docPr id="539"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F5A800" id="Rectangle 218" o:spid="_x0000_s1026" style="position:absolute;margin-left:377.15pt;margin-top:611.05pt;width:53.7pt;height:70.8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" strokecolor="white" strokeweight=".25pt">
                <v:shadow color="#868686"/>
                <w10:wrap anchorx="margin" anchory="margin"/>
              </v:rect>
            </w:pict>
          </mc:Fallback>
        </mc:AlternateContent>
      </w:r>
      <w:r w:rsidR="00110780">
        <w:rPr>
          <w:rFonts w:ascii="Times New Roman" w:eastAsia="Calibri" w:hAnsi="Times New Roman" w:cs="Times New Roman"/>
          <w:bCs/>
          <w:sz w:val="24"/>
          <w:lang w:val="es-ES"/>
        </w:rPr>
        <w:tab/>
      </w:r>
      <w:r w:rsidR="00A06CDB" w:rsidRPr="00A06CDB">
        <w:rPr>
          <w:rFonts w:ascii="Times New Roman" w:eastAsia="Calibri" w:hAnsi="Times New Roman" w:cs="Times New Roman"/>
          <w:bCs/>
          <w:sz w:val="24"/>
          <w:lang w:val="es-ES"/>
        </w:rPr>
        <w:t xml:space="preserve">Al finalizar el año estuvimos en Chile, invitados por Unicef, a propósito de los 30 años de la Convención sobre los Derechos del Niño, los cuales fueron </w:t>
      </w:r>
      <w:r w:rsidR="00A06CDB" w:rsidRPr="00A06CDB">
        <w:rPr>
          <w:rFonts w:ascii="Times New Roman" w:eastAsia="Calibri" w:hAnsi="Times New Roman" w:cs="Times New Roman"/>
          <w:bCs/>
          <w:sz w:val="24"/>
          <w:lang w:val="es-ES"/>
        </w:rPr>
        <w:lastRenderedPageBreak/>
        <w:t>celebrados con el Primer Conversatorio Regional de América Latina y el Caribe. Ahí nos reunimos con diversas autoridades de la región y pudimos plantear una defensa al trabajo transversal que todos ustedes, y CONANI, estamos labrando para fortalecer el Sistema.</w:t>
      </w:r>
    </w:p>
    <w:p w14:paraId="79EF368A" w14:textId="77777777" w:rsidR="00110780" w:rsidRPr="00A06CDB" w:rsidRDefault="00110780" w:rsidP="00A06CDB">
      <w:pPr>
        <w:jc w:val="both"/>
        <w:rPr>
          <w:rFonts w:ascii="Times New Roman" w:eastAsia="Calibri" w:hAnsi="Times New Roman" w:cs="Times New Roman"/>
          <w:bCs/>
          <w:sz w:val="24"/>
          <w:lang w:val="es-ES"/>
        </w:rPr>
      </w:pPr>
    </w:p>
    <w:p w14:paraId="096ED30F" w14:textId="690C4D4F" w:rsidR="00A06CDB" w:rsidRPr="00A06CDB" w:rsidRDefault="00110780" w:rsidP="00A06CDB">
      <w:pPr>
        <w:jc w:val="both"/>
        <w:rPr>
          <w:rFonts w:ascii="Times New Roman" w:eastAsia="Calibri" w:hAnsi="Times New Roman" w:cs="Times New Roman"/>
          <w:bCs/>
          <w:sz w:val="24"/>
          <w:lang w:val="es-ES"/>
        </w:rPr>
      </w:pPr>
      <w:r>
        <w:rPr>
          <w:rFonts w:ascii="Times New Roman" w:eastAsia="Calibri" w:hAnsi="Times New Roman" w:cs="Times New Roman"/>
          <w:bCs/>
          <w:sz w:val="24"/>
          <w:lang w:val="es-ES"/>
        </w:rPr>
        <w:tab/>
      </w:r>
      <w:r w:rsidR="00A06CDB" w:rsidRPr="00A06CDB">
        <w:rPr>
          <w:rFonts w:ascii="Times New Roman" w:eastAsia="Calibri" w:hAnsi="Times New Roman" w:cs="Times New Roman"/>
          <w:bCs/>
          <w:sz w:val="24"/>
          <w:lang w:val="es-ES"/>
        </w:rPr>
        <w:t>Ese mismo sistema, que para su éxito requiere de todos sus miembros, sectores estratégicos y sociedad dominicana en general, y así, juntos hacer del cumplimiento de los derechos fundamentales de los niños, niñas y adolescentes, la regla y no la excepción en la República Dominicana.</w:t>
      </w:r>
    </w:p>
    <w:p w14:paraId="7BA3A7A2" w14:textId="77777777" w:rsidR="00A06CDB" w:rsidRDefault="00A06CDB" w:rsidP="00A06CDB">
      <w:pPr>
        <w:jc w:val="both"/>
        <w:rPr>
          <w:rFonts w:ascii="Times New Roman" w:eastAsia="Calibri" w:hAnsi="Times New Roman" w:cs="Times New Roman"/>
          <w:bCs/>
          <w:sz w:val="24"/>
          <w:lang w:val="es-ES"/>
        </w:rPr>
      </w:pPr>
    </w:p>
    <w:p w14:paraId="17FEAF3C" w14:textId="77777777" w:rsidR="00110780" w:rsidRDefault="00110780" w:rsidP="00A06CDB">
      <w:pPr>
        <w:jc w:val="both"/>
        <w:rPr>
          <w:rFonts w:ascii="Times New Roman" w:eastAsia="Calibri" w:hAnsi="Times New Roman" w:cs="Times New Roman"/>
          <w:bCs/>
          <w:sz w:val="24"/>
          <w:lang w:val="es-ES"/>
        </w:rPr>
      </w:pPr>
    </w:p>
    <w:p w14:paraId="20955AFA" w14:textId="77777777" w:rsidR="00110780" w:rsidRDefault="00110780" w:rsidP="00A06CDB">
      <w:pPr>
        <w:jc w:val="both"/>
        <w:rPr>
          <w:rFonts w:ascii="Times New Roman" w:eastAsia="Calibri" w:hAnsi="Times New Roman" w:cs="Times New Roman"/>
          <w:bCs/>
          <w:sz w:val="24"/>
          <w:lang w:val="es-ES"/>
        </w:rPr>
      </w:pPr>
    </w:p>
    <w:p w14:paraId="1CCFFBEB" w14:textId="77777777" w:rsidR="00110780" w:rsidRDefault="00110780" w:rsidP="00A06CDB">
      <w:pPr>
        <w:jc w:val="both"/>
        <w:rPr>
          <w:rFonts w:ascii="Times New Roman" w:eastAsia="Calibri" w:hAnsi="Times New Roman" w:cs="Times New Roman"/>
          <w:bCs/>
          <w:sz w:val="24"/>
          <w:lang w:val="es-ES"/>
        </w:rPr>
      </w:pPr>
    </w:p>
    <w:p w14:paraId="72002AB4" w14:textId="77777777" w:rsidR="00110780" w:rsidRPr="00A06CDB" w:rsidRDefault="00110780" w:rsidP="00A06CDB">
      <w:pPr>
        <w:jc w:val="both"/>
        <w:rPr>
          <w:rFonts w:ascii="Times New Roman" w:eastAsia="Calibri" w:hAnsi="Times New Roman" w:cs="Times New Roman"/>
          <w:bCs/>
          <w:sz w:val="24"/>
          <w:lang w:val="es-ES"/>
        </w:rPr>
      </w:pPr>
    </w:p>
    <w:p w14:paraId="5062F31A" w14:textId="77777777" w:rsidR="00A06CDB" w:rsidRPr="00A06CDB" w:rsidRDefault="00A06CDB" w:rsidP="00A06CDB">
      <w:pPr>
        <w:shd w:val="clear" w:color="auto" w:fill="FFFFFF"/>
        <w:spacing w:after="0" w:line="240" w:lineRule="auto"/>
        <w:jc w:val="center"/>
        <w:rPr>
          <w:rFonts w:ascii="Times New Roman" w:eastAsia="Times New Roman" w:hAnsi="Times New Roman" w:cs="Times New Roman"/>
          <w:b/>
          <w:sz w:val="28"/>
          <w:szCs w:val="23"/>
          <w:lang w:eastAsia="es-DO"/>
        </w:rPr>
      </w:pPr>
      <w:r w:rsidRPr="00A06CDB">
        <w:rPr>
          <w:rFonts w:ascii="Times New Roman" w:eastAsia="Times New Roman" w:hAnsi="Times New Roman" w:cs="Times New Roman"/>
          <w:b/>
          <w:sz w:val="28"/>
          <w:szCs w:val="23"/>
          <w:lang w:eastAsia="es-DO"/>
        </w:rPr>
        <w:t>Kenia Lora Abreu</w:t>
      </w:r>
    </w:p>
    <w:p w14:paraId="7F151305" w14:textId="77777777" w:rsidR="00A06CDB" w:rsidRPr="00A06CDB" w:rsidRDefault="00A06CDB" w:rsidP="00A06CDB">
      <w:pPr>
        <w:shd w:val="clear" w:color="auto" w:fill="FFFFFF"/>
        <w:spacing w:after="0" w:line="240" w:lineRule="auto"/>
        <w:jc w:val="center"/>
        <w:rPr>
          <w:rFonts w:ascii="Times New Roman" w:eastAsia="Times New Roman" w:hAnsi="Times New Roman" w:cs="Times New Roman"/>
          <w:b/>
          <w:sz w:val="28"/>
          <w:szCs w:val="23"/>
          <w:lang w:eastAsia="es-DO"/>
        </w:rPr>
      </w:pPr>
      <w:r w:rsidRPr="00A06CDB">
        <w:rPr>
          <w:rFonts w:ascii="Times New Roman" w:eastAsia="Times New Roman" w:hAnsi="Times New Roman" w:cs="Times New Roman"/>
          <w:b/>
          <w:sz w:val="28"/>
          <w:szCs w:val="23"/>
          <w:lang w:eastAsia="es-DO"/>
        </w:rPr>
        <w:t>Presidenta Ejecutiva</w:t>
      </w:r>
    </w:p>
    <w:p w14:paraId="66879A34" w14:textId="77777777" w:rsidR="00A06CDB" w:rsidRPr="00A06CDB" w:rsidRDefault="00A06CDB" w:rsidP="00A06CDB">
      <w:pPr>
        <w:shd w:val="clear" w:color="auto" w:fill="FFFFFF"/>
        <w:spacing w:after="0" w:line="240" w:lineRule="auto"/>
        <w:rPr>
          <w:rFonts w:ascii="Times New Roman" w:eastAsia="Times New Roman" w:hAnsi="Times New Roman" w:cs="Times New Roman"/>
          <w:b/>
          <w:sz w:val="28"/>
          <w:szCs w:val="23"/>
          <w:lang w:eastAsia="es-DO"/>
        </w:rPr>
      </w:pPr>
    </w:p>
    <w:p w14:paraId="306DD940" w14:textId="3FEC0674" w:rsidR="00CB0EFB" w:rsidRDefault="00CB0EFB" w:rsidP="00A06CDB">
      <w:pPr>
        <w:shd w:val="clear" w:color="auto" w:fill="FFFFFF"/>
        <w:spacing w:after="0"/>
        <w:ind w:firstLine="284"/>
        <w:jc w:val="both"/>
        <w:rPr>
          <w:b/>
          <w:sz w:val="28"/>
          <w:szCs w:val="23"/>
        </w:rPr>
      </w:pPr>
    </w:p>
    <w:p w14:paraId="7B33B29A" w14:textId="77777777" w:rsidR="00A06CDB" w:rsidRDefault="00A06CDB" w:rsidP="00A06CDB">
      <w:pPr>
        <w:shd w:val="clear" w:color="auto" w:fill="FFFFFF"/>
        <w:spacing w:after="0"/>
        <w:ind w:firstLine="284"/>
        <w:jc w:val="both"/>
        <w:rPr>
          <w:b/>
          <w:sz w:val="28"/>
          <w:szCs w:val="23"/>
        </w:rPr>
      </w:pPr>
    </w:p>
    <w:p w14:paraId="0957A580" w14:textId="31FB6B97" w:rsidR="00A06CDB" w:rsidRDefault="00B275D8" w:rsidP="00A06CDB">
      <w:pPr>
        <w:shd w:val="clear" w:color="auto" w:fill="FFFFFF"/>
        <w:spacing w:after="0"/>
        <w:ind w:firstLine="284"/>
        <w:jc w:val="both"/>
        <w:rPr>
          <w:b/>
          <w:sz w:val="28"/>
          <w:szCs w:val="23"/>
        </w:rPr>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871232" behindDoc="0" locked="0" layoutInCell="1" allowOverlap="1" wp14:anchorId="155B57C0" wp14:editId="36F48F6F">
                <wp:simplePos x="0" y="0"/>
                <wp:positionH relativeFrom="margin">
                  <wp:posOffset>4818743</wp:posOffset>
                </wp:positionH>
                <wp:positionV relativeFrom="margin">
                  <wp:posOffset>7549243</wp:posOffset>
                </wp:positionV>
                <wp:extent cx="682171" cy="899885"/>
                <wp:effectExtent l="0" t="0" r="22860" b="14605"/>
                <wp:wrapNone/>
                <wp:docPr id="53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171" cy="8998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796ED5" id="Rectangle 218" o:spid="_x0000_s1026" style="position:absolute;margin-left:379.45pt;margin-top:594.45pt;width:53.7pt;height:70.8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" strokecolor="white" strokeweight=".25pt">
                <v:shadow color="#868686"/>
                <w10:wrap anchorx="margin" anchory="margin"/>
              </v:rect>
            </w:pict>
          </mc:Fallback>
        </mc:AlternateContent>
      </w:r>
    </w:p>
    <w:p w14:paraId="196E17F2" w14:textId="77777777" w:rsidR="00844E8E" w:rsidRDefault="00844E8E" w:rsidP="000432BF">
      <w:pPr>
        <w:pStyle w:val="NormalWeb"/>
        <w:shd w:val="clear" w:color="auto" w:fill="FFFFFF"/>
        <w:spacing w:before="0" w:beforeAutospacing="0" w:after="0" w:afterAutospacing="0"/>
        <w:jc w:val="center"/>
        <w:rPr>
          <w:b/>
          <w:sz w:val="28"/>
          <w:szCs w:val="23"/>
        </w:rPr>
      </w:pPr>
    </w:p>
    <w:p w14:paraId="49EBCA27" w14:textId="77777777" w:rsidR="006A2E85" w:rsidRPr="00E10005" w:rsidRDefault="006A2E85" w:rsidP="002537CE">
      <w:pPr>
        <w:pStyle w:val="Prrafodelista"/>
        <w:numPr>
          <w:ilvl w:val="0"/>
          <w:numId w:val="33"/>
        </w:numPr>
        <w:contextualSpacing w:val="0"/>
        <w:jc w:val="both"/>
        <w:outlineLvl w:val="0"/>
        <w:rPr>
          <w:rFonts w:ascii="Times New Roman" w:eastAsia="Calibri" w:hAnsi="Times New Roman" w:cs="Times New Roman"/>
          <w:b/>
          <w:bCs/>
          <w:sz w:val="32"/>
        </w:rPr>
      </w:pPr>
      <w:bookmarkStart w:id="9" w:name="_Toc529431696"/>
      <w:bookmarkStart w:id="10" w:name="_Toc529431837"/>
      <w:bookmarkStart w:id="11" w:name="_Toc531686409"/>
      <w:r w:rsidRPr="00E10005">
        <w:rPr>
          <w:rFonts w:ascii="Times New Roman" w:eastAsia="Calibri" w:hAnsi="Times New Roman" w:cs="Times New Roman"/>
          <w:b/>
          <w:bCs/>
          <w:sz w:val="32"/>
        </w:rPr>
        <w:t>Resumen Ejecutivo</w:t>
      </w:r>
      <w:bookmarkEnd w:id="9"/>
      <w:bookmarkEnd w:id="10"/>
      <w:bookmarkEnd w:id="11"/>
    </w:p>
    <w:p w14:paraId="7277EE42" w14:textId="77777777" w:rsidR="00115A21" w:rsidRDefault="004723B8" w:rsidP="00115A21">
      <w:pPr>
        <w:pStyle w:val="Prrafodelista"/>
        <w:spacing w:after="0"/>
        <w:ind w:left="0"/>
        <w:contextualSpacing w:val="0"/>
        <w:jc w:val="both"/>
        <w:outlineLvl w:val="0"/>
        <w:rPr>
          <w:rFonts w:ascii="Times New Roman" w:eastAsia="Calibri" w:hAnsi="Times New Roman" w:cs="Times New Roman"/>
          <w:bCs/>
          <w:sz w:val="24"/>
        </w:rPr>
      </w:pPr>
      <w:r w:rsidRPr="00E10005">
        <w:rPr>
          <w:rFonts w:ascii="Times New Roman" w:eastAsia="Calibri" w:hAnsi="Times New Roman" w:cs="Times New Roman"/>
          <w:bCs/>
          <w:sz w:val="24"/>
        </w:rPr>
        <w:tab/>
      </w:r>
      <w:r w:rsidR="00115A21" w:rsidRPr="00115A21">
        <w:rPr>
          <w:rFonts w:ascii="Times New Roman" w:eastAsia="Calibri" w:hAnsi="Times New Roman" w:cs="Times New Roman"/>
          <w:bCs/>
          <w:sz w:val="24"/>
        </w:rPr>
        <w:t>El Consejo Nacional para la Niñez y la Adolescencia (CONANI), presenta su rendición de cuentas correspondiente al año 2018, en el marco de los trabajos y acciones que emanan del Plan Plurianual del Sector Público, tanto en las funciones rectoras institucionales como en los servicios que ofrece.</w:t>
      </w:r>
    </w:p>
    <w:p w14:paraId="5095FC80" w14:textId="77777777" w:rsidR="00115A21" w:rsidRDefault="00115A21" w:rsidP="00A06CDB">
      <w:pPr>
        <w:pStyle w:val="Prrafodelista"/>
        <w:spacing w:after="0"/>
        <w:ind w:left="0"/>
        <w:contextualSpacing w:val="0"/>
        <w:jc w:val="both"/>
        <w:outlineLvl w:val="0"/>
        <w:rPr>
          <w:rFonts w:ascii="Times New Roman" w:eastAsia="Calibri" w:hAnsi="Times New Roman" w:cs="Times New Roman"/>
          <w:bCs/>
          <w:sz w:val="24"/>
        </w:rPr>
      </w:pPr>
    </w:p>
    <w:p w14:paraId="3D598CA8" w14:textId="77777777" w:rsidR="00115A21" w:rsidRDefault="00115A21" w:rsidP="00115A21">
      <w:pPr>
        <w:pStyle w:val="Prrafodelista"/>
        <w:spacing w:after="0"/>
        <w:ind w:left="0"/>
        <w:contextualSpacing w:val="0"/>
        <w:jc w:val="both"/>
        <w:outlineLvl w:val="0"/>
        <w:rPr>
          <w:rFonts w:ascii="Times New Roman" w:eastAsia="Times New Roman" w:hAnsi="Times New Roman" w:cs="Times New Roman"/>
          <w:sz w:val="24"/>
          <w:szCs w:val="24"/>
        </w:rPr>
      </w:pPr>
      <w:r w:rsidRPr="00115A21">
        <w:rPr>
          <w:rFonts w:ascii="Times New Roman" w:eastAsia="Times New Roman" w:hAnsi="Times New Roman" w:cs="Times New Roman"/>
          <w:sz w:val="24"/>
          <w:szCs w:val="24"/>
        </w:rPr>
        <w:tab/>
        <w:t>La protección de los derechos fundamentales de los niños, niñas y adolescentes, en especial aquellos que han visto sus derechos vulnerados, es la razón de ser más elemental del Consejo, ante lo cual, nuestras acciones y hoja de ruta han tenido en este pilar, como siempre, su máxima prioridad.</w:t>
      </w:r>
    </w:p>
    <w:p w14:paraId="55CA367F" w14:textId="77777777" w:rsidR="00115A21" w:rsidRDefault="00115A21" w:rsidP="00A06CDB">
      <w:pPr>
        <w:pStyle w:val="Prrafodelista"/>
        <w:spacing w:after="0"/>
        <w:ind w:left="0"/>
        <w:contextualSpacing w:val="0"/>
        <w:jc w:val="both"/>
        <w:outlineLvl w:val="0"/>
        <w:rPr>
          <w:rFonts w:ascii="Times New Roman" w:eastAsia="Times New Roman" w:hAnsi="Times New Roman" w:cs="Times New Roman"/>
          <w:sz w:val="24"/>
          <w:szCs w:val="24"/>
        </w:rPr>
      </w:pPr>
    </w:p>
    <w:p w14:paraId="64A7A356" w14:textId="669296AF" w:rsidR="00115A21" w:rsidRDefault="00A06CDB" w:rsidP="00115A21">
      <w:pPr>
        <w:pStyle w:val="Prrafodelista"/>
        <w:spacing w:after="0"/>
        <w:ind w:left="0"/>
        <w:contextualSpacing w:val="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15A21" w:rsidRPr="00115A21">
        <w:rPr>
          <w:rFonts w:ascii="Times New Roman" w:eastAsia="Times New Roman" w:hAnsi="Times New Roman" w:cs="Times New Roman"/>
          <w:sz w:val="24"/>
          <w:szCs w:val="24"/>
        </w:rPr>
        <w:t>En tal sentido, producto de las mejoras implementadas, en materia de adecuación de las plantas físicas y el fortalecimiento de la capacidad técnica instalada, se logró atender unos 1,410</w:t>
      </w:r>
      <w:r w:rsidR="00115A21" w:rsidRPr="00115A21">
        <w:rPr>
          <w:rFonts w:ascii="Times New Roman" w:eastAsia="Times New Roman" w:hAnsi="Times New Roman" w:cs="Times New Roman"/>
          <w:sz w:val="24"/>
          <w:szCs w:val="24"/>
        </w:rPr>
        <w:footnoteReference w:id="1"/>
      </w:r>
      <w:r w:rsidR="00115A21" w:rsidRPr="00115A21">
        <w:rPr>
          <w:rFonts w:ascii="Times New Roman" w:eastAsia="Times New Roman" w:hAnsi="Times New Roman" w:cs="Times New Roman"/>
          <w:sz w:val="24"/>
          <w:szCs w:val="24"/>
          <w:vertAlign w:val="superscript"/>
        </w:rPr>
        <w:t>1</w:t>
      </w:r>
      <w:r w:rsidR="00115A21" w:rsidRPr="00115A21">
        <w:rPr>
          <w:rFonts w:ascii="Times New Roman" w:eastAsia="Times New Roman" w:hAnsi="Times New Roman" w:cs="Times New Roman"/>
          <w:sz w:val="24"/>
          <w:szCs w:val="24"/>
        </w:rPr>
        <w:t xml:space="preserve"> niños, niñas y adolescentes, con una inversión para la institución de unos RD$44,590,275.65 hasta el tercer trimestre, para un promedio por niño atendido de RD$31,624.31. </w:t>
      </w:r>
    </w:p>
    <w:p w14:paraId="310B31A9" w14:textId="77777777" w:rsidR="00115A21" w:rsidRDefault="00115A21" w:rsidP="00A06CDB">
      <w:pPr>
        <w:pStyle w:val="Prrafodelista"/>
        <w:spacing w:after="0"/>
        <w:ind w:left="0"/>
        <w:contextualSpacing w:val="0"/>
        <w:jc w:val="both"/>
        <w:outlineLvl w:val="0"/>
        <w:rPr>
          <w:rFonts w:ascii="Times New Roman" w:eastAsia="Times New Roman" w:hAnsi="Times New Roman" w:cs="Times New Roman"/>
          <w:sz w:val="24"/>
          <w:szCs w:val="24"/>
        </w:rPr>
      </w:pPr>
    </w:p>
    <w:p w14:paraId="0FD958BD" w14:textId="494C1E6A" w:rsidR="00115A21" w:rsidRDefault="00A06CDB" w:rsidP="00115A21">
      <w:pPr>
        <w:pStyle w:val="Prrafodelista"/>
        <w:ind w:left="0"/>
        <w:contextualSpacing w:val="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15A21" w:rsidRPr="00115A21">
        <w:rPr>
          <w:rFonts w:ascii="Times New Roman" w:eastAsia="Times New Roman" w:hAnsi="Times New Roman" w:cs="Times New Roman"/>
          <w:sz w:val="24"/>
          <w:szCs w:val="24"/>
        </w:rPr>
        <w:t xml:space="preserve">De manera particular, a los niños, niñas y adolescentes de los hogares de paso, se les ofreció una atención integral personalizada. En ese sentido, se regularon </w:t>
      </w:r>
      <w:r w:rsidR="00115A21" w:rsidRPr="00115A21">
        <w:rPr>
          <w:rFonts w:ascii="Times New Roman" w:eastAsia="Times New Roman" w:hAnsi="Times New Roman" w:cs="Times New Roman"/>
          <w:sz w:val="24"/>
          <w:szCs w:val="24"/>
        </w:rPr>
        <w:lastRenderedPageBreak/>
        <w:t xml:space="preserve">unos 372 programas de ONG (ASFL) y OG que ofrecen atención a niños, niñas y adolescentes a través de las 608 visitas de evaluación y seguimiento </w:t>
      </w:r>
      <w:r w:rsidR="00110780" w:rsidRPr="00115A21">
        <w:rPr>
          <w:rFonts w:ascii="Times New Roman" w:eastAsia="Times New Roman" w:hAnsi="Times New Roman" w:cs="Times New Roman"/>
          <w:sz w:val="24"/>
          <w:szCs w:val="24"/>
        </w:rPr>
        <w:t>realizados</w:t>
      </w:r>
      <w:r w:rsidR="00115A21" w:rsidRPr="00115A21">
        <w:rPr>
          <w:rFonts w:ascii="Times New Roman" w:eastAsia="Times New Roman" w:hAnsi="Times New Roman" w:cs="Times New Roman"/>
          <w:sz w:val="24"/>
          <w:szCs w:val="24"/>
        </w:rPr>
        <w:t>. En términos de inversión, la institución destinó unos RD$ 23</w:t>
      </w:r>
      <w:proofErr w:type="gramStart"/>
      <w:r w:rsidR="00115A21" w:rsidRPr="00115A21">
        <w:rPr>
          <w:rFonts w:ascii="Times New Roman" w:eastAsia="Times New Roman" w:hAnsi="Times New Roman" w:cs="Times New Roman"/>
          <w:sz w:val="24"/>
          <w:szCs w:val="24"/>
        </w:rPr>
        <w:t>,506,464.82</w:t>
      </w:r>
      <w:proofErr w:type="gramEnd"/>
      <w:r w:rsidR="00115A21" w:rsidRPr="00115A21">
        <w:rPr>
          <w:rFonts w:ascii="Times New Roman" w:eastAsia="Times New Roman" w:hAnsi="Times New Roman" w:cs="Times New Roman"/>
          <w:sz w:val="24"/>
          <w:szCs w:val="24"/>
        </w:rPr>
        <w:footnoteReference w:id="2"/>
      </w:r>
      <w:r w:rsidR="00115A21" w:rsidRPr="00115A21">
        <w:rPr>
          <w:rFonts w:ascii="Times New Roman" w:eastAsia="Times New Roman" w:hAnsi="Times New Roman" w:cs="Times New Roman"/>
          <w:sz w:val="24"/>
          <w:szCs w:val="24"/>
        </w:rPr>
        <w:t xml:space="preserve"> en el año. </w:t>
      </w:r>
    </w:p>
    <w:p w14:paraId="224FB5CC" w14:textId="77777777" w:rsidR="00115A21" w:rsidRDefault="00115A21" w:rsidP="00A06CDB">
      <w:pPr>
        <w:pStyle w:val="Prrafodelista"/>
        <w:spacing w:after="0"/>
        <w:ind w:left="0"/>
        <w:contextualSpacing w:val="0"/>
        <w:jc w:val="both"/>
        <w:outlineLvl w:val="0"/>
        <w:rPr>
          <w:rFonts w:ascii="Times New Roman" w:eastAsia="Times New Roman" w:hAnsi="Times New Roman" w:cs="Times New Roman"/>
          <w:sz w:val="24"/>
          <w:szCs w:val="24"/>
        </w:rPr>
      </w:pPr>
    </w:p>
    <w:p w14:paraId="4E8798D9" w14:textId="2641147F" w:rsidR="00115A21" w:rsidRDefault="00A06CDB" w:rsidP="00115A21">
      <w:pPr>
        <w:pStyle w:val="Prrafodelista"/>
        <w:ind w:left="0"/>
        <w:contextualSpacing w:val="0"/>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15A21" w:rsidRPr="00115A21">
        <w:rPr>
          <w:rFonts w:ascii="Times New Roman" w:eastAsia="Times New Roman" w:hAnsi="Times New Roman" w:cs="Times New Roman"/>
          <w:sz w:val="24"/>
          <w:szCs w:val="24"/>
        </w:rPr>
        <w:t xml:space="preserve">Las supervisiones detectaron diferentes necesidades y oportunidades de mejoras, las cuales fueron fortalecidas con capacitaciones y talleres, como: “Subvención 2018 y rendición de cuentas dirigido a ONG (ASFL), que desarrollan programas”, orientado a fortalecer las funciones administrativas de las 47 organizaciones que reciben fondos del CONANI. Esto con el objetivo de que las mismas cumplan con la responsabilidad dictada en el artículo 460 de la ley No. 136-03. </w:t>
      </w:r>
    </w:p>
    <w:p w14:paraId="66FE29CD" w14:textId="77777777" w:rsidR="00115A21" w:rsidRPr="00115A21" w:rsidRDefault="00115A21" w:rsidP="00A06CDB">
      <w:pPr>
        <w:pStyle w:val="Prrafodelista"/>
        <w:spacing w:after="0"/>
        <w:ind w:left="0"/>
        <w:contextualSpacing w:val="0"/>
        <w:jc w:val="both"/>
        <w:outlineLvl w:val="0"/>
        <w:rPr>
          <w:rFonts w:ascii="Times New Roman" w:eastAsia="Times New Roman" w:hAnsi="Times New Roman" w:cs="Times New Roman"/>
          <w:sz w:val="24"/>
          <w:szCs w:val="24"/>
        </w:rPr>
      </w:pPr>
    </w:p>
    <w:p w14:paraId="42FF92ED" w14:textId="6B51E519" w:rsidR="00115A21" w:rsidRDefault="00A06CDB" w:rsidP="00115A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15A21" w:rsidRPr="00115A21">
        <w:rPr>
          <w:rFonts w:ascii="Times New Roman" w:eastAsia="Times New Roman" w:hAnsi="Times New Roman" w:cs="Times New Roman"/>
          <w:sz w:val="24"/>
          <w:szCs w:val="24"/>
        </w:rPr>
        <w:t>De igual manera, fue fortalecida su capacidad técnica en la capacitación “El enfoque de derecho en la atención integral a Niños, Niñas y Adolescentes”; entre otras, que enmarcan el compromiso de la institución en el cumplimiento del art. 459, párrafo I de la referida ley.</w:t>
      </w:r>
    </w:p>
    <w:p w14:paraId="3F967D62" w14:textId="77777777" w:rsidR="00115A21" w:rsidRPr="00115A21" w:rsidRDefault="00115A21" w:rsidP="00A06CDB">
      <w:pPr>
        <w:spacing w:after="0"/>
        <w:jc w:val="both"/>
        <w:rPr>
          <w:rFonts w:ascii="Times New Roman" w:eastAsia="Times New Roman" w:hAnsi="Times New Roman" w:cs="Times New Roman"/>
          <w:sz w:val="24"/>
          <w:szCs w:val="24"/>
        </w:rPr>
      </w:pPr>
    </w:p>
    <w:p w14:paraId="61B45C9F" w14:textId="77777777" w:rsidR="00115A21" w:rsidRDefault="00115A21" w:rsidP="00115A21">
      <w:pPr>
        <w:spacing w:after="0"/>
        <w:jc w:val="both"/>
        <w:rPr>
          <w:rFonts w:ascii="Times New Roman" w:eastAsia="Calibri" w:hAnsi="Times New Roman" w:cs="Times New Roman"/>
          <w:sz w:val="24"/>
        </w:rPr>
      </w:pPr>
      <w:r w:rsidRPr="00115A21">
        <w:rPr>
          <w:rFonts w:ascii="Times New Roman" w:eastAsia="Calibri" w:hAnsi="Times New Roman" w:cs="Times New Roman"/>
          <w:sz w:val="24"/>
        </w:rPr>
        <w:tab/>
        <w:t xml:space="preserve">La fase administrativa, tal como lo estipula el artículo No. 129, de la Ley No. 136-3, corresponde al departamento de Adopciones. En ese orden, la institución </w:t>
      </w:r>
      <w:r w:rsidRPr="00115A21">
        <w:rPr>
          <w:rFonts w:ascii="Times New Roman" w:eastAsia="Calibri" w:hAnsi="Times New Roman" w:cs="Times New Roman"/>
          <w:sz w:val="24"/>
        </w:rPr>
        <w:lastRenderedPageBreak/>
        <w:t>sigue comprometida con la eficiencia continua de este proceso, ante lo cual ejecutó una serie de medidas que mejoraron el proceso burocrático interno entre los tribunales y el Consejo Nacional para la Niñez y la Adolescencia, cuyos esfuerzos se vieron reflejados al lograr colocar unos 110 expedientes superiores a los 75 planificados, con un presupuesto operativo ejecutado de RD$ 1</w:t>
      </w:r>
      <w:proofErr w:type="gramStart"/>
      <w:r w:rsidRPr="00115A21">
        <w:rPr>
          <w:rFonts w:ascii="Times New Roman" w:eastAsia="Calibri" w:hAnsi="Times New Roman" w:cs="Times New Roman"/>
          <w:sz w:val="24"/>
        </w:rPr>
        <w:t>,127,182.98</w:t>
      </w:r>
      <w:proofErr w:type="gramEnd"/>
      <w:r w:rsidRPr="00115A21">
        <w:rPr>
          <w:rFonts w:ascii="Times New Roman" w:eastAsia="Calibri" w:hAnsi="Times New Roman" w:cs="Times New Roman"/>
          <w:sz w:val="24"/>
          <w:vertAlign w:val="superscript"/>
        </w:rPr>
        <w:footnoteReference w:id="3"/>
      </w:r>
      <w:r w:rsidRPr="00115A21">
        <w:rPr>
          <w:rFonts w:ascii="Times New Roman" w:eastAsia="Calibri" w:hAnsi="Times New Roman" w:cs="Times New Roman"/>
          <w:sz w:val="24"/>
        </w:rPr>
        <w:t xml:space="preserve"> en el año. </w:t>
      </w:r>
    </w:p>
    <w:p w14:paraId="0B54DF43" w14:textId="77777777" w:rsidR="00115A21" w:rsidRPr="00115A21" w:rsidRDefault="00115A21" w:rsidP="00115A21">
      <w:pPr>
        <w:spacing w:after="0"/>
        <w:jc w:val="both"/>
        <w:rPr>
          <w:rFonts w:ascii="Times New Roman" w:eastAsia="Calibri" w:hAnsi="Times New Roman" w:cs="Times New Roman"/>
          <w:sz w:val="24"/>
        </w:rPr>
      </w:pPr>
    </w:p>
    <w:p w14:paraId="5F522763" w14:textId="77777777" w:rsidR="00115A21" w:rsidRPr="00115A21" w:rsidRDefault="00115A21" w:rsidP="00115A21">
      <w:pPr>
        <w:jc w:val="both"/>
        <w:rPr>
          <w:rFonts w:ascii="Times New Roman" w:eastAsia="Calibri" w:hAnsi="Times New Roman" w:cs="Times New Roman"/>
          <w:sz w:val="24"/>
        </w:rPr>
      </w:pPr>
      <w:r w:rsidRPr="00115A21">
        <w:rPr>
          <w:rFonts w:ascii="Times New Roman" w:eastAsia="Calibri" w:hAnsi="Times New Roman" w:cs="Times New Roman"/>
          <w:sz w:val="24"/>
        </w:rPr>
        <w:tab/>
        <w:t xml:space="preserve">Otro de los servicios entregados por la institución lo componen las asistencias a reclamaciones que son canalizadas por las diferentes oficinas regionales y municipales; así como por las juntas locales de restitución de derecho (JLPRD). En el año se asistieron 7,310 casos gracias a la ampliación de la cobertura de los servicios ofrecidos, las cuales al finalizar el año ascendían a unas 120, donde 38 de ellas corresponden a reestructuración y nueva conformación. Dentro de todas las capacitaciones que fueron ofrecidas a las Juntas Locales, la realizada en el marco de la implementación del nuevo formulario para el registro de casos fue una de las más significativas; debido que no solo permite estandarizar la recepción y seguimiento de los casos, si no también que garantiza la recolección de datos esenciales para el posterior procesamiento y análisis del mismo. Las oficinas regionales y municipales jugaron un papel significativo en la recepción y tratamiento de los casos, tanto de las juntas locales, como las propias de ellas. </w:t>
      </w:r>
    </w:p>
    <w:p w14:paraId="6DBDE2D2" w14:textId="77777777" w:rsidR="00115A21" w:rsidRDefault="00115A21" w:rsidP="00115A21">
      <w:pPr>
        <w:jc w:val="both"/>
        <w:rPr>
          <w:rFonts w:ascii="Times New Roman" w:eastAsia="Times New Roman" w:hAnsi="Times New Roman" w:cs="Times New Roman"/>
          <w:sz w:val="24"/>
          <w:szCs w:val="24"/>
        </w:rPr>
      </w:pPr>
      <w:r w:rsidRPr="00115A21">
        <w:rPr>
          <w:rFonts w:ascii="Times New Roman" w:eastAsia="Times New Roman" w:hAnsi="Times New Roman" w:cs="Times New Roman"/>
          <w:sz w:val="24"/>
          <w:szCs w:val="24"/>
        </w:rPr>
        <w:lastRenderedPageBreak/>
        <w:tab/>
        <w:t xml:space="preserve">Parte importante de las capacitaciones brindadas a las unidades y áreas operativas de la institución fueron ejecutadas por el departamento de Apoyo Técnico. Entre los temas de mayor relevancia se pueden citar: “Estrategias para la identificación, intervención y notificación de casos de niños, niñas y adolescentes en situación de calle y víctimas de las peores formas de trabajo infantil”; “Taller de manejo de crisis”, para el personal de los Centros Privativos de libertad. Por otra parte, fueron producidos y revisados diferentes instrumentos técnicos constituidos por guías, protocolos, manuales y formularios de las áreas de salud, educación y psicología que impactan directamente los hogares de paso y el trabajo realizado por los Equipos Multidisciplinarios. Este último realizó 3,299 evaluaciones psicológicas y socio familiares con un presupuesto operativo al tercer trimestre del año de RD$ 521,865.18. </w:t>
      </w:r>
    </w:p>
    <w:p w14:paraId="5205CBD4" w14:textId="77777777" w:rsidR="00115A21" w:rsidRPr="00115A21" w:rsidRDefault="00115A21" w:rsidP="00A06CDB">
      <w:pPr>
        <w:spacing w:after="0"/>
        <w:jc w:val="both"/>
        <w:rPr>
          <w:rFonts w:ascii="Times New Roman" w:eastAsia="Times New Roman" w:hAnsi="Times New Roman" w:cs="Times New Roman"/>
          <w:sz w:val="24"/>
          <w:szCs w:val="24"/>
        </w:rPr>
      </w:pPr>
    </w:p>
    <w:p w14:paraId="28B374AC" w14:textId="04B9E9FB" w:rsidR="00115A21" w:rsidRPr="00115A21" w:rsidRDefault="00A06CDB" w:rsidP="00115A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15A21" w:rsidRPr="00115A21">
        <w:rPr>
          <w:rFonts w:ascii="Times New Roman" w:eastAsia="Times New Roman" w:hAnsi="Times New Roman" w:cs="Times New Roman"/>
          <w:sz w:val="24"/>
          <w:szCs w:val="24"/>
        </w:rPr>
        <w:t xml:space="preserve">En el 2018 se establecieron tres pilares estratégicos: fortalecimiento institucional; defensa de los derechos de niños, niñas y adolescentes; y diálogo con todos los sectores estratégicos del país. A raíz de esto, se celebró de manera inédita una reunión con los miembros titulares del Directorio, para pasar revista al año 2018 y forjar una agenda común hacia el 2019, para profundizar el impacto de las acciones y la necesaria sinergia interinstitucional. </w:t>
      </w:r>
    </w:p>
    <w:p w14:paraId="29949CA1" w14:textId="1DB67C42" w:rsidR="004723B8" w:rsidRPr="00E10005" w:rsidRDefault="004723B8" w:rsidP="00115A21">
      <w:pPr>
        <w:shd w:val="clear" w:color="auto" w:fill="FFFFFF"/>
        <w:spacing w:after="0"/>
        <w:ind w:firstLine="284"/>
        <w:jc w:val="both"/>
        <w:rPr>
          <w:rFonts w:ascii="Times New Roman" w:eastAsia="Calibri" w:hAnsi="Times New Roman" w:cs="Times New Roman"/>
          <w:b/>
          <w:bCs/>
          <w:sz w:val="28"/>
        </w:rPr>
      </w:pPr>
    </w:p>
    <w:p w14:paraId="45498489" w14:textId="77777777" w:rsidR="004723B8" w:rsidRPr="00E10005" w:rsidRDefault="004723B8" w:rsidP="001B3A65">
      <w:pPr>
        <w:ind w:firstLine="284"/>
        <w:jc w:val="both"/>
        <w:rPr>
          <w:rFonts w:ascii="Times New Roman" w:eastAsia="Calibri" w:hAnsi="Times New Roman" w:cs="Times New Roman"/>
          <w:b/>
          <w:bCs/>
          <w:sz w:val="28"/>
        </w:rPr>
      </w:pPr>
    </w:p>
    <w:p w14:paraId="78124D7E" w14:textId="291D5C76" w:rsidR="00767CE0" w:rsidRPr="00844E8E" w:rsidRDefault="00AC75A3" w:rsidP="008166C9">
      <w:pPr>
        <w:pStyle w:val="Prrafodelista"/>
        <w:keepNext/>
        <w:keepLines/>
        <w:numPr>
          <w:ilvl w:val="0"/>
          <w:numId w:val="22"/>
        </w:numPr>
        <w:ind w:left="0"/>
        <w:contextualSpacing w:val="0"/>
        <w:jc w:val="both"/>
        <w:outlineLvl w:val="1"/>
        <w:rPr>
          <w:rFonts w:ascii="Times New Roman" w:eastAsia="Times New Roman" w:hAnsi="Times New Roman" w:cs="Times New Roman"/>
          <w:b/>
          <w:bCs/>
          <w:iCs/>
          <w:sz w:val="28"/>
          <w:szCs w:val="28"/>
        </w:rPr>
      </w:pPr>
      <w:bookmarkStart w:id="12" w:name="_Toc529431697"/>
      <w:bookmarkStart w:id="13" w:name="_Toc529431838"/>
      <w:bookmarkStart w:id="14" w:name="_Toc531686410"/>
      <w:r w:rsidRPr="00844E8E">
        <w:rPr>
          <w:rFonts w:ascii="Times New Roman" w:hAnsi="Times New Roman" w:cs="Times New Roman"/>
          <w:b/>
          <w:sz w:val="32"/>
        </w:rPr>
        <w:lastRenderedPageBreak/>
        <w:t>Base Institucional</w:t>
      </w:r>
      <w:bookmarkEnd w:id="12"/>
      <w:bookmarkEnd w:id="13"/>
      <w:bookmarkEnd w:id="14"/>
    </w:p>
    <w:p w14:paraId="5C1CC406" w14:textId="4E048C4A" w:rsidR="00C83EF1" w:rsidRPr="00E10005" w:rsidRDefault="002C08DB" w:rsidP="00341DDA">
      <w:pPr>
        <w:pStyle w:val="Prrafodelista"/>
        <w:keepNext/>
        <w:keepLines/>
        <w:numPr>
          <w:ilvl w:val="0"/>
          <w:numId w:val="12"/>
        </w:numPr>
        <w:contextualSpacing w:val="0"/>
        <w:jc w:val="both"/>
        <w:outlineLvl w:val="1"/>
        <w:rPr>
          <w:rFonts w:ascii="Times New Roman" w:eastAsia="Calibri" w:hAnsi="Times New Roman" w:cs="Times New Roman"/>
          <w:b/>
          <w:sz w:val="28"/>
          <w:szCs w:val="28"/>
        </w:rPr>
      </w:pPr>
      <w:bookmarkStart w:id="15" w:name="_Toc531686411"/>
      <w:r w:rsidRPr="00E10005">
        <w:rPr>
          <w:rFonts w:ascii="Times New Roman" w:eastAsia="Times New Roman" w:hAnsi="Times New Roman" w:cs="Times New Roman"/>
          <w:b/>
          <w:bCs/>
          <w:iCs/>
          <w:sz w:val="28"/>
          <w:szCs w:val="28"/>
        </w:rPr>
        <w:t>Naturaleza filosófica de la institución</w:t>
      </w:r>
      <w:r w:rsidR="001B2A60" w:rsidRPr="00E10005">
        <w:rPr>
          <w:rFonts w:ascii="Times New Roman" w:eastAsia="Times New Roman" w:hAnsi="Times New Roman" w:cs="Times New Roman"/>
          <w:b/>
          <w:bCs/>
          <w:iCs/>
          <w:sz w:val="28"/>
          <w:szCs w:val="28"/>
        </w:rPr>
        <w:t>.</w:t>
      </w:r>
      <w:bookmarkEnd w:id="15"/>
    </w:p>
    <w:p w14:paraId="6E47906C" w14:textId="3A36577F" w:rsidR="00767CE0" w:rsidRPr="00E10005" w:rsidRDefault="00767CE0" w:rsidP="00387292">
      <w:pPr>
        <w:spacing w:after="0"/>
        <w:jc w:val="both"/>
        <w:rPr>
          <w:rFonts w:ascii="Times New Roman" w:eastAsia="Calibri" w:hAnsi="Times New Roman" w:cs="Times New Roman"/>
          <w:sz w:val="24"/>
          <w:szCs w:val="24"/>
        </w:rPr>
      </w:pPr>
      <w:r w:rsidRPr="00E10005">
        <w:rPr>
          <w:rFonts w:ascii="Times New Roman" w:eastAsia="Calibri" w:hAnsi="Times New Roman" w:cs="Times New Roman"/>
          <w:b/>
          <w:sz w:val="28"/>
          <w:szCs w:val="28"/>
        </w:rPr>
        <w:t xml:space="preserve">Misión: </w:t>
      </w:r>
      <w:r w:rsidR="00187D46" w:rsidRPr="00E10005">
        <w:rPr>
          <w:rFonts w:ascii="Times New Roman" w:eastAsia="Calibri" w:hAnsi="Times New Roman" w:cs="Times New Roman"/>
          <w:sz w:val="24"/>
          <w:szCs w:val="24"/>
        </w:rPr>
        <w:t>g</w:t>
      </w:r>
      <w:r w:rsidRPr="00E10005">
        <w:rPr>
          <w:rFonts w:ascii="Times New Roman" w:eastAsia="Calibri" w:hAnsi="Times New Roman" w:cs="Times New Roman"/>
          <w:sz w:val="24"/>
          <w:szCs w:val="24"/>
        </w:rPr>
        <w:t>arantizar los derechos fundamentales de los niños, niñas y adolescentes en la República Dominicana, mediante la efectiva rectoría de las políticas públicas en materia de niñez y adolescencia.</w:t>
      </w:r>
    </w:p>
    <w:p w14:paraId="4A7C7A57" w14:textId="77777777" w:rsidR="00767CE0" w:rsidRPr="00E10005" w:rsidRDefault="00767CE0" w:rsidP="00844E8E">
      <w:pPr>
        <w:spacing w:after="0"/>
        <w:ind w:firstLine="284"/>
        <w:jc w:val="both"/>
        <w:rPr>
          <w:rFonts w:ascii="Times New Roman" w:eastAsia="Calibri" w:hAnsi="Times New Roman" w:cs="Times New Roman"/>
          <w:strike/>
          <w:sz w:val="24"/>
          <w:szCs w:val="24"/>
        </w:rPr>
      </w:pPr>
    </w:p>
    <w:p w14:paraId="246E463B" w14:textId="6ABF4F43" w:rsidR="00767CE0" w:rsidRPr="00E10005" w:rsidRDefault="00767CE0" w:rsidP="00387292">
      <w:pPr>
        <w:spacing w:after="0"/>
        <w:jc w:val="both"/>
        <w:rPr>
          <w:rFonts w:ascii="Times New Roman" w:eastAsia="Calibri" w:hAnsi="Times New Roman" w:cs="Times New Roman"/>
          <w:sz w:val="24"/>
          <w:szCs w:val="24"/>
        </w:rPr>
      </w:pPr>
      <w:r w:rsidRPr="00E10005">
        <w:rPr>
          <w:rFonts w:ascii="Times New Roman" w:eastAsia="Calibri" w:hAnsi="Times New Roman" w:cs="Times New Roman"/>
          <w:b/>
          <w:sz w:val="28"/>
          <w:szCs w:val="28"/>
        </w:rPr>
        <w:t xml:space="preserve">Visión: </w:t>
      </w:r>
      <w:r w:rsidR="00187D46" w:rsidRPr="00E10005">
        <w:rPr>
          <w:rFonts w:ascii="Times New Roman" w:eastAsia="Calibri" w:hAnsi="Times New Roman" w:cs="Times New Roman"/>
          <w:sz w:val="24"/>
          <w:szCs w:val="24"/>
        </w:rPr>
        <w:t>q</w:t>
      </w:r>
      <w:r w:rsidRPr="00E10005">
        <w:rPr>
          <w:rFonts w:ascii="Times New Roman" w:eastAsia="Calibri" w:hAnsi="Times New Roman" w:cs="Times New Roman"/>
          <w:sz w:val="24"/>
          <w:szCs w:val="24"/>
        </w:rPr>
        <w:t>ue todos los niños, niñas y adolescentes en la República Dominicana vivan en familias y comunidades que respeten, protejan y garanticen sus derechos fundamentales.</w:t>
      </w:r>
    </w:p>
    <w:p w14:paraId="5D8BED55" w14:textId="77777777" w:rsidR="00C83EF1" w:rsidRPr="00E10005" w:rsidRDefault="00C83EF1" w:rsidP="008A6652">
      <w:pPr>
        <w:spacing w:after="0"/>
        <w:jc w:val="both"/>
        <w:rPr>
          <w:rFonts w:ascii="Times New Roman" w:eastAsia="Calibri" w:hAnsi="Times New Roman" w:cs="Times New Roman"/>
          <w:b/>
          <w:sz w:val="28"/>
          <w:szCs w:val="28"/>
        </w:rPr>
      </w:pPr>
    </w:p>
    <w:p w14:paraId="35890B1E" w14:textId="77777777" w:rsidR="00767CE0" w:rsidRPr="00E10005" w:rsidRDefault="00767CE0" w:rsidP="005A4CA1">
      <w:pPr>
        <w:jc w:val="both"/>
        <w:rPr>
          <w:rFonts w:ascii="Times New Roman" w:eastAsia="Calibri" w:hAnsi="Times New Roman" w:cs="Times New Roman"/>
          <w:b/>
          <w:sz w:val="28"/>
          <w:szCs w:val="28"/>
        </w:rPr>
      </w:pPr>
      <w:r w:rsidRPr="00E10005">
        <w:rPr>
          <w:rFonts w:ascii="Times New Roman" w:eastAsia="Calibri" w:hAnsi="Times New Roman" w:cs="Times New Roman"/>
          <w:b/>
          <w:sz w:val="28"/>
          <w:szCs w:val="28"/>
        </w:rPr>
        <w:t>Valores:</w:t>
      </w:r>
    </w:p>
    <w:p w14:paraId="657C54E3" w14:textId="580F2282" w:rsidR="00767CE0" w:rsidRPr="00E10005" w:rsidRDefault="00767CE0" w:rsidP="005A4CA1">
      <w:pPr>
        <w:ind w:left="1247" w:hanging="1247"/>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Liderazgo:</w:t>
      </w:r>
      <w:r w:rsidR="00187D46" w:rsidRPr="00E10005">
        <w:rPr>
          <w:rFonts w:ascii="Times New Roman" w:eastAsia="Calibri" w:hAnsi="Times New Roman" w:cs="Times New Roman"/>
          <w:sz w:val="24"/>
          <w:szCs w:val="24"/>
        </w:rPr>
        <w:t xml:space="preserve"> c</w:t>
      </w:r>
      <w:r w:rsidRPr="00E10005">
        <w:rPr>
          <w:rFonts w:ascii="Times New Roman" w:eastAsia="Calibri" w:hAnsi="Times New Roman" w:cs="Times New Roman"/>
          <w:sz w:val="24"/>
          <w:szCs w:val="24"/>
        </w:rPr>
        <w:t xml:space="preserve">olaboración con </w:t>
      </w:r>
      <w:r w:rsidR="006175C6" w:rsidRPr="00E10005">
        <w:rPr>
          <w:rFonts w:ascii="Times New Roman" w:eastAsia="Calibri" w:hAnsi="Times New Roman" w:cs="Times New Roman"/>
          <w:sz w:val="24"/>
          <w:szCs w:val="24"/>
        </w:rPr>
        <w:t>las entidades que conforman el S</w:t>
      </w:r>
      <w:r w:rsidRPr="00E10005">
        <w:rPr>
          <w:rFonts w:ascii="Times New Roman" w:eastAsia="Calibri" w:hAnsi="Times New Roman" w:cs="Times New Roman"/>
          <w:sz w:val="24"/>
          <w:szCs w:val="24"/>
        </w:rPr>
        <w:t>ist</w:t>
      </w:r>
      <w:r w:rsidR="006175C6" w:rsidRPr="00E10005">
        <w:rPr>
          <w:rFonts w:ascii="Times New Roman" w:eastAsia="Calibri" w:hAnsi="Times New Roman" w:cs="Times New Roman"/>
          <w:sz w:val="24"/>
          <w:szCs w:val="24"/>
        </w:rPr>
        <w:t>ema Nacional de P</w:t>
      </w:r>
      <w:r w:rsidRPr="00E10005">
        <w:rPr>
          <w:rFonts w:ascii="Times New Roman" w:eastAsia="Calibri" w:hAnsi="Times New Roman" w:cs="Times New Roman"/>
          <w:sz w:val="24"/>
          <w:szCs w:val="24"/>
        </w:rPr>
        <w:t>rotección.</w:t>
      </w:r>
    </w:p>
    <w:p w14:paraId="6DD1843E" w14:textId="740E26D0" w:rsidR="00767CE0" w:rsidRPr="00E10005" w:rsidRDefault="00767CE0" w:rsidP="005A4CA1">
      <w:pPr>
        <w:ind w:left="1247" w:hanging="1247"/>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Integridad:</w:t>
      </w:r>
      <w:r w:rsidR="00187D46" w:rsidRPr="00E10005">
        <w:rPr>
          <w:rFonts w:ascii="Times New Roman" w:eastAsia="Calibri" w:hAnsi="Times New Roman" w:cs="Times New Roman"/>
          <w:sz w:val="24"/>
          <w:szCs w:val="24"/>
        </w:rPr>
        <w:t xml:space="preserve"> c</w:t>
      </w:r>
      <w:r w:rsidRPr="00E10005">
        <w:rPr>
          <w:rFonts w:ascii="Times New Roman" w:eastAsia="Calibri" w:hAnsi="Times New Roman" w:cs="Times New Roman"/>
          <w:sz w:val="24"/>
          <w:szCs w:val="24"/>
        </w:rPr>
        <w:t>laridad, transparencia, responsabilidad, honradez, equidad, respeto, y confidencialidad en el manejo de las acciones y decisiones que se tomen sobre niñez y adolescencia.</w:t>
      </w:r>
    </w:p>
    <w:p w14:paraId="19CB416D" w14:textId="7431C0FA" w:rsidR="00767CE0" w:rsidRPr="00E10005" w:rsidRDefault="00767CE0" w:rsidP="005A4CA1">
      <w:pPr>
        <w:ind w:left="1021" w:hanging="1021"/>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Calidad:</w:t>
      </w:r>
      <w:r w:rsidR="00187D46" w:rsidRPr="00E10005">
        <w:rPr>
          <w:rFonts w:ascii="Times New Roman" w:eastAsia="Calibri" w:hAnsi="Times New Roman" w:cs="Times New Roman"/>
          <w:sz w:val="24"/>
          <w:szCs w:val="24"/>
        </w:rPr>
        <w:t xml:space="preserve"> e</w:t>
      </w:r>
      <w:r w:rsidRPr="00E10005">
        <w:rPr>
          <w:rFonts w:ascii="Times New Roman" w:eastAsia="Calibri" w:hAnsi="Times New Roman" w:cs="Times New Roman"/>
          <w:sz w:val="24"/>
          <w:szCs w:val="24"/>
        </w:rPr>
        <w:t>ficiencia y eficacia en todas las acciones en favor de los niños, niñas</w:t>
      </w:r>
      <w:r w:rsidR="006175C6" w:rsidRPr="00E10005">
        <w:rPr>
          <w:rFonts w:ascii="Times New Roman" w:eastAsia="Calibri" w:hAnsi="Times New Roman" w:cs="Times New Roman"/>
          <w:sz w:val="24"/>
          <w:szCs w:val="24"/>
        </w:rPr>
        <w:t xml:space="preserve"> y adolescentes que ofrezca el Sistema Nacional de P</w:t>
      </w:r>
      <w:r w:rsidRPr="00E10005">
        <w:rPr>
          <w:rFonts w:ascii="Times New Roman" w:eastAsia="Calibri" w:hAnsi="Times New Roman" w:cs="Times New Roman"/>
          <w:sz w:val="24"/>
          <w:szCs w:val="24"/>
        </w:rPr>
        <w:t>rotección.</w:t>
      </w:r>
    </w:p>
    <w:p w14:paraId="2599B2AA" w14:textId="30CB4845" w:rsidR="00767CE0" w:rsidRPr="00E10005" w:rsidRDefault="00767CE0" w:rsidP="005A4CA1">
      <w:pPr>
        <w:ind w:left="284" w:hanging="284"/>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 xml:space="preserve">Compromiso: </w:t>
      </w:r>
      <w:r w:rsidR="00187D46" w:rsidRPr="00E10005">
        <w:rPr>
          <w:rFonts w:ascii="Times New Roman" w:eastAsia="Calibri" w:hAnsi="Times New Roman" w:cs="Times New Roman"/>
          <w:sz w:val="24"/>
          <w:szCs w:val="24"/>
        </w:rPr>
        <w:t>e</w:t>
      </w:r>
      <w:r w:rsidRPr="00E10005">
        <w:rPr>
          <w:rFonts w:ascii="Times New Roman" w:eastAsia="Calibri" w:hAnsi="Times New Roman" w:cs="Times New Roman"/>
          <w:sz w:val="24"/>
          <w:szCs w:val="24"/>
        </w:rPr>
        <w:t>mpoderamiento e identificación con la niñez y la adolescencia</w:t>
      </w:r>
    </w:p>
    <w:p w14:paraId="68AC2150" w14:textId="523826D1" w:rsidR="00C83EF1" w:rsidRPr="009C0E3D" w:rsidRDefault="00767CE0" w:rsidP="009C0E3D">
      <w:pPr>
        <w:pStyle w:val="Prrafodelista"/>
        <w:keepNext/>
        <w:keepLines/>
        <w:numPr>
          <w:ilvl w:val="0"/>
          <w:numId w:val="12"/>
        </w:numPr>
        <w:contextualSpacing w:val="0"/>
        <w:jc w:val="both"/>
        <w:outlineLvl w:val="1"/>
        <w:rPr>
          <w:rFonts w:ascii="Times New Roman" w:eastAsia="Times New Roman" w:hAnsi="Times New Roman" w:cs="Times New Roman"/>
          <w:b/>
          <w:bCs/>
          <w:sz w:val="28"/>
          <w:szCs w:val="28"/>
        </w:rPr>
      </w:pPr>
      <w:bookmarkStart w:id="16" w:name="_Toc405979000"/>
      <w:bookmarkStart w:id="17" w:name="_Toc405984739"/>
      <w:bookmarkStart w:id="18" w:name="_Toc439261030"/>
      <w:bookmarkStart w:id="19" w:name="_Toc529431699"/>
      <w:bookmarkStart w:id="20" w:name="_Toc529431840"/>
      <w:bookmarkStart w:id="21" w:name="_Toc531686412"/>
      <w:r w:rsidRPr="009C0E3D">
        <w:rPr>
          <w:rFonts w:ascii="Times New Roman" w:eastAsia="Times New Roman" w:hAnsi="Times New Roman" w:cs="Times New Roman"/>
          <w:b/>
          <w:bCs/>
          <w:sz w:val="28"/>
          <w:szCs w:val="28"/>
        </w:rPr>
        <w:lastRenderedPageBreak/>
        <w:t>Marco Legal</w:t>
      </w:r>
      <w:bookmarkEnd w:id="16"/>
      <w:bookmarkEnd w:id="17"/>
      <w:bookmarkEnd w:id="18"/>
      <w:bookmarkEnd w:id="19"/>
      <w:bookmarkEnd w:id="20"/>
      <w:bookmarkEnd w:id="21"/>
    </w:p>
    <w:p w14:paraId="7076766C" w14:textId="0AD75041" w:rsidR="00B56DCA" w:rsidRPr="00E10005" w:rsidRDefault="00E43C52" w:rsidP="00BE545C">
      <w:pPr>
        <w:spacing w:after="0"/>
        <w:ind w:firstLine="284"/>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C110F4" w:rsidRPr="00E10005">
        <w:rPr>
          <w:rFonts w:ascii="Times New Roman" w:eastAsia="Times New Roman" w:hAnsi="Times New Roman" w:cs="Times New Roman"/>
          <w:sz w:val="24"/>
          <w:szCs w:val="24"/>
          <w:lang w:eastAsia="es-DO"/>
        </w:rPr>
        <w:t xml:space="preserve">El Consejo Nacional para la Niñez y la Adolescencia (CONANI), </w:t>
      </w:r>
      <w:r w:rsidR="00767CE0" w:rsidRPr="00E10005">
        <w:rPr>
          <w:rFonts w:ascii="Times New Roman" w:eastAsia="Times New Roman" w:hAnsi="Times New Roman" w:cs="Times New Roman"/>
          <w:sz w:val="24"/>
          <w:szCs w:val="24"/>
          <w:lang w:eastAsia="es-DO"/>
        </w:rPr>
        <w:t>ejecuta sus acciones guiadas por los preceptos contenidos en la Ley No. 136-03, Código para el Sistema de Protección y los Derechos Fundamentales de los Niños, Niñas y Adolescentes, del 7 de agosto de 2003; así como por los decretos y otras normas que la modifican.</w:t>
      </w:r>
    </w:p>
    <w:p w14:paraId="0BA9F40A" w14:textId="77777777" w:rsidR="00B56DCA" w:rsidRPr="00E10005" w:rsidRDefault="00B56DCA" w:rsidP="009C0E3D">
      <w:pPr>
        <w:pStyle w:val="Prrafodelista"/>
        <w:keepNext/>
        <w:keepLines/>
        <w:spacing w:after="0"/>
        <w:ind w:left="360"/>
        <w:contextualSpacing w:val="0"/>
        <w:jc w:val="both"/>
        <w:outlineLvl w:val="1"/>
        <w:rPr>
          <w:rFonts w:ascii="Times New Roman" w:eastAsia="Times New Roman" w:hAnsi="Times New Roman" w:cs="Times New Roman"/>
          <w:sz w:val="24"/>
          <w:szCs w:val="24"/>
          <w:lang w:eastAsia="es-DO"/>
        </w:rPr>
      </w:pPr>
    </w:p>
    <w:p w14:paraId="1203DF34" w14:textId="4728E028" w:rsidR="00767CE0" w:rsidRPr="009C0E3D" w:rsidRDefault="00E43C52" w:rsidP="00BE545C">
      <w:pPr>
        <w:spacing w:after="0"/>
        <w:ind w:firstLine="284"/>
        <w:jc w:val="both"/>
        <w:rPr>
          <w:rFonts w:ascii="Times New Roman" w:eastAsia="Times New Roman" w:hAnsi="Times New Roman" w:cs="Times New Roman"/>
          <w:sz w:val="24"/>
          <w:szCs w:val="24"/>
          <w:lang w:eastAsia="es-DO"/>
        </w:rPr>
      </w:pPr>
      <w:r w:rsidRPr="00E10005">
        <w:rPr>
          <w:rFonts w:ascii="Times New Roman" w:eastAsia="Calibri" w:hAnsi="Times New Roman" w:cs="Times New Roman"/>
          <w:sz w:val="24"/>
        </w:rPr>
        <w:tab/>
      </w:r>
      <w:r w:rsidR="00767CE0" w:rsidRPr="00E10005">
        <w:rPr>
          <w:rFonts w:ascii="Times New Roman" w:eastAsia="Calibri" w:hAnsi="Times New Roman" w:cs="Times New Roman"/>
          <w:sz w:val="24"/>
        </w:rPr>
        <w:t xml:space="preserve">El 17 de octubre de 2004, entró en vigencia plena la Ley No. 136-03, que crea el Código para el Sistema de Protección y los Derechos Fundamentales de Niños, Niñas y Adolescentes, el cual tiene por objeto garantizar a todos los niños, niñas y adolescentes que se encuentren en el territorio nacional, el ejercicio y el disfrute pleno y efectivo de sus derechos fundamentales. </w:t>
      </w:r>
      <w:r w:rsidR="006175C6" w:rsidRPr="00E10005">
        <w:rPr>
          <w:rFonts w:ascii="Times New Roman" w:eastAsia="Calibri" w:hAnsi="Times New Roman" w:cs="Times New Roman"/>
          <w:sz w:val="24"/>
        </w:rPr>
        <w:t xml:space="preserve"> </w:t>
      </w:r>
      <w:r w:rsidR="00767CE0" w:rsidRPr="00E10005">
        <w:rPr>
          <w:rFonts w:ascii="Times New Roman" w:eastAsia="Calibri" w:hAnsi="Times New Roman" w:cs="Times New Roman"/>
          <w:sz w:val="24"/>
        </w:rPr>
        <w:t>Para tales fines, el Código define y establece la protección</w:t>
      </w:r>
      <w:r w:rsidR="00C110F4" w:rsidRPr="00E10005">
        <w:rPr>
          <w:rFonts w:ascii="Times New Roman" w:eastAsia="Calibri" w:hAnsi="Times New Roman" w:cs="Times New Roman"/>
          <w:sz w:val="24"/>
        </w:rPr>
        <w:t xml:space="preserve"> integral </w:t>
      </w:r>
      <w:r w:rsidR="00767CE0" w:rsidRPr="00E10005">
        <w:rPr>
          <w:rFonts w:ascii="Times New Roman" w:eastAsia="Calibri" w:hAnsi="Times New Roman" w:cs="Times New Roman"/>
          <w:sz w:val="24"/>
        </w:rPr>
        <w:t>de estos derechos regulando el papel y la relación del Estado, la sociedad, las fa</w:t>
      </w:r>
      <w:r w:rsidR="00C110F4" w:rsidRPr="00E10005">
        <w:rPr>
          <w:rFonts w:ascii="Times New Roman" w:eastAsia="Calibri" w:hAnsi="Times New Roman" w:cs="Times New Roman"/>
          <w:sz w:val="24"/>
        </w:rPr>
        <w:t>milias y los individuos como</w:t>
      </w:r>
      <w:r w:rsidR="00767CE0" w:rsidRPr="00E10005">
        <w:rPr>
          <w:rFonts w:ascii="Times New Roman" w:eastAsia="Calibri" w:hAnsi="Times New Roman" w:cs="Times New Roman"/>
          <w:sz w:val="24"/>
        </w:rPr>
        <w:t xml:space="preserve"> sujetos de derechos desde su nacimiento hasta cumplir los 18 años de edad. </w:t>
      </w:r>
    </w:p>
    <w:p w14:paraId="0BBC6D25" w14:textId="77777777" w:rsidR="00E91018" w:rsidRPr="009C0E3D" w:rsidRDefault="00E91018" w:rsidP="009C0E3D">
      <w:pPr>
        <w:spacing w:after="0"/>
        <w:ind w:firstLine="284"/>
        <w:jc w:val="both"/>
        <w:rPr>
          <w:rFonts w:ascii="Times New Roman" w:eastAsia="Times New Roman" w:hAnsi="Times New Roman" w:cs="Times New Roman"/>
          <w:sz w:val="24"/>
          <w:szCs w:val="24"/>
          <w:lang w:eastAsia="es-DO"/>
        </w:rPr>
      </w:pPr>
    </w:p>
    <w:p w14:paraId="399690E1" w14:textId="77777777" w:rsidR="00767CE0" w:rsidRDefault="00E43C52" w:rsidP="00387292">
      <w:pPr>
        <w:spacing w:after="0"/>
        <w:ind w:firstLine="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lang w:eastAsia="es-DO"/>
        </w:rPr>
        <w:tab/>
      </w:r>
      <w:r w:rsidR="00767CE0" w:rsidRPr="00E10005">
        <w:rPr>
          <w:rFonts w:ascii="Times New Roman" w:eastAsia="Times New Roman" w:hAnsi="Times New Roman" w:cs="Times New Roman"/>
          <w:sz w:val="24"/>
          <w:szCs w:val="24"/>
          <w:lang w:eastAsia="es-DO"/>
        </w:rPr>
        <w:t>El Sistema Nacional de Protección,</w:t>
      </w:r>
      <w:r w:rsidR="006175C6" w:rsidRPr="00E10005">
        <w:rPr>
          <w:rFonts w:ascii="Times New Roman" w:eastAsia="Times New Roman" w:hAnsi="Times New Roman" w:cs="Times New Roman"/>
          <w:sz w:val="24"/>
          <w:szCs w:val="24"/>
          <w:lang w:eastAsia="es-DO"/>
        </w:rPr>
        <w:t xml:space="preserve"> es definido por el artículo 51</w:t>
      </w:r>
      <w:r w:rsidR="00767CE0" w:rsidRPr="00E10005">
        <w:rPr>
          <w:rFonts w:ascii="Times New Roman" w:eastAsia="Times New Roman" w:hAnsi="Times New Roman" w:cs="Times New Roman"/>
          <w:sz w:val="24"/>
          <w:szCs w:val="24"/>
          <w:lang w:eastAsia="es-DO"/>
        </w:rPr>
        <w:t xml:space="preserve"> de la</w:t>
      </w:r>
      <w:r w:rsidR="00767CE0" w:rsidRPr="00E10005">
        <w:rPr>
          <w:rFonts w:ascii="Times New Roman" w:eastAsia="Times New Roman" w:hAnsi="Times New Roman" w:cs="Times New Roman"/>
          <w:sz w:val="24"/>
          <w:szCs w:val="24"/>
        </w:rPr>
        <w:t xml:space="preserve"> referida ley como: el conjunto de instituciones, organismos y entidades, tanto gubernamentales como no gubernamentales, que formulan, coordinan, integran, supervisan, ejecutan y evalúan las políticas públicas, programas y acciones a nivel nacional, regional y municipal para la protección integral de los derechos de los niños, niñas y adolescentes. </w:t>
      </w:r>
    </w:p>
    <w:p w14:paraId="3094250C" w14:textId="77777777" w:rsidR="00767CE0" w:rsidRPr="00E10005" w:rsidRDefault="00E43C52" w:rsidP="005A4CA1">
      <w:pPr>
        <w:widowControl w:val="0"/>
        <w:autoSpaceDE w:val="0"/>
        <w:autoSpaceDN w:val="0"/>
        <w:adjustRightInd w:val="0"/>
        <w:ind w:firstLine="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lastRenderedPageBreak/>
        <w:tab/>
      </w:r>
      <w:r w:rsidR="00767CE0" w:rsidRPr="00E10005">
        <w:rPr>
          <w:rFonts w:ascii="Times New Roman" w:eastAsia="Times New Roman" w:hAnsi="Times New Roman" w:cs="Times New Roman"/>
          <w:sz w:val="24"/>
          <w:szCs w:val="24"/>
        </w:rPr>
        <w:t>Dicho sistema tiene por finalidad</w:t>
      </w:r>
      <w:r w:rsidR="00767CE0" w:rsidRPr="00E10005">
        <w:rPr>
          <w:rFonts w:ascii="Times New Roman" w:eastAsia="Times New Roman" w:hAnsi="Times New Roman" w:cs="Times New Roman"/>
          <w:sz w:val="24"/>
          <w:szCs w:val="24"/>
          <w:vertAlign w:val="superscript"/>
        </w:rPr>
        <w:footnoteReference w:id="4"/>
      </w:r>
      <w:r w:rsidR="00767CE0" w:rsidRPr="00E10005">
        <w:rPr>
          <w:rFonts w:ascii="Times New Roman" w:eastAsia="Times New Roman" w:hAnsi="Times New Roman" w:cs="Times New Roman"/>
          <w:position w:val="9"/>
          <w:sz w:val="24"/>
          <w:szCs w:val="24"/>
          <w:vertAlign w:val="superscript"/>
        </w:rPr>
        <w:t xml:space="preserve"> </w:t>
      </w:r>
      <w:r w:rsidR="00767CE0" w:rsidRPr="00E10005">
        <w:rPr>
          <w:rFonts w:ascii="Times New Roman" w:eastAsia="Times New Roman" w:hAnsi="Times New Roman" w:cs="Times New Roman"/>
          <w:sz w:val="24"/>
          <w:szCs w:val="24"/>
        </w:rPr>
        <w:t xml:space="preserve">garantizar los derechos de la niñez y la adolescencia y la promoción de su desarrollo integral mediante la coordinación de políticas y acciones intersectoriales e interinstitucionales. </w:t>
      </w:r>
      <w:r w:rsidR="006175C6" w:rsidRPr="00E10005">
        <w:rPr>
          <w:rFonts w:ascii="Times New Roman" w:eastAsia="Times New Roman" w:hAnsi="Times New Roman" w:cs="Times New Roman"/>
          <w:sz w:val="24"/>
          <w:szCs w:val="24"/>
        </w:rPr>
        <w:t xml:space="preserve"> </w:t>
      </w:r>
      <w:r w:rsidR="00767CE0" w:rsidRPr="00E10005">
        <w:rPr>
          <w:rFonts w:ascii="Times New Roman" w:eastAsia="Times New Roman" w:hAnsi="Times New Roman" w:cs="Times New Roman"/>
          <w:sz w:val="24"/>
          <w:szCs w:val="24"/>
        </w:rPr>
        <w:t>Está integrado</w:t>
      </w:r>
      <w:r w:rsidR="00767CE0" w:rsidRPr="00E10005">
        <w:rPr>
          <w:rFonts w:ascii="Times New Roman" w:eastAsia="Times New Roman" w:hAnsi="Times New Roman" w:cs="Times New Roman"/>
          <w:szCs w:val="24"/>
          <w:vertAlign w:val="superscript"/>
        </w:rPr>
        <w:footnoteReference w:id="5"/>
      </w:r>
      <w:r w:rsidR="00767CE0" w:rsidRPr="00E10005">
        <w:rPr>
          <w:rFonts w:ascii="Times New Roman" w:eastAsia="Times New Roman" w:hAnsi="Times New Roman" w:cs="Times New Roman"/>
          <w:position w:val="9"/>
          <w:szCs w:val="24"/>
          <w:vertAlign w:val="superscript"/>
        </w:rPr>
        <w:t xml:space="preserve"> </w:t>
      </w:r>
      <w:r w:rsidR="00767CE0" w:rsidRPr="00E10005">
        <w:rPr>
          <w:rFonts w:ascii="Times New Roman" w:eastAsia="Times New Roman" w:hAnsi="Times New Roman" w:cs="Times New Roman"/>
          <w:sz w:val="24"/>
          <w:szCs w:val="24"/>
        </w:rPr>
        <w:t xml:space="preserve">por: </w:t>
      </w:r>
    </w:p>
    <w:p w14:paraId="3E5E0C69" w14:textId="77777777" w:rsidR="00767CE0" w:rsidRPr="00E10005" w:rsidRDefault="00767CE0" w:rsidP="005A4CA1">
      <w:pPr>
        <w:widowControl w:val="0"/>
        <w:numPr>
          <w:ilvl w:val="0"/>
          <w:numId w:val="4"/>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Organismos de definición, planificación, control y evaluación de políticas.</w:t>
      </w:r>
    </w:p>
    <w:p w14:paraId="390EE3D3" w14:textId="77777777" w:rsidR="00767CE0" w:rsidRPr="00E10005" w:rsidRDefault="00767CE0" w:rsidP="005A4CA1">
      <w:pPr>
        <w:widowControl w:val="0"/>
        <w:numPr>
          <w:ilvl w:val="0"/>
          <w:numId w:val="4"/>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Directorios del Consejo Nacional y del Municipal; </w:t>
      </w:r>
    </w:p>
    <w:p w14:paraId="0B46DAAA" w14:textId="77777777" w:rsidR="00767CE0" w:rsidRPr="00E10005" w:rsidRDefault="00767CE0" w:rsidP="005A4CA1">
      <w:pPr>
        <w:widowControl w:val="0"/>
        <w:numPr>
          <w:ilvl w:val="0"/>
          <w:numId w:val="4"/>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Organismos de ejecución de políticas: Oficina Nacional,</w:t>
      </w:r>
      <w:r w:rsidR="00B143B8" w:rsidRPr="00E10005">
        <w:rPr>
          <w:rFonts w:ascii="Times New Roman" w:eastAsia="Times New Roman" w:hAnsi="Times New Roman" w:cs="Times New Roman"/>
          <w:sz w:val="24"/>
          <w:szCs w:val="24"/>
        </w:rPr>
        <w:t xml:space="preserve"> Regional,</w:t>
      </w:r>
      <w:r w:rsidRPr="00E10005">
        <w:rPr>
          <w:rFonts w:ascii="Times New Roman" w:eastAsia="Times New Roman" w:hAnsi="Times New Roman" w:cs="Times New Roman"/>
          <w:sz w:val="24"/>
          <w:szCs w:val="24"/>
        </w:rPr>
        <w:t xml:space="preserve"> Municipal y entidades públicas y privadas de atención;</w:t>
      </w:r>
    </w:p>
    <w:p w14:paraId="383F6A66" w14:textId="77777777" w:rsidR="00767CE0" w:rsidRPr="00E10005" w:rsidRDefault="00767CE0" w:rsidP="005A4CA1">
      <w:pPr>
        <w:widowControl w:val="0"/>
        <w:numPr>
          <w:ilvl w:val="0"/>
          <w:numId w:val="4"/>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Organismos de protección, defensa y exigibilidad de derechos: las Juntas Locales de Protección y Restitución de Derechos; </w:t>
      </w:r>
    </w:p>
    <w:p w14:paraId="73E19F32" w14:textId="77777777" w:rsidR="00767CE0" w:rsidRPr="00E10005" w:rsidRDefault="00767CE0" w:rsidP="005A4CA1">
      <w:pPr>
        <w:widowControl w:val="0"/>
        <w:numPr>
          <w:ilvl w:val="0"/>
          <w:numId w:val="4"/>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Tribunales de Niños, Niñas y Adolescentes, Jueces de Ejecución, Cortes de Apelaciones, Suprema Corte de Justicia; </w:t>
      </w:r>
    </w:p>
    <w:p w14:paraId="31A540B1" w14:textId="77777777" w:rsidR="00767CE0" w:rsidRPr="00E10005" w:rsidRDefault="00767CE0" w:rsidP="005A4CA1">
      <w:pPr>
        <w:widowControl w:val="0"/>
        <w:numPr>
          <w:ilvl w:val="0"/>
          <w:numId w:val="4"/>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Defensoría Técnica de Niños, Niñas y Adolescentes; </w:t>
      </w:r>
    </w:p>
    <w:p w14:paraId="2BAFA623" w14:textId="77777777" w:rsidR="00767CE0" w:rsidRPr="00E10005" w:rsidRDefault="00767CE0" w:rsidP="00CF15DA">
      <w:pPr>
        <w:widowControl w:val="0"/>
        <w:numPr>
          <w:ilvl w:val="0"/>
          <w:numId w:val="4"/>
        </w:numPr>
        <w:autoSpaceDE w:val="0"/>
        <w:autoSpaceDN w:val="0"/>
        <w:adjustRightInd w:val="0"/>
        <w:spacing w:before="24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Ministerio Público de Niños, Niñas y Adolescentes. </w:t>
      </w:r>
    </w:p>
    <w:p w14:paraId="70D0F464" w14:textId="77777777" w:rsidR="00767CE0" w:rsidRPr="00E10005" w:rsidRDefault="00E43C52" w:rsidP="005A4CA1">
      <w:pPr>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767CE0" w:rsidRPr="00E10005">
        <w:rPr>
          <w:rFonts w:ascii="Times New Roman" w:eastAsia="Calibri" w:hAnsi="Times New Roman" w:cs="Times New Roman"/>
          <w:sz w:val="24"/>
          <w:szCs w:val="24"/>
          <w:lang w:val="es-ES"/>
        </w:rPr>
        <w:t>CONANI, se rige además, dando cumplimiento a otras leyes y decretos, relativas a sus funciones; y de cara a compromisos contraídos en convenios internacionales de los que el país es signatario.</w:t>
      </w:r>
    </w:p>
    <w:p w14:paraId="1B3C8C87" w14:textId="77777777" w:rsidR="00767CE0" w:rsidRPr="00E10005" w:rsidRDefault="00E43C52" w:rsidP="005A4CA1">
      <w:pPr>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lastRenderedPageBreak/>
        <w:tab/>
      </w:r>
      <w:r w:rsidR="00767CE0" w:rsidRPr="00E10005">
        <w:rPr>
          <w:rFonts w:ascii="Times New Roman" w:eastAsia="Times New Roman" w:hAnsi="Times New Roman" w:cs="Times New Roman"/>
          <w:sz w:val="24"/>
          <w:szCs w:val="24"/>
          <w:lang w:eastAsia="es-DO"/>
        </w:rPr>
        <w:t>Otras leyes y reglamentos que inciden en las funciones del CONANI, son:</w:t>
      </w:r>
    </w:p>
    <w:p w14:paraId="7CE7D59B" w14:textId="77777777" w:rsidR="00767CE0" w:rsidRPr="00E10005" w:rsidRDefault="00767CE0" w:rsidP="005A4CA1">
      <w:pPr>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 xml:space="preserve">-Ley No. 24-97, Violencia Intrafamiliar, </w:t>
      </w:r>
      <w:r w:rsidRPr="00E10005">
        <w:rPr>
          <w:rFonts w:ascii="Times New Roman" w:eastAsia="Calibri" w:hAnsi="Times New Roman" w:cs="Times New Roman"/>
          <w:sz w:val="24"/>
          <w:szCs w:val="24"/>
        </w:rPr>
        <w:t>del 17 de marzo de 2015.</w:t>
      </w:r>
    </w:p>
    <w:p w14:paraId="64FA8ED9" w14:textId="77777777" w:rsidR="00767CE0" w:rsidRPr="00E10005" w:rsidRDefault="00767CE0" w:rsidP="005A4CA1">
      <w:pPr>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 xml:space="preserve">-Decreto No. 408-04, </w:t>
      </w:r>
      <w:r w:rsidRPr="00E10005">
        <w:rPr>
          <w:rFonts w:ascii="Times New Roman" w:eastAsia="Calibri" w:hAnsi="Times New Roman" w:cs="Times New Roman"/>
          <w:sz w:val="24"/>
          <w:szCs w:val="24"/>
        </w:rPr>
        <w:t>del 16 de octubre de 2013, sobre la inclusión del CONANI en la Comisión interinstitucional de Derechos Humanos.</w:t>
      </w:r>
    </w:p>
    <w:p w14:paraId="7B46F844" w14:textId="77777777" w:rsidR="00767CE0" w:rsidRPr="00E10005" w:rsidRDefault="00767CE0" w:rsidP="005A4CA1">
      <w:pPr>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w:t>
      </w:r>
      <w:r w:rsidRPr="00E10005">
        <w:rPr>
          <w:rFonts w:ascii="Times New Roman" w:eastAsia="Calibri" w:hAnsi="Times New Roman" w:cs="Times New Roman"/>
          <w:b/>
          <w:sz w:val="24"/>
          <w:szCs w:val="24"/>
        </w:rPr>
        <w:t>Ley No. 106-13</w:t>
      </w:r>
      <w:r w:rsidRPr="00E10005">
        <w:rPr>
          <w:rFonts w:ascii="Times New Roman" w:eastAsia="Calibri" w:hAnsi="Times New Roman" w:cs="Times New Roman"/>
          <w:sz w:val="24"/>
          <w:szCs w:val="24"/>
        </w:rPr>
        <w:t>, del 8 de agosto de 2013, que modifica los artículos 223,224,279,291,296,339,340 y380; y suprime el artículo 350 de la Ley 136-03.</w:t>
      </w:r>
    </w:p>
    <w:p w14:paraId="6CAF35F2" w14:textId="77777777" w:rsidR="00767CE0" w:rsidRPr="00E10005" w:rsidRDefault="00767CE0" w:rsidP="005A4CA1">
      <w:pPr>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-Ley No. 52-07,</w:t>
      </w:r>
      <w:r w:rsidRPr="00E10005">
        <w:rPr>
          <w:rFonts w:ascii="Times New Roman" w:eastAsia="Calibri" w:hAnsi="Times New Roman" w:cs="Times New Roman"/>
          <w:sz w:val="24"/>
          <w:szCs w:val="24"/>
        </w:rPr>
        <w:t xml:space="preserve"> del 23 de abril de 2007, sobre pensión alimenticia</w:t>
      </w:r>
    </w:p>
    <w:p w14:paraId="18B57ED3" w14:textId="77777777" w:rsidR="00767CE0" w:rsidRPr="00E10005" w:rsidRDefault="00767CE0" w:rsidP="005A4CA1">
      <w:pPr>
        <w:jc w:val="both"/>
        <w:rPr>
          <w:rFonts w:ascii="Times New Roman" w:eastAsia="Calibri" w:hAnsi="Times New Roman" w:cs="Times New Roman"/>
          <w:b/>
          <w:sz w:val="24"/>
          <w:szCs w:val="24"/>
        </w:rPr>
      </w:pPr>
      <w:r w:rsidRPr="00E10005">
        <w:rPr>
          <w:rFonts w:ascii="Times New Roman" w:eastAsia="Calibri" w:hAnsi="Times New Roman" w:cs="Times New Roman"/>
          <w:b/>
          <w:sz w:val="24"/>
          <w:szCs w:val="24"/>
        </w:rPr>
        <w:t xml:space="preserve">-Ley No. 137-03, </w:t>
      </w:r>
      <w:r w:rsidRPr="00E10005">
        <w:rPr>
          <w:rFonts w:ascii="Times New Roman" w:eastAsia="Calibri" w:hAnsi="Times New Roman" w:cs="Times New Roman"/>
          <w:sz w:val="24"/>
          <w:szCs w:val="24"/>
        </w:rPr>
        <w:t>sobre tráfico ilícito de migrantes y trata de personas</w:t>
      </w:r>
    </w:p>
    <w:p w14:paraId="05CF2C83" w14:textId="77777777" w:rsidR="00BD4736" w:rsidRPr="00E10005" w:rsidRDefault="00767CE0" w:rsidP="005A4CA1">
      <w:pPr>
        <w:shd w:val="clear" w:color="auto" w:fill="FFFFFF"/>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-Ley No. 14-94</w:t>
      </w:r>
      <w:r w:rsidRPr="00E10005">
        <w:rPr>
          <w:rFonts w:ascii="Times New Roman" w:eastAsia="Calibri" w:hAnsi="Times New Roman" w:cs="Times New Roman"/>
          <w:sz w:val="24"/>
          <w:szCs w:val="24"/>
        </w:rPr>
        <w:t xml:space="preserve">, que creó el Código para la Protección del Menor </w:t>
      </w:r>
    </w:p>
    <w:p w14:paraId="5DF16A2A" w14:textId="1182B0EA" w:rsidR="00C110F4" w:rsidRPr="00E10005" w:rsidRDefault="00C110F4" w:rsidP="005A4CA1">
      <w:pPr>
        <w:shd w:val="clear" w:color="auto" w:fill="FFFFFF"/>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w:t>
      </w:r>
      <w:r w:rsidRPr="00E10005">
        <w:rPr>
          <w:rFonts w:ascii="Times New Roman" w:eastAsia="Calibri" w:hAnsi="Times New Roman" w:cs="Times New Roman"/>
          <w:b/>
          <w:sz w:val="24"/>
          <w:szCs w:val="24"/>
        </w:rPr>
        <w:t>Ley No. 1-12</w:t>
      </w:r>
      <w:r w:rsidRPr="00E10005">
        <w:rPr>
          <w:rFonts w:ascii="Times New Roman" w:eastAsia="Calibri" w:hAnsi="Times New Roman" w:cs="Times New Roman"/>
          <w:sz w:val="24"/>
          <w:szCs w:val="24"/>
        </w:rPr>
        <w:t>, Estrategia Nacional de Desarrollo.</w:t>
      </w:r>
    </w:p>
    <w:p w14:paraId="77EB587B" w14:textId="77777777" w:rsidR="00767CE0" w:rsidRPr="00E10005" w:rsidRDefault="00BD4736" w:rsidP="005A4CA1">
      <w:pPr>
        <w:shd w:val="clear" w:color="auto" w:fill="FFFFFF"/>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w:t>
      </w:r>
      <w:r w:rsidR="00767CE0" w:rsidRPr="00E10005">
        <w:rPr>
          <w:rFonts w:ascii="Times New Roman" w:eastAsia="Calibri" w:hAnsi="Times New Roman" w:cs="Times New Roman"/>
          <w:b/>
          <w:sz w:val="24"/>
          <w:szCs w:val="24"/>
        </w:rPr>
        <w:t>Decreto No. 102-13</w:t>
      </w:r>
      <w:r w:rsidR="00767CE0" w:rsidRPr="00E10005">
        <w:rPr>
          <w:rFonts w:ascii="Times New Roman" w:eastAsia="Calibri" w:hAnsi="Times New Roman" w:cs="Times New Roman"/>
          <w:sz w:val="24"/>
          <w:szCs w:val="24"/>
        </w:rPr>
        <w:t xml:space="preserve">, que crea el Instituto Nacional de Atención Integral a la Primera Infancia (INAIPI) </w:t>
      </w:r>
    </w:p>
    <w:p w14:paraId="1AAE5E0C" w14:textId="77777777" w:rsidR="00767CE0" w:rsidRPr="00E10005" w:rsidRDefault="00767CE0" w:rsidP="005A4CA1">
      <w:pPr>
        <w:shd w:val="clear" w:color="auto" w:fill="FFFFFF"/>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Decreto No. 426</w:t>
      </w:r>
      <w:r w:rsidRPr="00E10005">
        <w:rPr>
          <w:rFonts w:ascii="Times New Roman" w:eastAsia="Calibri" w:hAnsi="Times New Roman" w:cs="Times New Roman"/>
          <w:sz w:val="24"/>
          <w:szCs w:val="24"/>
        </w:rPr>
        <w:t>, del 23 de noviembre del año 1978, que crea el Consejo Nacional para la Niñez, con el objetivo de responsabilizarse del diseño de una política de Estado a favor de la niñez desvalida del país.</w:t>
      </w:r>
    </w:p>
    <w:p w14:paraId="2EFADAE4" w14:textId="39221217" w:rsidR="00C83EF1" w:rsidRDefault="00767CE0" w:rsidP="00BE545C">
      <w:pPr>
        <w:shd w:val="clear" w:color="auto" w:fill="FFFFFF"/>
        <w:spacing w:after="0"/>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Decreto No.</w:t>
      </w:r>
      <w:r w:rsidR="006175C6" w:rsidRPr="00E10005">
        <w:rPr>
          <w:rFonts w:ascii="Times New Roman" w:eastAsia="Calibri" w:hAnsi="Times New Roman" w:cs="Times New Roman"/>
          <w:b/>
          <w:sz w:val="24"/>
          <w:szCs w:val="24"/>
        </w:rPr>
        <w:t xml:space="preserve"> </w:t>
      </w:r>
      <w:r w:rsidRPr="00E10005">
        <w:rPr>
          <w:rFonts w:ascii="Times New Roman" w:eastAsia="Calibri" w:hAnsi="Times New Roman" w:cs="Times New Roman"/>
          <w:b/>
          <w:sz w:val="24"/>
          <w:szCs w:val="24"/>
        </w:rPr>
        <w:t>26-16,</w:t>
      </w:r>
      <w:r w:rsidRPr="00E10005">
        <w:rPr>
          <w:rFonts w:ascii="Times New Roman" w:eastAsia="Calibri" w:hAnsi="Times New Roman" w:cs="Times New Roman"/>
          <w:sz w:val="24"/>
          <w:szCs w:val="24"/>
        </w:rPr>
        <w:t xml:space="preserve"> del mes de febrero, para activar la Comisión Interinstitucional de Alto Nivel para el Desarrollo Sostenible, con el mandato de supervisar e implementar la Agenda 2030.</w:t>
      </w:r>
    </w:p>
    <w:p w14:paraId="6B1CD00D" w14:textId="77777777" w:rsidR="00844E8E" w:rsidRPr="00E10005" w:rsidRDefault="00844E8E" w:rsidP="00BE545C">
      <w:pPr>
        <w:shd w:val="clear" w:color="auto" w:fill="FFFFFF"/>
        <w:spacing w:after="0"/>
        <w:jc w:val="both"/>
        <w:rPr>
          <w:rFonts w:ascii="Times New Roman" w:eastAsia="Calibri" w:hAnsi="Times New Roman" w:cs="Times New Roman"/>
          <w:sz w:val="24"/>
          <w:szCs w:val="24"/>
        </w:rPr>
      </w:pPr>
    </w:p>
    <w:p w14:paraId="762907FF" w14:textId="77777777" w:rsidR="00767CE0" w:rsidRPr="00E10005" w:rsidRDefault="00767CE0" w:rsidP="00BE545C">
      <w:pPr>
        <w:shd w:val="clear" w:color="auto" w:fill="FFFFFF"/>
        <w:spacing w:after="0"/>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lastRenderedPageBreak/>
        <w:t xml:space="preserve">Estructura administrativa del CONANI. </w:t>
      </w:r>
      <w:r w:rsidRPr="00E10005">
        <w:rPr>
          <w:rFonts w:ascii="Times New Roman" w:eastAsia="Calibri" w:hAnsi="Times New Roman" w:cs="Times New Roman"/>
          <w:sz w:val="24"/>
          <w:szCs w:val="24"/>
        </w:rPr>
        <w:t>El Consejo Nacional para la Niñez y la Adolescencia (CONANI) está integrado por los órganos siguientes</w:t>
      </w:r>
      <w:r w:rsidRPr="00E10005">
        <w:rPr>
          <w:rFonts w:ascii="Times New Roman" w:eastAsia="Calibri" w:hAnsi="Times New Roman" w:cs="Times New Roman"/>
          <w:sz w:val="24"/>
          <w:szCs w:val="24"/>
          <w:vertAlign w:val="superscript"/>
        </w:rPr>
        <w:footnoteReference w:id="6"/>
      </w:r>
      <w:r w:rsidRPr="00E10005">
        <w:rPr>
          <w:rFonts w:ascii="Times New Roman" w:eastAsia="Calibri" w:hAnsi="Times New Roman" w:cs="Times New Roman"/>
          <w:sz w:val="24"/>
          <w:szCs w:val="24"/>
        </w:rPr>
        <w:t xml:space="preserve">: </w:t>
      </w:r>
    </w:p>
    <w:p w14:paraId="1F24ADB0" w14:textId="77777777" w:rsidR="00767CE0" w:rsidRPr="00E10005" w:rsidRDefault="00767CE0" w:rsidP="00BE545C">
      <w:pPr>
        <w:widowControl w:val="0"/>
        <w:numPr>
          <w:ilvl w:val="0"/>
          <w:numId w:val="10"/>
        </w:numPr>
        <w:autoSpaceDE w:val="0"/>
        <w:autoSpaceDN w:val="0"/>
        <w:adjustRightInd w:val="0"/>
        <w:spacing w:line="360" w:lineRule="auto"/>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Un Directorio Nacional</w:t>
      </w:r>
    </w:p>
    <w:p w14:paraId="5D27E9B7" w14:textId="77777777" w:rsidR="00767CE0" w:rsidRPr="00E10005" w:rsidRDefault="00767CE0" w:rsidP="00BE545C">
      <w:pPr>
        <w:widowControl w:val="0"/>
        <w:numPr>
          <w:ilvl w:val="0"/>
          <w:numId w:val="10"/>
        </w:numPr>
        <w:autoSpaceDE w:val="0"/>
        <w:autoSpaceDN w:val="0"/>
        <w:adjustRightInd w:val="0"/>
        <w:spacing w:line="360" w:lineRule="auto"/>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Una Oficina Nacional</w:t>
      </w:r>
    </w:p>
    <w:p w14:paraId="5F3DF4D5" w14:textId="77777777" w:rsidR="00767CE0" w:rsidRPr="00E10005" w:rsidRDefault="00767CE0" w:rsidP="00BE545C">
      <w:pPr>
        <w:widowControl w:val="0"/>
        <w:numPr>
          <w:ilvl w:val="0"/>
          <w:numId w:val="10"/>
        </w:numPr>
        <w:autoSpaceDE w:val="0"/>
        <w:autoSpaceDN w:val="0"/>
        <w:adjustRightInd w:val="0"/>
        <w:spacing w:line="360" w:lineRule="auto"/>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Las Oficinas Regionales</w:t>
      </w:r>
    </w:p>
    <w:p w14:paraId="66E68A09" w14:textId="77777777" w:rsidR="00767CE0" w:rsidRPr="00E10005" w:rsidRDefault="00767CE0" w:rsidP="00BE545C">
      <w:pPr>
        <w:widowControl w:val="0"/>
        <w:numPr>
          <w:ilvl w:val="0"/>
          <w:numId w:val="10"/>
        </w:numPr>
        <w:autoSpaceDE w:val="0"/>
        <w:autoSpaceDN w:val="0"/>
        <w:adjustRightInd w:val="0"/>
        <w:spacing w:line="360" w:lineRule="auto"/>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Los Directorios Municipales</w:t>
      </w:r>
    </w:p>
    <w:p w14:paraId="354A625F" w14:textId="77777777" w:rsidR="00767CE0" w:rsidRPr="00E10005" w:rsidRDefault="00767CE0" w:rsidP="00BE545C">
      <w:pPr>
        <w:widowControl w:val="0"/>
        <w:numPr>
          <w:ilvl w:val="0"/>
          <w:numId w:val="10"/>
        </w:numPr>
        <w:autoSpaceDE w:val="0"/>
        <w:autoSpaceDN w:val="0"/>
        <w:adjustRightInd w:val="0"/>
        <w:spacing w:line="360" w:lineRule="auto"/>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Las Oficinas Municipales</w:t>
      </w:r>
    </w:p>
    <w:p w14:paraId="01ACADF5" w14:textId="77777777" w:rsidR="00767CE0" w:rsidRPr="00E10005" w:rsidRDefault="00767CE0" w:rsidP="00BE545C">
      <w:pPr>
        <w:widowControl w:val="0"/>
        <w:numPr>
          <w:ilvl w:val="0"/>
          <w:numId w:val="10"/>
        </w:numPr>
        <w:autoSpaceDE w:val="0"/>
        <w:autoSpaceDN w:val="0"/>
        <w:adjustRightInd w:val="0"/>
        <w:spacing w:line="360" w:lineRule="auto"/>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Juntas Locales de Protección y Restitución de Derechos. </w:t>
      </w:r>
    </w:p>
    <w:p w14:paraId="74EC2D8E" w14:textId="77777777" w:rsidR="00C83EF1" w:rsidRPr="00E10005" w:rsidRDefault="00E43C52" w:rsidP="00844E8E">
      <w:pPr>
        <w:widowControl w:val="0"/>
        <w:autoSpaceDE w:val="0"/>
        <w:autoSpaceDN w:val="0"/>
        <w:adjustRightInd w:val="0"/>
        <w:spacing w:after="0"/>
        <w:jc w:val="both"/>
        <w:rPr>
          <w:rFonts w:ascii="Times New Roman" w:eastAsia="Times New Roman" w:hAnsi="Times New Roman" w:cs="Times New Roman"/>
          <w:b/>
          <w:sz w:val="24"/>
          <w:szCs w:val="24"/>
        </w:rPr>
      </w:pPr>
      <w:r w:rsidRPr="00E10005">
        <w:rPr>
          <w:rFonts w:ascii="Times New Roman" w:eastAsia="Times New Roman" w:hAnsi="Times New Roman" w:cs="Times New Roman"/>
          <w:b/>
          <w:sz w:val="24"/>
          <w:szCs w:val="24"/>
        </w:rPr>
        <w:tab/>
      </w:r>
    </w:p>
    <w:p w14:paraId="589A4281" w14:textId="494768EC" w:rsidR="00767CE0" w:rsidRPr="00E10005" w:rsidRDefault="00C83EF1" w:rsidP="00BE545C">
      <w:pPr>
        <w:widowControl w:val="0"/>
        <w:autoSpaceDE w:val="0"/>
        <w:autoSpaceDN w:val="0"/>
        <w:adjustRightInd w:val="0"/>
        <w:spacing w:after="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ab/>
      </w:r>
      <w:r w:rsidR="00767CE0" w:rsidRPr="00E10005">
        <w:rPr>
          <w:rFonts w:ascii="Times New Roman" w:eastAsia="Times New Roman" w:hAnsi="Times New Roman" w:cs="Times New Roman"/>
          <w:b/>
          <w:sz w:val="24"/>
          <w:szCs w:val="24"/>
        </w:rPr>
        <w:t xml:space="preserve">El Directorio Nacional, máxima autoridad del CONANI. </w:t>
      </w:r>
      <w:r w:rsidR="00767CE0" w:rsidRPr="00E10005">
        <w:rPr>
          <w:rFonts w:ascii="Times New Roman" w:eastAsia="Times New Roman" w:hAnsi="Times New Roman" w:cs="Times New Roman"/>
          <w:sz w:val="24"/>
          <w:szCs w:val="24"/>
        </w:rPr>
        <w:t>El Directorio Nacional según lo estipula el artículo No. 419, de la Ley No. 136-03, es la máxima autoridad de decisión del CONANI; de naturaleza intersectorial, plural, deliberativa, consultiva y supervisora. Está integrado por instituciones gubernamentales y no gubernamentales.</w:t>
      </w:r>
    </w:p>
    <w:p w14:paraId="30F6390A" w14:textId="77777777" w:rsidR="00767CE0" w:rsidRPr="00E10005" w:rsidRDefault="00767CE0" w:rsidP="005A4CA1">
      <w:pPr>
        <w:widowControl w:val="0"/>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 xml:space="preserve">Funciones: </w:t>
      </w:r>
    </w:p>
    <w:p w14:paraId="70F70DDF" w14:textId="1C6A45CB" w:rsidR="00767CE0" w:rsidRPr="00E10005" w:rsidRDefault="00767CE0" w:rsidP="005A4CA1">
      <w:pPr>
        <w:widowControl w:val="0"/>
        <w:numPr>
          <w:ilvl w:val="0"/>
          <w:numId w:val="1"/>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iCs/>
          <w:sz w:val="24"/>
          <w:szCs w:val="24"/>
        </w:rPr>
        <w:t xml:space="preserve">Regir el funcionamiento de </w:t>
      </w:r>
      <w:r w:rsidR="00AD784D" w:rsidRPr="00E10005">
        <w:rPr>
          <w:rFonts w:ascii="Times New Roman" w:eastAsia="Times New Roman" w:hAnsi="Times New Roman" w:cs="Times New Roman"/>
          <w:iCs/>
          <w:sz w:val="24"/>
          <w:szCs w:val="24"/>
        </w:rPr>
        <w:t>la oficina nacional</w:t>
      </w:r>
      <w:r w:rsidRPr="00E10005">
        <w:rPr>
          <w:rFonts w:ascii="Times New Roman" w:eastAsia="Times New Roman" w:hAnsi="Times New Roman" w:cs="Times New Roman"/>
          <w:iCs/>
          <w:sz w:val="24"/>
          <w:szCs w:val="24"/>
        </w:rPr>
        <w:t xml:space="preserve">, las oficinas regionales, los directorios municipales y las oficinas municipales. Tiene facultad para: </w:t>
      </w:r>
    </w:p>
    <w:p w14:paraId="50DC0AAA" w14:textId="77777777" w:rsidR="00767CE0" w:rsidRPr="00E10005" w:rsidRDefault="00767CE0" w:rsidP="005A4CA1">
      <w:pPr>
        <w:widowControl w:val="0"/>
        <w:numPr>
          <w:ilvl w:val="0"/>
          <w:numId w:val="2"/>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lastRenderedPageBreak/>
        <w:t>Aprobar las políticas, los planes y programas relacionados con niñez y adolescencia a ser diseñados y ejecutados por los órganos del Consejo.</w:t>
      </w:r>
    </w:p>
    <w:p w14:paraId="2491EFE7" w14:textId="77777777" w:rsidR="00767CE0" w:rsidRPr="00E10005" w:rsidRDefault="00767CE0" w:rsidP="005A4CA1">
      <w:pPr>
        <w:widowControl w:val="0"/>
        <w:numPr>
          <w:ilvl w:val="0"/>
          <w:numId w:val="2"/>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Aprobar y someter ante el órgano oficial correspondiente la propuesta de presupuesto anual del Consejo Nacional, garantizando una distribución equitativa de los recursos y estableciendo las prioridades conforme al estado de los derechos de la niñez y la adolescencia. </w:t>
      </w:r>
    </w:p>
    <w:p w14:paraId="0DAD4A16" w14:textId="77777777" w:rsidR="00767CE0" w:rsidRPr="00E10005" w:rsidRDefault="00767CE0" w:rsidP="005A4CA1">
      <w:pPr>
        <w:widowControl w:val="0"/>
        <w:numPr>
          <w:ilvl w:val="0"/>
          <w:numId w:val="2"/>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Aprobar el sometimiento al órgano oficial correspondiente de toda propuesta de modificación de la distribución de las partidas consignadas al Consejo en el proyecto de Presupuesto y Ley de Gastos Públicos, en aquellas circunstancias excepcionales que así lo exijan.</w:t>
      </w:r>
    </w:p>
    <w:p w14:paraId="4BFFE750" w14:textId="77777777" w:rsidR="00767CE0" w:rsidRPr="00E10005" w:rsidRDefault="00767CE0" w:rsidP="005A4CA1">
      <w:pPr>
        <w:widowControl w:val="0"/>
        <w:numPr>
          <w:ilvl w:val="0"/>
          <w:numId w:val="2"/>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Aprobar los reglamentos, criterios e indicadores para orientar el funcionamiento del Consejo Nacional para la Niñez y la Adolescencia, en el nivel nacional y municipal.</w:t>
      </w:r>
    </w:p>
    <w:p w14:paraId="3359C02E" w14:textId="77777777" w:rsidR="00767CE0" w:rsidRPr="00E10005" w:rsidRDefault="00767CE0" w:rsidP="005A4CA1">
      <w:pPr>
        <w:widowControl w:val="0"/>
        <w:numPr>
          <w:ilvl w:val="0"/>
          <w:numId w:val="2"/>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Conformar comisiones consultivas, comisiones permanentes especializadas para la elaboración o consulta de propuestas de políticas, programas y comisiones mixtas o especiales para el estudio de temas específicos. Estas comisiones podrán integrarse con la participación de las instituciones gubernamentales y no gubernamentales que formen parte o no del Consejo Nacional para la Niñez y la Adolescencia.</w:t>
      </w:r>
    </w:p>
    <w:p w14:paraId="152E6F91" w14:textId="77777777" w:rsidR="00767CE0" w:rsidRPr="00E10005" w:rsidRDefault="00767CE0" w:rsidP="005A4CA1">
      <w:pPr>
        <w:widowControl w:val="0"/>
        <w:numPr>
          <w:ilvl w:val="0"/>
          <w:numId w:val="2"/>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Aprobar la designación del (la) gerente general de la Oficina Nacional, a propuesta de una terna sometida por la presidencia del Consejo Nacional para la </w:t>
      </w:r>
      <w:r w:rsidRPr="00E10005">
        <w:rPr>
          <w:rFonts w:ascii="Times New Roman" w:eastAsia="Times New Roman" w:hAnsi="Times New Roman" w:cs="Times New Roman"/>
          <w:sz w:val="24"/>
          <w:szCs w:val="24"/>
        </w:rPr>
        <w:lastRenderedPageBreak/>
        <w:t xml:space="preserve">Niñez y la Adolescencia. </w:t>
      </w:r>
    </w:p>
    <w:p w14:paraId="317AD2C3" w14:textId="2927FE73" w:rsidR="00767CE0" w:rsidRDefault="00C110F4" w:rsidP="005A4CA1">
      <w:pPr>
        <w:widowControl w:val="0"/>
        <w:numPr>
          <w:ilvl w:val="0"/>
          <w:numId w:val="2"/>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Revocar en su cargo al (la)</w:t>
      </w:r>
      <w:r w:rsidR="00767CE0" w:rsidRPr="00E10005">
        <w:rPr>
          <w:rFonts w:ascii="Times New Roman" w:eastAsia="Times New Roman" w:hAnsi="Times New Roman" w:cs="Times New Roman"/>
          <w:sz w:val="24"/>
          <w:szCs w:val="24"/>
        </w:rPr>
        <w:t xml:space="preserve"> gerente general de la Oficina Nacional, por faltas graves o incumplimiento de sus funciones, conforme lo establezca el reglamento del Consejo Nacional para la Niñez y la Adolescencia.</w:t>
      </w:r>
    </w:p>
    <w:p w14:paraId="42D9E316" w14:textId="77777777" w:rsidR="00844E8E" w:rsidRPr="00E10005" w:rsidRDefault="00844E8E" w:rsidP="00BE545C">
      <w:pPr>
        <w:widowControl w:val="0"/>
        <w:autoSpaceDE w:val="0"/>
        <w:autoSpaceDN w:val="0"/>
        <w:adjustRightInd w:val="0"/>
        <w:spacing w:after="0"/>
        <w:ind w:left="284"/>
        <w:jc w:val="both"/>
        <w:rPr>
          <w:rFonts w:ascii="Times New Roman" w:eastAsia="Times New Roman" w:hAnsi="Times New Roman" w:cs="Times New Roman"/>
          <w:sz w:val="24"/>
          <w:szCs w:val="24"/>
        </w:rPr>
      </w:pPr>
    </w:p>
    <w:p w14:paraId="4FF44873" w14:textId="77777777" w:rsidR="00767CE0" w:rsidRPr="00E10005" w:rsidRDefault="00767CE0" w:rsidP="005A4CA1">
      <w:pPr>
        <w:widowControl w:val="0"/>
        <w:autoSpaceDE w:val="0"/>
        <w:autoSpaceDN w:val="0"/>
        <w:adjustRightInd w:val="0"/>
        <w:jc w:val="both"/>
        <w:rPr>
          <w:rFonts w:ascii="Times New Roman" w:eastAsia="Times New Roman" w:hAnsi="Times New Roman" w:cs="Times New Roman"/>
          <w:iCs/>
          <w:sz w:val="24"/>
          <w:szCs w:val="24"/>
        </w:rPr>
      </w:pPr>
      <w:r w:rsidRPr="00E10005">
        <w:rPr>
          <w:rFonts w:ascii="Times New Roman" w:eastAsia="Times New Roman" w:hAnsi="Times New Roman" w:cs="Times New Roman"/>
          <w:iCs/>
          <w:sz w:val="24"/>
          <w:szCs w:val="24"/>
        </w:rPr>
        <w:t xml:space="preserve">2. Coordinar y dar seguimiento al diseño y ejecución de las políticas sociales básicas, asistenciales y de protección de las entidades que integran el Directorio Nacional, en adición </w:t>
      </w:r>
      <w:proofErr w:type="gramStart"/>
      <w:r w:rsidRPr="00E10005">
        <w:rPr>
          <w:rFonts w:ascii="Times New Roman" w:eastAsia="Times New Roman" w:hAnsi="Times New Roman" w:cs="Times New Roman"/>
          <w:iCs/>
          <w:sz w:val="24"/>
          <w:szCs w:val="24"/>
        </w:rPr>
        <w:t>a</w:t>
      </w:r>
      <w:proofErr w:type="gramEnd"/>
      <w:r w:rsidRPr="00E10005">
        <w:rPr>
          <w:rFonts w:ascii="Times New Roman" w:eastAsia="Times New Roman" w:hAnsi="Times New Roman" w:cs="Times New Roman"/>
          <w:iCs/>
          <w:sz w:val="24"/>
          <w:szCs w:val="24"/>
        </w:rPr>
        <w:t xml:space="preserve"> lo cual estará facultado para: </w:t>
      </w:r>
    </w:p>
    <w:p w14:paraId="698C33CC" w14:textId="77777777" w:rsidR="00767CE0" w:rsidRPr="00E10005" w:rsidRDefault="00767CE0" w:rsidP="005A4CA1">
      <w:pPr>
        <w:widowControl w:val="0"/>
        <w:numPr>
          <w:ilvl w:val="0"/>
          <w:numId w:val="3"/>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Conocer, evaluar, opinar y participar en los planes sectoriales del Gobierno Central que tengan relación con los derechos de la niñez y la adolescencia. </w:t>
      </w:r>
    </w:p>
    <w:p w14:paraId="42AC1903" w14:textId="77777777" w:rsidR="00767CE0" w:rsidRPr="00E10005" w:rsidRDefault="00767CE0" w:rsidP="005A4CA1">
      <w:pPr>
        <w:widowControl w:val="0"/>
        <w:numPr>
          <w:ilvl w:val="0"/>
          <w:numId w:val="3"/>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Emitir opiniones acerca del porcentaje del presupuesto nacional y local asignado a otras instituciones públicas para la ejecución de las políticas sociales referentes a los derechos de la niñez y la adolescencia. </w:t>
      </w:r>
    </w:p>
    <w:p w14:paraId="5F486440" w14:textId="77777777" w:rsidR="00767CE0" w:rsidRPr="00E10005" w:rsidRDefault="00767CE0" w:rsidP="005A4CA1">
      <w:pPr>
        <w:widowControl w:val="0"/>
        <w:numPr>
          <w:ilvl w:val="0"/>
          <w:numId w:val="3"/>
        </w:numPr>
        <w:autoSpaceDE w:val="0"/>
        <w:autoSpaceDN w:val="0"/>
        <w:adjustRightInd w:val="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Establecer procedimientos de coordinación entre los entes de rectoría en temas específicos de políticas y programas relacionados con los derechos de la niñez y la adolescencia. </w:t>
      </w:r>
    </w:p>
    <w:p w14:paraId="773AD51F" w14:textId="77777777" w:rsidR="00767CE0" w:rsidRPr="00E10005" w:rsidRDefault="00767CE0" w:rsidP="00BE545C">
      <w:pPr>
        <w:widowControl w:val="0"/>
        <w:numPr>
          <w:ilvl w:val="0"/>
          <w:numId w:val="3"/>
        </w:numPr>
        <w:autoSpaceDE w:val="0"/>
        <w:autoSpaceDN w:val="0"/>
        <w:adjustRightInd w:val="0"/>
        <w:spacing w:after="0"/>
        <w:ind w:left="284" w:hanging="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Crear instancias de coordinación entre los diversos programas de atención de los derechos de la niñez y la adolescencia. Coordinar con las instancias correspondientes la orientación de los recursos de la cooperación internacional, relacionados con los derechos de la niñez y la adolescencia. </w:t>
      </w:r>
    </w:p>
    <w:p w14:paraId="0480CB8A" w14:textId="77777777" w:rsidR="00767CE0" w:rsidRDefault="00767CE0" w:rsidP="00BE545C">
      <w:pPr>
        <w:widowControl w:val="0"/>
        <w:autoSpaceDE w:val="0"/>
        <w:autoSpaceDN w:val="0"/>
        <w:adjustRightInd w:val="0"/>
        <w:spacing w:after="0"/>
        <w:jc w:val="both"/>
        <w:rPr>
          <w:rFonts w:ascii="Times New Roman" w:eastAsia="Times New Roman" w:hAnsi="Times New Roman" w:cs="Times New Roman"/>
          <w:i/>
          <w:iCs/>
          <w:sz w:val="24"/>
          <w:szCs w:val="24"/>
        </w:rPr>
      </w:pPr>
      <w:r w:rsidRPr="00E10005">
        <w:rPr>
          <w:rFonts w:ascii="Times New Roman" w:eastAsia="Times New Roman" w:hAnsi="Times New Roman" w:cs="Times New Roman"/>
          <w:iCs/>
          <w:sz w:val="24"/>
          <w:szCs w:val="24"/>
        </w:rPr>
        <w:lastRenderedPageBreak/>
        <w:t>3. Garantizar el funcionamiento de mecanismos de protección para los niños, niñas y adolescentes amenazados o violentados en sus derechos en el ámbito administrativo y jurisdiccional, y a tales fines estará facultado para:</w:t>
      </w:r>
      <w:r w:rsidRPr="00E10005">
        <w:rPr>
          <w:rFonts w:ascii="Times New Roman" w:eastAsia="Times New Roman" w:hAnsi="Times New Roman" w:cs="Times New Roman"/>
          <w:i/>
          <w:iCs/>
          <w:sz w:val="24"/>
          <w:szCs w:val="24"/>
        </w:rPr>
        <w:t xml:space="preserve"> </w:t>
      </w:r>
    </w:p>
    <w:p w14:paraId="25FF7BED" w14:textId="77777777" w:rsidR="00CF15DA" w:rsidRPr="00E10005" w:rsidRDefault="00CF15DA" w:rsidP="00BE545C">
      <w:pPr>
        <w:widowControl w:val="0"/>
        <w:autoSpaceDE w:val="0"/>
        <w:autoSpaceDN w:val="0"/>
        <w:adjustRightInd w:val="0"/>
        <w:spacing w:after="0"/>
        <w:jc w:val="both"/>
        <w:rPr>
          <w:rFonts w:ascii="Times New Roman" w:eastAsia="Times New Roman" w:hAnsi="Times New Roman" w:cs="Times New Roman"/>
          <w:i/>
          <w:strike/>
          <w:sz w:val="24"/>
          <w:szCs w:val="24"/>
        </w:rPr>
      </w:pPr>
    </w:p>
    <w:p w14:paraId="5C0D1871" w14:textId="25D41186" w:rsidR="00FA09A5" w:rsidRPr="00E10005" w:rsidRDefault="00767CE0" w:rsidP="005A4CA1">
      <w:pPr>
        <w:widowControl w:val="0"/>
        <w:numPr>
          <w:ilvl w:val="0"/>
          <w:numId w:val="9"/>
        </w:numPr>
        <w:autoSpaceDE w:val="0"/>
        <w:autoSpaceDN w:val="0"/>
        <w:adjustRightInd w:val="0"/>
        <w:ind w:left="993" w:hanging="636"/>
        <w:jc w:val="both"/>
        <w:rPr>
          <w:rFonts w:ascii="Times New Roman" w:eastAsia="Times New Roman" w:hAnsi="Times New Roman" w:cs="Times New Roman"/>
          <w:strike/>
          <w:sz w:val="24"/>
          <w:szCs w:val="24"/>
        </w:rPr>
      </w:pPr>
      <w:r w:rsidRPr="00E10005">
        <w:rPr>
          <w:rFonts w:ascii="Times New Roman" w:eastAsia="Times New Roman" w:hAnsi="Times New Roman" w:cs="Times New Roman"/>
          <w:sz w:val="24"/>
          <w:szCs w:val="24"/>
        </w:rPr>
        <w:t xml:space="preserve">Definir el perfil y criterios de selección de los miembros de </w:t>
      </w:r>
      <w:r w:rsidR="00405B5B" w:rsidRPr="00E10005">
        <w:rPr>
          <w:rFonts w:ascii="Times New Roman" w:eastAsia="Times New Roman" w:hAnsi="Times New Roman" w:cs="Times New Roman"/>
          <w:sz w:val="24"/>
          <w:szCs w:val="24"/>
        </w:rPr>
        <w:t xml:space="preserve">las juntas locales de protección. </w:t>
      </w:r>
    </w:p>
    <w:p w14:paraId="7D6F8070" w14:textId="4B825A1C" w:rsidR="00FA09A5" w:rsidRPr="00E10005" w:rsidRDefault="00767CE0" w:rsidP="005A4CA1">
      <w:pPr>
        <w:widowControl w:val="0"/>
        <w:numPr>
          <w:ilvl w:val="0"/>
          <w:numId w:val="9"/>
        </w:numPr>
        <w:autoSpaceDE w:val="0"/>
        <w:autoSpaceDN w:val="0"/>
        <w:adjustRightInd w:val="0"/>
        <w:ind w:left="993" w:hanging="636"/>
        <w:jc w:val="both"/>
        <w:rPr>
          <w:rFonts w:ascii="Times New Roman" w:eastAsia="Times New Roman" w:hAnsi="Times New Roman" w:cs="Times New Roman"/>
          <w:strike/>
          <w:sz w:val="24"/>
          <w:szCs w:val="24"/>
        </w:rPr>
      </w:pPr>
      <w:r w:rsidRPr="00E10005">
        <w:rPr>
          <w:rFonts w:ascii="Times New Roman" w:eastAsia="Times New Roman" w:hAnsi="Times New Roman" w:cs="Times New Roman"/>
          <w:sz w:val="24"/>
          <w:szCs w:val="24"/>
        </w:rPr>
        <w:t xml:space="preserve">Promover la conformación de las </w:t>
      </w:r>
      <w:r w:rsidR="00405B5B" w:rsidRPr="00E10005">
        <w:rPr>
          <w:rFonts w:ascii="Times New Roman" w:eastAsia="Times New Roman" w:hAnsi="Times New Roman" w:cs="Times New Roman"/>
          <w:sz w:val="24"/>
          <w:szCs w:val="24"/>
        </w:rPr>
        <w:t xml:space="preserve">juntas locales de protección y restitución de derechos. </w:t>
      </w:r>
    </w:p>
    <w:p w14:paraId="399F3D47" w14:textId="251EBBC3" w:rsidR="00FA09A5" w:rsidRPr="00E10005" w:rsidRDefault="00767CE0" w:rsidP="005A4CA1">
      <w:pPr>
        <w:widowControl w:val="0"/>
        <w:numPr>
          <w:ilvl w:val="0"/>
          <w:numId w:val="9"/>
        </w:numPr>
        <w:autoSpaceDE w:val="0"/>
        <w:autoSpaceDN w:val="0"/>
        <w:adjustRightInd w:val="0"/>
        <w:ind w:left="993" w:hanging="636"/>
        <w:jc w:val="both"/>
        <w:rPr>
          <w:rFonts w:ascii="Times New Roman" w:eastAsia="Times New Roman" w:hAnsi="Times New Roman" w:cs="Times New Roman"/>
          <w:strike/>
          <w:sz w:val="24"/>
          <w:szCs w:val="24"/>
        </w:rPr>
      </w:pPr>
      <w:r w:rsidRPr="00E10005">
        <w:rPr>
          <w:rFonts w:ascii="Times New Roman" w:eastAsia="Times New Roman" w:hAnsi="Times New Roman" w:cs="Times New Roman"/>
          <w:sz w:val="24"/>
          <w:szCs w:val="24"/>
        </w:rPr>
        <w:t xml:space="preserve">Definir planes específicos para la conformación y apoyo al funcionamiento de las </w:t>
      </w:r>
      <w:r w:rsidR="00405B5B" w:rsidRPr="00E10005">
        <w:rPr>
          <w:rFonts w:ascii="Times New Roman" w:eastAsia="Times New Roman" w:hAnsi="Times New Roman" w:cs="Times New Roman"/>
          <w:sz w:val="24"/>
          <w:szCs w:val="24"/>
        </w:rPr>
        <w:t>juntas locales</w:t>
      </w:r>
      <w:r w:rsidRPr="00E10005">
        <w:rPr>
          <w:rFonts w:ascii="Times New Roman" w:eastAsia="Times New Roman" w:hAnsi="Times New Roman" w:cs="Times New Roman"/>
          <w:sz w:val="24"/>
          <w:szCs w:val="24"/>
        </w:rPr>
        <w:t xml:space="preserve">. </w:t>
      </w:r>
    </w:p>
    <w:p w14:paraId="2CFE988C" w14:textId="77777777" w:rsidR="00767CE0" w:rsidRPr="00E10005" w:rsidRDefault="00767CE0" w:rsidP="005A4CA1">
      <w:pPr>
        <w:widowControl w:val="0"/>
        <w:numPr>
          <w:ilvl w:val="0"/>
          <w:numId w:val="9"/>
        </w:numPr>
        <w:autoSpaceDE w:val="0"/>
        <w:autoSpaceDN w:val="0"/>
        <w:adjustRightInd w:val="0"/>
        <w:ind w:left="927" w:hanging="501"/>
        <w:jc w:val="both"/>
        <w:rPr>
          <w:rFonts w:ascii="Times New Roman" w:eastAsia="Times New Roman" w:hAnsi="Times New Roman" w:cs="Times New Roman"/>
          <w:strike/>
          <w:sz w:val="24"/>
          <w:szCs w:val="24"/>
        </w:rPr>
      </w:pPr>
      <w:r w:rsidRPr="00E10005">
        <w:rPr>
          <w:rFonts w:ascii="Times New Roman" w:eastAsia="Times New Roman" w:hAnsi="Times New Roman" w:cs="Times New Roman"/>
          <w:sz w:val="24"/>
          <w:szCs w:val="24"/>
        </w:rPr>
        <w:t>Asesorar a los órganos del Estado responsables o en la suscripción de los compromisos, tratados, convenios y otros instrumentos internacionales asumidos por el país en materia de derechos de la niñez y la adolescencia</w:t>
      </w:r>
      <w:r w:rsidRPr="00E10005">
        <w:rPr>
          <w:rFonts w:ascii="Times New Roman" w:eastAsia="Times New Roman" w:hAnsi="Times New Roman" w:cs="Times New Roman"/>
          <w:iCs/>
          <w:sz w:val="24"/>
          <w:szCs w:val="24"/>
        </w:rPr>
        <w:t>.</w:t>
      </w:r>
      <w:r w:rsidRPr="00E10005">
        <w:rPr>
          <w:rFonts w:ascii="Times New Roman" w:eastAsia="Times New Roman" w:hAnsi="Times New Roman" w:cs="Times New Roman"/>
          <w:iCs/>
          <w:strike/>
          <w:sz w:val="24"/>
          <w:szCs w:val="24"/>
        </w:rPr>
        <w:t xml:space="preserve"> </w:t>
      </w:r>
    </w:p>
    <w:p w14:paraId="3E2EFED6" w14:textId="77777777" w:rsidR="00767CE0" w:rsidRPr="00E10005" w:rsidRDefault="00767CE0" w:rsidP="005A4CA1">
      <w:pPr>
        <w:widowControl w:val="0"/>
        <w:autoSpaceDE w:val="0"/>
        <w:autoSpaceDN w:val="0"/>
        <w:adjustRightInd w:val="0"/>
        <w:ind w:firstLine="284"/>
        <w:jc w:val="both"/>
        <w:rPr>
          <w:rFonts w:ascii="Times New Roman" w:eastAsia="Times New Roman" w:hAnsi="Times New Roman" w:cs="Times New Roman"/>
          <w:strike/>
          <w:sz w:val="24"/>
          <w:szCs w:val="24"/>
        </w:rPr>
      </w:pPr>
    </w:p>
    <w:p w14:paraId="2BF338A0" w14:textId="77777777" w:rsidR="00767CE0" w:rsidRPr="00E10005" w:rsidRDefault="00767CE0" w:rsidP="005A4CA1">
      <w:pPr>
        <w:widowControl w:val="0"/>
        <w:autoSpaceDE w:val="0"/>
        <w:autoSpaceDN w:val="0"/>
        <w:adjustRightInd w:val="0"/>
        <w:ind w:firstLine="284"/>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 xml:space="preserve">Conformación. </w:t>
      </w:r>
      <w:r w:rsidRPr="00E10005">
        <w:rPr>
          <w:rFonts w:ascii="Times New Roman" w:eastAsia="Times New Roman" w:hAnsi="Times New Roman" w:cs="Times New Roman"/>
          <w:sz w:val="24"/>
          <w:szCs w:val="24"/>
        </w:rPr>
        <w:t xml:space="preserve">El Directorio Nacional del CONANI está integrado por: </w:t>
      </w:r>
    </w:p>
    <w:p w14:paraId="2CD026A5" w14:textId="77777777" w:rsidR="00767CE0" w:rsidRPr="00E10005" w:rsidRDefault="00767CE0" w:rsidP="005A4CA1">
      <w:pPr>
        <w:widowControl w:val="0"/>
        <w:numPr>
          <w:ilvl w:val="0"/>
          <w:numId w:val="13"/>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El presidente (a) del Consejo Nacional para la Niñez y la Adolescencia</w:t>
      </w:r>
    </w:p>
    <w:p w14:paraId="48675D96" w14:textId="77777777" w:rsidR="00767CE0" w:rsidRPr="00E10005" w:rsidRDefault="00767CE0" w:rsidP="005A4CA1">
      <w:pPr>
        <w:widowControl w:val="0"/>
        <w:numPr>
          <w:ilvl w:val="0"/>
          <w:numId w:val="13"/>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Un(a) representante del Ministerio de Educación</w:t>
      </w:r>
    </w:p>
    <w:p w14:paraId="407E0E92" w14:textId="77777777" w:rsidR="00767CE0" w:rsidRPr="00E10005" w:rsidRDefault="00767CE0" w:rsidP="005A4CA1">
      <w:pPr>
        <w:widowControl w:val="0"/>
        <w:numPr>
          <w:ilvl w:val="0"/>
          <w:numId w:val="13"/>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Un(a) representante del Ministerio de Salud Pública y Asistencia Social </w:t>
      </w:r>
    </w:p>
    <w:p w14:paraId="3F01D107" w14:textId="77777777" w:rsidR="00767CE0" w:rsidRPr="00E10005" w:rsidRDefault="00767CE0" w:rsidP="005A4CA1">
      <w:pPr>
        <w:widowControl w:val="0"/>
        <w:numPr>
          <w:ilvl w:val="0"/>
          <w:numId w:val="13"/>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Un(a) representante del Ministerio de la Mujer </w:t>
      </w:r>
    </w:p>
    <w:p w14:paraId="43BCD927" w14:textId="77777777" w:rsidR="00767CE0" w:rsidRPr="00E10005" w:rsidRDefault="00767CE0" w:rsidP="005A4CA1">
      <w:pPr>
        <w:widowControl w:val="0"/>
        <w:numPr>
          <w:ilvl w:val="0"/>
          <w:numId w:val="13"/>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lastRenderedPageBreak/>
        <w:t xml:space="preserve">Un(a) representante del Ministerio de Trabajo </w:t>
      </w:r>
    </w:p>
    <w:p w14:paraId="3EE37E51" w14:textId="77777777" w:rsidR="00767CE0" w:rsidRPr="00E10005" w:rsidRDefault="00767CE0" w:rsidP="005A4CA1">
      <w:pPr>
        <w:widowControl w:val="0"/>
        <w:numPr>
          <w:ilvl w:val="0"/>
          <w:numId w:val="13"/>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Un(a) representante la Procuraduría General de la República </w:t>
      </w:r>
    </w:p>
    <w:p w14:paraId="3871B867" w14:textId="77777777" w:rsidR="00767CE0" w:rsidRPr="00E10005" w:rsidRDefault="00767CE0" w:rsidP="005A4CA1">
      <w:pPr>
        <w:widowControl w:val="0"/>
        <w:numPr>
          <w:ilvl w:val="0"/>
          <w:numId w:val="13"/>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Un(a) representante de la Liga Municipal Dominicana </w:t>
      </w:r>
    </w:p>
    <w:p w14:paraId="7DBC0C20" w14:textId="77777777" w:rsidR="00767CE0" w:rsidRPr="00E10005" w:rsidRDefault="00767CE0" w:rsidP="005A4CA1">
      <w:pPr>
        <w:widowControl w:val="0"/>
        <w:numPr>
          <w:ilvl w:val="0"/>
          <w:numId w:val="14"/>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Dos representantes de las ONGs del área de la infancia</w:t>
      </w:r>
    </w:p>
    <w:p w14:paraId="322A171F" w14:textId="77777777" w:rsidR="00767CE0" w:rsidRPr="00E10005" w:rsidRDefault="00767CE0" w:rsidP="005A4CA1">
      <w:pPr>
        <w:widowControl w:val="0"/>
        <w:numPr>
          <w:ilvl w:val="0"/>
          <w:numId w:val="14"/>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Un representante de la iglesia católica</w:t>
      </w:r>
    </w:p>
    <w:p w14:paraId="13C5BE88" w14:textId="77777777" w:rsidR="00767CE0" w:rsidRPr="00E10005" w:rsidRDefault="00767CE0" w:rsidP="005A4CA1">
      <w:pPr>
        <w:widowControl w:val="0"/>
        <w:numPr>
          <w:ilvl w:val="0"/>
          <w:numId w:val="14"/>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 xml:space="preserve">Un(a) representante de las iglesias evangélicas </w:t>
      </w:r>
    </w:p>
    <w:p w14:paraId="242B18B6" w14:textId="77777777" w:rsidR="00767CE0" w:rsidRPr="00E10005" w:rsidRDefault="00767CE0" w:rsidP="005A4CA1">
      <w:pPr>
        <w:widowControl w:val="0"/>
        <w:numPr>
          <w:ilvl w:val="0"/>
          <w:numId w:val="14"/>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Un representante del sector empresarial</w:t>
      </w:r>
    </w:p>
    <w:p w14:paraId="245FC587" w14:textId="77777777" w:rsidR="00767CE0" w:rsidRPr="00E10005" w:rsidRDefault="00767CE0" w:rsidP="005A4CA1">
      <w:pPr>
        <w:widowControl w:val="0"/>
        <w:numPr>
          <w:ilvl w:val="0"/>
          <w:numId w:val="14"/>
        </w:numPr>
        <w:autoSpaceDE w:val="0"/>
        <w:autoSpaceDN w:val="0"/>
        <w:adjustRightInd w:val="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Un representante del sector sindical</w:t>
      </w:r>
    </w:p>
    <w:p w14:paraId="18A63C23" w14:textId="2DF3476C" w:rsidR="00A265B7" w:rsidRDefault="00E43C52" w:rsidP="00BE545C">
      <w:pPr>
        <w:widowControl w:val="0"/>
        <w:autoSpaceDE w:val="0"/>
        <w:autoSpaceDN w:val="0"/>
        <w:adjustRightInd w:val="0"/>
        <w:spacing w:after="0"/>
        <w:ind w:firstLine="284"/>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ab/>
      </w:r>
      <w:r w:rsidR="00767CE0" w:rsidRPr="00E10005">
        <w:rPr>
          <w:rFonts w:ascii="Times New Roman" w:eastAsia="Times New Roman" w:hAnsi="Times New Roman" w:cs="Times New Roman"/>
          <w:b/>
          <w:sz w:val="24"/>
          <w:szCs w:val="24"/>
        </w:rPr>
        <w:t xml:space="preserve">Funcionamiento. </w:t>
      </w:r>
      <w:r w:rsidR="00767CE0" w:rsidRPr="00E10005">
        <w:rPr>
          <w:rFonts w:ascii="Times New Roman" w:eastAsia="Times New Roman" w:hAnsi="Times New Roman" w:cs="Times New Roman"/>
          <w:sz w:val="24"/>
          <w:szCs w:val="24"/>
        </w:rPr>
        <w:t xml:space="preserve">El Directorio Nacional es encabezado por el presidente (a) del Consejo Nacional para la Niñez y la Adolescencia, e integrado por el titular de las instituciones públicas o privadas, o por sus representantes, quienes tendrán pleno poder de decisión. Además, tienen un carácter permanente y son responsables del seguimiento a los acuerdos y procesos aprobados en esa instancia, en relación con sus respectivas organizaciones. </w:t>
      </w:r>
      <w:r w:rsidR="00226116" w:rsidRPr="00E10005">
        <w:rPr>
          <w:rFonts w:ascii="Times New Roman" w:eastAsia="Times New Roman" w:hAnsi="Times New Roman" w:cs="Times New Roman"/>
          <w:sz w:val="24"/>
          <w:szCs w:val="24"/>
        </w:rPr>
        <w:t xml:space="preserve"> </w:t>
      </w:r>
      <w:r w:rsidR="00767CE0" w:rsidRPr="00E10005">
        <w:rPr>
          <w:rFonts w:ascii="Times New Roman" w:eastAsia="Times New Roman" w:hAnsi="Times New Roman" w:cs="Times New Roman"/>
          <w:sz w:val="24"/>
          <w:szCs w:val="24"/>
        </w:rPr>
        <w:t xml:space="preserve">El Directorio Nacional está compuesto por: </w:t>
      </w:r>
      <w:r w:rsidR="00226116" w:rsidRPr="00E10005">
        <w:rPr>
          <w:rFonts w:ascii="Times New Roman" w:eastAsia="Times New Roman" w:hAnsi="Times New Roman" w:cs="Times New Roman"/>
          <w:sz w:val="24"/>
          <w:szCs w:val="24"/>
        </w:rPr>
        <w:t>una presidencia, u</w:t>
      </w:r>
      <w:r w:rsidR="00767CE0" w:rsidRPr="00E10005">
        <w:rPr>
          <w:rFonts w:ascii="Times New Roman" w:eastAsia="Times New Roman" w:hAnsi="Times New Roman" w:cs="Times New Roman"/>
          <w:sz w:val="24"/>
          <w:szCs w:val="24"/>
        </w:rPr>
        <w:t>na vicep</w:t>
      </w:r>
      <w:r w:rsidR="005A4CA1" w:rsidRPr="00E10005">
        <w:rPr>
          <w:rFonts w:ascii="Times New Roman" w:eastAsia="Times New Roman" w:hAnsi="Times New Roman" w:cs="Times New Roman"/>
          <w:sz w:val="24"/>
          <w:szCs w:val="24"/>
        </w:rPr>
        <w:t xml:space="preserve">residencia, una secretaria y </w:t>
      </w:r>
      <w:r w:rsidR="00767CE0" w:rsidRPr="00E10005">
        <w:rPr>
          <w:rFonts w:ascii="Times New Roman" w:eastAsia="Times New Roman" w:hAnsi="Times New Roman" w:cs="Times New Roman"/>
          <w:sz w:val="24"/>
          <w:szCs w:val="24"/>
        </w:rPr>
        <w:t xml:space="preserve">Miembros. </w:t>
      </w:r>
      <w:bookmarkStart w:id="22" w:name="_Toc405979005"/>
    </w:p>
    <w:p w14:paraId="771E2F4B" w14:textId="77777777" w:rsidR="009C0E3D" w:rsidRDefault="009C0E3D" w:rsidP="00BE545C">
      <w:pPr>
        <w:widowControl w:val="0"/>
        <w:autoSpaceDE w:val="0"/>
        <w:autoSpaceDN w:val="0"/>
        <w:adjustRightInd w:val="0"/>
        <w:spacing w:after="0"/>
        <w:ind w:firstLine="284"/>
        <w:jc w:val="both"/>
        <w:rPr>
          <w:rFonts w:ascii="Times New Roman" w:eastAsia="Times New Roman" w:hAnsi="Times New Roman" w:cs="Times New Roman"/>
          <w:sz w:val="24"/>
          <w:szCs w:val="24"/>
        </w:rPr>
      </w:pPr>
    </w:p>
    <w:p w14:paraId="57F083D6" w14:textId="272973D1" w:rsidR="008F66AE" w:rsidRPr="00E10005" w:rsidRDefault="00767CE0" w:rsidP="00BE545C">
      <w:pPr>
        <w:widowControl w:val="0"/>
        <w:autoSpaceDE w:val="0"/>
        <w:autoSpaceDN w:val="0"/>
        <w:adjustRightInd w:val="0"/>
        <w:spacing w:after="0"/>
        <w:ind w:firstLine="284"/>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Estructura Organizacional del CONANI</w:t>
      </w:r>
      <w:bookmarkEnd w:id="22"/>
      <w:r w:rsidR="005A4CA1" w:rsidRPr="00E10005">
        <w:rPr>
          <w:rFonts w:ascii="Times New Roman" w:eastAsia="Times New Roman" w:hAnsi="Times New Roman" w:cs="Times New Roman"/>
          <w:b/>
          <w:sz w:val="24"/>
          <w:szCs w:val="24"/>
        </w:rPr>
        <w:t xml:space="preserve">.  </w:t>
      </w:r>
      <w:r w:rsidRPr="00E10005">
        <w:rPr>
          <w:rFonts w:ascii="Times New Roman" w:eastAsia="Times New Roman" w:hAnsi="Times New Roman" w:cs="Times New Roman"/>
          <w:sz w:val="24"/>
          <w:szCs w:val="24"/>
        </w:rPr>
        <w:t xml:space="preserve">La Oficina Nacional del CONANI, tiene como máxima unidad ejecutiva a la Dirección de Rectoría, que es la que coordina y ejecuta los lineamientos de las dos instancias directivas de mayor </w:t>
      </w:r>
      <w:r w:rsidRPr="00E10005">
        <w:rPr>
          <w:rFonts w:ascii="Times New Roman" w:eastAsia="Times New Roman" w:hAnsi="Times New Roman" w:cs="Times New Roman"/>
          <w:sz w:val="24"/>
          <w:szCs w:val="24"/>
        </w:rPr>
        <w:lastRenderedPageBreak/>
        <w:t>jerarquía, como son: la Presidencia Ejecutiva y el Directorio Nacional.</w:t>
      </w:r>
      <w:r w:rsidR="006175C6" w:rsidRPr="00E10005">
        <w:rPr>
          <w:rFonts w:ascii="Times New Roman" w:eastAsia="Times New Roman" w:hAnsi="Times New Roman" w:cs="Times New Roman"/>
          <w:sz w:val="24"/>
          <w:szCs w:val="24"/>
        </w:rPr>
        <w:t xml:space="preserve"> </w:t>
      </w:r>
      <w:r w:rsidRPr="00E10005">
        <w:rPr>
          <w:rFonts w:ascii="Times New Roman" w:eastAsia="Times New Roman" w:hAnsi="Times New Roman" w:cs="Times New Roman"/>
          <w:sz w:val="24"/>
          <w:szCs w:val="24"/>
        </w:rPr>
        <w:t xml:space="preserve"> De acuerdo con la naturaleza de las funciones de la Oficina Nacional, la estructura orgánica define: </w:t>
      </w:r>
    </w:p>
    <w:p w14:paraId="7FE1546B" w14:textId="77777777" w:rsidR="008F66AE" w:rsidRPr="00BA7B62" w:rsidRDefault="00767CE0" w:rsidP="00BA7B62">
      <w:pPr>
        <w:widowControl w:val="0"/>
        <w:autoSpaceDE w:val="0"/>
        <w:autoSpaceDN w:val="0"/>
        <w:adjustRightInd w:val="0"/>
        <w:spacing w:line="360" w:lineRule="auto"/>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 xml:space="preserve">Unidades Normativas y de Máxima Autoridad: </w:t>
      </w:r>
    </w:p>
    <w:p w14:paraId="02707B3F" w14:textId="77777777" w:rsidR="008F66AE" w:rsidRPr="00BA7B62" w:rsidRDefault="00767CE0" w:rsidP="00BA7B62">
      <w:pPr>
        <w:pStyle w:val="Prrafodelista"/>
        <w:widowControl w:val="0"/>
        <w:numPr>
          <w:ilvl w:val="0"/>
          <w:numId w:val="15"/>
        </w:numPr>
        <w:autoSpaceDE w:val="0"/>
        <w:autoSpaceDN w:val="0"/>
        <w:adjustRightInd w:val="0"/>
        <w:spacing w:line="360" w:lineRule="auto"/>
        <w:ind w:left="360"/>
        <w:contextualSpacing w:val="0"/>
        <w:jc w:val="both"/>
        <w:rPr>
          <w:rFonts w:ascii="Times New Roman" w:eastAsia="Calibri" w:hAnsi="Times New Roman" w:cs="Times New Roman"/>
          <w:b/>
          <w:sz w:val="24"/>
          <w:szCs w:val="24"/>
        </w:rPr>
      </w:pPr>
      <w:r w:rsidRPr="00BA7B62">
        <w:rPr>
          <w:rFonts w:ascii="Times New Roman" w:eastAsia="Calibri" w:hAnsi="Times New Roman" w:cs="Times New Roman"/>
          <w:sz w:val="24"/>
          <w:szCs w:val="24"/>
        </w:rPr>
        <w:t xml:space="preserve">Directorio Nacional </w:t>
      </w:r>
    </w:p>
    <w:p w14:paraId="7E593FE4" w14:textId="3A15A187" w:rsidR="00C110F4" w:rsidRPr="00BA7B62" w:rsidRDefault="00767CE0" w:rsidP="00BA7B62">
      <w:pPr>
        <w:pStyle w:val="Prrafodelista"/>
        <w:widowControl w:val="0"/>
        <w:numPr>
          <w:ilvl w:val="0"/>
          <w:numId w:val="16"/>
        </w:numPr>
        <w:autoSpaceDE w:val="0"/>
        <w:autoSpaceDN w:val="0"/>
        <w:adjustRightInd w:val="0"/>
        <w:spacing w:line="360" w:lineRule="auto"/>
        <w:ind w:left="700" w:firstLine="284"/>
        <w:contextualSpacing w:val="0"/>
        <w:jc w:val="both"/>
        <w:rPr>
          <w:rFonts w:ascii="Times New Roman" w:eastAsia="Calibri" w:hAnsi="Times New Roman" w:cs="Times New Roman"/>
          <w:b/>
          <w:sz w:val="24"/>
          <w:szCs w:val="24"/>
        </w:rPr>
      </w:pPr>
      <w:r w:rsidRPr="00BA7B62">
        <w:rPr>
          <w:rFonts w:ascii="Times New Roman" w:eastAsia="Calibri" w:hAnsi="Times New Roman" w:cs="Times New Roman"/>
          <w:sz w:val="24"/>
          <w:szCs w:val="24"/>
        </w:rPr>
        <w:t>Oficina Nacional</w:t>
      </w:r>
    </w:p>
    <w:p w14:paraId="0F349199" w14:textId="6EC258FF" w:rsidR="00C110F4" w:rsidRPr="00BA7B62" w:rsidRDefault="00767CE0" w:rsidP="00BA7B62">
      <w:pPr>
        <w:spacing w:line="360" w:lineRule="auto"/>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Unidades Asesoras o Consultivas:</w:t>
      </w:r>
    </w:p>
    <w:p w14:paraId="5893C59B"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u w:val="single"/>
        </w:rPr>
      </w:pPr>
      <w:r w:rsidRPr="00BA7B62">
        <w:rPr>
          <w:rFonts w:ascii="Times New Roman" w:eastAsia="Calibri" w:hAnsi="Times New Roman" w:cs="Times New Roman"/>
          <w:b/>
          <w:sz w:val="24"/>
          <w:szCs w:val="24"/>
        </w:rPr>
        <w:t>Departamento Jurídico con:</w:t>
      </w:r>
    </w:p>
    <w:p w14:paraId="3810AF0A" w14:textId="77777777" w:rsidR="00767CE0" w:rsidRPr="00BA7B62" w:rsidRDefault="00767CE0" w:rsidP="00BA7B62">
      <w:pPr>
        <w:numPr>
          <w:ilvl w:val="0"/>
          <w:numId w:val="11"/>
        </w:numPr>
        <w:spacing w:line="360" w:lineRule="auto"/>
        <w:ind w:left="121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Elaboración de Documentos Legales</w:t>
      </w:r>
    </w:p>
    <w:p w14:paraId="7317E367" w14:textId="77777777" w:rsidR="00767CE0" w:rsidRPr="00BA7B62" w:rsidRDefault="00767CE0" w:rsidP="00BA7B62">
      <w:pPr>
        <w:numPr>
          <w:ilvl w:val="0"/>
          <w:numId w:val="11"/>
        </w:numPr>
        <w:spacing w:line="360" w:lineRule="auto"/>
        <w:ind w:left="121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Litigios</w:t>
      </w:r>
      <w:r w:rsidRPr="00BA7B62">
        <w:rPr>
          <w:rFonts w:ascii="Times New Roman" w:eastAsia="Calibri" w:hAnsi="Times New Roman" w:cs="Times New Roman"/>
          <w:strike/>
          <w:sz w:val="24"/>
          <w:szCs w:val="24"/>
        </w:rPr>
        <w:t xml:space="preserve"> </w:t>
      </w:r>
    </w:p>
    <w:p w14:paraId="767BDF46"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de Recursos Humanos:</w:t>
      </w:r>
    </w:p>
    <w:p w14:paraId="09318030"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b/>
          <w:sz w:val="24"/>
          <w:szCs w:val="24"/>
        </w:rPr>
      </w:pPr>
      <w:r w:rsidRPr="00BA7B62">
        <w:rPr>
          <w:rFonts w:ascii="Times New Roman" w:eastAsia="Calibri" w:hAnsi="Times New Roman" w:cs="Times New Roman"/>
          <w:sz w:val="24"/>
          <w:szCs w:val="24"/>
        </w:rPr>
        <w:t xml:space="preserve">División de Capacitación y Desarrollo </w:t>
      </w:r>
    </w:p>
    <w:p w14:paraId="4B0F5960" w14:textId="77777777" w:rsidR="00767CE0" w:rsidRPr="00BA7B62" w:rsidRDefault="00767CE0" w:rsidP="00BA7B62">
      <w:pPr>
        <w:numPr>
          <w:ilvl w:val="0"/>
          <w:numId w:val="11"/>
        </w:numPr>
        <w:spacing w:line="360" w:lineRule="auto"/>
        <w:ind w:left="1267"/>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Reclutamiento y Selección</w:t>
      </w:r>
    </w:p>
    <w:p w14:paraId="26E48A99" w14:textId="77777777" w:rsidR="00767CE0" w:rsidRPr="00BA7B62" w:rsidRDefault="00767CE0" w:rsidP="00BA7B62">
      <w:pPr>
        <w:numPr>
          <w:ilvl w:val="0"/>
          <w:numId w:val="11"/>
        </w:numPr>
        <w:spacing w:line="360" w:lineRule="auto"/>
        <w:ind w:left="1267"/>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Sección de Nómina y Beneficio </w:t>
      </w:r>
    </w:p>
    <w:p w14:paraId="28A5D771"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sz w:val="24"/>
          <w:szCs w:val="24"/>
        </w:rPr>
      </w:pPr>
      <w:r w:rsidRPr="00BA7B62">
        <w:rPr>
          <w:rFonts w:ascii="Times New Roman" w:eastAsia="Calibri" w:hAnsi="Times New Roman" w:cs="Times New Roman"/>
          <w:b/>
          <w:sz w:val="24"/>
          <w:szCs w:val="24"/>
        </w:rPr>
        <w:t>Departamento de Planificación y Desarrollo:</w:t>
      </w:r>
    </w:p>
    <w:p w14:paraId="7D46C4F1"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División de Formulación Monitoreo y Evaluación de </w:t>
      </w:r>
      <w:r w:rsidR="00B45181" w:rsidRPr="00BA7B62">
        <w:rPr>
          <w:rFonts w:ascii="Times New Roman" w:eastAsia="Calibri" w:hAnsi="Times New Roman" w:cs="Times New Roman"/>
          <w:sz w:val="24"/>
          <w:szCs w:val="24"/>
        </w:rPr>
        <w:t xml:space="preserve">Planes, Proyectos y </w:t>
      </w:r>
      <w:r w:rsidRPr="00BA7B62">
        <w:rPr>
          <w:rFonts w:ascii="Times New Roman" w:eastAsia="Calibri" w:hAnsi="Times New Roman" w:cs="Times New Roman"/>
          <w:sz w:val="24"/>
          <w:szCs w:val="24"/>
        </w:rPr>
        <w:t>Programas (PPP)</w:t>
      </w:r>
    </w:p>
    <w:p w14:paraId="1EFE48EA"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Desarrollo Institucional y Calidad en la Gestión</w:t>
      </w:r>
    </w:p>
    <w:p w14:paraId="1C3FFA1F"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Cooperación Internacional</w:t>
      </w:r>
    </w:p>
    <w:p w14:paraId="5D6B4B2E"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de Comunicaciones:</w:t>
      </w:r>
    </w:p>
    <w:p w14:paraId="78300E55"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Relaciones Públicas</w:t>
      </w:r>
    </w:p>
    <w:p w14:paraId="66A2BEEC" w14:textId="77777777" w:rsidR="00767CE0" w:rsidRPr="00BA7B62" w:rsidRDefault="00767CE0" w:rsidP="00BA7B62">
      <w:pPr>
        <w:numPr>
          <w:ilvl w:val="0"/>
          <w:numId w:val="11"/>
        </w:numPr>
        <w:spacing w:line="360" w:lineRule="auto"/>
        <w:ind w:left="1267"/>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lastRenderedPageBreak/>
        <w:t>Sección de Documentación (CENINFA)</w:t>
      </w:r>
    </w:p>
    <w:p w14:paraId="0C83613E" w14:textId="77777777" w:rsidR="00767CE0" w:rsidRPr="00BA7B62" w:rsidRDefault="00767CE0" w:rsidP="00BA7B62">
      <w:pPr>
        <w:spacing w:line="360" w:lineRule="auto"/>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Unidades Auxiliares o de Apoyo</w:t>
      </w:r>
    </w:p>
    <w:p w14:paraId="27364484"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 xml:space="preserve">Departamento de Tecnología de la Información y Comunicación: </w:t>
      </w:r>
    </w:p>
    <w:p w14:paraId="67EF503F" w14:textId="77777777" w:rsidR="00767CE0" w:rsidRPr="00BA7B62" w:rsidRDefault="00767CE0" w:rsidP="00BA7B62">
      <w:pPr>
        <w:numPr>
          <w:ilvl w:val="0"/>
          <w:numId w:val="11"/>
        </w:numPr>
        <w:spacing w:line="360" w:lineRule="auto"/>
        <w:ind w:left="1267"/>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Operaciones</w:t>
      </w:r>
    </w:p>
    <w:p w14:paraId="62E667FC" w14:textId="77777777" w:rsidR="00767CE0" w:rsidRPr="00BA7B62" w:rsidRDefault="00767CE0" w:rsidP="00BA7B62">
      <w:pPr>
        <w:numPr>
          <w:ilvl w:val="0"/>
          <w:numId w:val="11"/>
        </w:numPr>
        <w:spacing w:line="360" w:lineRule="auto"/>
        <w:ind w:left="1267"/>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Desarrollo</w:t>
      </w:r>
    </w:p>
    <w:p w14:paraId="3C302C5A" w14:textId="77777777" w:rsidR="00767CE0" w:rsidRPr="00BA7B62" w:rsidRDefault="00767CE0" w:rsidP="00BA7B62">
      <w:pPr>
        <w:numPr>
          <w:ilvl w:val="0"/>
          <w:numId w:val="11"/>
        </w:numPr>
        <w:spacing w:line="360" w:lineRule="auto"/>
        <w:ind w:left="1267"/>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Seguridad y Monitoreo</w:t>
      </w:r>
    </w:p>
    <w:p w14:paraId="1F225190" w14:textId="709863AF" w:rsidR="00767CE0" w:rsidRPr="00BA7B62" w:rsidRDefault="00767CE0" w:rsidP="00BA7B62">
      <w:pPr>
        <w:numPr>
          <w:ilvl w:val="0"/>
          <w:numId w:val="7"/>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Dirección Administrativa y Financiera</w:t>
      </w:r>
      <w:r w:rsidR="00C75A17" w:rsidRPr="00BA7B62">
        <w:rPr>
          <w:rFonts w:ascii="Times New Roman" w:eastAsia="Calibri" w:hAnsi="Times New Roman" w:cs="Times New Roman"/>
          <w:b/>
          <w:sz w:val="24"/>
          <w:szCs w:val="24"/>
        </w:rPr>
        <w:t>.</w:t>
      </w:r>
    </w:p>
    <w:p w14:paraId="029FC520"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Administrativo:</w:t>
      </w:r>
    </w:p>
    <w:p w14:paraId="465A1EDD"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Servicios Generales </w:t>
      </w:r>
    </w:p>
    <w:p w14:paraId="0A5ECDA5"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Transportación</w:t>
      </w:r>
    </w:p>
    <w:p w14:paraId="7203F6C0"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Sección de Mayordomía </w:t>
      </w:r>
    </w:p>
    <w:p w14:paraId="1D1E0C5A"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Correspondencia y Archivo</w:t>
      </w:r>
    </w:p>
    <w:p w14:paraId="24CCA20D"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Compras y Contrataciones</w:t>
      </w:r>
    </w:p>
    <w:p w14:paraId="59719FE4"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Almacén y Suministro</w:t>
      </w:r>
    </w:p>
    <w:p w14:paraId="770FDF7E" w14:textId="0E9CEA1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w:t>
      </w:r>
      <w:r w:rsidR="00F23FDD" w:rsidRPr="00BA7B62">
        <w:rPr>
          <w:rFonts w:ascii="Times New Roman" w:eastAsia="Calibri" w:hAnsi="Times New Roman" w:cs="Times New Roman"/>
          <w:b/>
          <w:sz w:val="24"/>
          <w:szCs w:val="24"/>
        </w:rPr>
        <w:t>p</w:t>
      </w:r>
      <w:r w:rsidRPr="00BA7B62">
        <w:rPr>
          <w:rFonts w:ascii="Times New Roman" w:eastAsia="Calibri" w:hAnsi="Times New Roman" w:cs="Times New Roman"/>
          <w:b/>
          <w:sz w:val="24"/>
          <w:szCs w:val="24"/>
        </w:rPr>
        <w:t>artamento Financiero:</w:t>
      </w:r>
    </w:p>
    <w:p w14:paraId="36FDD3AB"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Contabilidad</w:t>
      </w:r>
    </w:p>
    <w:p w14:paraId="42AE1A5E"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Presupuesto</w:t>
      </w:r>
    </w:p>
    <w:p w14:paraId="2C365A6C" w14:textId="77777777" w:rsidR="00767CE0" w:rsidRPr="00BA7B62" w:rsidRDefault="00767CE0" w:rsidP="00BA7B62">
      <w:pPr>
        <w:spacing w:line="360" w:lineRule="auto"/>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Unidades Misionales o Sustantivas</w:t>
      </w:r>
    </w:p>
    <w:p w14:paraId="3C37A5A5" w14:textId="77777777" w:rsidR="00767CE0" w:rsidRPr="00BA7B62" w:rsidRDefault="00767CE0" w:rsidP="00BA7B62">
      <w:pPr>
        <w:numPr>
          <w:ilvl w:val="0"/>
          <w:numId w:val="8"/>
        </w:numPr>
        <w:tabs>
          <w:tab w:val="left" w:pos="993"/>
        </w:tabs>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Dirección de Rectoría, con:</w:t>
      </w:r>
    </w:p>
    <w:p w14:paraId="3DDA7E90"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de Políticas, Normas y Regulaciones:</w:t>
      </w:r>
    </w:p>
    <w:p w14:paraId="02362911"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Sección de Normas y Reglamentos </w:t>
      </w:r>
    </w:p>
    <w:p w14:paraId="72D220FA"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lastRenderedPageBreak/>
        <w:t>Sección de Políticas Públicas</w:t>
      </w:r>
    </w:p>
    <w:p w14:paraId="024812AF" w14:textId="77777777" w:rsidR="00767CE0" w:rsidRPr="00BA7B62" w:rsidRDefault="00767CE0" w:rsidP="00BA7B62">
      <w:pPr>
        <w:numPr>
          <w:ilvl w:val="0"/>
          <w:numId w:val="5"/>
        </w:numPr>
        <w:spacing w:line="360" w:lineRule="auto"/>
        <w:ind w:left="0"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de Gestión Territorial:</w:t>
      </w:r>
    </w:p>
    <w:p w14:paraId="2201715C"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Oficinas Regionales y Municipales</w:t>
      </w:r>
    </w:p>
    <w:p w14:paraId="2C66893A"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Oficinas Técnicas Regionales y Municipales</w:t>
      </w:r>
    </w:p>
    <w:p w14:paraId="2D0297AA" w14:textId="540BA011" w:rsidR="00C75A17" w:rsidRPr="00BA7B62" w:rsidRDefault="00767CE0" w:rsidP="00BA7B62">
      <w:pPr>
        <w:numPr>
          <w:ilvl w:val="0"/>
          <w:numId w:val="5"/>
        </w:numPr>
        <w:spacing w:line="360" w:lineRule="auto"/>
        <w:ind w:left="284" w:firstLine="284"/>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de Adopciones:</w:t>
      </w:r>
    </w:p>
    <w:p w14:paraId="69B85FBD"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Sección Psicosocial </w:t>
      </w:r>
    </w:p>
    <w:p w14:paraId="613DC7C6"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Documental</w:t>
      </w:r>
    </w:p>
    <w:p w14:paraId="0F72D173" w14:textId="4D29A408" w:rsidR="00C75A17" w:rsidRPr="00BA7B62" w:rsidRDefault="00767CE0" w:rsidP="00BA7B62">
      <w:pPr>
        <w:numPr>
          <w:ilvl w:val="0"/>
          <w:numId w:val="6"/>
        </w:numPr>
        <w:spacing w:line="360" w:lineRule="auto"/>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de Apoyo Técnico:</w:t>
      </w:r>
    </w:p>
    <w:p w14:paraId="3B72DCF3"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Trabajo Social</w:t>
      </w:r>
    </w:p>
    <w:p w14:paraId="40932ACC"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Salud Integral</w:t>
      </w:r>
    </w:p>
    <w:p w14:paraId="68DDA9C0" w14:textId="77777777" w:rsidR="00767CE0" w:rsidRPr="00BA7B62" w:rsidRDefault="00767CE0" w:rsidP="00BA7B62">
      <w:pPr>
        <w:pStyle w:val="Prrafodelista"/>
        <w:numPr>
          <w:ilvl w:val="0"/>
          <w:numId w:val="5"/>
        </w:numPr>
        <w:spacing w:line="360" w:lineRule="auto"/>
        <w:contextualSpacing w:val="0"/>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  División de Psicología</w:t>
      </w:r>
    </w:p>
    <w:p w14:paraId="1AC61C32"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Nutrición</w:t>
      </w:r>
    </w:p>
    <w:p w14:paraId="3D345DCA"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Recreación y Deporte</w:t>
      </w:r>
    </w:p>
    <w:p w14:paraId="1CFEEDFE"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Sección de Educación </w:t>
      </w:r>
    </w:p>
    <w:p w14:paraId="7AFCFA6B"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los Equipos Multidisciplinarios</w:t>
      </w:r>
    </w:p>
    <w:p w14:paraId="561FD035" w14:textId="77777777" w:rsidR="00767CE0" w:rsidRPr="00BA7B62" w:rsidRDefault="00767CE0" w:rsidP="00BA7B62">
      <w:pPr>
        <w:numPr>
          <w:ilvl w:val="0"/>
          <w:numId w:val="6"/>
        </w:numPr>
        <w:tabs>
          <w:tab w:val="left" w:pos="1985"/>
        </w:tabs>
        <w:spacing w:line="360" w:lineRule="auto"/>
        <w:jc w:val="both"/>
        <w:rPr>
          <w:rFonts w:ascii="Times New Roman" w:eastAsia="Calibri" w:hAnsi="Times New Roman" w:cs="Times New Roman"/>
          <w:b/>
          <w:sz w:val="24"/>
          <w:szCs w:val="24"/>
        </w:rPr>
      </w:pPr>
      <w:r w:rsidRPr="00BA7B62">
        <w:rPr>
          <w:rFonts w:ascii="Times New Roman" w:eastAsia="Calibri" w:hAnsi="Times New Roman" w:cs="Times New Roman"/>
          <w:b/>
          <w:sz w:val="24"/>
          <w:szCs w:val="24"/>
        </w:rPr>
        <w:t>Departamento de Supervisión Técnica y Administrativa de Organizaciones Gubernamentales y no Gubernamentales con:</w:t>
      </w:r>
    </w:p>
    <w:p w14:paraId="322FA4FA" w14:textId="77777777" w:rsidR="009C4B6B" w:rsidRPr="00BA7B62" w:rsidRDefault="009C4B6B" w:rsidP="00BA7B62">
      <w:pPr>
        <w:tabs>
          <w:tab w:val="left" w:pos="1985"/>
        </w:tabs>
        <w:spacing w:after="0" w:line="360" w:lineRule="auto"/>
        <w:ind w:left="720"/>
        <w:jc w:val="both"/>
        <w:rPr>
          <w:rFonts w:ascii="Times New Roman" w:eastAsia="Calibri" w:hAnsi="Times New Roman" w:cs="Times New Roman"/>
          <w:b/>
          <w:sz w:val="24"/>
          <w:szCs w:val="24"/>
        </w:rPr>
      </w:pPr>
    </w:p>
    <w:p w14:paraId="1D836C7B" w14:textId="77777777" w:rsidR="00767CE0" w:rsidRPr="00BA7B62"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Sección de Registro y</w:t>
      </w:r>
      <w:r w:rsidR="00901E96" w:rsidRPr="00BA7B62">
        <w:rPr>
          <w:rFonts w:ascii="Times New Roman" w:eastAsia="Calibri" w:hAnsi="Times New Roman" w:cs="Times New Roman"/>
          <w:sz w:val="24"/>
          <w:szCs w:val="24"/>
        </w:rPr>
        <w:t xml:space="preserve"> Acreditación de Organizaciones </w:t>
      </w:r>
      <w:r w:rsidR="00E224A8" w:rsidRPr="00BA7B62">
        <w:rPr>
          <w:rFonts w:ascii="Times New Roman" w:eastAsia="Calibri" w:hAnsi="Times New Roman" w:cs="Times New Roman"/>
          <w:sz w:val="24"/>
          <w:szCs w:val="24"/>
        </w:rPr>
        <w:t>Gubernamentales (</w:t>
      </w:r>
      <w:r w:rsidRPr="00BA7B62">
        <w:rPr>
          <w:rFonts w:ascii="Times New Roman" w:eastAsia="Calibri" w:hAnsi="Times New Roman" w:cs="Times New Roman"/>
          <w:sz w:val="24"/>
          <w:szCs w:val="24"/>
        </w:rPr>
        <w:t>OGs)</w:t>
      </w:r>
      <w:r w:rsidR="00E224A8" w:rsidRPr="00BA7B62">
        <w:rPr>
          <w:rFonts w:ascii="Times New Roman" w:eastAsia="Calibri" w:hAnsi="Times New Roman" w:cs="Times New Roman"/>
          <w:sz w:val="24"/>
          <w:szCs w:val="24"/>
        </w:rPr>
        <w:t xml:space="preserve"> y ASFL</w:t>
      </w:r>
    </w:p>
    <w:p w14:paraId="55E55B63" w14:textId="77777777" w:rsidR="00767CE0" w:rsidRDefault="00767CE0" w:rsidP="00BA7B62">
      <w:pPr>
        <w:numPr>
          <w:ilvl w:val="0"/>
          <w:numId w:val="11"/>
        </w:numPr>
        <w:spacing w:line="360" w:lineRule="auto"/>
        <w:jc w:val="both"/>
        <w:rPr>
          <w:rFonts w:ascii="Times New Roman" w:eastAsia="Calibri" w:hAnsi="Times New Roman" w:cs="Times New Roman"/>
          <w:sz w:val="24"/>
          <w:szCs w:val="24"/>
        </w:rPr>
      </w:pPr>
      <w:r w:rsidRPr="00BA7B62">
        <w:rPr>
          <w:rFonts w:ascii="Times New Roman" w:eastAsia="Calibri" w:hAnsi="Times New Roman" w:cs="Times New Roman"/>
          <w:sz w:val="24"/>
          <w:szCs w:val="24"/>
        </w:rPr>
        <w:t xml:space="preserve">Sección de Supervisión </w:t>
      </w:r>
      <w:r w:rsidR="00B45181" w:rsidRPr="00BA7B62">
        <w:rPr>
          <w:rFonts w:ascii="Times New Roman" w:eastAsia="Calibri" w:hAnsi="Times New Roman" w:cs="Times New Roman"/>
          <w:sz w:val="24"/>
          <w:szCs w:val="24"/>
        </w:rPr>
        <w:t xml:space="preserve">y Control de Organizaciones </w:t>
      </w:r>
      <w:r w:rsidRPr="00BA7B62">
        <w:rPr>
          <w:rFonts w:ascii="Times New Roman" w:eastAsia="Calibri" w:hAnsi="Times New Roman" w:cs="Times New Roman"/>
          <w:sz w:val="24"/>
          <w:szCs w:val="24"/>
        </w:rPr>
        <w:t>Gubernamental</w:t>
      </w:r>
      <w:r w:rsidR="00E224A8" w:rsidRPr="00BA7B62">
        <w:rPr>
          <w:rFonts w:ascii="Times New Roman" w:eastAsia="Calibri" w:hAnsi="Times New Roman" w:cs="Times New Roman"/>
          <w:sz w:val="24"/>
          <w:szCs w:val="24"/>
        </w:rPr>
        <w:t>es (</w:t>
      </w:r>
      <w:r w:rsidRPr="00BA7B62">
        <w:rPr>
          <w:rFonts w:ascii="Times New Roman" w:eastAsia="Calibri" w:hAnsi="Times New Roman" w:cs="Times New Roman"/>
          <w:sz w:val="24"/>
          <w:szCs w:val="24"/>
        </w:rPr>
        <w:t>OGs)</w:t>
      </w:r>
      <w:r w:rsidR="00E224A8" w:rsidRPr="00BA7B62">
        <w:rPr>
          <w:rFonts w:ascii="Times New Roman" w:eastAsia="Calibri" w:hAnsi="Times New Roman" w:cs="Times New Roman"/>
          <w:sz w:val="24"/>
          <w:szCs w:val="24"/>
        </w:rPr>
        <w:t xml:space="preserve"> y ASFL</w:t>
      </w:r>
    </w:p>
    <w:p w14:paraId="7DE1DAA4" w14:textId="77777777" w:rsidR="00901E96" w:rsidRPr="00E10005" w:rsidRDefault="00C75EB3" w:rsidP="00BE545C">
      <w:pPr>
        <w:pStyle w:val="Prrafodelista"/>
        <w:numPr>
          <w:ilvl w:val="0"/>
          <w:numId w:val="20"/>
        </w:numPr>
        <w:ind w:left="360"/>
        <w:contextualSpacing w:val="0"/>
        <w:jc w:val="both"/>
        <w:outlineLvl w:val="1"/>
        <w:rPr>
          <w:rFonts w:ascii="Times New Roman" w:eastAsia="Calibri" w:hAnsi="Times New Roman" w:cs="Times New Roman"/>
          <w:b/>
          <w:sz w:val="28"/>
          <w:szCs w:val="28"/>
        </w:rPr>
      </w:pPr>
      <w:bookmarkStart w:id="23" w:name="_Toc405979019"/>
      <w:bookmarkStart w:id="24" w:name="_Toc405984740"/>
      <w:bookmarkStart w:id="25" w:name="_Toc529431700"/>
      <w:bookmarkStart w:id="26" w:name="_Toc529431841"/>
      <w:bookmarkStart w:id="27" w:name="_Toc531686413"/>
      <w:r w:rsidRPr="00E10005">
        <w:rPr>
          <w:rFonts w:ascii="Times New Roman" w:eastAsia="Calibri" w:hAnsi="Times New Roman" w:cs="Times New Roman"/>
          <w:b/>
          <w:sz w:val="28"/>
          <w:szCs w:val="28"/>
        </w:rPr>
        <w:lastRenderedPageBreak/>
        <w:t xml:space="preserve">Principales </w:t>
      </w:r>
      <w:r w:rsidR="00767CE0" w:rsidRPr="00E10005">
        <w:rPr>
          <w:rFonts w:ascii="Times New Roman" w:eastAsia="Calibri" w:hAnsi="Times New Roman" w:cs="Times New Roman"/>
          <w:b/>
          <w:sz w:val="28"/>
          <w:szCs w:val="28"/>
        </w:rPr>
        <w:t>Autoridades</w:t>
      </w:r>
      <w:bookmarkEnd w:id="23"/>
      <w:bookmarkEnd w:id="24"/>
      <w:bookmarkEnd w:id="25"/>
      <w:bookmarkEnd w:id="26"/>
      <w:bookmarkEnd w:id="27"/>
    </w:p>
    <w:p w14:paraId="432EDAC1" w14:textId="77777777" w:rsidR="00C75EB3" w:rsidRPr="00E10005" w:rsidRDefault="00C75EB3" w:rsidP="00BE545C">
      <w:pPr>
        <w:pStyle w:val="Prrafodelista"/>
        <w:numPr>
          <w:ilvl w:val="1"/>
          <w:numId w:val="19"/>
        </w:numPr>
        <w:ind w:left="432"/>
        <w:contextualSpacing w:val="0"/>
        <w:jc w:val="both"/>
        <w:rPr>
          <w:rFonts w:ascii="Times New Roman" w:eastAsia="Calibri" w:hAnsi="Times New Roman" w:cs="Times New Roman"/>
          <w:b/>
          <w:sz w:val="24"/>
          <w:szCs w:val="24"/>
          <w:lang w:val="es-ES"/>
        </w:rPr>
      </w:pPr>
      <w:r w:rsidRPr="00E10005">
        <w:rPr>
          <w:rFonts w:ascii="Times New Roman" w:eastAsia="Calibri" w:hAnsi="Times New Roman" w:cs="Times New Roman"/>
          <w:b/>
          <w:sz w:val="24"/>
          <w:szCs w:val="24"/>
          <w:lang w:val="es-ES"/>
        </w:rPr>
        <w:t>Autoridades del Directorio Nacional</w:t>
      </w:r>
    </w:p>
    <w:p w14:paraId="778AFB79" w14:textId="2CD4540B" w:rsidR="00C75EB3" w:rsidRDefault="00BA7B62" w:rsidP="005A4CA1">
      <w:pPr>
        <w:pStyle w:val="Prrafodelista"/>
        <w:ind w:left="0"/>
        <w:contextualSpacing w:val="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r>
      <w:r w:rsidR="00B913E5" w:rsidRPr="00E10005">
        <w:rPr>
          <w:rFonts w:ascii="Times New Roman" w:eastAsia="Calibri" w:hAnsi="Times New Roman" w:cs="Times New Roman"/>
          <w:sz w:val="24"/>
          <w:szCs w:val="24"/>
          <w:lang w:val="es-ES"/>
        </w:rPr>
        <w:t>El Directorio Nacional del Consejo Nacional para la Niñez y la Adolescencia, CONANI, está integrado por:</w:t>
      </w:r>
    </w:p>
    <w:p w14:paraId="68A8ED0E" w14:textId="77777777" w:rsidR="00BA7B62" w:rsidRPr="00E10005" w:rsidRDefault="00BA7B62" w:rsidP="00BE545C">
      <w:pPr>
        <w:pStyle w:val="Prrafodelista"/>
        <w:spacing w:after="0"/>
        <w:ind w:left="0"/>
        <w:contextualSpacing w:val="0"/>
        <w:jc w:val="both"/>
        <w:rPr>
          <w:rFonts w:ascii="Times New Roman" w:eastAsia="Calibri" w:hAnsi="Times New Roman" w:cs="Times New Roman"/>
          <w:sz w:val="24"/>
          <w:szCs w:val="24"/>
          <w:lang w:val="es-ES"/>
        </w:rPr>
      </w:pPr>
    </w:p>
    <w:p w14:paraId="4CF9D063" w14:textId="721FA6CE" w:rsidR="00767CE0" w:rsidRPr="00BA304D" w:rsidRDefault="00C27E4C" w:rsidP="00BA7B62">
      <w:pPr>
        <w:pStyle w:val="Prrafodelista"/>
        <w:numPr>
          <w:ilvl w:val="0"/>
          <w:numId w:val="23"/>
        </w:numPr>
        <w:spacing w:line="360" w:lineRule="auto"/>
        <w:contextualSpacing w:val="0"/>
        <w:jc w:val="both"/>
        <w:rPr>
          <w:rFonts w:ascii="Times New Roman" w:eastAsia="Times New Roman" w:hAnsi="Times New Roman" w:cs="Times New Roman"/>
          <w:strike/>
          <w:sz w:val="24"/>
          <w:szCs w:val="24"/>
        </w:rPr>
      </w:pPr>
      <w:r w:rsidRPr="00E10005">
        <w:rPr>
          <w:rFonts w:ascii="Times New Roman" w:eastAsia="Calibri" w:hAnsi="Times New Roman" w:cs="Times New Roman"/>
          <w:b/>
          <w:sz w:val="24"/>
          <w:szCs w:val="24"/>
          <w:lang w:val="es-ES"/>
        </w:rPr>
        <w:t xml:space="preserve">Sra. </w:t>
      </w:r>
      <w:r w:rsidR="00901E96" w:rsidRPr="00E10005">
        <w:rPr>
          <w:rFonts w:ascii="Times New Roman" w:eastAsia="Calibri" w:hAnsi="Times New Roman" w:cs="Times New Roman"/>
          <w:b/>
          <w:sz w:val="24"/>
          <w:szCs w:val="24"/>
          <w:lang w:val="es-ES"/>
        </w:rPr>
        <w:t>Kenia Ivet Lora Abreu</w:t>
      </w:r>
      <w:r w:rsidR="00284A9E" w:rsidRPr="00E10005">
        <w:rPr>
          <w:rFonts w:ascii="Times New Roman" w:eastAsia="Calibri" w:hAnsi="Times New Roman" w:cs="Times New Roman"/>
          <w:sz w:val="24"/>
          <w:szCs w:val="24"/>
          <w:lang w:val="es-ES"/>
        </w:rPr>
        <w:t>,</w:t>
      </w:r>
      <w:r w:rsidR="00B45181" w:rsidRPr="00E10005">
        <w:rPr>
          <w:rFonts w:ascii="Times New Roman" w:eastAsia="Times New Roman" w:hAnsi="Times New Roman" w:cs="Times New Roman"/>
          <w:sz w:val="24"/>
          <w:szCs w:val="24"/>
        </w:rPr>
        <w:t xml:space="preserve"> </w:t>
      </w:r>
      <w:r w:rsidR="00C75A17" w:rsidRPr="00E10005">
        <w:rPr>
          <w:rFonts w:ascii="Times New Roman" w:eastAsia="Times New Roman" w:hAnsi="Times New Roman" w:cs="Times New Roman"/>
          <w:sz w:val="24"/>
          <w:szCs w:val="24"/>
        </w:rPr>
        <w:t>Presidenta E</w:t>
      </w:r>
      <w:r w:rsidR="00767CE0" w:rsidRPr="00E10005">
        <w:rPr>
          <w:rFonts w:ascii="Times New Roman" w:eastAsia="Times New Roman" w:hAnsi="Times New Roman" w:cs="Times New Roman"/>
          <w:sz w:val="24"/>
          <w:szCs w:val="24"/>
        </w:rPr>
        <w:t>jecutiva del CONANI</w:t>
      </w:r>
    </w:p>
    <w:p w14:paraId="6DA73427" w14:textId="02FB17A7" w:rsidR="00BA304D" w:rsidRPr="00BA304D" w:rsidRDefault="00BA304D" w:rsidP="00520E09">
      <w:pPr>
        <w:pStyle w:val="Prrafodelista"/>
        <w:numPr>
          <w:ilvl w:val="0"/>
          <w:numId w:val="23"/>
        </w:numPr>
        <w:spacing w:line="360" w:lineRule="auto"/>
        <w:contextualSpacing w:val="0"/>
        <w:jc w:val="both"/>
        <w:rPr>
          <w:rFonts w:ascii="Times New Roman" w:eastAsia="Times New Roman" w:hAnsi="Times New Roman" w:cs="Times New Roman"/>
          <w:strike/>
          <w:sz w:val="24"/>
          <w:szCs w:val="24"/>
        </w:rPr>
      </w:pPr>
      <w:r w:rsidRPr="00BA304D">
        <w:rPr>
          <w:rFonts w:ascii="Times New Roman" w:eastAsia="Times New Roman" w:hAnsi="Times New Roman" w:cs="Times New Roman"/>
          <w:b/>
          <w:sz w:val="24"/>
          <w:szCs w:val="24"/>
        </w:rPr>
        <w:t>Licda. Virginia Saiz</w:t>
      </w:r>
      <w:r w:rsidRPr="00BA304D">
        <w:rPr>
          <w:rFonts w:ascii="Times New Roman" w:eastAsia="Times New Roman" w:hAnsi="Times New Roman" w:cs="Times New Roman"/>
          <w:sz w:val="24"/>
          <w:szCs w:val="24"/>
        </w:rPr>
        <w:t>, Representante de Plan Internacional y Vicepresidenta de</w:t>
      </w:r>
      <w:r>
        <w:rPr>
          <w:rFonts w:ascii="Times New Roman" w:eastAsia="Times New Roman" w:hAnsi="Times New Roman" w:cs="Times New Roman"/>
          <w:sz w:val="24"/>
          <w:szCs w:val="24"/>
        </w:rPr>
        <w:t>l</w:t>
      </w:r>
      <w:r w:rsidRPr="00BA304D">
        <w:rPr>
          <w:rFonts w:ascii="Times New Roman" w:eastAsia="Times New Roman" w:hAnsi="Times New Roman" w:cs="Times New Roman"/>
          <w:sz w:val="24"/>
          <w:szCs w:val="24"/>
        </w:rPr>
        <w:t xml:space="preserve"> Directorio Nacional.</w:t>
      </w:r>
    </w:p>
    <w:p w14:paraId="26BC4CC5" w14:textId="5D4F7D3B" w:rsidR="00767CE0" w:rsidRPr="00E10005" w:rsidRDefault="00284A9E" w:rsidP="00BA7B62">
      <w:pPr>
        <w:pStyle w:val="Prrafodelista"/>
        <w:numPr>
          <w:ilvl w:val="0"/>
          <w:numId w:val="23"/>
        </w:numPr>
        <w:spacing w:line="360" w:lineRule="auto"/>
        <w:contextualSpacing w:val="0"/>
        <w:jc w:val="both"/>
        <w:rPr>
          <w:rFonts w:ascii="Times New Roman" w:eastAsia="Times New Roman" w:hAnsi="Times New Roman" w:cs="Times New Roman"/>
          <w:strike/>
          <w:sz w:val="24"/>
          <w:szCs w:val="24"/>
        </w:rPr>
      </w:pPr>
      <w:r w:rsidRPr="00E10005">
        <w:rPr>
          <w:rFonts w:ascii="Times New Roman" w:eastAsia="Calibri" w:hAnsi="Times New Roman" w:cs="Times New Roman"/>
          <w:b/>
          <w:sz w:val="24"/>
          <w:szCs w:val="24"/>
          <w:lang w:val="es-ES"/>
        </w:rPr>
        <w:t xml:space="preserve">Licda. </w:t>
      </w:r>
      <w:proofErr w:type="spellStart"/>
      <w:r w:rsidRPr="00E10005">
        <w:rPr>
          <w:rFonts w:ascii="Times New Roman" w:eastAsia="Calibri" w:hAnsi="Times New Roman" w:cs="Times New Roman"/>
          <w:b/>
          <w:sz w:val="24"/>
          <w:szCs w:val="24"/>
          <w:lang w:val="es-ES"/>
        </w:rPr>
        <w:t>Charlene</w:t>
      </w:r>
      <w:proofErr w:type="spellEnd"/>
      <w:r w:rsidRPr="00E10005">
        <w:rPr>
          <w:rFonts w:ascii="Times New Roman" w:eastAsia="Calibri" w:hAnsi="Times New Roman" w:cs="Times New Roman"/>
          <w:b/>
          <w:sz w:val="24"/>
          <w:szCs w:val="24"/>
          <w:lang w:val="es-ES"/>
        </w:rPr>
        <w:t xml:space="preserve"> Peña Tejada</w:t>
      </w:r>
      <w:r w:rsidR="00247399" w:rsidRPr="00E10005">
        <w:rPr>
          <w:rFonts w:ascii="Times New Roman" w:eastAsia="Calibri" w:hAnsi="Times New Roman" w:cs="Times New Roman"/>
          <w:sz w:val="24"/>
          <w:szCs w:val="24"/>
          <w:lang w:val="es-ES"/>
        </w:rPr>
        <w:t xml:space="preserve">, </w:t>
      </w:r>
      <w:r w:rsidR="00C75A17" w:rsidRPr="00E10005">
        <w:rPr>
          <w:rFonts w:ascii="Times New Roman" w:eastAsia="Times New Roman" w:hAnsi="Times New Roman" w:cs="Times New Roman"/>
          <w:sz w:val="24"/>
          <w:szCs w:val="24"/>
        </w:rPr>
        <w:t xml:space="preserve">Directora de Rectoría del </w:t>
      </w:r>
      <w:r w:rsidR="00767CE0" w:rsidRPr="00E10005">
        <w:rPr>
          <w:rFonts w:ascii="Times New Roman" w:eastAsia="Times New Roman" w:hAnsi="Times New Roman" w:cs="Times New Roman"/>
          <w:sz w:val="24"/>
          <w:szCs w:val="24"/>
        </w:rPr>
        <w:t>CONANI</w:t>
      </w:r>
      <w:r w:rsidRPr="00E10005">
        <w:rPr>
          <w:rFonts w:ascii="Times New Roman" w:eastAsia="Times New Roman" w:hAnsi="Times New Roman" w:cs="Times New Roman"/>
          <w:sz w:val="24"/>
          <w:szCs w:val="24"/>
        </w:rPr>
        <w:t xml:space="preserve"> </w:t>
      </w:r>
      <w:r w:rsidR="00767CE0" w:rsidRPr="00E10005">
        <w:rPr>
          <w:rFonts w:ascii="Times New Roman" w:eastAsia="Times New Roman" w:hAnsi="Times New Roman" w:cs="Times New Roman"/>
          <w:sz w:val="24"/>
          <w:szCs w:val="24"/>
        </w:rPr>
        <w:t>y Se</w:t>
      </w:r>
      <w:r w:rsidR="00C75A17" w:rsidRPr="00E10005">
        <w:rPr>
          <w:rFonts w:ascii="Times New Roman" w:eastAsia="Times New Roman" w:hAnsi="Times New Roman" w:cs="Times New Roman"/>
          <w:sz w:val="24"/>
          <w:szCs w:val="24"/>
        </w:rPr>
        <w:t>cretaria del Directorio Nacional.</w:t>
      </w:r>
    </w:p>
    <w:p w14:paraId="20D9DD23" w14:textId="60133F8C" w:rsidR="00767CE0" w:rsidRPr="00E10005"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trike/>
          <w:sz w:val="24"/>
          <w:szCs w:val="24"/>
        </w:rPr>
      </w:pPr>
      <w:r w:rsidRPr="00E10005">
        <w:rPr>
          <w:rFonts w:ascii="Times New Roman" w:eastAsia="Times New Roman" w:hAnsi="Times New Roman" w:cs="Times New Roman"/>
          <w:b/>
          <w:sz w:val="24"/>
          <w:szCs w:val="24"/>
        </w:rPr>
        <w:t>Lic. Andrés Navarro Garcia</w:t>
      </w:r>
      <w:r w:rsidR="00D04574" w:rsidRPr="00E10005">
        <w:rPr>
          <w:rFonts w:ascii="Times New Roman" w:eastAsia="Times New Roman" w:hAnsi="Times New Roman" w:cs="Times New Roman"/>
          <w:sz w:val="24"/>
          <w:szCs w:val="24"/>
        </w:rPr>
        <w:t xml:space="preserve">, </w:t>
      </w:r>
      <w:r w:rsidR="00C75A17" w:rsidRPr="00E10005">
        <w:rPr>
          <w:rFonts w:ascii="Times New Roman" w:eastAsia="Times New Roman" w:hAnsi="Times New Roman" w:cs="Times New Roman"/>
          <w:sz w:val="24"/>
          <w:szCs w:val="24"/>
        </w:rPr>
        <w:t>Ministro</w:t>
      </w:r>
      <w:r w:rsidRPr="00E10005">
        <w:rPr>
          <w:rFonts w:ascii="Times New Roman" w:eastAsia="Times New Roman" w:hAnsi="Times New Roman" w:cs="Times New Roman"/>
          <w:sz w:val="24"/>
          <w:szCs w:val="24"/>
        </w:rPr>
        <w:t xml:space="preserve"> de Educación</w:t>
      </w:r>
    </w:p>
    <w:p w14:paraId="61054AB3" w14:textId="258E3167" w:rsidR="00767CE0" w:rsidRPr="00E10005" w:rsidRDefault="00383A3C" w:rsidP="00BA7B62">
      <w:pPr>
        <w:pStyle w:val="Prrafodelista"/>
        <w:numPr>
          <w:ilvl w:val="0"/>
          <w:numId w:val="23"/>
        </w:numPr>
        <w:spacing w:line="360" w:lineRule="auto"/>
        <w:contextualSpacing w:val="0"/>
        <w:jc w:val="both"/>
        <w:rPr>
          <w:rFonts w:ascii="Times New Roman" w:eastAsia="Times New Roman" w:hAnsi="Times New Roman" w:cs="Times New Roman"/>
          <w:strike/>
          <w:sz w:val="24"/>
          <w:szCs w:val="24"/>
        </w:rPr>
      </w:pPr>
      <w:bookmarkStart w:id="28" w:name="_Toc405979024"/>
      <w:r w:rsidRPr="00E10005">
        <w:rPr>
          <w:rFonts w:ascii="Times New Roman" w:eastAsia="Times New Roman" w:hAnsi="Times New Roman" w:cs="Times New Roman"/>
          <w:b/>
          <w:sz w:val="24"/>
          <w:szCs w:val="24"/>
        </w:rPr>
        <w:t>Dr. Rafael Sánchez</w:t>
      </w:r>
      <w:r w:rsidR="0060074F" w:rsidRPr="00E10005">
        <w:rPr>
          <w:rFonts w:ascii="Times New Roman" w:eastAsia="Times New Roman" w:hAnsi="Times New Roman" w:cs="Times New Roman"/>
          <w:b/>
          <w:sz w:val="24"/>
          <w:szCs w:val="24"/>
        </w:rPr>
        <w:t>,</w:t>
      </w:r>
      <w:bookmarkEnd w:id="28"/>
      <w:r w:rsidR="0060074F" w:rsidRPr="00E10005">
        <w:rPr>
          <w:rFonts w:ascii="Times New Roman" w:eastAsia="Times New Roman" w:hAnsi="Times New Roman" w:cs="Times New Roman"/>
          <w:b/>
          <w:sz w:val="24"/>
          <w:szCs w:val="24"/>
        </w:rPr>
        <w:t xml:space="preserve"> </w:t>
      </w:r>
      <w:r w:rsidR="00C75A17" w:rsidRPr="00E10005">
        <w:rPr>
          <w:rFonts w:ascii="Times New Roman" w:eastAsia="Times New Roman" w:hAnsi="Times New Roman" w:cs="Times New Roman"/>
          <w:sz w:val="24"/>
          <w:szCs w:val="24"/>
        </w:rPr>
        <w:t>Ministro</w:t>
      </w:r>
      <w:r w:rsidR="00767CE0" w:rsidRPr="00E10005">
        <w:rPr>
          <w:rFonts w:ascii="Times New Roman" w:eastAsia="Times New Roman" w:hAnsi="Times New Roman" w:cs="Times New Roman"/>
          <w:sz w:val="24"/>
          <w:szCs w:val="24"/>
        </w:rPr>
        <w:t xml:space="preserve"> de Salud Pública</w:t>
      </w:r>
    </w:p>
    <w:p w14:paraId="230F9DB4" w14:textId="2A52D2B0" w:rsidR="00E224A8" w:rsidRPr="00E10005"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bookmarkStart w:id="29" w:name="_Toc405979025"/>
      <w:r w:rsidRPr="00E10005">
        <w:rPr>
          <w:rFonts w:ascii="Times New Roman" w:eastAsia="Times New Roman" w:hAnsi="Times New Roman" w:cs="Times New Roman"/>
          <w:b/>
          <w:sz w:val="24"/>
          <w:szCs w:val="24"/>
        </w:rPr>
        <w:t xml:space="preserve">Licda. </w:t>
      </w:r>
      <w:bookmarkEnd w:id="29"/>
      <w:proofErr w:type="spellStart"/>
      <w:r w:rsidRPr="00E10005">
        <w:rPr>
          <w:rFonts w:ascii="Times New Roman" w:eastAsia="Times New Roman" w:hAnsi="Times New Roman" w:cs="Times New Roman"/>
          <w:b/>
          <w:sz w:val="24"/>
          <w:szCs w:val="24"/>
        </w:rPr>
        <w:t>Jeanet</w:t>
      </w:r>
      <w:proofErr w:type="spellEnd"/>
      <w:r w:rsidRPr="00E10005">
        <w:rPr>
          <w:rFonts w:ascii="Times New Roman" w:eastAsia="Times New Roman" w:hAnsi="Times New Roman" w:cs="Times New Roman"/>
          <w:b/>
          <w:sz w:val="24"/>
          <w:szCs w:val="24"/>
        </w:rPr>
        <w:t xml:space="preserve"> Camil</w:t>
      </w:r>
      <w:r w:rsidR="0060074F" w:rsidRPr="00E10005">
        <w:rPr>
          <w:rFonts w:ascii="Times New Roman" w:eastAsia="Times New Roman" w:hAnsi="Times New Roman" w:cs="Times New Roman"/>
          <w:b/>
          <w:sz w:val="24"/>
          <w:szCs w:val="24"/>
        </w:rPr>
        <w:t>o</w:t>
      </w:r>
      <w:r w:rsidR="0060074F" w:rsidRPr="00E10005">
        <w:rPr>
          <w:rFonts w:ascii="Times New Roman" w:eastAsia="Times New Roman" w:hAnsi="Times New Roman" w:cs="Times New Roman"/>
          <w:sz w:val="24"/>
          <w:szCs w:val="24"/>
        </w:rPr>
        <w:t xml:space="preserve">, </w:t>
      </w:r>
      <w:r w:rsidR="00C75A17" w:rsidRPr="00E10005">
        <w:rPr>
          <w:rFonts w:ascii="Times New Roman" w:eastAsia="Times New Roman" w:hAnsi="Times New Roman" w:cs="Times New Roman"/>
          <w:sz w:val="24"/>
          <w:szCs w:val="24"/>
        </w:rPr>
        <w:t>Ministra</w:t>
      </w:r>
      <w:r w:rsidRPr="00E10005">
        <w:rPr>
          <w:rFonts w:ascii="Times New Roman" w:eastAsia="Times New Roman" w:hAnsi="Times New Roman" w:cs="Times New Roman"/>
          <w:sz w:val="24"/>
          <w:szCs w:val="24"/>
        </w:rPr>
        <w:t xml:space="preserve"> de la Mujer</w:t>
      </w:r>
      <w:bookmarkStart w:id="30" w:name="_Toc405979026"/>
    </w:p>
    <w:p w14:paraId="2921D2B7" w14:textId="579E0A39" w:rsidR="00E224A8" w:rsidRPr="00E10005"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w:t>
      </w:r>
      <w:bookmarkEnd w:id="30"/>
      <w:r w:rsidR="00383A3C" w:rsidRPr="00E10005">
        <w:rPr>
          <w:rFonts w:ascii="Times New Roman" w:eastAsia="Times New Roman" w:hAnsi="Times New Roman" w:cs="Times New Roman"/>
          <w:b/>
          <w:sz w:val="24"/>
          <w:szCs w:val="24"/>
        </w:rPr>
        <w:t xml:space="preserve"> Winston Santos</w:t>
      </w:r>
      <w:r w:rsidR="0060074F" w:rsidRPr="00E10005">
        <w:rPr>
          <w:rFonts w:ascii="Times New Roman" w:eastAsia="Times New Roman" w:hAnsi="Times New Roman" w:cs="Times New Roman"/>
          <w:b/>
          <w:sz w:val="24"/>
          <w:szCs w:val="24"/>
        </w:rPr>
        <w:t xml:space="preserve">, </w:t>
      </w:r>
      <w:r w:rsidR="00C75A17" w:rsidRPr="00E10005">
        <w:rPr>
          <w:rFonts w:ascii="Times New Roman" w:eastAsia="Times New Roman" w:hAnsi="Times New Roman" w:cs="Times New Roman"/>
          <w:sz w:val="24"/>
          <w:szCs w:val="24"/>
        </w:rPr>
        <w:t>Ministro</w:t>
      </w:r>
      <w:r w:rsidRPr="00E10005">
        <w:rPr>
          <w:rFonts w:ascii="Times New Roman" w:eastAsia="Times New Roman" w:hAnsi="Times New Roman" w:cs="Times New Roman"/>
          <w:sz w:val="24"/>
          <w:szCs w:val="24"/>
        </w:rPr>
        <w:t xml:space="preserve"> de Trabajo</w:t>
      </w:r>
    </w:p>
    <w:p w14:paraId="119D8588" w14:textId="77777777" w:rsidR="00E224A8" w:rsidRPr="00E10005"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 Jean Alain Rodríguez Sánchez</w:t>
      </w:r>
      <w:r w:rsidR="0060074F" w:rsidRPr="00E10005">
        <w:rPr>
          <w:rFonts w:ascii="Times New Roman" w:eastAsia="Times New Roman" w:hAnsi="Times New Roman" w:cs="Times New Roman"/>
          <w:sz w:val="24"/>
          <w:szCs w:val="24"/>
        </w:rPr>
        <w:t xml:space="preserve">, </w:t>
      </w:r>
      <w:r w:rsidRPr="00E10005">
        <w:rPr>
          <w:rFonts w:ascii="Times New Roman" w:eastAsia="Times New Roman" w:hAnsi="Times New Roman" w:cs="Times New Roman"/>
          <w:sz w:val="24"/>
          <w:szCs w:val="24"/>
        </w:rPr>
        <w:t>Procurador General de la República</w:t>
      </w:r>
      <w:bookmarkStart w:id="31" w:name="_Toc405979028"/>
    </w:p>
    <w:p w14:paraId="63187E15" w14:textId="77777777" w:rsidR="00E224A8" w:rsidRPr="00E10005"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Johnny Jones</w:t>
      </w:r>
      <w:bookmarkEnd w:id="31"/>
      <w:r w:rsidR="0060074F" w:rsidRPr="00E10005">
        <w:rPr>
          <w:rFonts w:ascii="Times New Roman" w:eastAsia="Times New Roman" w:hAnsi="Times New Roman" w:cs="Times New Roman"/>
          <w:sz w:val="24"/>
          <w:szCs w:val="24"/>
        </w:rPr>
        <w:t xml:space="preserve">, </w:t>
      </w:r>
      <w:r w:rsidRPr="00E10005">
        <w:rPr>
          <w:rFonts w:ascii="Times New Roman" w:eastAsia="Times New Roman" w:hAnsi="Times New Roman" w:cs="Times New Roman"/>
          <w:sz w:val="24"/>
          <w:szCs w:val="24"/>
        </w:rPr>
        <w:t>Secretario General de la Liga Municipal Dominicana</w:t>
      </w:r>
    </w:p>
    <w:p w14:paraId="3DA9D700" w14:textId="77777777" w:rsidR="00E224A8" w:rsidRPr="00E10005" w:rsidRDefault="00383A3C"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Thomas Polanco</w:t>
      </w:r>
      <w:r w:rsidR="0060074F" w:rsidRPr="00E10005">
        <w:rPr>
          <w:rFonts w:ascii="Times New Roman" w:eastAsia="Times New Roman" w:hAnsi="Times New Roman" w:cs="Times New Roman"/>
          <w:sz w:val="24"/>
          <w:szCs w:val="24"/>
        </w:rPr>
        <w:t xml:space="preserve">, </w:t>
      </w:r>
      <w:r w:rsidR="00767CE0" w:rsidRPr="00E10005">
        <w:rPr>
          <w:rFonts w:ascii="Times New Roman" w:eastAsia="Times New Roman" w:hAnsi="Times New Roman" w:cs="Times New Roman"/>
          <w:sz w:val="24"/>
          <w:szCs w:val="24"/>
        </w:rPr>
        <w:t>Representante de la Coalición de ONGs</w:t>
      </w:r>
      <w:bookmarkStart w:id="32" w:name="_Toc405979030"/>
    </w:p>
    <w:p w14:paraId="37AA0001" w14:textId="77777777" w:rsidR="00E224A8" w:rsidRPr="00E10005" w:rsidRDefault="00383A3C"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 xml:space="preserve">Sr. </w:t>
      </w:r>
      <w:r w:rsidR="00767CE0" w:rsidRPr="00E10005">
        <w:rPr>
          <w:rFonts w:ascii="Times New Roman" w:eastAsia="Times New Roman" w:hAnsi="Times New Roman" w:cs="Times New Roman"/>
          <w:b/>
          <w:sz w:val="24"/>
          <w:szCs w:val="24"/>
        </w:rPr>
        <w:t xml:space="preserve">Fidel Lorenzo </w:t>
      </w:r>
      <w:bookmarkEnd w:id="32"/>
      <w:r w:rsidR="00767CE0" w:rsidRPr="00E10005">
        <w:rPr>
          <w:rFonts w:ascii="Times New Roman" w:eastAsia="Times New Roman" w:hAnsi="Times New Roman" w:cs="Times New Roman"/>
          <w:b/>
          <w:sz w:val="24"/>
          <w:szCs w:val="24"/>
        </w:rPr>
        <w:t>Meran</w:t>
      </w:r>
      <w:r w:rsidR="0060074F" w:rsidRPr="00E10005">
        <w:rPr>
          <w:rFonts w:ascii="Times New Roman" w:eastAsia="Times New Roman" w:hAnsi="Times New Roman" w:cs="Times New Roman"/>
          <w:sz w:val="24"/>
          <w:szCs w:val="24"/>
        </w:rPr>
        <w:t xml:space="preserve">, </w:t>
      </w:r>
      <w:r w:rsidR="00767CE0" w:rsidRPr="00E10005">
        <w:rPr>
          <w:rFonts w:ascii="Times New Roman" w:eastAsia="Times New Roman" w:hAnsi="Times New Roman" w:cs="Times New Roman"/>
          <w:sz w:val="24"/>
          <w:szCs w:val="24"/>
        </w:rPr>
        <w:t>Representante Iglesias Evangélicas</w:t>
      </w:r>
    </w:p>
    <w:p w14:paraId="0FCEFA83" w14:textId="77777777" w:rsidR="00E224A8" w:rsidRPr="00E10005"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Rvdo. Padre José Navarro</w:t>
      </w:r>
      <w:r w:rsidR="0060074F" w:rsidRPr="00E10005">
        <w:rPr>
          <w:rFonts w:ascii="Times New Roman" w:eastAsia="Times New Roman" w:hAnsi="Times New Roman" w:cs="Times New Roman"/>
          <w:sz w:val="24"/>
          <w:szCs w:val="24"/>
        </w:rPr>
        <w:t xml:space="preserve">, </w:t>
      </w:r>
      <w:r w:rsidRPr="00E10005">
        <w:rPr>
          <w:rFonts w:ascii="Times New Roman" w:eastAsia="Times New Roman" w:hAnsi="Times New Roman" w:cs="Times New Roman"/>
          <w:sz w:val="24"/>
          <w:szCs w:val="24"/>
        </w:rPr>
        <w:t>Representante Iglesia Católica</w:t>
      </w:r>
      <w:bookmarkStart w:id="33" w:name="_Toc405979032"/>
    </w:p>
    <w:p w14:paraId="126D2665" w14:textId="77777777" w:rsidR="00E224A8" w:rsidRPr="00E10005"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w:t>
      </w:r>
      <w:bookmarkEnd w:id="33"/>
      <w:r w:rsidR="00383A3C" w:rsidRPr="00E10005">
        <w:rPr>
          <w:rFonts w:ascii="Times New Roman" w:eastAsia="Times New Roman" w:hAnsi="Times New Roman" w:cs="Times New Roman"/>
          <w:b/>
          <w:sz w:val="24"/>
          <w:szCs w:val="24"/>
        </w:rPr>
        <w:t xml:space="preserve"> Pedro Brache</w:t>
      </w:r>
      <w:r w:rsidR="0060074F" w:rsidRPr="00E10005">
        <w:rPr>
          <w:rFonts w:ascii="Times New Roman" w:eastAsia="Times New Roman" w:hAnsi="Times New Roman" w:cs="Times New Roman"/>
          <w:sz w:val="24"/>
          <w:szCs w:val="24"/>
        </w:rPr>
        <w:t xml:space="preserve">, </w:t>
      </w:r>
      <w:r w:rsidRPr="00E10005">
        <w:rPr>
          <w:rFonts w:ascii="Times New Roman" w:eastAsia="Times New Roman" w:hAnsi="Times New Roman" w:cs="Times New Roman"/>
          <w:sz w:val="24"/>
          <w:szCs w:val="24"/>
        </w:rPr>
        <w:t>Presidente del Consejo de la Empresa Privada, CONEP</w:t>
      </w:r>
      <w:bookmarkStart w:id="34" w:name="_Toc405979033"/>
    </w:p>
    <w:p w14:paraId="0066AA04" w14:textId="5C1EB040" w:rsidR="00E224A8" w:rsidRDefault="00767CE0" w:rsidP="00BA7B62">
      <w:pPr>
        <w:pStyle w:val="Prrafodelista"/>
        <w:numPr>
          <w:ilvl w:val="0"/>
          <w:numId w:val="23"/>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Sr. José De los Santos</w:t>
      </w:r>
      <w:bookmarkEnd w:id="34"/>
      <w:r w:rsidR="0060074F" w:rsidRPr="00E10005">
        <w:rPr>
          <w:rFonts w:ascii="Times New Roman" w:eastAsia="Times New Roman" w:hAnsi="Times New Roman" w:cs="Times New Roman"/>
          <w:sz w:val="24"/>
          <w:szCs w:val="24"/>
        </w:rPr>
        <w:t xml:space="preserve">, </w:t>
      </w:r>
      <w:r w:rsidRPr="00E10005">
        <w:rPr>
          <w:rFonts w:ascii="Times New Roman" w:eastAsia="Times New Roman" w:hAnsi="Times New Roman" w:cs="Times New Roman"/>
          <w:sz w:val="24"/>
          <w:szCs w:val="24"/>
        </w:rPr>
        <w:t>Consejo Nacional de la Unidad Sindical</w:t>
      </w:r>
      <w:r w:rsidR="000F3166" w:rsidRPr="00E10005">
        <w:rPr>
          <w:rFonts w:ascii="Times New Roman" w:eastAsia="Times New Roman" w:hAnsi="Times New Roman" w:cs="Times New Roman"/>
          <w:sz w:val="24"/>
          <w:szCs w:val="24"/>
        </w:rPr>
        <w:t>,</w:t>
      </w:r>
      <w:r w:rsidRPr="00E10005">
        <w:rPr>
          <w:rFonts w:ascii="Times New Roman" w:eastAsia="Times New Roman" w:hAnsi="Times New Roman" w:cs="Times New Roman"/>
          <w:sz w:val="24"/>
          <w:szCs w:val="24"/>
        </w:rPr>
        <w:t xml:space="preserve"> CNUS</w:t>
      </w:r>
    </w:p>
    <w:p w14:paraId="6A3A089F" w14:textId="26AAA1A0" w:rsidR="00E224A8" w:rsidRPr="00E10005" w:rsidRDefault="00A61B3F" w:rsidP="00BE545C">
      <w:pPr>
        <w:spacing w:after="0"/>
        <w:jc w:val="both"/>
        <w:rPr>
          <w:rFonts w:ascii="Times New Roman" w:eastAsia="Times New Roman" w:hAnsi="Times New Roman" w:cs="Times New Roman"/>
          <w:b/>
          <w:sz w:val="24"/>
          <w:szCs w:val="28"/>
        </w:rPr>
      </w:pPr>
      <w:bookmarkStart w:id="35" w:name="_Toc405979036"/>
      <w:bookmarkStart w:id="36" w:name="_Toc529431701"/>
      <w:bookmarkStart w:id="37" w:name="_Toc529431842"/>
      <w:r w:rsidRPr="00E10005">
        <w:rPr>
          <w:rFonts w:ascii="Times New Roman" w:eastAsia="Times New Roman" w:hAnsi="Times New Roman" w:cs="Times New Roman"/>
          <w:b/>
          <w:sz w:val="24"/>
          <w:szCs w:val="28"/>
        </w:rPr>
        <w:lastRenderedPageBreak/>
        <w:t>3.</w:t>
      </w:r>
      <w:r w:rsidR="00C75EB3" w:rsidRPr="00E10005">
        <w:rPr>
          <w:rFonts w:ascii="Times New Roman" w:eastAsia="Times New Roman" w:hAnsi="Times New Roman" w:cs="Times New Roman"/>
          <w:b/>
          <w:sz w:val="24"/>
          <w:szCs w:val="28"/>
        </w:rPr>
        <w:t>2</w:t>
      </w:r>
      <w:r w:rsidR="0060074F" w:rsidRPr="00E10005">
        <w:rPr>
          <w:rFonts w:ascii="Times New Roman" w:eastAsia="Times New Roman" w:hAnsi="Times New Roman" w:cs="Times New Roman"/>
          <w:b/>
          <w:sz w:val="24"/>
          <w:szCs w:val="28"/>
        </w:rPr>
        <w:t xml:space="preserve"> </w:t>
      </w:r>
      <w:r w:rsidR="00E43C52" w:rsidRPr="00E10005">
        <w:rPr>
          <w:rFonts w:ascii="Times New Roman" w:eastAsia="Times New Roman" w:hAnsi="Times New Roman" w:cs="Times New Roman"/>
          <w:b/>
          <w:sz w:val="24"/>
          <w:szCs w:val="28"/>
        </w:rPr>
        <w:t xml:space="preserve"> Encargados de </w:t>
      </w:r>
      <w:r w:rsidR="00AB4E5E">
        <w:rPr>
          <w:rFonts w:ascii="Times New Roman" w:eastAsia="Times New Roman" w:hAnsi="Times New Roman" w:cs="Times New Roman"/>
          <w:b/>
          <w:sz w:val="24"/>
          <w:szCs w:val="28"/>
        </w:rPr>
        <w:t>Direcciones</w:t>
      </w:r>
      <w:r w:rsidR="00BA304D">
        <w:rPr>
          <w:rFonts w:ascii="Times New Roman" w:eastAsia="Times New Roman" w:hAnsi="Times New Roman" w:cs="Times New Roman"/>
          <w:b/>
          <w:sz w:val="24"/>
          <w:szCs w:val="28"/>
        </w:rPr>
        <w:t xml:space="preserve"> y </w:t>
      </w:r>
      <w:r w:rsidR="00E43C52" w:rsidRPr="00E10005">
        <w:rPr>
          <w:rFonts w:ascii="Times New Roman" w:eastAsia="Times New Roman" w:hAnsi="Times New Roman" w:cs="Times New Roman"/>
          <w:b/>
          <w:sz w:val="24"/>
          <w:szCs w:val="28"/>
        </w:rPr>
        <w:t>D</w:t>
      </w:r>
      <w:r w:rsidR="00767CE0" w:rsidRPr="00E10005">
        <w:rPr>
          <w:rFonts w:ascii="Times New Roman" w:eastAsia="Times New Roman" w:hAnsi="Times New Roman" w:cs="Times New Roman"/>
          <w:b/>
          <w:sz w:val="24"/>
          <w:szCs w:val="28"/>
        </w:rPr>
        <w:t>epartamentos</w:t>
      </w:r>
      <w:bookmarkEnd w:id="35"/>
      <w:r w:rsidR="00767CE0" w:rsidRPr="00E10005">
        <w:rPr>
          <w:rFonts w:ascii="Times New Roman" w:eastAsia="Times New Roman" w:hAnsi="Times New Roman" w:cs="Times New Roman"/>
          <w:b/>
          <w:sz w:val="24"/>
          <w:szCs w:val="28"/>
        </w:rPr>
        <w:t xml:space="preserve"> </w:t>
      </w:r>
      <w:r w:rsidR="000F3166" w:rsidRPr="00E10005">
        <w:rPr>
          <w:rFonts w:ascii="Times New Roman" w:eastAsia="Times New Roman" w:hAnsi="Times New Roman" w:cs="Times New Roman"/>
          <w:b/>
          <w:sz w:val="24"/>
          <w:szCs w:val="28"/>
        </w:rPr>
        <w:t xml:space="preserve">de la </w:t>
      </w:r>
      <w:r w:rsidR="00767CE0" w:rsidRPr="00E10005">
        <w:rPr>
          <w:rFonts w:ascii="Times New Roman" w:eastAsia="Times New Roman" w:hAnsi="Times New Roman" w:cs="Times New Roman"/>
          <w:b/>
          <w:sz w:val="24"/>
          <w:szCs w:val="28"/>
        </w:rPr>
        <w:t>Oficina Nacional</w:t>
      </w:r>
      <w:bookmarkStart w:id="38" w:name="_Toc405979037"/>
      <w:bookmarkEnd w:id="36"/>
      <w:bookmarkEnd w:id="37"/>
    </w:p>
    <w:p w14:paraId="4F69BC6A" w14:textId="77777777" w:rsidR="00B56DCA" w:rsidRPr="00E10005" w:rsidRDefault="00B56DCA" w:rsidP="00BE545C">
      <w:pPr>
        <w:spacing w:after="0"/>
        <w:jc w:val="both"/>
        <w:rPr>
          <w:rFonts w:ascii="Times New Roman" w:hAnsi="Times New Roman" w:cs="Times New Roman"/>
        </w:rPr>
      </w:pPr>
    </w:p>
    <w:bookmarkEnd w:id="38"/>
    <w:p w14:paraId="39E88F43" w14:textId="63591624" w:rsidR="00BA304D" w:rsidRDefault="00BA304D" w:rsidP="00BA304D">
      <w:pPr>
        <w:pStyle w:val="Prrafodelista"/>
        <w:numPr>
          <w:ilvl w:val="0"/>
          <w:numId w:val="24"/>
        </w:numPr>
        <w:spacing w:after="0" w:line="360" w:lineRule="auto"/>
        <w:contextualSpacing w:val="0"/>
        <w:jc w:val="both"/>
        <w:rPr>
          <w:rFonts w:ascii="Times New Roman" w:eastAsia="Times New Roman" w:hAnsi="Times New Roman" w:cs="Times New Roman"/>
          <w:sz w:val="24"/>
          <w:szCs w:val="24"/>
        </w:rPr>
      </w:pPr>
      <w:r w:rsidRPr="00E10005">
        <w:rPr>
          <w:rFonts w:ascii="Times New Roman" w:eastAsia="Calibri" w:hAnsi="Times New Roman" w:cs="Times New Roman"/>
          <w:b/>
          <w:sz w:val="24"/>
          <w:szCs w:val="24"/>
          <w:lang w:val="es-ES"/>
        </w:rPr>
        <w:t xml:space="preserve">Licda. </w:t>
      </w:r>
      <w:proofErr w:type="spellStart"/>
      <w:r w:rsidRPr="00E10005">
        <w:rPr>
          <w:rFonts w:ascii="Times New Roman" w:eastAsia="Calibri" w:hAnsi="Times New Roman" w:cs="Times New Roman"/>
          <w:b/>
          <w:sz w:val="24"/>
          <w:szCs w:val="24"/>
          <w:lang w:val="es-ES"/>
        </w:rPr>
        <w:t>Charlene</w:t>
      </w:r>
      <w:proofErr w:type="spellEnd"/>
      <w:r>
        <w:rPr>
          <w:rFonts w:ascii="Times New Roman" w:eastAsia="Calibri" w:hAnsi="Times New Roman" w:cs="Times New Roman"/>
          <w:b/>
          <w:sz w:val="24"/>
          <w:szCs w:val="24"/>
          <w:lang w:val="es-ES"/>
        </w:rPr>
        <w:t>,</w:t>
      </w:r>
      <w:r w:rsidRPr="00E10005">
        <w:rPr>
          <w:rFonts w:ascii="Times New Roman" w:eastAsia="Calibri" w:hAnsi="Times New Roman" w:cs="Times New Roman"/>
          <w:b/>
          <w:sz w:val="24"/>
          <w:szCs w:val="24"/>
          <w:lang w:val="es-ES"/>
        </w:rPr>
        <w:t xml:space="preserve"> Peña Tejada</w:t>
      </w:r>
      <w:r w:rsidRPr="00E10005">
        <w:rPr>
          <w:rFonts w:ascii="Times New Roman" w:eastAsia="Calibri" w:hAnsi="Times New Roman" w:cs="Times New Roman"/>
          <w:sz w:val="24"/>
          <w:szCs w:val="24"/>
          <w:lang w:val="es-ES"/>
        </w:rPr>
        <w:t xml:space="preserve">, </w:t>
      </w:r>
      <w:r>
        <w:rPr>
          <w:rFonts w:ascii="Times New Roman" w:eastAsia="Times New Roman" w:hAnsi="Times New Roman" w:cs="Times New Roman"/>
          <w:sz w:val="24"/>
          <w:szCs w:val="24"/>
        </w:rPr>
        <w:t xml:space="preserve">Dirección </w:t>
      </w:r>
      <w:r w:rsidRPr="00E10005">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Rectoría</w:t>
      </w:r>
    </w:p>
    <w:p w14:paraId="6FD59BBB" w14:textId="7013534D" w:rsidR="00BA304D" w:rsidRPr="00BA304D" w:rsidRDefault="00BA304D" w:rsidP="00BA304D">
      <w:pPr>
        <w:pStyle w:val="Prrafodelista"/>
        <w:numPr>
          <w:ilvl w:val="0"/>
          <w:numId w:val="24"/>
        </w:numPr>
        <w:spacing w:after="0" w:line="360" w:lineRule="auto"/>
        <w:contextualSpacing w:val="0"/>
        <w:jc w:val="both"/>
        <w:rPr>
          <w:rFonts w:ascii="Times New Roman" w:eastAsia="Times New Roman" w:hAnsi="Times New Roman" w:cs="Times New Roman"/>
          <w:sz w:val="24"/>
          <w:szCs w:val="24"/>
        </w:rPr>
      </w:pPr>
      <w:r>
        <w:rPr>
          <w:rFonts w:ascii="Times New Roman" w:eastAsia="Calibri" w:hAnsi="Times New Roman" w:cs="Times New Roman"/>
          <w:b/>
          <w:sz w:val="24"/>
          <w:szCs w:val="24"/>
        </w:rPr>
        <w:t xml:space="preserve">Ing. Carlos Tomas Fuentes de los Santos, </w:t>
      </w:r>
      <w:r w:rsidRPr="00BA304D">
        <w:rPr>
          <w:rFonts w:ascii="Times New Roman" w:eastAsia="Calibri" w:hAnsi="Times New Roman" w:cs="Times New Roman"/>
          <w:sz w:val="24"/>
          <w:szCs w:val="24"/>
        </w:rPr>
        <w:t>Dirección</w:t>
      </w:r>
      <w:r>
        <w:rPr>
          <w:rFonts w:ascii="Times New Roman" w:eastAsia="Calibri" w:hAnsi="Times New Roman" w:cs="Times New Roman"/>
          <w:sz w:val="24"/>
          <w:szCs w:val="24"/>
        </w:rPr>
        <w:t xml:space="preserve"> Administrativa y Financiera</w:t>
      </w:r>
    </w:p>
    <w:p w14:paraId="250F0DA0" w14:textId="77777777" w:rsidR="00BA304D" w:rsidRDefault="00BA304D" w:rsidP="00BA304D">
      <w:pPr>
        <w:pStyle w:val="Prrafodelista"/>
        <w:numPr>
          <w:ilvl w:val="0"/>
          <w:numId w:val="24"/>
        </w:numPr>
        <w:spacing w:after="0"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 Aly Peña</w:t>
      </w:r>
      <w:r w:rsidRPr="00E10005">
        <w:rPr>
          <w:rFonts w:ascii="Times New Roman" w:eastAsia="Times New Roman" w:hAnsi="Times New Roman" w:cs="Times New Roman"/>
          <w:sz w:val="24"/>
          <w:szCs w:val="24"/>
        </w:rPr>
        <w:t>, departamento Jurídico.</w:t>
      </w:r>
    </w:p>
    <w:p w14:paraId="658DF826" w14:textId="6FD1F0DE" w:rsidR="00E224A8" w:rsidRPr="00E10005" w:rsidRDefault="00247399" w:rsidP="00BA304D">
      <w:pPr>
        <w:pStyle w:val="Prrafodelista"/>
        <w:numPr>
          <w:ilvl w:val="0"/>
          <w:numId w:val="24"/>
        </w:numPr>
        <w:spacing w:line="360" w:lineRule="auto"/>
        <w:contextualSpacing w:val="0"/>
        <w:jc w:val="both"/>
        <w:rPr>
          <w:rFonts w:ascii="Times New Roman" w:eastAsia="Times New Roman" w:hAnsi="Times New Roman" w:cs="Times New Roman"/>
          <w:b/>
          <w:sz w:val="24"/>
          <w:szCs w:val="24"/>
        </w:rPr>
      </w:pPr>
      <w:r w:rsidRPr="00E10005">
        <w:rPr>
          <w:rFonts w:ascii="Times New Roman" w:eastAsia="Times New Roman" w:hAnsi="Times New Roman" w:cs="Times New Roman"/>
          <w:b/>
          <w:sz w:val="24"/>
          <w:szCs w:val="24"/>
        </w:rPr>
        <w:t xml:space="preserve">Lic. </w:t>
      </w:r>
      <w:proofErr w:type="spellStart"/>
      <w:r w:rsidRPr="00E10005">
        <w:rPr>
          <w:rFonts w:ascii="Times New Roman" w:eastAsia="Times New Roman" w:hAnsi="Times New Roman" w:cs="Times New Roman"/>
          <w:b/>
          <w:sz w:val="24"/>
          <w:szCs w:val="24"/>
        </w:rPr>
        <w:t>Yenely</w:t>
      </w:r>
      <w:proofErr w:type="spellEnd"/>
      <w:r w:rsidRPr="00E10005">
        <w:rPr>
          <w:rFonts w:ascii="Times New Roman" w:eastAsia="Times New Roman" w:hAnsi="Times New Roman" w:cs="Times New Roman"/>
          <w:b/>
          <w:sz w:val="24"/>
          <w:szCs w:val="24"/>
        </w:rPr>
        <w:t xml:space="preserve"> Mejía Lora, </w:t>
      </w:r>
      <w:r w:rsidR="00746CD7" w:rsidRPr="00E10005">
        <w:rPr>
          <w:rFonts w:ascii="Times New Roman" w:eastAsia="Times New Roman" w:hAnsi="Times New Roman" w:cs="Times New Roman"/>
          <w:sz w:val="24"/>
          <w:szCs w:val="24"/>
        </w:rPr>
        <w:t>departamento</w:t>
      </w:r>
      <w:r w:rsidR="00746CD7" w:rsidRPr="00E10005">
        <w:rPr>
          <w:rFonts w:ascii="Times New Roman" w:eastAsia="Times New Roman" w:hAnsi="Times New Roman" w:cs="Times New Roman"/>
          <w:b/>
          <w:sz w:val="24"/>
          <w:szCs w:val="24"/>
        </w:rPr>
        <w:t xml:space="preserve"> </w:t>
      </w:r>
      <w:r w:rsidR="00767CE0" w:rsidRPr="00E10005">
        <w:rPr>
          <w:rFonts w:ascii="Times New Roman" w:eastAsia="Times New Roman" w:hAnsi="Times New Roman" w:cs="Times New Roman"/>
          <w:sz w:val="24"/>
          <w:szCs w:val="24"/>
        </w:rPr>
        <w:t>Recursos Humanos</w:t>
      </w:r>
      <w:bookmarkStart w:id="39" w:name="_Toc405979038"/>
      <w:r w:rsidR="00746CD7" w:rsidRPr="00E10005">
        <w:rPr>
          <w:rFonts w:ascii="Times New Roman" w:eastAsia="Times New Roman" w:hAnsi="Times New Roman" w:cs="Times New Roman"/>
          <w:sz w:val="24"/>
          <w:szCs w:val="24"/>
        </w:rPr>
        <w:t>.</w:t>
      </w:r>
    </w:p>
    <w:p w14:paraId="1275C0A5" w14:textId="6EB34E5B" w:rsidR="00E224A8" w:rsidRPr="00E10005" w:rsidRDefault="00767CE0" w:rsidP="00BA304D">
      <w:pPr>
        <w:pStyle w:val="Prrafodelista"/>
        <w:numPr>
          <w:ilvl w:val="0"/>
          <w:numId w:val="24"/>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 Daysi García</w:t>
      </w:r>
      <w:bookmarkEnd w:id="39"/>
      <w:r w:rsidR="00247399" w:rsidRPr="00E10005">
        <w:rPr>
          <w:rFonts w:ascii="Times New Roman" w:eastAsia="Times New Roman" w:hAnsi="Times New Roman" w:cs="Times New Roman"/>
          <w:sz w:val="24"/>
          <w:szCs w:val="24"/>
        </w:rPr>
        <w:t xml:space="preserve">, </w:t>
      </w:r>
      <w:r w:rsidR="00746CD7" w:rsidRPr="00E10005">
        <w:rPr>
          <w:rFonts w:ascii="Times New Roman" w:eastAsia="Times New Roman" w:hAnsi="Times New Roman" w:cs="Times New Roman"/>
          <w:sz w:val="24"/>
          <w:szCs w:val="24"/>
        </w:rPr>
        <w:t xml:space="preserve">departamento de </w:t>
      </w:r>
      <w:r w:rsidRPr="00E10005">
        <w:rPr>
          <w:rFonts w:ascii="Times New Roman" w:eastAsia="Times New Roman" w:hAnsi="Times New Roman" w:cs="Times New Roman"/>
          <w:sz w:val="24"/>
          <w:szCs w:val="24"/>
        </w:rPr>
        <w:t>Planificación y Desarrollo</w:t>
      </w:r>
      <w:r w:rsidR="00746CD7" w:rsidRPr="00E10005">
        <w:rPr>
          <w:rFonts w:ascii="Times New Roman" w:eastAsia="Times New Roman" w:hAnsi="Times New Roman" w:cs="Times New Roman"/>
          <w:sz w:val="24"/>
          <w:szCs w:val="24"/>
        </w:rPr>
        <w:t>.</w:t>
      </w:r>
    </w:p>
    <w:p w14:paraId="4A6C3090" w14:textId="5F4B817C" w:rsidR="00E224A8" w:rsidRPr="00E10005" w:rsidRDefault="00767CE0" w:rsidP="00BA304D">
      <w:pPr>
        <w:pStyle w:val="Prrafodelista"/>
        <w:numPr>
          <w:ilvl w:val="0"/>
          <w:numId w:val="24"/>
        </w:numPr>
        <w:spacing w:after="0"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 Nancy Sánchez</w:t>
      </w:r>
      <w:r w:rsidR="00247399" w:rsidRPr="00E10005">
        <w:rPr>
          <w:rFonts w:ascii="Times New Roman" w:eastAsia="Times New Roman" w:hAnsi="Times New Roman" w:cs="Times New Roman"/>
          <w:sz w:val="24"/>
          <w:szCs w:val="24"/>
        </w:rPr>
        <w:t xml:space="preserve">, </w:t>
      </w:r>
      <w:r w:rsidR="00746CD7" w:rsidRPr="00E10005">
        <w:rPr>
          <w:rFonts w:ascii="Times New Roman" w:eastAsia="Times New Roman" w:hAnsi="Times New Roman" w:cs="Times New Roman"/>
          <w:sz w:val="24"/>
          <w:szCs w:val="24"/>
        </w:rPr>
        <w:t xml:space="preserve">departamento </w:t>
      </w:r>
      <w:r w:rsidR="000F3166" w:rsidRPr="00E10005">
        <w:rPr>
          <w:rFonts w:ascii="Times New Roman" w:eastAsia="Times New Roman" w:hAnsi="Times New Roman" w:cs="Times New Roman"/>
          <w:sz w:val="24"/>
          <w:szCs w:val="24"/>
        </w:rPr>
        <w:t>Comunicaciones</w:t>
      </w:r>
      <w:r w:rsidRPr="00E10005">
        <w:rPr>
          <w:rFonts w:ascii="Times New Roman" w:eastAsia="Times New Roman" w:hAnsi="Times New Roman" w:cs="Times New Roman"/>
          <w:sz w:val="24"/>
          <w:szCs w:val="24"/>
        </w:rPr>
        <w:t xml:space="preserve"> y Relaciones Públicas</w:t>
      </w:r>
      <w:bookmarkStart w:id="40" w:name="_Toc405979040"/>
      <w:r w:rsidR="00746CD7" w:rsidRPr="00E10005">
        <w:rPr>
          <w:rFonts w:ascii="Times New Roman" w:eastAsia="Times New Roman" w:hAnsi="Times New Roman" w:cs="Times New Roman"/>
          <w:sz w:val="24"/>
          <w:szCs w:val="24"/>
        </w:rPr>
        <w:t>.</w:t>
      </w:r>
    </w:p>
    <w:p w14:paraId="338FEE1D" w14:textId="3EF88678" w:rsidR="00E224A8" w:rsidRPr="00E10005" w:rsidRDefault="00767CE0" w:rsidP="00BA304D">
      <w:pPr>
        <w:pStyle w:val="Prrafodelista"/>
        <w:numPr>
          <w:ilvl w:val="0"/>
          <w:numId w:val="24"/>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 xml:space="preserve">Lic. </w:t>
      </w:r>
      <w:bookmarkEnd w:id="40"/>
      <w:r w:rsidRPr="00E10005">
        <w:rPr>
          <w:rFonts w:ascii="Times New Roman" w:eastAsia="Times New Roman" w:hAnsi="Times New Roman" w:cs="Times New Roman"/>
          <w:b/>
          <w:sz w:val="24"/>
          <w:szCs w:val="24"/>
        </w:rPr>
        <w:t>Marcelino Ramírez</w:t>
      </w:r>
      <w:r w:rsidR="00247399" w:rsidRPr="00E10005">
        <w:rPr>
          <w:rFonts w:ascii="Times New Roman" w:eastAsia="Times New Roman" w:hAnsi="Times New Roman" w:cs="Times New Roman"/>
          <w:sz w:val="24"/>
          <w:szCs w:val="24"/>
        </w:rPr>
        <w:t xml:space="preserve">, </w:t>
      </w:r>
      <w:r w:rsidR="00746CD7" w:rsidRPr="00E10005">
        <w:rPr>
          <w:rFonts w:ascii="Times New Roman" w:eastAsia="Times New Roman" w:hAnsi="Times New Roman" w:cs="Times New Roman"/>
          <w:sz w:val="24"/>
          <w:szCs w:val="24"/>
        </w:rPr>
        <w:t xml:space="preserve">departamento </w:t>
      </w:r>
      <w:r w:rsidRPr="00E10005">
        <w:rPr>
          <w:rFonts w:ascii="Times New Roman" w:eastAsia="Times New Roman" w:hAnsi="Times New Roman" w:cs="Times New Roman"/>
          <w:sz w:val="24"/>
          <w:szCs w:val="24"/>
        </w:rPr>
        <w:t>Financiero</w:t>
      </w:r>
      <w:bookmarkStart w:id="41" w:name="_Toc405979041"/>
      <w:r w:rsidR="00746CD7" w:rsidRPr="00E10005">
        <w:rPr>
          <w:rFonts w:ascii="Times New Roman" w:eastAsia="Times New Roman" w:hAnsi="Times New Roman" w:cs="Times New Roman"/>
          <w:sz w:val="24"/>
          <w:szCs w:val="24"/>
        </w:rPr>
        <w:t>.</w:t>
      </w:r>
    </w:p>
    <w:p w14:paraId="33AE944B" w14:textId="27AD5091" w:rsidR="00E224A8" w:rsidRPr="00E10005" w:rsidRDefault="00767CE0" w:rsidP="00BA304D">
      <w:pPr>
        <w:pStyle w:val="Prrafodelista"/>
        <w:numPr>
          <w:ilvl w:val="0"/>
          <w:numId w:val="24"/>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 xml:space="preserve">Lic. </w:t>
      </w:r>
      <w:bookmarkEnd w:id="41"/>
      <w:r w:rsidR="00A61B3F" w:rsidRPr="00E10005">
        <w:rPr>
          <w:rFonts w:ascii="Times New Roman" w:eastAsia="MS Mincho" w:hAnsi="Times New Roman" w:cs="Times New Roman"/>
          <w:b/>
          <w:sz w:val="24"/>
          <w:szCs w:val="24"/>
        </w:rPr>
        <w:t xml:space="preserve">Jorge </w:t>
      </w:r>
      <w:proofErr w:type="spellStart"/>
      <w:r w:rsidR="00A61B3F" w:rsidRPr="00E10005">
        <w:rPr>
          <w:rFonts w:ascii="Times New Roman" w:eastAsia="MS Mincho" w:hAnsi="Times New Roman" w:cs="Times New Roman"/>
          <w:b/>
          <w:sz w:val="24"/>
          <w:szCs w:val="24"/>
        </w:rPr>
        <w:t>Houellemont</w:t>
      </w:r>
      <w:proofErr w:type="spellEnd"/>
      <w:r w:rsidR="00A61B3F" w:rsidRPr="00E10005">
        <w:rPr>
          <w:rFonts w:ascii="Times New Roman" w:eastAsia="MS Mincho" w:hAnsi="Times New Roman" w:cs="Times New Roman"/>
          <w:b/>
          <w:sz w:val="24"/>
          <w:szCs w:val="24"/>
        </w:rPr>
        <w:t xml:space="preserve">, </w:t>
      </w:r>
      <w:r w:rsidR="00746CD7" w:rsidRPr="00E10005">
        <w:rPr>
          <w:rFonts w:ascii="Times New Roman" w:eastAsia="MS Mincho" w:hAnsi="Times New Roman" w:cs="Times New Roman"/>
          <w:sz w:val="24"/>
          <w:szCs w:val="24"/>
        </w:rPr>
        <w:t>departamento</w:t>
      </w:r>
      <w:r w:rsidR="00746CD7" w:rsidRPr="00E10005">
        <w:rPr>
          <w:rFonts w:ascii="Times New Roman" w:eastAsia="MS Mincho" w:hAnsi="Times New Roman" w:cs="Times New Roman"/>
          <w:b/>
          <w:sz w:val="24"/>
          <w:szCs w:val="24"/>
        </w:rPr>
        <w:t xml:space="preserve"> </w:t>
      </w:r>
      <w:r w:rsidRPr="00E10005">
        <w:rPr>
          <w:rFonts w:ascii="Times New Roman" w:eastAsia="Times New Roman" w:hAnsi="Times New Roman" w:cs="Times New Roman"/>
          <w:sz w:val="24"/>
          <w:szCs w:val="24"/>
        </w:rPr>
        <w:t>Administrativo</w:t>
      </w:r>
      <w:bookmarkStart w:id="42" w:name="_Toc405979042"/>
      <w:r w:rsidR="00746CD7" w:rsidRPr="00E10005">
        <w:rPr>
          <w:rFonts w:ascii="Times New Roman" w:eastAsia="Times New Roman" w:hAnsi="Times New Roman" w:cs="Times New Roman"/>
          <w:sz w:val="24"/>
          <w:szCs w:val="24"/>
        </w:rPr>
        <w:t>.</w:t>
      </w:r>
    </w:p>
    <w:p w14:paraId="4B7BDF35" w14:textId="27B3616D" w:rsidR="00E224A8" w:rsidRPr="00E10005" w:rsidRDefault="00767CE0" w:rsidP="00BA304D">
      <w:pPr>
        <w:pStyle w:val="Prrafodelista"/>
        <w:numPr>
          <w:ilvl w:val="0"/>
          <w:numId w:val="24"/>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 Alberto Padilla</w:t>
      </w:r>
      <w:bookmarkEnd w:id="42"/>
      <w:r w:rsidR="00A61B3F" w:rsidRPr="00E10005">
        <w:rPr>
          <w:rFonts w:ascii="Times New Roman" w:eastAsia="Times New Roman" w:hAnsi="Times New Roman" w:cs="Times New Roman"/>
          <w:sz w:val="24"/>
          <w:szCs w:val="24"/>
        </w:rPr>
        <w:t xml:space="preserve">, </w:t>
      </w:r>
      <w:r w:rsidR="00746CD7" w:rsidRPr="00E10005">
        <w:rPr>
          <w:rFonts w:ascii="Times New Roman" w:eastAsia="Times New Roman" w:hAnsi="Times New Roman" w:cs="Times New Roman"/>
          <w:sz w:val="24"/>
          <w:szCs w:val="24"/>
        </w:rPr>
        <w:t xml:space="preserve">departamento de </w:t>
      </w:r>
      <w:r w:rsidRPr="00E10005">
        <w:rPr>
          <w:rFonts w:ascii="Times New Roman" w:eastAsia="Times New Roman" w:hAnsi="Times New Roman" w:cs="Times New Roman"/>
          <w:sz w:val="24"/>
          <w:szCs w:val="24"/>
        </w:rPr>
        <w:t>Políticas, Normas y Regulaciones</w:t>
      </w:r>
      <w:bookmarkStart w:id="43" w:name="_Toc405979044"/>
      <w:r w:rsidR="00746CD7" w:rsidRPr="00E10005">
        <w:rPr>
          <w:rFonts w:ascii="Times New Roman" w:eastAsia="Times New Roman" w:hAnsi="Times New Roman" w:cs="Times New Roman"/>
          <w:sz w:val="24"/>
          <w:szCs w:val="24"/>
        </w:rPr>
        <w:t>.</w:t>
      </w:r>
    </w:p>
    <w:p w14:paraId="6A2EC58D" w14:textId="0B2BBB0C" w:rsidR="00E224A8" w:rsidRPr="00E10005" w:rsidRDefault="00767CE0" w:rsidP="00BA304D">
      <w:pPr>
        <w:pStyle w:val="Prrafodelista"/>
        <w:numPr>
          <w:ilvl w:val="0"/>
          <w:numId w:val="24"/>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 xml:space="preserve">Lic. </w:t>
      </w:r>
      <w:bookmarkEnd w:id="43"/>
      <w:r w:rsidRPr="00E10005">
        <w:rPr>
          <w:rFonts w:ascii="Times New Roman" w:eastAsia="Times New Roman" w:hAnsi="Times New Roman" w:cs="Times New Roman"/>
          <w:b/>
          <w:sz w:val="24"/>
          <w:szCs w:val="24"/>
        </w:rPr>
        <w:t>Wolfgang Hartmann</w:t>
      </w:r>
      <w:r w:rsidR="00A61B3F" w:rsidRPr="00E10005">
        <w:rPr>
          <w:rFonts w:ascii="Times New Roman" w:eastAsia="Times New Roman" w:hAnsi="Times New Roman" w:cs="Times New Roman"/>
          <w:b/>
          <w:sz w:val="24"/>
          <w:szCs w:val="24"/>
        </w:rPr>
        <w:t xml:space="preserve">, </w:t>
      </w:r>
      <w:r w:rsidR="00746CD7" w:rsidRPr="00E10005">
        <w:rPr>
          <w:rFonts w:ascii="Times New Roman" w:eastAsia="Times New Roman" w:hAnsi="Times New Roman" w:cs="Times New Roman"/>
          <w:sz w:val="24"/>
          <w:szCs w:val="24"/>
        </w:rPr>
        <w:t>departamento de</w:t>
      </w:r>
      <w:r w:rsidR="00746CD7" w:rsidRPr="00E10005">
        <w:rPr>
          <w:rFonts w:ascii="Times New Roman" w:eastAsia="Times New Roman" w:hAnsi="Times New Roman" w:cs="Times New Roman"/>
          <w:b/>
          <w:sz w:val="24"/>
          <w:szCs w:val="24"/>
        </w:rPr>
        <w:t xml:space="preserve"> </w:t>
      </w:r>
      <w:r w:rsidRPr="00E10005">
        <w:rPr>
          <w:rFonts w:ascii="Times New Roman" w:eastAsia="Times New Roman" w:hAnsi="Times New Roman" w:cs="Times New Roman"/>
          <w:sz w:val="24"/>
          <w:szCs w:val="24"/>
        </w:rPr>
        <w:t>Tecnología de l</w:t>
      </w:r>
      <w:bookmarkStart w:id="44" w:name="_Toc405979045"/>
      <w:r w:rsidR="00746CD7" w:rsidRPr="00E10005">
        <w:rPr>
          <w:rFonts w:ascii="Times New Roman" w:eastAsia="Times New Roman" w:hAnsi="Times New Roman" w:cs="Times New Roman"/>
          <w:sz w:val="24"/>
          <w:szCs w:val="24"/>
        </w:rPr>
        <w:t>a Información y la Comunicación.</w:t>
      </w:r>
    </w:p>
    <w:p w14:paraId="1F5D8F23" w14:textId="26363186" w:rsidR="00B56DCA" w:rsidRPr="00E10005" w:rsidRDefault="00767CE0" w:rsidP="00BA304D">
      <w:pPr>
        <w:pStyle w:val="Prrafodelista"/>
        <w:numPr>
          <w:ilvl w:val="0"/>
          <w:numId w:val="24"/>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Lic. Cristian Maldonado</w:t>
      </w:r>
      <w:bookmarkEnd w:id="44"/>
      <w:r w:rsidR="00A61B3F" w:rsidRPr="00E10005">
        <w:rPr>
          <w:rFonts w:ascii="Times New Roman" w:eastAsia="Times New Roman" w:hAnsi="Times New Roman" w:cs="Times New Roman"/>
          <w:b/>
          <w:sz w:val="24"/>
          <w:szCs w:val="24"/>
        </w:rPr>
        <w:t xml:space="preserve">, </w:t>
      </w:r>
      <w:r w:rsidR="00746CD7" w:rsidRPr="00E10005">
        <w:rPr>
          <w:rFonts w:ascii="Times New Roman" w:eastAsia="Times New Roman" w:hAnsi="Times New Roman" w:cs="Times New Roman"/>
          <w:sz w:val="24"/>
          <w:szCs w:val="24"/>
        </w:rPr>
        <w:t>departamento de</w:t>
      </w:r>
      <w:r w:rsidR="00746CD7" w:rsidRPr="00E10005">
        <w:rPr>
          <w:rFonts w:ascii="Times New Roman" w:eastAsia="Times New Roman" w:hAnsi="Times New Roman" w:cs="Times New Roman"/>
          <w:b/>
          <w:sz w:val="24"/>
          <w:szCs w:val="24"/>
        </w:rPr>
        <w:t xml:space="preserve"> </w:t>
      </w:r>
      <w:r w:rsidRPr="00E10005">
        <w:rPr>
          <w:rFonts w:ascii="Times New Roman" w:eastAsia="Times New Roman" w:hAnsi="Times New Roman" w:cs="Times New Roman"/>
          <w:sz w:val="24"/>
          <w:szCs w:val="24"/>
        </w:rPr>
        <w:t>Gestión Territorial</w:t>
      </w:r>
      <w:bookmarkStart w:id="45" w:name="_Toc405979046"/>
      <w:r w:rsidR="00746CD7" w:rsidRPr="00E10005">
        <w:rPr>
          <w:rFonts w:ascii="Times New Roman" w:eastAsia="Times New Roman" w:hAnsi="Times New Roman" w:cs="Times New Roman"/>
          <w:sz w:val="24"/>
          <w:szCs w:val="24"/>
        </w:rPr>
        <w:t>.</w:t>
      </w:r>
    </w:p>
    <w:p w14:paraId="6348EE2E" w14:textId="0816A040" w:rsidR="00E224A8" w:rsidRPr="00E10005" w:rsidRDefault="00767CE0" w:rsidP="00BA304D">
      <w:pPr>
        <w:pStyle w:val="Prrafodelista"/>
        <w:numPr>
          <w:ilvl w:val="0"/>
          <w:numId w:val="24"/>
        </w:numPr>
        <w:spacing w:line="360" w:lineRule="auto"/>
        <w:contextualSpacing w:val="0"/>
        <w:jc w:val="both"/>
        <w:rPr>
          <w:rFonts w:ascii="Times New Roman" w:eastAsia="Times New Roman" w:hAnsi="Times New Roman" w:cs="Times New Roman"/>
          <w:sz w:val="24"/>
          <w:szCs w:val="24"/>
        </w:rPr>
      </w:pPr>
      <w:r w:rsidRPr="00E10005">
        <w:rPr>
          <w:rFonts w:ascii="Times New Roman" w:eastAsia="Times New Roman" w:hAnsi="Times New Roman" w:cs="Times New Roman"/>
          <w:b/>
          <w:sz w:val="24"/>
          <w:szCs w:val="24"/>
        </w:rPr>
        <w:t xml:space="preserve">Lic. </w:t>
      </w:r>
      <w:bookmarkEnd w:id="45"/>
      <w:proofErr w:type="spellStart"/>
      <w:r w:rsidR="00D04574" w:rsidRPr="00E10005">
        <w:rPr>
          <w:rFonts w:ascii="Times New Roman" w:eastAsia="MS Mincho" w:hAnsi="Times New Roman" w:cs="Times New Roman"/>
          <w:b/>
          <w:sz w:val="24"/>
          <w:szCs w:val="24"/>
        </w:rPr>
        <w:t>Yorsinia</w:t>
      </w:r>
      <w:proofErr w:type="spellEnd"/>
      <w:r w:rsidR="00D04574" w:rsidRPr="00E10005">
        <w:rPr>
          <w:rFonts w:ascii="Times New Roman" w:eastAsia="MS Mincho" w:hAnsi="Times New Roman" w:cs="Times New Roman"/>
          <w:b/>
          <w:sz w:val="24"/>
          <w:szCs w:val="24"/>
        </w:rPr>
        <w:t xml:space="preserve"> González, </w:t>
      </w:r>
      <w:r w:rsidRPr="00E10005">
        <w:rPr>
          <w:rFonts w:ascii="Times New Roman" w:eastAsia="Calibri" w:hAnsi="Times New Roman" w:cs="Times New Roman"/>
          <w:sz w:val="24"/>
          <w:szCs w:val="24"/>
        </w:rPr>
        <w:t>Supervisión Técnica y Administrativa de Organizaciones Gube</w:t>
      </w:r>
      <w:r w:rsidR="00A61B3F" w:rsidRPr="00E10005">
        <w:rPr>
          <w:rFonts w:ascii="Times New Roman" w:eastAsia="Calibri" w:hAnsi="Times New Roman" w:cs="Times New Roman"/>
          <w:sz w:val="24"/>
          <w:szCs w:val="24"/>
        </w:rPr>
        <w:t xml:space="preserve">rnamentales y </w:t>
      </w:r>
      <w:r w:rsidR="000F3166" w:rsidRPr="00E10005">
        <w:rPr>
          <w:rFonts w:ascii="Times New Roman" w:eastAsia="Calibri" w:hAnsi="Times New Roman" w:cs="Times New Roman"/>
          <w:sz w:val="24"/>
          <w:szCs w:val="24"/>
        </w:rPr>
        <w:t>No Gubernamentales (</w:t>
      </w:r>
      <w:r w:rsidR="00A61B3F" w:rsidRPr="00E10005">
        <w:rPr>
          <w:rFonts w:ascii="Times New Roman" w:eastAsia="Calibri" w:hAnsi="Times New Roman" w:cs="Times New Roman"/>
          <w:sz w:val="24"/>
          <w:szCs w:val="24"/>
        </w:rPr>
        <w:t>ASFL</w:t>
      </w:r>
      <w:r w:rsidR="000F3166" w:rsidRPr="00E10005">
        <w:rPr>
          <w:rFonts w:ascii="Times New Roman" w:eastAsia="Calibri" w:hAnsi="Times New Roman" w:cs="Times New Roman"/>
          <w:sz w:val="24"/>
          <w:szCs w:val="24"/>
        </w:rPr>
        <w:t>).</w:t>
      </w:r>
    </w:p>
    <w:p w14:paraId="7FE64AF3" w14:textId="7F5CD977" w:rsidR="00E224A8" w:rsidRPr="00E10005" w:rsidRDefault="00767CE0" w:rsidP="00BA304D">
      <w:pPr>
        <w:pStyle w:val="Prrafodelista"/>
        <w:numPr>
          <w:ilvl w:val="0"/>
          <w:numId w:val="24"/>
        </w:numPr>
        <w:spacing w:line="360" w:lineRule="auto"/>
        <w:contextualSpacing w:val="0"/>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Lic. Penélope Melo</w:t>
      </w:r>
      <w:r w:rsidR="00A61B3F" w:rsidRPr="00E10005">
        <w:rPr>
          <w:rFonts w:ascii="Times New Roman" w:eastAsia="Calibri" w:hAnsi="Times New Roman" w:cs="Times New Roman"/>
          <w:b/>
          <w:sz w:val="24"/>
          <w:szCs w:val="24"/>
        </w:rPr>
        <w:t xml:space="preserve">, </w:t>
      </w:r>
      <w:r w:rsidR="00746CD7" w:rsidRPr="00E10005">
        <w:rPr>
          <w:rFonts w:ascii="Times New Roman" w:eastAsia="Calibri" w:hAnsi="Times New Roman" w:cs="Times New Roman"/>
          <w:sz w:val="24"/>
          <w:szCs w:val="24"/>
        </w:rPr>
        <w:t>departamento de</w:t>
      </w:r>
      <w:r w:rsidR="00746CD7" w:rsidRPr="00E10005">
        <w:rPr>
          <w:rFonts w:ascii="Times New Roman" w:eastAsia="Calibri" w:hAnsi="Times New Roman" w:cs="Times New Roman"/>
          <w:b/>
          <w:sz w:val="24"/>
          <w:szCs w:val="24"/>
        </w:rPr>
        <w:t xml:space="preserve"> </w:t>
      </w:r>
      <w:r w:rsidRPr="00E10005">
        <w:rPr>
          <w:rFonts w:ascii="Times New Roman" w:eastAsia="Calibri" w:hAnsi="Times New Roman" w:cs="Times New Roman"/>
          <w:sz w:val="24"/>
          <w:szCs w:val="24"/>
        </w:rPr>
        <w:t>Apoyo Técnico</w:t>
      </w:r>
      <w:r w:rsidR="00746CD7" w:rsidRPr="00E10005">
        <w:rPr>
          <w:rFonts w:ascii="Times New Roman" w:eastAsia="Calibri" w:hAnsi="Times New Roman" w:cs="Times New Roman"/>
          <w:sz w:val="24"/>
          <w:szCs w:val="24"/>
        </w:rPr>
        <w:t>.</w:t>
      </w:r>
    </w:p>
    <w:p w14:paraId="40D6503A" w14:textId="280FB90C" w:rsidR="00767CE0" w:rsidRPr="00E10005" w:rsidRDefault="00A61B3F" w:rsidP="00BA304D">
      <w:pPr>
        <w:pStyle w:val="Prrafodelista"/>
        <w:numPr>
          <w:ilvl w:val="0"/>
          <w:numId w:val="24"/>
        </w:numPr>
        <w:spacing w:line="360" w:lineRule="auto"/>
        <w:contextualSpacing w:val="0"/>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 xml:space="preserve">Lic. </w:t>
      </w:r>
      <w:r w:rsidR="00767CE0" w:rsidRPr="00E10005">
        <w:rPr>
          <w:rFonts w:ascii="Times New Roman" w:eastAsia="Calibri" w:hAnsi="Times New Roman" w:cs="Times New Roman"/>
          <w:b/>
          <w:sz w:val="24"/>
          <w:szCs w:val="24"/>
        </w:rPr>
        <w:t>Giovanny Hernández</w:t>
      </w:r>
      <w:r w:rsidR="00D04574" w:rsidRPr="00E10005">
        <w:rPr>
          <w:rFonts w:ascii="Times New Roman" w:eastAsia="Calibri" w:hAnsi="Times New Roman" w:cs="Times New Roman"/>
          <w:b/>
          <w:sz w:val="24"/>
          <w:szCs w:val="24"/>
        </w:rPr>
        <w:t xml:space="preserve">, </w:t>
      </w:r>
      <w:r w:rsidR="00F23FDD" w:rsidRPr="00E10005">
        <w:rPr>
          <w:rFonts w:ascii="Times New Roman" w:eastAsia="Calibri" w:hAnsi="Times New Roman" w:cs="Times New Roman"/>
          <w:sz w:val="24"/>
          <w:szCs w:val="24"/>
        </w:rPr>
        <w:t>d</w:t>
      </w:r>
      <w:r w:rsidR="006175C6" w:rsidRPr="00E10005">
        <w:rPr>
          <w:rFonts w:ascii="Times New Roman" w:eastAsia="Calibri" w:hAnsi="Times New Roman" w:cs="Times New Roman"/>
          <w:sz w:val="24"/>
          <w:szCs w:val="24"/>
        </w:rPr>
        <w:t>epartamento de Adopciones</w:t>
      </w:r>
      <w:r w:rsidR="00746CD7" w:rsidRPr="00E10005">
        <w:rPr>
          <w:rFonts w:ascii="Times New Roman" w:eastAsia="Calibri" w:hAnsi="Times New Roman" w:cs="Times New Roman"/>
          <w:sz w:val="24"/>
          <w:szCs w:val="24"/>
        </w:rPr>
        <w:t>.</w:t>
      </w:r>
    </w:p>
    <w:p w14:paraId="78D095F6" w14:textId="77777777" w:rsidR="00767CE0" w:rsidRDefault="00767CE0" w:rsidP="00BA304D">
      <w:pPr>
        <w:spacing w:line="360" w:lineRule="auto"/>
        <w:ind w:left="-142"/>
        <w:jc w:val="both"/>
        <w:rPr>
          <w:rFonts w:ascii="Times New Roman" w:eastAsia="Calibri" w:hAnsi="Times New Roman" w:cs="Times New Roman"/>
          <w:strike/>
          <w:sz w:val="24"/>
          <w:szCs w:val="24"/>
        </w:rPr>
      </w:pPr>
    </w:p>
    <w:p w14:paraId="5675F0A1" w14:textId="77777777" w:rsidR="00BA304D" w:rsidRPr="00E10005" w:rsidRDefault="00BA304D" w:rsidP="00BA304D">
      <w:pPr>
        <w:spacing w:line="360" w:lineRule="auto"/>
        <w:ind w:left="-142"/>
        <w:jc w:val="both"/>
        <w:rPr>
          <w:rFonts w:ascii="Times New Roman" w:eastAsia="Calibri" w:hAnsi="Times New Roman" w:cs="Times New Roman"/>
          <w:strike/>
          <w:sz w:val="24"/>
          <w:szCs w:val="24"/>
        </w:rPr>
      </w:pPr>
    </w:p>
    <w:p w14:paraId="6514FEBF" w14:textId="77777777" w:rsidR="00767CE0" w:rsidRPr="00E10005" w:rsidRDefault="007B1D9E" w:rsidP="00BE545C">
      <w:pPr>
        <w:pStyle w:val="Ttulo1"/>
        <w:numPr>
          <w:ilvl w:val="0"/>
          <w:numId w:val="17"/>
        </w:numPr>
        <w:spacing w:before="0" w:after="0"/>
        <w:jc w:val="both"/>
        <w:rPr>
          <w:rFonts w:ascii="Times New Roman" w:eastAsia="Times New Roman" w:hAnsi="Times New Roman" w:cs="Times New Roman"/>
          <w:b/>
          <w:bCs/>
          <w:iCs/>
          <w:color w:val="auto"/>
        </w:rPr>
      </w:pPr>
      <w:bookmarkStart w:id="46" w:name="_Toc529431702"/>
      <w:bookmarkStart w:id="47" w:name="_Toc529431843"/>
      <w:bookmarkStart w:id="48" w:name="_Toc531686414"/>
      <w:r w:rsidRPr="00E10005">
        <w:rPr>
          <w:rFonts w:ascii="Times New Roman" w:eastAsia="Times New Roman" w:hAnsi="Times New Roman" w:cs="Times New Roman"/>
          <w:b/>
          <w:bCs/>
          <w:iCs/>
          <w:color w:val="auto"/>
        </w:rPr>
        <w:lastRenderedPageBreak/>
        <w:t>Resultados de la Gestión del 2018</w:t>
      </w:r>
      <w:bookmarkEnd w:id="46"/>
      <w:bookmarkEnd w:id="47"/>
      <w:bookmarkEnd w:id="48"/>
    </w:p>
    <w:p w14:paraId="717DDFBE" w14:textId="77777777" w:rsidR="00B41209" w:rsidRPr="00E10005" w:rsidRDefault="00B41209" w:rsidP="00BE545C">
      <w:pPr>
        <w:spacing w:after="0"/>
        <w:jc w:val="both"/>
        <w:rPr>
          <w:rFonts w:ascii="Times New Roman" w:hAnsi="Times New Roman" w:cs="Times New Roman"/>
        </w:rPr>
      </w:pPr>
    </w:p>
    <w:p w14:paraId="04FD6D9E" w14:textId="77777777" w:rsidR="00B41209" w:rsidRPr="00E10005" w:rsidRDefault="00B41209" w:rsidP="00844E8E">
      <w:pPr>
        <w:pStyle w:val="Prrafodelista"/>
        <w:numPr>
          <w:ilvl w:val="0"/>
          <w:numId w:val="18"/>
        </w:numPr>
        <w:spacing w:after="0"/>
        <w:contextualSpacing w:val="0"/>
        <w:jc w:val="both"/>
        <w:outlineLvl w:val="1"/>
        <w:rPr>
          <w:rFonts w:ascii="Times New Roman" w:hAnsi="Times New Roman" w:cs="Times New Roman"/>
          <w:b/>
          <w:sz w:val="28"/>
        </w:rPr>
      </w:pPr>
      <w:bookmarkStart w:id="49" w:name="_Toc531686415"/>
      <w:r w:rsidRPr="00E10005">
        <w:rPr>
          <w:rFonts w:ascii="Times New Roman" w:hAnsi="Times New Roman" w:cs="Times New Roman"/>
          <w:b/>
          <w:sz w:val="28"/>
        </w:rPr>
        <w:t>Metas Institucionales</w:t>
      </w:r>
      <w:bookmarkEnd w:id="49"/>
    </w:p>
    <w:p w14:paraId="096307F7" w14:textId="77777777" w:rsidR="007B1D9E" w:rsidRPr="00E10005" w:rsidRDefault="007B1D9E" w:rsidP="00844E8E">
      <w:pPr>
        <w:pStyle w:val="Default"/>
        <w:spacing w:after="0" w:line="360" w:lineRule="auto"/>
        <w:jc w:val="both"/>
        <w:rPr>
          <w:rFonts w:ascii="Times New Roman" w:hAnsi="Times New Roman" w:cs="Times New Roman"/>
        </w:rPr>
      </w:pPr>
    </w:p>
    <w:p w14:paraId="179A30EC" w14:textId="242F1CC9" w:rsidR="003F141D" w:rsidRPr="00E10005" w:rsidRDefault="006E43CA" w:rsidP="00844E8E">
      <w:pPr>
        <w:spacing w:after="0"/>
        <w:jc w:val="both"/>
        <w:rPr>
          <w:rFonts w:ascii="Times New Roman" w:hAnsi="Times New Roman" w:cs="Times New Roman"/>
          <w:sz w:val="24"/>
          <w:szCs w:val="23"/>
        </w:rPr>
      </w:pPr>
      <w:r w:rsidRPr="00E10005">
        <w:rPr>
          <w:rFonts w:ascii="Times New Roman" w:hAnsi="Times New Roman" w:cs="Times New Roman"/>
          <w:sz w:val="24"/>
          <w:szCs w:val="23"/>
        </w:rPr>
        <w:tab/>
      </w:r>
      <w:r w:rsidR="003F141D" w:rsidRPr="00E10005">
        <w:rPr>
          <w:rFonts w:ascii="Times New Roman" w:hAnsi="Times New Roman" w:cs="Times New Roman"/>
          <w:sz w:val="24"/>
          <w:szCs w:val="23"/>
        </w:rPr>
        <w:t>Las metas institucionales del Consejo Nacional para la Niñez y la Ado</w:t>
      </w:r>
      <w:r w:rsidR="00AA7E18">
        <w:rPr>
          <w:rFonts w:ascii="Times New Roman" w:hAnsi="Times New Roman" w:cs="Times New Roman"/>
          <w:sz w:val="24"/>
          <w:szCs w:val="23"/>
        </w:rPr>
        <w:t xml:space="preserve">lescencia </w:t>
      </w:r>
      <w:r w:rsidR="003F141D" w:rsidRPr="00E10005">
        <w:rPr>
          <w:rFonts w:ascii="Times New Roman" w:hAnsi="Times New Roman" w:cs="Times New Roman"/>
          <w:sz w:val="24"/>
          <w:szCs w:val="23"/>
        </w:rPr>
        <w:t>CONANI, están expresadas en el Plan Estratégico Institucional 2016-2020, marco de referencia y expresión de las prioridades de CONANI,</w:t>
      </w:r>
      <w:r w:rsidR="003F141D" w:rsidRPr="00E10005">
        <w:rPr>
          <w:rFonts w:ascii="Times New Roman" w:hAnsi="Times New Roman" w:cs="Times New Roman"/>
        </w:rPr>
        <w:t xml:space="preserve"> </w:t>
      </w:r>
      <w:r w:rsidR="00AA7E18">
        <w:rPr>
          <w:rFonts w:ascii="Times New Roman" w:hAnsi="Times New Roman" w:cs="Times New Roman"/>
          <w:sz w:val="24"/>
          <w:szCs w:val="23"/>
        </w:rPr>
        <w:t xml:space="preserve">en su </w:t>
      </w:r>
      <w:r w:rsidR="00FF4170">
        <w:rPr>
          <w:rFonts w:ascii="Times New Roman" w:hAnsi="Times New Roman" w:cs="Times New Roman"/>
          <w:sz w:val="24"/>
          <w:szCs w:val="23"/>
        </w:rPr>
        <w:t>tercer</w:t>
      </w:r>
      <w:r w:rsidR="003F141D" w:rsidRPr="00E10005">
        <w:rPr>
          <w:rFonts w:ascii="Times New Roman" w:hAnsi="Times New Roman" w:cs="Times New Roman"/>
          <w:sz w:val="24"/>
          <w:szCs w:val="23"/>
        </w:rPr>
        <w:t xml:space="preserve"> año de implementación, considerado las Metas Presidenciales asignadas a nuestra institución y los Objetivos de Desarrollo Sostenibles, como nueva agenda global; aportando a los ODS</w:t>
      </w:r>
      <w:r w:rsidR="00503213" w:rsidRPr="00E10005">
        <w:rPr>
          <w:rFonts w:ascii="Times New Roman" w:hAnsi="Times New Roman" w:cs="Times New Roman"/>
          <w:sz w:val="24"/>
          <w:szCs w:val="23"/>
        </w:rPr>
        <w:t xml:space="preserve"> 3</w:t>
      </w:r>
      <w:r w:rsidR="00C003C1" w:rsidRPr="00E10005">
        <w:rPr>
          <w:rFonts w:ascii="Times New Roman" w:hAnsi="Times New Roman" w:cs="Times New Roman"/>
          <w:sz w:val="24"/>
          <w:szCs w:val="23"/>
        </w:rPr>
        <w:t>, 4,5</w:t>
      </w:r>
      <w:r w:rsidR="00503213" w:rsidRPr="00E10005">
        <w:rPr>
          <w:rFonts w:ascii="Times New Roman" w:hAnsi="Times New Roman" w:cs="Times New Roman"/>
          <w:sz w:val="24"/>
          <w:szCs w:val="23"/>
        </w:rPr>
        <w:t xml:space="preserve"> y</w:t>
      </w:r>
      <w:r w:rsidR="00BA304D">
        <w:rPr>
          <w:rFonts w:ascii="Times New Roman" w:hAnsi="Times New Roman" w:cs="Times New Roman"/>
          <w:sz w:val="24"/>
          <w:szCs w:val="23"/>
        </w:rPr>
        <w:t xml:space="preserve"> 16.</w:t>
      </w:r>
    </w:p>
    <w:p w14:paraId="115396B8" w14:textId="77777777" w:rsidR="003F141D" w:rsidRPr="00E10005" w:rsidRDefault="003F141D" w:rsidP="00844E8E">
      <w:pPr>
        <w:spacing w:after="0"/>
        <w:jc w:val="both"/>
        <w:rPr>
          <w:rFonts w:ascii="Times New Roman" w:hAnsi="Times New Roman" w:cs="Times New Roman"/>
          <w:sz w:val="24"/>
        </w:rPr>
      </w:pPr>
    </w:p>
    <w:p w14:paraId="4EC9C12C" w14:textId="5B47F2D9" w:rsidR="003F141D" w:rsidRPr="00387292" w:rsidRDefault="003F141D" w:rsidP="00844E8E">
      <w:pPr>
        <w:spacing w:after="0"/>
        <w:jc w:val="both"/>
        <w:rPr>
          <w:rFonts w:ascii="Times New Roman" w:hAnsi="Times New Roman" w:cs="Times New Roman"/>
          <w:sz w:val="24"/>
          <w:szCs w:val="23"/>
        </w:rPr>
      </w:pPr>
      <w:r w:rsidRPr="00E10005">
        <w:rPr>
          <w:rFonts w:ascii="Times New Roman" w:hAnsi="Times New Roman" w:cs="Times New Roman"/>
          <w:sz w:val="24"/>
        </w:rPr>
        <w:tab/>
        <w:t>La operatividad de esta alineación se describe en los Planes Operativos Anuales de las instituciones, el cual CONANI emplea como instrumento y define en los siguientes ejes:</w:t>
      </w:r>
    </w:p>
    <w:p w14:paraId="2D0494E5" w14:textId="77777777" w:rsidR="003F141D" w:rsidRPr="00387292" w:rsidRDefault="003F141D" w:rsidP="00844E8E">
      <w:pPr>
        <w:spacing w:after="0"/>
        <w:jc w:val="both"/>
        <w:rPr>
          <w:rFonts w:ascii="Times New Roman" w:hAnsi="Times New Roman" w:cs="Times New Roman"/>
          <w:sz w:val="24"/>
          <w:szCs w:val="23"/>
        </w:rPr>
      </w:pPr>
    </w:p>
    <w:p w14:paraId="23D0DBDA" w14:textId="77777777" w:rsidR="003F141D" w:rsidRPr="00E10005" w:rsidRDefault="003F141D" w:rsidP="003F141D">
      <w:pPr>
        <w:numPr>
          <w:ilvl w:val="0"/>
          <w:numId w:val="26"/>
        </w:numPr>
        <w:spacing w:line="259" w:lineRule="auto"/>
        <w:jc w:val="both"/>
        <w:rPr>
          <w:rFonts w:ascii="Times New Roman" w:hAnsi="Times New Roman" w:cs="Times New Roman"/>
          <w:sz w:val="24"/>
        </w:rPr>
      </w:pPr>
      <w:r w:rsidRPr="00E10005">
        <w:rPr>
          <w:rFonts w:ascii="Times New Roman" w:hAnsi="Times New Roman" w:cs="Times New Roman"/>
          <w:sz w:val="24"/>
        </w:rPr>
        <w:t>Promoción y seguimiento de los derechos y garantías de la niñez y la adolescencia.</w:t>
      </w:r>
    </w:p>
    <w:p w14:paraId="1E8EF8B0" w14:textId="77777777" w:rsidR="003F141D" w:rsidRPr="00E10005" w:rsidRDefault="003F141D" w:rsidP="003F141D">
      <w:pPr>
        <w:numPr>
          <w:ilvl w:val="0"/>
          <w:numId w:val="26"/>
        </w:numPr>
        <w:spacing w:line="259" w:lineRule="auto"/>
        <w:jc w:val="both"/>
        <w:rPr>
          <w:rFonts w:ascii="Times New Roman" w:hAnsi="Times New Roman" w:cs="Times New Roman"/>
          <w:sz w:val="24"/>
        </w:rPr>
      </w:pPr>
      <w:r w:rsidRPr="00E10005">
        <w:rPr>
          <w:rFonts w:ascii="Times New Roman" w:hAnsi="Times New Roman" w:cs="Times New Roman"/>
          <w:sz w:val="24"/>
        </w:rPr>
        <w:t>Contribución al Funcionamiento eficaz del Sistema Nacional de Protección de NNA.</w:t>
      </w:r>
    </w:p>
    <w:p w14:paraId="084B2873" w14:textId="05E7B8C7" w:rsidR="00AC77E1" w:rsidRPr="00E10005" w:rsidRDefault="003F141D" w:rsidP="00BA4E52">
      <w:pPr>
        <w:numPr>
          <w:ilvl w:val="0"/>
          <w:numId w:val="26"/>
        </w:numPr>
        <w:spacing w:line="259" w:lineRule="auto"/>
        <w:jc w:val="both"/>
        <w:rPr>
          <w:rFonts w:ascii="Times New Roman" w:hAnsi="Times New Roman" w:cs="Times New Roman"/>
          <w:color w:val="FF0000"/>
          <w:sz w:val="24"/>
        </w:rPr>
      </w:pPr>
      <w:r w:rsidRPr="00E10005">
        <w:rPr>
          <w:rFonts w:ascii="Times New Roman" w:hAnsi="Times New Roman" w:cs="Times New Roman"/>
          <w:sz w:val="24"/>
        </w:rPr>
        <w:t>Fortalecimiento Institucional para la consolidación del rol rector del CONANI.</w:t>
      </w:r>
    </w:p>
    <w:p w14:paraId="25A84D23" w14:textId="77777777" w:rsidR="003F141D" w:rsidRPr="00E10005" w:rsidRDefault="003F141D" w:rsidP="003F141D">
      <w:pPr>
        <w:spacing w:line="259" w:lineRule="auto"/>
        <w:ind w:left="720"/>
        <w:jc w:val="both"/>
        <w:rPr>
          <w:rFonts w:ascii="Times New Roman" w:hAnsi="Times New Roman" w:cs="Times New Roman"/>
          <w:color w:val="FF0000"/>
          <w:sz w:val="24"/>
        </w:rPr>
      </w:pPr>
    </w:p>
    <w:p w14:paraId="0030147E" w14:textId="1BC92319" w:rsidR="003F141D" w:rsidRPr="00E10005" w:rsidRDefault="003F141D" w:rsidP="00757B88">
      <w:pPr>
        <w:spacing w:after="0"/>
        <w:jc w:val="both"/>
        <w:rPr>
          <w:rFonts w:ascii="Times New Roman" w:hAnsi="Times New Roman" w:cs="Times New Roman"/>
          <w:sz w:val="24"/>
        </w:rPr>
      </w:pPr>
      <w:r w:rsidRPr="00E10005">
        <w:rPr>
          <w:rFonts w:ascii="Times New Roman" w:hAnsi="Times New Roman" w:cs="Times New Roman"/>
          <w:sz w:val="24"/>
        </w:rPr>
        <w:tab/>
        <w:t xml:space="preserve">El Plan Operativo Anual 2018, contempla un total de 53 productos, implementados en 170 actividades, compuestas por: 8 referentes a los compromisos </w:t>
      </w:r>
      <w:r w:rsidRPr="00E10005">
        <w:rPr>
          <w:rFonts w:ascii="Times New Roman" w:hAnsi="Times New Roman" w:cs="Times New Roman"/>
          <w:sz w:val="24"/>
        </w:rPr>
        <w:lastRenderedPageBreak/>
        <w:t>con la Dirección General de Presupuesto (DIGEPRES) y el sistema de Seguimiento de l</w:t>
      </w:r>
      <w:r w:rsidR="00503213" w:rsidRPr="00E10005">
        <w:rPr>
          <w:rFonts w:ascii="Times New Roman" w:hAnsi="Times New Roman" w:cs="Times New Roman"/>
          <w:sz w:val="24"/>
        </w:rPr>
        <w:t>os indicadores de desarrollo (P</w:t>
      </w:r>
      <w:r w:rsidRPr="00E10005">
        <w:rPr>
          <w:rFonts w:ascii="Times New Roman" w:hAnsi="Times New Roman" w:cs="Times New Roman"/>
          <w:sz w:val="24"/>
        </w:rPr>
        <w:t xml:space="preserve">PSP/RUTA); y 92 actividades desarrolladas para la garantía de ejecución de las Metas Presidenciales. Unas 17, que relacionadas al sistema de seguimiento establecido por el </w:t>
      </w:r>
      <w:r w:rsidR="00503213" w:rsidRPr="00E10005">
        <w:rPr>
          <w:rFonts w:ascii="Times New Roman" w:hAnsi="Times New Roman" w:cs="Times New Roman"/>
          <w:sz w:val="24"/>
        </w:rPr>
        <w:t>SIS</w:t>
      </w:r>
      <w:r w:rsidRPr="00E10005">
        <w:rPr>
          <w:rFonts w:ascii="Times New Roman" w:hAnsi="Times New Roman" w:cs="Times New Roman"/>
          <w:sz w:val="24"/>
        </w:rPr>
        <w:t xml:space="preserve">MAP; otras 4 planificadas para el monitoreo de la ley de acceso a la información (incluyendo lo relativo a sistema de Compras); y las 49 restantes son actividades intermedias generadoras de insumos que garantizan la ejecución de las 121 priorizadas. </w:t>
      </w:r>
    </w:p>
    <w:p w14:paraId="7FF9AE33" w14:textId="77777777" w:rsidR="003F141D" w:rsidRPr="00E10005" w:rsidRDefault="003F141D" w:rsidP="00844E8E">
      <w:pPr>
        <w:spacing w:after="0"/>
        <w:jc w:val="both"/>
        <w:rPr>
          <w:rFonts w:ascii="Times New Roman" w:hAnsi="Times New Roman" w:cs="Times New Roman"/>
          <w:sz w:val="24"/>
        </w:rPr>
      </w:pPr>
    </w:p>
    <w:p w14:paraId="574F6B27" w14:textId="09358E4E" w:rsidR="003F141D" w:rsidRPr="00E10005" w:rsidRDefault="003F141D" w:rsidP="00844E8E">
      <w:pPr>
        <w:spacing w:after="0"/>
        <w:rPr>
          <w:rFonts w:ascii="Times New Roman" w:eastAsia="Times New Roman" w:hAnsi="Times New Roman" w:cs="Times New Roman"/>
          <w:b/>
          <w:sz w:val="24"/>
          <w:szCs w:val="24"/>
        </w:rPr>
      </w:pPr>
      <w:r w:rsidRPr="00E10005">
        <w:rPr>
          <w:rFonts w:ascii="Times New Roman" w:eastAsia="Times New Roman" w:hAnsi="Times New Roman" w:cs="Times New Roman"/>
          <w:b/>
          <w:sz w:val="24"/>
          <w:szCs w:val="24"/>
        </w:rPr>
        <w:t>Principales resultados alcanzados</w:t>
      </w:r>
    </w:p>
    <w:p w14:paraId="1CCE9E32" w14:textId="77777777" w:rsidR="003F141D" w:rsidRPr="00E10005" w:rsidRDefault="003F141D" w:rsidP="00844E8E">
      <w:pPr>
        <w:spacing w:after="0"/>
        <w:rPr>
          <w:rFonts w:ascii="Times New Roman" w:eastAsia="Times New Roman" w:hAnsi="Times New Roman" w:cs="Times New Roman"/>
          <w:b/>
          <w:sz w:val="24"/>
          <w:szCs w:val="24"/>
        </w:rPr>
      </w:pPr>
    </w:p>
    <w:p w14:paraId="3C5C8BFA" w14:textId="5408E40F" w:rsidR="00586EF2" w:rsidRPr="00E10005" w:rsidRDefault="003F141D" w:rsidP="00C97AE8">
      <w:pPr>
        <w:spacing w:after="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b/>
        <w:t xml:space="preserve">La gestión operativa de la institución, medida a través del resultado promedio obtenido en los indicadores de monitoreo calculados se valoró para este año 2018 en 82%, dicho comportamiento se debió a una sana relación entre las metas ejecutadas versus las programadas y en el uso eficiente de los recursos disponibles. En </w:t>
      </w:r>
      <w:r w:rsidR="00503213" w:rsidRPr="00E10005">
        <w:rPr>
          <w:rFonts w:ascii="Times New Roman" w:eastAsia="Times New Roman" w:hAnsi="Times New Roman" w:cs="Times New Roman"/>
          <w:sz w:val="24"/>
          <w:szCs w:val="24"/>
        </w:rPr>
        <w:t>la siguiente tabla se presenta</w:t>
      </w:r>
      <w:r w:rsidRPr="00E10005">
        <w:rPr>
          <w:rFonts w:ascii="Times New Roman" w:eastAsia="Times New Roman" w:hAnsi="Times New Roman" w:cs="Times New Roman"/>
          <w:sz w:val="24"/>
          <w:szCs w:val="24"/>
        </w:rPr>
        <w:t xml:space="preserve"> el nivel ejecutado:</w:t>
      </w:r>
    </w:p>
    <w:p w14:paraId="1C712D65" w14:textId="77777777" w:rsidR="00863743" w:rsidRPr="00E10005" w:rsidRDefault="00863743" w:rsidP="00C97AE8">
      <w:pPr>
        <w:spacing w:after="0"/>
        <w:rPr>
          <w:rFonts w:ascii="Times New Roman" w:eastAsia="Calibri" w:hAnsi="Times New Roman" w:cs="Times New Roman"/>
          <w:sz w:val="24"/>
          <w:szCs w:val="24"/>
        </w:rPr>
      </w:pPr>
    </w:p>
    <w:p w14:paraId="090F3202" w14:textId="285A0804" w:rsidR="00BA4E52" w:rsidRPr="007E3C6C" w:rsidRDefault="00DB41D0" w:rsidP="007E3C6C">
      <w:pPr>
        <w:spacing w:line="276" w:lineRule="auto"/>
        <w:jc w:val="both"/>
        <w:rPr>
          <w:rFonts w:ascii="Times New Roman" w:hAnsi="Times New Roman" w:cs="Times New Roman"/>
          <w:b/>
          <w:sz w:val="24"/>
        </w:rPr>
      </w:pPr>
      <w:r w:rsidRPr="00E10005">
        <w:rPr>
          <w:rFonts w:ascii="Times New Roman" w:hAnsi="Times New Roman" w:cs="Times New Roman"/>
          <w:b/>
          <w:sz w:val="24"/>
        </w:rPr>
        <w:t>Tabla No. 01</w:t>
      </w:r>
      <w:r w:rsidR="007E3C6C" w:rsidRPr="00E10005">
        <w:rPr>
          <w:rFonts w:ascii="Times New Roman" w:hAnsi="Times New Roman" w:cs="Times New Roman"/>
          <w:b/>
          <w:sz w:val="24"/>
        </w:rPr>
        <w:t xml:space="preserve">: </w:t>
      </w:r>
      <w:r w:rsidR="007E3C6C">
        <w:rPr>
          <w:rFonts w:ascii="Times New Roman" w:hAnsi="Times New Roman" w:cs="Times New Roman"/>
          <w:b/>
          <w:sz w:val="24"/>
        </w:rPr>
        <w:t>composición</w:t>
      </w:r>
      <w:r w:rsidRPr="00E10005">
        <w:rPr>
          <w:rFonts w:ascii="Times New Roman" w:hAnsi="Times New Roman" w:cs="Times New Roman"/>
          <w:b/>
          <w:sz w:val="24"/>
        </w:rPr>
        <w:t xml:space="preserve"> del porcentaje ejecutado según </w:t>
      </w:r>
      <w:r w:rsidR="007E3C6C" w:rsidRPr="00E10005">
        <w:rPr>
          <w:rFonts w:ascii="Times New Roman" w:hAnsi="Times New Roman" w:cs="Times New Roman"/>
          <w:b/>
          <w:sz w:val="24"/>
        </w:rPr>
        <w:t>meta</w:t>
      </w:r>
      <w:r w:rsidR="007E3C6C">
        <w:rPr>
          <w:rFonts w:ascii="Times New Roman" w:hAnsi="Times New Roman" w:cs="Times New Roman"/>
          <w:b/>
          <w:sz w:val="24"/>
        </w:rPr>
        <w:t xml:space="preserve"> comprometida</w:t>
      </w:r>
    </w:p>
    <w:tbl>
      <w:tblPr>
        <w:tblStyle w:val="Tablaconcuadrcula"/>
        <w:tblW w:w="5000" w:type="pct"/>
        <w:tblLook w:val="04A0" w:firstRow="1" w:lastRow="0" w:firstColumn="1" w:lastColumn="0" w:noHBand="0" w:noVBand="1"/>
      </w:tblPr>
      <w:tblGrid>
        <w:gridCol w:w="4010"/>
        <w:gridCol w:w="1679"/>
        <w:gridCol w:w="2221"/>
      </w:tblGrid>
      <w:tr w:rsidR="00DB41D0" w:rsidRPr="00E10005" w14:paraId="27CF7CEE" w14:textId="77777777" w:rsidTr="0091774A">
        <w:tc>
          <w:tcPr>
            <w:tcW w:w="2534" w:type="pct"/>
            <w:shd w:val="clear" w:color="auto" w:fill="BDD6EE" w:themeFill="accent1" w:themeFillTint="66"/>
          </w:tcPr>
          <w:p w14:paraId="54993B84" w14:textId="3769E73B" w:rsidR="00DB41D0" w:rsidRPr="00E10005" w:rsidRDefault="00DB41D0" w:rsidP="00C97AE8">
            <w:pPr>
              <w:spacing w:after="0"/>
              <w:rPr>
                <w:rFonts w:ascii="Times New Roman" w:eastAsia="Calibri" w:hAnsi="Times New Roman" w:cs="Times New Roman"/>
                <w:b/>
                <w:sz w:val="24"/>
                <w:szCs w:val="24"/>
              </w:rPr>
            </w:pPr>
            <w:r w:rsidRPr="00E10005">
              <w:rPr>
                <w:rFonts w:ascii="Times New Roman" w:eastAsia="Calibri" w:hAnsi="Times New Roman" w:cs="Times New Roman"/>
                <w:b/>
                <w:sz w:val="24"/>
                <w:szCs w:val="24"/>
              </w:rPr>
              <w:t>Compromiso</w:t>
            </w:r>
          </w:p>
        </w:tc>
        <w:tc>
          <w:tcPr>
            <w:tcW w:w="1061" w:type="pct"/>
            <w:shd w:val="clear" w:color="auto" w:fill="BDD6EE" w:themeFill="accent1" w:themeFillTint="66"/>
          </w:tcPr>
          <w:p w14:paraId="158D2853" w14:textId="74D89F7E" w:rsidR="00DB41D0" w:rsidRPr="00E10005" w:rsidRDefault="00DB41D0" w:rsidP="00C97AE8">
            <w:pPr>
              <w:spacing w:after="0"/>
              <w:rPr>
                <w:rFonts w:ascii="Times New Roman" w:eastAsia="Calibri" w:hAnsi="Times New Roman" w:cs="Times New Roman"/>
                <w:b/>
                <w:sz w:val="24"/>
                <w:szCs w:val="24"/>
              </w:rPr>
            </w:pPr>
            <w:r w:rsidRPr="00E10005">
              <w:rPr>
                <w:rFonts w:ascii="Times New Roman" w:eastAsia="Calibri" w:hAnsi="Times New Roman" w:cs="Times New Roman"/>
                <w:b/>
                <w:sz w:val="24"/>
                <w:szCs w:val="24"/>
              </w:rPr>
              <w:t>Avances</w:t>
            </w:r>
          </w:p>
        </w:tc>
        <w:tc>
          <w:tcPr>
            <w:tcW w:w="1404" w:type="pct"/>
            <w:shd w:val="clear" w:color="auto" w:fill="BDD6EE" w:themeFill="accent1" w:themeFillTint="66"/>
          </w:tcPr>
          <w:p w14:paraId="6350A4CF" w14:textId="356B958B" w:rsidR="00DB41D0" w:rsidRPr="00E10005" w:rsidRDefault="00DB41D0" w:rsidP="00C97AE8">
            <w:pPr>
              <w:spacing w:after="0"/>
              <w:rPr>
                <w:rFonts w:ascii="Times New Roman" w:eastAsia="Calibri" w:hAnsi="Times New Roman" w:cs="Times New Roman"/>
                <w:b/>
                <w:sz w:val="24"/>
                <w:szCs w:val="24"/>
              </w:rPr>
            </w:pPr>
            <w:r w:rsidRPr="00E10005">
              <w:rPr>
                <w:rFonts w:ascii="Times New Roman" w:eastAsia="Calibri" w:hAnsi="Times New Roman" w:cs="Times New Roman"/>
                <w:b/>
                <w:sz w:val="24"/>
                <w:szCs w:val="24"/>
              </w:rPr>
              <w:t>Actividades</w:t>
            </w:r>
          </w:p>
        </w:tc>
      </w:tr>
      <w:tr w:rsidR="00DB41D0" w:rsidRPr="00E10005" w14:paraId="59294C91" w14:textId="77777777" w:rsidTr="0091774A">
        <w:trPr>
          <w:trHeight w:val="340"/>
        </w:trPr>
        <w:tc>
          <w:tcPr>
            <w:tcW w:w="2534" w:type="pct"/>
            <w:vAlign w:val="center"/>
          </w:tcPr>
          <w:p w14:paraId="5DF8873B" w14:textId="7B54B734" w:rsidR="00DB41D0" w:rsidRPr="00E10005" w:rsidRDefault="00DB41D0" w:rsidP="00C97AE8">
            <w:pPr>
              <w:spacing w:after="0"/>
              <w:rPr>
                <w:rFonts w:ascii="Times New Roman" w:eastAsia="Calibri" w:hAnsi="Times New Roman" w:cs="Times New Roman"/>
                <w:sz w:val="24"/>
                <w:szCs w:val="24"/>
              </w:rPr>
            </w:pPr>
            <w:r w:rsidRPr="00E10005">
              <w:rPr>
                <w:rFonts w:ascii="Times New Roman" w:eastAsia="Calibri" w:hAnsi="Times New Roman" w:cs="Times New Roman"/>
                <w:sz w:val="24"/>
                <w:szCs w:val="24"/>
              </w:rPr>
              <w:t>Metas Presidenciales</w:t>
            </w:r>
          </w:p>
        </w:tc>
        <w:tc>
          <w:tcPr>
            <w:tcW w:w="1061" w:type="pct"/>
            <w:vAlign w:val="center"/>
          </w:tcPr>
          <w:p w14:paraId="2268DB4C" w14:textId="7C05518E"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39%</w:t>
            </w:r>
          </w:p>
        </w:tc>
        <w:tc>
          <w:tcPr>
            <w:tcW w:w="1404" w:type="pct"/>
            <w:vAlign w:val="center"/>
          </w:tcPr>
          <w:p w14:paraId="2BB1A590" w14:textId="7316A49A"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92</w:t>
            </w:r>
          </w:p>
        </w:tc>
      </w:tr>
      <w:tr w:rsidR="00DB41D0" w:rsidRPr="00E10005" w14:paraId="44F30B07" w14:textId="77777777" w:rsidTr="0091774A">
        <w:trPr>
          <w:trHeight w:val="340"/>
        </w:trPr>
        <w:tc>
          <w:tcPr>
            <w:tcW w:w="2534" w:type="pct"/>
            <w:vAlign w:val="center"/>
          </w:tcPr>
          <w:p w14:paraId="206B4CEA" w14:textId="798D5CDC" w:rsidR="00DB41D0" w:rsidRPr="00E10005" w:rsidRDefault="00DB41D0" w:rsidP="00C97AE8">
            <w:pPr>
              <w:spacing w:after="0"/>
              <w:rPr>
                <w:rFonts w:ascii="Times New Roman" w:eastAsia="Calibri" w:hAnsi="Times New Roman" w:cs="Times New Roman"/>
                <w:sz w:val="24"/>
                <w:szCs w:val="24"/>
              </w:rPr>
            </w:pPr>
            <w:r w:rsidRPr="00E10005">
              <w:rPr>
                <w:rFonts w:ascii="Times New Roman" w:eastAsia="Calibri" w:hAnsi="Times New Roman" w:cs="Times New Roman"/>
                <w:sz w:val="24"/>
                <w:szCs w:val="24"/>
              </w:rPr>
              <w:t>Metas Intermedias</w:t>
            </w:r>
          </w:p>
        </w:tc>
        <w:tc>
          <w:tcPr>
            <w:tcW w:w="1061" w:type="pct"/>
            <w:vAlign w:val="center"/>
          </w:tcPr>
          <w:p w14:paraId="4F72789C" w14:textId="00B83002"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25%</w:t>
            </w:r>
          </w:p>
        </w:tc>
        <w:tc>
          <w:tcPr>
            <w:tcW w:w="1404" w:type="pct"/>
            <w:vAlign w:val="center"/>
          </w:tcPr>
          <w:p w14:paraId="7589DD13" w14:textId="3668A8C2"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49</w:t>
            </w:r>
          </w:p>
        </w:tc>
      </w:tr>
      <w:tr w:rsidR="00DB41D0" w:rsidRPr="00E10005" w14:paraId="2035364C" w14:textId="77777777" w:rsidTr="0091774A">
        <w:trPr>
          <w:trHeight w:val="340"/>
        </w:trPr>
        <w:tc>
          <w:tcPr>
            <w:tcW w:w="2534" w:type="pct"/>
            <w:vAlign w:val="center"/>
          </w:tcPr>
          <w:p w14:paraId="3AFADF63" w14:textId="3F30579D" w:rsidR="00DB41D0" w:rsidRPr="00E10005" w:rsidRDefault="00DB41D0" w:rsidP="00C97AE8">
            <w:pPr>
              <w:spacing w:after="0"/>
              <w:rPr>
                <w:rFonts w:ascii="Times New Roman" w:eastAsia="Calibri" w:hAnsi="Times New Roman" w:cs="Times New Roman"/>
                <w:sz w:val="24"/>
                <w:szCs w:val="24"/>
              </w:rPr>
            </w:pPr>
            <w:r w:rsidRPr="00E10005">
              <w:rPr>
                <w:rFonts w:ascii="Times New Roman" w:eastAsia="Calibri" w:hAnsi="Times New Roman" w:cs="Times New Roman"/>
                <w:sz w:val="24"/>
                <w:szCs w:val="24"/>
              </w:rPr>
              <w:t>DIGEPRES</w:t>
            </w:r>
          </w:p>
        </w:tc>
        <w:tc>
          <w:tcPr>
            <w:tcW w:w="1061" w:type="pct"/>
            <w:vAlign w:val="center"/>
          </w:tcPr>
          <w:p w14:paraId="4558BC9F" w14:textId="3C9DE6E5"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4%</w:t>
            </w:r>
          </w:p>
        </w:tc>
        <w:tc>
          <w:tcPr>
            <w:tcW w:w="1404" w:type="pct"/>
            <w:vAlign w:val="center"/>
          </w:tcPr>
          <w:p w14:paraId="7848E990" w14:textId="10AFB643"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8</w:t>
            </w:r>
          </w:p>
        </w:tc>
      </w:tr>
      <w:tr w:rsidR="00DB41D0" w:rsidRPr="00E10005" w14:paraId="0B68329A" w14:textId="77777777" w:rsidTr="0091774A">
        <w:trPr>
          <w:trHeight w:val="340"/>
        </w:trPr>
        <w:tc>
          <w:tcPr>
            <w:tcW w:w="2534" w:type="pct"/>
            <w:vAlign w:val="center"/>
          </w:tcPr>
          <w:p w14:paraId="3470B430" w14:textId="3FEFDE5D" w:rsidR="00DB41D0" w:rsidRPr="00E10005" w:rsidRDefault="00DB41D0" w:rsidP="00C97AE8">
            <w:pPr>
              <w:spacing w:after="0"/>
              <w:rPr>
                <w:rFonts w:ascii="Times New Roman" w:eastAsia="Calibri" w:hAnsi="Times New Roman" w:cs="Times New Roman"/>
                <w:sz w:val="24"/>
                <w:szCs w:val="24"/>
              </w:rPr>
            </w:pPr>
            <w:r w:rsidRPr="00E10005">
              <w:rPr>
                <w:rFonts w:ascii="Times New Roman" w:eastAsia="Calibri" w:hAnsi="Times New Roman" w:cs="Times New Roman"/>
                <w:sz w:val="24"/>
                <w:szCs w:val="24"/>
              </w:rPr>
              <w:t>MAP</w:t>
            </w:r>
          </w:p>
        </w:tc>
        <w:tc>
          <w:tcPr>
            <w:tcW w:w="1061" w:type="pct"/>
            <w:vAlign w:val="center"/>
          </w:tcPr>
          <w:p w14:paraId="62BD6037" w14:textId="70326E33"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10%</w:t>
            </w:r>
          </w:p>
        </w:tc>
        <w:tc>
          <w:tcPr>
            <w:tcW w:w="1404" w:type="pct"/>
            <w:vAlign w:val="center"/>
          </w:tcPr>
          <w:p w14:paraId="16210276" w14:textId="59BA8141"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17</w:t>
            </w:r>
          </w:p>
        </w:tc>
      </w:tr>
      <w:tr w:rsidR="00DB41D0" w:rsidRPr="00E10005" w14:paraId="66C1AA31" w14:textId="77777777" w:rsidTr="0091774A">
        <w:trPr>
          <w:trHeight w:val="340"/>
        </w:trPr>
        <w:tc>
          <w:tcPr>
            <w:tcW w:w="2534" w:type="pct"/>
            <w:vAlign w:val="center"/>
          </w:tcPr>
          <w:p w14:paraId="687C251C" w14:textId="55C79F14" w:rsidR="00DB41D0" w:rsidRPr="00E10005" w:rsidRDefault="00DB41D0" w:rsidP="00C97AE8">
            <w:pPr>
              <w:spacing w:after="0"/>
              <w:rPr>
                <w:rFonts w:ascii="Times New Roman" w:eastAsia="Calibri" w:hAnsi="Times New Roman" w:cs="Times New Roman"/>
                <w:sz w:val="24"/>
                <w:szCs w:val="24"/>
              </w:rPr>
            </w:pPr>
            <w:r w:rsidRPr="00E10005">
              <w:rPr>
                <w:rFonts w:ascii="Times New Roman" w:eastAsia="Calibri" w:hAnsi="Times New Roman" w:cs="Times New Roman"/>
                <w:sz w:val="24"/>
                <w:szCs w:val="24"/>
              </w:rPr>
              <w:t>Acceso a la información</w:t>
            </w:r>
          </w:p>
        </w:tc>
        <w:tc>
          <w:tcPr>
            <w:tcW w:w="1061" w:type="pct"/>
            <w:vAlign w:val="center"/>
          </w:tcPr>
          <w:p w14:paraId="7DA8834D" w14:textId="076E0CC2"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2%</w:t>
            </w:r>
          </w:p>
        </w:tc>
        <w:tc>
          <w:tcPr>
            <w:tcW w:w="1404" w:type="pct"/>
            <w:vAlign w:val="center"/>
          </w:tcPr>
          <w:p w14:paraId="44C222E6" w14:textId="23EC2913"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4</w:t>
            </w:r>
          </w:p>
        </w:tc>
      </w:tr>
      <w:tr w:rsidR="00DB41D0" w:rsidRPr="00E10005" w14:paraId="139A6E1F" w14:textId="77777777" w:rsidTr="0091774A">
        <w:trPr>
          <w:trHeight w:val="340"/>
        </w:trPr>
        <w:tc>
          <w:tcPr>
            <w:tcW w:w="2534" w:type="pct"/>
            <w:vAlign w:val="center"/>
          </w:tcPr>
          <w:p w14:paraId="03F51EF6" w14:textId="267F45AC" w:rsidR="00DB41D0" w:rsidRPr="00E10005" w:rsidRDefault="00DB41D0" w:rsidP="00C97AE8">
            <w:pPr>
              <w:spacing w:after="0"/>
              <w:rPr>
                <w:rFonts w:ascii="Times New Roman" w:eastAsia="Calibri" w:hAnsi="Times New Roman" w:cs="Times New Roman"/>
                <w:sz w:val="24"/>
                <w:szCs w:val="24"/>
              </w:rPr>
            </w:pPr>
            <w:r w:rsidRPr="00E10005">
              <w:rPr>
                <w:rFonts w:ascii="Times New Roman" w:eastAsia="Calibri" w:hAnsi="Times New Roman" w:cs="Times New Roman"/>
                <w:sz w:val="24"/>
                <w:szCs w:val="24"/>
              </w:rPr>
              <w:t>CONANI</w:t>
            </w:r>
          </w:p>
        </w:tc>
        <w:tc>
          <w:tcPr>
            <w:tcW w:w="1061" w:type="pct"/>
            <w:vAlign w:val="center"/>
          </w:tcPr>
          <w:p w14:paraId="6DB16801" w14:textId="7BA0A9FA"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82%</w:t>
            </w:r>
          </w:p>
        </w:tc>
        <w:tc>
          <w:tcPr>
            <w:tcW w:w="1404" w:type="pct"/>
            <w:vAlign w:val="center"/>
          </w:tcPr>
          <w:p w14:paraId="49EFE7BF" w14:textId="5DA5DB7F" w:rsidR="00DB41D0" w:rsidRPr="00E10005" w:rsidRDefault="00DB41D0" w:rsidP="00C97AE8">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170</w:t>
            </w:r>
          </w:p>
        </w:tc>
      </w:tr>
    </w:tbl>
    <w:p w14:paraId="31FC1650" w14:textId="2D3B691A" w:rsidR="00DB41D0" w:rsidRPr="00E10005" w:rsidRDefault="00DB41D0" w:rsidP="00C97AE8">
      <w:pPr>
        <w:spacing w:after="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lastRenderedPageBreak/>
        <w:tab/>
        <w:t>CONANI, al igual que otras instituciones ha identificado una serie de productos y actividades, que pretenden dar respuestas a las necesidades de desarrollo de la sociedad dominicana, identificadas y emanadas de la Estrategia Nacional de Desarrollo, aportando específicamente al objetivo 8 “Protección de niños, niñas, adolescentes y jóvenes”. Para la implementación de estas acciones se dispuso de un presupuesto ascendente a la suma de RD$805, 827,409</w:t>
      </w:r>
      <w:r w:rsidRPr="00E10005">
        <w:rPr>
          <w:rFonts w:ascii="Times New Roman" w:eastAsia="Times New Roman" w:hAnsi="Times New Roman" w:cs="Times New Roman"/>
          <w:sz w:val="24"/>
          <w:szCs w:val="24"/>
          <w:vertAlign w:val="superscript"/>
        </w:rPr>
        <w:footnoteReference w:id="7"/>
      </w:r>
      <w:r w:rsidRPr="00E10005">
        <w:rPr>
          <w:rFonts w:ascii="Times New Roman" w:eastAsia="Times New Roman" w:hAnsi="Times New Roman" w:cs="Times New Roman"/>
          <w:sz w:val="24"/>
          <w:szCs w:val="24"/>
        </w:rPr>
        <w:t>; los cuales fueron distribuidos en el POA 2018, atendiendo a las necesidades de cada una de las unidades operativas, determinada por el nivel de actividades y productos planificados. Al tercer trimestre del año, la institución había ejecutado unos RD$ 484, 765,796.13, donde el 10% correspondían a gastos operativos, un 25% a gastos administrativos y un 64% a remuneraciones y contri</w:t>
      </w:r>
      <w:r w:rsidR="00B97729" w:rsidRPr="00E10005">
        <w:rPr>
          <w:rFonts w:ascii="Times New Roman" w:eastAsia="Times New Roman" w:hAnsi="Times New Roman" w:cs="Times New Roman"/>
          <w:sz w:val="24"/>
          <w:szCs w:val="24"/>
        </w:rPr>
        <w:t>buciones a la seguridad social.</w:t>
      </w:r>
      <w:r w:rsidRPr="00E10005">
        <w:rPr>
          <w:rFonts w:ascii="Times New Roman" w:eastAsia="Times New Roman" w:hAnsi="Times New Roman" w:cs="Times New Roman"/>
          <w:sz w:val="24"/>
          <w:szCs w:val="24"/>
        </w:rPr>
        <w:t xml:space="preserve"> Esta composición contrasta con el tipo de servicios y acciones desarrolladas por nuestra institución, que requiere de una capacidad técnica instalada (Personal), que es la que ofrece los servicios ofrecidos por CONANI.  A diciembre del presente, se estima los fondos ejecutados por la institución ascenderán a unos RD$ 772, 881,596.71, sin embargo, no se prevé un cambio significativo en la composición del gasto. </w:t>
      </w:r>
    </w:p>
    <w:p w14:paraId="365682FF" w14:textId="77777777" w:rsidR="00DB41D0" w:rsidRPr="00E10005" w:rsidRDefault="00DB41D0" w:rsidP="00BE545C">
      <w:pPr>
        <w:spacing w:after="0"/>
        <w:jc w:val="both"/>
        <w:rPr>
          <w:rFonts w:ascii="Times New Roman" w:eastAsia="Times New Roman" w:hAnsi="Times New Roman" w:cs="Times New Roman"/>
          <w:sz w:val="24"/>
          <w:szCs w:val="24"/>
        </w:rPr>
      </w:pPr>
    </w:p>
    <w:p w14:paraId="67234A30" w14:textId="5B3BC364" w:rsidR="00C21B37" w:rsidRPr="00E10005" w:rsidRDefault="00DB41D0" w:rsidP="00C97AE8">
      <w:pPr>
        <w:spacing w:after="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b/>
        <w:t xml:space="preserve">A continuación, se describen las principales acciones o productos priorizados de las áreas de sustantivas (Operativos) de la institución, que, explican </w:t>
      </w:r>
      <w:r w:rsidRPr="00E10005">
        <w:rPr>
          <w:rFonts w:ascii="Times New Roman" w:eastAsia="Times New Roman" w:hAnsi="Times New Roman" w:cs="Times New Roman"/>
          <w:sz w:val="24"/>
          <w:szCs w:val="24"/>
        </w:rPr>
        <w:lastRenderedPageBreak/>
        <w:t>la composición del porcentaje del POA ejecutado y la descripción del uso de los fondos.</w:t>
      </w:r>
    </w:p>
    <w:p w14:paraId="2BC85267" w14:textId="77777777" w:rsidR="00C21B37" w:rsidRPr="00E10005" w:rsidRDefault="00C21B37" w:rsidP="00BE545C">
      <w:pPr>
        <w:spacing w:after="0"/>
        <w:jc w:val="both"/>
        <w:rPr>
          <w:rFonts w:ascii="Times New Roman" w:eastAsia="Times New Roman" w:hAnsi="Times New Roman" w:cs="Times New Roman"/>
          <w:sz w:val="24"/>
          <w:szCs w:val="24"/>
        </w:rPr>
      </w:pPr>
    </w:p>
    <w:p w14:paraId="3ADB029A" w14:textId="4FE1FD89" w:rsidR="00E843B1" w:rsidRPr="00E10005" w:rsidRDefault="00E843B1" w:rsidP="00C97AE8">
      <w:pPr>
        <w:spacing w:after="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b/>
        <w:t xml:space="preserve">La atención plena y oportuna de los niños, niñas y adolescentes en condiciones de vulnerabilidad, siempre ha sido una de las principales prioridades </w:t>
      </w:r>
      <w:r w:rsidR="00503213" w:rsidRPr="00E10005">
        <w:rPr>
          <w:rFonts w:ascii="Times New Roman" w:eastAsia="Times New Roman" w:hAnsi="Times New Roman" w:cs="Times New Roman"/>
          <w:sz w:val="24"/>
          <w:szCs w:val="24"/>
        </w:rPr>
        <w:t>de este</w:t>
      </w:r>
      <w:r w:rsidRPr="00E10005">
        <w:rPr>
          <w:rFonts w:ascii="Times New Roman" w:eastAsia="Times New Roman" w:hAnsi="Times New Roman" w:cs="Times New Roman"/>
          <w:sz w:val="24"/>
          <w:szCs w:val="24"/>
        </w:rPr>
        <w:t xml:space="preserve"> Consejo; en ese sentido, producto de las mejoras implementadas, en materia de adecuación de las plantas físicas y el fortalecimiento de la capacidad técnica instalada se logró atender unos 1</w:t>
      </w:r>
      <w:r w:rsidR="00503213" w:rsidRPr="00E10005">
        <w:rPr>
          <w:rFonts w:ascii="Times New Roman" w:eastAsia="Times New Roman" w:hAnsi="Times New Roman" w:cs="Times New Roman"/>
          <w:sz w:val="24"/>
          <w:szCs w:val="24"/>
        </w:rPr>
        <w:t>,</w:t>
      </w:r>
      <w:r w:rsidRPr="00E10005">
        <w:rPr>
          <w:rFonts w:ascii="Times New Roman" w:eastAsia="Times New Roman" w:hAnsi="Times New Roman" w:cs="Times New Roman"/>
          <w:sz w:val="24"/>
          <w:szCs w:val="24"/>
        </w:rPr>
        <w:t>410</w:t>
      </w:r>
      <w:r w:rsidRPr="00E10005">
        <w:rPr>
          <w:rFonts w:ascii="Times New Roman" w:eastAsia="Times New Roman" w:hAnsi="Times New Roman" w:cs="Times New Roman"/>
          <w:sz w:val="24"/>
          <w:szCs w:val="24"/>
        </w:rPr>
        <w:footnoteReference w:id="8"/>
      </w:r>
      <w:r w:rsidR="00BA4E52" w:rsidRPr="00E10005">
        <w:rPr>
          <w:rStyle w:val="Refdenotaalpie"/>
          <w:rFonts w:ascii="Times New Roman" w:eastAsia="Times New Roman" w:hAnsi="Times New Roman" w:cs="Times New Roman"/>
          <w:sz w:val="24"/>
          <w:szCs w:val="24"/>
        </w:rPr>
        <w:t>5</w:t>
      </w:r>
      <w:r w:rsidRPr="00E10005">
        <w:rPr>
          <w:rFonts w:ascii="Times New Roman" w:eastAsia="Times New Roman" w:hAnsi="Times New Roman" w:cs="Times New Roman"/>
          <w:sz w:val="24"/>
          <w:szCs w:val="24"/>
        </w:rPr>
        <w:t xml:space="preserve"> niños, niñas y adolescentes, costándole a la institución unos RD$44,590,275.65 hasta el tercer trimestre con un costo unitario promedio por niño atendido de RD$31,624.31. Los niños, niñas y adol</w:t>
      </w:r>
      <w:r w:rsidR="00503213" w:rsidRPr="00E10005">
        <w:rPr>
          <w:rFonts w:ascii="Times New Roman" w:eastAsia="Times New Roman" w:hAnsi="Times New Roman" w:cs="Times New Roman"/>
          <w:sz w:val="24"/>
          <w:szCs w:val="24"/>
        </w:rPr>
        <w:t>escentes de los hogares de paso,</w:t>
      </w:r>
      <w:r w:rsidRPr="00E10005">
        <w:rPr>
          <w:rFonts w:ascii="Times New Roman" w:eastAsia="Times New Roman" w:hAnsi="Times New Roman" w:cs="Times New Roman"/>
          <w:sz w:val="24"/>
          <w:szCs w:val="24"/>
        </w:rPr>
        <w:t xml:space="preserve"> se les ofreció una atención integral personalizada, de acuerdo a los resultados arrojados en su evaluación inicial </w:t>
      </w:r>
      <w:r w:rsidR="00503213" w:rsidRPr="00E10005">
        <w:rPr>
          <w:rFonts w:ascii="Times New Roman" w:eastAsia="Times New Roman" w:hAnsi="Times New Roman" w:cs="Times New Roman"/>
          <w:sz w:val="24"/>
          <w:szCs w:val="24"/>
        </w:rPr>
        <w:t>que indicaba si los mismos</w:t>
      </w:r>
      <w:r w:rsidRPr="00E10005">
        <w:rPr>
          <w:rFonts w:ascii="Times New Roman" w:eastAsia="Times New Roman" w:hAnsi="Times New Roman" w:cs="Times New Roman"/>
          <w:sz w:val="24"/>
          <w:szCs w:val="24"/>
        </w:rPr>
        <w:t>, requería</w:t>
      </w:r>
      <w:r w:rsidR="00503213" w:rsidRPr="00E10005">
        <w:rPr>
          <w:rFonts w:ascii="Times New Roman" w:eastAsia="Times New Roman" w:hAnsi="Times New Roman" w:cs="Times New Roman"/>
          <w:sz w:val="24"/>
          <w:szCs w:val="24"/>
        </w:rPr>
        <w:t>n</w:t>
      </w:r>
      <w:r w:rsidRPr="00E10005">
        <w:rPr>
          <w:rFonts w:ascii="Times New Roman" w:eastAsia="Times New Roman" w:hAnsi="Times New Roman" w:cs="Times New Roman"/>
          <w:sz w:val="24"/>
          <w:szCs w:val="24"/>
        </w:rPr>
        <w:t xml:space="preserve"> de atención en materia de salud (realizando las evaluaciones </w:t>
      </w:r>
      <w:r w:rsidR="00503213" w:rsidRPr="00E10005">
        <w:rPr>
          <w:rFonts w:ascii="Times New Roman" w:eastAsia="Times New Roman" w:hAnsi="Times New Roman" w:cs="Times New Roman"/>
          <w:sz w:val="24"/>
          <w:szCs w:val="24"/>
        </w:rPr>
        <w:t>médicas</w:t>
      </w:r>
      <w:r w:rsidRPr="00E10005">
        <w:rPr>
          <w:rFonts w:ascii="Times New Roman" w:eastAsia="Times New Roman" w:hAnsi="Times New Roman" w:cs="Times New Roman"/>
          <w:sz w:val="24"/>
          <w:szCs w:val="24"/>
        </w:rPr>
        <w:t xml:space="preserve"> necesarias y suministrando el debido medicamento), nutrición y salud preventiva para los adolescentes. </w:t>
      </w:r>
    </w:p>
    <w:p w14:paraId="674FE607" w14:textId="77777777" w:rsidR="00863743" w:rsidRPr="00E10005" w:rsidRDefault="00863743" w:rsidP="00BE545C">
      <w:pPr>
        <w:spacing w:after="0"/>
        <w:jc w:val="both"/>
        <w:rPr>
          <w:rFonts w:ascii="Times New Roman" w:eastAsia="Times New Roman" w:hAnsi="Times New Roman" w:cs="Times New Roman"/>
          <w:sz w:val="24"/>
          <w:szCs w:val="24"/>
        </w:rPr>
      </w:pPr>
    </w:p>
    <w:p w14:paraId="629633C6" w14:textId="230328F6" w:rsidR="006A45E6" w:rsidRPr="00E10005" w:rsidRDefault="006A45E6" w:rsidP="00757B88">
      <w:pPr>
        <w:spacing w:after="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b/>
        <w:t>En ese mismo orden, se regularon unos 372 programas de ONG</w:t>
      </w:r>
      <w:r w:rsidR="00503213" w:rsidRPr="00E10005">
        <w:rPr>
          <w:rFonts w:ascii="Times New Roman" w:eastAsia="Times New Roman" w:hAnsi="Times New Roman" w:cs="Times New Roman"/>
          <w:sz w:val="24"/>
          <w:szCs w:val="24"/>
        </w:rPr>
        <w:t xml:space="preserve"> (ASFL)</w:t>
      </w:r>
      <w:r w:rsidRPr="00E10005">
        <w:rPr>
          <w:rFonts w:ascii="Times New Roman" w:eastAsia="Times New Roman" w:hAnsi="Times New Roman" w:cs="Times New Roman"/>
          <w:sz w:val="24"/>
          <w:szCs w:val="24"/>
        </w:rPr>
        <w:t xml:space="preserve"> y OG que ofrecen atención a niños, niñas y adolescentes a través de las 608 visitas de evaluación y seguimiento realizadas que en términos promedio le costó a la </w:t>
      </w:r>
      <w:r w:rsidRPr="00E10005">
        <w:rPr>
          <w:rFonts w:ascii="Times New Roman" w:eastAsia="Times New Roman" w:hAnsi="Times New Roman" w:cs="Times New Roman"/>
          <w:sz w:val="24"/>
          <w:szCs w:val="24"/>
        </w:rPr>
        <w:lastRenderedPageBreak/>
        <w:t>institución unos RD$ 23,506,464.82</w:t>
      </w:r>
      <w:r w:rsidRPr="00E10005">
        <w:rPr>
          <w:rFonts w:ascii="Times New Roman" w:eastAsia="Times New Roman" w:hAnsi="Times New Roman" w:cs="Times New Roman"/>
          <w:sz w:val="24"/>
          <w:szCs w:val="24"/>
        </w:rPr>
        <w:footnoteReference w:id="9"/>
      </w:r>
      <w:r w:rsidRPr="00E10005">
        <w:rPr>
          <w:rFonts w:ascii="Times New Roman" w:eastAsia="Times New Roman" w:hAnsi="Times New Roman" w:cs="Times New Roman"/>
          <w:sz w:val="24"/>
          <w:szCs w:val="24"/>
        </w:rPr>
        <w:t xml:space="preserve"> en el año. Las supervisiones detectaron diferentes necesidades y oportunidades de mejoras, que fueron fortalecidas con capacitaciones y talleres, como lo fueron: “Subvención 2018 y rendición de cuentas dirigido a ONG</w:t>
      </w:r>
      <w:r w:rsidR="00503213" w:rsidRPr="00E10005">
        <w:rPr>
          <w:rFonts w:ascii="Times New Roman" w:eastAsia="Times New Roman" w:hAnsi="Times New Roman" w:cs="Times New Roman"/>
          <w:sz w:val="24"/>
          <w:szCs w:val="24"/>
        </w:rPr>
        <w:t xml:space="preserve"> (ASFL)</w:t>
      </w:r>
      <w:r w:rsidRPr="00E10005">
        <w:rPr>
          <w:rFonts w:ascii="Times New Roman" w:eastAsia="Times New Roman" w:hAnsi="Times New Roman" w:cs="Times New Roman"/>
          <w:sz w:val="24"/>
          <w:szCs w:val="24"/>
        </w:rPr>
        <w:t>”</w:t>
      </w:r>
      <w:r w:rsidR="00503213" w:rsidRPr="00E10005">
        <w:rPr>
          <w:rFonts w:ascii="Times New Roman" w:eastAsia="Times New Roman" w:hAnsi="Times New Roman" w:cs="Times New Roman"/>
          <w:sz w:val="24"/>
          <w:szCs w:val="24"/>
        </w:rPr>
        <w:t xml:space="preserve"> que desarrollan programas</w:t>
      </w:r>
      <w:r w:rsidRPr="00E10005">
        <w:rPr>
          <w:rFonts w:ascii="Times New Roman" w:eastAsia="Times New Roman" w:hAnsi="Times New Roman" w:cs="Times New Roman"/>
          <w:sz w:val="24"/>
          <w:szCs w:val="24"/>
        </w:rPr>
        <w:t>, orientado a fortalecer las funciones administrativas de las 47 organizaciones que reciben fondos del CONANI</w:t>
      </w:r>
      <w:r w:rsidR="00503213" w:rsidRPr="00E10005">
        <w:rPr>
          <w:rFonts w:ascii="Times New Roman" w:eastAsia="Times New Roman" w:hAnsi="Times New Roman" w:cs="Times New Roman"/>
          <w:sz w:val="24"/>
          <w:szCs w:val="24"/>
        </w:rPr>
        <w:t>,</w:t>
      </w:r>
      <w:r w:rsidRPr="00E10005">
        <w:rPr>
          <w:rFonts w:ascii="Times New Roman" w:eastAsia="Times New Roman" w:hAnsi="Times New Roman" w:cs="Times New Roman"/>
          <w:sz w:val="24"/>
          <w:szCs w:val="24"/>
        </w:rPr>
        <w:t xml:space="preserve"> con el objetivo de que las mismas cumplan con la responsabilidad dictada en el art</w:t>
      </w:r>
      <w:r w:rsidR="00503213" w:rsidRPr="00E10005">
        <w:rPr>
          <w:rFonts w:ascii="Times New Roman" w:eastAsia="Times New Roman" w:hAnsi="Times New Roman" w:cs="Times New Roman"/>
          <w:sz w:val="24"/>
          <w:szCs w:val="24"/>
        </w:rPr>
        <w:t>ículo No.460 de la Ley No. 136-03. De esta</w:t>
      </w:r>
      <w:r w:rsidRPr="00E10005">
        <w:rPr>
          <w:rFonts w:ascii="Times New Roman" w:eastAsia="Times New Roman" w:hAnsi="Times New Roman" w:cs="Times New Roman"/>
          <w:sz w:val="24"/>
          <w:szCs w:val="24"/>
        </w:rPr>
        <w:t xml:space="preserve"> forma fue fortalecida su capacidad técnica en la capacitación “El enfoque de derecho en la atención integral a Niños, Niñas y Adolescentes”; entre otras, que enmarcan el compromiso de la institución en el cumplimiento del art. </w:t>
      </w:r>
      <w:r w:rsidR="00503213" w:rsidRPr="00E10005">
        <w:rPr>
          <w:rFonts w:ascii="Times New Roman" w:eastAsia="Times New Roman" w:hAnsi="Times New Roman" w:cs="Times New Roman"/>
          <w:sz w:val="24"/>
          <w:szCs w:val="24"/>
        </w:rPr>
        <w:t>No.</w:t>
      </w:r>
      <w:r w:rsidRPr="00E10005">
        <w:rPr>
          <w:rFonts w:ascii="Times New Roman" w:eastAsia="Times New Roman" w:hAnsi="Times New Roman" w:cs="Times New Roman"/>
          <w:sz w:val="24"/>
          <w:szCs w:val="24"/>
        </w:rPr>
        <w:t>459, párrafo I de la referida ley</w:t>
      </w:r>
      <w:r w:rsidR="00B67D27">
        <w:rPr>
          <w:rFonts w:ascii="Times New Roman" w:eastAsia="Times New Roman" w:hAnsi="Times New Roman" w:cs="Times New Roman"/>
          <w:sz w:val="24"/>
          <w:szCs w:val="24"/>
        </w:rPr>
        <w:t>.</w:t>
      </w:r>
    </w:p>
    <w:p w14:paraId="226E7531" w14:textId="77777777" w:rsidR="00863743" w:rsidRPr="00E10005" w:rsidRDefault="00863743" w:rsidP="00C97AE8">
      <w:pPr>
        <w:spacing w:after="0"/>
        <w:jc w:val="both"/>
        <w:rPr>
          <w:rFonts w:ascii="Times New Roman" w:eastAsia="Times New Roman" w:hAnsi="Times New Roman" w:cs="Times New Roman"/>
          <w:sz w:val="24"/>
          <w:szCs w:val="24"/>
        </w:rPr>
      </w:pPr>
    </w:p>
    <w:p w14:paraId="4CF0DC62" w14:textId="4B471FBC" w:rsidR="00863743" w:rsidRDefault="00863743" w:rsidP="00757B88">
      <w:pPr>
        <w:spacing w:after="0"/>
        <w:jc w:val="both"/>
        <w:rPr>
          <w:rFonts w:ascii="Times New Roman" w:hAnsi="Times New Roman" w:cs="Times New Roman"/>
          <w:sz w:val="24"/>
        </w:rPr>
      </w:pPr>
      <w:r w:rsidRPr="00E10005">
        <w:rPr>
          <w:rFonts w:ascii="Times New Roman" w:hAnsi="Times New Roman" w:cs="Times New Roman"/>
          <w:sz w:val="24"/>
        </w:rPr>
        <w:tab/>
        <w:t xml:space="preserve">La fase administrativa de protección de los niños, niñas y adolescentes, tal como lo estipula el artículo </w:t>
      </w:r>
      <w:r w:rsidR="00503213" w:rsidRPr="00E10005">
        <w:rPr>
          <w:rFonts w:ascii="Times New Roman" w:hAnsi="Times New Roman" w:cs="Times New Roman"/>
          <w:sz w:val="24"/>
        </w:rPr>
        <w:t>No.</w:t>
      </w:r>
      <w:r w:rsidRPr="00E10005">
        <w:rPr>
          <w:rFonts w:ascii="Times New Roman" w:hAnsi="Times New Roman" w:cs="Times New Roman"/>
          <w:sz w:val="24"/>
        </w:rPr>
        <w:t>129, de la</w:t>
      </w:r>
      <w:r w:rsidR="00941644" w:rsidRPr="00E10005">
        <w:rPr>
          <w:rFonts w:ascii="Times New Roman" w:hAnsi="Times New Roman" w:cs="Times New Roman"/>
          <w:sz w:val="24"/>
        </w:rPr>
        <w:t xml:space="preserve"> Ley No. 136-3, corresponde al d</w:t>
      </w:r>
      <w:r w:rsidRPr="00E10005">
        <w:rPr>
          <w:rFonts w:ascii="Times New Roman" w:hAnsi="Times New Roman" w:cs="Times New Roman"/>
          <w:sz w:val="24"/>
        </w:rPr>
        <w:t xml:space="preserve">epartamento de Adopciones, en ese orden, la institución </w:t>
      </w:r>
      <w:r w:rsidR="00503213" w:rsidRPr="00E10005">
        <w:rPr>
          <w:rFonts w:ascii="Times New Roman" w:hAnsi="Times New Roman" w:cs="Times New Roman"/>
          <w:sz w:val="24"/>
        </w:rPr>
        <w:t xml:space="preserve">está </w:t>
      </w:r>
      <w:r w:rsidRPr="00E10005">
        <w:rPr>
          <w:rFonts w:ascii="Times New Roman" w:hAnsi="Times New Roman" w:cs="Times New Roman"/>
          <w:sz w:val="24"/>
        </w:rPr>
        <w:t>comprometida a la eficiencia continua de este proceso, ejecutó una serie de medidas que mejoraron el proceso burocrático interno entre los tribunales y el Consejo</w:t>
      </w:r>
      <w:r w:rsidR="00503213" w:rsidRPr="00E10005">
        <w:rPr>
          <w:rFonts w:ascii="Times New Roman" w:hAnsi="Times New Roman" w:cs="Times New Roman"/>
          <w:sz w:val="24"/>
        </w:rPr>
        <w:t xml:space="preserve"> Nacional para la Niñez y la Adolescencia</w:t>
      </w:r>
      <w:r w:rsidRPr="00E10005">
        <w:rPr>
          <w:rFonts w:ascii="Times New Roman" w:hAnsi="Times New Roman" w:cs="Times New Roman"/>
          <w:sz w:val="24"/>
        </w:rPr>
        <w:t xml:space="preserve">, como resultado se logró </w:t>
      </w:r>
      <w:r w:rsidR="004338DF" w:rsidRPr="00E10005">
        <w:rPr>
          <w:rFonts w:ascii="Times New Roman" w:hAnsi="Times New Roman" w:cs="Times New Roman"/>
          <w:sz w:val="24"/>
        </w:rPr>
        <w:t>colocar unos 110 expedientes</w:t>
      </w:r>
      <w:r w:rsidRPr="00E10005">
        <w:rPr>
          <w:rFonts w:ascii="Times New Roman" w:hAnsi="Times New Roman" w:cs="Times New Roman"/>
          <w:sz w:val="24"/>
        </w:rPr>
        <w:t xml:space="preserve"> superiores a los 75 planificados, con un presupuesto operativo ejecutad</w:t>
      </w:r>
      <w:r w:rsidR="004534C5" w:rsidRPr="00E10005">
        <w:rPr>
          <w:rFonts w:ascii="Times New Roman" w:hAnsi="Times New Roman" w:cs="Times New Roman"/>
          <w:sz w:val="24"/>
        </w:rPr>
        <w:t>o de RD$ 1,127,182.98 en el año</w:t>
      </w:r>
      <w:r w:rsidR="004534C5" w:rsidRPr="00E10005">
        <w:rPr>
          <w:rStyle w:val="Refdenotaalpie"/>
          <w:rFonts w:ascii="Times New Roman" w:hAnsi="Times New Roman" w:cs="Times New Roman"/>
          <w:sz w:val="24"/>
        </w:rPr>
        <w:footnoteReference w:id="10"/>
      </w:r>
      <w:r w:rsidR="00B67D27">
        <w:rPr>
          <w:rFonts w:ascii="Times New Roman" w:hAnsi="Times New Roman" w:cs="Times New Roman"/>
          <w:sz w:val="24"/>
        </w:rPr>
        <w:t>.</w:t>
      </w:r>
    </w:p>
    <w:p w14:paraId="6CBD990A" w14:textId="17900BBC" w:rsidR="00863743" w:rsidRPr="00E10005" w:rsidRDefault="00863743" w:rsidP="00C97AE8">
      <w:pPr>
        <w:spacing w:after="0"/>
        <w:jc w:val="both"/>
        <w:rPr>
          <w:rFonts w:ascii="Times New Roman" w:hAnsi="Times New Roman" w:cs="Times New Roman"/>
          <w:sz w:val="24"/>
        </w:rPr>
      </w:pPr>
      <w:r w:rsidRPr="00E10005">
        <w:rPr>
          <w:rFonts w:ascii="Times New Roman" w:hAnsi="Times New Roman" w:cs="Times New Roman"/>
          <w:sz w:val="24"/>
        </w:rPr>
        <w:lastRenderedPageBreak/>
        <w:tab/>
        <w:t xml:space="preserve">Otro de los servicios entregados por la institución lo componen las asistencias a reclamaciones que son canalizadas por las diferentes </w:t>
      </w:r>
      <w:r w:rsidR="00F56B9F" w:rsidRPr="00E10005">
        <w:rPr>
          <w:rFonts w:ascii="Times New Roman" w:hAnsi="Times New Roman" w:cs="Times New Roman"/>
          <w:sz w:val="24"/>
        </w:rPr>
        <w:t>oficinas regionales y municipales;</w:t>
      </w:r>
      <w:r w:rsidRPr="00E10005">
        <w:rPr>
          <w:rFonts w:ascii="Times New Roman" w:hAnsi="Times New Roman" w:cs="Times New Roman"/>
          <w:sz w:val="24"/>
        </w:rPr>
        <w:t xml:space="preserve"> así como por las </w:t>
      </w:r>
      <w:r w:rsidR="00503213" w:rsidRPr="00E10005">
        <w:rPr>
          <w:rFonts w:ascii="Times New Roman" w:hAnsi="Times New Roman" w:cs="Times New Roman"/>
          <w:sz w:val="24"/>
        </w:rPr>
        <w:t xml:space="preserve">juntas locales de protección y restitución de derecho </w:t>
      </w:r>
      <w:r w:rsidRPr="00E10005">
        <w:rPr>
          <w:rFonts w:ascii="Times New Roman" w:hAnsi="Times New Roman" w:cs="Times New Roman"/>
          <w:sz w:val="24"/>
        </w:rPr>
        <w:t xml:space="preserve">(JLPRD). En el año se asistieron 7,310 casos gracias a la ampliación de la cobertura de los servicios ofrecido por la parte de las JLPRD, las cuales al finalizar el año ascendían a unas 120, donde 38 de ellas corresponden a reestructuración y nueva conformación. Dentro de todas las capacitaciones que fueron ofrecidas a las </w:t>
      </w:r>
      <w:r w:rsidR="00405B5B" w:rsidRPr="00E10005">
        <w:rPr>
          <w:rFonts w:ascii="Times New Roman" w:hAnsi="Times New Roman" w:cs="Times New Roman"/>
          <w:sz w:val="24"/>
        </w:rPr>
        <w:t>juntas locales</w:t>
      </w:r>
      <w:r w:rsidRPr="00E10005">
        <w:rPr>
          <w:rFonts w:ascii="Times New Roman" w:hAnsi="Times New Roman" w:cs="Times New Roman"/>
          <w:sz w:val="24"/>
        </w:rPr>
        <w:t xml:space="preserve">, la realizada en el marco de la implementación del nuevo formulario para el registro de casos fue una de las más significativas; debido que no solo permite estandarizar la recepción y seguimiento de los casos, si no también que garantiza la recolección de datos esenciales para el posterior procesamiento y análisis del mismo. Las </w:t>
      </w:r>
      <w:r w:rsidR="00503213" w:rsidRPr="00E10005">
        <w:rPr>
          <w:rFonts w:ascii="Times New Roman" w:hAnsi="Times New Roman" w:cs="Times New Roman"/>
          <w:sz w:val="24"/>
        </w:rPr>
        <w:t>oficinas regionales y municipales</w:t>
      </w:r>
      <w:r w:rsidRPr="00E10005">
        <w:rPr>
          <w:rFonts w:ascii="Times New Roman" w:hAnsi="Times New Roman" w:cs="Times New Roman"/>
          <w:sz w:val="24"/>
        </w:rPr>
        <w:t>, pese de no haber ampliado la cobertura del servicio</w:t>
      </w:r>
      <w:r w:rsidR="00503213" w:rsidRPr="00E10005">
        <w:rPr>
          <w:rFonts w:ascii="Times New Roman" w:hAnsi="Times New Roman" w:cs="Times New Roman"/>
          <w:sz w:val="24"/>
        </w:rPr>
        <w:t>,</w:t>
      </w:r>
      <w:r w:rsidRPr="00E10005">
        <w:rPr>
          <w:rFonts w:ascii="Times New Roman" w:hAnsi="Times New Roman" w:cs="Times New Roman"/>
          <w:sz w:val="24"/>
        </w:rPr>
        <w:t xml:space="preserve"> jugo un papel significativo en la recepción y tratamiento de los casos tanto de las </w:t>
      </w:r>
      <w:r w:rsidR="00405B5B" w:rsidRPr="00E10005">
        <w:rPr>
          <w:rFonts w:ascii="Times New Roman" w:hAnsi="Times New Roman" w:cs="Times New Roman"/>
          <w:sz w:val="24"/>
        </w:rPr>
        <w:t>juntas locales</w:t>
      </w:r>
      <w:r w:rsidRPr="00E10005">
        <w:rPr>
          <w:rFonts w:ascii="Times New Roman" w:hAnsi="Times New Roman" w:cs="Times New Roman"/>
          <w:sz w:val="24"/>
        </w:rPr>
        <w:t xml:space="preserve">, como propias de ellas. </w:t>
      </w:r>
    </w:p>
    <w:p w14:paraId="0292987E" w14:textId="77777777" w:rsidR="00863743" w:rsidRPr="00E10005" w:rsidRDefault="00863743" w:rsidP="00BE545C">
      <w:pPr>
        <w:spacing w:after="0"/>
        <w:jc w:val="both"/>
        <w:rPr>
          <w:rFonts w:ascii="Times New Roman" w:hAnsi="Times New Roman" w:cs="Times New Roman"/>
          <w:sz w:val="24"/>
        </w:rPr>
      </w:pPr>
    </w:p>
    <w:p w14:paraId="4C145E5C" w14:textId="3ECFD310" w:rsidR="00BA4E52" w:rsidRPr="00E10005" w:rsidRDefault="00863743" w:rsidP="00BE545C">
      <w:pPr>
        <w:spacing w:after="0"/>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b/>
        <w:t>Parte de la oferta de capacitaciones brindadas a las unidades y áreas operativas de la instit</w:t>
      </w:r>
      <w:r w:rsidR="00941644" w:rsidRPr="00E10005">
        <w:rPr>
          <w:rFonts w:ascii="Times New Roman" w:eastAsia="Times New Roman" w:hAnsi="Times New Roman" w:cs="Times New Roman"/>
          <w:sz w:val="24"/>
          <w:szCs w:val="24"/>
        </w:rPr>
        <w:t>ución fueron ejecutadas por el d</w:t>
      </w:r>
      <w:r w:rsidRPr="00E10005">
        <w:rPr>
          <w:rFonts w:ascii="Times New Roman" w:eastAsia="Times New Roman" w:hAnsi="Times New Roman" w:cs="Times New Roman"/>
          <w:sz w:val="24"/>
          <w:szCs w:val="24"/>
        </w:rPr>
        <w:t xml:space="preserve">epartamento de Apoyo Técnico, entre los temas de mayor relevancia se pueden citar: “Estrategias para la identificación, intervención y notificación </w:t>
      </w:r>
      <w:r w:rsidR="00F56B9F" w:rsidRPr="00E10005">
        <w:rPr>
          <w:rFonts w:ascii="Times New Roman" w:eastAsia="Times New Roman" w:hAnsi="Times New Roman" w:cs="Times New Roman"/>
          <w:sz w:val="24"/>
          <w:szCs w:val="24"/>
        </w:rPr>
        <w:t xml:space="preserve">de </w:t>
      </w:r>
      <w:r w:rsidRPr="00E10005">
        <w:rPr>
          <w:rFonts w:ascii="Times New Roman" w:eastAsia="Times New Roman" w:hAnsi="Times New Roman" w:cs="Times New Roman"/>
          <w:sz w:val="24"/>
          <w:szCs w:val="24"/>
        </w:rPr>
        <w:t xml:space="preserve">casos de niños, niñas y adolescentes en situación de calle y víctimas de las peores formas de trabajo infantil”; “Taller de manejo de crisis”, para el personal de los Centros Privativos de libertad. Por otra </w:t>
      </w:r>
      <w:r w:rsidRPr="00E10005">
        <w:rPr>
          <w:rFonts w:ascii="Times New Roman" w:eastAsia="Times New Roman" w:hAnsi="Times New Roman" w:cs="Times New Roman"/>
          <w:sz w:val="24"/>
          <w:szCs w:val="24"/>
        </w:rPr>
        <w:lastRenderedPageBreak/>
        <w:t xml:space="preserve">parte, fueron producidos y revisados diferentes instrumentos técnicos constituidos por guías, protocolos, manuales y formularios de las áreas de salud, educación y psicología que impactan directamente los </w:t>
      </w:r>
      <w:r w:rsidR="00F56B9F" w:rsidRPr="00E10005">
        <w:rPr>
          <w:rFonts w:ascii="Times New Roman" w:eastAsia="Times New Roman" w:hAnsi="Times New Roman" w:cs="Times New Roman"/>
          <w:sz w:val="24"/>
          <w:szCs w:val="24"/>
        </w:rPr>
        <w:t xml:space="preserve">hogares de paso y </w:t>
      </w:r>
      <w:r w:rsidRPr="00E10005">
        <w:rPr>
          <w:rFonts w:ascii="Times New Roman" w:eastAsia="Times New Roman" w:hAnsi="Times New Roman" w:cs="Times New Roman"/>
          <w:sz w:val="24"/>
          <w:szCs w:val="24"/>
        </w:rPr>
        <w:t xml:space="preserve">el trabajo realizado por los Equipos Multidisciplinarios, donde este último realizó 3,299 evaluaciones psicológicas y socio familiares con un presupuesto operativo al tercer trimestre del año de RD$ 521,865.18. </w:t>
      </w:r>
    </w:p>
    <w:p w14:paraId="18E419CB" w14:textId="77777777" w:rsidR="00F80E7E" w:rsidRPr="00E10005" w:rsidRDefault="00F80E7E" w:rsidP="00BE545C">
      <w:pPr>
        <w:spacing w:after="0"/>
        <w:jc w:val="both"/>
        <w:rPr>
          <w:rFonts w:ascii="Times New Roman" w:eastAsia="Times New Roman" w:hAnsi="Times New Roman" w:cs="Times New Roman"/>
          <w:sz w:val="24"/>
          <w:szCs w:val="24"/>
        </w:rPr>
      </w:pPr>
    </w:p>
    <w:p w14:paraId="19ADCA54" w14:textId="77777777" w:rsidR="00F445CB" w:rsidRPr="00E10005" w:rsidRDefault="00F445CB" w:rsidP="005A4CA1">
      <w:pPr>
        <w:pStyle w:val="Prrafodelista"/>
        <w:numPr>
          <w:ilvl w:val="0"/>
          <w:numId w:val="18"/>
        </w:numPr>
        <w:contextualSpacing w:val="0"/>
        <w:jc w:val="both"/>
        <w:outlineLvl w:val="1"/>
        <w:rPr>
          <w:rFonts w:ascii="Times New Roman" w:hAnsi="Times New Roman" w:cs="Times New Roman"/>
          <w:b/>
          <w:sz w:val="28"/>
        </w:rPr>
      </w:pPr>
      <w:bookmarkStart w:id="50" w:name="_Toc531686416"/>
      <w:r w:rsidRPr="00E10005">
        <w:rPr>
          <w:rFonts w:ascii="Times New Roman" w:hAnsi="Times New Roman" w:cs="Times New Roman"/>
          <w:b/>
          <w:sz w:val="28"/>
        </w:rPr>
        <w:t>Indicadores de Gestión</w:t>
      </w:r>
      <w:bookmarkEnd w:id="50"/>
    </w:p>
    <w:p w14:paraId="3B37AC4B" w14:textId="77777777" w:rsidR="00F445CB" w:rsidRPr="00E10005" w:rsidRDefault="00F445CB" w:rsidP="002537CE">
      <w:pPr>
        <w:pStyle w:val="Prrafodelista"/>
        <w:numPr>
          <w:ilvl w:val="0"/>
          <w:numId w:val="28"/>
        </w:numPr>
        <w:ind w:left="1267"/>
        <w:contextualSpacing w:val="0"/>
        <w:jc w:val="both"/>
        <w:outlineLvl w:val="1"/>
        <w:rPr>
          <w:rFonts w:ascii="Times New Roman" w:hAnsi="Times New Roman" w:cs="Times New Roman"/>
          <w:b/>
          <w:sz w:val="24"/>
        </w:rPr>
      </w:pPr>
      <w:bookmarkStart w:id="51" w:name="_Toc531686417"/>
      <w:r w:rsidRPr="00E10005">
        <w:rPr>
          <w:rFonts w:ascii="Times New Roman" w:hAnsi="Times New Roman" w:cs="Times New Roman"/>
          <w:b/>
          <w:sz w:val="24"/>
        </w:rPr>
        <w:t>Perspectiva Estratégica</w:t>
      </w:r>
      <w:bookmarkEnd w:id="51"/>
    </w:p>
    <w:p w14:paraId="61D9806D" w14:textId="77777777" w:rsidR="00F445CB" w:rsidRPr="00E10005" w:rsidRDefault="00F445CB" w:rsidP="002537CE">
      <w:pPr>
        <w:pStyle w:val="Prrafodelista"/>
        <w:numPr>
          <w:ilvl w:val="0"/>
          <w:numId w:val="29"/>
        </w:numPr>
        <w:ind w:left="1777"/>
        <w:contextualSpacing w:val="0"/>
        <w:jc w:val="both"/>
        <w:outlineLvl w:val="2"/>
        <w:rPr>
          <w:rFonts w:ascii="Times New Roman" w:hAnsi="Times New Roman" w:cs="Times New Roman"/>
          <w:b/>
          <w:sz w:val="24"/>
        </w:rPr>
      </w:pPr>
      <w:bookmarkStart w:id="52" w:name="_Toc531686418"/>
      <w:r w:rsidRPr="00E10005">
        <w:rPr>
          <w:rFonts w:ascii="Times New Roman" w:hAnsi="Times New Roman" w:cs="Times New Roman"/>
          <w:b/>
          <w:sz w:val="24"/>
        </w:rPr>
        <w:t>Metas Presidenciales</w:t>
      </w:r>
      <w:bookmarkEnd w:id="52"/>
    </w:p>
    <w:p w14:paraId="559A9627" w14:textId="77777777" w:rsidR="00D04574" w:rsidRDefault="00C01D41" w:rsidP="00C97AE8">
      <w:pPr>
        <w:spacing w:after="0"/>
        <w:jc w:val="both"/>
        <w:rPr>
          <w:rFonts w:ascii="Times New Roman" w:eastAsia="Calibri" w:hAnsi="Times New Roman" w:cs="Times New Roman"/>
          <w:sz w:val="24"/>
          <w:szCs w:val="24"/>
        </w:rPr>
      </w:pPr>
      <w:r w:rsidRPr="00E10005">
        <w:rPr>
          <w:rFonts w:ascii="Times New Roman" w:hAnsi="Times New Roman" w:cs="Times New Roman"/>
          <w:sz w:val="24"/>
        </w:rPr>
        <w:tab/>
      </w:r>
      <w:r w:rsidR="004E1B5C" w:rsidRPr="00E10005">
        <w:rPr>
          <w:rFonts w:ascii="Times New Roman" w:eastAsia="Calibri" w:hAnsi="Times New Roman" w:cs="Times New Roman"/>
          <w:sz w:val="24"/>
          <w:szCs w:val="24"/>
        </w:rPr>
        <w:t>Las Metas asignadas a CONANI, que le estamos dando seguimiento a través del SIGOB, son las siguientes: I: Fortalecimiento institucional del CONANI, especialmente en su capacidad de coordinación del sistema nacional de protección, de rectoría y direccionamiento estratégico de las políticas públicas de infancia y adolescencia.</w:t>
      </w:r>
    </w:p>
    <w:p w14:paraId="5C5648D9" w14:textId="77777777" w:rsidR="00757B88" w:rsidRPr="00E10005" w:rsidRDefault="00757B88" w:rsidP="00C97AE8">
      <w:pPr>
        <w:spacing w:after="0"/>
        <w:jc w:val="both"/>
        <w:rPr>
          <w:rFonts w:ascii="Times New Roman" w:hAnsi="Times New Roman" w:cs="Times New Roman"/>
          <w:b/>
          <w:i/>
          <w:sz w:val="24"/>
        </w:rPr>
      </w:pPr>
    </w:p>
    <w:p w14:paraId="7341DE70" w14:textId="6F401B5D" w:rsidR="004E1B5C" w:rsidRPr="00E10005" w:rsidRDefault="00D04574" w:rsidP="00BE545C">
      <w:pPr>
        <w:spacing w:after="0"/>
        <w:jc w:val="both"/>
        <w:rPr>
          <w:rFonts w:ascii="Times New Roman" w:hAnsi="Times New Roman" w:cs="Times New Roman"/>
          <w:b/>
          <w:i/>
          <w:sz w:val="24"/>
        </w:rPr>
      </w:pPr>
      <w:r w:rsidRPr="00E10005">
        <w:rPr>
          <w:rFonts w:ascii="Times New Roman" w:hAnsi="Times New Roman" w:cs="Times New Roman"/>
          <w:b/>
          <w:i/>
          <w:sz w:val="24"/>
        </w:rPr>
        <w:tab/>
      </w:r>
      <w:r w:rsidR="004E1B5C" w:rsidRPr="00E10005">
        <w:rPr>
          <w:rFonts w:ascii="Times New Roman" w:eastAsia="Times New Roman" w:hAnsi="Times New Roman" w:cs="Times New Roman"/>
          <w:sz w:val="24"/>
          <w:szCs w:val="24"/>
          <w:lang w:eastAsia="es-DO"/>
        </w:rPr>
        <w:t xml:space="preserve">El fortalecimiento del Sistema, en cuanto a su capacidad rectora, viene organizando respuestas, en varios frentes, a fin de propiciar acciones de protección y promoción de derechos fundamentales a la población de infanto-juvenil. En cuanto su direccionamiento de políticas públicas ya iniciaron las labores de </w:t>
      </w:r>
      <w:r w:rsidR="004E1B5C" w:rsidRPr="00E10005">
        <w:rPr>
          <w:rFonts w:ascii="Times New Roman" w:eastAsia="Times New Roman" w:hAnsi="Times New Roman" w:cs="Times New Roman"/>
          <w:sz w:val="24"/>
          <w:szCs w:val="24"/>
          <w:lang w:eastAsia="es-DO"/>
        </w:rPr>
        <w:lastRenderedPageBreak/>
        <w:t>coordinación multisectorial y de contacto con aliados claves (sociedad civil y cooperación internacional), para mejorar la articulación del sistema.</w:t>
      </w:r>
    </w:p>
    <w:p w14:paraId="40FF6526" w14:textId="77777777" w:rsidR="004E1B5C" w:rsidRPr="00E10005" w:rsidRDefault="004E1B5C" w:rsidP="00C97AE8">
      <w:pPr>
        <w:spacing w:after="0"/>
        <w:ind w:firstLine="284"/>
        <w:jc w:val="both"/>
        <w:rPr>
          <w:rFonts w:ascii="Times New Roman" w:eastAsia="Times New Roman" w:hAnsi="Times New Roman" w:cs="Times New Roman"/>
          <w:sz w:val="24"/>
          <w:szCs w:val="24"/>
          <w:lang w:eastAsia="es-DO"/>
        </w:rPr>
      </w:pPr>
    </w:p>
    <w:p w14:paraId="20D84364" w14:textId="77777777" w:rsidR="004E1B5C" w:rsidRPr="00E10005" w:rsidRDefault="004E1B5C" w:rsidP="00BE545C">
      <w:pPr>
        <w:spacing w:after="0"/>
        <w:jc w:val="both"/>
        <w:rPr>
          <w:rFonts w:ascii="Times New Roman" w:eastAsia="Calibri" w:hAnsi="Times New Roman" w:cs="Times New Roman"/>
          <w:b/>
          <w:sz w:val="24"/>
          <w:szCs w:val="24"/>
        </w:rPr>
      </w:pPr>
      <w:r w:rsidRPr="00E10005">
        <w:rPr>
          <w:rFonts w:ascii="Times New Roman" w:eastAsia="Calibri" w:hAnsi="Times New Roman" w:cs="Times New Roman"/>
          <w:b/>
          <w:sz w:val="24"/>
          <w:szCs w:val="24"/>
        </w:rPr>
        <w:t>Principales logros.</w:t>
      </w:r>
    </w:p>
    <w:p w14:paraId="2486D93B" w14:textId="77777777" w:rsidR="0091774A" w:rsidRPr="00E10005" w:rsidRDefault="0091774A" w:rsidP="00C97AE8">
      <w:pPr>
        <w:spacing w:after="0"/>
        <w:jc w:val="both"/>
        <w:rPr>
          <w:rFonts w:ascii="Times New Roman" w:eastAsia="Calibri" w:hAnsi="Times New Roman" w:cs="Times New Roman"/>
          <w:b/>
          <w:sz w:val="24"/>
          <w:szCs w:val="24"/>
        </w:rPr>
      </w:pPr>
    </w:p>
    <w:p w14:paraId="38A9AFC3" w14:textId="3328DD54" w:rsidR="00D04574" w:rsidRPr="00E10005" w:rsidRDefault="0091774A" w:rsidP="00C97AE8">
      <w:pPr>
        <w:spacing w:after="0"/>
        <w:jc w:val="both"/>
        <w:rPr>
          <w:rFonts w:ascii="Times New Roman" w:eastAsia="Calibri" w:hAnsi="Times New Roman" w:cs="Times New Roman"/>
          <w:i/>
          <w:sz w:val="24"/>
          <w:szCs w:val="24"/>
        </w:rPr>
      </w:pPr>
      <w:r w:rsidRPr="00E10005">
        <w:rPr>
          <w:rFonts w:ascii="Times New Roman" w:eastAsia="Calibri" w:hAnsi="Times New Roman" w:cs="Times New Roman"/>
          <w:sz w:val="24"/>
          <w:szCs w:val="24"/>
        </w:rPr>
        <w:tab/>
      </w:r>
      <w:r w:rsidR="004E1B5C" w:rsidRPr="00E10005">
        <w:rPr>
          <w:rFonts w:ascii="Times New Roman" w:eastAsia="Calibri" w:hAnsi="Times New Roman" w:cs="Times New Roman"/>
          <w:sz w:val="24"/>
          <w:szCs w:val="24"/>
        </w:rPr>
        <w:t xml:space="preserve">Implementación de una gran jornada de capacitación dirigida a las familias, comunidades y personas en el marco de implementación de la </w:t>
      </w:r>
      <w:r w:rsidR="004E1B5C" w:rsidRPr="00E10005">
        <w:rPr>
          <w:rFonts w:ascii="Times New Roman" w:eastAsia="Calibri" w:hAnsi="Times New Roman" w:cs="Times New Roman"/>
          <w:i/>
          <w:sz w:val="24"/>
          <w:szCs w:val="24"/>
        </w:rPr>
        <w:t>Hoja de Ruta Nacional 2015-2018,</w:t>
      </w:r>
      <w:r w:rsidR="00F56B9F" w:rsidRPr="00E10005">
        <w:rPr>
          <w:rFonts w:ascii="Times New Roman" w:eastAsia="Calibri" w:hAnsi="Times New Roman" w:cs="Times New Roman"/>
          <w:i/>
          <w:sz w:val="24"/>
          <w:szCs w:val="24"/>
        </w:rPr>
        <w:t>este horizonte de tiempo fue ampliado por el Directorio Nacional de CONANI, al 2020,</w:t>
      </w:r>
      <w:r w:rsidR="004E1B5C" w:rsidRPr="00E10005">
        <w:rPr>
          <w:rFonts w:ascii="Times New Roman" w:eastAsia="Calibri" w:hAnsi="Times New Roman" w:cs="Times New Roman"/>
          <w:i/>
          <w:sz w:val="24"/>
          <w:szCs w:val="24"/>
        </w:rPr>
        <w:t xml:space="preserve"> para la Prevención y Eliminación de la Violencia contra los Niños, Niñas y Adolescentes en República Dominicana.</w:t>
      </w:r>
    </w:p>
    <w:p w14:paraId="41BFAE31" w14:textId="77777777" w:rsidR="00F56B9F" w:rsidRPr="00E10005" w:rsidRDefault="00F56B9F" w:rsidP="00C97AE8">
      <w:pPr>
        <w:spacing w:after="0"/>
        <w:jc w:val="both"/>
        <w:rPr>
          <w:rFonts w:ascii="Times New Roman" w:eastAsia="Calibri" w:hAnsi="Times New Roman" w:cs="Times New Roman"/>
          <w:i/>
          <w:sz w:val="24"/>
          <w:szCs w:val="24"/>
        </w:rPr>
      </w:pPr>
    </w:p>
    <w:p w14:paraId="483E488A" w14:textId="0F9461A1" w:rsidR="00DB542F" w:rsidRPr="00E10005" w:rsidRDefault="00DB542F" w:rsidP="00D00EEA">
      <w:pPr>
        <w:jc w:val="both"/>
        <w:rPr>
          <w:rFonts w:ascii="Times New Roman" w:hAnsi="Times New Roman" w:cs="Times New Roman"/>
          <w:sz w:val="24"/>
          <w:szCs w:val="24"/>
        </w:rPr>
      </w:pPr>
      <w:r w:rsidRPr="00E10005">
        <w:rPr>
          <w:rFonts w:ascii="Times New Roman" w:hAnsi="Times New Roman" w:cs="Times New Roman"/>
          <w:sz w:val="24"/>
          <w:szCs w:val="24"/>
        </w:rPr>
        <w:t xml:space="preserve"> </w:t>
      </w:r>
      <w:r w:rsidR="004E1B5C" w:rsidRPr="00E10005">
        <w:rPr>
          <w:rFonts w:ascii="Times New Roman" w:hAnsi="Times New Roman" w:cs="Times New Roman"/>
          <w:sz w:val="24"/>
          <w:szCs w:val="24"/>
        </w:rPr>
        <w:tab/>
        <w:t>Se</w:t>
      </w:r>
      <w:r w:rsidRPr="00E10005">
        <w:rPr>
          <w:rFonts w:ascii="Times New Roman" w:hAnsi="Times New Roman" w:cs="Times New Roman"/>
          <w:sz w:val="24"/>
          <w:szCs w:val="24"/>
        </w:rPr>
        <w:t xml:space="preserve"> viene desarrollando desde el año 2015 </w:t>
      </w:r>
      <w:r w:rsidR="00F56B9F" w:rsidRPr="00E10005">
        <w:rPr>
          <w:rFonts w:ascii="Times New Roman" w:hAnsi="Times New Roman" w:cs="Times New Roman"/>
          <w:sz w:val="24"/>
          <w:szCs w:val="24"/>
        </w:rPr>
        <w:t xml:space="preserve">y </w:t>
      </w:r>
      <w:r w:rsidRPr="00E10005">
        <w:rPr>
          <w:rFonts w:ascii="Times New Roman" w:hAnsi="Times New Roman" w:cs="Times New Roman"/>
          <w:sz w:val="24"/>
          <w:szCs w:val="24"/>
        </w:rPr>
        <w:t xml:space="preserve">hasta el 2020, </w:t>
      </w:r>
      <w:r w:rsidR="004534C5" w:rsidRPr="00E10005">
        <w:rPr>
          <w:rFonts w:ascii="Times New Roman" w:hAnsi="Times New Roman" w:cs="Times New Roman"/>
          <w:sz w:val="24"/>
          <w:szCs w:val="24"/>
        </w:rPr>
        <w:t xml:space="preserve">la tarea </w:t>
      </w:r>
      <w:r w:rsidRPr="00E10005">
        <w:rPr>
          <w:rFonts w:ascii="Times New Roman" w:hAnsi="Times New Roman" w:cs="Times New Roman"/>
          <w:sz w:val="24"/>
          <w:szCs w:val="24"/>
        </w:rPr>
        <w:t xml:space="preserve">de capacitar anualmente 200 facilitadores que servirán de multiplicadores a nivel nacional. En este año 2018, hemos cumplido con la meta establecida en un 100%; ejecutando un programa de capacitación para formar facilitadores en la Campaña Nacional de Crianza Positiva, a miembros del Sistema Nacional de Protección, quienes desde nuestras oficinas </w:t>
      </w:r>
      <w:r w:rsidR="004E1B5C" w:rsidRPr="00E10005">
        <w:rPr>
          <w:rFonts w:ascii="Times New Roman" w:hAnsi="Times New Roman" w:cs="Times New Roman"/>
          <w:sz w:val="24"/>
          <w:szCs w:val="24"/>
        </w:rPr>
        <w:t>regionales y municipales</w:t>
      </w:r>
      <w:r w:rsidRPr="00E10005">
        <w:rPr>
          <w:rFonts w:ascii="Times New Roman" w:hAnsi="Times New Roman" w:cs="Times New Roman"/>
          <w:sz w:val="24"/>
          <w:szCs w:val="24"/>
        </w:rPr>
        <w:t>, conducirán los ta</w:t>
      </w:r>
      <w:r w:rsidR="004534C5" w:rsidRPr="00E10005">
        <w:rPr>
          <w:rFonts w:ascii="Times New Roman" w:hAnsi="Times New Roman" w:cs="Times New Roman"/>
          <w:sz w:val="24"/>
          <w:szCs w:val="24"/>
        </w:rPr>
        <w:t>lleres, dirigidos a padres, madres y/o tutores</w:t>
      </w:r>
      <w:r w:rsidRPr="00E10005">
        <w:rPr>
          <w:rFonts w:ascii="Times New Roman" w:hAnsi="Times New Roman" w:cs="Times New Roman"/>
          <w:sz w:val="24"/>
          <w:szCs w:val="24"/>
        </w:rPr>
        <w:t>.  En coordinación con instituciones gubernamentales y la coalición de organizaciones no gubernamentales.  Hemos sobrepasado la cantidad propuesta de 200 a 669</w:t>
      </w:r>
      <w:r w:rsidR="004534C5" w:rsidRPr="00E10005">
        <w:rPr>
          <w:rFonts w:ascii="Times New Roman" w:hAnsi="Times New Roman" w:cs="Times New Roman"/>
          <w:sz w:val="24"/>
          <w:szCs w:val="24"/>
        </w:rPr>
        <w:t xml:space="preserve"> multiplicadores en 22 talleres realizados.</w:t>
      </w:r>
    </w:p>
    <w:p w14:paraId="21802B7F" w14:textId="77777777" w:rsidR="004E1B5C" w:rsidRPr="00E10005" w:rsidRDefault="004E1B5C" w:rsidP="00CF15DA">
      <w:pPr>
        <w:spacing w:after="0"/>
        <w:jc w:val="both"/>
        <w:rPr>
          <w:rFonts w:ascii="Times New Roman" w:hAnsi="Times New Roman" w:cs="Times New Roman"/>
          <w:sz w:val="24"/>
          <w:szCs w:val="24"/>
        </w:rPr>
      </w:pPr>
    </w:p>
    <w:p w14:paraId="07B2B63E" w14:textId="77777777" w:rsidR="004E1B5C" w:rsidRPr="00E10005" w:rsidRDefault="004E1B5C" w:rsidP="00757B88">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lang w:val="es-ES"/>
        </w:rPr>
        <w:lastRenderedPageBreak/>
        <w:tab/>
      </w:r>
      <w:r w:rsidR="00EC685B" w:rsidRPr="00E10005">
        <w:rPr>
          <w:rFonts w:ascii="Times New Roman" w:eastAsia="Calibri" w:hAnsi="Times New Roman" w:cs="Times New Roman"/>
          <w:bCs/>
          <w:sz w:val="24"/>
          <w:lang w:val="es-ES"/>
        </w:rPr>
        <w:t xml:space="preserve">Con relación a la implementación de la estrategia de Crianza Positiva, el Consejo Nacional para la Niñez y la Adolescencia (CONANI), persigue </w:t>
      </w:r>
      <w:r w:rsidR="00EC685B" w:rsidRPr="00E10005">
        <w:rPr>
          <w:rFonts w:ascii="Times New Roman" w:eastAsia="Calibri" w:hAnsi="Times New Roman" w:cs="Times New Roman"/>
          <w:bCs/>
          <w:sz w:val="24"/>
        </w:rPr>
        <w:t>alcanzar el empoderamiento de familias frente al aprendizaje y a las relaciones que se forman entre padres e hijos, ayudándoles a desarrollarse de forma adecuada y a relacionarse de manera constructiva y no violenta con los demás, aumentando de este modo las posibilidades de logros académicos y las expectativas sobre el futuro de sus hijos, robusteciendo la autoestima y confianza en sí mismos para reducir los problemas de conducta de los niños, niñas y adolescentes.</w:t>
      </w:r>
    </w:p>
    <w:p w14:paraId="7A78A8A9" w14:textId="77777777" w:rsidR="004E1B5C" w:rsidRPr="00E10005" w:rsidRDefault="004E1B5C" w:rsidP="00C97AE8">
      <w:pPr>
        <w:spacing w:after="0"/>
        <w:jc w:val="both"/>
        <w:rPr>
          <w:rFonts w:ascii="Times New Roman" w:eastAsia="Calibri" w:hAnsi="Times New Roman" w:cs="Times New Roman"/>
          <w:bCs/>
          <w:sz w:val="24"/>
        </w:rPr>
      </w:pPr>
    </w:p>
    <w:p w14:paraId="167C5AAC" w14:textId="77777777" w:rsidR="00356892" w:rsidRPr="00E10005" w:rsidRDefault="004E1B5C" w:rsidP="00757B88">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rPr>
        <w:tab/>
      </w:r>
      <w:r w:rsidR="00EC685B" w:rsidRPr="00E10005">
        <w:rPr>
          <w:rFonts w:ascii="Times New Roman" w:eastAsia="Calibri" w:hAnsi="Times New Roman" w:cs="Times New Roman"/>
          <w:bCs/>
          <w:sz w:val="24"/>
        </w:rPr>
        <w:t xml:space="preserve">Dichas acciones constituyen una clara evidencia del compromiso que asume el CONANI como Órgano Rector de cara al fortalecimiento del Sistema Nacional de Protección, a través del cual hasta el momento hemos facilitado la sensibilización de </w:t>
      </w:r>
      <w:r w:rsidR="00EC685B" w:rsidRPr="00E10005">
        <w:rPr>
          <w:rFonts w:ascii="Times New Roman" w:eastAsia="Calibri" w:hAnsi="Times New Roman" w:cs="Times New Roman"/>
          <w:b/>
          <w:bCs/>
          <w:sz w:val="24"/>
        </w:rPr>
        <w:t>15,241</w:t>
      </w:r>
      <w:r w:rsidR="00EC685B" w:rsidRPr="00E10005">
        <w:rPr>
          <w:rFonts w:ascii="Times New Roman" w:eastAsia="Calibri" w:hAnsi="Times New Roman" w:cs="Times New Roman"/>
          <w:bCs/>
          <w:sz w:val="24"/>
        </w:rPr>
        <w:t xml:space="preserve"> personas a nivel nacional.</w:t>
      </w:r>
    </w:p>
    <w:p w14:paraId="4A721BFA" w14:textId="77777777" w:rsidR="004534C5" w:rsidRPr="00E10005" w:rsidRDefault="004534C5" w:rsidP="00C97AE8">
      <w:pPr>
        <w:spacing w:after="0"/>
        <w:jc w:val="both"/>
        <w:rPr>
          <w:rFonts w:ascii="Times New Roman" w:eastAsia="Calibri" w:hAnsi="Times New Roman" w:cs="Times New Roman"/>
          <w:bCs/>
          <w:sz w:val="24"/>
        </w:rPr>
      </w:pPr>
    </w:p>
    <w:p w14:paraId="58C10B00" w14:textId="19718B4A" w:rsidR="00EC685B" w:rsidRPr="00E10005" w:rsidRDefault="00D00EEA" w:rsidP="00C97AE8">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rPr>
        <w:tab/>
      </w:r>
      <w:r w:rsidR="00EC685B" w:rsidRPr="00E10005">
        <w:rPr>
          <w:rFonts w:ascii="Times New Roman" w:eastAsia="Calibri" w:hAnsi="Times New Roman" w:cs="Times New Roman"/>
          <w:b/>
          <w:bCs/>
          <w:sz w:val="24"/>
        </w:rPr>
        <w:t>4,200</w:t>
      </w:r>
      <w:r w:rsidR="00EC685B" w:rsidRPr="00E10005">
        <w:rPr>
          <w:rFonts w:ascii="Times New Roman" w:eastAsia="Calibri" w:hAnsi="Times New Roman" w:cs="Times New Roman"/>
          <w:bCs/>
          <w:sz w:val="24"/>
        </w:rPr>
        <w:t xml:space="preserve"> padres, madres y tu</w:t>
      </w:r>
      <w:r w:rsidR="004534C5" w:rsidRPr="00E10005">
        <w:rPr>
          <w:rFonts w:ascii="Times New Roman" w:eastAsia="Calibri" w:hAnsi="Times New Roman" w:cs="Times New Roman"/>
          <w:bCs/>
          <w:sz w:val="24"/>
        </w:rPr>
        <w:t xml:space="preserve">tores, fueron certificados </w:t>
      </w:r>
      <w:r w:rsidR="00EC685B" w:rsidRPr="00E10005">
        <w:rPr>
          <w:rFonts w:ascii="Times New Roman" w:eastAsia="Calibri" w:hAnsi="Times New Roman" w:cs="Times New Roman"/>
          <w:bCs/>
          <w:sz w:val="24"/>
        </w:rPr>
        <w:t>en técnicas de Crianza Positiva, quienes tuvieron a bien participar en el desarrollo de toda u</w:t>
      </w:r>
      <w:r w:rsidR="004534C5" w:rsidRPr="00E10005">
        <w:rPr>
          <w:rFonts w:ascii="Times New Roman" w:eastAsia="Calibri" w:hAnsi="Times New Roman" w:cs="Times New Roman"/>
          <w:bCs/>
          <w:sz w:val="24"/>
        </w:rPr>
        <w:t>na gran jornada de capacitación</w:t>
      </w:r>
      <w:r w:rsidR="00EC685B" w:rsidRPr="00E10005">
        <w:rPr>
          <w:rFonts w:ascii="Times New Roman" w:eastAsia="Calibri" w:hAnsi="Times New Roman" w:cs="Times New Roman"/>
          <w:bCs/>
          <w:sz w:val="24"/>
        </w:rPr>
        <w:t xml:space="preserve">, que se compone en un ciclo de 3 talleres de capacitación, bajo una metodología dinámica e interactiva entre los participantes y el equipo docente que es compuesto por técnicos de nuestras oficinas regionales, municipales y miembros de las </w:t>
      </w:r>
      <w:r w:rsidR="00405B5B" w:rsidRPr="00E10005">
        <w:rPr>
          <w:rFonts w:ascii="Times New Roman" w:eastAsia="Calibri" w:hAnsi="Times New Roman" w:cs="Times New Roman"/>
          <w:bCs/>
          <w:sz w:val="24"/>
        </w:rPr>
        <w:t>juntas locales de protección y restitución de derechos</w:t>
      </w:r>
      <w:r w:rsidR="00EC685B" w:rsidRPr="00E10005">
        <w:rPr>
          <w:rFonts w:ascii="Times New Roman" w:eastAsia="Calibri" w:hAnsi="Times New Roman" w:cs="Times New Roman"/>
          <w:bCs/>
          <w:sz w:val="24"/>
        </w:rPr>
        <w:t xml:space="preserve">. </w:t>
      </w:r>
    </w:p>
    <w:p w14:paraId="43D42585" w14:textId="77777777" w:rsidR="0091774A" w:rsidRPr="00E10005" w:rsidRDefault="0091774A" w:rsidP="00356892">
      <w:pPr>
        <w:jc w:val="both"/>
        <w:rPr>
          <w:rFonts w:ascii="Times New Roman" w:eastAsia="Calibri" w:hAnsi="Times New Roman" w:cs="Times New Roman"/>
          <w:bCs/>
          <w:sz w:val="24"/>
        </w:rPr>
      </w:pPr>
    </w:p>
    <w:p w14:paraId="688D4441" w14:textId="314D84CF" w:rsidR="00F80E7E" w:rsidRPr="00E10005" w:rsidRDefault="009F0A8E" w:rsidP="00757B88">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lastRenderedPageBreak/>
        <w:tab/>
      </w:r>
      <w:r w:rsidR="00F80E7E" w:rsidRPr="00E10005">
        <w:rPr>
          <w:rFonts w:ascii="Times New Roman" w:eastAsia="Calibri" w:hAnsi="Times New Roman" w:cs="Times New Roman"/>
          <w:sz w:val="24"/>
          <w:szCs w:val="24"/>
          <w:lang w:val="es-ES"/>
        </w:rPr>
        <w:t xml:space="preserve">En este mismo marco de la Hoja de Ruta </w:t>
      </w:r>
      <w:r w:rsidR="00157973" w:rsidRPr="00E10005">
        <w:rPr>
          <w:rFonts w:ascii="Times New Roman" w:eastAsia="Calibri" w:hAnsi="Times New Roman" w:cs="Times New Roman"/>
          <w:sz w:val="24"/>
          <w:szCs w:val="24"/>
          <w:lang w:val="es-ES"/>
        </w:rPr>
        <w:t>para la prevención y la eliminación de la violencia a NNA, la cual se ha sostenido por tres años y que hemos instruido profundizar hacia el 2020</w:t>
      </w:r>
      <w:r w:rsidR="00F80E7E" w:rsidRPr="00E10005">
        <w:rPr>
          <w:rFonts w:ascii="Times New Roman" w:eastAsia="Calibri" w:hAnsi="Times New Roman" w:cs="Times New Roman"/>
          <w:sz w:val="24"/>
          <w:szCs w:val="24"/>
          <w:lang w:val="es-ES"/>
        </w:rPr>
        <w:t xml:space="preserve">, estamos trabajando junto con UNICEF y otros actores del Sistema Nacional de </w:t>
      </w:r>
      <w:r w:rsidR="00F56B9F" w:rsidRPr="00E10005">
        <w:rPr>
          <w:rFonts w:ascii="Times New Roman" w:eastAsia="Calibri" w:hAnsi="Times New Roman" w:cs="Times New Roman"/>
          <w:sz w:val="24"/>
          <w:szCs w:val="24"/>
          <w:lang w:val="es-ES"/>
        </w:rPr>
        <w:t>Protección</w:t>
      </w:r>
      <w:r w:rsidR="00F80E7E" w:rsidRPr="00E10005">
        <w:rPr>
          <w:rFonts w:ascii="Times New Roman" w:eastAsia="Calibri" w:hAnsi="Times New Roman" w:cs="Times New Roman"/>
          <w:sz w:val="24"/>
          <w:szCs w:val="24"/>
          <w:lang w:val="es-ES"/>
        </w:rPr>
        <w:t>, estamos llevando a cabo una campaña exitosa contra las uniones tempranas, donde se incluye lograr los cambios en la legislación que facilitan este tipo de abusos.</w:t>
      </w:r>
    </w:p>
    <w:p w14:paraId="129B5AD5" w14:textId="5A50F7DB" w:rsidR="00157973" w:rsidRPr="00E10005" w:rsidRDefault="00157973" w:rsidP="00C97AE8">
      <w:pPr>
        <w:spacing w:after="0"/>
        <w:jc w:val="both"/>
        <w:rPr>
          <w:rFonts w:ascii="Times New Roman" w:eastAsia="Calibri" w:hAnsi="Times New Roman" w:cs="Times New Roman"/>
          <w:sz w:val="24"/>
          <w:szCs w:val="24"/>
          <w:lang w:val="es-ES"/>
        </w:rPr>
      </w:pPr>
    </w:p>
    <w:p w14:paraId="3965426D" w14:textId="7AB3320D" w:rsidR="00E64ADD" w:rsidRPr="00E10005" w:rsidRDefault="009F0A8E" w:rsidP="00757B88">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rPr>
        <w:tab/>
        <w:t xml:space="preserve">Las </w:t>
      </w:r>
      <w:r w:rsidR="00E64ADD" w:rsidRPr="00E10005">
        <w:rPr>
          <w:rFonts w:ascii="Times New Roman" w:eastAsia="Calibri" w:hAnsi="Times New Roman" w:cs="Times New Roman"/>
          <w:bCs/>
          <w:sz w:val="24"/>
        </w:rPr>
        <w:t xml:space="preserve">oficinas locales propiciaron la creación y reestructuración de dieciocho (18) </w:t>
      </w:r>
      <w:r w:rsidR="00405B5B" w:rsidRPr="00E10005">
        <w:rPr>
          <w:rFonts w:ascii="Times New Roman" w:eastAsia="Calibri" w:hAnsi="Times New Roman" w:cs="Times New Roman"/>
          <w:bCs/>
          <w:sz w:val="24"/>
        </w:rPr>
        <w:t xml:space="preserve">directorios </w:t>
      </w:r>
      <w:r w:rsidR="00405B5B" w:rsidRPr="00E10005">
        <w:rPr>
          <w:rFonts w:ascii="Times New Roman" w:eastAsia="Calibri" w:hAnsi="Times New Roman" w:cs="Times New Roman"/>
          <w:bCs/>
          <w:sz w:val="24"/>
          <w:lang w:val="es-ES"/>
        </w:rPr>
        <w:t>municipales</w:t>
      </w:r>
      <w:r w:rsidR="00E64ADD" w:rsidRPr="00E10005">
        <w:rPr>
          <w:rFonts w:ascii="Times New Roman" w:eastAsia="Calibri" w:hAnsi="Times New Roman" w:cs="Times New Roman"/>
          <w:bCs/>
          <w:sz w:val="24"/>
          <w:lang w:val="es-ES"/>
        </w:rPr>
        <w:t xml:space="preserve"> correspondientes a las localidades de </w:t>
      </w:r>
      <w:proofErr w:type="spellStart"/>
      <w:r w:rsidR="00E64ADD" w:rsidRPr="00E10005">
        <w:rPr>
          <w:rFonts w:ascii="Times New Roman" w:eastAsia="Calibri" w:hAnsi="Times New Roman" w:cs="Times New Roman"/>
          <w:bCs/>
          <w:sz w:val="24"/>
          <w:lang w:val="es-ES"/>
        </w:rPr>
        <w:t>Cevicos</w:t>
      </w:r>
      <w:proofErr w:type="spellEnd"/>
      <w:r w:rsidR="00E64ADD" w:rsidRPr="00E10005">
        <w:rPr>
          <w:rFonts w:ascii="Times New Roman" w:eastAsia="Calibri" w:hAnsi="Times New Roman" w:cs="Times New Roman"/>
          <w:bCs/>
          <w:sz w:val="24"/>
          <w:lang w:val="es-ES"/>
        </w:rPr>
        <w:t xml:space="preserve">, Fantino, Peralvillo, El Pino, Las Salinas, Piedra Blanca, Matanzas, Neyba, Pimentel, La Ciénaga, Tamayo, Sabana de la Mar, Barahona, Esperanza, Laguna Salada, Villa Los Almácigos, Arenoso y Hostos. </w:t>
      </w:r>
    </w:p>
    <w:p w14:paraId="7CB23413" w14:textId="77777777" w:rsidR="00E64ADD" w:rsidRPr="00E10005" w:rsidRDefault="00E64ADD" w:rsidP="00C97AE8">
      <w:pPr>
        <w:autoSpaceDE w:val="0"/>
        <w:autoSpaceDN w:val="0"/>
        <w:adjustRightInd w:val="0"/>
        <w:spacing w:after="0"/>
        <w:jc w:val="both"/>
        <w:rPr>
          <w:rFonts w:ascii="Times New Roman" w:eastAsia="Calibri" w:hAnsi="Times New Roman" w:cs="Times New Roman"/>
          <w:bCs/>
          <w:sz w:val="24"/>
          <w:lang w:val="es-ES"/>
        </w:rPr>
      </w:pPr>
    </w:p>
    <w:p w14:paraId="5B84ACFE" w14:textId="28EBAD60" w:rsidR="00E64ADD" w:rsidRPr="00E10005" w:rsidRDefault="00E64ADD" w:rsidP="00757B88">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lang w:val="es-ES"/>
        </w:rPr>
        <w:tab/>
        <w:t xml:space="preserve">Llevaron a cabo la crearon y restructuración de treinta y ocho </w:t>
      </w:r>
      <w:r w:rsidRPr="00E10005">
        <w:rPr>
          <w:rFonts w:ascii="Times New Roman" w:eastAsia="Calibri" w:hAnsi="Times New Roman" w:cs="Times New Roman"/>
          <w:b/>
          <w:bCs/>
          <w:sz w:val="24"/>
          <w:lang w:val="es-ES"/>
        </w:rPr>
        <w:t>(38)</w:t>
      </w:r>
      <w:r w:rsidRPr="00E10005">
        <w:rPr>
          <w:rFonts w:ascii="Times New Roman" w:eastAsia="Calibri" w:hAnsi="Times New Roman" w:cs="Times New Roman"/>
          <w:bCs/>
          <w:sz w:val="24"/>
          <w:lang w:val="es-ES"/>
        </w:rPr>
        <w:t xml:space="preserve"> </w:t>
      </w:r>
      <w:r w:rsidR="00405B5B" w:rsidRPr="00E10005">
        <w:rPr>
          <w:rFonts w:ascii="Times New Roman" w:eastAsia="Calibri" w:hAnsi="Times New Roman" w:cs="Times New Roman"/>
          <w:bCs/>
          <w:sz w:val="24"/>
          <w:lang w:val="es-ES"/>
        </w:rPr>
        <w:t>juntas locales de protección y restitución de derecho</w:t>
      </w:r>
      <w:r w:rsidRPr="00E10005">
        <w:rPr>
          <w:rFonts w:ascii="Times New Roman" w:eastAsia="Calibri" w:hAnsi="Times New Roman" w:cs="Times New Roman"/>
          <w:bCs/>
          <w:sz w:val="24"/>
          <w:lang w:val="es-ES"/>
        </w:rPr>
        <w:t xml:space="preserve">s en las localidades de </w:t>
      </w:r>
      <w:proofErr w:type="spellStart"/>
      <w:r w:rsidRPr="00E10005">
        <w:rPr>
          <w:rFonts w:ascii="Times New Roman" w:eastAsia="Calibri" w:hAnsi="Times New Roman" w:cs="Times New Roman"/>
          <w:bCs/>
          <w:sz w:val="24"/>
          <w:lang w:val="es-ES"/>
        </w:rPr>
        <w:t>Cevicos</w:t>
      </w:r>
      <w:proofErr w:type="spellEnd"/>
      <w:r w:rsidRPr="00E10005">
        <w:rPr>
          <w:rFonts w:ascii="Times New Roman" w:eastAsia="Calibri" w:hAnsi="Times New Roman" w:cs="Times New Roman"/>
          <w:bCs/>
          <w:sz w:val="24"/>
          <w:lang w:val="es-ES"/>
        </w:rPr>
        <w:t>, El Pino, Peralvillo, Partido, Fantino, La Isabela, Pueblo Viejo, El Factor, Hostos, La Romana, Barahona, Villa Hermosa, Higüey, Constanza, Los Alcarrizos, Samaná, Jimani, Bonao, Hato Mayor, San Cristóbal, Cabrera, Laguna Salada, Dajabón, Maimón</w:t>
      </w:r>
      <w:r w:rsidR="004534C5" w:rsidRPr="00E10005">
        <w:rPr>
          <w:rFonts w:ascii="Times New Roman" w:eastAsia="Calibri" w:hAnsi="Times New Roman" w:cs="Times New Roman"/>
          <w:bCs/>
          <w:sz w:val="24"/>
          <w:lang w:val="es-ES"/>
        </w:rPr>
        <w:t>, Nigua, Quisqueya, Cabrera (Dajabón), Restauración (Da</w:t>
      </w:r>
      <w:r w:rsidRPr="00E10005">
        <w:rPr>
          <w:rFonts w:ascii="Times New Roman" w:eastAsia="Calibri" w:hAnsi="Times New Roman" w:cs="Times New Roman"/>
          <w:bCs/>
          <w:sz w:val="24"/>
          <w:lang w:val="es-ES"/>
        </w:rPr>
        <w:t>jabón), San Juan de la Maguana, Matas de Farfán, San Francisco de Macorís, Pim</w:t>
      </w:r>
      <w:r w:rsidR="004534C5" w:rsidRPr="00E10005">
        <w:rPr>
          <w:rFonts w:ascii="Times New Roman" w:eastAsia="Calibri" w:hAnsi="Times New Roman" w:cs="Times New Roman"/>
          <w:bCs/>
          <w:sz w:val="24"/>
          <w:lang w:val="es-ES"/>
        </w:rPr>
        <w:t>entel, Arenoso, Castillo</w:t>
      </w:r>
      <w:r w:rsidRPr="00E10005">
        <w:rPr>
          <w:rFonts w:ascii="Times New Roman" w:eastAsia="Calibri" w:hAnsi="Times New Roman" w:cs="Times New Roman"/>
          <w:bCs/>
          <w:sz w:val="24"/>
          <w:lang w:val="es-ES"/>
        </w:rPr>
        <w:t>, Las Guaranás, Haina y Santa Cruz de Barahona.</w:t>
      </w:r>
    </w:p>
    <w:p w14:paraId="2796AA1E" w14:textId="77777777" w:rsidR="00E64ADD" w:rsidRPr="00E10005" w:rsidRDefault="00E64ADD" w:rsidP="00CF15DA">
      <w:pPr>
        <w:spacing w:after="0"/>
        <w:jc w:val="both"/>
        <w:rPr>
          <w:rFonts w:ascii="Times New Roman" w:eastAsia="Calibri" w:hAnsi="Times New Roman" w:cs="Times New Roman"/>
          <w:bCs/>
          <w:sz w:val="24"/>
          <w:lang w:val="es-ES"/>
        </w:rPr>
      </w:pPr>
    </w:p>
    <w:p w14:paraId="2884CB28" w14:textId="2EEA3F7C" w:rsidR="00E64ADD" w:rsidRPr="00E10005" w:rsidRDefault="00E64ADD" w:rsidP="00C97AE8">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lang w:val="es-ES"/>
        </w:rPr>
        <w:lastRenderedPageBreak/>
        <w:tab/>
        <w:t xml:space="preserve">Como apoyo a los actores del Sistema Nacional de Protección en su labor de proteger y restituir los derechos fundamentales de niños, niñas y adolescentes en el ámbito local, o en aquellos lugares en donde resulta escasa la presencia de actores llamados a integrar los </w:t>
      </w:r>
      <w:r w:rsidR="00405B5B" w:rsidRPr="00E10005">
        <w:rPr>
          <w:rFonts w:ascii="Times New Roman" w:eastAsia="Calibri" w:hAnsi="Times New Roman" w:cs="Times New Roman"/>
          <w:bCs/>
          <w:sz w:val="24"/>
          <w:lang w:val="es-ES"/>
        </w:rPr>
        <w:t>directorios municipales</w:t>
      </w:r>
      <w:r w:rsidRPr="00E10005">
        <w:rPr>
          <w:rFonts w:ascii="Times New Roman" w:eastAsia="Calibri" w:hAnsi="Times New Roman" w:cs="Times New Roman"/>
          <w:bCs/>
          <w:sz w:val="24"/>
          <w:lang w:val="es-ES"/>
        </w:rPr>
        <w:t xml:space="preserve"> del Consejo Nacional para la Niñez y la Adolescencia (CONANI), y por consecuencia la creación de </w:t>
      </w:r>
      <w:r w:rsidR="00AD784D" w:rsidRPr="00E10005">
        <w:rPr>
          <w:rFonts w:ascii="Times New Roman" w:eastAsia="Calibri" w:hAnsi="Times New Roman" w:cs="Times New Roman"/>
          <w:bCs/>
          <w:sz w:val="24"/>
          <w:lang w:val="es-ES"/>
        </w:rPr>
        <w:t>juntas locales de protección y restitución de derechos, las oficinas técnicas regionales y municipales</w:t>
      </w:r>
      <w:r w:rsidR="004534C5" w:rsidRPr="00E10005">
        <w:rPr>
          <w:rFonts w:ascii="Times New Roman" w:eastAsia="Calibri" w:hAnsi="Times New Roman" w:cs="Times New Roman"/>
          <w:bCs/>
          <w:sz w:val="24"/>
          <w:lang w:val="es-ES"/>
        </w:rPr>
        <w:t xml:space="preserve"> del CONANI, impulsamos</w:t>
      </w:r>
      <w:r w:rsidRPr="00E10005">
        <w:rPr>
          <w:rFonts w:ascii="Times New Roman" w:eastAsia="Calibri" w:hAnsi="Times New Roman" w:cs="Times New Roman"/>
          <w:bCs/>
          <w:sz w:val="24"/>
          <w:lang w:val="es-ES"/>
        </w:rPr>
        <w:t xml:space="preserve"> la creación o el sostenimiento de treinta y ocho (38) Redes de Protección Local a nivel nacional.</w:t>
      </w:r>
    </w:p>
    <w:p w14:paraId="08926E0B" w14:textId="77777777" w:rsidR="00E64ADD" w:rsidRPr="00E10005" w:rsidRDefault="00E64ADD" w:rsidP="00C97AE8">
      <w:pPr>
        <w:spacing w:after="0"/>
        <w:jc w:val="both"/>
        <w:rPr>
          <w:rFonts w:ascii="Times New Roman" w:eastAsia="Calibri" w:hAnsi="Times New Roman" w:cs="Times New Roman"/>
          <w:bCs/>
          <w:sz w:val="24"/>
          <w:lang w:val="es-ES"/>
        </w:rPr>
      </w:pPr>
    </w:p>
    <w:p w14:paraId="09727BE0" w14:textId="1739D7B0" w:rsidR="00E64ADD" w:rsidRPr="00E10005" w:rsidRDefault="00E64ADD" w:rsidP="00C97AE8">
      <w:pPr>
        <w:spacing w:after="0"/>
        <w:jc w:val="both"/>
        <w:rPr>
          <w:rFonts w:ascii="Times New Roman" w:eastAsia="Calibri" w:hAnsi="Times New Roman" w:cs="Times New Roman"/>
          <w:bCs/>
          <w:sz w:val="24"/>
          <w:lang w:val="es-MX"/>
        </w:rPr>
      </w:pPr>
      <w:r w:rsidRPr="00E10005">
        <w:rPr>
          <w:rFonts w:ascii="Times New Roman" w:eastAsia="Calibri" w:hAnsi="Times New Roman" w:cs="Times New Roman"/>
          <w:bCs/>
          <w:sz w:val="24"/>
          <w:lang w:val="es-MX"/>
        </w:rPr>
        <w:tab/>
        <w:t>Las oficinas técnicas regionales y municipales del Consejo Nacional para la Niñez y la Adolescencia (CONA</w:t>
      </w:r>
      <w:r w:rsidR="004534C5" w:rsidRPr="00E10005">
        <w:rPr>
          <w:rFonts w:ascii="Times New Roman" w:eastAsia="Calibri" w:hAnsi="Times New Roman" w:cs="Times New Roman"/>
          <w:bCs/>
          <w:sz w:val="24"/>
          <w:lang w:val="es-MX"/>
        </w:rPr>
        <w:t xml:space="preserve">NI), realizaron en </w:t>
      </w:r>
      <w:r w:rsidRPr="00E10005">
        <w:rPr>
          <w:rFonts w:ascii="Times New Roman" w:eastAsia="Calibri" w:hAnsi="Times New Roman" w:cs="Times New Roman"/>
          <w:bCs/>
          <w:sz w:val="24"/>
        </w:rPr>
        <w:t>conmemoración del Mes de Abril para la Prevención Contra el Abuso Infantil</w:t>
      </w:r>
      <w:r w:rsidR="004534C5" w:rsidRPr="00E10005">
        <w:rPr>
          <w:rFonts w:ascii="Times New Roman" w:eastAsia="Calibri" w:hAnsi="Times New Roman" w:cs="Times New Roman"/>
          <w:bCs/>
          <w:sz w:val="24"/>
        </w:rPr>
        <w:t>,</w:t>
      </w:r>
      <w:r w:rsidRPr="00E10005">
        <w:rPr>
          <w:rFonts w:ascii="Times New Roman" w:eastAsia="Calibri" w:hAnsi="Times New Roman" w:cs="Times New Roman"/>
          <w:bCs/>
          <w:sz w:val="24"/>
        </w:rPr>
        <w:t xml:space="preserve"> </w:t>
      </w:r>
      <w:r w:rsidRPr="00E10005">
        <w:rPr>
          <w:rFonts w:ascii="Times New Roman" w:eastAsia="Calibri" w:hAnsi="Times New Roman" w:cs="Times New Roman"/>
          <w:bCs/>
          <w:sz w:val="24"/>
          <w:lang w:val="es-MX"/>
        </w:rPr>
        <w:t>unas 241 actividades contra el Abuso Infantil (195 charlas/talleres y 46 actividades relativas a caminatas, paradas cív</w:t>
      </w:r>
      <w:r w:rsidR="004307C7">
        <w:rPr>
          <w:rFonts w:ascii="Times New Roman" w:eastAsia="Calibri" w:hAnsi="Times New Roman" w:cs="Times New Roman"/>
          <w:bCs/>
          <w:sz w:val="24"/>
          <w:lang w:val="es-MX"/>
        </w:rPr>
        <w:t>icas, volanteo, entre otras</w:t>
      </w:r>
      <w:r w:rsidR="00405B5B" w:rsidRPr="00E10005">
        <w:rPr>
          <w:rFonts w:ascii="Times New Roman" w:eastAsia="Calibri" w:hAnsi="Times New Roman" w:cs="Times New Roman"/>
          <w:bCs/>
          <w:sz w:val="24"/>
          <w:lang w:val="es-MX"/>
        </w:rPr>
        <w:t xml:space="preserve"> e </w:t>
      </w:r>
      <w:r w:rsidRPr="00E10005">
        <w:rPr>
          <w:rFonts w:ascii="Times New Roman" w:eastAsia="Calibri" w:hAnsi="Times New Roman" w:cs="Times New Roman"/>
          <w:bCs/>
          <w:sz w:val="24"/>
          <w:lang w:val="es-MX"/>
        </w:rPr>
        <w:t>impartieron 619 charlas y talleres sobre diversos temas enfocados a la protección de la niñez y la adolescencia.</w:t>
      </w:r>
    </w:p>
    <w:p w14:paraId="0806F8A6" w14:textId="77777777" w:rsidR="00E64ADD" w:rsidRPr="00E10005" w:rsidRDefault="00E64ADD" w:rsidP="00C97AE8">
      <w:pPr>
        <w:spacing w:after="0"/>
        <w:jc w:val="both"/>
        <w:rPr>
          <w:rFonts w:ascii="Times New Roman" w:eastAsia="Calibri" w:hAnsi="Times New Roman" w:cs="Times New Roman"/>
          <w:bCs/>
          <w:sz w:val="24"/>
          <w:lang w:val="es-MX"/>
        </w:rPr>
      </w:pPr>
    </w:p>
    <w:p w14:paraId="0E7DBB98" w14:textId="77777777" w:rsidR="00E64ADD" w:rsidRPr="00E10005" w:rsidRDefault="00E64ADD" w:rsidP="00C97AE8">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lang w:val="es-ES"/>
        </w:rPr>
        <w:tab/>
        <w:t xml:space="preserve">A través de estas oficinas técnicas regionales y municipales, el Consejo Nacional para la Niñez y la Adolescencia (CONANI), brindó asistencia a </w:t>
      </w:r>
      <w:r w:rsidRPr="00E10005">
        <w:rPr>
          <w:rFonts w:ascii="Times New Roman" w:eastAsia="Calibri" w:hAnsi="Times New Roman" w:cs="Times New Roman"/>
          <w:b/>
          <w:bCs/>
          <w:sz w:val="24"/>
          <w:lang w:val="es-ES"/>
        </w:rPr>
        <w:t>7,310</w:t>
      </w:r>
      <w:r w:rsidRPr="00E10005">
        <w:rPr>
          <w:rFonts w:ascii="Times New Roman" w:eastAsia="Calibri" w:hAnsi="Times New Roman" w:cs="Times New Roman"/>
          <w:bCs/>
          <w:sz w:val="24"/>
          <w:lang w:val="es-ES"/>
        </w:rPr>
        <w:t xml:space="preserve"> usuarios en sus respectivos territorios, atendiendo casos sobre diversos tipos de flagelos y situaciones de riesgo en contra de los derechos fundamentales de niños, niñas y adolescentes.</w:t>
      </w:r>
    </w:p>
    <w:p w14:paraId="02AE30F9" w14:textId="77777777" w:rsidR="00157973" w:rsidRPr="00E10005" w:rsidRDefault="00157973" w:rsidP="00BE545C">
      <w:pPr>
        <w:spacing w:after="0"/>
        <w:jc w:val="both"/>
        <w:rPr>
          <w:rFonts w:ascii="Times New Roman" w:eastAsia="Calibri" w:hAnsi="Times New Roman" w:cs="Times New Roman"/>
          <w:bCs/>
          <w:sz w:val="24"/>
          <w:lang w:val="es-ES"/>
        </w:rPr>
      </w:pPr>
    </w:p>
    <w:p w14:paraId="4C58540A" w14:textId="77777777" w:rsidR="00C01D41" w:rsidRPr="00E10005" w:rsidRDefault="00C01D41" w:rsidP="00757B88">
      <w:pPr>
        <w:spacing w:after="0"/>
        <w:jc w:val="both"/>
        <w:rPr>
          <w:rFonts w:ascii="Times New Roman" w:hAnsi="Times New Roman" w:cs="Times New Roman"/>
          <w:b/>
          <w:i/>
          <w:sz w:val="24"/>
        </w:rPr>
      </w:pPr>
      <w:r w:rsidRPr="00E10005">
        <w:rPr>
          <w:rFonts w:ascii="Times New Roman" w:hAnsi="Times New Roman" w:cs="Times New Roman"/>
          <w:sz w:val="24"/>
        </w:rPr>
        <w:lastRenderedPageBreak/>
        <w:tab/>
        <w:t xml:space="preserve">En cuanto a la </w:t>
      </w:r>
      <w:r w:rsidRPr="00E10005">
        <w:rPr>
          <w:rFonts w:ascii="Times New Roman" w:hAnsi="Times New Roman" w:cs="Times New Roman"/>
          <w:b/>
          <w:sz w:val="24"/>
        </w:rPr>
        <w:t>Meta Presidencial II: Impulsar la reforma y consolidación del sub-sistema de protección y atención integral de la primera infancia, incluyendo aprobación de nueva ley de ordenamiento institucional del mismo</w:t>
      </w:r>
      <w:r w:rsidRPr="00E10005">
        <w:rPr>
          <w:rFonts w:ascii="Times New Roman" w:hAnsi="Times New Roman" w:cs="Times New Roman"/>
          <w:b/>
          <w:i/>
          <w:sz w:val="24"/>
        </w:rPr>
        <w:t>.</w:t>
      </w:r>
    </w:p>
    <w:p w14:paraId="739CEE54" w14:textId="77777777" w:rsidR="00C01D41" w:rsidRPr="00E10005" w:rsidRDefault="00C01D41" w:rsidP="00C97AE8">
      <w:pPr>
        <w:spacing w:after="0"/>
        <w:jc w:val="both"/>
        <w:rPr>
          <w:rFonts w:ascii="Times New Roman" w:hAnsi="Times New Roman" w:cs="Times New Roman"/>
          <w:sz w:val="24"/>
        </w:rPr>
      </w:pPr>
    </w:p>
    <w:p w14:paraId="666FFF87" w14:textId="100B2C77" w:rsidR="009D6A74" w:rsidRPr="00E10005" w:rsidRDefault="009D6A74" w:rsidP="00757B88">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t xml:space="preserve">Para el fortalecimiento del modelo de gestión a la Primera Infancia se desarrollan actividades como parte de la </w:t>
      </w:r>
      <w:r w:rsidRPr="00E10005">
        <w:rPr>
          <w:rFonts w:ascii="Times New Roman" w:eastAsia="Calibri" w:hAnsi="Times New Roman" w:cs="Times New Roman"/>
          <w:sz w:val="24"/>
          <w:szCs w:val="24"/>
          <w:lang w:val="es-MX"/>
        </w:rPr>
        <w:t xml:space="preserve">alianza estratégica para beneficio de los niños y niñas que reciben los distintos servicios ofertados por el </w:t>
      </w:r>
      <w:r w:rsidRPr="00E10005">
        <w:rPr>
          <w:rFonts w:ascii="Times New Roman" w:eastAsia="Calibri" w:hAnsi="Times New Roman" w:cs="Times New Roman"/>
          <w:sz w:val="24"/>
          <w:szCs w:val="24"/>
          <w:lang w:val="es-ES"/>
        </w:rPr>
        <w:t>Instituto Nacional de Atención Integral a la Primera Infancia (</w:t>
      </w:r>
      <w:r w:rsidR="004534C5" w:rsidRPr="00E10005">
        <w:rPr>
          <w:rFonts w:ascii="Times New Roman" w:eastAsia="Calibri" w:hAnsi="Times New Roman" w:cs="Times New Roman"/>
          <w:sz w:val="24"/>
          <w:szCs w:val="24"/>
          <w:lang w:val="es-ES"/>
        </w:rPr>
        <w:t>I</w:t>
      </w:r>
      <w:r w:rsidRPr="00E10005">
        <w:rPr>
          <w:rFonts w:ascii="Times New Roman" w:eastAsia="Calibri" w:hAnsi="Times New Roman" w:cs="Times New Roman"/>
          <w:sz w:val="24"/>
          <w:szCs w:val="24"/>
          <w:lang w:val="es-ES"/>
        </w:rPr>
        <w:t xml:space="preserve">NAIPI). Durante el año 2018 se destacan los siguientes logros y avances: </w:t>
      </w:r>
    </w:p>
    <w:p w14:paraId="4ABB33F8" w14:textId="77777777" w:rsidR="00454500" w:rsidRPr="00E10005" w:rsidRDefault="00454500" w:rsidP="00C97AE8">
      <w:pPr>
        <w:spacing w:after="0"/>
        <w:jc w:val="both"/>
        <w:rPr>
          <w:rFonts w:ascii="Times New Roman" w:eastAsia="Calibri" w:hAnsi="Times New Roman" w:cs="Times New Roman"/>
          <w:sz w:val="24"/>
          <w:szCs w:val="24"/>
          <w:lang w:val="es-ES"/>
        </w:rPr>
      </w:pPr>
    </w:p>
    <w:p w14:paraId="62B5B9C2" w14:textId="383F2EFD" w:rsidR="00D00EEA" w:rsidRPr="00E10005" w:rsidRDefault="00B052A6" w:rsidP="00757B88">
      <w:pPr>
        <w:spacing w:after="0"/>
        <w:jc w:val="both"/>
        <w:rPr>
          <w:rFonts w:ascii="Times New Roman" w:eastAsia="Calibri" w:hAnsi="Times New Roman" w:cs="Times New Roman"/>
          <w:sz w:val="24"/>
          <w:szCs w:val="24"/>
          <w:lang w:val="es-MX"/>
        </w:rPr>
      </w:pPr>
      <w:r w:rsidRPr="00E10005">
        <w:rPr>
          <w:rFonts w:ascii="Times New Roman" w:eastAsia="Calibri" w:hAnsi="Times New Roman" w:cs="Times New Roman"/>
          <w:sz w:val="24"/>
          <w:szCs w:val="24"/>
          <w:lang w:val="es-MX"/>
        </w:rPr>
        <w:tab/>
      </w:r>
      <w:r w:rsidR="004534C5" w:rsidRPr="00E10005">
        <w:rPr>
          <w:rFonts w:ascii="Times New Roman" w:eastAsia="Calibri" w:hAnsi="Times New Roman" w:cs="Times New Roman"/>
          <w:sz w:val="24"/>
          <w:szCs w:val="24"/>
          <w:lang w:val="es-MX"/>
        </w:rPr>
        <w:t xml:space="preserve">Realización del </w:t>
      </w:r>
      <w:r w:rsidR="009D6A74" w:rsidRPr="00E10005">
        <w:rPr>
          <w:rFonts w:ascii="Times New Roman" w:eastAsia="Calibri" w:hAnsi="Times New Roman" w:cs="Times New Roman"/>
          <w:sz w:val="24"/>
          <w:szCs w:val="24"/>
          <w:lang w:val="es-MX"/>
        </w:rPr>
        <w:t>Encuentro Regional para poner en práctica el “Protocolo de Atención y Preve</w:t>
      </w:r>
      <w:r w:rsidR="004534C5" w:rsidRPr="00E10005">
        <w:rPr>
          <w:rFonts w:ascii="Times New Roman" w:eastAsia="Calibri" w:hAnsi="Times New Roman" w:cs="Times New Roman"/>
          <w:sz w:val="24"/>
          <w:szCs w:val="24"/>
          <w:lang w:val="es-MX"/>
        </w:rPr>
        <w:t>nción del Abuso Infantil” definido</w:t>
      </w:r>
      <w:r w:rsidR="009D6A74" w:rsidRPr="00E10005">
        <w:rPr>
          <w:rFonts w:ascii="Times New Roman" w:eastAsia="Calibri" w:hAnsi="Times New Roman" w:cs="Times New Roman"/>
          <w:sz w:val="24"/>
          <w:szCs w:val="24"/>
          <w:lang w:val="es-MX"/>
        </w:rPr>
        <w:t xml:space="preserve"> por el INAIPI y validado por CONANI.</w:t>
      </w:r>
    </w:p>
    <w:p w14:paraId="41D5DC43" w14:textId="77777777" w:rsidR="004534C5" w:rsidRPr="00E10005" w:rsidRDefault="004534C5" w:rsidP="00C97AE8">
      <w:pPr>
        <w:spacing w:after="0"/>
        <w:jc w:val="both"/>
        <w:rPr>
          <w:rFonts w:ascii="Times New Roman" w:eastAsia="Calibri" w:hAnsi="Times New Roman" w:cs="Times New Roman"/>
          <w:sz w:val="24"/>
          <w:szCs w:val="24"/>
          <w:lang w:val="es-MX"/>
        </w:rPr>
      </w:pPr>
    </w:p>
    <w:p w14:paraId="1298140F" w14:textId="2E70EBDB" w:rsidR="008E75DF" w:rsidRPr="00E10005" w:rsidRDefault="00B052A6" w:rsidP="00757B88">
      <w:pPr>
        <w:spacing w:after="0"/>
        <w:jc w:val="both"/>
        <w:rPr>
          <w:rFonts w:ascii="Times New Roman" w:eastAsia="Calibri" w:hAnsi="Times New Roman" w:cs="Times New Roman"/>
          <w:sz w:val="24"/>
          <w:szCs w:val="24"/>
          <w:lang w:val="es-MX"/>
        </w:rPr>
      </w:pPr>
      <w:r w:rsidRPr="00E10005">
        <w:rPr>
          <w:rFonts w:ascii="Times New Roman" w:eastAsia="Calibri" w:hAnsi="Times New Roman" w:cs="Times New Roman"/>
          <w:sz w:val="24"/>
          <w:szCs w:val="24"/>
          <w:lang w:val="es-MX"/>
        </w:rPr>
        <w:tab/>
      </w:r>
      <w:r w:rsidR="004534C5" w:rsidRPr="00E10005">
        <w:rPr>
          <w:rFonts w:ascii="Times New Roman" w:eastAsia="Calibri" w:hAnsi="Times New Roman" w:cs="Times New Roman"/>
          <w:sz w:val="24"/>
          <w:szCs w:val="24"/>
          <w:lang w:val="es-MX"/>
        </w:rPr>
        <w:t>Se Inició el</w:t>
      </w:r>
      <w:r w:rsidR="009D6A74" w:rsidRPr="00E10005">
        <w:rPr>
          <w:rFonts w:ascii="Times New Roman" w:eastAsia="Calibri" w:hAnsi="Times New Roman" w:cs="Times New Roman"/>
          <w:sz w:val="24"/>
          <w:szCs w:val="24"/>
          <w:lang w:val="es-MX"/>
        </w:rPr>
        <w:t xml:space="preserve"> proceso de consulta a </w:t>
      </w:r>
      <w:r w:rsidR="004534C5" w:rsidRPr="00E10005">
        <w:rPr>
          <w:rFonts w:ascii="Times New Roman" w:eastAsia="Calibri" w:hAnsi="Times New Roman" w:cs="Times New Roman"/>
          <w:sz w:val="24"/>
          <w:szCs w:val="24"/>
          <w:lang w:val="es-MX"/>
        </w:rPr>
        <w:t xml:space="preserve">los </w:t>
      </w:r>
      <w:r w:rsidR="009D6A74" w:rsidRPr="00E10005">
        <w:rPr>
          <w:rFonts w:ascii="Times New Roman" w:eastAsia="Calibri" w:hAnsi="Times New Roman" w:cs="Times New Roman"/>
          <w:sz w:val="24"/>
          <w:szCs w:val="24"/>
          <w:lang w:val="es-MX"/>
        </w:rPr>
        <w:t>a</w:t>
      </w:r>
      <w:r w:rsidR="004534C5" w:rsidRPr="00E10005">
        <w:rPr>
          <w:rFonts w:ascii="Times New Roman" w:eastAsia="Calibri" w:hAnsi="Times New Roman" w:cs="Times New Roman"/>
          <w:sz w:val="24"/>
          <w:szCs w:val="24"/>
          <w:lang w:val="es-MX"/>
        </w:rPr>
        <w:t xml:space="preserve">ctores claves del sistema de </w:t>
      </w:r>
      <w:r w:rsidR="009D6A74" w:rsidRPr="00E10005">
        <w:rPr>
          <w:rFonts w:ascii="Times New Roman" w:eastAsia="Calibri" w:hAnsi="Times New Roman" w:cs="Times New Roman"/>
          <w:sz w:val="24"/>
          <w:szCs w:val="24"/>
          <w:lang w:val="es-MX"/>
        </w:rPr>
        <w:t xml:space="preserve">atención integral a la primera infancia para determinar los aspectos necesarios de cara a la elaboración de las “Normativas Generales de Atención a la Primera Infancia”. </w:t>
      </w:r>
    </w:p>
    <w:p w14:paraId="446FCCA8" w14:textId="77777777" w:rsidR="004534C5" w:rsidRPr="00E10005" w:rsidRDefault="004534C5" w:rsidP="00C97AE8">
      <w:pPr>
        <w:spacing w:after="0"/>
        <w:jc w:val="both"/>
        <w:rPr>
          <w:rFonts w:ascii="Times New Roman" w:eastAsia="Calibri" w:hAnsi="Times New Roman" w:cs="Times New Roman"/>
          <w:sz w:val="24"/>
          <w:szCs w:val="24"/>
          <w:lang w:val="es-MX"/>
        </w:rPr>
      </w:pPr>
    </w:p>
    <w:p w14:paraId="42147475" w14:textId="5961D132" w:rsidR="009D6A74" w:rsidRDefault="00B052A6" w:rsidP="00757B88">
      <w:pPr>
        <w:spacing w:after="0"/>
        <w:jc w:val="both"/>
        <w:rPr>
          <w:rFonts w:ascii="Times New Roman" w:eastAsia="Calibri" w:hAnsi="Times New Roman" w:cs="Times New Roman"/>
          <w:sz w:val="24"/>
          <w:szCs w:val="24"/>
          <w:lang w:val="es-MX"/>
        </w:rPr>
      </w:pPr>
      <w:r w:rsidRPr="00E10005">
        <w:rPr>
          <w:rFonts w:ascii="Times New Roman" w:eastAsia="Calibri" w:hAnsi="Times New Roman" w:cs="Times New Roman"/>
          <w:sz w:val="24"/>
          <w:szCs w:val="24"/>
          <w:lang w:val="es-MX"/>
        </w:rPr>
        <w:tab/>
      </w:r>
      <w:r w:rsidR="009D6A74" w:rsidRPr="00E10005">
        <w:rPr>
          <w:rFonts w:ascii="Times New Roman" w:eastAsia="Calibri" w:hAnsi="Times New Roman" w:cs="Times New Roman"/>
          <w:sz w:val="24"/>
          <w:szCs w:val="24"/>
          <w:lang w:val="es-MX"/>
        </w:rPr>
        <w:t>Fueron consu</w:t>
      </w:r>
      <w:r w:rsidR="00390A52" w:rsidRPr="00E10005">
        <w:rPr>
          <w:rFonts w:ascii="Times New Roman" w:eastAsia="Calibri" w:hAnsi="Times New Roman" w:cs="Times New Roman"/>
          <w:sz w:val="24"/>
          <w:szCs w:val="24"/>
          <w:lang w:val="es-MX"/>
        </w:rPr>
        <w:t xml:space="preserve">ltadas la </w:t>
      </w:r>
      <w:r w:rsidR="009D6A74" w:rsidRPr="00E10005">
        <w:rPr>
          <w:rFonts w:ascii="Times New Roman" w:eastAsia="Calibri" w:hAnsi="Times New Roman" w:cs="Times New Roman"/>
          <w:sz w:val="24"/>
          <w:szCs w:val="24"/>
          <w:lang w:val="es-MX"/>
        </w:rPr>
        <w:t>Dirección de Programas Especiales de la Presidencia (DIGEPEP), el Instituto de Atención Integral a la Primera Infancia y la Dirección de Educación Inici</w:t>
      </w:r>
      <w:r w:rsidR="00390A52" w:rsidRPr="00E10005">
        <w:rPr>
          <w:rFonts w:ascii="Times New Roman" w:eastAsia="Calibri" w:hAnsi="Times New Roman" w:cs="Times New Roman"/>
          <w:sz w:val="24"/>
          <w:szCs w:val="24"/>
          <w:lang w:val="es-MX"/>
        </w:rPr>
        <w:t xml:space="preserve">al del Ministerio de Educación, sobre sus prioridades.  Producto </w:t>
      </w:r>
      <w:r w:rsidR="00390A52" w:rsidRPr="00E10005">
        <w:rPr>
          <w:rFonts w:ascii="Times New Roman" w:eastAsia="Calibri" w:hAnsi="Times New Roman" w:cs="Times New Roman"/>
          <w:sz w:val="24"/>
          <w:szCs w:val="24"/>
          <w:lang w:val="es-MX"/>
        </w:rPr>
        <w:lastRenderedPageBreak/>
        <w:t>de estas consultas</w:t>
      </w:r>
      <w:r w:rsidR="009D6A74" w:rsidRPr="00E10005">
        <w:rPr>
          <w:rFonts w:ascii="Times New Roman" w:eastAsia="Calibri" w:hAnsi="Times New Roman" w:cs="Times New Roman"/>
          <w:sz w:val="24"/>
          <w:szCs w:val="24"/>
          <w:lang w:val="es-MX"/>
        </w:rPr>
        <w:t xml:space="preserve"> se elaboraron los “Términos de Referencia para la contratación de una consultoría para la elaboración de las Normativas Generales de Atención a la Primera Infancia”, dando inicio al concurso publicado en la </w:t>
      </w:r>
      <w:r w:rsidR="00390A52" w:rsidRPr="00E10005">
        <w:rPr>
          <w:rFonts w:ascii="Times New Roman" w:eastAsia="Calibri" w:hAnsi="Times New Roman" w:cs="Times New Roman"/>
          <w:sz w:val="24"/>
          <w:szCs w:val="24"/>
          <w:lang w:val="es-MX"/>
        </w:rPr>
        <w:t xml:space="preserve">página </w:t>
      </w:r>
      <w:r w:rsidR="009D6A74" w:rsidRPr="00E10005">
        <w:rPr>
          <w:rFonts w:ascii="Times New Roman" w:eastAsia="Calibri" w:hAnsi="Times New Roman" w:cs="Times New Roman"/>
          <w:sz w:val="24"/>
          <w:szCs w:val="24"/>
          <w:lang w:val="es-MX"/>
        </w:rPr>
        <w:t>web</w:t>
      </w:r>
      <w:r w:rsidR="00390A52" w:rsidRPr="00E10005">
        <w:rPr>
          <w:rFonts w:ascii="Times New Roman" w:eastAsia="Calibri" w:hAnsi="Times New Roman" w:cs="Times New Roman"/>
          <w:sz w:val="24"/>
          <w:szCs w:val="24"/>
          <w:lang w:val="es-MX"/>
        </w:rPr>
        <w:t>.</w:t>
      </w:r>
      <w:r w:rsidR="009D6A74" w:rsidRPr="00E10005">
        <w:rPr>
          <w:rFonts w:ascii="Times New Roman" w:eastAsia="Calibri" w:hAnsi="Times New Roman" w:cs="Times New Roman"/>
          <w:sz w:val="24"/>
          <w:szCs w:val="24"/>
          <w:lang w:val="es-MX"/>
        </w:rPr>
        <w:t xml:space="preserve"> </w:t>
      </w:r>
      <w:r w:rsidR="00390A52" w:rsidRPr="00E10005">
        <w:rPr>
          <w:rFonts w:ascii="Times New Roman" w:eastAsia="Calibri" w:hAnsi="Times New Roman" w:cs="Times New Roman"/>
          <w:sz w:val="24"/>
          <w:szCs w:val="24"/>
          <w:lang w:val="es-MX"/>
        </w:rPr>
        <w:t>Institucional</w:t>
      </w:r>
      <w:r w:rsidR="009D6A74" w:rsidRPr="00E10005">
        <w:rPr>
          <w:rFonts w:ascii="Times New Roman" w:eastAsia="Calibri" w:hAnsi="Times New Roman" w:cs="Times New Roman"/>
          <w:sz w:val="24"/>
          <w:szCs w:val="24"/>
          <w:lang w:val="es-MX"/>
        </w:rPr>
        <w:t xml:space="preserve"> del</w:t>
      </w:r>
      <w:r w:rsidR="00D04574" w:rsidRPr="00E10005">
        <w:rPr>
          <w:rFonts w:ascii="Times New Roman" w:eastAsia="Calibri" w:hAnsi="Times New Roman" w:cs="Times New Roman"/>
          <w:sz w:val="24"/>
          <w:szCs w:val="24"/>
          <w:lang w:val="es-MX"/>
        </w:rPr>
        <w:t xml:space="preserve"> CONANI.</w:t>
      </w:r>
    </w:p>
    <w:p w14:paraId="1FB74D3C" w14:textId="77777777" w:rsidR="00CF15DA" w:rsidRPr="00E10005" w:rsidRDefault="00CF15DA" w:rsidP="00520E09">
      <w:pPr>
        <w:spacing w:after="0"/>
        <w:jc w:val="both"/>
        <w:rPr>
          <w:rFonts w:ascii="Times New Roman" w:eastAsia="Calibri" w:hAnsi="Times New Roman" w:cs="Times New Roman"/>
          <w:sz w:val="24"/>
          <w:szCs w:val="24"/>
          <w:lang w:val="es-MX"/>
        </w:rPr>
      </w:pPr>
    </w:p>
    <w:p w14:paraId="236C8E6B" w14:textId="60486AF8" w:rsidR="00A265B7" w:rsidRPr="00E10005" w:rsidRDefault="00C01D41" w:rsidP="00757B88">
      <w:pPr>
        <w:spacing w:after="0"/>
        <w:jc w:val="both"/>
        <w:rPr>
          <w:rFonts w:ascii="Times New Roman" w:eastAsia="Calibri" w:hAnsi="Times New Roman" w:cs="Times New Roman"/>
          <w:sz w:val="24"/>
          <w:szCs w:val="24"/>
          <w:lang w:val="es-ES"/>
        </w:rPr>
      </w:pPr>
      <w:r w:rsidRPr="00E10005">
        <w:rPr>
          <w:rFonts w:ascii="Times New Roman" w:hAnsi="Times New Roman" w:cs="Times New Roman"/>
          <w:sz w:val="24"/>
        </w:rPr>
        <w:tab/>
        <w:t xml:space="preserve">En lo concerniente a la </w:t>
      </w:r>
      <w:r w:rsidRPr="00E10005">
        <w:rPr>
          <w:rFonts w:ascii="Times New Roman" w:hAnsi="Times New Roman" w:cs="Times New Roman"/>
          <w:b/>
          <w:sz w:val="24"/>
        </w:rPr>
        <w:t>Meta Presidencia III</w:t>
      </w:r>
      <w:r w:rsidRPr="00E10005">
        <w:rPr>
          <w:rFonts w:ascii="Times New Roman" w:hAnsi="Times New Roman" w:cs="Times New Roman"/>
          <w:sz w:val="24"/>
        </w:rPr>
        <w:t xml:space="preserve">: </w:t>
      </w:r>
      <w:r w:rsidRPr="00E10005">
        <w:rPr>
          <w:rFonts w:ascii="Times New Roman" w:hAnsi="Times New Roman" w:cs="Times New Roman"/>
          <w:b/>
          <w:sz w:val="24"/>
        </w:rPr>
        <w:t>La protección integral de niños, niñas y adolescentes vulnerables: 10,000 NNA, en situación de calle y víctimas de las peores formas de trabajo infantil, integrados al programa de atención residencial transitoria y ambulatoria</w:t>
      </w:r>
      <w:r w:rsidR="00A265B7" w:rsidRPr="00E10005">
        <w:rPr>
          <w:rFonts w:ascii="Times New Roman" w:hAnsi="Times New Roman" w:cs="Times New Roman"/>
          <w:sz w:val="24"/>
        </w:rPr>
        <w:t xml:space="preserve">. </w:t>
      </w:r>
      <w:r w:rsidR="00390A52" w:rsidRPr="00E10005">
        <w:rPr>
          <w:rFonts w:ascii="Times New Roman" w:eastAsia="Calibri" w:hAnsi="Times New Roman" w:cs="Times New Roman"/>
          <w:sz w:val="24"/>
          <w:szCs w:val="24"/>
          <w:lang w:val="es-ES"/>
        </w:rPr>
        <w:t>Durante este año</w:t>
      </w:r>
      <w:r w:rsidR="00A265B7" w:rsidRPr="00E10005">
        <w:rPr>
          <w:rFonts w:ascii="Times New Roman" w:eastAsia="Calibri" w:hAnsi="Times New Roman" w:cs="Times New Roman"/>
          <w:sz w:val="24"/>
          <w:szCs w:val="24"/>
          <w:lang w:val="es-ES"/>
        </w:rPr>
        <w:t xml:space="preserve"> se ha dado continuidad a diferentes acciones encaminadas a fortalecer las estrategias implementadas y desarrollar las necesarias a favor de la protección de los niños, las niñas y adolescentes en condiciones de vulnerabilidad para dar cumplimiento a la </w:t>
      </w:r>
      <w:r w:rsidR="00390A52" w:rsidRPr="00E10005">
        <w:rPr>
          <w:rFonts w:ascii="Times New Roman" w:eastAsia="Calibri" w:hAnsi="Times New Roman" w:cs="Times New Roman"/>
          <w:sz w:val="24"/>
          <w:szCs w:val="24"/>
          <w:lang w:val="es-ES"/>
        </w:rPr>
        <w:t xml:space="preserve">meta presidencial, se </w:t>
      </w:r>
      <w:r w:rsidR="00A265B7" w:rsidRPr="00E10005">
        <w:rPr>
          <w:rFonts w:ascii="Times New Roman" w:eastAsia="Calibri" w:hAnsi="Times New Roman" w:cs="Times New Roman"/>
          <w:sz w:val="24"/>
          <w:szCs w:val="24"/>
          <w:lang w:val="es-ES"/>
        </w:rPr>
        <w:t xml:space="preserve">han realizado </w:t>
      </w:r>
      <w:r w:rsidR="00390A52" w:rsidRPr="00E10005">
        <w:rPr>
          <w:rFonts w:ascii="Times New Roman" w:eastAsia="Calibri" w:hAnsi="Times New Roman" w:cs="Times New Roman"/>
          <w:sz w:val="24"/>
          <w:szCs w:val="24"/>
          <w:lang w:val="es-ES"/>
        </w:rPr>
        <w:t xml:space="preserve">coordinaciones, </w:t>
      </w:r>
      <w:r w:rsidR="00A265B7" w:rsidRPr="00E10005">
        <w:rPr>
          <w:rFonts w:ascii="Times New Roman" w:eastAsia="Calibri" w:hAnsi="Times New Roman" w:cs="Times New Roman"/>
          <w:sz w:val="24"/>
          <w:szCs w:val="24"/>
          <w:lang w:val="es-ES"/>
        </w:rPr>
        <w:t xml:space="preserve">articulaciones y trabajos colaborativos con diferentes estructuras del Sistema Nacional de Protección, principalmente con programas gubernamentales y Asociaciones Sin Fines de Lucro (ASFL).  Se desglosan </w:t>
      </w:r>
      <w:r w:rsidR="00390A52" w:rsidRPr="00E10005">
        <w:rPr>
          <w:rFonts w:ascii="Times New Roman" w:eastAsia="Calibri" w:hAnsi="Times New Roman" w:cs="Times New Roman"/>
          <w:sz w:val="24"/>
          <w:szCs w:val="24"/>
          <w:lang w:val="es-ES"/>
        </w:rPr>
        <w:t xml:space="preserve">a continuación </w:t>
      </w:r>
      <w:r w:rsidR="00A265B7" w:rsidRPr="00E10005">
        <w:rPr>
          <w:rFonts w:ascii="Times New Roman" w:eastAsia="Calibri" w:hAnsi="Times New Roman" w:cs="Times New Roman"/>
          <w:sz w:val="24"/>
          <w:szCs w:val="24"/>
          <w:lang w:val="es-ES"/>
        </w:rPr>
        <w:t>los siguientes logros en relación a esta meta:</w:t>
      </w:r>
    </w:p>
    <w:p w14:paraId="1FCC622A" w14:textId="77777777" w:rsidR="00390A52" w:rsidRPr="00E10005" w:rsidRDefault="00390A52" w:rsidP="00C97AE8">
      <w:pPr>
        <w:spacing w:after="0"/>
        <w:jc w:val="both"/>
        <w:rPr>
          <w:rFonts w:ascii="Times New Roman" w:hAnsi="Times New Roman" w:cs="Times New Roman"/>
          <w:sz w:val="24"/>
          <w:lang w:val="es-ES"/>
        </w:rPr>
      </w:pPr>
    </w:p>
    <w:p w14:paraId="1B65E988" w14:textId="77777777" w:rsidR="008A2135" w:rsidRDefault="00A265B7" w:rsidP="00757B88">
      <w:pPr>
        <w:autoSpaceDE w:val="0"/>
        <w:autoSpaceDN w:val="0"/>
        <w:adjustRightInd w:val="0"/>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b/>
          <w:color w:val="000000"/>
          <w:sz w:val="24"/>
          <w:szCs w:val="24"/>
          <w:lang w:val="es-ES"/>
        </w:rPr>
        <w:tab/>
      </w:r>
      <w:r w:rsidRPr="00E10005">
        <w:rPr>
          <w:rFonts w:ascii="Times New Roman" w:eastAsia="Calibri" w:hAnsi="Times New Roman" w:cs="Times New Roman"/>
          <w:sz w:val="24"/>
          <w:szCs w:val="24"/>
          <w:lang w:val="es-ES"/>
        </w:rPr>
        <w:t xml:space="preserve">Entre los meses de enero y octubre del año 2018 han sido vinculados a programas residenciales y ambulatorios un total de </w:t>
      </w:r>
      <w:r w:rsidRPr="00E10005">
        <w:rPr>
          <w:rFonts w:ascii="Times New Roman" w:eastAsia="Calibri" w:hAnsi="Times New Roman" w:cs="Times New Roman"/>
          <w:b/>
          <w:sz w:val="24"/>
          <w:szCs w:val="24"/>
          <w:lang w:val="es-ES"/>
        </w:rPr>
        <w:t xml:space="preserve">206 </w:t>
      </w:r>
      <w:r w:rsidRPr="00E10005">
        <w:rPr>
          <w:rFonts w:ascii="Times New Roman" w:eastAsia="Calibri" w:hAnsi="Times New Roman" w:cs="Times New Roman"/>
          <w:sz w:val="24"/>
          <w:szCs w:val="24"/>
          <w:lang w:val="es-ES"/>
        </w:rPr>
        <w:t>casos de niños, niñas y adolescentes en situación de calle y víctimas de las peores formas de trabajo infantil</w:t>
      </w:r>
      <w:r w:rsidR="00EB14FB" w:rsidRPr="00E10005">
        <w:rPr>
          <w:rFonts w:ascii="Times New Roman" w:eastAsia="Calibri" w:hAnsi="Times New Roman" w:cs="Times New Roman"/>
          <w:sz w:val="24"/>
          <w:szCs w:val="24"/>
          <w:lang w:val="es-ES"/>
        </w:rPr>
        <w:t>.</w:t>
      </w:r>
    </w:p>
    <w:p w14:paraId="6EDAED56" w14:textId="77777777" w:rsidR="00BE545C" w:rsidRPr="00E10005" w:rsidRDefault="00BE545C" w:rsidP="00BE545C">
      <w:pPr>
        <w:autoSpaceDE w:val="0"/>
        <w:autoSpaceDN w:val="0"/>
        <w:adjustRightInd w:val="0"/>
        <w:spacing w:after="0"/>
        <w:jc w:val="both"/>
        <w:rPr>
          <w:rFonts w:ascii="Times New Roman" w:eastAsia="Calibri" w:hAnsi="Times New Roman" w:cs="Times New Roman"/>
          <w:sz w:val="24"/>
          <w:szCs w:val="24"/>
          <w:lang w:val="es-ES"/>
        </w:rPr>
      </w:pPr>
    </w:p>
    <w:p w14:paraId="2286471F" w14:textId="335AFAFA" w:rsidR="00A265B7" w:rsidRPr="00E10005" w:rsidRDefault="008A2135" w:rsidP="00757B88">
      <w:pPr>
        <w:autoSpaceDE w:val="0"/>
        <w:autoSpaceDN w:val="0"/>
        <w:adjustRightInd w:val="0"/>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lastRenderedPageBreak/>
        <w:tab/>
      </w:r>
      <w:r w:rsidR="00A265B7" w:rsidRPr="00E10005">
        <w:rPr>
          <w:rFonts w:ascii="Times New Roman" w:eastAsia="Calibri" w:hAnsi="Times New Roman" w:cs="Times New Roman"/>
          <w:sz w:val="24"/>
          <w:szCs w:val="24"/>
          <w:lang w:val="es-ES"/>
        </w:rPr>
        <w:t xml:space="preserve">De igual forma, durante el período mayo-junio se realizaron acompañamientos técnicos a diferentes Asociaciones Sin Fines de Lucro (ASFL) y programas gubernamentales que trabajan con esta población, que en dicho momento tenían aproximadamente </w:t>
      </w:r>
      <w:r w:rsidR="00A265B7" w:rsidRPr="00E10005">
        <w:rPr>
          <w:rFonts w:ascii="Times New Roman" w:eastAsia="Calibri" w:hAnsi="Times New Roman" w:cs="Times New Roman"/>
          <w:b/>
          <w:sz w:val="24"/>
          <w:szCs w:val="24"/>
          <w:lang w:val="es-ES"/>
        </w:rPr>
        <w:t>2,290 niños, niñas y adolescentes.</w:t>
      </w:r>
      <w:r w:rsidR="00A265B7" w:rsidRPr="00E10005">
        <w:rPr>
          <w:rFonts w:ascii="Times New Roman" w:eastAsia="Calibri" w:hAnsi="Times New Roman" w:cs="Times New Roman"/>
          <w:sz w:val="24"/>
          <w:szCs w:val="24"/>
          <w:lang w:val="es-ES"/>
        </w:rPr>
        <w:t xml:space="preserve">  El objetivo de estos acompañamientos consistió en identificar necesidades y fortalecer las intervenciones que realizan para generar las estrategias necesarias a favor de brindar una atención más integral.</w:t>
      </w:r>
    </w:p>
    <w:p w14:paraId="75DF9F0B" w14:textId="77777777" w:rsidR="00EB14FB" w:rsidRPr="00E10005" w:rsidRDefault="00EB14FB" w:rsidP="00C97AE8">
      <w:pPr>
        <w:autoSpaceDE w:val="0"/>
        <w:autoSpaceDN w:val="0"/>
        <w:adjustRightInd w:val="0"/>
        <w:spacing w:after="0"/>
        <w:contextualSpacing/>
        <w:jc w:val="both"/>
        <w:rPr>
          <w:rFonts w:ascii="Times New Roman" w:hAnsi="Times New Roman" w:cs="Times New Roman"/>
          <w:sz w:val="24"/>
          <w:lang w:val="es-ES"/>
        </w:rPr>
      </w:pPr>
    </w:p>
    <w:p w14:paraId="146328FC" w14:textId="46E4E102" w:rsidR="00A265B7" w:rsidRPr="00E10005" w:rsidRDefault="00EB14FB" w:rsidP="00757B88">
      <w:pPr>
        <w:spacing w:after="0"/>
        <w:contextualSpacing/>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A265B7" w:rsidRPr="00E10005">
        <w:rPr>
          <w:rFonts w:ascii="Times New Roman" w:eastAsia="Calibri" w:hAnsi="Times New Roman" w:cs="Times New Roman"/>
          <w:sz w:val="24"/>
          <w:szCs w:val="24"/>
          <w:lang w:val="es-ES"/>
        </w:rPr>
        <w:t>Por otro lado, en coordinación con el departamento de Tecnología, fue desarrollada una plataforma digital (</w:t>
      </w:r>
      <w:hyperlink r:id="rId11" w:history="1">
        <w:r w:rsidR="00A265B7" w:rsidRPr="00E10005">
          <w:rPr>
            <w:rFonts w:ascii="Times New Roman" w:eastAsia="Calibri" w:hAnsi="Times New Roman" w:cs="Times New Roman"/>
            <w:color w:val="0000FF"/>
            <w:u w:val="single"/>
            <w:lang w:val="es-ES"/>
          </w:rPr>
          <w:t>http://conani.gov.do/regChild/</w:t>
        </w:r>
      </w:hyperlink>
      <w:r w:rsidR="00A265B7" w:rsidRPr="00E10005">
        <w:rPr>
          <w:rFonts w:ascii="Times New Roman" w:eastAsia="Calibri" w:hAnsi="Times New Roman" w:cs="Times New Roman"/>
          <w:lang w:val="es-ES"/>
        </w:rPr>
        <w:t>)</w:t>
      </w:r>
      <w:r w:rsidR="00A265B7" w:rsidRPr="00E10005">
        <w:rPr>
          <w:rFonts w:ascii="Times New Roman" w:eastAsia="Calibri" w:hAnsi="Times New Roman" w:cs="Times New Roman"/>
          <w:sz w:val="24"/>
          <w:szCs w:val="24"/>
          <w:lang w:val="es-ES"/>
        </w:rPr>
        <w:t xml:space="preserve"> como mecanismo de reporte y seguimiento de los casos de niños, niñas y adolescentes asistidos/as en programas gubernamentales y ASFL por encontrarse en situación de calle o ser víctimas de trabajo infantil.  En esta se contemplan las informaciones contenidas en la ficha para levantar las informaciones pertinentes de cada caso. Actualmente, esta plataforma es utilizada por las treinta y siete (37) oficinas regionales y municipales, ocho (8) Hogares de Paso y un (1) programa gubernamental, a quienes </w:t>
      </w:r>
      <w:r w:rsidR="00E404E4" w:rsidRPr="00E10005">
        <w:rPr>
          <w:rFonts w:ascii="Times New Roman" w:eastAsia="Calibri" w:hAnsi="Times New Roman" w:cs="Times New Roman"/>
          <w:sz w:val="24"/>
          <w:szCs w:val="24"/>
          <w:lang w:val="es-ES"/>
        </w:rPr>
        <w:t>les</w:t>
      </w:r>
      <w:r w:rsidR="00A265B7" w:rsidRPr="00E10005">
        <w:rPr>
          <w:rFonts w:ascii="Times New Roman" w:eastAsia="Calibri" w:hAnsi="Times New Roman" w:cs="Times New Roman"/>
          <w:sz w:val="24"/>
          <w:szCs w:val="24"/>
          <w:lang w:val="es-ES"/>
        </w:rPr>
        <w:t xml:space="preserve"> fueron habilitad</w:t>
      </w:r>
      <w:r w:rsidR="00DF629E" w:rsidRPr="00E10005">
        <w:rPr>
          <w:rFonts w:ascii="Times New Roman" w:eastAsia="Calibri" w:hAnsi="Times New Roman" w:cs="Times New Roman"/>
          <w:sz w:val="24"/>
          <w:szCs w:val="24"/>
          <w:lang w:val="es-ES"/>
        </w:rPr>
        <w:t>as las credenciales de acceso.</w:t>
      </w:r>
    </w:p>
    <w:p w14:paraId="3B281248" w14:textId="77777777" w:rsidR="00A265B7" w:rsidRPr="00E10005" w:rsidRDefault="00A265B7" w:rsidP="00757B88">
      <w:pPr>
        <w:spacing w:after="0"/>
        <w:jc w:val="both"/>
        <w:rPr>
          <w:rFonts w:ascii="Times New Roman" w:hAnsi="Times New Roman" w:cs="Times New Roman"/>
          <w:sz w:val="24"/>
          <w:lang w:val="es-ES"/>
        </w:rPr>
      </w:pPr>
    </w:p>
    <w:p w14:paraId="0B52199E" w14:textId="2437B851" w:rsidR="00A265B7" w:rsidRPr="00E10005" w:rsidRDefault="00A265B7" w:rsidP="00757B88">
      <w:pPr>
        <w:autoSpaceDE w:val="0"/>
        <w:autoSpaceDN w:val="0"/>
        <w:adjustRightInd w:val="0"/>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b/>
          <w:color w:val="000000"/>
          <w:sz w:val="24"/>
          <w:szCs w:val="24"/>
          <w:lang w:val="es-ES"/>
        </w:rPr>
        <w:tab/>
        <w:t xml:space="preserve">Coordinación interinstitucional para la efectiva implementación de los lineamientos de NNA en situación de calle.  </w:t>
      </w:r>
      <w:r w:rsidR="00E404E4" w:rsidRPr="00E10005">
        <w:rPr>
          <w:rFonts w:ascii="Times New Roman" w:eastAsia="Calibri" w:hAnsi="Times New Roman" w:cs="Times New Roman"/>
          <w:sz w:val="24"/>
          <w:szCs w:val="24"/>
          <w:lang w:val="es-ES"/>
        </w:rPr>
        <w:t xml:space="preserve">El </w:t>
      </w:r>
      <w:r w:rsidRPr="00E10005">
        <w:rPr>
          <w:rFonts w:ascii="Times New Roman" w:eastAsia="Calibri" w:hAnsi="Times New Roman" w:cs="Times New Roman"/>
          <w:sz w:val="24"/>
          <w:szCs w:val="24"/>
          <w:lang w:val="es-ES"/>
        </w:rPr>
        <w:t>30 de octubre fue firmado un Manifies</w:t>
      </w:r>
      <w:r w:rsidR="00E404E4" w:rsidRPr="00E10005">
        <w:rPr>
          <w:rFonts w:ascii="Times New Roman" w:eastAsia="Calibri" w:hAnsi="Times New Roman" w:cs="Times New Roman"/>
          <w:sz w:val="24"/>
          <w:szCs w:val="24"/>
          <w:lang w:val="es-ES"/>
        </w:rPr>
        <w:t>to de Intención con 16 organizaciones que desarrollan programas dirigidos a la niñez y la adolescencia (</w:t>
      </w:r>
      <w:r w:rsidRPr="00E10005">
        <w:rPr>
          <w:rFonts w:ascii="Times New Roman" w:eastAsia="Calibri" w:hAnsi="Times New Roman" w:cs="Times New Roman"/>
          <w:sz w:val="24"/>
          <w:szCs w:val="24"/>
          <w:lang w:val="es-ES"/>
        </w:rPr>
        <w:t>ASFL</w:t>
      </w:r>
      <w:r w:rsidR="00E404E4" w:rsidRPr="00E10005">
        <w:rPr>
          <w:rFonts w:ascii="Times New Roman" w:eastAsia="Calibri" w:hAnsi="Times New Roman" w:cs="Times New Roman"/>
          <w:sz w:val="24"/>
          <w:szCs w:val="24"/>
          <w:lang w:val="es-ES"/>
        </w:rPr>
        <w:t>)</w:t>
      </w:r>
      <w:r w:rsidRPr="00E10005">
        <w:rPr>
          <w:rFonts w:ascii="Times New Roman" w:eastAsia="Calibri" w:hAnsi="Times New Roman" w:cs="Times New Roman"/>
          <w:sz w:val="24"/>
          <w:szCs w:val="24"/>
          <w:lang w:val="es-ES"/>
        </w:rPr>
        <w:t xml:space="preserve"> y OG con el objetivo de pactar el interés y </w:t>
      </w:r>
      <w:r w:rsidRPr="00E10005">
        <w:rPr>
          <w:rFonts w:ascii="Times New Roman" w:eastAsia="Calibri" w:hAnsi="Times New Roman" w:cs="Times New Roman"/>
          <w:sz w:val="24"/>
          <w:szCs w:val="24"/>
          <w:lang w:val="es-ES"/>
        </w:rPr>
        <w:lastRenderedPageBreak/>
        <w:t>compromiso de trabajar de manera conjunta para dar respuesta a los casos de niños, niñas y adolescentes que se encuentran en situación de calle y/o son víctimas de las peores formas de trabajo infantil.</w:t>
      </w:r>
    </w:p>
    <w:p w14:paraId="67AD847C" w14:textId="77777777" w:rsidR="00A265B7" w:rsidRPr="00E10005" w:rsidRDefault="00A265B7" w:rsidP="00C97AE8">
      <w:pPr>
        <w:autoSpaceDE w:val="0"/>
        <w:autoSpaceDN w:val="0"/>
        <w:adjustRightInd w:val="0"/>
        <w:spacing w:after="0"/>
        <w:jc w:val="both"/>
        <w:rPr>
          <w:rFonts w:ascii="Times New Roman" w:eastAsia="Calibri" w:hAnsi="Times New Roman" w:cs="Times New Roman"/>
          <w:sz w:val="24"/>
          <w:szCs w:val="24"/>
          <w:lang w:val="es-ES"/>
        </w:rPr>
      </w:pPr>
    </w:p>
    <w:p w14:paraId="2337C520" w14:textId="2CEC2EED" w:rsidR="00D00EEA" w:rsidRPr="00E10005" w:rsidRDefault="00A265B7" w:rsidP="00757B88">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t>La firma de este Manifiesto incluye la conformación de una Red de Servicios por la protección integral a niños, niñas y adolescentes en situación de calle y víctimas de las peore</w:t>
      </w:r>
      <w:r w:rsidR="00E404E4" w:rsidRPr="00E10005">
        <w:rPr>
          <w:rFonts w:ascii="Times New Roman" w:eastAsia="Calibri" w:hAnsi="Times New Roman" w:cs="Times New Roman"/>
          <w:sz w:val="24"/>
          <w:szCs w:val="24"/>
          <w:lang w:val="es-ES"/>
        </w:rPr>
        <w:t>s formas de trabajo infantil.</w:t>
      </w:r>
    </w:p>
    <w:p w14:paraId="57978615" w14:textId="77777777" w:rsidR="00D00EEA" w:rsidRPr="00E10005" w:rsidRDefault="00D00EEA" w:rsidP="00C97AE8">
      <w:pPr>
        <w:spacing w:after="0"/>
        <w:jc w:val="both"/>
        <w:rPr>
          <w:rFonts w:ascii="Times New Roman" w:eastAsia="Calibri" w:hAnsi="Times New Roman" w:cs="Times New Roman"/>
          <w:sz w:val="24"/>
          <w:szCs w:val="24"/>
          <w:lang w:val="es-ES"/>
        </w:rPr>
      </w:pPr>
    </w:p>
    <w:p w14:paraId="21A3467E" w14:textId="77777777" w:rsidR="00757B88" w:rsidRDefault="00B052A6" w:rsidP="00757B88">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A265B7" w:rsidRPr="00E10005">
        <w:rPr>
          <w:rFonts w:ascii="Times New Roman" w:eastAsia="Calibri" w:hAnsi="Times New Roman" w:cs="Times New Roman"/>
          <w:sz w:val="24"/>
          <w:szCs w:val="24"/>
          <w:lang w:val="es-ES"/>
        </w:rPr>
        <w:t>Se ha fortalecido la articulación interinstitucional con el Ministerio de Trabajo, a través de la División de Trabajo Infantil, para los casos de niños, niñas y adolescentes víctimas de las Peores Formas de Trabajo Infantil (PFTI). Dentro de los principales logros</w:t>
      </w:r>
      <w:r w:rsidR="00E404E4" w:rsidRPr="00E10005">
        <w:rPr>
          <w:rFonts w:ascii="Times New Roman" w:eastAsia="Calibri" w:hAnsi="Times New Roman" w:cs="Times New Roman"/>
          <w:sz w:val="24"/>
          <w:szCs w:val="24"/>
          <w:lang w:val="es-ES"/>
        </w:rPr>
        <w:t>,</w:t>
      </w:r>
      <w:r w:rsidR="00A265B7" w:rsidRPr="00E10005">
        <w:rPr>
          <w:rFonts w:ascii="Times New Roman" w:eastAsia="Calibri" w:hAnsi="Times New Roman" w:cs="Times New Roman"/>
          <w:sz w:val="24"/>
          <w:szCs w:val="24"/>
          <w:lang w:val="es-ES"/>
        </w:rPr>
        <w:t xml:space="preserve"> generados entre ambas instituciones</w:t>
      </w:r>
      <w:r w:rsidR="00A265B7" w:rsidRPr="00E10005">
        <w:rPr>
          <w:rFonts w:ascii="Times New Roman" w:eastAsia="Calibri" w:hAnsi="Times New Roman" w:cs="Times New Roman"/>
          <w:b/>
          <w:bCs/>
          <w:sz w:val="24"/>
          <w:szCs w:val="24"/>
          <w:lang w:val="es-ES"/>
        </w:rPr>
        <w:t xml:space="preserve"> </w:t>
      </w:r>
      <w:r w:rsidR="00A265B7" w:rsidRPr="00E10005">
        <w:rPr>
          <w:rFonts w:ascii="Times New Roman" w:eastAsia="Calibri" w:hAnsi="Times New Roman" w:cs="Times New Roman"/>
          <w:sz w:val="24"/>
          <w:szCs w:val="24"/>
          <w:lang w:val="es-ES"/>
        </w:rPr>
        <w:t xml:space="preserve">se destacan: </w:t>
      </w:r>
    </w:p>
    <w:p w14:paraId="58C623C9" w14:textId="77777777" w:rsidR="00757B88" w:rsidRDefault="00757B88" w:rsidP="00757B88">
      <w:pPr>
        <w:spacing w:after="0"/>
        <w:jc w:val="both"/>
        <w:rPr>
          <w:rFonts w:ascii="Times New Roman" w:eastAsia="Calibri" w:hAnsi="Times New Roman" w:cs="Times New Roman"/>
          <w:sz w:val="24"/>
          <w:szCs w:val="24"/>
          <w:lang w:val="es-ES"/>
        </w:rPr>
      </w:pPr>
    </w:p>
    <w:p w14:paraId="12F5FBAF" w14:textId="0FD42618" w:rsidR="008E75DF" w:rsidRPr="00E10005" w:rsidRDefault="00A265B7" w:rsidP="00757B88">
      <w:pPr>
        <w:jc w:val="both"/>
        <w:rPr>
          <w:rFonts w:ascii="Times New Roman" w:eastAsia="Calibri" w:hAnsi="Times New Roman" w:cs="Times New Roman"/>
          <w:sz w:val="24"/>
          <w:szCs w:val="24"/>
          <w:lang w:val="es-ES" w:eastAsia="es-ES"/>
        </w:rPr>
      </w:pPr>
      <w:r w:rsidRPr="00E10005">
        <w:rPr>
          <w:rFonts w:ascii="Times New Roman" w:eastAsia="Calibri" w:hAnsi="Times New Roman" w:cs="Times New Roman"/>
          <w:sz w:val="24"/>
          <w:szCs w:val="24"/>
          <w:lang w:val="es-ES"/>
        </w:rPr>
        <w:tab/>
        <w:t>Fortalecimiento de la coordinación entre representantes del nivel local de las</w:t>
      </w:r>
      <w:r w:rsidRPr="00E10005">
        <w:rPr>
          <w:rFonts w:ascii="Times New Roman" w:eastAsia="Calibri" w:hAnsi="Times New Roman" w:cs="Times New Roman"/>
          <w:sz w:val="24"/>
          <w:szCs w:val="24"/>
          <w:lang w:val="es-ES" w:eastAsia="es-ES"/>
        </w:rPr>
        <w:t xml:space="preserve"> oficinas regionales y municipales del CONANI y los Comités Directivos Locales de Lucha contra el Trabajo Infantil (CDL) y Células de Vigilancia, del Ministerio de Trabajo, con la finalidad de promover la participación de las estructuras locales e involucrarlas en el seguimiento oportuno de los casos que se presenten para las sanciones correspondientes y restitución de derechos a niños, niñas y adolescentes víctimas del trabajo infantil y sus peores formas.</w:t>
      </w:r>
    </w:p>
    <w:p w14:paraId="1C3F0F29" w14:textId="77777777" w:rsidR="00E404E4" w:rsidRPr="00E10005" w:rsidRDefault="00E404E4" w:rsidP="00BE545C">
      <w:pPr>
        <w:spacing w:after="0"/>
        <w:jc w:val="both"/>
        <w:rPr>
          <w:rFonts w:ascii="Times New Roman" w:eastAsia="Calibri" w:hAnsi="Times New Roman" w:cs="Times New Roman"/>
          <w:sz w:val="24"/>
          <w:szCs w:val="24"/>
          <w:lang w:val="es-ES" w:eastAsia="es-ES"/>
        </w:rPr>
      </w:pPr>
    </w:p>
    <w:p w14:paraId="51AB1A4E" w14:textId="66764D7B" w:rsidR="00742CF3" w:rsidRDefault="00742CF3" w:rsidP="00757B88">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eastAsia="es-ES"/>
        </w:rPr>
        <w:lastRenderedPageBreak/>
        <w:tab/>
      </w:r>
      <w:r w:rsidR="00A265B7" w:rsidRPr="00E10005">
        <w:rPr>
          <w:rFonts w:ascii="Times New Roman" w:eastAsia="Calibri" w:hAnsi="Times New Roman" w:cs="Times New Roman"/>
          <w:sz w:val="24"/>
          <w:szCs w:val="24"/>
          <w:lang w:val="es-ES"/>
        </w:rPr>
        <w:t xml:space="preserve">Producto de las coordinaciones realizadas se presentó una propuesta al Directorio Nacional y bajo la Resolución No. 03/2018 quedó establecido que se unificaran las reuniones de los </w:t>
      </w:r>
      <w:r w:rsidR="00405B5B" w:rsidRPr="00E10005">
        <w:rPr>
          <w:rFonts w:ascii="Times New Roman" w:eastAsia="Calibri" w:hAnsi="Times New Roman" w:cs="Times New Roman"/>
          <w:sz w:val="24"/>
          <w:szCs w:val="24"/>
          <w:lang w:val="es-ES"/>
        </w:rPr>
        <w:t>directorios municipales</w:t>
      </w:r>
      <w:r w:rsidR="00A265B7" w:rsidRPr="00E10005">
        <w:rPr>
          <w:rFonts w:ascii="Times New Roman" w:eastAsia="Calibri" w:hAnsi="Times New Roman" w:cs="Times New Roman"/>
          <w:sz w:val="24"/>
          <w:szCs w:val="24"/>
          <w:lang w:val="es-ES"/>
        </w:rPr>
        <w:t xml:space="preserve"> del CONANI con los Comités Directivos Locales (CDL) del Ministerio de Trabajo, para ahorrar tiempo, costos y lograr una mayor articulación en los territorios.</w:t>
      </w:r>
    </w:p>
    <w:p w14:paraId="561AB210" w14:textId="77777777" w:rsidR="00CF15DA" w:rsidRPr="00E10005" w:rsidRDefault="00CF15DA" w:rsidP="00CF15DA">
      <w:pPr>
        <w:spacing w:after="0"/>
        <w:jc w:val="both"/>
        <w:rPr>
          <w:rFonts w:ascii="Times New Roman" w:eastAsia="Calibri" w:hAnsi="Times New Roman" w:cs="Times New Roman"/>
          <w:sz w:val="24"/>
          <w:szCs w:val="24"/>
          <w:lang w:val="es-ES"/>
        </w:rPr>
      </w:pPr>
    </w:p>
    <w:p w14:paraId="0DDC2C45" w14:textId="77777777" w:rsidR="008E75DF" w:rsidRPr="00E10005" w:rsidRDefault="00742CF3" w:rsidP="00BE545C">
      <w:pPr>
        <w:spacing w:after="0"/>
        <w:jc w:val="both"/>
        <w:rPr>
          <w:rFonts w:ascii="Times New Roman" w:hAnsi="Times New Roman" w:cs="Times New Roman"/>
          <w:sz w:val="24"/>
          <w:lang w:val="es-ES"/>
        </w:rPr>
      </w:pPr>
      <w:r w:rsidRPr="00E10005">
        <w:rPr>
          <w:rFonts w:ascii="Times New Roman" w:eastAsia="Calibri" w:hAnsi="Times New Roman" w:cs="Times New Roman"/>
          <w:sz w:val="24"/>
          <w:szCs w:val="24"/>
          <w:lang w:val="es-ES"/>
        </w:rPr>
        <w:tab/>
      </w:r>
      <w:r w:rsidR="00A265B7" w:rsidRPr="00E10005">
        <w:rPr>
          <w:rFonts w:ascii="Times New Roman" w:hAnsi="Times New Roman" w:cs="Times New Roman"/>
          <w:sz w:val="24"/>
          <w:lang w:val="es-ES"/>
        </w:rPr>
        <w:t>En agosto fue firmado un acuerdo de colaboración con el Cuerpo Especializado de Seguridad Turística (CESTUR), para dar respuesta efectiva a los casos de niños, niñas y adolescentes en riesgo detectados en zonas turísticas. En este se incluyó la designación por parte de CONANI de una trabajadora social que brindara asistencia en el Programa de Rescate de NNA en situación de Riesg</w:t>
      </w:r>
      <w:r w:rsidR="00EB14FB" w:rsidRPr="00E10005">
        <w:rPr>
          <w:rFonts w:ascii="Times New Roman" w:hAnsi="Times New Roman" w:cs="Times New Roman"/>
          <w:sz w:val="24"/>
          <w:lang w:val="es-ES"/>
        </w:rPr>
        <w:t>o de la Zona Colonial.</w:t>
      </w:r>
    </w:p>
    <w:p w14:paraId="238FCF0E" w14:textId="77777777" w:rsidR="008E75DF" w:rsidRPr="00E10005" w:rsidRDefault="008E75DF" w:rsidP="00C97AE8">
      <w:pPr>
        <w:spacing w:after="0"/>
        <w:jc w:val="both"/>
        <w:rPr>
          <w:rFonts w:ascii="Times New Roman" w:hAnsi="Times New Roman" w:cs="Times New Roman"/>
          <w:sz w:val="24"/>
          <w:lang w:val="es-ES"/>
        </w:rPr>
      </w:pPr>
    </w:p>
    <w:p w14:paraId="26D0D88D" w14:textId="4623EA08" w:rsidR="00D4032B" w:rsidRPr="00E10005" w:rsidRDefault="00D4032B" w:rsidP="00BE545C">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b/>
          <w:color w:val="000000"/>
          <w:sz w:val="24"/>
          <w:szCs w:val="24"/>
          <w:lang w:val="es-ES"/>
        </w:rPr>
        <w:tab/>
      </w:r>
      <w:r w:rsidRPr="00E10005">
        <w:rPr>
          <w:rFonts w:ascii="Times New Roman" w:eastAsia="Calibri" w:hAnsi="Times New Roman" w:cs="Times New Roman"/>
          <w:color w:val="000000"/>
          <w:sz w:val="24"/>
          <w:szCs w:val="24"/>
          <w:lang w:val="es-ES"/>
        </w:rPr>
        <w:t>Creación de una mesa técnica interinstitucional para el seguimiento de la implementación de los lineamientos de NNA en situación de calle.</w:t>
      </w:r>
      <w:r w:rsidR="00B052A6" w:rsidRPr="00E10005">
        <w:rPr>
          <w:rFonts w:ascii="Times New Roman" w:eastAsia="Calibri" w:hAnsi="Times New Roman" w:cs="Times New Roman"/>
          <w:color w:val="000000"/>
          <w:sz w:val="24"/>
          <w:szCs w:val="24"/>
          <w:lang w:val="es-ES"/>
        </w:rPr>
        <w:t xml:space="preserve"> </w:t>
      </w:r>
      <w:r w:rsidRPr="00E10005">
        <w:rPr>
          <w:rFonts w:ascii="Times New Roman" w:eastAsia="Calibri" w:hAnsi="Times New Roman" w:cs="Times New Roman"/>
          <w:sz w:val="24"/>
          <w:szCs w:val="24"/>
          <w:lang w:val="es-ES"/>
        </w:rPr>
        <w:t>Bajo la Resolución No. 04/2018 del Directorio Nacional del Consejo Nacional para la Niñez y la Adolescencia (CONANI)</w:t>
      </w:r>
      <w:r w:rsidR="00742CF3" w:rsidRPr="00E10005">
        <w:rPr>
          <w:rFonts w:ascii="Times New Roman" w:eastAsia="Calibri" w:hAnsi="Times New Roman" w:cs="Times New Roman"/>
          <w:sz w:val="24"/>
          <w:szCs w:val="24"/>
          <w:lang w:val="es-ES"/>
        </w:rPr>
        <w:t xml:space="preserve">.  En </w:t>
      </w:r>
      <w:r w:rsidRPr="00E10005">
        <w:rPr>
          <w:rFonts w:ascii="Times New Roman" w:eastAsia="Calibri" w:hAnsi="Times New Roman" w:cs="Times New Roman"/>
          <w:sz w:val="24"/>
          <w:szCs w:val="24"/>
          <w:lang w:val="es-ES"/>
        </w:rPr>
        <w:t>la primera reunión de la Comisión Técni</w:t>
      </w:r>
      <w:r w:rsidR="00E404E4" w:rsidRPr="00E10005">
        <w:rPr>
          <w:rFonts w:ascii="Times New Roman" w:eastAsia="Calibri" w:hAnsi="Times New Roman" w:cs="Times New Roman"/>
          <w:sz w:val="24"/>
          <w:szCs w:val="24"/>
          <w:lang w:val="es-ES"/>
        </w:rPr>
        <w:t xml:space="preserve">ca Interinstitucional, </w:t>
      </w:r>
      <w:r w:rsidRPr="00E10005">
        <w:rPr>
          <w:rFonts w:ascii="Times New Roman" w:eastAsia="Calibri" w:hAnsi="Times New Roman" w:cs="Times New Roman"/>
          <w:sz w:val="24"/>
          <w:szCs w:val="24"/>
          <w:lang w:val="es-ES"/>
        </w:rPr>
        <w:t>se pre</w:t>
      </w:r>
      <w:r w:rsidR="00E404E4" w:rsidRPr="00E10005">
        <w:rPr>
          <w:rFonts w:ascii="Times New Roman" w:eastAsia="Calibri" w:hAnsi="Times New Roman" w:cs="Times New Roman"/>
          <w:sz w:val="24"/>
          <w:szCs w:val="24"/>
          <w:lang w:val="es-ES"/>
        </w:rPr>
        <w:t>sentaron los avances relacionado</w:t>
      </w:r>
      <w:r w:rsidRPr="00E10005">
        <w:rPr>
          <w:rFonts w:ascii="Times New Roman" w:eastAsia="Calibri" w:hAnsi="Times New Roman" w:cs="Times New Roman"/>
          <w:sz w:val="24"/>
          <w:szCs w:val="24"/>
          <w:lang w:val="es-ES"/>
        </w:rPr>
        <w:t>s a esta meta y fue revisado el borrador del manifiesto de intención</w:t>
      </w:r>
      <w:r w:rsidR="00E404E4" w:rsidRPr="00E10005">
        <w:rPr>
          <w:rFonts w:ascii="Times New Roman" w:eastAsia="Calibri" w:hAnsi="Times New Roman" w:cs="Times New Roman"/>
          <w:sz w:val="24"/>
          <w:szCs w:val="24"/>
          <w:lang w:val="es-ES"/>
        </w:rPr>
        <w:t xml:space="preserve"> que firmarían posteriormente la</w:t>
      </w:r>
      <w:r w:rsidRPr="00E10005">
        <w:rPr>
          <w:rFonts w:ascii="Times New Roman" w:eastAsia="Calibri" w:hAnsi="Times New Roman" w:cs="Times New Roman"/>
          <w:sz w:val="24"/>
          <w:szCs w:val="24"/>
          <w:lang w:val="es-ES"/>
        </w:rPr>
        <w:t xml:space="preserve">s </w:t>
      </w:r>
      <w:r w:rsidR="00E404E4" w:rsidRPr="00E10005">
        <w:rPr>
          <w:rFonts w:ascii="Times New Roman" w:eastAsia="Calibri" w:hAnsi="Times New Roman" w:cs="Times New Roman"/>
          <w:sz w:val="24"/>
          <w:szCs w:val="24"/>
          <w:lang w:val="es-ES"/>
        </w:rPr>
        <w:t xml:space="preserve">16 organizaciones que desarrollan </w:t>
      </w:r>
      <w:r w:rsidRPr="00E10005">
        <w:rPr>
          <w:rFonts w:ascii="Times New Roman" w:eastAsia="Calibri" w:hAnsi="Times New Roman" w:cs="Times New Roman"/>
          <w:sz w:val="24"/>
          <w:szCs w:val="24"/>
          <w:lang w:val="es-ES"/>
        </w:rPr>
        <w:t xml:space="preserve">programas gubernamentales y </w:t>
      </w:r>
      <w:r w:rsidR="00E404E4" w:rsidRPr="00E10005">
        <w:rPr>
          <w:rFonts w:ascii="Times New Roman" w:eastAsia="Calibri" w:hAnsi="Times New Roman" w:cs="Times New Roman"/>
          <w:sz w:val="24"/>
          <w:szCs w:val="24"/>
          <w:lang w:val="es-ES"/>
        </w:rPr>
        <w:t>no gubernamentales (</w:t>
      </w:r>
      <w:r w:rsidRPr="00E10005">
        <w:rPr>
          <w:rFonts w:ascii="Times New Roman" w:eastAsia="Calibri" w:hAnsi="Times New Roman" w:cs="Times New Roman"/>
          <w:sz w:val="24"/>
          <w:szCs w:val="24"/>
          <w:lang w:val="es-ES"/>
        </w:rPr>
        <w:t>ASFL</w:t>
      </w:r>
      <w:r w:rsidR="00E404E4" w:rsidRPr="00E10005">
        <w:rPr>
          <w:rFonts w:ascii="Times New Roman" w:eastAsia="Calibri" w:hAnsi="Times New Roman" w:cs="Times New Roman"/>
          <w:sz w:val="24"/>
          <w:szCs w:val="24"/>
          <w:lang w:val="es-ES"/>
        </w:rPr>
        <w:t>)</w:t>
      </w:r>
      <w:r w:rsidRPr="00E10005">
        <w:rPr>
          <w:rFonts w:ascii="Times New Roman" w:eastAsia="Calibri" w:hAnsi="Times New Roman" w:cs="Times New Roman"/>
          <w:sz w:val="24"/>
          <w:szCs w:val="24"/>
          <w:lang w:val="es-ES"/>
        </w:rPr>
        <w:t xml:space="preserve"> vinculadas a este trabajo. </w:t>
      </w:r>
    </w:p>
    <w:p w14:paraId="7A6C68B3" w14:textId="77777777" w:rsidR="00E404E4" w:rsidRPr="00E10005" w:rsidRDefault="00E404E4" w:rsidP="00520E09">
      <w:pPr>
        <w:jc w:val="both"/>
        <w:rPr>
          <w:rFonts w:ascii="Times New Roman" w:eastAsia="Calibri" w:hAnsi="Times New Roman" w:cs="Times New Roman"/>
          <w:sz w:val="24"/>
          <w:szCs w:val="24"/>
          <w:lang w:val="es-ES"/>
        </w:rPr>
      </w:pPr>
    </w:p>
    <w:p w14:paraId="7DB80614" w14:textId="29A76E61" w:rsidR="008E75DF" w:rsidRPr="00E10005" w:rsidRDefault="00D4032B" w:rsidP="00C97AE8">
      <w:pPr>
        <w:autoSpaceDE w:val="0"/>
        <w:autoSpaceDN w:val="0"/>
        <w:adjustRightInd w:val="0"/>
        <w:spacing w:after="0"/>
        <w:jc w:val="both"/>
        <w:rPr>
          <w:rFonts w:ascii="Times New Roman" w:eastAsia="Calibri" w:hAnsi="Times New Roman" w:cs="Times New Roman"/>
          <w:sz w:val="24"/>
          <w:lang w:val="es-ES"/>
        </w:rPr>
      </w:pPr>
      <w:r w:rsidRPr="00E10005">
        <w:rPr>
          <w:rFonts w:ascii="Times New Roman" w:eastAsia="Calibri" w:hAnsi="Times New Roman" w:cs="Times New Roman"/>
          <w:b/>
          <w:color w:val="000000"/>
          <w:sz w:val="24"/>
          <w:szCs w:val="24"/>
          <w:lang w:val="es-ES"/>
        </w:rPr>
        <w:lastRenderedPageBreak/>
        <w:tab/>
      </w:r>
      <w:r w:rsidRPr="00E10005">
        <w:rPr>
          <w:rFonts w:ascii="Times New Roman" w:eastAsia="Calibri" w:hAnsi="Times New Roman" w:cs="Times New Roman"/>
          <w:color w:val="000000"/>
          <w:sz w:val="24"/>
          <w:szCs w:val="24"/>
          <w:lang w:val="es-ES"/>
        </w:rPr>
        <w:t>Reactivación y</w:t>
      </w:r>
      <w:r w:rsidRPr="00E10005">
        <w:rPr>
          <w:rFonts w:ascii="Times New Roman" w:eastAsia="Calibri" w:hAnsi="Times New Roman" w:cs="Times New Roman"/>
          <w:color w:val="000000"/>
          <w:sz w:val="18"/>
          <w:szCs w:val="20"/>
          <w:lang w:val="es-ES"/>
        </w:rPr>
        <w:t xml:space="preserve"> </w:t>
      </w:r>
      <w:r w:rsidRPr="00E10005">
        <w:rPr>
          <w:rFonts w:ascii="Times New Roman" w:eastAsia="Calibri" w:hAnsi="Times New Roman" w:cs="Times New Roman"/>
          <w:color w:val="000000"/>
          <w:sz w:val="24"/>
          <w:szCs w:val="24"/>
          <w:lang w:val="es-ES"/>
        </w:rPr>
        <w:t xml:space="preserve">fortalecimiento de la coordinación de los programas en Peores Formas de Trabajo Infantil (PFTI). </w:t>
      </w:r>
      <w:r w:rsidR="00742CF3" w:rsidRPr="00E10005">
        <w:rPr>
          <w:rFonts w:ascii="Times New Roman" w:eastAsia="Calibri" w:hAnsi="Times New Roman" w:cs="Times New Roman"/>
          <w:sz w:val="24"/>
          <w:lang w:val="es-ES"/>
        </w:rPr>
        <w:t xml:space="preserve">Fue </w:t>
      </w:r>
      <w:r w:rsidRPr="00E10005">
        <w:rPr>
          <w:rFonts w:ascii="Times New Roman" w:eastAsia="Calibri" w:hAnsi="Times New Roman" w:cs="Times New Roman"/>
          <w:sz w:val="24"/>
          <w:lang w:val="es-ES"/>
        </w:rPr>
        <w:t xml:space="preserve">Firmado un acuerdo de colaboración con Misión Internacional de Justicia (IJM) para organización red de facilitadores/as para casos de Explotación Sexual Comercial (ESC), como una de las Peores Formas de Trabajo Infantil (PFTI). </w:t>
      </w:r>
    </w:p>
    <w:p w14:paraId="0C0D9A33" w14:textId="77777777" w:rsidR="00E404E4" w:rsidRPr="00E10005" w:rsidRDefault="00E404E4" w:rsidP="00757B88">
      <w:pPr>
        <w:autoSpaceDE w:val="0"/>
        <w:autoSpaceDN w:val="0"/>
        <w:adjustRightInd w:val="0"/>
        <w:spacing w:after="0"/>
        <w:jc w:val="both"/>
        <w:rPr>
          <w:rFonts w:ascii="Times New Roman" w:eastAsia="Calibri" w:hAnsi="Times New Roman" w:cs="Times New Roman"/>
          <w:sz w:val="24"/>
          <w:lang w:val="es-ES"/>
        </w:rPr>
      </w:pPr>
    </w:p>
    <w:p w14:paraId="64CF0A8B" w14:textId="14046B6D" w:rsidR="00742CF3" w:rsidRDefault="00742CF3" w:rsidP="00BE545C">
      <w:pPr>
        <w:autoSpaceDE w:val="0"/>
        <w:autoSpaceDN w:val="0"/>
        <w:adjustRightInd w:val="0"/>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lang w:val="es-ES"/>
        </w:rPr>
        <w:tab/>
      </w:r>
      <w:r w:rsidR="00D4032B" w:rsidRPr="00E10005">
        <w:rPr>
          <w:rFonts w:ascii="Times New Roman" w:eastAsia="Calibri" w:hAnsi="Times New Roman" w:cs="Times New Roman"/>
          <w:sz w:val="24"/>
          <w:szCs w:val="24"/>
          <w:lang w:val="es-ES"/>
        </w:rPr>
        <w:t>Desarroll</w:t>
      </w:r>
      <w:r w:rsidR="00F23FDD" w:rsidRPr="00E10005">
        <w:rPr>
          <w:rFonts w:ascii="Times New Roman" w:eastAsia="Calibri" w:hAnsi="Times New Roman" w:cs="Times New Roman"/>
          <w:sz w:val="24"/>
          <w:szCs w:val="24"/>
          <w:lang w:val="es-ES"/>
        </w:rPr>
        <w:t xml:space="preserve">ado </w:t>
      </w:r>
      <w:r w:rsidR="000E2865" w:rsidRPr="00E10005">
        <w:rPr>
          <w:rFonts w:ascii="Times New Roman" w:eastAsia="Calibri" w:hAnsi="Times New Roman" w:cs="Times New Roman"/>
          <w:sz w:val="24"/>
          <w:szCs w:val="24"/>
          <w:lang w:val="es-ES"/>
        </w:rPr>
        <w:t xml:space="preserve">un </w:t>
      </w:r>
      <w:r w:rsidR="00F23FDD" w:rsidRPr="00E10005">
        <w:rPr>
          <w:rFonts w:ascii="Times New Roman" w:eastAsia="Calibri" w:hAnsi="Times New Roman" w:cs="Times New Roman"/>
          <w:sz w:val="24"/>
          <w:szCs w:val="24"/>
          <w:lang w:val="es-ES"/>
        </w:rPr>
        <w:t>proceso en conjunto con el d</w:t>
      </w:r>
      <w:r w:rsidR="00D4032B" w:rsidRPr="00E10005">
        <w:rPr>
          <w:rFonts w:ascii="Times New Roman" w:eastAsia="Calibri" w:hAnsi="Times New Roman" w:cs="Times New Roman"/>
          <w:sz w:val="24"/>
          <w:szCs w:val="24"/>
          <w:lang w:val="es-ES"/>
        </w:rPr>
        <w:t>epartamento de Supervisión Técnica</w:t>
      </w:r>
      <w:r w:rsidR="000E2865" w:rsidRPr="00E10005">
        <w:rPr>
          <w:rFonts w:ascii="Times New Roman" w:eastAsia="Calibri" w:hAnsi="Times New Roman" w:cs="Times New Roman"/>
          <w:sz w:val="24"/>
          <w:szCs w:val="24"/>
          <w:lang w:val="es-ES"/>
        </w:rPr>
        <w:t xml:space="preserve"> y Administrativo de Organizaciones Gubernamentales y no Gubernamentales (ASFL), </w:t>
      </w:r>
      <w:r w:rsidR="00D4032B" w:rsidRPr="00E10005">
        <w:rPr>
          <w:rFonts w:ascii="Times New Roman" w:eastAsia="Calibri" w:hAnsi="Times New Roman" w:cs="Times New Roman"/>
          <w:sz w:val="24"/>
          <w:szCs w:val="24"/>
          <w:lang w:val="es-ES"/>
        </w:rPr>
        <w:t xml:space="preserve">para levantar información de las </w:t>
      </w:r>
      <w:r w:rsidR="000E2865" w:rsidRPr="00E10005">
        <w:rPr>
          <w:rFonts w:ascii="Times New Roman" w:eastAsia="Calibri" w:hAnsi="Times New Roman" w:cs="Times New Roman"/>
          <w:sz w:val="24"/>
          <w:szCs w:val="24"/>
          <w:lang w:val="es-ES"/>
        </w:rPr>
        <w:t>ONGs (</w:t>
      </w:r>
      <w:r w:rsidR="00D4032B" w:rsidRPr="00E10005">
        <w:rPr>
          <w:rFonts w:ascii="Times New Roman" w:eastAsia="Calibri" w:hAnsi="Times New Roman" w:cs="Times New Roman"/>
          <w:sz w:val="24"/>
          <w:szCs w:val="24"/>
          <w:lang w:val="es-ES"/>
        </w:rPr>
        <w:t>ASFL</w:t>
      </w:r>
      <w:r w:rsidR="000E2865" w:rsidRPr="00E10005">
        <w:rPr>
          <w:rFonts w:ascii="Times New Roman" w:eastAsia="Calibri" w:hAnsi="Times New Roman" w:cs="Times New Roman"/>
          <w:sz w:val="24"/>
          <w:szCs w:val="24"/>
          <w:lang w:val="es-ES"/>
        </w:rPr>
        <w:t>s)</w:t>
      </w:r>
      <w:r w:rsidR="00D4032B" w:rsidRPr="00E10005">
        <w:rPr>
          <w:rFonts w:ascii="Times New Roman" w:eastAsia="Calibri" w:hAnsi="Times New Roman" w:cs="Times New Roman"/>
          <w:sz w:val="24"/>
          <w:szCs w:val="24"/>
          <w:lang w:val="es-ES"/>
        </w:rPr>
        <w:t xml:space="preserve"> subvencionadas con el objetivo de identificar servicios orientados a </w:t>
      </w:r>
      <w:r w:rsidR="000E2865" w:rsidRPr="00E10005">
        <w:rPr>
          <w:rFonts w:ascii="Times New Roman" w:eastAsia="Calibri" w:hAnsi="Times New Roman" w:cs="Times New Roman"/>
          <w:sz w:val="24"/>
          <w:szCs w:val="24"/>
          <w:lang w:val="es-ES"/>
        </w:rPr>
        <w:t xml:space="preserve">niños, niñas y adolescentes en situación de calle </w:t>
      </w:r>
      <w:r w:rsidR="00D4032B" w:rsidRPr="00E10005">
        <w:rPr>
          <w:rFonts w:ascii="Times New Roman" w:eastAsia="Calibri" w:hAnsi="Times New Roman" w:cs="Times New Roman"/>
          <w:sz w:val="24"/>
          <w:szCs w:val="24"/>
          <w:lang w:val="es-ES"/>
        </w:rPr>
        <w:t xml:space="preserve">y víctimas de las </w:t>
      </w:r>
      <w:r w:rsidR="000E2865" w:rsidRPr="00E10005">
        <w:rPr>
          <w:rFonts w:ascii="Times New Roman" w:eastAsia="Calibri" w:hAnsi="Times New Roman" w:cs="Times New Roman"/>
          <w:sz w:val="24"/>
          <w:szCs w:val="24"/>
          <w:lang w:val="es-ES"/>
        </w:rPr>
        <w:t>peores formas de trabajo infantil.</w:t>
      </w:r>
    </w:p>
    <w:p w14:paraId="26AC1116" w14:textId="77777777" w:rsidR="00757B88" w:rsidRPr="00E10005" w:rsidRDefault="00757B88" w:rsidP="00BE545C">
      <w:pPr>
        <w:autoSpaceDE w:val="0"/>
        <w:autoSpaceDN w:val="0"/>
        <w:adjustRightInd w:val="0"/>
        <w:spacing w:after="0"/>
        <w:jc w:val="both"/>
        <w:rPr>
          <w:rFonts w:ascii="Times New Roman" w:eastAsia="Calibri" w:hAnsi="Times New Roman" w:cs="Times New Roman"/>
          <w:sz w:val="24"/>
          <w:szCs w:val="24"/>
          <w:lang w:val="es-ES"/>
        </w:rPr>
      </w:pPr>
    </w:p>
    <w:p w14:paraId="72A9A9DB" w14:textId="4E83AA88" w:rsidR="00D4032B" w:rsidRPr="00E10005" w:rsidRDefault="00742CF3" w:rsidP="00BE545C">
      <w:pPr>
        <w:spacing w:after="0"/>
        <w:contextualSpacing/>
        <w:jc w:val="both"/>
        <w:rPr>
          <w:rFonts w:ascii="Times New Roman" w:eastAsia="Calibri" w:hAnsi="Times New Roman" w:cs="Times New Roman"/>
          <w:color w:val="000000"/>
          <w:sz w:val="24"/>
          <w:szCs w:val="24"/>
          <w:lang w:val="es-ES"/>
        </w:rPr>
      </w:pPr>
      <w:r w:rsidRPr="00E10005">
        <w:rPr>
          <w:rFonts w:ascii="Times New Roman" w:eastAsia="Calibri" w:hAnsi="Times New Roman" w:cs="Times New Roman"/>
          <w:sz w:val="24"/>
          <w:szCs w:val="24"/>
          <w:lang w:val="es-ES"/>
        </w:rPr>
        <w:tab/>
      </w:r>
      <w:r w:rsidR="00D4032B" w:rsidRPr="00E10005">
        <w:rPr>
          <w:rFonts w:ascii="Times New Roman" w:eastAsia="Calibri" w:hAnsi="Times New Roman" w:cs="Times New Roman"/>
          <w:sz w:val="24"/>
          <w:szCs w:val="24"/>
          <w:lang w:val="es-ES"/>
        </w:rPr>
        <w:t xml:space="preserve">Fue realizada una capacitación dirigida a </w:t>
      </w:r>
      <w:r w:rsidR="000E2865" w:rsidRPr="00E10005">
        <w:rPr>
          <w:rFonts w:ascii="Times New Roman" w:eastAsia="Calibri" w:hAnsi="Times New Roman" w:cs="Times New Roman"/>
          <w:sz w:val="24"/>
          <w:szCs w:val="24"/>
          <w:lang w:val="es-ES"/>
        </w:rPr>
        <w:t xml:space="preserve">los </w:t>
      </w:r>
      <w:r w:rsidR="00D4032B" w:rsidRPr="00E10005">
        <w:rPr>
          <w:rFonts w:ascii="Times New Roman" w:eastAsia="Calibri" w:hAnsi="Times New Roman" w:cs="Times New Roman"/>
          <w:sz w:val="24"/>
          <w:szCs w:val="24"/>
          <w:lang w:val="es-ES"/>
        </w:rPr>
        <w:t xml:space="preserve">supervisores/as de OG y </w:t>
      </w:r>
      <w:r w:rsidR="000E2865" w:rsidRPr="00E10005">
        <w:rPr>
          <w:rFonts w:ascii="Times New Roman" w:eastAsia="Calibri" w:hAnsi="Times New Roman" w:cs="Times New Roman"/>
          <w:sz w:val="24"/>
          <w:szCs w:val="24"/>
          <w:lang w:val="es-ES"/>
        </w:rPr>
        <w:t>ONG (</w:t>
      </w:r>
      <w:r w:rsidR="00D4032B" w:rsidRPr="00E10005">
        <w:rPr>
          <w:rFonts w:ascii="Times New Roman" w:eastAsia="Calibri" w:hAnsi="Times New Roman" w:cs="Times New Roman"/>
          <w:sz w:val="24"/>
          <w:szCs w:val="24"/>
          <w:lang w:val="es-ES"/>
        </w:rPr>
        <w:t>ASFL</w:t>
      </w:r>
      <w:r w:rsidR="000E2865" w:rsidRPr="00E10005">
        <w:rPr>
          <w:rFonts w:ascii="Times New Roman" w:eastAsia="Calibri" w:hAnsi="Times New Roman" w:cs="Times New Roman"/>
          <w:sz w:val="24"/>
          <w:szCs w:val="24"/>
          <w:lang w:val="es-ES"/>
        </w:rPr>
        <w:t>)</w:t>
      </w:r>
      <w:r w:rsidR="00D4032B" w:rsidRPr="00E10005">
        <w:rPr>
          <w:rFonts w:ascii="Times New Roman" w:eastAsia="Calibri" w:hAnsi="Times New Roman" w:cs="Times New Roman"/>
          <w:sz w:val="24"/>
          <w:szCs w:val="24"/>
          <w:lang w:val="es-ES"/>
        </w:rPr>
        <w:t xml:space="preserve"> sobre las “E</w:t>
      </w:r>
      <w:r w:rsidR="00D4032B" w:rsidRPr="00E10005">
        <w:rPr>
          <w:rFonts w:ascii="Times New Roman" w:eastAsia="Calibri" w:hAnsi="Times New Roman" w:cs="Times New Roman"/>
          <w:color w:val="000000"/>
          <w:sz w:val="24"/>
          <w:szCs w:val="24"/>
          <w:lang w:val="es-ES"/>
        </w:rPr>
        <w:t xml:space="preserve">strategias para la identificación, intervención y notificación casos de niños, niñas y adolescentes en situación de calle y víctimas de las peores formas de trabajo infantil”, con el objetivo de fortalecer sus conocimientos y favorecer los mecanismos de supervisión y asesoramiento a los programas dirigidos a esta población. </w:t>
      </w:r>
      <w:r w:rsidR="00D4032B" w:rsidRPr="00E10005">
        <w:rPr>
          <w:rFonts w:ascii="Times New Roman" w:eastAsia="Calibri" w:hAnsi="Times New Roman" w:cs="Times New Roman"/>
          <w:color w:val="000000"/>
          <w:sz w:val="24"/>
          <w:szCs w:val="24"/>
          <w:lang w:val="es-ES"/>
        </w:rPr>
        <w:tab/>
      </w:r>
    </w:p>
    <w:p w14:paraId="3050A1F4" w14:textId="77777777" w:rsidR="00FC741D" w:rsidRPr="00E10005" w:rsidRDefault="00FC741D" w:rsidP="00BE545C">
      <w:pPr>
        <w:spacing w:after="0"/>
        <w:contextualSpacing/>
        <w:jc w:val="both"/>
        <w:rPr>
          <w:rFonts w:ascii="Times New Roman" w:eastAsia="Calibri" w:hAnsi="Times New Roman" w:cs="Times New Roman"/>
          <w:sz w:val="24"/>
          <w:szCs w:val="24"/>
          <w:lang w:val="es-ES"/>
        </w:rPr>
      </w:pPr>
    </w:p>
    <w:p w14:paraId="279ECADD" w14:textId="77777777" w:rsidR="007B447E" w:rsidRDefault="007B447E" w:rsidP="00BE545C">
      <w:pPr>
        <w:pStyle w:val="Prrafodelista"/>
        <w:numPr>
          <w:ilvl w:val="0"/>
          <w:numId w:val="36"/>
        </w:numPr>
        <w:spacing w:after="0"/>
        <w:rPr>
          <w:rFonts w:ascii="Times New Roman" w:eastAsia="Calibri" w:hAnsi="Times New Roman" w:cs="Times New Roman"/>
          <w:b/>
          <w:i/>
          <w:sz w:val="24"/>
          <w:szCs w:val="28"/>
          <w:lang w:val="es-ES"/>
        </w:rPr>
      </w:pPr>
      <w:bookmarkStart w:id="53" w:name="_Toc530058520"/>
      <w:bookmarkStart w:id="54" w:name="_Toc530564595"/>
      <w:r w:rsidRPr="00E10005">
        <w:rPr>
          <w:rFonts w:ascii="Times New Roman" w:eastAsia="Calibri" w:hAnsi="Times New Roman" w:cs="Times New Roman"/>
          <w:b/>
          <w:sz w:val="24"/>
          <w:szCs w:val="28"/>
          <w:lang w:val="es-ES"/>
        </w:rPr>
        <w:t>Apoyo al Ministerio de la Juventud para promover acciones del Plan “Quisqueya Joven</w:t>
      </w:r>
      <w:r w:rsidRPr="00E10005">
        <w:rPr>
          <w:rFonts w:ascii="Times New Roman" w:eastAsia="Calibri" w:hAnsi="Times New Roman" w:cs="Times New Roman"/>
          <w:b/>
          <w:i/>
          <w:sz w:val="24"/>
          <w:szCs w:val="28"/>
          <w:lang w:val="es-ES"/>
        </w:rPr>
        <w:t>”.</w:t>
      </w:r>
      <w:bookmarkEnd w:id="53"/>
      <w:bookmarkEnd w:id="54"/>
    </w:p>
    <w:p w14:paraId="0DA29C0F" w14:textId="50A66AC7" w:rsidR="00CF15DA" w:rsidRDefault="00742CF3" w:rsidP="00757B88">
      <w:pPr>
        <w:spacing w:after="0"/>
        <w:jc w:val="both"/>
        <w:rPr>
          <w:rFonts w:ascii="Times New Roman" w:eastAsia="Calibri" w:hAnsi="Times New Roman" w:cs="Times New Roman"/>
          <w:sz w:val="24"/>
          <w:szCs w:val="24"/>
          <w:lang w:val="es-MX"/>
        </w:rPr>
      </w:pPr>
      <w:r w:rsidRPr="00E10005">
        <w:rPr>
          <w:rFonts w:ascii="Times New Roman" w:eastAsia="Calibri" w:hAnsi="Times New Roman" w:cs="Times New Roman"/>
          <w:sz w:val="24"/>
          <w:szCs w:val="24"/>
          <w:lang w:val="es-MX"/>
        </w:rPr>
        <w:lastRenderedPageBreak/>
        <w:tab/>
      </w:r>
      <w:r w:rsidR="007B447E" w:rsidRPr="00E10005">
        <w:rPr>
          <w:rFonts w:ascii="Times New Roman" w:eastAsia="Calibri" w:hAnsi="Times New Roman" w:cs="Times New Roman"/>
          <w:sz w:val="24"/>
          <w:szCs w:val="24"/>
          <w:lang w:val="es-MX"/>
        </w:rPr>
        <w:t xml:space="preserve">En el mes de febrero se reiniciaron las reuniones de colaboración con el Ministerio de la Juventud, en un primer </w:t>
      </w:r>
      <w:r w:rsidR="00F23FDD" w:rsidRPr="00E10005">
        <w:rPr>
          <w:rFonts w:ascii="Times New Roman" w:eastAsia="Calibri" w:hAnsi="Times New Roman" w:cs="Times New Roman"/>
          <w:sz w:val="24"/>
          <w:szCs w:val="24"/>
          <w:lang w:val="es-MX"/>
        </w:rPr>
        <w:t>encuentro se coordinó junto al d</w:t>
      </w:r>
      <w:r w:rsidR="007B447E" w:rsidRPr="00E10005">
        <w:rPr>
          <w:rFonts w:ascii="Times New Roman" w:eastAsia="Calibri" w:hAnsi="Times New Roman" w:cs="Times New Roman"/>
          <w:sz w:val="24"/>
          <w:szCs w:val="24"/>
          <w:lang w:val="es-MX"/>
        </w:rPr>
        <w:t xml:space="preserve">epartamento de Supervisión Técnica y Administrativa </w:t>
      </w:r>
      <w:r w:rsidR="000E2865" w:rsidRPr="00E10005">
        <w:rPr>
          <w:rFonts w:ascii="Times New Roman" w:eastAsia="Calibri" w:hAnsi="Times New Roman" w:cs="Times New Roman"/>
          <w:sz w:val="24"/>
          <w:szCs w:val="24"/>
          <w:lang w:val="es-ES"/>
        </w:rPr>
        <w:t xml:space="preserve">de Organizaciones Gubernamentales y no Gubernamentales (ASFL), </w:t>
      </w:r>
      <w:r w:rsidR="007B447E" w:rsidRPr="00E10005">
        <w:rPr>
          <w:rFonts w:ascii="Times New Roman" w:eastAsia="Calibri" w:hAnsi="Times New Roman" w:cs="Times New Roman"/>
          <w:sz w:val="24"/>
          <w:szCs w:val="24"/>
          <w:lang w:val="es-MX"/>
        </w:rPr>
        <w:t xml:space="preserve">la participación de personas mayores de 18 años que continúan recibiendo los servicios de las ASFL para la asistencia a un curso técnico de </w:t>
      </w:r>
      <w:r w:rsidR="000E2865" w:rsidRPr="00E10005">
        <w:rPr>
          <w:rFonts w:ascii="Times New Roman" w:eastAsia="Calibri" w:hAnsi="Times New Roman" w:cs="Times New Roman"/>
          <w:sz w:val="24"/>
          <w:szCs w:val="24"/>
          <w:lang w:val="es-MX"/>
        </w:rPr>
        <w:t>“</w:t>
      </w:r>
      <w:r w:rsidR="007B447E" w:rsidRPr="00E10005">
        <w:rPr>
          <w:rFonts w:ascii="Times New Roman" w:eastAsia="Calibri" w:hAnsi="Times New Roman" w:cs="Times New Roman"/>
          <w:sz w:val="24"/>
          <w:szCs w:val="24"/>
          <w:lang w:val="es-MX"/>
        </w:rPr>
        <w:t>Emprendimiento y Liderazgo en la Casa de la Juventud de la provincia Duarte</w:t>
      </w:r>
      <w:r w:rsidR="000E2865" w:rsidRPr="00E10005">
        <w:rPr>
          <w:rFonts w:ascii="Times New Roman" w:eastAsia="Calibri" w:hAnsi="Times New Roman" w:cs="Times New Roman"/>
          <w:sz w:val="24"/>
          <w:szCs w:val="24"/>
          <w:lang w:val="es-MX"/>
        </w:rPr>
        <w:t>”</w:t>
      </w:r>
      <w:r w:rsidR="007B447E" w:rsidRPr="00E10005">
        <w:rPr>
          <w:rFonts w:ascii="Times New Roman" w:eastAsia="Calibri" w:hAnsi="Times New Roman" w:cs="Times New Roman"/>
          <w:sz w:val="24"/>
          <w:szCs w:val="24"/>
          <w:lang w:val="es-MX"/>
        </w:rPr>
        <w:t>.</w:t>
      </w:r>
    </w:p>
    <w:p w14:paraId="3249B45B" w14:textId="77777777" w:rsidR="00CF15DA" w:rsidRPr="00E10005" w:rsidRDefault="00CF15DA" w:rsidP="00C97AE8">
      <w:pPr>
        <w:spacing w:after="0"/>
        <w:jc w:val="both"/>
        <w:rPr>
          <w:rFonts w:ascii="Times New Roman" w:eastAsia="Calibri" w:hAnsi="Times New Roman" w:cs="Times New Roman"/>
          <w:sz w:val="24"/>
          <w:szCs w:val="24"/>
          <w:lang w:val="es-MX"/>
        </w:rPr>
      </w:pPr>
    </w:p>
    <w:p w14:paraId="1066EE19" w14:textId="77777777" w:rsidR="007026CC" w:rsidRPr="00110780" w:rsidRDefault="00C947C2" w:rsidP="00110780">
      <w:pPr>
        <w:pStyle w:val="Prrafodelista"/>
        <w:numPr>
          <w:ilvl w:val="0"/>
          <w:numId w:val="29"/>
        </w:numPr>
        <w:shd w:val="clear" w:color="auto" w:fill="FFFFFF" w:themeFill="background1"/>
        <w:ind w:left="1777"/>
        <w:contextualSpacing w:val="0"/>
        <w:jc w:val="both"/>
        <w:outlineLvl w:val="2"/>
        <w:rPr>
          <w:rFonts w:ascii="Times New Roman" w:hAnsi="Times New Roman" w:cs="Times New Roman"/>
          <w:b/>
          <w:sz w:val="24"/>
        </w:rPr>
      </w:pPr>
      <w:bookmarkStart w:id="55" w:name="_Toc531686419"/>
      <w:r w:rsidRPr="00491458">
        <w:rPr>
          <w:rFonts w:ascii="Times New Roman" w:hAnsi="Times New Roman" w:cs="Times New Roman"/>
          <w:b/>
          <w:sz w:val="24"/>
        </w:rPr>
        <w:t>Sistema de Monitoreo y Medición de la Gestión Pública (SMMGP)</w:t>
      </w:r>
      <w:r w:rsidR="006C5067" w:rsidRPr="00491458">
        <w:rPr>
          <w:rFonts w:ascii="Times New Roman" w:hAnsi="Times New Roman" w:cs="Times New Roman"/>
          <w:b/>
          <w:sz w:val="24"/>
        </w:rPr>
        <w:t>.</w:t>
      </w:r>
      <w:bookmarkEnd w:id="55"/>
      <w:r w:rsidR="006C5067" w:rsidRPr="00491458">
        <w:rPr>
          <w:rFonts w:ascii="Times New Roman" w:hAnsi="Times New Roman" w:cs="Times New Roman"/>
        </w:rPr>
        <w:t xml:space="preserve"> </w:t>
      </w:r>
    </w:p>
    <w:p w14:paraId="3EEAC46F" w14:textId="77777777" w:rsidR="00110780" w:rsidRPr="00491458" w:rsidRDefault="00110780" w:rsidP="00110780">
      <w:pPr>
        <w:pStyle w:val="Prrafodelista"/>
        <w:shd w:val="clear" w:color="auto" w:fill="FFFFFF" w:themeFill="background1"/>
        <w:spacing w:after="0"/>
        <w:ind w:left="1777"/>
        <w:contextualSpacing w:val="0"/>
        <w:jc w:val="both"/>
        <w:outlineLvl w:val="2"/>
        <w:rPr>
          <w:rFonts w:ascii="Times New Roman" w:hAnsi="Times New Roman" w:cs="Times New Roman"/>
          <w:b/>
          <w:sz w:val="24"/>
        </w:rPr>
      </w:pPr>
    </w:p>
    <w:p w14:paraId="6EDBAFB7" w14:textId="5098D6C8" w:rsidR="00E85935" w:rsidRDefault="00491458" w:rsidP="00CF15DA">
      <w:pPr>
        <w:jc w:val="both"/>
      </w:pPr>
      <w:r>
        <w:rPr>
          <w:rFonts w:ascii="Times New Roman" w:hAnsi="Times New Roman" w:cs="Times New Roman"/>
          <w:sz w:val="24"/>
          <w:szCs w:val="24"/>
        </w:rPr>
        <w:tab/>
      </w:r>
      <w:r w:rsidRPr="00491458">
        <w:rPr>
          <w:rFonts w:ascii="Times New Roman" w:hAnsi="Times New Roman" w:cs="Times New Roman"/>
          <w:sz w:val="24"/>
          <w:szCs w:val="24"/>
        </w:rPr>
        <w:t>Con el objetivo de fomentar la transparencia y eficiencia de la gestión del Estado, se implementa el Sistema de Monitoreo y Medición de la Gestión Pública, a través de la medición de nueve indicadores priorizados por el Ministerio de la Presidencia, que son socializados en el cuadro de mando integral. De estos indicadores el CONANI ha mostrado un desempeño sobresaliente principalmente en el NOBASI, gestión presupuestaria, trasparencia gubernamental, y cumplimiento de la Ley 200-04; obteniendo una puntuación promedio de un 90%</w:t>
      </w:r>
      <w:r w:rsidRPr="00491458">
        <w:rPr>
          <w:rFonts w:ascii="Times New Roman" w:hAnsi="Times New Roman" w:cs="Times New Roman"/>
          <w:sz w:val="24"/>
          <w:szCs w:val="24"/>
          <w:vertAlign w:val="superscript"/>
        </w:rPr>
        <w:footnoteReference w:id="11"/>
      </w:r>
      <w:r w:rsidRPr="00491458">
        <w:rPr>
          <w:rFonts w:ascii="Times New Roman" w:hAnsi="Times New Roman" w:cs="Times New Roman"/>
          <w:sz w:val="24"/>
          <w:szCs w:val="24"/>
        </w:rPr>
        <w:t xml:space="preserve">; que se contrasta a continuación: </w:t>
      </w:r>
    </w:p>
    <w:tbl>
      <w:tblPr>
        <w:tblpPr w:leftFromText="141" w:rightFromText="141" w:vertAnchor="text" w:horzAnchor="margin" w:tblpY="27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8"/>
        <w:gridCol w:w="919"/>
        <w:gridCol w:w="921"/>
        <w:gridCol w:w="1228"/>
        <w:gridCol w:w="1348"/>
        <w:gridCol w:w="1228"/>
        <w:gridCol w:w="1168"/>
      </w:tblGrid>
      <w:tr w:rsidR="00E85935" w:rsidRPr="006D0799" w14:paraId="663C830B" w14:textId="77777777" w:rsidTr="00E85935">
        <w:trPr>
          <w:trHeight w:val="300"/>
        </w:trPr>
        <w:tc>
          <w:tcPr>
            <w:tcW w:w="7910" w:type="dxa"/>
            <w:gridSpan w:val="7"/>
            <w:shd w:val="clear" w:color="000000" w:fill="ED7D31"/>
            <w:vAlign w:val="bottom"/>
            <w:hideMark/>
          </w:tcPr>
          <w:p w14:paraId="27AE5696" w14:textId="77777777" w:rsidR="00CA7872" w:rsidRPr="006D0799" w:rsidRDefault="00CA7872" w:rsidP="00E85935">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lastRenderedPageBreak/>
              <w:t>SISTEMA DE INDICADORES</w:t>
            </w:r>
          </w:p>
        </w:tc>
      </w:tr>
      <w:tr w:rsidR="00E85935" w:rsidRPr="00CA7872" w14:paraId="16206521" w14:textId="77777777" w:rsidTr="00E85935">
        <w:trPr>
          <w:trHeight w:val="690"/>
        </w:trPr>
        <w:tc>
          <w:tcPr>
            <w:tcW w:w="1098" w:type="dxa"/>
            <w:shd w:val="clear" w:color="000000" w:fill="F4B084"/>
            <w:noWrap/>
            <w:vAlign w:val="center"/>
            <w:hideMark/>
          </w:tcPr>
          <w:p w14:paraId="3A7C32EF" w14:textId="77777777" w:rsidR="00CA7872" w:rsidRPr="006D0799" w:rsidRDefault="00CA7872" w:rsidP="00E85935">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t>SISMAP</w:t>
            </w:r>
          </w:p>
        </w:tc>
        <w:tc>
          <w:tcPr>
            <w:tcW w:w="919" w:type="dxa"/>
            <w:shd w:val="clear" w:color="000000" w:fill="F4B084"/>
            <w:noWrap/>
            <w:vAlign w:val="center"/>
            <w:hideMark/>
          </w:tcPr>
          <w:p w14:paraId="49BAD0EB" w14:textId="77777777" w:rsidR="00CA7872" w:rsidRPr="006D0799" w:rsidRDefault="00CA7872" w:rsidP="00E85935">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t>ITEGE</w:t>
            </w:r>
          </w:p>
        </w:tc>
        <w:tc>
          <w:tcPr>
            <w:tcW w:w="921" w:type="dxa"/>
            <w:shd w:val="clear" w:color="000000" w:fill="F4B084"/>
            <w:noWrap/>
            <w:vAlign w:val="center"/>
            <w:hideMark/>
          </w:tcPr>
          <w:p w14:paraId="1EED95E6" w14:textId="77777777" w:rsidR="00CA7872" w:rsidRPr="006D0799" w:rsidRDefault="00CA7872" w:rsidP="00E85935">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t>NOBACI</w:t>
            </w:r>
          </w:p>
        </w:tc>
        <w:tc>
          <w:tcPr>
            <w:tcW w:w="1228" w:type="dxa"/>
            <w:shd w:val="clear" w:color="000000" w:fill="F4B084"/>
            <w:vAlign w:val="center"/>
            <w:hideMark/>
          </w:tcPr>
          <w:p w14:paraId="1B9C59D2" w14:textId="028EFC31" w:rsidR="00CA7872" w:rsidRPr="006D0799" w:rsidRDefault="00E85935" w:rsidP="00E85935">
            <w:pPr>
              <w:spacing w:after="0" w:line="240" w:lineRule="auto"/>
              <w:jc w:val="center"/>
              <w:rPr>
                <w:rFonts w:ascii="Times New Roman" w:eastAsia="Times New Roman" w:hAnsi="Times New Roman" w:cs="Times New Roman"/>
                <w:sz w:val="16"/>
                <w:szCs w:val="16"/>
                <w:lang w:eastAsia="es-DO"/>
              </w:rPr>
            </w:pPr>
            <w:r>
              <w:rPr>
                <w:rFonts w:ascii="Times New Roman" w:eastAsia="Times New Roman" w:hAnsi="Times New Roman" w:cs="Times New Roman"/>
                <w:sz w:val="16"/>
                <w:szCs w:val="16"/>
                <w:lang w:eastAsia="es-DO"/>
              </w:rPr>
              <w:t>Cumplimiento de l</w:t>
            </w:r>
            <w:r w:rsidRPr="006D0799">
              <w:rPr>
                <w:rFonts w:ascii="Times New Roman" w:eastAsia="Times New Roman" w:hAnsi="Times New Roman" w:cs="Times New Roman"/>
                <w:sz w:val="16"/>
                <w:szCs w:val="16"/>
                <w:lang w:eastAsia="es-DO"/>
              </w:rPr>
              <w:t>a Ley 200 04</w:t>
            </w:r>
          </w:p>
        </w:tc>
        <w:tc>
          <w:tcPr>
            <w:tcW w:w="1348" w:type="dxa"/>
            <w:shd w:val="clear" w:color="000000" w:fill="F4B084"/>
            <w:vAlign w:val="center"/>
            <w:hideMark/>
          </w:tcPr>
          <w:p w14:paraId="582E88C8" w14:textId="7E3DB3E6" w:rsidR="00CA7872" w:rsidRPr="006D0799" w:rsidRDefault="00E85935" w:rsidP="00E85935">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t>Gestión Presupuestaria</w:t>
            </w:r>
          </w:p>
        </w:tc>
        <w:tc>
          <w:tcPr>
            <w:tcW w:w="1228" w:type="dxa"/>
            <w:shd w:val="clear" w:color="000000" w:fill="F4B084"/>
            <w:vAlign w:val="center"/>
            <w:hideMark/>
          </w:tcPr>
          <w:p w14:paraId="0C42430A" w14:textId="56984ADC" w:rsidR="00CA7872" w:rsidRPr="006D0799" w:rsidRDefault="00E85935" w:rsidP="00E85935">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t>Contrataciones Públicas</w:t>
            </w:r>
          </w:p>
        </w:tc>
        <w:tc>
          <w:tcPr>
            <w:tcW w:w="1168" w:type="dxa"/>
            <w:shd w:val="clear" w:color="000000" w:fill="F4B084"/>
            <w:vAlign w:val="center"/>
            <w:hideMark/>
          </w:tcPr>
          <w:p w14:paraId="65129D10" w14:textId="7FC3083E" w:rsidR="00CA7872" w:rsidRPr="006D0799" w:rsidRDefault="00E85935" w:rsidP="00E85935">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t>Transparencia Gubernamental</w:t>
            </w:r>
          </w:p>
        </w:tc>
      </w:tr>
      <w:tr w:rsidR="00E85935" w:rsidRPr="006D0799" w14:paraId="18A46CAA" w14:textId="77777777" w:rsidTr="00E85935">
        <w:trPr>
          <w:trHeight w:val="697"/>
        </w:trPr>
        <w:tc>
          <w:tcPr>
            <w:tcW w:w="1098" w:type="dxa"/>
            <w:vMerge w:val="restart"/>
            <w:shd w:val="clear" w:color="auto" w:fill="auto"/>
            <w:noWrap/>
            <w:vAlign w:val="bottom"/>
            <w:hideMark/>
          </w:tcPr>
          <w:p w14:paraId="18DE5B74" w14:textId="01EDC007" w:rsidR="00CA7872" w:rsidRPr="006D0799" w:rsidRDefault="00CA7872" w:rsidP="00E85935">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691008" behindDoc="0" locked="0" layoutInCell="1" allowOverlap="1" wp14:anchorId="2C213826" wp14:editId="3E364069">
                      <wp:simplePos x="0" y="0"/>
                      <wp:positionH relativeFrom="column">
                        <wp:posOffset>50800</wp:posOffset>
                      </wp:positionH>
                      <wp:positionV relativeFrom="paragraph">
                        <wp:posOffset>-763905</wp:posOffset>
                      </wp:positionV>
                      <wp:extent cx="534670" cy="335915"/>
                      <wp:effectExtent l="0" t="0" r="17780" b="26035"/>
                      <wp:wrapNone/>
                      <wp:docPr id="39" name="Elipse 39"/>
                      <wp:cNvGraphicFramePr/>
                      <a:graphic xmlns:a="http://schemas.openxmlformats.org/drawingml/2006/main">
                        <a:graphicData uri="http://schemas.microsoft.com/office/word/2010/wordprocessingShape">
                          <wps:wsp>
                            <wps:cNvSpPr/>
                            <wps:spPr>
                              <a:xfrm>
                                <a:off x="0" y="0"/>
                                <a:ext cx="534837" cy="335915"/>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ED3BF1" w14:textId="77777777" w:rsidR="00A44A54" w:rsidRDefault="00A44A54" w:rsidP="00E85935">
                                  <w:pPr>
                                    <w:pStyle w:val="NormalWeb"/>
                                    <w:spacing w:before="0" w:beforeAutospacing="0" w:after="0" w:afterAutospacing="0"/>
                                    <w:jc w:val="center"/>
                                  </w:pPr>
                                  <w:r>
                                    <w:rPr>
                                      <w:rFonts w:asciiTheme="minorHAnsi" w:hAnsi="Calibri" w:cstheme="minorBidi"/>
                                      <w:color w:val="000000" w:themeColor="text1"/>
                                      <w:sz w:val="16"/>
                                      <w:szCs w:val="16"/>
                                    </w:rPr>
                                    <w:t>80%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oval w14:anchorId="2C213826" id="Elipse 39" o:spid="_x0000_s1027" style="position:absolute;margin-left:4pt;margin-top:-60.15pt;width:42.1pt;height:26.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" fillcolor="#70ad47 [3209]" strokecolor="#1f4d78 [1604]" strokeweight="1pt">
                      <v:stroke joinstyle="miter"/>
                      <v:textbox>
                        <w:txbxContent>
                          <w:p w14:paraId="17ED3BF1" w14:textId="77777777" w:rsidR="00A44A54" w:rsidRDefault="00A44A54" w:rsidP="00E85935">
                            <w:pPr>
                              <w:pStyle w:val="NormalWeb"/>
                              <w:spacing w:before="0" w:beforeAutospacing="0" w:after="0" w:afterAutospacing="0"/>
                              <w:jc w:val="center"/>
                            </w:pPr>
                            <w:r>
                              <w:rPr>
                                <w:rFonts w:asciiTheme="minorHAnsi" w:hAnsi="Calibri" w:cstheme="minorBidi"/>
                                <w:color w:val="000000" w:themeColor="text1"/>
                                <w:sz w:val="16"/>
                                <w:szCs w:val="16"/>
                              </w:rPr>
                              <w:t>80%</w:t>
                            </w:r>
                          </w:p>
                        </w:txbxContent>
                      </v:textbox>
                    </v:oval>
                  </w:pict>
                </mc:Fallback>
              </mc:AlternateContent>
            </w:r>
          </w:p>
        </w:tc>
        <w:tc>
          <w:tcPr>
            <w:tcW w:w="919" w:type="dxa"/>
            <w:vMerge w:val="restart"/>
            <w:shd w:val="clear" w:color="auto" w:fill="auto"/>
            <w:noWrap/>
            <w:vAlign w:val="bottom"/>
            <w:hideMark/>
          </w:tcPr>
          <w:p w14:paraId="3A46EC8C" w14:textId="18EC74DB" w:rsidR="00CA7872" w:rsidRPr="006D0799" w:rsidRDefault="00CA7872" w:rsidP="00E85935">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692032" behindDoc="0" locked="0" layoutInCell="1" allowOverlap="1" wp14:anchorId="16A0FBDD" wp14:editId="4251D84E">
                      <wp:simplePos x="0" y="0"/>
                      <wp:positionH relativeFrom="column">
                        <wp:posOffset>-24765</wp:posOffset>
                      </wp:positionH>
                      <wp:positionV relativeFrom="paragraph">
                        <wp:posOffset>-734695</wp:posOffset>
                      </wp:positionV>
                      <wp:extent cx="534670" cy="324485"/>
                      <wp:effectExtent l="0" t="0" r="17780" b="18415"/>
                      <wp:wrapNone/>
                      <wp:docPr id="38" name="Elipse 38"/>
                      <wp:cNvGraphicFramePr/>
                      <a:graphic xmlns:a="http://schemas.openxmlformats.org/drawingml/2006/main">
                        <a:graphicData uri="http://schemas.microsoft.com/office/word/2010/wordprocessingShape">
                          <wps:wsp>
                            <wps:cNvSpPr/>
                            <wps:spPr>
                              <a:xfrm>
                                <a:off x="0" y="0"/>
                                <a:ext cx="534837" cy="324485"/>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43A3BD" w14:textId="77777777" w:rsidR="00A44A54" w:rsidRDefault="00A44A54" w:rsidP="00CA7872">
                                  <w:pPr>
                                    <w:pStyle w:val="NormalWeb"/>
                                    <w:spacing w:before="0" w:beforeAutospacing="0" w:after="0" w:afterAutospacing="0"/>
                                  </w:pPr>
                                  <w:r>
                                    <w:rPr>
                                      <w:rFonts w:asciiTheme="minorHAnsi" w:hAnsi="Calibri" w:cstheme="minorBidi"/>
                                      <w:color w:val="000000" w:themeColor="text1"/>
                                      <w:sz w:val="16"/>
                                      <w:szCs w:val="16"/>
                                    </w:rPr>
                                    <w:t>80%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oval w14:anchorId="16A0FBDD" id="Elipse 38" o:spid="_x0000_s1028" style="position:absolute;margin-left:-1.95pt;margin-top:-57.85pt;width:42.1pt;height:25.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" fillcolor="#70ad47 [3209]" strokecolor="#1f4d78 [1604]" strokeweight="1pt">
                      <v:stroke joinstyle="miter"/>
                      <v:textbox>
                        <w:txbxContent>
                          <w:p w14:paraId="2243A3BD" w14:textId="77777777" w:rsidR="00A44A54" w:rsidRDefault="00A44A54" w:rsidP="00CA7872">
                            <w:pPr>
                              <w:pStyle w:val="NormalWeb"/>
                              <w:spacing w:before="0" w:beforeAutospacing="0" w:after="0" w:afterAutospacing="0"/>
                            </w:pPr>
                            <w:r>
                              <w:rPr>
                                <w:rFonts w:asciiTheme="minorHAnsi" w:hAnsi="Calibri" w:cstheme="minorBidi"/>
                                <w:color w:val="000000" w:themeColor="text1"/>
                                <w:sz w:val="16"/>
                                <w:szCs w:val="16"/>
                              </w:rPr>
                              <w:t>80%</w:t>
                            </w:r>
                          </w:p>
                        </w:txbxContent>
                      </v:textbox>
                    </v:oval>
                  </w:pict>
                </mc:Fallback>
              </mc:AlternateContent>
            </w:r>
          </w:p>
        </w:tc>
        <w:tc>
          <w:tcPr>
            <w:tcW w:w="921" w:type="dxa"/>
            <w:vMerge w:val="restart"/>
            <w:shd w:val="clear" w:color="auto" w:fill="auto"/>
            <w:noWrap/>
            <w:vAlign w:val="bottom"/>
            <w:hideMark/>
          </w:tcPr>
          <w:p w14:paraId="0FFEA753" w14:textId="424BC4C3" w:rsidR="00CA7872" w:rsidRPr="006D0799" w:rsidRDefault="00CA7872" w:rsidP="00E85935">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693056" behindDoc="0" locked="0" layoutInCell="1" allowOverlap="1" wp14:anchorId="246A1434" wp14:editId="58E41235">
                      <wp:simplePos x="0" y="0"/>
                      <wp:positionH relativeFrom="column">
                        <wp:posOffset>74930</wp:posOffset>
                      </wp:positionH>
                      <wp:positionV relativeFrom="paragraph">
                        <wp:posOffset>-745490</wp:posOffset>
                      </wp:positionV>
                      <wp:extent cx="439420" cy="310515"/>
                      <wp:effectExtent l="0" t="0" r="17780" b="13335"/>
                      <wp:wrapNone/>
                      <wp:docPr id="37" name="Elipse 37"/>
                      <wp:cNvGraphicFramePr/>
                      <a:graphic xmlns:a="http://schemas.openxmlformats.org/drawingml/2006/main">
                        <a:graphicData uri="http://schemas.microsoft.com/office/word/2010/wordprocessingShape">
                          <wps:wsp>
                            <wps:cNvSpPr/>
                            <wps:spPr>
                              <a:xfrm>
                                <a:off x="0" y="0"/>
                                <a:ext cx="439947" cy="310551"/>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213B76" w14:textId="77777777" w:rsidR="00A44A54" w:rsidRDefault="00A44A54" w:rsidP="00CA7872">
                                  <w:pPr>
                                    <w:pStyle w:val="NormalWeb"/>
                                    <w:spacing w:before="0" w:beforeAutospacing="0" w:after="0" w:afterAutospacing="0"/>
                                  </w:pPr>
                                  <w:r>
                                    <w:rPr>
                                      <w:rFonts w:asciiTheme="minorHAnsi" w:hAnsi="Calibri" w:cstheme="minorBidi"/>
                                      <w:color w:val="000000" w:themeColor="text1"/>
                                      <w:sz w:val="16"/>
                                      <w:szCs w:val="16"/>
                                    </w:rPr>
                                    <w:t>95%</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oval w14:anchorId="246A1434" id="Elipse 37" o:spid="_x0000_s1029" style="position:absolute;margin-left:5.9pt;margin-top:-58.7pt;width:34.6pt;height:24.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" fillcolor="#70ad47 [3209]" strokecolor="#1f4d78 [1604]" strokeweight="1pt">
                      <v:stroke joinstyle="miter"/>
                      <v:textbox>
                        <w:txbxContent>
                          <w:p w14:paraId="03213B76" w14:textId="77777777" w:rsidR="00A44A54" w:rsidRDefault="00A44A54" w:rsidP="00CA7872">
                            <w:pPr>
                              <w:pStyle w:val="NormalWeb"/>
                              <w:spacing w:before="0" w:beforeAutospacing="0" w:after="0" w:afterAutospacing="0"/>
                            </w:pPr>
                            <w:r>
                              <w:rPr>
                                <w:rFonts w:asciiTheme="minorHAnsi" w:hAnsi="Calibri" w:cstheme="minorBidi"/>
                                <w:color w:val="000000" w:themeColor="text1"/>
                                <w:sz w:val="16"/>
                                <w:szCs w:val="16"/>
                              </w:rPr>
                              <w:t>95%</w:t>
                            </w:r>
                          </w:p>
                        </w:txbxContent>
                      </v:textbox>
                    </v:oval>
                  </w:pict>
                </mc:Fallback>
              </mc:AlternateContent>
            </w:r>
          </w:p>
        </w:tc>
        <w:tc>
          <w:tcPr>
            <w:tcW w:w="1228" w:type="dxa"/>
            <w:vMerge w:val="restart"/>
            <w:shd w:val="clear" w:color="auto" w:fill="auto"/>
            <w:noWrap/>
            <w:vAlign w:val="bottom"/>
            <w:hideMark/>
          </w:tcPr>
          <w:p w14:paraId="06A68423" w14:textId="6FC83717" w:rsidR="00CA7872" w:rsidRPr="006D0799" w:rsidRDefault="00CA7872" w:rsidP="00E85935">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694080" behindDoc="0" locked="0" layoutInCell="1" allowOverlap="1" wp14:anchorId="53BDFA3F" wp14:editId="409B6E58">
                      <wp:simplePos x="0" y="0"/>
                      <wp:positionH relativeFrom="column">
                        <wp:posOffset>95885</wp:posOffset>
                      </wp:positionH>
                      <wp:positionV relativeFrom="paragraph">
                        <wp:posOffset>-742950</wp:posOffset>
                      </wp:positionV>
                      <wp:extent cx="542925" cy="301625"/>
                      <wp:effectExtent l="0" t="0" r="28575" b="22225"/>
                      <wp:wrapNone/>
                      <wp:docPr id="36" name="Elipse 36"/>
                      <wp:cNvGraphicFramePr/>
                      <a:graphic xmlns:a="http://schemas.openxmlformats.org/drawingml/2006/main">
                        <a:graphicData uri="http://schemas.microsoft.com/office/word/2010/wordprocessingShape">
                          <wps:wsp>
                            <wps:cNvSpPr/>
                            <wps:spPr>
                              <a:xfrm>
                                <a:off x="0" y="0"/>
                                <a:ext cx="543464" cy="301888"/>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F2C61B" w14:textId="77777777" w:rsidR="00A44A54" w:rsidRDefault="00A44A54" w:rsidP="00CA7872">
                                  <w:pPr>
                                    <w:pStyle w:val="NormalWeb"/>
                                    <w:spacing w:before="0" w:beforeAutospacing="0" w:after="0" w:afterAutospacing="0"/>
                                    <w:jc w:val="center"/>
                                  </w:pPr>
                                  <w:r>
                                    <w:rPr>
                                      <w:rFonts w:asciiTheme="minorHAnsi" w:hAnsi="Calibri" w:cstheme="minorBidi"/>
                                      <w:color w:val="000000" w:themeColor="text1"/>
                                      <w:sz w:val="16"/>
                                      <w:szCs w:val="16"/>
                                    </w:rPr>
                                    <w:t>94%</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oval w14:anchorId="53BDFA3F" id="Elipse 36" o:spid="_x0000_s1030" style="position:absolute;margin-left:7.55pt;margin-top:-58.5pt;width:42.75pt;height:2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" fillcolor="#70ad47 [3209]" strokecolor="#1f4d78 [1604]" strokeweight="1pt">
                      <v:stroke joinstyle="miter"/>
                      <v:textbox>
                        <w:txbxContent>
                          <w:p w14:paraId="2CF2C61B" w14:textId="77777777" w:rsidR="00A44A54" w:rsidRDefault="00A44A54" w:rsidP="00CA7872">
                            <w:pPr>
                              <w:pStyle w:val="NormalWeb"/>
                              <w:spacing w:before="0" w:beforeAutospacing="0" w:after="0" w:afterAutospacing="0"/>
                              <w:jc w:val="center"/>
                            </w:pPr>
                            <w:r>
                              <w:rPr>
                                <w:rFonts w:asciiTheme="minorHAnsi" w:hAnsi="Calibri" w:cstheme="minorBidi"/>
                                <w:color w:val="000000" w:themeColor="text1"/>
                                <w:sz w:val="16"/>
                                <w:szCs w:val="16"/>
                              </w:rPr>
                              <w:t>94%</w:t>
                            </w:r>
                          </w:p>
                        </w:txbxContent>
                      </v:textbox>
                    </v:oval>
                  </w:pict>
                </mc:Fallback>
              </mc:AlternateContent>
            </w:r>
          </w:p>
        </w:tc>
        <w:tc>
          <w:tcPr>
            <w:tcW w:w="1348" w:type="dxa"/>
            <w:vMerge w:val="restart"/>
            <w:shd w:val="clear" w:color="auto" w:fill="auto"/>
            <w:noWrap/>
            <w:vAlign w:val="bottom"/>
            <w:hideMark/>
          </w:tcPr>
          <w:p w14:paraId="649BA659" w14:textId="29B438A4" w:rsidR="00CA7872" w:rsidRPr="006D0799" w:rsidRDefault="00CA7872" w:rsidP="00E85935">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695104" behindDoc="0" locked="0" layoutInCell="1" allowOverlap="1" wp14:anchorId="49A5557B" wp14:editId="25E4FFCF">
                      <wp:simplePos x="0" y="0"/>
                      <wp:positionH relativeFrom="column">
                        <wp:posOffset>125095</wp:posOffset>
                      </wp:positionH>
                      <wp:positionV relativeFrom="paragraph">
                        <wp:posOffset>-765175</wp:posOffset>
                      </wp:positionV>
                      <wp:extent cx="552450" cy="352425"/>
                      <wp:effectExtent l="0" t="0" r="19050" b="28575"/>
                      <wp:wrapNone/>
                      <wp:docPr id="35" name="Elipse 35"/>
                      <wp:cNvGraphicFramePr/>
                      <a:graphic xmlns:a="http://schemas.openxmlformats.org/drawingml/2006/main">
                        <a:graphicData uri="http://schemas.microsoft.com/office/word/2010/wordprocessingShape">
                          <wps:wsp>
                            <wps:cNvSpPr/>
                            <wps:spPr>
                              <a:xfrm>
                                <a:off x="0" y="0"/>
                                <a:ext cx="542925" cy="333375"/>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A6C20A" w14:textId="77777777" w:rsidR="00A44A54" w:rsidRDefault="00A44A54" w:rsidP="00CA7872">
                                  <w:pPr>
                                    <w:pStyle w:val="NormalWeb"/>
                                    <w:spacing w:before="0" w:beforeAutospacing="0" w:after="0" w:afterAutospacing="0"/>
                                  </w:pPr>
                                  <w:r>
                                    <w:rPr>
                                      <w:rFonts w:asciiTheme="minorHAnsi" w:hAnsi="Calibri" w:cstheme="minorBidi"/>
                                      <w:color w:val="000000" w:themeColor="text1"/>
                                      <w:sz w:val="16"/>
                                      <w:szCs w:val="16"/>
                                    </w:rPr>
                                    <w:t>91%</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oval w14:anchorId="49A5557B" id="Elipse 35" o:spid="_x0000_s1031" style="position:absolute;margin-left:9.85pt;margin-top:-60.25pt;width:43.5pt;height:2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" fillcolor="#70ad47 [3209]" strokecolor="#1f4d78 [1604]" strokeweight="1pt">
                      <v:stroke joinstyle="miter"/>
                      <v:textbox>
                        <w:txbxContent>
                          <w:p w14:paraId="78A6C20A" w14:textId="77777777" w:rsidR="00A44A54" w:rsidRDefault="00A44A54" w:rsidP="00CA7872">
                            <w:pPr>
                              <w:pStyle w:val="NormalWeb"/>
                              <w:spacing w:before="0" w:beforeAutospacing="0" w:after="0" w:afterAutospacing="0"/>
                            </w:pPr>
                            <w:r>
                              <w:rPr>
                                <w:rFonts w:asciiTheme="minorHAnsi" w:hAnsi="Calibri" w:cstheme="minorBidi"/>
                                <w:color w:val="000000" w:themeColor="text1"/>
                                <w:sz w:val="16"/>
                                <w:szCs w:val="16"/>
                              </w:rPr>
                              <w:t>91%</w:t>
                            </w:r>
                          </w:p>
                        </w:txbxContent>
                      </v:textbox>
                    </v:oval>
                  </w:pict>
                </mc:Fallback>
              </mc:AlternateContent>
            </w:r>
          </w:p>
        </w:tc>
        <w:tc>
          <w:tcPr>
            <w:tcW w:w="1228" w:type="dxa"/>
            <w:vMerge w:val="restart"/>
            <w:shd w:val="clear" w:color="auto" w:fill="auto"/>
            <w:noWrap/>
            <w:vAlign w:val="bottom"/>
            <w:hideMark/>
          </w:tcPr>
          <w:p w14:paraId="09CF8497" w14:textId="6EF66DC8" w:rsidR="00CA7872" w:rsidRPr="006D0799" w:rsidRDefault="00CA7872" w:rsidP="00E85935">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696128" behindDoc="0" locked="0" layoutInCell="1" allowOverlap="1" wp14:anchorId="6ADDE766" wp14:editId="5D3679DF">
                      <wp:simplePos x="0" y="0"/>
                      <wp:positionH relativeFrom="column">
                        <wp:posOffset>50165</wp:posOffset>
                      </wp:positionH>
                      <wp:positionV relativeFrom="paragraph">
                        <wp:posOffset>-742950</wp:posOffset>
                      </wp:positionV>
                      <wp:extent cx="600075" cy="352425"/>
                      <wp:effectExtent l="0" t="0" r="28575" b="28575"/>
                      <wp:wrapNone/>
                      <wp:docPr id="34" name="Elipse 34"/>
                      <wp:cNvGraphicFramePr/>
                      <a:graphic xmlns:a="http://schemas.openxmlformats.org/drawingml/2006/main">
                        <a:graphicData uri="http://schemas.microsoft.com/office/word/2010/wordprocessingShape">
                          <wps:wsp>
                            <wps:cNvSpPr/>
                            <wps:spPr>
                              <a:xfrm>
                                <a:off x="0" y="0"/>
                                <a:ext cx="600075" cy="352425"/>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6EEE5F" w14:textId="77777777" w:rsidR="00A44A54" w:rsidRDefault="00A44A54" w:rsidP="00CA7872">
                                  <w:pPr>
                                    <w:pStyle w:val="NormalWeb"/>
                                    <w:spacing w:before="0" w:beforeAutospacing="0" w:after="0" w:afterAutospacing="0"/>
                                    <w:jc w:val="center"/>
                                  </w:pPr>
                                  <w:r>
                                    <w:rPr>
                                      <w:rFonts w:asciiTheme="minorHAnsi" w:hAnsi="Calibri" w:cstheme="minorBidi"/>
                                      <w:color w:val="000000" w:themeColor="text1"/>
                                      <w:sz w:val="16"/>
                                      <w:szCs w:val="16"/>
                                    </w:rPr>
                                    <w:t>87%</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oval w14:anchorId="6ADDE766" id="Elipse 34" o:spid="_x0000_s1032" style="position:absolute;margin-left:3.95pt;margin-top:-58.5pt;width:47.2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" fillcolor="#70ad47 [3209]" strokecolor="#1f4d78 [1604]" strokeweight="1pt">
                      <v:stroke joinstyle="miter"/>
                      <v:textbox>
                        <w:txbxContent>
                          <w:p w14:paraId="306EEE5F" w14:textId="77777777" w:rsidR="00A44A54" w:rsidRDefault="00A44A54" w:rsidP="00CA7872">
                            <w:pPr>
                              <w:pStyle w:val="NormalWeb"/>
                              <w:spacing w:before="0" w:beforeAutospacing="0" w:after="0" w:afterAutospacing="0"/>
                              <w:jc w:val="center"/>
                            </w:pPr>
                            <w:r>
                              <w:rPr>
                                <w:rFonts w:asciiTheme="minorHAnsi" w:hAnsi="Calibri" w:cstheme="minorBidi"/>
                                <w:color w:val="000000" w:themeColor="text1"/>
                                <w:sz w:val="16"/>
                                <w:szCs w:val="16"/>
                              </w:rPr>
                              <w:t>87%</w:t>
                            </w:r>
                          </w:p>
                        </w:txbxContent>
                      </v:textbox>
                    </v:oval>
                  </w:pict>
                </mc:Fallback>
              </mc:AlternateContent>
            </w:r>
          </w:p>
        </w:tc>
        <w:tc>
          <w:tcPr>
            <w:tcW w:w="1168" w:type="dxa"/>
            <w:vMerge w:val="restart"/>
            <w:shd w:val="clear" w:color="auto" w:fill="auto"/>
            <w:noWrap/>
            <w:vAlign w:val="bottom"/>
            <w:hideMark/>
          </w:tcPr>
          <w:p w14:paraId="129C7E42" w14:textId="7EDE7861" w:rsidR="00CA7872" w:rsidRPr="006D0799" w:rsidRDefault="00CA7872" w:rsidP="00E85935">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697152" behindDoc="0" locked="0" layoutInCell="1" allowOverlap="1" wp14:anchorId="36F0D3AA" wp14:editId="0DEE3968">
                      <wp:simplePos x="0" y="0"/>
                      <wp:positionH relativeFrom="column">
                        <wp:posOffset>60960</wp:posOffset>
                      </wp:positionH>
                      <wp:positionV relativeFrom="paragraph">
                        <wp:posOffset>-756920</wp:posOffset>
                      </wp:positionV>
                      <wp:extent cx="571500" cy="352425"/>
                      <wp:effectExtent l="0" t="0" r="19050" b="28575"/>
                      <wp:wrapNone/>
                      <wp:docPr id="33" name="Elipse 33"/>
                      <wp:cNvGraphicFramePr/>
                      <a:graphic xmlns:a="http://schemas.openxmlformats.org/drawingml/2006/main">
                        <a:graphicData uri="http://schemas.microsoft.com/office/word/2010/wordprocessingShape">
                          <wps:wsp>
                            <wps:cNvSpPr/>
                            <wps:spPr>
                              <a:xfrm>
                                <a:off x="0" y="0"/>
                                <a:ext cx="571500" cy="352425"/>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BB8C5A" w14:textId="77777777" w:rsidR="00A44A54" w:rsidRPr="00E85935" w:rsidRDefault="00A44A54" w:rsidP="00CA7872">
                                  <w:pPr>
                                    <w:pStyle w:val="NormalWeb"/>
                                    <w:spacing w:before="0" w:beforeAutospacing="0" w:after="0" w:afterAutospacing="0"/>
                                    <w:rPr>
                                      <w:sz w:val="16"/>
                                      <w:szCs w:val="16"/>
                                    </w:rPr>
                                  </w:pPr>
                                  <w:r w:rsidRPr="00E85935">
                                    <w:rPr>
                                      <w:rFonts w:asciiTheme="minorHAnsi" w:hAnsi="Calibri" w:cstheme="minorBidi"/>
                                      <w:color w:val="000000" w:themeColor="text1"/>
                                      <w:sz w:val="16"/>
                                      <w:szCs w:val="16"/>
                                    </w:rPr>
                                    <w:t>90%</w:t>
                                  </w:r>
                                </w:p>
                              </w:txbxContent>
                            </wps:txbx>
                            <wps:bodyPr vertOverflow="clip" horzOverflow="clip" rtlCol="0" anchor="t"/>
                          </wps:wsp>
                        </a:graphicData>
                      </a:graphic>
                      <wp14:sizeRelH relativeFrom="page">
                        <wp14:pctWidth>0</wp14:pctWidth>
                      </wp14:sizeRelH>
                      <wp14:sizeRelV relativeFrom="page">
                        <wp14:pctHeight>0</wp14:pctHeight>
                      </wp14:sizeRelV>
                    </wp:anchor>
                  </w:drawing>
                </mc:Choice>
                <mc:Fallback>
                  <w:pict>
                    <v:oval w14:anchorId="36F0D3AA" id="Elipse 33" o:spid="_x0000_s1033" style="position:absolute;margin-left:4.8pt;margin-top:-59.6pt;width:45pt;height: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" fillcolor="#70ad47 [3209]" strokecolor="#1f4d78 [1604]" strokeweight="1pt">
                      <v:stroke joinstyle="miter"/>
                      <v:textbox>
                        <w:txbxContent>
                          <w:p w14:paraId="2ABB8C5A" w14:textId="77777777" w:rsidR="00A44A54" w:rsidRPr="00E85935" w:rsidRDefault="00A44A54" w:rsidP="00CA7872">
                            <w:pPr>
                              <w:pStyle w:val="NormalWeb"/>
                              <w:spacing w:before="0" w:beforeAutospacing="0" w:after="0" w:afterAutospacing="0"/>
                              <w:rPr>
                                <w:sz w:val="16"/>
                                <w:szCs w:val="16"/>
                              </w:rPr>
                            </w:pPr>
                            <w:r w:rsidRPr="00E85935">
                              <w:rPr>
                                <w:rFonts w:asciiTheme="minorHAnsi" w:hAnsi="Calibri" w:cstheme="minorBidi"/>
                                <w:color w:val="000000" w:themeColor="text1"/>
                                <w:sz w:val="16"/>
                                <w:szCs w:val="16"/>
                              </w:rPr>
                              <w:t>90%</w:t>
                            </w:r>
                          </w:p>
                        </w:txbxContent>
                      </v:textbox>
                    </v:oval>
                  </w:pict>
                </mc:Fallback>
              </mc:AlternateContent>
            </w:r>
          </w:p>
        </w:tc>
      </w:tr>
      <w:tr w:rsidR="00E85935" w:rsidRPr="006D0799" w14:paraId="7DE27AB4" w14:textId="77777777" w:rsidTr="00E85935">
        <w:trPr>
          <w:trHeight w:val="697"/>
        </w:trPr>
        <w:tc>
          <w:tcPr>
            <w:tcW w:w="1098" w:type="dxa"/>
            <w:vMerge/>
            <w:vAlign w:val="center"/>
            <w:hideMark/>
          </w:tcPr>
          <w:p w14:paraId="76E9828E" w14:textId="77777777" w:rsidR="00CA7872" w:rsidRPr="006D0799" w:rsidRDefault="00CA7872" w:rsidP="00E85935">
            <w:pPr>
              <w:spacing w:after="0" w:line="240" w:lineRule="auto"/>
              <w:rPr>
                <w:rFonts w:ascii="Times New Roman" w:eastAsia="Times New Roman" w:hAnsi="Times New Roman" w:cs="Times New Roman"/>
                <w:color w:val="000000"/>
                <w:lang w:eastAsia="es-DO"/>
              </w:rPr>
            </w:pPr>
          </w:p>
        </w:tc>
        <w:tc>
          <w:tcPr>
            <w:tcW w:w="919" w:type="dxa"/>
            <w:vMerge/>
            <w:vAlign w:val="center"/>
            <w:hideMark/>
          </w:tcPr>
          <w:p w14:paraId="774288C1" w14:textId="77777777" w:rsidR="00CA7872" w:rsidRPr="006D0799" w:rsidRDefault="00CA7872" w:rsidP="00E85935">
            <w:pPr>
              <w:spacing w:after="0" w:line="240" w:lineRule="auto"/>
              <w:rPr>
                <w:rFonts w:ascii="Times New Roman" w:eastAsia="Times New Roman" w:hAnsi="Times New Roman" w:cs="Times New Roman"/>
                <w:color w:val="000000"/>
                <w:lang w:eastAsia="es-DO"/>
              </w:rPr>
            </w:pPr>
          </w:p>
        </w:tc>
        <w:tc>
          <w:tcPr>
            <w:tcW w:w="921" w:type="dxa"/>
            <w:vMerge/>
            <w:vAlign w:val="center"/>
            <w:hideMark/>
          </w:tcPr>
          <w:p w14:paraId="4E854807" w14:textId="77777777" w:rsidR="00CA7872" w:rsidRPr="006D0799" w:rsidRDefault="00CA7872" w:rsidP="00E85935">
            <w:pPr>
              <w:spacing w:after="0" w:line="240" w:lineRule="auto"/>
              <w:rPr>
                <w:rFonts w:ascii="Times New Roman" w:eastAsia="Times New Roman" w:hAnsi="Times New Roman" w:cs="Times New Roman"/>
                <w:color w:val="000000"/>
                <w:lang w:eastAsia="es-DO"/>
              </w:rPr>
            </w:pPr>
          </w:p>
        </w:tc>
        <w:tc>
          <w:tcPr>
            <w:tcW w:w="1228" w:type="dxa"/>
            <w:vMerge/>
            <w:vAlign w:val="center"/>
            <w:hideMark/>
          </w:tcPr>
          <w:p w14:paraId="6A290E61" w14:textId="77777777" w:rsidR="00CA7872" w:rsidRPr="006D0799" w:rsidRDefault="00CA7872" w:rsidP="00E85935">
            <w:pPr>
              <w:spacing w:after="0" w:line="240" w:lineRule="auto"/>
              <w:rPr>
                <w:rFonts w:ascii="Times New Roman" w:eastAsia="Times New Roman" w:hAnsi="Times New Roman" w:cs="Times New Roman"/>
                <w:color w:val="000000"/>
                <w:lang w:eastAsia="es-DO"/>
              </w:rPr>
            </w:pPr>
          </w:p>
        </w:tc>
        <w:tc>
          <w:tcPr>
            <w:tcW w:w="1348" w:type="dxa"/>
            <w:vMerge/>
            <w:vAlign w:val="center"/>
            <w:hideMark/>
          </w:tcPr>
          <w:p w14:paraId="44199746" w14:textId="77777777" w:rsidR="00CA7872" w:rsidRPr="006D0799" w:rsidRDefault="00CA7872" w:rsidP="00E85935">
            <w:pPr>
              <w:spacing w:after="0" w:line="240" w:lineRule="auto"/>
              <w:rPr>
                <w:rFonts w:ascii="Times New Roman" w:eastAsia="Times New Roman" w:hAnsi="Times New Roman" w:cs="Times New Roman"/>
                <w:color w:val="000000"/>
                <w:lang w:eastAsia="es-DO"/>
              </w:rPr>
            </w:pPr>
          </w:p>
        </w:tc>
        <w:tc>
          <w:tcPr>
            <w:tcW w:w="1228" w:type="dxa"/>
            <w:vMerge/>
            <w:vAlign w:val="center"/>
            <w:hideMark/>
          </w:tcPr>
          <w:p w14:paraId="24CD31D2" w14:textId="77777777" w:rsidR="00CA7872" w:rsidRPr="006D0799" w:rsidRDefault="00CA7872" w:rsidP="00E85935">
            <w:pPr>
              <w:spacing w:after="0" w:line="240" w:lineRule="auto"/>
              <w:rPr>
                <w:rFonts w:ascii="Times New Roman" w:eastAsia="Times New Roman" w:hAnsi="Times New Roman" w:cs="Times New Roman"/>
                <w:color w:val="000000"/>
                <w:lang w:eastAsia="es-DO"/>
              </w:rPr>
            </w:pPr>
          </w:p>
        </w:tc>
        <w:tc>
          <w:tcPr>
            <w:tcW w:w="1168" w:type="dxa"/>
            <w:vMerge/>
            <w:vAlign w:val="center"/>
            <w:hideMark/>
          </w:tcPr>
          <w:p w14:paraId="6EFD1383" w14:textId="77777777" w:rsidR="00CA7872" w:rsidRPr="006D0799" w:rsidRDefault="00CA7872" w:rsidP="00E85935">
            <w:pPr>
              <w:spacing w:after="0" w:line="240" w:lineRule="auto"/>
              <w:rPr>
                <w:rFonts w:ascii="Times New Roman" w:eastAsia="Times New Roman" w:hAnsi="Times New Roman" w:cs="Times New Roman"/>
                <w:color w:val="000000"/>
                <w:lang w:eastAsia="es-DO"/>
              </w:rPr>
            </w:pPr>
          </w:p>
        </w:tc>
      </w:tr>
    </w:tbl>
    <w:tbl>
      <w:tblPr>
        <w:tblpPr w:leftFromText="141" w:rightFromText="141" w:vertAnchor="text" w:horzAnchor="margin" w:tblpY="1020"/>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2691"/>
        <w:gridCol w:w="428"/>
        <w:gridCol w:w="2977"/>
      </w:tblGrid>
      <w:tr w:rsidR="00BE545C" w:rsidRPr="006D0799" w14:paraId="061EF5B5" w14:textId="77777777" w:rsidTr="00BE545C">
        <w:trPr>
          <w:trHeight w:val="300"/>
        </w:trPr>
        <w:tc>
          <w:tcPr>
            <w:tcW w:w="1158" w:type="pct"/>
            <w:vMerge w:val="restart"/>
            <w:shd w:val="clear" w:color="000000" w:fill="AEAAAA"/>
            <w:vAlign w:val="center"/>
            <w:hideMark/>
          </w:tcPr>
          <w:p w14:paraId="6AF42631" w14:textId="77777777" w:rsidR="00BE545C" w:rsidRPr="006D0799" w:rsidRDefault="00BE545C" w:rsidP="00BE545C">
            <w:pPr>
              <w:spacing w:after="0" w:line="240" w:lineRule="auto"/>
              <w:jc w:val="center"/>
              <w:rPr>
                <w:rFonts w:ascii="Times New Roman" w:eastAsia="Times New Roman" w:hAnsi="Times New Roman" w:cs="Times New Roman"/>
                <w:b/>
                <w:bCs/>
                <w:sz w:val="20"/>
                <w:szCs w:val="20"/>
                <w:lang w:eastAsia="es-DO"/>
              </w:rPr>
            </w:pPr>
            <w:r w:rsidRPr="006D0799">
              <w:rPr>
                <w:rFonts w:ascii="Times New Roman" w:eastAsia="Times New Roman" w:hAnsi="Times New Roman" w:cs="Times New Roman"/>
                <w:b/>
                <w:bCs/>
                <w:sz w:val="20"/>
                <w:szCs w:val="20"/>
                <w:lang w:eastAsia="es-DO"/>
              </w:rPr>
              <w:t>INSTITUCIONES</w:t>
            </w:r>
          </w:p>
        </w:tc>
        <w:tc>
          <w:tcPr>
            <w:tcW w:w="3842" w:type="pct"/>
            <w:gridSpan w:val="3"/>
            <w:shd w:val="clear" w:color="000000" w:fill="5B9BD5"/>
            <w:vAlign w:val="bottom"/>
            <w:hideMark/>
          </w:tcPr>
          <w:p w14:paraId="336A0A6E" w14:textId="77777777" w:rsidR="00BE545C" w:rsidRPr="006D0799" w:rsidRDefault="00BE545C" w:rsidP="00BE545C">
            <w:pPr>
              <w:spacing w:after="0" w:line="240" w:lineRule="auto"/>
              <w:jc w:val="center"/>
              <w:rPr>
                <w:rFonts w:ascii="Times New Roman" w:eastAsia="Times New Roman" w:hAnsi="Times New Roman" w:cs="Times New Roman"/>
                <w:sz w:val="18"/>
                <w:szCs w:val="16"/>
                <w:lang w:eastAsia="es-DO"/>
              </w:rPr>
            </w:pPr>
            <w:r w:rsidRPr="006D0799">
              <w:rPr>
                <w:rFonts w:ascii="Times New Roman" w:eastAsia="Times New Roman" w:hAnsi="Times New Roman" w:cs="Times New Roman"/>
                <w:szCs w:val="16"/>
                <w:lang w:eastAsia="es-DO"/>
              </w:rPr>
              <w:t>RESULTADO</w:t>
            </w:r>
          </w:p>
        </w:tc>
      </w:tr>
      <w:tr w:rsidR="00BE545C" w:rsidRPr="006D0799" w14:paraId="73DB6999" w14:textId="77777777" w:rsidTr="00BE545C">
        <w:trPr>
          <w:trHeight w:val="300"/>
        </w:trPr>
        <w:tc>
          <w:tcPr>
            <w:tcW w:w="1158" w:type="pct"/>
            <w:vMerge/>
            <w:vAlign w:val="center"/>
            <w:hideMark/>
          </w:tcPr>
          <w:p w14:paraId="6CC4C8C3" w14:textId="77777777" w:rsidR="00BE545C" w:rsidRPr="006D0799" w:rsidRDefault="00BE545C" w:rsidP="00BE545C">
            <w:pPr>
              <w:spacing w:after="0" w:line="240" w:lineRule="auto"/>
              <w:rPr>
                <w:rFonts w:ascii="Times New Roman" w:eastAsia="Times New Roman" w:hAnsi="Times New Roman" w:cs="Times New Roman"/>
                <w:b/>
                <w:bCs/>
                <w:sz w:val="20"/>
                <w:szCs w:val="20"/>
                <w:lang w:eastAsia="es-DO"/>
              </w:rPr>
            </w:pPr>
          </w:p>
        </w:tc>
        <w:tc>
          <w:tcPr>
            <w:tcW w:w="1966" w:type="pct"/>
            <w:gridSpan w:val="2"/>
            <w:shd w:val="clear" w:color="000000" w:fill="BDD7EE"/>
            <w:noWrap/>
            <w:vAlign w:val="bottom"/>
            <w:hideMark/>
          </w:tcPr>
          <w:p w14:paraId="5456E0E4" w14:textId="77777777" w:rsidR="00BE545C" w:rsidRPr="006D0799" w:rsidRDefault="00BE545C" w:rsidP="00BE545C">
            <w:pPr>
              <w:spacing w:after="0" w:line="240" w:lineRule="auto"/>
              <w:jc w:val="center"/>
              <w:rPr>
                <w:rFonts w:ascii="Times New Roman" w:eastAsia="Times New Roman" w:hAnsi="Times New Roman" w:cs="Times New Roman"/>
                <w:sz w:val="16"/>
                <w:szCs w:val="16"/>
                <w:lang w:eastAsia="es-DO"/>
              </w:rPr>
            </w:pPr>
            <w:r w:rsidRPr="006D0799">
              <w:rPr>
                <w:rFonts w:ascii="Times New Roman" w:eastAsia="Times New Roman" w:hAnsi="Times New Roman" w:cs="Times New Roman"/>
                <w:sz w:val="16"/>
                <w:szCs w:val="16"/>
                <w:lang w:eastAsia="es-DO"/>
              </w:rPr>
              <w:t>META</w:t>
            </w:r>
          </w:p>
        </w:tc>
        <w:tc>
          <w:tcPr>
            <w:tcW w:w="1876" w:type="pct"/>
            <w:shd w:val="clear" w:color="000000" w:fill="BDD7EE"/>
            <w:noWrap/>
            <w:vAlign w:val="bottom"/>
            <w:hideMark/>
          </w:tcPr>
          <w:p w14:paraId="23FE7501" w14:textId="77777777" w:rsidR="00BE545C" w:rsidRPr="006D0799" w:rsidRDefault="00BE545C" w:rsidP="00BE545C">
            <w:pPr>
              <w:spacing w:after="0" w:line="240" w:lineRule="auto"/>
              <w:jc w:val="center"/>
              <w:rPr>
                <w:rFonts w:ascii="Times New Roman" w:eastAsia="Times New Roman" w:hAnsi="Times New Roman" w:cs="Times New Roman"/>
                <w:sz w:val="18"/>
                <w:szCs w:val="16"/>
                <w:lang w:eastAsia="es-DO"/>
              </w:rPr>
            </w:pPr>
            <w:r w:rsidRPr="006D0799">
              <w:rPr>
                <w:rFonts w:ascii="Times New Roman" w:eastAsia="Times New Roman" w:hAnsi="Times New Roman" w:cs="Times New Roman"/>
                <w:sz w:val="18"/>
                <w:szCs w:val="16"/>
                <w:lang w:eastAsia="es-DO"/>
              </w:rPr>
              <w:t>OBRAS</w:t>
            </w:r>
          </w:p>
        </w:tc>
      </w:tr>
      <w:tr w:rsidR="00BE545C" w:rsidRPr="006D0799" w14:paraId="795C2CFB" w14:textId="77777777" w:rsidTr="00BE545C">
        <w:trPr>
          <w:trHeight w:val="610"/>
        </w:trPr>
        <w:tc>
          <w:tcPr>
            <w:tcW w:w="1158" w:type="pct"/>
            <w:shd w:val="clear" w:color="000000" w:fill="FFFF99"/>
            <w:vAlign w:val="center"/>
            <w:hideMark/>
          </w:tcPr>
          <w:p w14:paraId="436F024D" w14:textId="77777777" w:rsidR="00BE545C" w:rsidRPr="006D0799" w:rsidRDefault="00BE545C" w:rsidP="00BE545C">
            <w:pPr>
              <w:spacing w:after="0" w:line="240" w:lineRule="auto"/>
              <w:jc w:val="center"/>
              <w:rPr>
                <w:rFonts w:ascii="Times New Roman" w:eastAsia="Times New Roman" w:hAnsi="Times New Roman" w:cs="Times New Roman"/>
                <w:color w:val="000000"/>
                <w:sz w:val="20"/>
                <w:szCs w:val="20"/>
                <w:lang w:eastAsia="es-DO"/>
              </w:rPr>
            </w:pPr>
            <w:r w:rsidRPr="006D0799">
              <w:rPr>
                <w:rFonts w:ascii="Times New Roman" w:eastAsia="Times New Roman" w:hAnsi="Times New Roman" w:cs="Times New Roman"/>
                <w:color w:val="000000"/>
                <w:sz w:val="20"/>
                <w:szCs w:val="20"/>
                <w:lang w:eastAsia="es-DO"/>
              </w:rPr>
              <w:t>CONANI</w:t>
            </w:r>
          </w:p>
        </w:tc>
        <w:tc>
          <w:tcPr>
            <w:tcW w:w="1696" w:type="pct"/>
            <w:vMerge w:val="restart"/>
            <w:tcBorders>
              <w:right w:val="nil"/>
            </w:tcBorders>
            <w:shd w:val="clear" w:color="auto" w:fill="auto"/>
            <w:vAlign w:val="bottom"/>
            <w:hideMark/>
          </w:tcPr>
          <w:p w14:paraId="14B81739" w14:textId="77777777" w:rsidR="00BE545C" w:rsidRPr="006D0799" w:rsidRDefault="00BE545C" w:rsidP="00BE545C">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725824" behindDoc="0" locked="0" layoutInCell="1" allowOverlap="1" wp14:anchorId="5071C9AF" wp14:editId="071CF2A6">
                      <wp:simplePos x="0" y="0"/>
                      <wp:positionH relativeFrom="column">
                        <wp:posOffset>450215</wp:posOffset>
                      </wp:positionH>
                      <wp:positionV relativeFrom="paragraph">
                        <wp:posOffset>-441960</wp:posOffset>
                      </wp:positionV>
                      <wp:extent cx="1026160" cy="327660"/>
                      <wp:effectExtent l="0" t="0" r="21590" b="15240"/>
                      <wp:wrapNone/>
                      <wp:docPr id="41" name="Elipse 41"/>
                      <wp:cNvGraphicFramePr/>
                      <a:graphic xmlns:a="http://schemas.openxmlformats.org/drawingml/2006/main">
                        <a:graphicData uri="http://schemas.microsoft.com/office/word/2010/wordprocessingShape">
                          <wps:wsp>
                            <wps:cNvSpPr/>
                            <wps:spPr>
                              <a:xfrm>
                                <a:off x="0" y="0"/>
                                <a:ext cx="1026160" cy="327804"/>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C65C62" w14:textId="77777777" w:rsidR="00A44A54" w:rsidRDefault="00A44A54" w:rsidP="00BE545C">
                                  <w:pPr>
                                    <w:pStyle w:val="NormalWeb"/>
                                    <w:spacing w:before="0" w:beforeAutospacing="0" w:after="0" w:afterAutospacing="0"/>
                                    <w:jc w:val="center"/>
                                  </w:pPr>
                                  <w:r>
                                    <w:rPr>
                                      <w:rFonts w:asciiTheme="minorHAnsi" w:hAnsi="Calibri" w:cstheme="minorBidi"/>
                                      <w:color w:val="000000" w:themeColor="text1"/>
                                      <w:sz w:val="20"/>
                                      <w:szCs w:val="20"/>
                                    </w:rPr>
                                    <w:t>100%</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oval w14:anchorId="5071C9AF" id="Elipse 41" o:spid="_x0000_s1034" style="position:absolute;margin-left:35.45pt;margin-top:-34.8pt;width:80.8pt;height:25.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" fillcolor="#70ad47 [3209]" strokecolor="#1f4d78 [1604]" strokeweight="1pt">
                      <v:stroke joinstyle="miter"/>
                      <v:textbox>
                        <w:txbxContent>
                          <w:p w14:paraId="22C65C62" w14:textId="77777777" w:rsidR="00A44A54" w:rsidRDefault="00A44A54" w:rsidP="00BE545C">
                            <w:pPr>
                              <w:pStyle w:val="NormalWeb"/>
                              <w:spacing w:before="0" w:beforeAutospacing="0" w:after="0" w:afterAutospacing="0"/>
                              <w:jc w:val="center"/>
                            </w:pPr>
                            <w:r>
                              <w:rPr>
                                <w:rFonts w:asciiTheme="minorHAnsi" w:hAnsi="Calibri" w:cstheme="minorBidi"/>
                                <w:color w:val="000000" w:themeColor="text1"/>
                                <w:sz w:val="20"/>
                                <w:szCs w:val="20"/>
                              </w:rPr>
                              <w:t>100%</w:t>
                            </w:r>
                          </w:p>
                        </w:txbxContent>
                      </v:textbox>
                    </v:oval>
                  </w:pict>
                </mc:Fallback>
              </mc:AlternateContent>
            </w:r>
          </w:p>
        </w:tc>
        <w:tc>
          <w:tcPr>
            <w:tcW w:w="270" w:type="pct"/>
            <w:vMerge w:val="restart"/>
            <w:tcBorders>
              <w:left w:val="nil"/>
            </w:tcBorders>
            <w:shd w:val="clear" w:color="auto" w:fill="auto"/>
            <w:noWrap/>
            <w:vAlign w:val="bottom"/>
            <w:hideMark/>
          </w:tcPr>
          <w:p w14:paraId="755F919D" w14:textId="77777777" w:rsidR="00BE545C" w:rsidRPr="006D0799" w:rsidRDefault="00BE545C" w:rsidP="00BE545C">
            <w:pPr>
              <w:spacing w:after="0" w:line="240" w:lineRule="auto"/>
              <w:rPr>
                <w:rFonts w:ascii="Times New Roman" w:eastAsia="Times New Roman" w:hAnsi="Times New Roman" w:cs="Times New Roman"/>
                <w:color w:val="000000"/>
                <w:lang w:eastAsia="es-DO"/>
              </w:rPr>
            </w:pPr>
          </w:p>
        </w:tc>
        <w:tc>
          <w:tcPr>
            <w:tcW w:w="1876" w:type="pct"/>
            <w:vMerge w:val="restart"/>
            <w:shd w:val="clear" w:color="auto" w:fill="auto"/>
            <w:noWrap/>
            <w:vAlign w:val="bottom"/>
            <w:hideMark/>
          </w:tcPr>
          <w:p w14:paraId="6E621ECE" w14:textId="77777777" w:rsidR="00BE545C" w:rsidRPr="006D0799" w:rsidRDefault="00BE545C" w:rsidP="00BE545C">
            <w:pPr>
              <w:spacing w:after="0" w:line="240" w:lineRule="auto"/>
              <w:rPr>
                <w:rFonts w:ascii="Times New Roman" w:eastAsia="Times New Roman" w:hAnsi="Times New Roman" w:cs="Times New Roman"/>
                <w:color w:val="000000"/>
                <w:lang w:eastAsia="es-DO"/>
              </w:rPr>
            </w:pPr>
            <w:r w:rsidRPr="00CA7872">
              <w:rPr>
                <w:rFonts w:ascii="Times New Roman" w:eastAsia="Times New Roman" w:hAnsi="Times New Roman" w:cs="Times New Roman"/>
                <w:noProof/>
                <w:color w:val="000000"/>
                <w:lang w:eastAsia="es-DO"/>
              </w:rPr>
              <mc:AlternateContent>
                <mc:Choice Requires="wps">
                  <w:drawing>
                    <wp:anchor distT="0" distB="0" distL="114300" distR="114300" simplePos="0" relativeHeight="251724800" behindDoc="0" locked="0" layoutInCell="1" allowOverlap="1" wp14:anchorId="6A93ECD6" wp14:editId="7C956FB1">
                      <wp:simplePos x="0" y="0"/>
                      <wp:positionH relativeFrom="column">
                        <wp:posOffset>193675</wp:posOffset>
                      </wp:positionH>
                      <wp:positionV relativeFrom="paragraph">
                        <wp:posOffset>-170180</wp:posOffset>
                      </wp:positionV>
                      <wp:extent cx="1375410" cy="377190"/>
                      <wp:effectExtent l="0" t="0" r="15240" b="22860"/>
                      <wp:wrapNone/>
                      <wp:docPr id="40" name="Elipse 40"/>
                      <wp:cNvGraphicFramePr/>
                      <a:graphic xmlns:a="http://schemas.openxmlformats.org/drawingml/2006/main">
                        <a:graphicData uri="http://schemas.microsoft.com/office/word/2010/wordprocessingShape">
                          <wps:wsp>
                            <wps:cNvSpPr/>
                            <wps:spPr>
                              <a:xfrm>
                                <a:off x="0" y="0"/>
                                <a:ext cx="1376033" cy="377190"/>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D2E050" w14:textId="77777777" w:rsidR="00A44A54" w:rsidRDefault="00A44A54" w:rsidP="00BE545C">
                                  <w:pPr>
                                    <w:pStyle w:val="NormalWeb"/>
                                    <w:spacing w:before="0" w:beforeAutospacing="0" w:after="0" w:afterAutospacing="0"/>
                                    <w:jc w:val="center"/>
                                  </w:pPr>
                                  <w:r>
                                    <w:rPr>
                                      <w:rFonts w:asciiTheme="minorHAnsi" w:hAnsi="Calibri" w:cstheme="minorBidi"/>
                                      <w:color w:val="000000" w:themeColor="text1"/>
                                      <w:sz w:val="18"/>
                                      <w:szCs w:val="18"/>
                                    </w:rPr>
                                    <w:t>NO EVALUADAO</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oval w14:anchorId="6A93ECD6" id="Elipse 40" o:spid="_x0000_s1035" style="position:absolute;margin-left:15.25pt;margin-top:-13.4pt;width:108.3pt;height:29.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" fillcolor="#70ad47 [3209]" strokecolor="#1f4d78 [1604]" strokeweight="1pt">
                      <v:stroke joinstyle="miter"/>
                      <v:textbox>
                        <w:txbxContent>
                          <w:p w14:paraId="2ED2E050" w14:textId="77777777" w:rsidR="00A44A54" w:rsidRDefault="00A44A54" w:rsidP="00BE545C">
                            <w:pPr>
                              <w:pStyle w:val="NormalWeb"/>
                              <w:spacing w:before="0" w:beforeAutospacing="0" w:after="0" w:afterAutospacing="0"/>
                              <w:jc w:val="center"/>
                            </w:pPr>
                            <w:r>
                              <w:rPr>
                                <w:rFonts w:asciiTheme="minorHAnsi" w:hAnsi="Calibri" w:cstheme="minorBidi"/>
                                <w:color w:val="000000" w:themeColor="text1"/>
                                <w:sz w:val="18"/>
                                <w:szCs w:val="18"/>
                              </w:rPr>
                              <w:t>NO EVALUADAO</w:t>
                            </w:r>
                          </w:p>
                        </w:txbxContent>
                      </v:textbox>
                    </v:oval>
                  </w:pict>
                </mc:Fallback>
              </mc:AlternateContent>
            </w:r>
          </w:p>
          <w:p w14:paraId="4544BEE5" w14:textId="77777777" w:rsidR="00BE545C" w:rsidRPr="006D0799" w:rsidRDefault="00BE545C" w:rsidP="00BE545C">
            <w:pPr>
              <w:spacing w:after="0" w:line="240" w:lineRule="auto"/>
              <w:rPr>
                <w:rFonts w:ascii="Times New Roman" w:eastAsia="Times New Roman" w:hAnsi="Times New Roman" w:cs="Times New Roman"/>
                <w:sz w:val="20"/>
                <w:szCs w:val="20"/>
                <w:lang w:eastAsia="es-DO"/>
              </w:rPr>
            </w:pPr>
          </w:p>
        </w:tc>
      </w:tr>
      <w:tr w:rsidR="00BE545C" w:rsidRPr="006D0799" w14:paraId="01951C78" w14:textId="77777777" w:rsidTr="00BE545C">
        <w:trPr>
          <w:trHeight w:val="66"/>
        </w:trPr>
        <w:tc>
          <w:tcPr>
            <w:tcW w:w="1158" w:type="pct"/>
            <w:shd w:val="clear" w:color="000000" w:fill="FFFF99"/>
            <w:vAlign w:val="bottom"/>
            <w:hideMark/>
          </w:tcPr>
          <w:p w14:paraId="6036988F" w14:textId="77777777" w:rsidR="00BE545C" w:rsidRPr="006D0799" w:rsidRDefault="00BE545C" w:rsidP="00BE545C">
            <w:pPr>
              <w:spacing w:after="0" w:line="240" w:lineRule="auto"/>
              <w:jc w:val="center"/>
              <w:rPr>
                <w:rFonts w:ascii="Times New Roman" w:eastAsia="Times New Roman" w:hAnsi="Times New Roman" w:cs="Times New Roman"/>
                <w:color w:val="000000"/>
                <w:sz w:val="20"/>
                <w:szCs w:val="20"/>
                <w:lang w:eastAsia="es-DO"/>
              </w:rPr>
            </w:pPr>
            <w:r w:rsidRPr="006D0799">
              <w:rPr>
                <w:rFonts w:ascii="Times New Roman" w:eastAsia="Times New Roman" w:hAnsi="Times New Roman" w:cs="Times New Roman"/>
                <w:color w:val="000000"/>
                <w:sz w:val="20"/>
                <w:szCs w:val="20"/>
                <w:lang w:eastAsia="es-DO"/>
              </w:rPr>
              <w:t> </w:t>
            </w:r>
          </w:p>
        </w:tc>
        <w:tc>
          <w:tcPr>
            <w:tcW w:w="1696" w:type="pct"/>
            <w:vMerge/>
            <w:tcBorders>
              <w:right w:val="nil"/>
            </w:tcBorders>
            <w:shd w:val="clear" w:color="auto" w:fill="auto"/>
            <w:vAlign w:val="bottom"/>
            <w:hideMark/>
          </w:tcPr>
          <w:p w14:paraId="29879E10" w14:textId="77777777" w:rsidR="00BE545C" w:rsidRPr="006D0799" w:rsidRDefault="00BE545C" w:rsidP="00BE545C">
            <w:pPr>
              <w:spacing w:after="0" w:line="240" w:lineRule="auto"/>
              <w:rPr>
                <w:rFonts w:ascii="Times New Roman" w:eastAsia="Times New Roman" w:hAnsi="Times New Roman" w:cs="Times New Roman"/>
                <w:color w:val="000000"/>
                <w:lang w:eastAsia="es-DO"/>
              </w:rPr>
            </w:pPr>
          </w:p>
        </w:tc>
        <w:tc>
          <w:tcPr>
            <w:tcW w:w="270" w:type="pct"/>
            <w:vMerge/>
            <w:tcBorders>
              <w:left w:val="nil"/>
            </w:tcBorders>
            <w:shd w:val="clear" w:color="auto" w:fill="auto"/>
            <w:noWrap/>
            <w:vAlign w:val="bottom"/>
            <w:hideMark/>
          </w:tcPr>
          <w:p w14:paraId="52C785CE" w14:textId="77777777" w:rsidR="00BE545C" w:rsidRPr="006D0799" w:rsidRDefault="00BE545C" w:rsidP="00BE545C">
            <w:pPr>
              <w:spacing w:after="0" w:line="240" w:lineRule="auto"/>
              <w:jc w:val="center"/>
              <w:rPr>
                <w:rFonts w:ascii="Times New Roman" w:eastAsia="Times New Roman" w:hAnsi="Times New Roman" w:cs="Times New Roman"/>
                <w:sz w:val="20"/>
                <w:szCs w:val="20"/>
                <w:lang w:eastAsia="es-DO"/>
              </w:rPr>
            </w:pPr>
          </w:p>
        </w:tc>
        <w:tc>
          <w:tcPr>
            <w:tcW w:w="1876" w:type="pct"/>
            <w:vMerge/>
            <w:shd w:val="clear" w:color="auto" w:fill="auto"/>
            <w:vAlign w:val="bottom"/>
            <w:hideMark/>
          </w:tcPr>
          <w:p w14:paraId="4B65204E" w14:textId="77777777" w:rsidR="00BE545C" w:rsidRPr="006D0799" w:rsidRDefault="00BE545C" w:rsidP="00BE545C">
            <w:pPr>
              <w:spacing w:after="0" w:line="240" w:lineRule="auto"/>
              <w:jc w:val="center"/>
              <w:rPr>
                <w:rFonts w:ascii="Times New Roman" w:eastAsia="Times New Roman" w:hAnsi="Times New Roman" w:cs="Times New Roman"/>
                <w:sz w:val="20"/>
                <w:szCs w:val="20"/>
                <w:lang w:eastAsia="es-DO"/>
              </w:rPr>
            </w:pPr>
          </w:p>
        </w:tc>
      </w:tr>
    </w:tbl>
    <w:p w14:paraId="7A8A41D6" w14:textId="77777777" w:rsidR="00757B88" w:rsidRDefault="00757B88" w:rsidP="00520E09">
      <w:pPr>
        <w:spacing w:after="0" w:line="276" w:lineRule="auto"/>
        <w:jc w:val="both"/>
        <w:rPr>
          <w:rFonts w:ascii="Times New Roman" w:hAnsi="Times New Roman" w:cs="Times New Roman"/>
          <w:b/>
          <w:sz w:val="24"/>
          <w:szCs w:val="24"/>
        </w:rPr>
      </w:pPr>
    </w:p>
    <w:p w14:paraId="538EE977" w14:textId="77777777" w:rsidR="00757B88" w:rsidRDefault="00CA7872" w:rsidP="00520E09">
      <w:pPr>
        <w:spacing w:after="0" w:line="276" w:lineRule="auto"/>
        <w:jc w:val="both"/>
        <w:rPr>
          <w:rFonts w:ascii="Times New Roman" w:hAnsi="Times New Roman" w:cs="Times New Roman"/>
          <w:sz w:val="24"/>
          <w:szCs w:val="24"/>
        </w:rPr>
      </w:pPr>
      <w:r w:rsidRPr="00CA7872">
        <w:rPr>
          <w:rFonts w:ascii="Times New Roman" w:hAnsi="Times New Roman" w:cs="Times New Roman"/>
          <w:b/>
          <w:sz w:val="24"/>
          <w:szCs w:val="24"/>
        </w:rPr>
        <w:t>Cuadro de mando integral del Sistema de Monitoreo y Medición de la Gestión Pública (SMMGP</w:t>
      </w:r>
      <w:r w:rsidRPr="00CA7872">
        <w:rPr>
          <w:rFonts w:ascii="Times New Roman" w:hAnsi="Times New Roman" w:cs="Times New Roman"/>
          <w:sz w:val="24"/>
          <w:szCs w:val="24"/>
        </w:rPr>
        <w:t>).</w:t>
      </w:r>
      <w:r w:rsidRPr="00CA7872">
        <w:rPr>
          <w:rFonts w:ascii="Times New Roman" w:hAnsi="Times New Roman" w:cs="Times New Roman"/>
          <w:sz w:val="24"/>
          <w:szCs w:val="24"/>
        </w:rPr>
        <w:tab/>
      </w:r>
    </w:p>
    <w:p w14:paraId="7B0C5E4E" w14:textId="77777777" w:rsidR="00757B88" w:rsidRDefault="00757B88" w:rsidP="00520E09">
      <w:pPr>
        <w:spacing w:after="0" w:line="276" w:lineRule="auto"/>
        <w:jc w:val="both"/>
        <w:rPr>
          <w:rFonts w:ascii="Times New Roman" w:hAnsi="Times New Roman" w:cs="Times New Roman"/>
          <w:sz w:val="24"/>
          <w:szCs w:val="24"/>
        </w:rPr>
      </w:pPr>
    </w:p>
    <w:p w14:paraId="248ADD95" w14:textId="77777777" w:rsidR="00757B88" w:rsidRDefault="00757B88" w:rsidP="00520E09">
      <w:pPr>
        <w:spacing w:after="0" w:line="276" w:lineRule="auto"/>
        <w:jc w:val="both"/>
        <w:rPr>
          <w:rFonts w:ascii="Times New Roman" w:hAnsi="Times New Roman" w:cs="Times New Roman"/>
          <w:sz w:val="24"/>
          <w:szCs w:val="24"/>
        </w:rPr>
      </w:pPr>
    </w:p>
    <w:p w14:paraId="54FF3003" w14:textId="2C9F6C59" w:rsidR="00B97729" w:rsidRPr="00E10005" w:rsidRDefault="00CA7872" w:rsidP="00520E09">
      <w:pPr>
        <w:spacing w:after="0" w:line="276" w:lineRule="auto"/>
        <w:jc w:val="both"/>
        <w:rPr>
          <w:color w:val="FF0000"/>
        </w:rPr>
      </w:pPr>
      <w:r w:rsidRPr="00CA7872">
        <w:tab/>
      </w:r>
    </w:p>
    <w:p w14:paraId="2452AF8E" w14:textId="76585F61" w:rsidR="00B052A6" w:rsidRDefault="00A4035B" w:rsidP="00AE4C98">
      <w:pPr>
        <w:pStyle w:val="Prrafodelista"/>
        <w:numPr>
          <w:ilvl w:val="0"/>
          <w:numId w:val="29"/>
        </w:numPr>
        <w:tabs>
          <w:tab w:val="left" w:pos="1418"/>
        </w:tabs>
        <w:spacing w:after="0"/>
        <w:ind w:left="1777"/>
        <w:contextualSpacing w:val="0"/>
        <w:jc w:val="both"/>
        <w:outlineLvl w:val="2"/>
        <w:rPr>
          <w:rFonts w:ascii="Times New Roman" w:hAnsi="Times New Roman" w:cs="Times New Roman"/>
          <w:b/>
          <w:sz w:val="24"/>
        </w:rPr>
      </w:pPr>
      <w:r w:rsidRPr="00BA7B62">
        <w:rPr>
          <w:rFonts w:ascii="Times New Roman" w:hAnsi="Times New Roman" w:cs="Times New Roman"/>
          <w:b/>
          <w:sz w:val="24"/>
        </w:rPr>
        <w:t xml:space="preserve">     </w:t>
      </w:r>
      <w:bookmarkStart w:id="56" w:name="_Toc531686420"/>
      <w:r w:rsidR="00F445CB" w:rsidRPr="00BA7B62">
        <w:rPr>
          <w:rFonts w:ascii="Times New Roman" w:hAnsi="Times New Roman" w:cs="Times New Roman"/>
          <w:b/>
          <w:sz w:val="24"/>
        </w:rPr>
        <w:t>Sistema de Monitoreo de la Administración Pública (SISMAP)</w:t>
      </w:r>
      <w:r w:rsidR="006C5067" w:rsidRPr="00BA7B62">
        <w:rPr>
          <w:rFonts w:ascii="Times New Roman" w:hAnsi="Times New Roman" w:cs="Times New Roman"/>
          <w:b/>
          <w:sz w:val="24"/>
        </w:rPr>
        <w:t>.</w:t>
      </w:r>
      <w:bookmarkEnd w:id="56"/>
    </w:p>
    <w:p w14:paraId="7489193E" w14:textId="77777777" w:rsidR="00757B88" w:rsidRPr="00BA7B62" w:rsidRDefault="00757B88" w:rsidP="00757B88">
      <w:pPr>
        <w:pStyle w:val="Prrafodelista"/>
        <w:tabs>
          <w:tab w:val="left" w:pos="1418"/>
        </w:tabs>
        <w:spacing w:after="0"/>
        <w:ind w:left="1777"/>
        <w:contextualSpacing w:val="0"/>
        <w:jc w:val="both"/>
        <w:outlineLvl w:val="2"/>
        <w:rPr>
          <w:rFonts w:ascii="Times New Roman" w:hAnsi="Times New Roman" w:cs="Times New Roman"/>
          <w:b/>
          <w:sz w:val="24"/>
        </w:rPr>
      </w:pPr>
    </w:p>
    <w:p w14:paraId="487E6F76" w14:textId="7E648183" w:rsidR="006C5067" w:rsidRPr="00E10005" w:rsidRDefault="006C5067" w:rsidP="00F7662D">
      <w:pPr>
        <w:tabs>
          <w:tab w:val="left" w:pos="567"/>
          <w:tab w:val="left" w:pos="1418"/>
        </w:tabs>
        <w:jc w:val="both"/>
        <w:rPr>
          <w:rFonts w:ascii="Times New Roman" w:hAnsi="Times New Roman" w:cs="Times New Roman"/>
          <w:sz w:val="24"/>
        </w:rPr>
      </w:pPr>
      <w:r w:rsidRPr="00E10005">
        <w:rPr>
          <w:rFonts w:ascii="Times New Roman" w:hAnsi="Times New Roman" w:cs="Times New Roman"/>
          <w:sz w:val="24"/>
        </w:rPr>
        <w:tab/>
        <w:t>El Consejo Nacional para la Niñez y Adolescencia CONANI, permaneció en el transcurso del presente año trabajando continuamente en el cumplimiento a los indicadores establecidos en el Sistema de Administración Pública (SISMAP). Los avances reflejan el compromiso asumido en el cumplimiento de los indicadores determinados; en el presente año ini</w:t>
      </w:r>
      <w:r w:rsidR="000E2865" w:rsidRPr="00E10005">
        <w:rPr>
          <w:rFonts w:ascii="Times New Roman" w:hAnsi="Times New Roman" w:cs="Times New Roman"/>
          <w:sz w:val="24"/>
        </w:rPr>
        <w:t>ciamos con un promedio de 91%</w:t>
      </w:r>
      <w:r w:rsidR="008023D2" w:rsidRPr="00E10005">
        <w:rPr>
          <w:rFonts w:ascii="Times New Roman" w:hAnsi="Times New Roman" w:cs="Times New Roman"/>
          <w:sz w:val="24"/>
        </w:rPr>
        <w:t xml:space="preserve">; </w:t>
      </w:r>
      <w:r w:rsidR="000E2865" w:rsidRPr="00E10005">
        <w:rPr>
          <w:rFonts w:ascii="Times New Roman" w:hAnsi="Times New Roman" w:cs="Times New Roman"/>
          <w:sz w:val="24"/>
        </w:rPr>
        <w:t xml:space="preserve">a partir del mes de abril con el relanzamiento de los indicadores del SISMAP, nuestra institución paso de un 91 % a un 45.27% y en el transcurso de los </w:t>
      </w:r>
      <w:r w:rsidR="008023D2" w:rsidRPr="00E10005">
        <w:rPr>
          <w:rFonts w:ascii="Times New Roman" w:hAnsi="Times New Roman" w:cs="Times New Roman"/>
          <w:sz w:val="24"/>
        </w:rPr>
        <w:t>meses</w:t>
      </w:r>
      <w:r w:rsidR="000E2865" w:rsidRPr="00E10005">
        <w:rPr>
          <w:rFonts w:ascii="Times New Roman" w:hAnsi="Times New Roman" w:cs="Times New Roman"/>
          <w:sz w:val="24"/>
        </w:rPr>
        <w:t xml:space="preserve"> de</w:t>
      </w:r>
      <w:r w:rsidR="008023D2" w:rsidRPr="00E10005">
        <w:rPr>
          <w:rFonts w:ascii="Times New Roman" w:hAnsi="Times New Roman" w:cs="Times New Roman"/>
          <w:sz w:val="24"/>
        </w:rPr>
        <w:t xml:space="preserve"> mayo </w:t>
      </w:r>
      <w:r w:rsidR="008023D2" w:rsidRPr="00E10005">
        <w:rPr>
          <w:rFonts w:ascii="Times New Roman" w:hAnsi="Times New Roman" w:cs="Times New Roman"/>
          <w:sz w:val="24"/>
        </w:rPr>
        <w:lastRenderedPageBreak/>
        <w:t xml:space="preserve">a noviembre, logramos alcanzar un porcentaje de 78.80%.  </w:t>
      </w:r>
      <w:r w:rsidRPr="00E10005">
        <w:rPr>
          <w:rFonts w:ascii="Times New Roman" w:hAnsi="Times New Roman" w:cs="Times New Roman"/>
          <w:sz w:val="24"/>
        </w:rPr>
        <w:t>A continuación, detallamos los logros obtenidos en los indicadores correspondientes:</w:t>
      </w:r>
    </w:p>
    <w:p w14:paraId="6D6FF155" w14:textId="77777777" w:rsidR="00757B88" w:rsidRDefault="00757B88" w:rsidP="00757B88">
      <w:pPr>
        <w:tabs>
          <w:tab w:val="left" w:pos="567"/>
          <w:tab w:val="left" w:pos="1418"/>
        </w:tabs>
        <w:spacing w:after="0" w:line="240" w:lineRule="auto"/>
        <w:rPr>
          <w:rFonts w:ascii="Times New Roman" w:hAnsi="Times New Roman" w:cs="Times New Roman"/>
          <w:b/>
          <w:sz w:val="24"/>
        </w:rPr>
      </w:pPr>
    </w:p>
    <w:p w14:paraId="4DA6C86B" w14:textId="7FB6157F" w:rsidR="004F495B" w:rsidRPr="00E10005" w:rsidRDefault="008E75DF" w:rsidP="00F7662D">
      <w:pPr>
        <w:tabs>
          <w:tab w:val="left" w:pos="567"/>
          <w:tab w:val="left" w:pos="1418"/>
        </w:tabs>
        <w:spacing w:line="240" w:lineRule="auto"/>
        <w:rPr>
          <w:rFonts w:ascii="Times New Roman" w:hAnsi="Times New Roman" w:cs="Times New Roman"/>
          <w:b/>
          <w:sz w:val="24"/>
        </w:rPr>
      </w:pPr>
      <w:r w:rsidRPr="00E10005">
        <w:rPr>
          <w:rFonts w:ascii="Times New Roman" w:hAnsi="Times New Roman" w:cs="Times New Roman"/>
          <w:b/>
          <w:sz w:val="24"/>
        </w:rPr>
        <w:t xml:space="preserve">Tabla No. 02. </w:t>
      </w:r>
      <w:r w:rsidR="003054D4" w:rsidRPr="00E10005">
        <w:rPr>
          <w:rFonts w:ascii="Times New Roman" w:hAnsi="Times New Roman" w:cs="Times New Roman"/>
          <w:b/>
          <w:sz w:val="24"/>
        </w:rPr>
        <w:t>Indicadores establecidos en el SIMAP.</w:t>
      </w:r>
    </w:p>
    <w:tbl>
      <w:tblPr>
        <w:tblStyle w:val="Tablaconcuadrcula"/>
        <w:tblW w:w="0" w:type="auto"/>
        <w:tblLook w:val="04A0" w:firstRow="1" w:lastRow="0" w:firstColumn="1" w:lastColumn="0" w:noHBand="0" w:noVBand="1"/>
      </w:tblPr>
      <w:tblGrid>
        <w:gridCol w:w="570"/>
        <w:gridCol w:w="4695"/>
        <w:gridCol w:w="1323"/>
      </w:tblGrid>
      <w:tr w:rsidR="00CC29D5" w:rsidRPr="00E10005" w14:paraId="41F65AF4" w14:textId="77777777" w:rsidTr="00B67D27">
        <w:trPr>
          <w:trHeight w:val="20"/>
        </w:trPr>
        <w:tc>
          <w:tcPr>
            <w:tcW w:w="0" w:type="auto"/>
            <w:shd w:val="clear" w:color="auto" w:fill="DEEAF6" w:themeFill="accent1" w:themeFillTint="33"/>
          </w:tcPr>
          <w:p w14:paraId="2830F278" w14:textId="4B67387D" w:rsidR="00CC29D5" w:rsidRPr="00E10005" w:rsidRDefault="00CC29D5" w:rsidP="00F7662D">
            <w:pPr>
              <w:tabs>
                <w:tab w:val="left" w:pos="567"/>
                <w:tab w:val="left" w:pos="1418"/>
              </w:tabs>
              <w:jc w:val="center"/>
              <w:rPr>
                <w:rFonts w:ascii="Times New Roman" w:hAnsi="Times New Roman" w:cs="Times New Roman"/>
                <w:b/>
                <w:sz w:val="24"/>
              </w:rPr>
            </w:pPr>
            <w:r w:rsidRPr="00E10005">
              <w:rPr>
                <w:rFonts w:ascii="Times New Roman" w:hAnsi="Times New Roman" w:cs="Times New Roman"/>
                <w:b/>
                <w:sz w:val="24"/>
              </w:rPr>
              <w:t>No.</w:t>
            </w:r>
          </w:p>
        </w:tc>
        <w:tc>
          <w:tcPr>
            <w:tcW w:w="0" w:type="auto"/>
            <w:shd w:val="clear" w:color="auto" w:fill="DEEAF6" w:themeFill="accent1" w:themeFillTint="33"/>
          </w:tcPr>
          <w:p w14:paraId="78D2AFC5" w14:textId="51EEF5A4" w:rsidR="00CC29D5" w:rsidRPr="00E10005" w:rsidRDefault="00CC29D5" w:rsidP="00F7662D">
            <w:pPr>
              <w:tabs>
                <w:tab w:val="left" w:pos="567"/>
                <w:tab w:val="left" w:pos="1418"/>
              </w:tabs>
              <w:jc w:val="center"/>
              <w:rPr>
                <w:rFonts w:ascii="Times New Roman" w:hAnsi="Times New Roman" w:cs="Times New Roman"/>
                <w:b/>
                <w:sz w:val="24"/>
              </w:rPr>
            </w:pPr>
            <w:r w:rsidRPr="00E10005">
              <w:rPr>
                <w:rFonts w:ascii="Times New Roman" w:hAnsi="Times New Roman" w:cs="Times New Roman"/>
                <w:b/>
                <w:sz w:val="24"/>
              </w:rPr>
              <w:t>Criterios</w:t>
            </w:r>
          </w:p>
        </w:tc>
        <w:tc>
          <w:tcPr>
            <w:tcW w:w="0" w:type="auto"/>
            <w:shd w:val="clear" w:color="auto" w:fill="DEEAF6" w:themeFill="accent1" w:themeFillTint="33"/>
          </w:tcPr>
          <w:p w14:paraId="45AE1206" w14:textId="57527370" w:rsidR="00CC29D5" w:rsidRPr="00E10005" w:rsidRDefault="00CC29D5" w:rsidP="00F7662D">
            <w:pPr>
              <w:tabs>
                <w:tab w:val="left" w:pos="567"/>
                <w:tab w:val="left" w:pos="1418"/>
              </w:tabs>
              <w:jc w:val="center"/>
              <w:rPr>
                <w:rFonts w:ascii="Times New Roman" w:hAnsi="Times New Roman" w:cs="Times New Roman"/>
                <w:b/>
                <w:sz w:val="24"/>
              </w:rPr>
            </w:pPr>
            <w:r w:rsidRPr="00E10005">
              <w:rPr>
                <w:rFonts w:ascii="Times New Roman" w:hAnsi="Times New Roman" w:cs="Times New Roman"/>
                <w:b/>
                <w:sz w:val="24"/>
              </w:rPr>
              <w:t>Porcentaje</w:t>
            </w:r>
          </w:p>
        </w:tc>
      </w:tr>
      <w:tr w:rsidR="00CC29D5" w:rsidRPr="00E10005" w14:paraId="274CE12D" w14:textId="77777777" w:rsidTr="00B67D27">
        <w:trPr>
          <w:trHeight w:val="20"/>
        </w:trPr>
        <w:tc>
          <w:tcPr>
            <w:tcW w:w="0" w:type="auto"/>
          </w:tcPr>
          <w:p w14:paraId="230C1643" w14:textId="112367E2" w:rsidR="00CC29D5" w:rsidRPr="00E10005" w:rsidRDefault="00CC29D5" w:rsidP="00F7662D">
            <w:pPr>
              <w:tabs>
                <w:tab w:val="left" w:pos="567"/>
                <w:tab w:val="left" w:pos="1418"/>
              </w:tabs>
              <w:jc w:val="center"/>
              <w:rPr>
                <w:rFonts w:ascii="Times New Roman" w:hAnsi="Times New Roman" w:cs="Times New Roman"/>
                <w:sz w:val="24"/>
              </w:rPr>
            </w:pPr>
            <w:r w:rsidRPr="00E10005">
              <w:rPr>
                <w:rFonts w:ascii="Times New Roman" w:hAnsi="Times New Roman" w:cs="Times New Roman"/>
                <w:sz w:val="24"/>
              </w:rPr>
              <w:t>1</w:t>
            </w:r>
          </w:p>
        </w:tc>
        <w:tc>
          <w:tcPr>
            <w:tcW w:w="0" w:type="auto"/>
            <w:shd w:val="clear" w:color="auto" w:fill="00B050"/>
            <w:vAlign w:val="center"/>
          </w:tcPr>
          <w:p w14:paraId="21BED717" w14:textId="5436F946"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Planificación</w:t>
            </w:r>
          </w:p>
        </w:tc>
        <w:tc>
          <w:tcPr>
            <w:tcW w:w="0" w:type="auto"/>
            <w:shd w:val="clear" w:color="auto" w:fill="00B050"/>
            <w:vAlign w:val="center"/>
          </w:tcPr>
          <w:p w14:paraId="314E6386" w14:textId="5C05DEC6"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100%</w:t>
            </w:r>
          </w:p>
        </w:tc>
      </w:tr>
      <w:tr w:rsidR="00CC29D5" w:rsidRPr="00E10005" w14:paraId="289FE5DB" w14:textId="77777777" w:rsidTr="00B67D27">
        <w:trPr>
          <w:trHeight w:val="20"/>
        </w:trPr>
        <w:tc>
          <w:tcPr>
            <w:tcW w:w="0" w:type="auto"/>
          </w:tcPr>
          <w:p w14:paraId="1E8FA22D" w14:textId="1941CC4A" w:rsidR="00CC29D5" w:rsidRPr="00E10005" w:rsidRDefault="00CC29D5" w:rsidP="00F7662D">
            <w:pPr>
              <w:tabs>
                <w:tab w:val="left" w:pos="567"/>
                <w:tab w:val="left" w:pos="1418"/>
              </w:tabs>
              <w:jc w:val="center"/>
              <w:rPr>
                <w:rFonts w:ascii="Times New Roman" w:hAnsi="Times New Roman" w:cs="Times New Roman"/>
                <w:sz w:val="24"/>
              </w:rPr>
            </w:pPr>
            <w:r w:rsidRPr="00E10005">
              <w:rPr>
                <w:rFonts w:ascii="Times New Roman" w:hAnsi="Times New Roman" w:cs="Times New Roman"/>
                <w:sz w:val="24"/>
              </w:rPr>
              <w:t>2</w:t>
            </w:r>
          </w:p>
        </w:tc>
        <w:tc>
          <w:tcPr>
            <w:tcW w:w="0" w:type="auto"/>
            <w:shd w:val="clear" w:color="auto" w:fill="00B050"/>
            <w:vAlign w:val="center"/>
          </w:tcPr>
          <w:p w14:paraId="074D4AEE" w14:textId="10E50D14"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Organización del Trabajo</w:t>
            </w:r>
          </w:p>
        </w:tc>
        <w:tc>
          <w:tcPr>
            <w:tcW w:w="0" w:type="auto"/>
            <w:shd w:val="clear" w:color="auto" w:fill="00B050"/>
            <w:vAlign w:val="center"/>
          </w:tcPr>
          <w:p w14:paraId="3B4030E0" w14:textId="48F10074"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100%</w:t>
            </w:r>
          </w:p>
        </w:tc>
      </w:tr>
      <w:tr w:rsidR="00CC29D5" w:rsidRPr="00E10005" w14:paraId="66D6BC12" w14:textId="77777777" w:rsidTr="00B67D27">
        <w:trPr>
          <w:trHeight w:val="20"/>
        </w:trPr>
        <w:tc>
          <w:tcPr>
            <w:tcW w:w="0" w:type="auto"/>
          </w:tcPr>
          <w:p w14:paraId="1110446D" w14:textId="56F9DB13" w:rsidR="00CC29D5" w:rsidRPr="00E10005" w:rsidRDefault="00CC29D5" w:rsidP="00F7662D">
            <w:pPr>
              <w:tabs>
                <w:tab w:val="left" w:pos="567"/>
                <w:tab w:val="left" w:pos="1418"/>
              </w:tabs>
              <w:jc w:val="center"/>
              <w:rPr>
                <w:rFonts w:ascii="Times New Roman" w:hAnsi="Times New Roman" w:cs="Times New Roman"/>
                <w:sz w:val="24"/>
              </w:rPr>
            </w:pPr>
            <w:r w:rsidRPr="00E10005">
              <w:rPr>
                <w:rFonts w:ascii="Times New Roman" w:hAnsi="Times New Roman" w:cs="Times New Roman"/>
                <w:sz w:val="24"/>
              </w:rPr>
              <w:t>3</w:t>
            </w:r>
          </w:p>
        </w:tc>
        <w:tc>
          <w:tcPr>
            <w:tcW w:w="0" w:type="auto"/>
            <w:shd w:val="clear" w:color="auto" w:fill="FFFF00"/>
            <w:vAlign w:val="center"/>
          </w:tcPr>
          <w:p w14:paraId="381DD6ED" w14:textId="3EDFEB70"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Gestión del Empleo</w:t>
            </w:r>
          </w:p>
        </w:tc>
        <w:tc>
          <w:tcPr>
            <w:tcW w:w="0" w:type="auto"/>
            <w:shd w:val="clear" w:color="auto" w:fill="FFFF00"/>
            <w:vAlign w:val="center"/>
          </w:tcPr>
          <w:p w14:paraId="6BCB06F4" w14:textId="2F57FF6E"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75%</w:t>
            </w:r>
          </w:p>
        </w:tc>
      </w:tr>
      <w:tr w:rsidR="00CC29D5" w:rsidRPr="00E10005" w14:paraId="76B9E0C0" w14:textId="77777777" w:rsidTr="00B67D27">
        <w:trPr>
          <w:trHeight w:val="20"/>
        </w:trPr>
        <w:tc>
          <w:tcPr>
            <w:tcW w:w="0" w:type="auto"/>
          </w:tcPr>
          <w:p w14:paraId="70B95408" w14:textId="53F00C53" w:rsidR="00CC29D5" w:rsidRPr="00E10005" w:rsidRDefault="00CC29D5" w:rsidP="00F7662D">
            <w:pPr>
              <w:tabs>
                <w:tab w:val="left" w:pos="567"/>
                <w:tab w:val="left" w:pos="1418"/>
              </w:tabs>
              <w:jc w:val="center"/>
              <w:rPr>
                <w:rFonts w:ascii="Times New Roman" w:hAnsi="Times New Roman" w:cs="Times New Roman"/>
                <w:sz w:val="24"/>
              </w:rPr>
            </w:pPr>
            <w:r w:rsidRPr="00E10005">
              <w:rPr>
                <w:rFonts w:ascii="Times New Roman" w:hAnsi="Times New Roman" w:cs="Times New Roman"/>
                <w:sz w:val="24"/>
              </w:rPr>
              <w:t>4</w:t>
            </w:r>
          </w:p>
        </w:tc>
        <w:tc>
          <w:tcPr>
            <w:tcW w:w="0" w:type="auto"/>
            <w:shd w:val="clear" w:color="auto" w:fill="00B050"/>
            <w:vAlign w:val="center"/>
          </w:tcPr>
          <w:p w14:paraId="10D9BBFB" w14:textId="07950EE9"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Gestión del Rendimiento</w:t>
            </w:r>
          </w:p>
        </w:tc>
        <w:tc>
          <w:tcPr>
            <w:tcW w:w="0" w:type="auto"/>
            <w:shd w:val="clear" w:color="auto" w:fill="00B050"/>
            <w:vAlign w:val="center"/>
          </w:tcPr>
          <w:p w14:paraId="0C0D5671" w14:textId="7C69BD42"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100%</w:t>
            </w:r>
          </w:p>
        </w:tc>
      </w:tr>
      <w:tr w:rsidR="00CC29D5" w:rsidRPr="00E10005" w14:paraId="7FCAC4EF" w14:textId="77777777" w:rsidTr="00B67D27">
        <w:trPr>
          <w:trHeight w:val="20"/>
        </w:trPr>
        <w:tc>
          <w:tcPr>
            <w:tcW w:w="0" w:type="auto"/>
          </w:tcPr>
          <w:p w14:paraId="5E2257E5" w14:textId="77D49E0D" w:rsidR="00CC29D5" w:rsidRPr="00E10005" w:rsidRDefault="00CC29D5" w:rsidP="00F7662D">
            <w:pPr>
              <w:tabs>
                <w:tab w:val="left" w:pos="567"/>
                <w:tab w:val="left" w:pos="1418"/>
              </w:tabs>
              <w:jc w:val="center"/>
              <w:rPr>
                <w:rFonts w:ascii="Times New Roman" w:hAnsi="Times New Roman" w:cs="Times New Roman"/>
                <w:sz w:val="24"/>
              </w:rPr>
            </w:pPr>
            <w:r w:rsidRPr="00E10005">
              <w:rPr>
                <w:rFonts w:ascii="Times New Roman" w:hAnsi="Times New Roman" w:cs="Times New Roman"/>
                <w:sz w:val="24"/>
              </w:rPr>
              <w:t>5</w:t>
            </w:r>
          </w:p>
        </w:tc>
        <w:tc>
          <w:tcPr>
            <w:tcW w:w="0" w:type="auto"/>
            <w:shd w:val="clear" w:color="auto" w:fill="FFFF00"/>
            <w:vAlign w:val="center"/>
          </w:tcPr>
          <w:p w14:paraId="6692C62E" w14:textId="03779350"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Gestión de la Compensación</w:t>
            </w:r>
          </w:p>
        </w:tc>
        <w:tc>
          <w:tcPr>
            <w:tcW w:w="0" w:type="auto"/>
            <w:shd w:val="clear" w:color="auto" w:fill="FFFF00"/>
            <w:vAlign w:val="center"/>
          </w:tcPr>
          <w:p w14:paraId="27C9B252" w14:textId="1D5B1FA2"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75%</w:t>
            </w:r>
          </w:p>
        </w:tc>
      </w:tr>
      <w:tr w:rsidR="00CC29D5" w:rsidRPr="00E10005" w14:paraId="7C4CBD9E" w14:textId="77777777" w:rsidTr="00B67D27">
        <w:trPr>
          <w:trHeight w:val="20"/>
        </w:trPr>
        <w:tc>
          <w:tcPr>
            <w:tcW w:w="0" w:type="auto"/>
          </w:tcPr>
          <w:p w14:paraId="11B600F3" w14:textId="27135A0D" w:rsidR="00CC29D5" w:rsidRPr="00E10005" w:rsidRDefault="00CC29D5" w:rsidP="00F7662D">
            <w:pPr>
              <w:tabs>
                <w:tab w:val="left" w:pos="567"/>
                <w:tab w:val="left" w:pos="1418"/>
              </w:tabs>
              <w:jc w:val="center"/>
              <w:rPr>
                <w:rFonts w:ascii="Times New Roman" w:hAnsi="Times New Roman" w:cs="Times New Roman"/>
                <w:sz w:val="24"/>
              </w:rPr>
            </w:pPr>
            <w:r w:rsidRPr="00E10005">
              <w:rPr>
                <w:rFonts w:ascii="Times New Roman" w:hAnsi="Times New Roman" w:cs="Times New Roman"/>
                <w:sz w:val="24"/>
              </w:rPr>
              <w:t>6</w:t>
            </w:r>
          </w:p>
        </w:tc>
        <w:tc>
          <w:tcPr>
            <w:tcW w:w="0" w:type="auto"/>
            <w:shd w:val="clear" w:color="auto" w:fill="00B050"/>
            <w:vAlign w:val="center"/>
          </w:tcPr>
          <w:p w14:paraId="0E4F301D" w14:textId="1368FB9B"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Gestión del Desarrollo</w:t>
            </w:r>
          </w:p>
        </w:tc>
        <w:tc>
          <w:tcPr>
            <w:tcW w:w="0" w:type="auto"/>
            <w:shd w:val="clear" w:color="auto" w:fill="00B050"/>
            <w:vAlign w:val="center"/>
          </w:tcPr>
          <w:p w14:paraId="0EF5871B" w14:textId="3D8916A4"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83%</w:t>
            </w:r>
          </w:p>
        </w:tc>
      </w:tr>
      <w:tr w:rsidR="00CC29D5" w:rsidRPr="00E10005" w14:paraId="4724CDAE" w14:textId="77777777" w:rsidTr="00B67D27">
        <w:trPr>
          <w:trHeight w:val="20"/>
        </w:trPr>
        <w:tc>
          <w:tcPr>
            <w:tcW w:w="0" w:type="auto"/>
          </w:tcPr>
          <w:p w14:paraId="3DF4B1B0" w14:textId="69F36A05" w:rsidR="00CC29D5" w:rsidRPr="00E10005" w:rsidRDefault="00CC29D5" w:rsidP="00F7662D">
            <w:pPr>
              <w:tabs>
                <w:tab w:val="left" w:pos="567"/>
                <w:tab w:val="left" w:pos="1418"/>
              </w:tabs>
              <w:jc w:val="center"/>
              <w:rPr>
                <w:rFonts w:ascii="Times New Roman" w:hAnsi="Times New Roman" w:cs="Times New Roman"/>
                <w:sz w:val="24"/>
              </w:rPr>
            </w:pPr>
            <w:r w:rsidRPr="00E10005">
              <w:rPr>
                <w:rFonts w:ascii="Times New Roman" w:hAnsi="Times New Roman" w:cs="Times New Roman"/>
                <w:sz w:val="24"/>
              </w:rPr>
              <w:t>7</w:t>
            </w:r>
          </w:p>
        </w:tc>
        <w:tc>
          <w:tcPr>
            <w:tcW w:w="0" w:type="auto"/>
            <w:shd w:val="clear" w:color="auto" w:fill="00B050"/>
            <w:vAlign w:val="center"/>
          </w:tcPr>
          <w:p w14:paraId="6F51887F" w14:textId="42F02617"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Gestión de las Relaciones Humanas y Sociales</w:t>
            </w:r>
          </w:p>
        </w:tc>
        <w:tc>
          <w:tcPr>
            <w:tcW w:w="0" w:type="auto"/>
            <w:shd w:val="clear" w:color="auto" w:fill="00B050"/>
            <w:vAlign w:val="center"/>
          </w:tcPr>
          <w:p w14:paraId="25EE6EFE" w14:textId="772BFC99" w:rsidR="00CC29D5" w:rsidRPr="00E10005" w:rsidRDefault="00CC29D5" w:rsidP="00CF15DA">
            <w:pPr>
              <w:tabs>
                <w:tab w:val="left" w:pos="567"/>
                <w:tab w:val="left" w:pos="1418"/>
              </w:tabs>
              <w:rPr>
                <w:rFonts w:ascii="Times New Roman" w:hAnsi="Times New Roman" w:cs="Times New Roman"/>
                <w:sz w:val="24"/>
              </w:rPr>
            </w:pPr>
            <w:r w:rsidRPr="00E10005">
              <w:rPr>
                <w:rFonts w:ascii="Times New Roman" w:hAnsi="Times New Roman" w:cs="Times New Roman"/>
                <w:sz w:val="24"/>
              </w:rPr>
              <w:t>80%</w:t>
            </w:r>
          </w:p>
        </w:tc>
      </w:tr>
    </w:tbl>
    <w:p w14:paraId="70C9769F" w14:textId="77777777" w:rsidR="008023D2" w:rsidRPr="00E10005" w:rsidRDefault="00B052A6" w:rsidP="00757B88">
      <w:pPr>
        <w:tabs>
          <w:tab w:val="left" w:pos="567"/>
          <w:tab w:val="left" w:pos="1418"/>
        </w:tabs>
        <w:jc w:val="both"/>
        <w:rPr>
          <w:rFonts w:ascii="Times New Roman" w:hAnsi="Times New Roman" w:cs="Times New Roman"/>
          <w:b/>
          <w:sz w:val="24"/>
        </w:rPr>
      </w:pPr>
      <w:r w:rsidRPr="00E10005">
        <w:rPr>
          <w:rFonts w:ascii="Times New Roman" w:hAnsi="Times New Roman" w:cs="Times New Roman"/>
          <w:b/>
          <w:sz w:val="24"/>
        </w:rPr>
        <w:tab/>
      </w:r>
    </w:p>
    <w:p w14:paraId="3357C449" w14:textId="1FDB16BD" w:rsidR="00260980" w:rsidRDefault="008023D2" w:rsidP="00BE545C">
      <w:pPr>
        <w:tabs>
          <w:tab w:val="left" w:pos="567"/>
          <w:tab w:val="left" w:pos="1418"/>
        </w:tabs>
        <w:spacing w:after="0"/>
        <w:jc w:val="both"/>
        <w:rPr>
          <w:rFonts w:ascii="Times New Roman" w:hAnsi="Times New Roman" w:cs="Times New Roman"/>
          <w:sz w:val="24"/>
        </w:rPr>
      </w:pPr>
      <w:r w:rsidRPr="00E10005">
        <w:rPr>
          <w:rFonts w:ascii="Times New Roman" w:hAnsi="Times New Roman" w:cs="Times New Roman"/>
          <w:b/>
          <w:sz w:val="24"/>
        </w:rPr>
        <w:tab/>
      </w:r>
      <w:r w:rsidR="006C5067" w:rsidRPr="00E10005">
        <w:rPr>
          <w:rFonts w:ascii="Times New Roman" w:hAnsi="Times New Roman" w:cs="Times New Roman"/>
          <w:b/>
          <w:sz w:val="24"/>
        </w:rPr>
        <w:t>Organización de la Función de Recursos Humanos</w:t>
      </w:r>
      <w:r w:rsidR="006C5067" w:rsidRPr="00E10005">
        <w:rPr>
          <w:rFonts w:ascii="Times New Roman" w:hAnsi="Times New Roman" w:cs="Times New Roman"/>
          <w:sz w:val="24"/>
        </w:rPr>
        <w:t>.  En relación a este indicador la institución ha alcanzado mantener los dos (2) Sub- indicadores.</w:t>
      </w:r>
    </w:p>
    <w:p w14:paraId="7694225D" w14:textId="74150FB0" w:rsidR="002108D8" w:rsidRDefault="006C5067" w:rsidP="002537CE">
      <w:pPr>
        <w:pStyle w:val="Prrafodelista"/>
        <w:numPr>
          <w:ilvl w:val="0"/>
          <w:numId w:val="39"/>
        </w:numPr>
        <w:tabs>
          <w:tab w:val="left" w:pos="567"/>
          <w:tab w:val="left" w:pos="1418"/>
        </w:tabs>
        <w:ind w:left="0" w:firstLine="0"/>
        <w:jc w:val="both"/>
        <w:rPr>
          <w:rFonts w:ascii="Times New Roman" w:hAnsi="Times New Roman" w:cs="Times New Roman"/>
          <w:sz w:val="24"/>
        </w:rPr>
      </w:pPr>
      <w:r w:rsidRPr="00E10005">
        <w:rPr>
          <w:rFonts w:ascii="Times New Roman" w:hAnsi="Times New Roman" w:cs="Times New Roman"/>
          <w:sz w:val="24"/>
        </w:rPr>
        <w:t>Diagnóstico de la Función de RR.HH.  La Institución ha obtenido un 100% en este Sub-indicador, evidenciándose en el formulario de levantamiento de información realizado por el Ministerio de Administración Pública (MAP), en julio del presente año.</w:t>
      </w:r>
    </w:p>
    <w:p w14:paraId="3873890B" w14:textId="77777777" w:rsidR="00CF15DA" w:rsidRPr="00E10005" w:rsidRDefault="00CF15DA" w:rsidP="00757B88">
      <w:pPr>
        <w:pStyle w:val="Prrafodelista"/>
        <w:tabs>
          <w:tab w:val="left" w:pos="567"/>
          <w:tab w:val="left" w:pos="1418"/>
        </w:tabs>
        <w:spacing w:after="0"/>
        <w:ind w:left="0"/>
        <w:jc w:val="both"/>
        <w:rPr>
          <w:rFonts w:ascii="Times New Roman" w:hAnsi="Times New Roman" w:cs="Times New Roman"/>
          <w:sz w:val="24"/>
        </w:rPr>
      </w:pPr>
    </w:p>
    <w:p w14:paraId="2BF7372F" w14:textId="77777777" w:rsidR="002108D8" w:rsidRPr="00E10005" w:rsidRDefault="006C5067" w:rsidP="002537CE">
      <w:pPr>
        <w:pStyle w:val="Prrafodelista"/>
        <w:numPr>
          <w:ilvl w:val="0"/>
          <w:numId w:val="39"/>
        </w:numPr>
        <w:tabs>
          <w:tab w:val="left" w:pos="567"/>
          <w:tab w:val="left" w:pos="1418"/>
        </w:tabs>
        <w:ind w:left="0" w:firstLine="0"/>
        <w:jc w:val="both"/>
        <w:rPr>
          <w:rFonts w:ascii="Times New Roman" w:hAnsi="Times New Roman" w:cs="Times New Roman"/>
          <w:sz w:val="24"/>
        </w:rPr>
      </w:pPr>
      <w:r w:rsidRPr="00E10005">
        <w:rPr>
          <w:rFonts w:ascii="Times New Roman" w:hAnsi="Times New Roman" w:cs="Times New Roman"/>
          <w:sz w:val="24"/>
        </w:rPr>
        <w:t>Nivel de Administración del Sistema de Carrera. A la fecha hemos obtenido un 85% de avance logrado.</w:t>
      </w:r>
    </w:p>
    <w:p w14:paraId="0763A359" w14:textId="77777777" w:rsidR="00CC29D5" w:rsidRPr="00E10005" w:rsidRDefault="00CC29D5" w:rsidP="00CC29D5">
      <w:pPr>
        <w:pStyle w:val="Prrafodelista"/>
        <w:tabs>
          <w:tab w:val="left" w:pos="567"/>
          <w:tab w:val="left" w:pos="1418"/>
        </w:tabs>
        <w:ind w:left="0"/>
        <w:jc w:val="both"/>
        <w:rPr>
          <w:rFonts w:ascii="Times New Roman" w:hAnsi="Times New Roman" w:cs="Times New Roman"/>
          <w:sz w:val="24"/>
        </w:rPr>
      </w:pPr>
    </w:p>
    <w:p w14:paraId="08EA7D1B" w14:textId="1B94FA7F" w:rsidR="00F7662D" w:rsidRPr="00E10005" w:rsidRDefault="006C5067" w:rsidP="00757B88">
      <w:pPr>
        <w:pStyle w:val="Prrafodelista"/>
        <w:numPr>
          <w:ilvl w:val="0"/>
          <w:numId w:val="48"/>
        </w:numPr>
        <w:tabs>
          <w:tab w:val="left" w:pos="567"/>
          <w:tab w:val="left" w:pos="1418"/>
        </w:tabs>
        <w:spacing w:after="0"/>
        <w:ind w:left="360"/>
        <w:jc w:val="both"/>
        <w:rPr>
          <w:rFonts w:ascii="Times New Roman" w:hAnsi="Times New Roman" w:cs="Times New Roman"/>
          <w:sz w:val="24"/>
        </w:rPr>
      </w:pPr>
      <w:r w:rsidRPr="00E10005">
        <w:rPr>
          <w:rFonts w:ascii="Times New Roman" w:hAnsi="Times New Roman" w:cs="Times New Roman"/>
          <w:b/>
          <w:sz w:val="24"/>
        </w:rPr>
        <w:lastRenderedPageBreak/>
        <w:t>Planificación de los Recursos Humanos</w:t>
      </w:r>
      <w:r w:rsidRPr="00E10005">
        <w:rPr>
          <w:rFonts w:ascii="Times New Roman" w:hAnsi="Times New Roman" w:cs="Times New Roman"/>
          <w:sz w:val="24"/>
        </w:rPr>
        <w:t>.  Para este indicador el CONANI logró un 100% de cumplimiento, dado a la elaboración del Plan Anual de Recursos Humanos correspondiente al 2018, basado en el levantamiento de detección de necesidades y en la planificación de RRHH. En el cual se apreciaba la contratación de ciento treinta y dos (132) personas de nuevo ingreso, con el objetivo de fortalecer las diferentes áreas de</w:t>
      </w:r>
      <w:r w:rsidR="00AD784D" w:rsidRPr="00E10005">
        <w:rPr>
          <w:rFonts w:ascii="Times New Roman" w:hAnsi="Times New Roman" w:cs="Times New Roman"/>
          <w:sz w:val="24"/>
        </w:rPr>
        <w:t xml:space="preserve">: hogares de paso, oficinas regionales y municipales, oficina nacional, equipos multidisciplinarios y seguridad militar. </w:t>
      </w:r>
    </w:p>
    <w:p w14:paraId="50B24A3F" w14:textId="77777777" w:rsidR="00F7662D" w:rsidRPr="00E10005" w:rsidRDefault="00F7662D" w:rsidP="00C97AE8">
      <w:pPr>
        <w:tabs>
          <w:tab w:val="left" w:pos="567"/>
          <w:tab w:val="left" w:pos="1418"/>
        </w:tabs>
        <w:spacing w:after="0"/>
        <w:jc w:val="both"/>
        <w:rPr>
          <w:rFonts w:ascii="Times New Roman" w:hAnsi="Times New Roman" w:cs="Times New Roman"/>
          <w:sz w:val="24"/>
        </w:rPr>
      </w:pPr>
    </w:p>
    <w:p w14:paraId="2F54624F" w14:textId="417C73CC" w:rsidR="00260980" w:rsidRPr="00C97AE8" w:rsidRDefault="002108D8" w:rsidP="008166C9">
      <w:pPr>
        <w:pStyle w:val="Prrafodelista"/>
        <w:numPr>
          <w:ilvl w:val="0"/>
          <w:numId w:val="48"/>
        </w:numPr>
        <w:tabs>
          <w:tab w:val="left" w:pos="567"/>
          <w:tab w:val="left" w:pos="1418"/>
        </w:tabs>
        <w:ind w:left="360"/>
        <w:jc w:val="both"/>
        <w:rPr>
          <w:rFonts w:ascii="Times New Roman" w:hAnsi="Times New Roman" w:cs="Times New Roman"/>
          <w:b/>
          <w:sz w:val="24"/>
        </w:rPr>
      </w:pPr>
      <w:r w:rsidRPr="00C97AE8">
        <w:rPr>
          <w:rFonts w:ascii="Times New Roman" w:hAnsi="Times New Roman" w:cs="Times New Roman"/>
          <w:b/>
          <w:sz w:val="24"/>
        </w:rPr>
        <w:t xml:space="preserve">Organización del Trabajo. </w:t>
      </w:r>
      <w:r w:rsidRPr="00C97AE8">
        <w:rPr>
          <w:rFonts w:ascii="Times New Roman" w:hAnsi="Times New Roman" w:cs="Times New Roman"/>
          <w:sz w:val="24"/>
        </w:rPr>
        <w:t>En relación a este indicador la institución ha alcanzado mantener los dos (2) Sub- indicadores.</w:t>
      </w:r>
    </w:p>
    <w:p w14:paraId="7A6957B4" w14:textId="77777777" w:rsidR="002108D8" w:rsidRPr="00E10005" w:rsidRDefault="002108D8" w:rsidP="002537CE">
      <w:pPr>
        <w:pStyle w:val="Prrafodelista"/>
        <w:numPr>
          <w:ilvl w:val="0"/>
          <w:numId w:val="38"/>
        </w:numPr>
        <w:tabs>
          <w:tab w:val="left" w:pos="567"/>
          <w:tab w:val="left" w:pos="1418"/>
        </w:tabs>
        <w:ind w:left="397"/>
        <w:jc w:val="both"/>
        <w:rPr>
          <w:rFonts w:ascii="Times New Roman" w:hAnsi="Times New Roman" w:cs="Times New Roman"/>
          <w:sz w:val="24"/>
        </w:rPr>
      </w:pPr>
      <w:r w:rsidRPr="00E10005">
        <w:rPr>
          <w:rFonts w:ascii="Times New Roman" w:hAnsi="Times New Roman" w:cs="Times New Roman"/>
          <w:sz w:val="24"/>
        </w:rPr>
        <w:t>Estructura Organizativa: Este indicador ha alcanzado un 80%.</w:t>
      </w:r>
    </w:p>
    <w:p w14:paraId="365686A8" w14:textId="77777777" w:rsidR="002108D8" w:rsidRPr="00E10005" w:rsidRDefault="002108D8" w:rsidP="002537CE">
      <w:pPr>
        <w:pStyle w:val="Prrafodelista"/>
        <w:numPr>
          <w:ilvl w:val="0"/>
          <w:numId w:val="38"/>
        </w:numPr>
        <w:tabs>
          <w:tab w:val="left" w:pos="567"/>
          <w:tab w:val="left" w:pos="1418"/>
        </w:tabs>
        <w:ind w:left="397"/>
        <w:jc w:val="both"/>
        <w:rPr>
          <w:rFonts w:ascii="Times New Roman" w:hAnsi="Times New Roman" w:cs="Times New Roman"/>
          <w:sz w:val="24"/>
          <w:szCs w:val="24"/>
        </w:rPr>
      </w:pPr>
      <w:r w:rsidRPr="00E10005">
        <w:rPr>
          <w:rFonts w:ascii="Times New Roman" w:hAnsi="Times New Roman" w:cs="Times New Roman"/>
          <w:sz w:val="24"/>
        </w:rPr>
        <w:t>Manual de Organizaciones y Funciones: hemos avanzado en un 91%, logrando cumplir con el objetivo trazado. Teniendo como evidencia el Manual de Organizaciones y Funciones aprobado por el Ministerio de</w:t>
      </w:r>
      <w:r w:rsidRPr="00E10005">
        <w:rPr>
          <w:rFonts w:ascii="Times New Roman" w:hAnsi="Times New Roman" w:cs="Times New Roman"/>
          <w:sz w:val="24"/>
          <w:szCs w:val="24"/>
        </w:rPr>
        <w:t xml:space="preserve"> Administración Pública (MAP) de este Consejo Nacional para la Niñez y la Adolescencia (CONANI), bajo la resolución número 05-2015.</w:t>
      </w:r>
    </w:p>
    <w:p w14:paraId="3B91A41A" w14:textId="77777777" w:rsidR="008023D2" w:rsidRDefault="002108D8" w:rsidP="008023D2">
      <w:pPr>
        <w:numPr>
          <w:ilvl w:val="0"/>
          <w:numId w:val="37"/>
        </w:numPr>
        <w:ind w:left="397" w:right="-18"/>
        <w:contextualSpacing/>
        <w:jc w:val="both"/>
        <w:rPr>
          <w:rFonts w:ascii="Times New Roman" w:hAnsi="Times New Roman" w:cs="Times New Roman"/>
          <w:sz w:val="24"/>
          <w:szCs w:val="24"/>
        </w:rPr>
      </w:pPr>
      <w:r w:rsidRPr="00E10005">
        <w:rPr>
          <w:rFonts w:ascii="Times New Roman" w:hAnsi="Times New Roman" w:cs="Times New Roman"/>
          <w:sz w:val="24"/>
          <w:szCs w:val="24"/>
        </w:rPr>
        <w:t xml:space="preserve">Manual de Cargos Elaborado: En </w:t>
      </w:r>
      <w:r w:rsidR="008023D2" w:rsidRPr="00E10005">
        <w:rPr>
          <w:rFonts w:ascii="Times New Roman" w:hAnsi="Times New Roman" w:cs="Times New Roman"/>
          <w:sz w:val="24"/>
          <w:szCs w:val="24"/>
        </w:rPr>
        <w:t>este indicador llevamos un 64 %</w:t>
      </w:r>
      <w:r w:rsidRPr="00E10005">
        <w:rPr>
          <w:rFonts w:ascii="Times New Roman" w:hAnsi="Times New Roman" w:cs="Times New Roman"/>
          <w:sz w:val="24"/>
          <w:szCs w:val="24"/>
        </w:rPr>
        <w:t xml:space="preserve"> de avance, trabajamos en la actualización del mismo.</w:t>
      </w:r>
    </w:p>
    <w:p w14:paraId="446589A2" w14:textId="77777777" w:rsidR="001465EB" w:rsidRPr="00E10005" w:rsidRDefault="001465EB" w:rsidP="001465EB">
      <w:pPr>
        <w:ind w:left="397" w:right="-18"/>
        <w:contextualSpacing/>
        <w:jc w:val="both"/>
        <w:rPr>
          <w:rFonts w:ascii="Times New Roman" w:hAnsi="Times New Roman" w:cs="Times New Roman"/>
          <w:sz w:val="24"/>
          <w:szCs w:val="24"/>
        </w:rPr>
      </w:pPr>
    </w:p>
    <w:p w14:paraId="2C1106BF" w14:textId="6D458A64" w:rsidR="002108D8" w:rsidRPr="00C97AE8" w:rsidRDefault="002108D8" w:rsidP="008166C9">
      <w:pPr>
        <w:pStyle w:val="Prrafodelista"/>
        <w:numPr>
          <w:ilvl w:val="0"/>
          <w:numId w:val="48"/>
        </w:numPr>
        <w:spacing w:after="0"/>
        <w:ind w:left="360"/>
        <w:jc w:val="both"/>
        <w:rPr>
          <w:rFonts w:ascii="Times New Roman" w:hAnsi="Times New Roman" w:cs="Times New Roman"/>
          <w:b/>
          <w:sz w:val="24"/>
          <w:szCs w:val="24"/>
        </w:rPr>
      </w:pPr>
      <w:r w:rsidRPr="00C97AE8">
        <w:rPr>
          <w:rFonts w:ascii="Times New Roman" w:hAnsi="Times New Roman" w:cs="Times New Roman"/>
          <w:b/>
          <w:sz w:val="24"/>
          <w:szCs w:val="24"/>
        </w:rPr>
        <w:lastRenderedPageBreak/>
        <w:t xml:space="preserve">Gestión del Empleo </w:t>
      </w:r>
      <w:r w:rsidR="008023D2" w:rsidRPr="00C97AE8">
        <w:rPr>
          <w:rFonts w:ascii="Times New Roman" w:hAnsi="Times New Roman" w:cs="Times New Roman"/>
          <w:b/>
          <w:sz w:val="24"/>
          <w:szCs w:val="24"/>
        </w:rPr>
        <w:t xml:space="preserve"> </w:t>
      </w:r>
      <w:r w:rsidR="008023D2" w:rsidRPr="00C97AE8">
        <w:rPr>
          <w:rFonts w:ascii="Times New Roman" w:hAnsi="Times New Roman" w:cs="Times New Roman"/>
          <w:sz w:val="24"/>
        </w:rPr>
        <w:t>En relación a este indicador la institución ha realizado los siguientes avances.</w:t>
      </w:r>
    </w:p>
    <w:p w14:paraId="212AB6C3" w14:textId="3BC3D46C" w:rsidR="00B67D27" w:rsidRPr="00757B88" w:rsidRDefault="002108D8" w:rsidP="00A44A54">
      <w:pPr>
        <w:widowControl w:val="0"/>
        <w:numPr>
          <w:ilvl w:val="0"/>
          <w:numId w:val="37"/>
        </w:numPr>
        <w:autoSpaceDE w:val="0"/>
        <w:autoSpaceDN w:val="0"/>
        <w:spacing w:before="169"/>
        <w:ind w:left="360"/>
        <w:contextualSpacing/>
        <w:jc w:val="both"/>
        <w:rPr>
          <w:rFonts w:ascii="Times New Roman" w:eastAsia="Times New Roman" w:hAnsi="Times New Roman" w:cs="Times New Roman"/>
          <w:sz w:val="24"/>
          <w:szCs w:val="24"/>
          <w:lang w:eastAsia="es-DO" w:bidi="es-DO"/>
        </w:rPr>
      </w:pPr>
      <w:r w:rsidRPr="00757B88">
        <w:rPr>
          <w:rFonts w:ascii="Times New Roman" w:hAnsi="Times New Roman" w:cs="Times New Roman"/>
          <w:b/>
          <w:sz w:val="24"/>
          <w:szCs w:val="24"/>
        </w:rPr>
        <w:t>Concursos Públicos</w:t>
      </w:r>
      <w:r w:rsidRPr="00757B88">
        <w:rPr>
          <w:rFonts w:ascii="Times New Roman" w:hAnsi="Times New Roman" w:cs="Times New Roman"/>
          <w:sz w:val="24"/>
          <w:szCs w:val="24"/>
        </w:rPr>
        <w:t>: en el transcurso de este año se continuó llevando a cabo la elaboración de los Concursos Públicos de manera acostumbrada, apegados a lo establecido en la Ley No. 41-08 de Función Pública, el Reglamento de Aplicación No. 251-15 e Instructivo de Reclutamiento y Selección de Personal en la Administración Pública; a los fines de ocupar cargos de Carrera Administrativa por sustitución. En lo que va del año se han realizado seis (6) Concursos Públic</w:t>
      </w:r>
      <w:r w:rsidR="00F7662D" w:rsidRPr="00757B88">
        <w:rPr>
          <w:rFonts w:ascii="Times New Roman" w:hAnsi="Times New Roman" w:cs="Times New Roman"/>
          <w:sz w:val="24"/>
          <w:szCs w:val="24"/>
        </w:rPr>
        <w:t>os.</w:t>
      </w:r>
    </w:p>
    <w:p w14:paraId="6E13A426" w14:textId="77777777" w:rsidR="00F7662D" w:rsidRPr="00E10005" w:rsidRDefault="00F7662D" w:rsidP="00BE545C">
      <w:pPr>
        <w:widowControl w:val="0"/>
        <w:autoSpaceDE w:val="0"/>
        <w:autoSpaceDN w:val="0"/>
        <w:spacing w:after="0"/>
        <w:contextualSpacing/>
        <w:jc w:val="both"/>
        <w:rPr>
          <w:rFonts w:ascii="Times New Roman" w:eastAsia="Times New Roman" w:hAnsi="Times New Roman" w:cs="Times New Roman"/>
          <w:sz w:val="24"/>
          <w:szCs w:val="24"/>
          <w:lang w:eastAsia="es-DO" w:bidi="es-DO"/>
        </w:rPr>
      </w:pPr>
    </w:p>
    <w:p w14:paraId="4ED189FC" w14:textId="775D2215" w:rsidR="004F495B" w:rsidRDefault="00CC29D5" w:rsidP="00F7662D">
      <w:pPr>
        <w:widowControl w:val="0"/>
        <w:autoSpaceDE w:val="0"/>
        <w:autoSpaceDN w:val="0"/>
        <w:spacing w:line="240" w:lineRule="auto"/>
        <w:ind w:left="360" w:right="567"/>
        <w:contextualSpacing/>
        <w:jc w:val="both"/>
        <w:rPr>
          <w:rFonts w:ascii="Times New Roman" w:eastAsia="Times New Roman" w:hAnsi="Times New Roman" w:cs="Times New Roman"/>
          <w:sz w:val="24"/>
          <w:szCs w:val="24"/>
          <w:lang w:eastAsia="es-DO" w:bidi="es-DO"/>
        </w:rPr>
      </w:pPr>
      <w:r w:rsidRPr="00E10005">
        <w:rPr>
          <w:rFonts w:ascii="Times New Roman" w:eastAsia="Times New Roman" w:hAnsi="Times New Roman" w:cs="Times New Roman"/>
          <w:b/>
          <w:sz w:val="24"/>
          <w:szCs w:val="24"/>
          <w:lang w:eastAsia="es-DO" w:bidi="es-DO"/>
        </w:rPr>
        <w:t>Tabla No</w:t>
      </w:r>
      <w:r w:rsidR="003054D4" w:rsidRPr="00E10005">
        <w:rPr>
          <w:rFonts w:ascii="Times New Roman" w:eastAsia="Times New Roman" w:hAnsi="Times New Roman" w:cs="Times New Roman"/>
          <w:b/>
          <w:sz w:val="24"/>
          <w:szCs w:val="24"/>
          <w:lang w:eastAsia="es-DO" w:bidi="es-DO"/>
        </w:rPr>
        <w:t>. 03.  Concursos Públicos realizados</w:t>
      </w:r>
      <w:r w:rsidR="003054D4" w:rsidRPr="00E10005">
        <w:rPr>
          <w:rFonts w:ascii="Times New Roman" w:eastAsia="Times New Roman" w:hAnsi="Times New Roman" w:cs="Times New Roman"/>
          <w:sz w:val="24"/>
          <w:szCs w:val="24"/>
          <w:lang w:eastAsia="es-DO" w:bidi="es-DO"/>
        </w:rPr>
        <w:t>.</w:t>
      </w:r>
    </w:p>
    <w:p w14:paraId="62B911F1" w14:textId="77777777" w:rsidR="00757B88" w:rsidRPr="00E10005" w:rsidRDefault="00757B88" w:rsidP="00F7662D">
      <w:pPr>
        <w:widowControl w:val="0"/>
        <w:autoSpaceDE w:val="0"/>
        <w:autoSpaceDN w:val="0"/>
        <w:spacing w:line="240" w:lineRule="auto"/>
        <w:ind w:left="360" w:right="567"/>
        <w:contextualSpacing/>
        <w:jc w:val="both"/>
        <w:rPr>
          <w:rFonts w:ascii="Times New Roman" w:eastAsia="Times New Roman" w:hAnsi="Times New Roman" w:cs="Times New Roman"/>
          <w:sz w:val="24"/>
          <w:szCs w:val="24"/>
          <w:lang w:eastAsia="es-DO" w:bidi="es-D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097"/>
        <w:gridCol w:w="2616"/>
        <w:gridCol w:w="2954"/>
      </w:tblGrid>
      <w:tr w:rsidR="00A93E02" w:rsidRPr="00E10005" w14:paraId="271FEB3C" w14:textId="77777777" w:rsidTr="00F7662D">
        <w:trPr>
          <w:trHeight w:val="20"/>
        </w:trPr>
        <w:tc>
          <w:tcPr>
            <w:tcW w:w="786" w:type="pct"/>
            <w:shd w:val="clear" w:color="auto" w:fill="8EAADB"/>
          </w:tcPr>
          <w:p w14:paraId="5E8587E7" w14:textId="77777777" w:rsidR="00A93E02" w:rsidRPr="00E10005" w:rsidRDefault="00A93E02" w:rsidP="00A93E02">
            <w:pPr>
              <w:spacing w:after="200" w:line="240" w:lineRule="auto"/>
              <w:contextualSpacing/>
              <w:jc w:val="both"/>
              <w:rPr>
                <w:rFonts w:ascii="Times New Roman" w:eastAsia="Calibri" w:hAnsi="Times New Roman" w:cs="Times New Roman"/>
                <w:b/>
              </w:rPr>
            </w:pPr>
            <w:r w:rsidRPr="00E10005">
              <w:rPr>
                <w:rFonts w:ascii="Times New Roman" w:eastAsia="Calibri" w:hAnsi="Times New Roman" w:cs="Times New Roman"/>
                <w:b/>
              </w:rPr>
              <w:t>Modalidad concurso</w:t>
            </w:r>
          </w:p>
        </w:tc>
        <w:tc>
          <w:tcPr>
            <w:tcW w:w="693" w:type="pct"/>
            <w:shd w:val="clear" w:color="auto" w:fill="8EAADB"/>
          </w:tcPr>
          <w:p w14:paraId="43BB895A" w14:textId="77777777" w:rsidR="00A93E02" w:rsidRPr="00E10005" w:rsidRDefault="00A93E02" w:rsidP="00A93E02">
            <w:pPr>
              <w:spacing w:after="200" w:line="240" w:lineRule="auto"/>
              <w:contextualSpacing/>
              <w:jc w:val="both"/>
              <w:rPr>
                <w:rFonts w:ascii="Times New Roman" w:eastAsia="Calibri" w:hAnsi="Times New Roman" w:cs="Times New Roman"/>
                <w:b/>
              </w:rPr>
            </w:pPr>
            <w:r w:rsidRPr="00E10005">
              <w:rPr>
                <w:rFonts w:ascii="Times New Roman" w:eastAsia="Calibri" w:hAnsi="Times New Roman" w:cs="Times New Roman"/>
                <w:b/>
              </w:rPr>
              <w:t>Cantidad posición</w:t>
            </w:r>
          </w:p>
        </w:tc>
        <w:tc>
          <w:tcPr>
            <w:tcW w:w="1654" w:type="pct"/>
            <w:shd w:val="clear" w:color="auto" w:fill="8EAADB"/>
          </w:tcPr>
          <w:p w14:paraId="0C9112C5" w14:textId="77777777" w:rsidR="00A93E02" w:rsidRPr="00E10005" w:rsidRDefault="00A93E02" w:rsidP="00A93E02">
            <w:pPr>
              <w:spacing w:after="200" w:line="240" w:lineRule="auto"/>
              <w:contextualSpacing/>
              <w:jc w:val="both"/>
              <w:rPr>
                <w:rFonts w:ascii="Times New Roman" w:eastAsia="Calibri" w:hAnsi="Times New Roman" w:cs="Times New Roman"/>
                <w:b/>
              </w:rPr>
            </w:pPr>
            <w:r w:rsidRPr="00E10005">
              <w:rPr>
                <w:rFonts w:ascii="Times New Roman" w:eastAsia="Calibri" w:hAnsi="Times New Roman" w:cs="Times New Roman"/>
                <w:b/>
              </w:rPr>
              <w:t>Nombre posición</w:t>
            </w:r>
          </w:p>
        </w:tc>
        <w:tc>
          <w:tcPr>
            <w:tcW w:w="1867" w:type="pct"/>
            <w:shd w:val="clear" w:color="auto" w:fill="8EAADB"/>
          </w:tcPr>
          <w:p w14:paraId="3489D793" w14:textId="77777777" w:rsidR="00A93E02" w:rsidRPr="00E10005" w:rsidRDefault="00A93E02" w:rsidP="00A93E02">
            <w:pPr>
              <w:spacing w:after="200" w:line="240" w:lineRule="auto"/>
              <w:contextualSpacing/>
              <w:jc w:val="both"/>
              <w:rPr>
                <w:rFonts w:ascii="Times New Roman" w:eastAsia="Calibri" w:hAnsi="Times New Roman" w:cs="Times New Roman"/>
                <w:b/>
              </w:rPr>
            </w:pPr>
            <w:r w:rsidRPr="00E10005">
              <w:rPr>
                <w:rFonts w:ascii="Times New Roman" w:eastAsia="Calibri" w:hAnsi="Times New Roman" w:cs="Times New Roman"/>
                <w:b/>
              </w:rPr>
              <w:t>Lugar solicitado</w:t>
            </w:r>
          </w:p>
        </w:tc>
      </w:tr>
      <w:tr w:rsidR="00A93E02" w:rsidRPr="00E10005" w14:paraId="10ACAEA5" w14:textId="77777777" w:rsidTr="00F7662D">
        <w:trPr>
          <w:trHeight w:val="20"/>
        </w:trPr>
        <w:tc>
          <w:tcPr>
            <w:tcW w:w="786" w:type="pct"/>
            <w:vMerge w:val="restart"/>
            <w:shd w:val="clear" w:color="auto" w:fill="auto"/>
          </w:tcPr>
          <w:p w14:paraId="0E90258E" w14:textId="73FC642A"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Concurso Externo</w:t>
            </w:r>
          </w:p>
        </w:tc>
        <w:tc>
          <w:tcPr>
            <w:tcW w:w="693" w:type="pct"/>
            <w:shd w:val="clear" w:color="auto" w:fill="auto"/>
          </w:tcPr>
          <w:p w14:paraId="4AFD7A5F" w14:textId="77777777" w:rsidR="00A93E02" w:rsidRPr="00E10005" w:rsidRDefault="00A93E02" w:rsidP="00A93E02">
            <w:pPr>
              <w:spacing w:after="200" w:line="240" w:lineRule="auto"/>
              <w:contextualSpacing/>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w:t>
            </w:r>
          </w:p>
        </w:tc>
        <w:tc>
          <w:tcPr>
            <w:tcW w:w="1654" w:type="pct"/>
            <w:shd w:val="clear" w:color="auto" w:fill="auto"/>
          </w:tcPr>
          <w:p w14:paraId="794C7AC8" w14:textId="4CFB30D8"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Psicólogo</w:t>
            </w:r>
          </w:p>
        </w:tc>
        <w:tc>
          <w:tcPr>
            <w:tcW w:w="1867" w:type="pct"/>
            <w:shd w:val="clear" w:color="auto" w:fill="auto"/>
          </w:tcPr>
          <w:p w14:paraId="060F368F" w14:textId="3F3A42D6"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Hogar de Paso Jarabacoa</w:t>
            </w:r>
          </w:p>
        </w:tc>
      </w:tr>
      <w:tr w:rsidR="00A93E02" w:rsidRPr="00E10005" w14:paraId="1978ADE0" w14:textId="77777777" w:rsidTr="00F7662D">
        <w:trPr>
          <w:trHeight w:val="20"/>
        </w:trPr>
        <w:tc>
          <w:tcPr>
            <w:tcW w:w="786" w:type="pct"/>
            <w:vMerge/>
            <w:shd w:val="clear" w:color="auto" w:fill="auto"/>
          </w:tcPr>
          <w:p w14:paraId="4BB4A73D" w14:textId="77777777" w:rsidR="00A93E02" w:rsidRPr="00E10005" w:rsidRDefault="00A93E02" w:rsidP="00A93E02">
            <w:pPr>
              <w:spacing w:after="200" w:line="240" w:lineRule="auto"/>
              <w:contextualSpacing/>
              <w:rPr>
                <w:rFonts w:ascii="Times New Roman" w:eastAsia="Calibri" w:hAnsi="Times New Roman" w:cs="Times New Roman"/>
                <w:sz w:val="24"/>
                <w:szCs w:val="24"/>
              </w:rPr>
            </w:pPr>
          </w:p>
        </w:tc>
        <w:tc>
          <w:tcPr>
            <w:tcW w:w="693" w:type="pct"/>
            <w:shd w:val="clear" w:color="auto" w:fill="auto"/>
          </w:tcPr>
          <w:p w14:paraId="6C80AAF2" w14:textId="77777777" w:rsidR="00A93E02" w:rsidRPr="00E10005" w:rsidRDefault="00A93E02" w:rsidP="00A93E02">
            <w:pPr>
              <w:spacing w:after="200" w:line="240" w:lineRule="auto"/>
              <w:contextualSpacing/>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w:t>
            </w:r>
          </w:p>
        </w:tc>
        <w:tc>
          <w:tcPr>
            <w:tcW w:w="1654" w:type="pct"/>
            <w:shd w:val="clear" w:color="auto" w:fill="auto"/>
          </w:tcPr>
          <w:p w14:paraId="1F2AF350" w14:textId="6741D08E"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Psicólogo</w:t>
            </w:r>
          </w:p>
        </w:tc>
        <w:tc>
          <w:tcPr>
            <w:tcW w:w="1867" w:type="pct"/>
            <w:shd w:val="clear" w:color="auto" w:fill="auto"/>
          </w:tcPr>
          <w:p w14:paraId="4DC4FF08" w14:textId="065469FC"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Hogar de Paso Angeles de Santiago</w:t>
            </w:r>
          </w:p>
        </w:tc>
      </w:tr>
      <w:tr w:rsidR="00A93E02" w:rsidRPr="00E10005" w14:paraId="2BDCF985" w14:textId="77777777" w:rsidTr="00F7662D">
        <w:trPr>
          <w:trHeight w:val="20"/>
        </w:trPr>
        <w:tc>
          <w:tcPr>
            <w:tcW w:w="786" w:type="pct"/>
            <w:vMerge/>
            <w:shd w:val="clear" w:color="auto" w:fill="auto"/>
          </w:tcPr>
          <w:p w14:paraId="6C59FC05" w14:textId="77777777" w:rsidR="00A93E02" w:rsidRPr="00E10005" w:rsidRDefault="00A93E02" w:rsidP="00A93E02">
            <w:pPr>
              <w:spacing w:after="200" w:line="240" w:lineRule="auto"/>
              <w:contextualSpacing/>
              <w:rPr>
                <w:rFonts w:ascii="Times New Roman" w:eastAsia="Calibri" w:hAnsi="Times New Roman" w:cs="Times New Roman"/>
                <w:sz w:val="24"/>
                <w:szCs w:val="24"/>
              </w:rPr>
            </w:pPr>
          </w:p>
        </w:tc>
        <w:tc>
          <w:tcPr>
            <w:tcW w:w="693" w:type="pct"/>
            <w:shd w:val="clear" w:color="auto" w:fill="auto"/>
          </w:tcPr>
          <w:p w14:paraId="53264606" w14:textId="411EF445" w:rsidR="00A93E02" w:rsidRPr="00E10005" w:rsidRDefault="00A93E02" w:rsidP="00A93E02">
            <w:pPr>
              <w:spacing w:after="200" w:line="240" w:lineRule="auto"/>
              <w:contextualSpacing/>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w:t>
            </w:r>
          </w:p>
        </w:tc>
        <w:tc>
          <w:tcPr>
            <w:tcW w:w="1654" w:type="pct"/>
            <w:shd w:val="clear" w:color="auto" w:fill="auto"/>
          </w:tcPr>
          <w:p w14:paraId="7E5937E8" w14:textId="0113E835"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Enc. Sección de Política</w:t>
            </w:r>
          </w:p>
        </w:tc>
        <w:tc>
          <w:tcPr>
            <w:tcW w:w="1867" w:type="pct"/>
            <w:shd w:val="clear" w:color="auto" w:fill="auto"/>
          </w:tcPr>
          <w:p w14:paraId="3FC2B66B" w14:textId="6A5FD613" w:rsidR="00A93E02" w:rsidRPr="00E10005" w:rsidRDefault="00E04D33"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Oficina Nacional</w:t>
            </w:r>
          </w:p>
        </w:tc>
      </w:tr>
      <w:tr w:rsidR="00A93E02" w:rsidRPr="00E10005" w14:paraId="75590FE7" w14:textId="77777777" w:rsidTr="00F7662D">
        <w:trPr>
          <w:trHeight w:val="20"/>
        </w:trPr>
        <w:tc>
          <w:tcPr>
            <w:tcW w:w="786" w:type="pct"/>
            <w:vMerge/>
            <w:shd w:val="clear" w:color="auto" w:fill="auto"/>
          </w:tcPr>
          <w:p w14:paraId="50D62E7A" w14:textId="77777777" w:rsidR="00A93E02" w:rsidRPr="00E10005" w:rsidRDefault="00A93E02" w:rsidP="00A93E02">
            <w:pPr>
              <w:spacing w:after="200" w:line="240" w:lineRule="auto"/>
              <w:contextualSpacing/>
              <w:rPr>
                <w:rFonts w:ascii="Times New Roman" w:eastAsia="Calibri" w:hAnsi="Times New Roman" w:cs="Times New Roman"/>
                <w:sz w:val="24"/>
                <w:szCs w:val="24"/>
              </w:rPr>
            </w:pPr>
          </w:p>
        </w:tc>
        <w:tc>
          <w:tcPr>
            <w:tcW w:w="693" w:type="pct"/>
            <w:shd w:val="clear" w:color="auto" w:fill="auto"/>
          </w:tcPr>
          <w:p w14:paraId="43C1EB31" w14:textId="5B8DE217" w:rsidR="00A93E02" w:rsidRPr="00E10005" w:rsidRDefault="00A93E02" w:rsidP="00A93E02">
            <w:pPr>
              <w:spacing w:after="200" w:line="240" w:lineRule="auto"/>
              <w:contextualSpacing/>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w:t>
            </w:r>
          </w:p>
        </w:tc>
        <w:tc>
          <w:tcPr>
            <w:tcW w:w="1654" w:type="pct"/>
            <w:shd w:val="clear" w:color="auto" w:fill="auto"/>
          </w:tcPr>
          <w:p w14:paraId="01688DB9" w14:textId="765DE6C4"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Trabajador Social</w:t>
            </w:r>
          </w:p>
        </w:tc>
        <w:tc>
          <w:tcPr>
            <w:tcW w:w="1867" w:type="pct"/>
            <w:shd w:val="clear" w:color="auto" w:fill="auto"/>
          </w:tcPr>
          <w:p w14:paraId="23119A4C" w14:textId="79A48844" w:rsidR="00A93E02" w:rsidRPr="00E10005" w:rsidRDefault="00E04D33"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Oficina Municipal de Azua</w:t>
            </w:r>
          </w:p>
        </w:tc>
      </w:tr>
      <w:tr w:rsidR="00A93E02" w:rsidRPr="00E10005" w14:paraId="71924006" w14:textId="77777777" w:rsidTr="00F7662D">
        <w:trPr>
          <w:trHeight w:val="20"/>
        </w:trPr>
        <w:tc>
          <w:tcPr>
            <w:tcW w:w="786" w:type="pct"/>
            <w:vMerge/>
            <w:shd w:val="clear" w:color="auto" w:fill="auto"/>
          </w:tcPr>
          <w:p w14:paraId="0F6D5433" w14:textId="77777777" w:rsidR="00A93E02" w:rsidRPr="00E10005" w:rsidRDefault="00A93E02" w:rsidP="00A93E02">
            <w:pPr>
              <w:spacing w:after="200" w:line="240" w:lineRule="auto"/>
              <w:contextualSpacing/>
              <w:rPr>
                <w:rFonts w:ascii="Times New Roman" w:eastAsia="Calibri" w:hAnsi="Times New Roman" w:cs="Times New Roman"/>
                <w:sz w:val="24"/>
                <w:szCs w:val="24"/>
              </w:rPr>
            </w:pPr>
          </w:p>
        </w:tc>
        <w:tc>
          <w:tcPr>
            <w:tcW w:w="693" w:type="pct"/>
            <w:shd w:val="clear" w:color="auto" w:fill="auto"/>
          </w:tcPr>
          <w:p w14:paraId="7043D64E" w14:textId="6D278330" w:rsidR="00A93E02" w:rsidRPr="00E10005" w:rsidRDefault="00A93E02" w:rsidP="00A93E02">
            <w:pPr>
              <w:spacing w:after="200" w:line="240" w:lineRule="auto"/>
              <w:contextualSpacing/>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w:t>
            </w:r>
          </w:p>
        </w:tc>
        <w:tc>
          <w:tcPr>
            <w:tcW w:w="1654" w:type="pct"/>
            <w:shd w:val="clear" w:color="auto" w:fill="auto"/>
          </w:tcPr>
          <w:p w14:paraId="75816DDC" w14:textId="795906E6"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Trabajador social</w:t>
            </w:r>
          </w:p>
        </w:tc>
        <w:tc>
          <w:tcPr>
            <w:tcW w:w="1867" w:type="pct"/>
            <w:shd w:val="clear" w:color="auto" w:fill="auto"/>
          </w:tcPr>
          <w:p w14:paraId="0160971F" w14:textId="4EB24826" w:rsidR="00A93E02" w:rsidRPr="00E10005" w:rsidRDefault="00E04D33"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Oficina Municipal de Samaná</w:t>
            </w:r>
          </w:p>
        </w:tc>
      </w:tr>
      <w:tr w:rsidR="00A93E02" w:rsidRPr="00E10005" w14:paraId="2D55D416" w14:textId="77777777" w:rsidTr="00F7662D">
        <w:trPr>
          <w:trHeight w:val="20"/>
        </w:trPr>
        <w:tc>
          <w:tcPr>
            <w:tcW w:w="786" w:type="pct"/>
            <w:vMerge/>
            <w:shd w:val="clear" w:color="auto" w:fill="auto"/>
          </w:tcPr>
          <w:p w14:paraId="6495C2DC" w14:textId="77777777" w:rsidR="00A93E02" w:rsidRPr="00E10005" w:rsidRDefault="00A93E02" w:rsidP="00A93E02">
            <w:pPr>
              <w:spacing w:after="200" w:line="240" w:lineRule="auto"/>
              <w:contextualSpacing/>
              <w:rPr>
                <w:rFonts w:ascii="Times New Roman" w:eastAsia="Calibri" w:hAnsi="Times New Roman" w:cs="Times New Roman"/>
                <w:sz w:val="24"/>
                <w:szCs w:val="24"/>
              </w:rPr>
            </w:pPr>
          </w:p>
        </w:tc>
        <w:tc>
          <w:tcPr>
            <w:tcW w:w="693" w:type="pct"/>
            <w:shd w:val="clear" w:color="auto" w:fill="auto"/>
          </w:tcPr>
          <w:p w14:paraId="60614DDB" w14:textId="1FE0CBCA" w:rsidR="00A93E02" w:rsidRPr="00E10005" w:rsidRDefault="00A93E02" w:rsidP="00A93E02">
            <w:pPr>
              <w:spacing w:after="200" w:line="240" w:lineRule="auto"/>
              <w:contextualSpacing/>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w:t>
            </w:r>
          </w:p>
        </w:tc>
        <w:tc>
          <w:tcPr>
            <w:tcW w:w="1654" w:type="pct"/>
            <w:shd w:val="clear" w:color="auto" w:fill="auto"/>
          </w:tcPr>
          <w:p w14:paraId="0FF4C5E5" w14:textId="676A8DED" w:rsidR="00A93E02" w:rsidRPr="00E10005" w:rsidRDefault="00A93E02"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Trabajador Social</w:t>
            </w:r>
          </w:p>
        </w:tc>
        <w:tc>
          <w:tcPr>
            <w:tcW w:w="1867" w:type="pct"/>
            <w:shd w:val="clear" w:color="auto" w:fill="auto"/>
          </w:tcPr>
          <w:p w14:paraId="3C5894EB" w14:textId="2886BD76" w:rsidR="00A93E02" w:rsidRPr="00E10005" w:rsidRDefault="00E04D33" w:rsidP="00A93E02">
            <w:pPr>
              <w:spacing w:after="200" w:line="240" w:lineRule="auto"/>
              <w:contextualSpacing/>
              <w:rPr>
                <w:rFonts w:ascii="Times New Roman" w:eastAsia="Calibri" w:hAnsi="Times New Roman" w:cs="Times New Roman"/>
                <w:sz w:val="24"/>
                <w:szCs w:val="24"/>
              </w:rPr>
            </w:pPr>
            <w:r w:rsidRPr="00E10005">
              <w:rPr>
                <w:rFonts w:ascii="Times New Roman" w:eastAsia="Calibri" w:hAnsi="Times New Roman" w:cs="Times New Roman"/>
                <w:sz w:val="24"/>
                <w:szCs w:val="24"/>
              </w:rPr>
              <w:t>Tribunal de NNA del D.N.</w:t>
            </w:r>
          </w:p>
        </w:tc>
      </w:tr>
      <w:tr w:rsidR="00EB3B95" w:rsidRPr="00E10005" w14:paraId="0D4A02F3" w14:textId="77777777" w:rsidTr="00F7662D">
        <w:trPr>
          <w:trHeight w:val="20"/>
        </w:trPr>
        <w:tc>
          <w:tcPr>
            <w:tcW w:w="786" w:type="pct"/>
            <w:shd w:val="clear" w:color="auto" w:fill="auto"/>
          </w:tcPr>
          <w:p w14:paraId="4296E2DE" w14:textId="77777777" w:rsidR="00EB3B95" w:rsidRPr="00E10005" w:rsidRDefault="00EB3B95" w:rsidP="00A93E02">
            <w:pPr>
              <w:spacing w:after="200" w:line="240" w:lineRule="auto"/>
              <w:contextualSpacing/>
              <w:rPr>
                <w:rFonts w:ascii="Times New Roman" w:eastAsia="Calibri" w:hAnsi="Times New Roman" w:cs="Times New Roman"/>
                <w:sz w:val="24"/>
                <w:szCs w:val="24"/>
              </w:rPr>
            </w:pPr>
          </w:p>
        </w:tc>
        <w:tc>
          <w:tcPr>
            <w:tcW w:w="693" w:type="pct"/>
            <w:shd w:val="clear" w:color="auto" w:fill="auto"/>
          </w:tcPr>
          <w:p w14:paraId="318A4620" w14:textId="77777777" w:rsidR="00EB3B95" w:rsidRPr="00E10005" w:rsidRDefault="00EB3B95" w:rsidP="00A93E02">
            <w:pPr>
              <w:spacing w:after="200" w:line="240" w:lineRule="auto"/>
              <w:contextualSpacing/>
              <w:jc w:val="center"/>
              <w:rPr>
                <w:rFonts w:ascii="Times New Roman" w:eastAsia="Calibri" w:hAnsi="Times New Roman" w:cs="Times New Roman"/>
                <w:sz w:val="24"/>
                <w:szCs w:val="24"/>
              </w:rPr>
            </w:pPr>
          </w:p>
        </w:tc>
        <w:tc>
          <w:tcPr>
            <w:tcW w:w="1654" w:type="pct"/>
            <w:shd w:val="clear" w:color="auto" w:fill="auto"/>
          </w:tcPr>
          <w:p w14:paraId="20B10D8C" w14:textId="77777777" w:rsidR="00EB3B95" w:rsidRPr="00E10005" w:rsidRDefault="00EB3B95" w:rsidP="00A93E02">
            <w:pPr>
              <w:spacing w:after="200" w:line="240" w:lineRule="auto"/>
              <w:contextualSpacing/>
              <w:rPr>
                <w:rFonts w:ascii="Times New Roman" w:eastAsia="Calibri" w:hAnsi="Times New Roman" w:cs="Times New Roman"/>
                <w:sz w:val="24"/>
                <w:szCs w:val="24"/>
              </w:rPr>
            </w:pPr>
          </w:p>
        </w:tc>
        <w:tc>
          <w:tcPr>
            <w:tcW w:w="1867" w:type="pct"/>
            <w:shd w:val="clear" w:color="auto" w:fill="auto"/>
          </w:tcPr>
          <w:p w14:paraId="4361781F" w14:textId="77777777" w:rsidR="00EB3B95" w:rsidRPr="00E10005" w:rsidRDefault="00EB3B95" w:rsidP="00A93E02">
            <w:pPr>
              <w:spacing w:after="200" w:line="240" w:lineRule="auto"/>
              <w:contextualSpacing/>
              <w:rPr>
                <w:rFonts w:ascii="Times New Roman" w:eastAsia="Calibri" w:hAnsi="Times New Roman" w:cs="Times New Roman"/>
                <w:sz w:val="24"/>
                <w:szCs w:val="24"/>
              </w:rPr>
            </w:pPr>
          </w:p>
        </w:tc>
      </w:tr>
    </w:tbl>
    <w:p w14:paraId="54DE40F2" w14:textId="77777777" w:rsidR="00F925BF" w:rsidRPr="00E10005" w:rsidRDefault="00F925BF" w:rsidP="00F925BF">
      <w:pPr>
        <w:ind w:left="757"/>
        <w:contextualSpacing/>
        <w:jc w:val="both"/>
        <w:rPr>
          <w:rFonts w:ascii="Times New Roman" w:hAnsi="Times New Roman" w:cs="Times New Roman"/>
          <w:sz w:val="24"/>
          <w:szCs w:val="24"/>
        </w:rPr>
      </w:pPr>
    </w:p>
    <w:p w14:paraId="61B8E2B3" w14:textId="77777777" w:rsidR="002108D8" w:rsidRPr="00E10005" w:rsidRDefault="002108D8" w:rsidP="002537CE">
      <w:pPr>
        <w:numPr>
          <w:ilvl w:val="0"/>
          <w:numId w:val="40"/>
        </w:numPr>
        <w:ind w:left="757"/>
        <w:contextualSpacing/>
        <w:jc w:val="both"/>
        <w:rPr>
          <w:rFonts w:ascii="Times New Roman" w:hAnsi="Times New Roman" w:cs="Times New Roman"/>
          <w:sz w:val="24"/>
          <w:szCs w:val="24"/>
        </w:rPr>
      </w:pPr>
      <w:r w:rsidRPr="00E10005">
        <w:rPr>
          <w:rFonts w:ascii="Times New Roman" w:hAnsi="Times New Roman" w:cs="Times New Roman"/>
          <w:b/>
          <w:sz w:val="24"/>
          <w:szCs w:val="24"/>
        </w:rPr>
        <w:t>Nivel de Implementación del Sistema de Carrera</w:t>
      </w:r>
      <w:r w:rsidRPr="00E10005">
        <w:rPr>
          <w:rFonts w:ascii="Times New Roman" w:hAnsi="Times New Roman" w:cs="Times New Roman"/>
          <w:sz w:val="24"/>
          <w:szCs w:val="24"/>
        </w:rPr>
        <w:t>: Avanzamos en el logro de lo establecido por el MAP, en la actualidad tenemos un 70% y continuamos desarrollando las acciones contempladas por la Ley de Función Pública a los fines del logro establecido.</w:t>
      </w:r>
    </w:p>
    <w:p w14:paraId="0CDDC778" w14:textId="77777777" w:rsidR="002108D8" w:rsidRPr="00E10005" w:rsidRDefault="002108D8" w:rsidP="002537CE">
      <w:pPr>
        <w:numPr>
          <w:ilvl w:val="0"/>
          <w:numId w:val="40"/>
        </w:numPr>
        <w:ind w:left="757"/>
        <w:contextualSpacing/>
        <w:jc w:val="both"/>
        <w:rPr>
          <w:rFonts w:ascii="Times New Roman" w:hAnsi="Times New Roman" w:cs="Times New Roman"/>
          <w:sz w:val="24"/>
          <w:szCs w:val="24"/>
        </w:rPr>
      </w:pPr>
      <w:r w:rsidRPr="00E10005">
        <w:rPr>
          <w:rFonts w:ascii="Times New Roman" w:hAnsi="Times New Roman" w:cs="Times New Roman"/>
          <w:b/>
          <w:sz w:val="24"/>
          <w:szCs w:val="24"/>
        </w:rPr>
        <w:lastRenderedPageBreak/>
        <w:t>Absentismo</w:t>
      </w:r>
      <w:r w:rsidRPr="00E10005">
        <w:rPr>
          <w:rFonts w:ascii="Times New Roman" w:hAnsi="Times New Roman" w:cs="Times New Roman"/>
          <w:sz w:val="24"/>
          <w:szCs w:val="24"/>
        </w:rPr>
        <w:t>: 100% objetivo logrado al dar cumplimiento con lo requerido por el MAP.</w:t>
      </w:r>
    </w:p>
    <w:p w14:paraId="539CE64E" w14:textId="5C07DF09" w:rsidR="002108D8" w:rsidRPr="00E10005" w:rsidRDefault="002108D8" w:rsidP="00757B88">
      <w:pPr>
        <w:widowControl w:val="0"/>
        <w:numPr>
          <w:ilvl w:val="0"/>
          <w:numId w:val="40"/>
        </w:numPr>
        <w:autoSpaceDE w:val="0"/>
        <w:autoSpaceDN w:val="0"/>
        <w:spacing w:after="0"/>
        <w:ind w:left="757"/>
        <w:contextualSpacing/>
        <w:jc w:val="both"/>
        <w:rPr>
          <w:rFonts w:ascii="Times New Roman" w:eastAsia="Times New Roman" w:hAnsi="Times New Roman" w:cs="Times New Roman"/>
          <w:sz w:val="24"/>
          <w:szCs w:val="24"/>
          <w:lang w:eastAsia="es-DO" w:bidi="es-DO"/>
        </w:rPr>
      </w:pPr>
      <w:r w:rsidRPr="00E10005">
        <w:rPr>
          <w:rFonts w:ascii="Times New Roman" w:hAnsi="Times New Roman" w:cs="Times New Roman"/>
          <w:b/>
          <w:sz w:val="24"/>
          <w:szCs w:val="24"/>
        </w:rPr>
        <w:t>Rotación de Personal en la institución</w:t>
      </w:r>
      <w:r w:rsidRPr="00E10005">
        <w:rPr>
          <w:rFonts w:ascii="Times New Roman" w:hAnsi="Times New Roman" w:cs="Times New Roman"/>
          <w:sz w:val="24"/>
          <w:szCs w:val="24"/>
        </w:rPr>
        <w:t>: 100% alcanzado.</w:t>
      </w:r>
    </w:p>
    <w:p w14:paraId="663271D1" w14:textId="77777777" w:rsidR="00E85935" w:rsidRPr="00E10005" w:rsidRDefault="00E85935" w:rsidP="00757B88">
      <w:pPr>
        <w:pStyle w:val="Prrafodelista"/>
        <w:spacing w:after="0"/>
        <w:ind w:left="360"/>
        <w:jc w:val="both"/>
        <w:rPr>
          <w:rFonts w:ascii="Times New Roman" w:eastAsia="Times New Roman" w:hAnsi="Times New Roman" w:cs="Times New Roman"/>
          <w:sz w:val="24"/>
          <w:szCs w:val="24"/>
          <w:lang w:eastAsia="es-DO" w:bidi="es-DO"/>
        </w:rPr>
      </w:pPr>
    </w:p>
    <w:p w14:paraId="453C0F8F" w14:textId="6029BE74" w:rsidR="00F47CDA" w:rsidRPr="00E10005" w:rsidRDefault="00F47CDA" w:rsidP="00757B88">
      <w:pPr>
        <w:pStyle w:val="Prrafodelista"/>
        <w:numPr>
          <w:ilvl w:val="0"/>
          <w:numId w:val="48"/>
        </w:numPr>
        <w:spacing w:after="0"/>
        <w:jc w:val="both"/>
        <w:rPr>
          <w:rFonts w:ascii="Times New Roman" w:hAnsi="Times New Roman" w:cs="Times New Roman"/>
          <w:b/>
          <w:sz w:val="24"/>
          <w:szCs w:val="24"/>
        </w:rPr>
      </w:pPr>
      <w:r w:rsidRPr="00E10005">
        <w:rPr>
          <w:rFonts w:ascii="Times New Roman" w:hAnsi="Times New Roman" w:cs="Times New Roman"/>
          <w:b/>
          <w:sz w:val="24"/>
          <w:szCs w:val="24"/>
        </w:rPr>
        <w:t>Gestión del Rendimiento</w:t>
      </w:r>
    </w:p>
    <w:p w14:paraId="4A54D9E3" w14:textId="37AE5C33" w:rsidR="00204BC4" w:rsidRPr="00E10005" w:rsidRDefault="00153156" w:rsidP="00C97AE8">
      <w:pPr>
        <w:pStyle w:val="Prrafodelista"/>
        <w:spacing w:after="0"/>
        <w:jc w:val="both"/>
        <w:rPr>
          <w:rFonts w:ascii="Times New Roman" w:hAnsi="Times New Roman" w:cs="Times New Roman"/>
          <w:b/>
          <w:sz w:val="24"/>
          <w:szCs w:val="24"/>
        </w:rPr>
      </w:pPr>
      <w:r w:rsidRPr="00E10005">
        <w:rPr>
          <w:rFonts w:ascii="Times New Roman" w:hAnsi="Times New Roman" w:cs="Times New Roman"/>
          <w:b/>
          <w:sz w:val="24"/>
          <w:szCs w:val="24"/>
        </w:rPr>
        <w:t xml:space="preserve">  </w:t>
      </w:r>
    </w:p>
    <w:p w14:paraId="2C2DB6E5" w14:textId="5737E3AF" w:rsidR="00F47CDA" w:rsidRDefault="00F47CDA" w:rsidP="002537CE">
      <w:pPr>
        <w:numPr>
          <w:ilvl w:val="0"/>
          <w:numId w:val="41"/>
        </w:numPr>
        <w:ind w:left="397"/>
        <w:contextualSpacing/>
        <w:jc w:val="both"/>
        <w:rPr>
          <w:rFonts w:ascii="Times New Roman" w:hAnsi="Times New Roman" w:cs="Times New Roman"/>
          <w:sz w:val="24"/>
          <w:szCs w:val="24"/>
        </w:rPr>
      </w:pPr>
      <w:r w:rsidRPr="00E10005">
        <w:rPr>
          <w:rFonts w:ascii="Times New Roman" w:hAnsi="Times New Roman" w:cs="Times New Roman"/>
          <w:b/>
          <w:sz w:val="24"/>
          <w:szCs w:val="24"/>
        </w:rPr>
        <w:t>Gestión de Acuerdos de Desempeño:</w:t>
      </w:r>
      <w:r w:rsidRPr="00E10005">
        <w:rPr>
          <w:rFonts w:ascii="Times New Roman" w:hAnsi="Times New Roman" w:cs="Times New Roman"/>
          <w:sz w:val="24"/>
          <w:szCs w:val="24"/>
        </w:rPr>
        <w:t xml:space="preserve"> Cada año la institución en cumplimiento con lo establecido por la Ley</w:t>
      </w:r>
      <w:r w:rsidR="00826FE8" w:rsidRPr="00E10005">
        <w:rPr>
          <w:rFonts w:ascii="Times New Roman" w:hAnsi="Times New Roman" w:cs="Times New Roman"/>
          <w:sz w:val="24"/>
          <w:szCs w:val="24"/>
        </w:rPr>
        <w:t xml:space="preserve"> No.</w:t>
      </w:r>
      <w:r w:rsidRPr="00E10005">
        <w:rPr>
          <w:rFonts w:ascii="Times New Roman" w:hAnsi="Times New Roman" w:cs="Times New Roman"/>
          <w:sz w:val="24"/>
          <w:szCs w:val="24"/>
        </w:rPr>
        <w:t xml:space="preserve"> 41-08 de Función Pública, elabora los acuerdos de desempeño del personal, por lo cual mantenemos un 100% en el logro de este indicador.</w:t>
      </w:r>
    </w:p>
    <w:p w14:paraId="70CE2FC7" w14:textId="3F7E0D10" w:rsidR="00F47CDA" w:rsidRPr="00E10005" w:rsidRDefault="00F47CDA" w:rsidP="002537CE">
      <w:pPr>
        <w:numPr>
          <w:ilvl w:val="0"/>
          <w:numId w:val="41"/>
        </w:numPr>
        <w:ind w:left="397"/>
        <w:contextualSpacing/>
        <w:jc w:val="both"/>
        <w:rPr>
          <w:rFonts w:ascii="Times New Roman" w:hAnsi="Times New Roman" w:cs="Times New Roman"/>
          <w:sz w:val="24"/>
          <w:szCs w:val="24"/>
        </w:rPr>
      </w:pPr>
      <w:r w:rsidRPr="00E10005">
        <w:rPr>
          <w:rFonts w:ascii="Times New Roman" w:hAnsi="Times New Roman" w:cs="Times New Roman"/>
          <w:b/>
          <w:sz w:val="24"/>
          <w:szCs w:val="24"/>
        </w:rPr>
        <w:t>Evaluación del desempeño por resultados y competencias</w:t>
      </w:r>
      <w:proofErr w:type="gramStart"/>
      <w:r w:rsidRPr="00E10005">
        <w:rPr>
          <w:rFonts w:ascii="Times New Roman" w:hAnsi="Times New Roman" w:cs="Times New Roman"/>
          <w:sz w:val="24"/>
          <w:szCs w:val="24"/>
        </w:rPr>
        <w:t>:  De</w:t>
      </w:r>
      <w:proofErr w:type="gramEnd"/>
      <w:r w:rsidRPr="00E10005">
        <w:rPr>
          <w:rFonts w:ascii="Times New Roman" w:hAnsi="Times New Roman" w:cs="Times New Roman"/>
          <w:sz w:val="24"/>
          <w:szCs w:val="24"/>
        </w:rPr>
        <w:t xml:space="preserve"> igual manera cumplimos en un 100% en el proceso de evaluar el desempeño de nuestros colaboradores</w:t>
      </w:r>
      <w:r w:rsidR="00757B88">
        <w:rPr>
          <w:rFonts w:ascii="Times New Roman" w:hAnsi="Times New Roman" w:cs="Times New Roman"/>
          <w:sz w:val="24"/>
          <w:szCs w:val="24"/>
        </w:rPr>
        <w:t>.</w:t>
      </w:r>
    </w:p>
    <w:p w14:paraId="310BD52A" w14:textId="77777777" w:rsidR="00F47CDA" w:rsidRPr="00E10005" w:rsidRDefault="00F47CDA" w:rsidP="00757B88">
      <w:pPr>
        <w:spacing w:after="0"/>
        <w:ind w:left="397"/>
        <w:contextualSpacing/>
        <w:jc w:val="both"/>
        <w:rPr>
          <w:rFonts w:ascii="Times New Roman" w:hAnsi="Times New Roman" w:cs="Times New Roman"/>
          <w:sz w:val="24"/>
          <w:szCs w:val="24"/>
        </w:rPr>
      </w:pPr>
    </w:p>
    <w:p w14:paraId="2C147883" w14:textId="7C3F6FF5" w:rsidR="00260980" w:rsidRPr="00757B88" w:rsidRDefault="00F47CDA" w:rsidP="00757B88">
      <w:pPr>
        <w:pStyle w:val="Prrafodelista"/>
        <w:numPr>
          <w:ilvl w:val="0"/>
          <w:numId w:val="48"/>
        </w:numPr>
        <w:ind w:right="123"/>
        <w:jc w:val="both"/>
        <w:rPr>
          <w:rFonts w:ascii="Times New Roman" w:hAnsi="Times New Roman" w:cs="Times New Roman"/>
          <w:sz w:val="24"/>
          <w:szCs w:val="24"/>
        </w:rPr>
      </w:pPr>
      <w:r w:rsidRPr="00757B88">
        <w:rPr>
          <w:rFonts w:ascii="Times New Roman" w:hAnsi="Times New Roman" w:cs="Times New Roman"/>
          <w:b/>
          <w:sz w:val="24"/>
          <w:szCs w:val="24"/>
        </w:rPr>
        <w:t>Gestión del Desarrollo</w:t>
      </w:r>
    </w:p>
    <w:p w14:paraId="6D68344B" w14:textId="77777777" w:rsidR="00F47CDA" w:rsidRPr="00E10005" w:rsidRDefault="00F47CDA" w:rsidP="00757B88">
      <w:pPr>
        <w:numPr>
          <w:ilvl w:val="0"/>
          <w:numId w:val="42"/>
        </w:numPr>
        <w:tabs>
          <w:tab w:val="left" w:pos="7353"/>
        </w:tabs>
        <w:spacing w:after="0"/>
        <w:ind w:left="360"/>
        <w:contextualSpacing/>
        <w:jc w:val="both"/>
        <w:rPr>
          <w:rFonts w:ascii="Times New Roman" w:hAnsi="Times New Roman" w:cs="Times New Roman"/>
          <w:sz w:val="24"/>
        </w:rPr>
      </w:pPr>
      <w:r w:rsidRPr="00E10005">
        <w:rPr>
          <w:rFonts w:ascii="Times New Roman" w:hAnsi="Times New Roman" w:cs="Times New Roman"/>
          <w:b/>
          <w:sz w:val="24"/>
          <w:szCs w:val="24"/>
        </w:rPr>
        <w:t xml:space="preserve">Plan de Capacitación. </w:t>
      </w:r>
      <w:r w:rsidRPr="00E10005">
        <w:rPr>
          <w:rFonts w:ascii="Times New Roman" w:hAnsi="Times New Roman" w:cs="Times New Roman"/>
          <w:sz w:val="24"/>
          <w:szCs w:val="24"/>
        </w:rPr>
        <w:t>Fue elaborado el plan de capacitación institucional para el año 2018, este plan fue realizado en virtud de la identificación de las necesidades de capacitación de los colaboradores de la Institución.  Alcanzando un porcentaje de 90% de este indicador en el SISMAP.</w:t>
      </w:r>
    </w:p>
    <w:p w14:paraId="17B38665" w14:textId="77777777" w:rsidR="00AA204C" w:rsidRPr="00E10005" w:rsidRDefault="00AA204C" w:rsidP="00AA204C">
      <w:pPr>
        <w:tabs>
          <w:tab w:val="left" w:pos="7353"/>
        </w:tabs>
        <w:ind w:left="757"/>
        <w:contextualSpacing/>
        <w:jc w:val="both"/>
        <w:rPr>
          <w:rFonts w:ascii="Times New Roman" w:hAnsi="Times New Roman" w:cs="Times New Roman"/>
          <w:sz w:val="24"/>
        </w:rPr>
      </w:pPr>
    </w:p>
    <w:p w14:paraId="1D3EEE64" w14:textId="108ED2F9" w:rsidR="00260980" w:rsidRPr="00E10005" w:rsidRDefault="00260980" w:rsidP="00757B88">
      <w:pPr>
        <w:tabs>
          <w:tab w:val="left" w:pos="426"/>
          <w:tab w:val="left" w:pos="7353"/>
        </w:tabs>
        <w:spacing w:after="0"/>
        <w:contextualSpacing/>
        <w:jc w:val="both"/>
        <w:rPr>
          <w:rFonts w:ascii="Times New Roman" w:hAnsi="Times New Roman" w:cs="Times New Roman"/>
          <w:sz w:val="24"/>
        </w:rPr>
      </w:pPr>
      <w:r w:rsidRPr="00E10005">
        <w:rPr>
          <w:rFonts w:ascii="Times New Roman" w:hAnsi="Times New Roman" w:cs="Times New Roman"/>
          <w:sz w:val="24"/>
        </w:rPr>
        <w:lastRenderedPageBreak/>
        <w:tab/>
        <w:t>Para el desarrollo y la eficientización coordinamos con diferentes áreas internas, así como instituciones públicas y privadas, la formación y educación continua para el fortalecimiento del desempeño de nuestros colaboradores.</w:t>
      </w:r>
    </w:p>
    <w:p w14:paraId="52404C35" w14:textId="77777777" w:rsidR="00260980" w:rsidRPr="00E10005" w:rsidRDefault="00260980" w:rsidP="00F7662D">
      <w:pPr>
        <w:tabs>
          <w:tab w:val="left" w:pos="426"/>
          <w:tab w:val="left" w:pos="7353"/>
        </w:tabs>
        <w:contextualSpacing/>
        <w:jc w:val="both"/>
        <w:rPr>
          <w:rFonts w:ascii="Times New Roman" w:hAnsi="Times New Roman" w:cs="Times New Roman"/>
          <w:sz w:val="24"/>
        </w:rPr>
      </w:pPr>
    </w:p>
    <w:p w14:paraId="753657B5" w14:textId="77777777" w:rsidR="00F7662D" w:rsidRPr="00E10005" w:rsidRDefault="00260980" w:rsidP="00757B88">
      <w:pPr>
        <w:tabs>
          <w:tab w:val="left" w:pos="426"/>
          <w:tab w:val="left" w:pos="7353"/>
        </w:tabs>
        <w:spacing w:after="0"/>
        <w:contextualSpacing/>
        <w:jc w:val="both"/>
        <w:rPr>
          <w:rFonts w:ascii="Times New Roman" w:hAnsi="Times New Roman" w:cs="Times New Roman"/>
          <w:sz w:val="24"/>
        </w:rPr>
      </w:pPr>
      <w:r w:rsidRPr="00E10005">
        <w:rPr>
          <w:rFonts w:ascii="Times New Roman" w:hAnsi="Times New Roman" w:cs="Times New Roman"/>
          <w:sz w:val="24"/>
        </w:rPr>
        <w:tab/>
        <w:t xml:space="preserve">Fueron impartidos 45 cursos y talleres en la que participaron 1,158 servidores entre ellos </w:t>
      </w:r>
      <w:r w:rsidR="00F7662D" w:rsidRPr="00E10005">
        <w:rPr>
          <w:rFonts w:ascii="Times New Roman" w:hAnsi="Times New Roman" w:cs="Times New Roman"/>
          <w:sz w:val="24"/>
        </w:rPr>
        <w:t xml:space="preserve">248 hombres y 910 mujeres. </w:t>
      </w:r>
    </w:p>
    <w:p w14:paraId="793EDD9C" w14:textId="77777777" w:rsidR="00F7662D" w:rsidRPr="00E10005" w:rsidRDefault="00F7662D" w:rsidP="00C97AE8">
      <w:pPr>
        <w:tabs>
          <w:tab w:val="left" w:pos="426"/>
          <w:tab w:val="left" w:pos="7353"/>
        </w:tabs>
        <w:spacing w:after="0"/>
        <w:ind w:right="-302"/>
        <w:contextualSpacing/>
        <w:jc w:val="both"/>
        <w:rPr>
          <w:rFonts w:ascii="Times New Roman" w:hAnsi="Times New Roman" w:cs="Times New Roman"/>
          <w:sz w:val="24"/>
        </w:rPr>
      </w:pPr>
    </w:p>
    <w:p w14:paraId="2A15AE38" w14:textId="0D966410" w:rsidR="00F47CDA" w:rsidRPr="00E10005" w:rsidRDefault="00AA204C" w:rsidP="00AA204C">
      <w:pPr>
        <w:pStyle w:val="Prrafodelista"/>
        <w:numPr>
          <w:ilvl w:val="0"/>
          <w:numId w:val="48"/>
        </w:numPr>
        <w:tabs>
          <w:tab w:val="left" w:pos="426"/>
          <w:tab w:val="left" w:pos="7353"/>
        </w:tabs>
        <w:ind w:left="360"/>
        <w:jc w:val="both"/>
        <w:rPr>
          <w:rFonts w:ascii="Times New Roman" w:eastAsia="Times New Roman" w:hAnsi="Times New Roman" w:cs="Times New Roman"/>
          <w:b/>
          <w:sz w:val="24"/>
          <w:szCs w:val="24"/>
          <w:lang w:eastAsia="es-DO" w:bidi="es-DO"/>
        </w:rPr>
      </w:pPr>
      <w:r w:rsidRPr="00E10005">
        <w:rPr>
          <w:rFonts w:ascii="Times New Roman" w:eastAsia="Times New Roman" w:hAnsi="Times New Roman" w:cs="Times New Roman"/>
          <w:b/>
          <w:sz w:val="24"/>
          <w:szCs w:val="24"/>
          <w:lang w:eastAsia="es-DO" w:bidi="es-DO"/>
        </w:rPr>
        <w:t xml:space="preserve"> </w:t>
      </w:r>
      <w:r w:rsidR="00F47CDA" w:rsidRPr="00E10005">
        <w:rPr>
          <w:rFonts w:ascii="Times New Roman" w:eastAsia="Times New Roman" w:hAnsi="Times New Roman" w:cs="Times New Roman"/>
          <w:b/>
          <w:sz w:val="24"/>
          <w:szCs w:val="24"/>
          <w:lang w:eastAsia="es-DO" w:bidi="es-DO"/>
        </w:rPr>
        <w:t>Gestión de las Relaciones Laborales y Sociales</w:t>
      </w:r>
    </w:p>
    <w:p w14:paraId="1CC96D38" w14:textId="77777777" w:rsidR="00F47CDA" w:rsidRPr="00E10005" w:rsidRDefault="00F47CDA" w:rsidP="00AA204C">
      <w:pPr>
        <w:widowControl w:val="0"/>
        <w:numPr>
          <w:ilvl w:val="0"/>
          <w:numId w:val="42"/>
        </w:numPr>
        <w:autoSpaceDE w:val="0"/>
        <w:autoSpaceDN w:val="0"/>
        <w:spacing w:before="170"/>
        <w:ind w:left="360"/>
        <w:jc w:val="both"/>
        <w:rPr>
          <w:rFonts w:ascii="Times New Roman" w:eastAsia="Times New Roman" w:hAnsi="Times New Roman" w:cs="Times New Roman"/>
          <w:sz w:val="24"/>
          <w:szCs w:val="24"/>
          <w:lang w:eastAsia="es-DO" w:bidi="es-DO"/>
        </w:rPr>
      </w:pPr>
      <w:r w:rsidRPr="00E10005">
        <w:rPr>
          <w:rFonts w:ascii="Times New Roman" w:eastAsia="Times New Roman" w:hAnsi="Times New Roman" w:cs="Times New Roman"/>
          <w:b/>
          <w:sz w:val="24"/>
          <w:szCs w:val="24"/>
          <w:lang w:eastAsia="es-DO" w:bidi="es-DO"/>
        </w:rPr>
        <w:t>Asociación de Servidores Públicos</w:t>
      </w:r>
      <w:r w:rsidR="00CF3ACF" w:rsidRPr="00E10005">
        <w:rPr>
          <w:rFonts w:ascii="Times New Roman" w:eastAsia="Times New Roman" w:hAnsi="Times New Roman" w:cs="Times New Roman"/>
          <w:b/>
          <w:sz w:val="24"/>
          <w:szCs w:val="24"/>
          <w:lang w:eastAsia="es-DO" w:bidi="es-DO"/>
        </w:rPr>
        <w:t xml:space="preserve">: </w:t>
      </w:r>
      <w:r w:rsidR="00CF3ACF" w:rsidRPr="00E10005">
        <w:rPr>
          <w:rFonts w:ascii="Times New Roman" w:eastAsia="Times New Roman" w:hAnsi="Times New Roman" w:cs="Times New Roman"/>
          <w:sz w:val="24"/>
          <w:szCs w:val="24"/>
          <w:lang w:eastAsia="es-DO" w:bidi="es-DO"/>
        </w:rPr>
        <w:t>en</w:t>
      </w:r>
      <w:r w:rsidRPr="00E10005">
        <w:rPr>
          <w:rFonts w:ascii="Times New Roman" w:eastAsia="Times New Roman" w:hAnsi="Times New Roman" w:cs="Times New Roman"/>
          <w:sz w:val="24"/>
          <w:szCs w:val="24"/>
          <w:lang w:eastAsia="es-DO" w:bidi="es-DO"/>
        </w:rPr>
        <w:t xml:space="preserve"> este indicador hemos avanzado un 75% en las acciones logradas donde continuamos impulsando el desarrollo de otras para el cumplimiento del mismo.</w:t>
      </w:r>
    </w:p>
    <w:p w14:paraId="766FACC5" w14:textId="639491A6" w:rsidR="00F47CDA" w:rsidRPr="00E10005" w:rsidRDefault="00F47CDA" w:rsidP="00E85935">
      <w:pPr>
        <w:widowControl w:val="0"/>
        <w:numPr>
          <w:ilvl w:val="0"/>
          <w:numId w:val="42"/>
        </w:numPr>
        <w:autoSpaceDE w:val="0"/>
        <w:autoSpaceDN w:val="0"/>
        <w:spacing w:after="0"/>
        <w:ind w:left="360"/>
        <w:jc w:val="both"/>
        <w:rPr>
          <w:rFonts w:ascii="Times New Roman" w:eastAsia="Times New Roman" w:hAnsi="Times New Roman" w:cs="Times New Roman"/>
          <w:sz w:val="24"/>
          <w:szCs w:val="24"/>
          <w:lang w:eastAsia="es-DO" w:bidi="es-DO"/>
        </w:rPr>
      </w:pPr>
      <w:r w:rsidRPr="00E10005">
        <w:rPr>
          <w:rFonts w:ascii="Times New Roman" w:eastAsia="Times New Roman" w:hAnsi="Times New Roman" w:cs="Times New Roman"/>
          <w:b/>
          <w:sz w:val="24"/>
          <w:szCs w:val="24"/>
          <w:lang w:eastAsia="es-DO" w:bidi="es-DO"/>
        </w:rPr>
        <w:t xml:space="preserve">Implicación de las Unidades de Recursos Humanos en la gestión de las Relaciones laborales: </w:t>
      </w:r>
      <w:r w:rsidRPr="00E10005">
        <w:rPr>
          <w:rFonts w:ascii="Times New Roman" w:eastAsia="Times New Roman" w:hAnsi="Times New Roman" w:cs="Times New Roman"/>
          <w:sz w:val="24"/>
          <w:szCs w:val="24"/>
          <w:lang w:eastAsia="es-DO" w:bidi="es-DO"/>
        </w:rPr>
        <w:t xml:space="preserve">Cuando un Servidor Público comete irregularidades o faltas, el Proceso Disciplinario es aplicado de acuerdo a lo establecido en la Ley </w:t>
      </w:r>
      <w:r w:rsidR="00826FE8" w:rsidRPr="00E10005">
        <w:rPr>
          <w:rFonts w:ascii="Times New Roman" w:eastAsia="Times New Roman" w:hAnsi="Times New Roman" w:cs="Times New Roman"/>
          <w:sz w:val="24"/>
          <w:szCs w:val="24"/>
          <w:lang w:eastAsia="es-DO" w:bidi="es-DO"/>
        </w:rPr>
        <w:t xml:space="preserve">No. </w:t>
      </w:r>
      <w:r w:rsidRPr="00E10005">
        <w:rPr>
          <w:rFonts w:ascii="Times New Roman" w:eastAsia="Times New Roman" w:hAnsi="Times New Roman" w:cs="Times New Roman"/>
          <w:sz w:val="24"/>
          <w:szCs w:val="24"/>
          <w:lang w:eastAsia="es-DO" w:bidi="es-DO"/>
        </w:rPr>
        <w:t xml:space="preserve">41-08 de </w:t>
      </w:r>
      <w:r w:rsidR="00405B5B" w:rsidRPr="00E10005">
        <w:rPr>
          <w:rFonts w:ascii="Times New Roman" w:eastAsia="Times New Roman" w:hAnsi="Times New Roman" w:cs="Times New Roman"/>
          <w:sz w:val="24"/>
          <w:szCs w:val="24"/>
          <w:lang w:eastAsia="es-DO" w:bidi="es-DO"/>
        </w:rPr>
        <w:t>Función Pública y el Reglamento</w:t>
      </w:r>
      <w:r w:rsidR="00826FE8" w:rsidRPr="00E10005">
        <w:rPr>
          <w:rFonts w:ascii="Times New Roman" w:eastAsia="Times New Roman" w:hAnsi="Times New Roman" w:cs="Times New Roman"/>
          <w:sz w:val="24"/>
          <w:szCs w:val="24"/>
          <w:lang w:eastAsia="es-DO" w:bidi="es-DO"/>
        </w:rPr>
        <w:t xml:space="preserve"> No. </w:t>
      </w:r>
      <w:r w:rsidRPr="00E10005">
        <w:rPr>
          <w:rFonts w:ascii="Times New Roman" w:eastAsia="Times New Roman" w:hAnsi="Times New Roman" w:cs="Times New Roman"/>
          <w:sz w:val="24"/>
          <w:szCs w:val="24"/>
          <w:lang w:eastAsia="es-DO" w:bidi="es-DO"/>
        </w:rPr>
        <w:t>523-09</w:t>
      </w:r>
      <w:r w:rsidR="00826FE8" w:rsidRPr="00E10005">
        <w:rPr>
          <w:rFonts w:ascii="Times New Roman" w:eastAsia="Times New Roman" w:hAnsi="Times New Roman" w:cs="Times New Roman"/>
          <w:sz w:val="24"/>
          <w:szCs w:val="24"/>
          <w:lang w:eastAsia="es-DO" w:bidi="es-DO"/>
        </w:rPr>
        <w:t>,</w:t>
      </w:r>
      <w:r w:rsidRPr="00E10005">
        <w:rPr>
          <w:rFonts w:ascii="Times New Roman" w:eastAsia="Times New Roman" w:hAnsi="Times New Roman" w:cs="Times New Roman"/>
          <w:sz w:val="24"/>
          <w:szCs w:val="24"/>
          <w:lang w:eastAsia="es-DO" w:bidi="es-DO"/>
        </w:rPr>
        <w:t xml:space="preserve"> de Relaciones Laborales, las sanciones van desde Primer hasta Tercer Grado, según la falta cometida, salvaguardando sus derechos y dándole la oportunidad de su defensa.</w:t>
      </w:r>
    </w:p>
    <w:p w14:paraId="5D96D7C5" w14:textId="77777777" w:rsidR="00F7662D" w:rsidRPr="00E10005" w:rsidRDefault="00F7662D" w:rsidP="00C97AE8">
      <w:pPr>
        <w:widowControl w:val="0"/>
        <w:autoSpaceDE w:val="0"/>
        <w:autoSpaceDN w:val="0"/>
        <w:spacing w:after="0"/>
        <w:ind w:left="757" w:right="-18"/>
        <w:jc w:val="both"/>
        <w:rPr>
          <w:rFonts w:ascii="Times New Roman" w:eastAsia="Times New Roman" w:hAnsi="Times New Roman" w:cs="Times New Roman"/>
          <w:sz w:val="24"/>
          <w:szCs w:val="24"/>
          <w:lang w:eastAsia="es-DO" w:bidi="es-DO"/>
        </w:rPr>
      </w:pPr>
    </w:p>
    <w:p w14:paraId="354400F2" w14:textId="37DF3AC7" w:rsidR="00F47CDA" w:rsidRPr="00E10005" w:rsidRDefault="008C73DA" w:rsidP="00E85935">
      <w:pPr>
        <w:widowControl w:val="0"/>
        <w:autoSpaceDE w:val="0"/>
        <w:autoSpaceDN w:val="0"/>
        <w:spacing w:after="0"/>
        <w:jc w:val="both"/>
        <w:rPr>
          <w:rFonts w:ascii="Times New Roman" w:eastAsia="Times New Roman" w:hAnsi="Times New Roman" w:cs="Times New Roman"/>
          <w:sz w:val="24"/>
          <w:szCs w:val="24"/>
          <w:lang w:eastAsia="es-DO" w:bidi="es-DO"/>
        </w:rPr>
      </w:pPr>
      <w:r w:rsidRPr="00E10005">
        <w:rPr>
          <w:rFonts w:ascii="Times New Roman" w:eastAsia="Times New Roman" w:hAnsi="Times New Roman" w:cs="Times New Roman"/>
          <w:sz w:val="24"/>
          <w:szCs w:val="24"/>
          <w:lang w:eastAsia="es-DO" w:bidi="es-DO"/>
        </w:rPr>
        <w:tab/>
      </w:r>
      <w:r w:rsidR="00F47CDA" w:rsidRPr="00E10005">
        <w:rPr>
          <w:rFonts w:ascii="Times New Roman" w:eastAsia="Times New Roman" w:hAnsi="Times New Roman" w:cs="Times New Roman"/>
          <w:sz w:val="24"/>
          <w:szCs w:val="24"/>
          <w:lang w:eastAsia="es-DO" w:bidi="es-DO"/>
        </w:rPr>
        <w:t xml:space="preserve">Se orienta al personal con el desarrollo de talleres de la Ley </w:t>
      </w:r>
      <w:r w:rsidR="00826FE8" w:rsidRPr="00E10005">
        <w:rPr>
          <w:rFonts w:ascii="Times New Roman" w:eastAsia="Times New Roman" w:hAnsi="Times New Roman" w:cs="Times New Roman"/>
          <w:sz w:val="24"/>
          <w:szCs w:val="24"/>
          <w:lang w:eastAsia="es-DO" w:bidi="es-DO"/>
        </w:rPr>
        <w:t>No.</w:t>
      </w:r>
      <w:r w:rsidR="00F47CDA" w:rsidRPr="00E10005">
        <w:rPr>
          <w:rFonts w:ascii="Times New Roman" w:eastAsia="Times New Roman" w:hAnsi="Times New Roman" w:cs="Times New Roman"/>
          <w:sz w:val="24"/>
          <w:szCs w:val="24"/>
          <w:lang w:eastAsia="es-DO" w:bidi="es-DO"/>
        </w:rPr>
        <w:t>41</w:t>
      </w:r>
      <w:r w:rsidR="00F47CDA" w:rsidRPr="00E10005">
        <w:rPr>
          <w:rFonts w:ascii="Times New Roman" w:eastAsia="Times New Roman" w:hAnsi="Times New Roman" w:cs="Times New Roman"/>
          <w:b/>
          <w:sz w:val="24"/>
          <w:szCs w:val="24"/>
          <w:lang w:eastAsia="es-DO" w:bidi="es-DO"/>
        </w:rPr>
        <w:t>-</w:t>
      </w:r>
      <w:r w:rsidR="00F47CDA" w:rsidRPr="00E10005">
        <w:rPr>
          <w:rFonts w:ascii="Times New Roman" w:eastAsia="Times New Roman" w:hAnsi="Times New Roman" w:cs="Times New Roman"/>
          <w:sz w:val="24"/>
          <w:szCs w:val="24"/>
          <w:lang w:eastAsia="es-DO" w:bidi="es-DO"/>
        </w:rPr>
        <w:t>08</w:t>
      </w:r>
      <w:r w:rsidR="00826FE8" w:rsidRPr="00E10005">
        <w:rPr>
          <w:rFonts w:ascii="Times New Roman" w:eastAsia="Times New Roman" w:hAnsi="Times New Roman" w:cs="Times New Roman"/>
          <w:sz w:val="24"/>
          <w:szCs w:val="24"/>
          <w:lang w:eastAsia="es-DO" w:bidi="es-DO"/>
        </w:rPr>
        <w:t>,</w:t>
      </w:r>
      <w:r w:rsidR="00F47CDA" w:rsidRPr="00E10005">
        <w:rPr>
          <w:rFonts w:ascii="Times New Roman" w:eastAsia="Times New Roman" w:hAnsi="Times New Roman" w:cs="Times New Roman"/>
          <w:sz w:val="24"/>
          <w:szCs w:val="24"/>
          <w:lang w:eastAsia="es-DO" w:bidi="es-DO"/>
        </w:rPr>
        <w:t xml:space="preserve"> de Función Pública, a los fines de que conozcan sus derechos y deberes y todo lo concerniente a los beneficios que le conciernen al servidor público.</w:t>
      </w:r>
    </w:p>
    <w:p w14:paraId="4B7CD4C0" w14:textId="215E9802" w:rsidR="00CC4603" w:rsidRPr="00E10005" w:rsidRDefault="008C73DA" w:rsidP="00E85935">
      <w:pPr>
        <w:widowControl w:val="0"/>
        <w:autoSpaceDE w:val="0"/>
        <w:autoSpaceDN w:val="0"/>
        <w:spacing w:after="0"/>
        <w:jc w:val="both"/>
        <w:rPr>
          <w:rFonts w:ascii="Times New Roman" w:eastAsia="Times New Roman" w:hAnsi="Times New Roman" w:cs="Times New Roman"/>
          <w:sz w:val="24"/>
          <w:szCs w:val="24"/>
          <w:lang w:eastAsia="es-DO" w:bidi="es-DO"/>
        </w:rPr>
      </w:pPr>
      <w:r w:rsidRPr="00E10005">
        <w:rPr>
          <w:rFonts w:ascii="Times New Roman" w:eastAsia="Times New Roman" w:hAnsi="Times New Roman" w:cs="Times New Roman"/>
          <w:b/>
          <w:sz w:val="24"/>
          <w:szCs w:val="24"/>
          <w:lang w:eastAsia="es-DO" w:bidi="es-DO"/>
        </w:rPr>
        <w:lastRenderedPageBreak/>
        <w:tab/>
      </w:r>
      <w:r w:rsidR="00F47CDA" w:rsidRPr="00E10005">
        <w:rPr>
          <w:rFonts w:ascii="Times New Roman" w:eastAsia="Times New Roman" w:hAnsi="Times New Roman" w:cs="Times New Roman"/>
          <w:b/>
          <w:sz w:val="24"/>
          <w:szCs w:val="24"/>
          <w:lang w:eastAsia="es-DO" w:bidi="es-DO"/>
        </w:rPr>
        <w:t>Pago de Beneficios Laborales</w:t>
      </w:r>
      <w:r w:rsidR="00826FE8" w:rsidRPr="00E10005">
        <w:rPr>
          <w:rFonts w:ascii="Times New Roman" w:eastAsia="Times New Roman" w:hAnsi="Times New Roman" w:cs="Times New Roman"/>
          <w:sz w:val="24"/>
          <w:szCs w:val="24"/>
          <w:lang w:eastAsia="es-DO" w:bidi="es-DO"/>
        </w:rPr>
        <w:t>: En</w:t>
      </w:r>
      <w:r w:rsidR="00F47CDA" w:rsidRPr="00E10005">
        <w:rPr>
          <w:rFonts w:ascii="Times New Roman" w:eastAsia="Times New Roman" w:hAnsi="Times New Roman" w:cs="Times New Roman"/>
          <w:sz w:val="24"/>
          <w:szCs w:val="24"/>
          <w:lang w:eastAsia="es-DO" w:bidi="es-DO"/>
        </w:rPr>
        <w:t xml:space="preserve"> este indicador logramos en un 100% el cumplimiento del objetivo a su totalidad, ya que en tiempo oportuno ha sido pagado a todos los empleados salientes de esta institución sus beneficios laborales. </w:t>
      </w:r>
    </w:p>
    <w:p w14:paraId="4042DA8D" w14:textId="77777777" w:rsidR="00826FE8" w:rsidRPr="00E10005" w:rsidRDefault="00826FE8" w:rsidP="00C97AE8">
      <w:pPr>
        <w:widowControl w:val="0"/>
        <w:autoSpaceDE w:val="0"/>
        <w:autoSpaceDN w:val="0"/>
        <w:spacing w:after="0"/>
        <w:jc w:val="both"/>
        <w:rPr>
          <w:rFonts w:ascii="Times New Roman" w:eastAsia="Times New Roman" w:hAnsi="Times New Roman" w:cs="Times New Roman"/>
          <w:sz w:val="24"/>
          <w:szCs w:val="24"/>
          <w:lang w:eastAsia="es-DO" w:bidi="es-DO"/>
        </w:rPr>
      </w:pPr>
    </w:p>
    <w:p w14:paraId="3B1F646A" w14:textId="09DEC82D" w:rsidR="00F47CDA" w:rsidRPr="00E10005" w:rsidRDefault="008C73DA" w:rsidP="00E85935">
      <w:pPr>
        <w:widowControl w:val="0"/>
        <w:autoSpaceDE w:val="0"/>
        <w:autoSpaceDN w:val="0"/>
        <w:spacing w:after="0"/>
        <w:jc w:val="both"/>
        <w:rPr>
          <w:rFonts w:ascii="Times New Roman" w:eastAsia="Times New Roman" w:hAnsi="Times New Roman" w:cs="Times New Roman"/>
          <w:sz w:val="24"/>
          <w:szCs w:val="24"/>
          <w:lang w:eastAsia="es-DO" w:bidi="es-DO"/>
        </w:rPr>
      </w:pPr>
      <w:r w:rsidRPr="00E10005">
        <w:rPr>
          <w:rFonts w:ascii="Times New Roman" w:eastAsia="Times New Roman" w:hAnsi="Times New Roman" w:cs="Times New Roman"/>
          <w:b/>
          <w:sz w:val="24"/>
          <w:szCs w:val="24"/>
          <w:lang w:eastAsia="es-DO" w:bidi="es-DO"/>
        </w:rPr>
        <w:tab/>
      </w:r>
      <w:r w:rsidR="00F47CDA" w:rsidRPr="00E10005">
        <w:rPr>
          <w:rFonts w:ascii="Times New Roman" w:eastAsia="Times New Roman" w:hAnsi="Times New Roman" w:cs="Times New Roman"/>
          <w:b/>
          <w:sz w:val="24"/>
          <w:szCs w:val="24"/>
          <w:lang w:eastAsia="es-DO" w:bidi="es-DO"/>
        </w:rPr>
        <w:t xml:space="preserve">Implementación del Sistema de Seguridad y Salud en el Trabajo: </w:t>
      </w:r>
      <w:r w:rsidR="00826FE8" w:rsidRPr="00E10005">
        <w:rPr>
          <w:rFonts w:ascii="Times New Roman" w:eastAsia="Times New Roman" w:hAnsi="Times New Roman" w:cs="Times New Roman"/>
          <w:b/>
          <w:sz w:val="24"/>
          <w:szCs w:val="24"/>
          <w:lang w:eastAsia="es-DO" w:bidi="es-DO"/>
        </w:rPr>
        <w:t xml:space="preserve"> </w:t>
      </w:r>
      <w:r w:rsidR="00F47CDA" w:rsidRPr="00E10005">
        <w:rPr>
          <w:rFonts w:ascii="Times New Roman" w:eastAsia="Times New Roman" w:hAnsi="Times New Roman" w:cs="Times New Roman"/>
          <w:sz w:val="24"/>
          <w:szCs w:val="24"/>
          <w:lang w:eastAsia="es-DO" w:bidi="es-DO"/>
        </w:rPr>
        <w:t>La institución cuenta con una División de Salud Integral</w:t>
      </w:r>
      <w:r w:rsidR="00826FE8" w:rsidRPr="00E10005">
        <w:rPr>
          <w:rFonts w:ascii="Times New Roman" w:eastAsia="Times New Roman" w:hAnsi="Times New Roman" w:cs="Times New Roman"/>
          <w:sz w:val="24"/>
          <w:szCs w:val="24"/>
          <w:lang w:eastAsia="es-DO" w:bidi="es-DO"/>
        </w:rPr>
        <w:t xml:space="preserve">, </w:t>
      </w:r>
      <w:r w:rsidR="00F47CDA" w:rsidRPr="00E10005">
        <w:rPr>
          <w:rFonts w:ascii="Times New Roman" w:eastAsia="Times New Roman" w:hAnsi="Times New Roman" w:cs="Times New Roman"/>
          <w:sz w:val="24"/>
          <w:szCs w:val="24"/>
          <w:lang w:eastAsia="es-DO" w:bidi="es-DO"/>
        </w:rPr>
        <w:t xml:space="preserve"> la cual en el presente año ha desarrollado un programa de atención a los colaboradores impartiendo diversas charlas y realizando operativos de vacunación y jornadas de s</w:t>
      </w:r>
      <w:r w:rsidR="00CC4603" w:rsidRPr="00E10005">
        <w:rPr>
          <w:rFonts w:ascii="Times New Roman" w:eastAsia="Times New Roman" w:hAnsi="Times New Roman" w:cs="Times New Roman"/>
          <w:sz w:val="24"/>
          <w:szCs w:val="24"/>
          <w:lang w:eastAsia="es-DO" w:bidi="es-DO"/>
        </w:rPr>
        <w:t>alud.</w:t>
      </w:r>
    </w:p>
    <w:p w14:paraId="7AA5DEE6" w14:textId="77777777" w:rsidR="00AA204C" w:rsidRPr="00E10005" w:rsidRDefault="00AA204C" w:rsidP="00C97AE8">
      <w:pPr>
        <w:widowControl w:val="0"/>
        <w:tabs>
          <w:tab w:val="left" w:pos="8080"/>
        </w:tabs>
        <w:autoSpaceDE w:val="0"/>
        <w:autoSpaceDN w:val="0"/>
        <w:spacing w:after="0"/>
        <w:jc w:val="both"/>
        <w:rPr>
          <w:rFonts w:ascii="Times New Roman" w:eastAsia="Times New Roman" w:hAnsi="Times New Roman" w:cs="Times New Roman"/>
          <w:sz w:val="24"/>
          <w:szCs w:val="24"/>
          <w:lang w:eastAsia="es-DO" w:bidi="es-DO"/>
        </w:rPr>
      </w:pPr>
    </w:p>
    <w:p w14:paraId="3C2E736F" w14:textId="55A47288" w:rsidR="008C73DA" w:rsidRDefault="008C73DA" w:rsidP="00E85935">
      <w:pPr>
        <w:widowControl w:val="0"/>
        <w:autoSpaceDE w:val="0"/>
        <w:autoSpaceDN w:val="0"/>
        <w:spacing w:after="0"/>
        <w:jc w:val="both"/>
        <w:rPr>
          <w:rFonts w:ascii="Times New Roman" w:eastAsia="Times New Roman" w:hAnsi="Times New Roman" w:cs="Times New Roman"/>
          <w:color w:val="000000"/>
          <w:sz w:val="24"/>
          <w:lang w:val="es-ES"/>
        </w:rPr>
      </w:pPr>
      <w:r w:rsidRPr="00E10005">
        <w:rPr>
          <w:rFonts w:ascii="Times New Roman" w:eastAsia="Times New Roman" w:hAnsi="Times New Roman" w:cs="Times New Roman"/>
          <w:b/>
          <w:sz w:val="24"/>
          <w:szCs w:val="24"/>
          <w:lang w:eastAsia="es-DO" w:bidi="es-DO"/>
        </w:rPr>
        <w:tab/>
      </w:r>
      <w:r w:rsidR="00CC4603" w:rsidRPr="00E10005">
        <w:rPr>
          <w:rFonts w:ascii="Times New Roman" w:eastAsia="Times New Roman" w:hAnsi="Times New Roman" w:cs="Times New Roman"/>
          <w:b/>
          <w:sz w:val="24"/>
          <w:szCs w:val="24"/>
          <w:lang w:eastAsia="es-DO" w:bidi="es-DO"/>
        </w:rPr>
        <w:t>Encuesta de Clima</w:t>
      </w:r>
      <w:r w:rsidR="008E75DF" w:rsidRPr="00E10005">
        <w:rPr>
          <w:rFonts w:ascii="Times New Roman" w:eastAsia="Times New Roman" w:hAnsi="Times New Roman" w:cs="Times New Roman"/>
          <w:b/>
          <w:sz w:val="24"/>
          <w:szCs w:val="24"/>
          <w:lang w:eastAsia="es-DO" w:bidi="es-DO"/>
        </w:rPr>
        <w:t xml:space="preserve">. </w:t>
      </w:r>
      <w:r w:rsidR="008E75DF" w:rsidRPr="00E10005">
        <w:rPr>
          <w:rFonts w:ascii="Times New Roman" w:eastAsia="Times New Roman" w:hAnsi="Times New Roman" w:cs="Times New Roman"/>
          <w:sz w:val="24"/>
          <w:szCs w:val="24"/>
          <w:lang w:eastAsia="es-DO" w:bidi="es-DO"/>
        </w:rPr>
        <w:t xml:space="preserve"> </w:t>
      </w:r>
      <w:r w:rsidR="00CC4603" w:rsidRPr="00E10005">
        <w:rPr>
          <w:rFonts w:ascii="Times New Roman" w:eastAsia="Times New Roman" w:hAnsi="Times New Roman" w:cs="Times New Roman"/>
          <w:sz w:val="24"/>
          <w:szCs w:val="24"/>
          <w:lang w:eastAsia="es-DO" w:bidi="es-DO"/>
        </w:rPr>
        <w:t>Siempre enfocados en el mejoramiento continuo de nuestros servidores públicos y preocupados en su bienestar laboral, propiciamos la aplicación de la Encuesta de Clima en la institución con el asesoramiento del Ministerio de Administración Pública (MAP), a los fines de conocer la satisfacción de los empleados en su ambiente de trabajo, permitiéndonos diseñar planes de acción enfocados en el fortalecimiento del clima y la cultura organizacional.  En el presente año hemos obtenido un 80% de logro en dicho indicador.</w:t>
      </w:r>
      <w:r w:rsidR="00DB542F" w:rsidRPr="00E10005">
        <w:rPr>
          <w:rFonts w:ascii="Times New Roman" w:eastAsia="Times New Roman" w:hAnsi="Times New Roman" w:cs="Times New Roman"/>
          <w:color w:val="000000"/>
          <w:sz w:val="24"/>
          <w:lang w:val="es-ES"/>
        </w:rPr>
        <w:t xml:space="preserve"> </w:t>
      </w:r>
    </w:p>
    <w:p w14:paraId="74EF9BF2" w14:textId="77777777" w:rsidR="008F7C7F" w:rsidRDefault="008F7C7F" w:rsidP="00C97AE8">
      <w:pPr>
        <w:widowControl w:val="0"/>
        <w:autoSpaceDE w:val="0"/>
        <w:autoSpaceDN w:val="0"/>
        <w:spacing w:after="0"/>
        <w:jc w:val="both"/>
        <w:rPr>
          <w:rFonts w:ascii="Times New Roman" w:eastAsia="Times New Roman" w:hAnsi="Times New Roman" w:cs="Times New Roman"/>
          <w:color w:val="000000"/>
          <w:sz w:val="24"/>
          <w:lang w:val="es-ES"/>
        </w:rPr>
      </w:pPr>
    </w:p>
    <w:p w14:paraId="7542EC8E" w14:textId="5186D2F8" w:rsidR="00F44459" w:rsidRDefault="008F7C7F" w:rsidP="00E85935">
      <w:pPr>
        <w:widowControl w:val="0"/>
        <w:autoSpaceDE w:val="0"/>
        <w:autoSpaceDN w:val="0"/>
        <w:spacing w:after="0"/>
        <w:jc w:val="both"/>
        <w:rPr>
          <w:rFonts w:ascii="Times New Roman" w:eastAsia="Times New Roman" w:hAnsi="Times New Roman" w:cs="Times New Roman"/>
          <w:color w:val="000000"/>
          <w:sz w:val="24"/>
          <w:lang w:val="es-ES"/>
        </w:rPr>
      </w:pPr>
      <w:r>
        <w:rPr>
          <w:rFonts w:ascii="Times New Roman" w:eastAsia="Times New Roman" w:hAnsi="Times New Roman" w:cs="Times New Roman"/>
          <w:color w:val="000000"/>
          <w:sz w:val="24"/>
          <w:lang w:val="es-ES"/>
        </w:rPr>
        <w:tab/>
      </w:r>
      <w:r w:rsidRPr="008F7C7F">
        <w:rPr>
          <w:rFonts w:ascii="Times New Roman" w:eastAsia="Times New Roman" w:hAnsi="Times New Roman" w:cs="Times New Roman"/>
          <w:b/>
          <w:color w:val="000000"/>
          <w:sz w:val="24"/>
          <w:lang w:val="es-ES"/>
        </w:rPr>
        <w:t>Monitoreo y Evaluacion en base a evidencia de la Carta Compromiso al Ciudadano 2016-2018, por el Ministerio de Administración Pública</w:t>
      </w:r>
      <w:r>
        <w:rPr>
          <w:rFonts w:ascii="Times New Roman" w:eastAsia="Times New Roman" w:hAnsi="Times New Roman" w:cs="Times New Roman"/>
          <w:b/>
          <w:color w:val="000000"/>
          <w:sz w:val="24"/>
          <w:lang w:val="es-ES"/>
        </w:rPr>
        <w:t xml:space="preserve"> (MAP). </w:t>
      </w:r>
      <w:r w:rsidRPr="00F44459">
        <w:rPr>
          <w:rFonts w:ascii="Times New Roman" w:eastAsia="Times New Roman" w:hAnsi="Times New Roman" w:cs="Times New Roman"/>
          <w:color w:val="000000"/>
          <w:sz w:val="24"/>
          <w:lang w:val="es-ES"/>
        </w:rPr>
        <w:t xml:space="preserve">La </w:t>
      </w:r>
      <w:r w:rsidR="00F44459" w:rsidRPr="00F44459">
        <w:rPr>
          <w:rFonts w:ascii="Times New Roman" w:eastAsia="Times New Roman" w:hAnsi="Times New Roman" w:cs="Times New Roman"/>
          <w:color w:val="000000"/>
          <w:sz w:val="24"/>
          <w:lang w:val="es-ES"/>
        </w:rPr>
        <w:t>evaluación</w:t>
      </w:r>
      <w:r w:rsidRPr="00F44459">
        <w:rPr>
          <w:rFonts w:ascii="Times New Roman" w:eastAsia="Times New Roman" w:hAnsi="Times New Roman" w:cs="Times New Roman"/>
          <w:color w:val="000000"/>
          <w:sz w:val="24"/>
          <w:lang w:val="es-ES"/>
        </w:rPr>
        <w:t xml:space="preserve"> de la Carta de nuestra </w:t>
      </w:r>
      <w:r w:rsidR="00F44459">
        <w:rPr>
          <w:rFonts w:ascii="Times New Roman" w:eastAsia="Times New Roman" w:hAnsi="Times New Roman" w:cs="Times New Roman"/>
          <w:color w:val="000000"/>
          <w:sz w:val="24"/>
          <w:lang w:val="es-ES"/>
        </w:rPr>
        <w:t>i</w:t>
      </w:r>
      <w:r w:rsidR="00F44459" w:rsidRPr="00F44459">
        <w:rPr>
          <w:rFonts w:ascii="Times New Roman" w:eastAsia="Times New Roman" w:hAnsi="Times New Roman" w:cs="Times New Roman"/>
          <w:color w:val="000000"/>
          <w:sz w:val="24"/>
          <w:lang w:val="es-ES"/>
        </w:rPr>
        <w:t>nstitución</w:t>
      </w:r>
      <w:r w:rsidRPr="00F44459">
        <w:rPr>
          <w:rFonts w:ascii="Times New Roman" w:eastAsia="Times New Roman" w:hAnsi="Times New Roman" w:cs="Times New Roman"/>
          <w:color w:val="000000"/>
          <w:sz w:val="24"/>
          <w:lang w:val="es-ES"/>
        </w:rPr>
        <w:t xml:space="preserve"> correspondiente al periodo enero </w:t>
      </w:r>
      <w:r w:rsidR="00F44459">
        <w:rPr>
          <w:rFonts w:ascii="Times New Roman" w:eastAsia="Times New Roman" w:hAnsi="Times New Roman" w:cs="Times New Roman"/>
          <w:color w:val="000000"/>
          <w:sz w:val="24"/>
          <w:lang w:val="es-ES"/>
        </w:rPr>
        <w:t>2017-diciembre</w:t>
      </w:r>
      <w:r w:rsidR="0036201E">
        <w:rPr>
          <w:rFonts w:ascii="Times New Roman" w:eastAsia="Times New Roman" w:hAnsi="Times New Roman" w:cs="Times New Roman"/>
          <w:color w:val="000000"/>
          <w:sz w:val="24"/>
          <w:lang w:val="es-ES"/>
        </w:rPr>
        <w:t xml:space="preserve"> </w:t>
      </w:r>
      <w:r w:rsidR="00F44459">
        <w:rPr>
          <w:rFonts w:ascii="Times New Roman" w:eastAsia="Times New Roman" w:hAnsi="Times New Roman" w:cs="Times New Roman"/>
          <w:color w:val="000000"/>
          <w:sz w:val="24"/>
          <w:lang w:val="es-ES"/>
        </w:rPr>
        <w:t xml:space="preserve">2017 realizada por el MAP que tienen la obligación de evaluar la gestión de las mismas a la luz del cumplimiento de los compromisos asumidos y a </w:t>
      </w:r>
      <w:r w:rsidR="00F44459">
        <w:rPr>
          <w:rFonts w:ascii="Times New Roman" w:eastAsia="Times New Roman" w:hAnsi="Times New Roman" w:cs="Times New Roman"/>
          <w:color w:val="000000"/>
          <w:sz w:val="24"/>
          <w:lang w:val="es-ES"/>
        </w:rPr>
        <w:lastRenderedPageBreak/>
        <w:t xml:space="preserve">la fiabilidad de las informaciones que en ella se publican. En ese sentido, según comunicación </w:t>
      </w:r>
      <w:r w:rsidR="0036201E">
        <w:rPr>
          <w:rFonts w:ascii="Times New Roman" w:eastAsia="Times New Roman" w:hAnsi="Times New Roman" w:cs="Times New Roman"/>
          <w:color w:val="000000"/>
          <w:sz w:val="24"/>
          <w:lang w:val="es-ES"/>
        </w:rPr>
        <w:t xml:space="preserve">remitida por el MAP.  </w:t>
      </w:r>
      <w:r w:rsidR="0036201E" w:rsidRPr="00BA7B62">
        <w:rPr>
          <w:rFonts w:ascii="Times New Roman" w:eastAsia="Times New Roman" w:hAnsi="Times New Roman" w:cs="Times New Roman"/>
          <w:b/>
          <w:color w:val="000000"/>
          <w:sz w:val="24"/>
          <w:lang w:val="es-ES"/>
        </w:rPr>
        <w:t>Los resultados</w:t>
      </w:r>
      <w:r w:rsidR="00F44459" w:rsidRPr="00BA7B62">
        <w:rPr>
          <w:rFonts w:ascii="Times New Roman" w:eastAsia="Times New Roman" w:hAnsi="Times New Roman" w:cs="Times New Roman"/>
          <w:b/>
          <w:color w:val="000000"/>
          <w:sz w:val="24"/>
          <w:lang w:val="es-ES"/>
        </w:rPr>
        <w:t xml:space="preserve"> de esta </w:t>
      </w:r>
      <w:r w:rsidR="0036201E" w:rsidRPr="00BA7B62">
        <w:rPr>
          <w:rFonts w:ascii="Times New Roman" w:eastAsia="Times New Roman" w:hAnsi="Times New Roman" w:cs="Times New Roman"/>
          <w:b/>
          <w:color w:val="000000"/>
          <w:sz w:val="24"/>
          <w:lang w:val="es-ES"/>
        </w:rPr>
        <w:t xml:space="preserve">evaluación han sido </w:t>
      </w:r>
      <w:r w:rsidR="00F44459" w:rsidRPr="00BA7B62">
        <w:rPr>
          <w:rFonts w:ascii="Times New Roman" w:eastAsia="Times New Roman" w:hAnsi="Times New Roman" w:cs="Times New Roman"/>
          <w:b/>
          <w:color w:val="000000"/>
          <w:sz w:val="24"/>
          <w:lang w:val="es-ES"/>
        </w:rPr>
        <w:t xml:space="preserve"> </w:t>
      </w:r>
      <w:r w:rsidR="0036201E" w:rsidRPr="00BA7B62">
        <w:rPr>
          <w:rFonts w:ascii="Times New Roman" w:eastAsia="Times New Roman" w:hAnsi="Times New Roman" w:cs="Times New Roman"/>
          <w:b/>
          <w:color w:val="000000"/>
          <w:sz w:val="24"/>
          <w:lang w:val="es-ES"/>
        </w:rPr>
        <w:t>satisfactorios</w:t>
      </w:r>
      <w:r w:rsidR="0036201E">
        <w:rPr>
          <w:rFonts w:ascii="Times New Roman" w:eastAsia="Times New Roman" w:hAnsi="Times New Roman" w:cs="Times New Roman"/>
          <w:color w:val="000000"/>
          <w:sz w:val="24"/>
          <w:lang w:val="es-ES"/>
        </w:rPr>
        <w:t xml:space="preserve">, pero se identificaron </w:t>
      </w:r>
      <w:r w:rsidR="00F44459">
        <w:rPr>
          <w:rFonts w:ascii="Times New Roman" w:eastAsia="Times New Roman" w:hAnsi="Times New Roman" w:cs="Times New Roman"/>
          <w:color w:val="000000"/>
          <w:sz w:val="24"/>
          <w:lang w:val="es-ES"/>
        </w:rPr>
        <w:t xml:space="preserve"> algunas áreas </w:t>
      </w:r>
      <w:r w:rsidR="0036201E">
        <w:rPr>
          <w:rFonts w:ascii="Times New Roman" w:eastAsia="Times New Roman" w:hAnsi="Times New Roman" w:cs="Times New Roman"/>
          <w:color w:val="000000"/>
          <w:sz w:val="24"/>
          <w:lang w:val="es-ES"/>
        </w:rPr>
        <w:t xml:space="preserve">de mejora, </w:t>
      </w:r>
      <w:r w:rsidR="00F44459">
        <w:rPr>
          <w:rFonts w:ascii="Times New Roman" w:eastAsia="Times New Roman" w:hAnsi="Times New Roman" w:cs="Times New Roman"/>
          <w:color w:val="000000"/>
          <w:sz w:val="24"/>
          <w:lang w:val="es-ES"/>
        </w:rPr>
        <w:t xml:space="preserve"> </w:t>
      </w:r>
      <w:r w:rsidR="0036201E">
        <w:rPr>
          <w:rFonts w:ascii="Times New Roman" w:eastAsia="Times New Roman" w:hAnsi="Times New Roman" w:cs="Times New Roman"/>
          <w:color w:val="000000"/>
          <w:sz w:val="24"/>
          <w:lang w:val="es-ES"/>
        </w:rPr>
        <w:t>que  la fecha en su mayoría ha sido corregida.</w:t>
      </w:r>
    </w:p>
    <w:p w14:paraId="28903E26" w14:textId="77777777" w:rsidR="0036201E" w:rsidRDefault="0036201E" w:rsidP="00C97AE8">
      <w:pPr>
        <w:widowControl w:val="0"/>
        <w:autoSpaceDE w:val="0"/>
        <w:autoSpaceDN w:val="0"/>
        <w:spacing w:after="0"/>
        <w:jc w:val="both"/>
        <w:rPr>
          <w:rFonts w:ascii="Times New Roman" w:eastAsia="Times New Roman" w:hAnsi="Times New Roman" w:cs="Times New Roman"/>
          <w:color w:val="000000"/>
          <w:sz w:val="24"/>
          <w:lang w:val="es-ES"/>
        </w:rPr>
      </w:pPr>
    </w:p>
    <w:p w14:paraId="01A29C1F" w14:textId="538693EB" w:rsidR="0036201E" w:rsidRPr="00E10005" w:rsidRDefault="0036201E" w:rsidP="0036201E">
      <w:pPr>
        <w:pStyle w:val="NormalWeb"/>
        <w:shd w:val="clear" w:color="auto" w:fill="F7F7F7"/>
        <w:spacing w:before="0" w:beforeAutospacing="0" w:after="0" w:afterAutospacing="0" w:line="480" w:lineRule="auto"/>
        <w:jc w:val="both"/>
        <w:textAlignment w:val="baseline"/>
      </w:pPr>
      <w:r>
        <w:tab/>
      </w:r>
      <w:r w:rsidRPr="00E10005">
        <w:t>El Programa Carta Compromiso al Ciudadano es una estrategia desarrollada por el Ministerio de Administración Pública, para monitorear su implementación permitiéndole identificar buenas practicas, a fin de que puedan ser repicadas por otras instituciones públicas.</w:t>
      </w:r>
    </w:p>
    <w:p w14:paraId="564C033D" w14:textId="77777777" w:rsidR="0036201E" w:rsidRPr="00E10005" w:rsidRDefault="0036201E" w:rsidP="00C97AE8">
      <w:pPr>
        <w:spacing w:after="0"/>
        <w:jc w:val="both"/>
        <w:rPr>
          <w:rFonts w:ascii="Times New Roman" w:hAnsi="Times New Roman" w:cs="Times New Roman"/>
          <w:sz w:val="24"/>
          <w:szCs w:val="24"/>
        </w:rPr>
      </w:pPr>
    </w:p>
    <w:p w14:paraId="08B31AF7" w14:textId="77777777" w:rsidR="0036201E" w:rsidRDefault="0036201E" w:rsidP="00993390">
      <w:pPr>
        <w:widowControl w:val="0"/>
        <w:autoSpaceDE w:val="0"/>
        <w:autoSpaceDN w:val="0"/>
        <w:spacing w:after="0"/>
        <w:jc w:val="both"/>
        <w:rPr>
          <w:rFonts w:ascii="Times New Roman" w:hAnsi="Times New Roman" w:cs="Times New Roman"/>
          <w:sz w:val="24"/>
          <w:szCs w:val="24"/>
        </w:rPr>
      </w:pPr>
      <w:r w:rsidRPr="00E10005">
        <w:rPr>
          <w:rFonts w:ascii="Times New Roman" w:hAnsi="Times New Roman" w:cs="Times New Roman"/>
          <w:sz w:val="24"/>
          <w:szCs w:val="24"/>
        </w:rPr>
        <w:tab/>
        <w:t xml:space="preserve">En nuestra institución la buena práctica identificada en el Programa Carta Compromiso al Ciudadano es la implementación del </w:t>
      </w:r>
      <w:r w:rsidRPr="00E10005">
        <w:rPr>
          <w:rFonts w:ascii="Times New Roman" w:hAnsi="Times New Roman" w:cs="Times New Roman"/>
          <w:b/>
          <w:sz w:val="24"/>
          <w:szCs w:val="24"/>
        </w:rPr>
        <w:t>sistema de monitoreo mensual,</w:t>
      </w:r>
      <w:r w:rsidRPr="00E10005">
        <w:rPr>
          <w:rFonts w:ascii="Times New Roman" w:hAnsi="Times New Roman" w:cs="Times New Roman"/>
          <w:sz w:val="24"/>
          <w:szCs w:val="24"/>
        </w:rPr>
        <w:t xml:space="preserve"> que nos permitió identificar de manera oportuna las restricciones y debilidades en el proceso de implementación e introducir los ajustes o mejoras pertinentes y oportunas para el logro de resultados excelentes</w:t>
      </w:r>
      <w:r>
        <w:rPr>
          <w:rFonts w:ascii="Times New Roman" w:hAnsi="Times New Roman" w:cs="Times New Roman"/>
          <w:sz w:val="24"/>
          <w:szCs w:val="24"/>
        </w:rPr>
        <w:t>.</w:t>
      </w:r>
    </w:p>
    <w:p w14:paraId="7EB22776" w14:textId="77777777" w:rsidR="00B67D27" w:rsidRDefault="00B67D27" w:rsidP="00520E09">
      <w:pPr>
        <w:widowControl w:val="0"/>
        <w:autoSpaceDE w:val="0"/>
        <w:autoSpaceDN w:val="0"/>
        <w:spacing w:after="0"/>
        <w:jc w:val="both"/>
        <w:rPr>
          <w:rFonts w:ascii="Times New Roman" w:hAnsi="Times New Roman" w:cs="Times New Roman"/>
          <w:sz w:val="24"/>
          <w:szCs w:val="24"/>
        </w:rPr>
      </w:pPr>
    </w:p>
    <w:p w14:paraId="2B595392" w14:textId="684420C7" w:rsidR="0036201E" w:rsidRDefault="00DB542F" w:rsidP="00BE545C">
      <w:pPr>
        <w:widowControl w:val="0"/>
        <w:autoSpaceDE w:val="0"/>
        <w:autoSpaceDN w:val="0"/>
        <w:spacing w:after="0"/>
        <w:jc w:val="both"/>
        <w:rPr>
          <w:rFonts w:ascii="Times New Roman" w:eastAsia="Times New Roman" w:hAnsi="Times New Roman" w:cs="Times New Roman"/>
          <w:color w:val="000000"/>
          <w:sz w:val="24"/>
          <w:lang w:val="es-ES"/>
        </w:rPr>
      </w:pPr>
      <w:r w:rsidRPr="00E10005">
        <w:rPr>
          <w:rFonts w:ascii="Times New Roman" w:eastAsia="Times New Roman" w:hAnsi="Times New Roman" w:cs="Times New Roman"/>
          <w:color w:val="000000"/>
          <w:sz w:val="24"/>
          <w:lang w:val="es-ES"/>
        </w:rPr>
        <w:tab/>
        <w:t xml:space="preserve">Cumpliendo con la </w:t>
      </w:r>
      <w:r w:rsidRPr="00E10005">
        <w:rPr>
          <w:rFonts w:ascii="Times New Roman" w:eastAsia="Times New Roman" w:hAnsi="Times New Roman" w:cs="Times New Roman"/>
          <w:b/>
          <w:color w:val="000000"/>
          <w:sz w:val="24"/>
          <w:lang w:val="es-ES"/>
        </w:rPr>
        <w:t>Carta Compromiso</w:t>
      </w:r>
      <w:r w:rsidRPr="00E10005">
        <w:rPr>
          <w:rFonts w:ascii="Times New Roman" w:eastAsia="Times New Roman" w:hAnsi="Times New Roman" w:cs="Times New Roman"/>
          <w:color w:val="000000"/>
          <w:sz w:val="24"/>
          <w:lang w:val="es-ES"/>
        </w:rPr>
        <w:t xml:space="preserve"> </w:t>
      </w:r>
      <w:r w:rsidR="00826FE8" w:rsidRPr="00E10005">
        <w:rPr>
          <w:rFonts w:ascii="Times New Roman" w:eastAsia="Times New Roman" w:hAnsi="Times New Roman" w:cs="Times New Roman"/>
          <w:b/>
          <w:color w:val="000000"/>
          <w:sz w:val="24"/>
          <w:lang w:val="es-ES"/>
        </w:rPr>
        <w:t>al Ciudadano 2016-2018</w:t>
      </w:r>
      <w:r w:rsidR="00826FE8" w:rsidRPr="00E10005">
        <w:rPr>
          <w:rFonts w:ascii="Times New Roman" w:eastAsia="Times New Roman" w:hAnsi="Times New Roman" w:cs="Times New Roman"/>
          <w:color w:val="000000"/>
          <w:sz w:val="24"/>
          <w:lang w:val="es-ES"/>
        </w:rPr>
        <w:t xml:space="preserve">, </w:t>
      </w:r>
      <w:r w:rsidRPr="00E10005">
        <w:rPr>
          <w:rFonts w:ascii="Times New Roman" w:eastAsia="Times New Roman" w:hAnsi="Times New Roman" w:cs="Times New Roman"/>
          <w:color w:val="000000"/>
          <w:sz w:val="24"/>
          <w:lang w:val="es-ES"/>
        </w:rPr>
        <w:t xml:space="preserve">CONANI, llevamos a cabo diferentes formaciones a los profesionales que integran el </w:t>
      </w:r>
      <w:r w:rsidR="00826FE8" w:rsidRPr="00E10005">
        <w:rPr>
          <w:rFonts w:ascii="Times New Roman" w:eastAsia="Times New Roman" w:hAnsi="Times New Roman" w:cs="Times New Roman"/>
          <w:color w:val="000000"/>
          <w:sz w:val="24"/>
          <w:lang w:val="es-ES"/>
        </w:rPr>
        <w:t>Sistema Nacional de Protección.</w:t>
      </w:r>
    </w:p>
    <w:p w14:paraId="76EB2572" w14:textId="77777777" w:rsidR="00993390" w:rsidRDefault="00993390" w:rsidP="00BE545C">
      <w:pPr>
        <w:widowControl w:val="0"/>
        <w:autoSpaceDE w:val="0"/>
        <w:autoSpaceDN w:val="0"/>
        <w:spacing w:after="0"/>
        <w:jc w:val="both"/>
        <w:rPr>
          <w:rFonts w:ascii="Times New Roman" w:eastAsia="Times New Roman" w:hAnsi="Times New Roman" w:cs="Times New Roman"/>
          <w:color w:val="000000"/>
          <w:sz w:val="24"/>
          <w:lang w:val="es-ES"/>
        </w:rPr>
      </w:pPr>
    </w:p>
    <w:p w14:paraId="360874DC" w14:textId="77777777" w:rsidR="00993390" w:rsidRDefault="00993390" w:rsidP="00BE545C">
      <w:pPr>
        <w:widowControl w:val="0"/>
        <w:autoSpaceDE w:val="0"/>
        <w:autoSpaceDN w:val="0"/>
        <w:spacing w:after="0"/>
        <w:jc w:val="both"/>
        <w:rPr>
          <w:rFonts w:ascii="Times New Roman" w:eastAsia="Times New Roman" w:hAnsi="Times New Roman" w:cs="Times New Roman"/>
          <w:color w:val="000000"/>
          <w:sz w:val="24"/>
          <w:lang w:val="es-ES"/>
        </w:rPr>
      </w:pPr>
    </w:p>
    <w:p w14:paraId="22FD9410" w14:textId="77777777" w:rsidR="0036201E" w:rsidRPr="00E10005" w:rsidRDefault="0036201E" w:rsidP="00BA7B62">
      <w:pPr>
        <w:widowControl w:val="0"/>
        <w:autoSpaceDE w:val="0"/>
        <w:autoSpaceDN w:val="0"/>
        <w:spacing w:after="0"/>
        <w:jc w:val="both"/>
        <w:rPr>
          <w:rFonts w:ascii="Times New Roman" w:eastAsia="Times New Roman" w:hAnsi="Times New Roman" w:cs="Times New Roman"/>
          <w:color w:val="000000"/>
          <w:sz w:val="24"/>
          <w:lang w:val="es-ES"/>
        </w:rPr>
      </w:pPr>
    </w:p>
    <w:p w14:paraId="5FE005F0" w14:textId="1775E631" w:rsidR="00FC741D" w:rsidRPr="00E10005" w:rsidRDefault="003054D4" w:rsidP="00BE545C">
      <w:pPr>
        <w:spacing w:after="0" w:line="240" w:lineRule="auto"/>
        <w:jc w:val="both"/>
        <w:rPr>
          <w:rFonts w:ascii="Times New Roman" w:eastAsia="Times New Roman" w:hAnsi="Times New Roman" w:cs="Times New Roman"/>
          <w:b/>
          <w:color w:val="000000"/>
          <w:sz w:val="24"/>
          <w:lang w:val="es-ES"/>
        </w:rPr>
      </w:pPr>
      <w:r w:rsidRPr="00E10005">
        <w:rPr>
          <w:rFonts w:ascii="Times New Roman" w:eastAsia="Times New Roman" w:hAnsi="Times New Roman" w:cs="Times New Roman"/>
          <w:b/>
          <w:color w:val="000000"/>
          <w:sz w:val="24"/>
          <w:lang w:val="es-ES"/>
        </w:rPr>
        <w:lastRenderedPageBreak/>
        <w:t xml:space="preserve">Tabla No. 04. Formaciones en </w:t>
      </w:r>
      <w:r w:rsidR="00826FE8" w:rsidRPr="00E10005">
        <w:rPr>
          <w:rFonts w:ascii="Times New Roman" w:eastAsia="Times New Roman" w:hAnsi="Times New Roman" w:cs="Times New Roman"/>
          <w:b/>
          <w:color w:val="000000"/>
          <w:sz w:val="24"/>
          <w:lang w:val="es-ES"/>
        </w:rPr>
        <w:t>el marco de la Carta Compromiso al Ciudadano.</w:t>
      </w:r>
    </w:p>
    <w:tbl>
      <w:tblPr>
        <w:tblW w:w="0" w:type="auto"/>
        <w:tblLayout w:type="fixed"/>
        <w:tblCellMar>
          <w:left w:w="70" w:type="dxa"/>
          <w:right w:w="70" w:type="dxa"/>
        </w:tblCellMar>
        <w:tblLook w:val="04A0" w:firstRow="1" w:lastRow="0" w:firstColumn="1" w:lastColumn="0" w:noHBand="0" w:noVBand="1"/>
      </w:tblPr>
      <w:tblGrid>
        <w:gridCol w:w="2972"/>
        <w:gridCol w:w="1072"/>
        <w:gridCol w:w="1500"/>
        <w:gridCol w:w="1207"/>
        <w:gridCol w:w="1154"/>
      </w:tblGrid>
      <w:tr w:rsidR="00DB542F" w:rsidRPr="00E10005" w14:paraId="771563BF" w14:textId="77777777" w:rsidTr="00BE545C">
        <w:trPr>
          <w:trHeight w:val="20"/>
        </w:trPr>
        <w:tc>
          <w:tcPr>
            <w:tcW w:w="297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39C92556" w14:textId="77777777"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val="es-MX" w:eastAsia="es-MX"/>
              </w:rPr>
              <w:t> Temas</w:t>
            </w:r>
          </w:p>
        </w:tc>
        <w:tc>
          <w:tcPr>
            <w:tcW w:w="10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4AA150D"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eastAsia="es-MX"/>
              </w:rPr>
              <w:t>Cursos/Talleres</w:t>
            </w:r>
          </w:p>
        </w:tc>
        <w:tc>
          <w:tcPr>
            <w:tcW w:w="1500" w:type="dxa"/>
            <w:tcBorders>
              <w:top w:val="single" w:sz="8" w:space="0" w:color="auto"/>
              <w:left w:val="single" w:sz="4" w:space="0" w:color="auto"/>
              <w:bottom w:val="single" w:sz="8" w:space="0" w:color="auto"/>
              <w:right w:val="single" w:sz="8" w:space="0" w:color="auto"/>
            </w:tcBorders>
            <w:shd w:val="clear" w:color="auto" w:fill="BDD6EE" w:themeFill="accent1" w:themeFillTint="66"/>
            <w:noWrap/>
            <w:vAlign w:val="center"/>
            <w:hideMark/>
          </w:tcPr>
          <w:p w14:paraId="3BF6987F"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eastAsia="es-MX"/>
              </w:rPr>
              <w:t>Participantes</w:t>
            </w:r>
          </w:p>
        </w:tc>
        <w:tc>
          <w:tcPr>
            <w:tcW w:w="1207" w:type="dxa"/>
            <w:tcBorders>
              <w:top w:val="single" w:sz="8" w:space="0" w:color="auto"/>
              <w:left w:val="nil"/>
              <w:bottom w:val="single" w:sz="8" w:space="0" w:color="auto"/>
              <w:right w:val="single" w:sz="8" w:space="0" w:color="auto"/>
            </w:tcBorders>
            <w:shd w:val="clear" w:color="auto" w:fill="BDD6EE" w:themeFill="accent1" w:themeFillTint="66"/>
            <w:noWrap/>
            <w:vAlign w:val="center"/>
            <w:hideMark/>
          </w:tcPr>
          <w:p w14:paraId="7E4514E1"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eastAsia="es-MX"/>
              </w:rPr>
              <w:t>Masculino</w:t>
            </w:r>
          </w:p>
        </w:tc>
        <w:tc>
          <w:tcPr>
            <w:tcW w:w="1154" w:type="dxa"/>
            <w:tcBorders>
              <w:top w:val="single" w:sz="8" w:space="0" w:color="auto"/>
              <w:left w:val="nil"/>
              <w:bottom w:val="single" w:sz="8" w:space="0" w:color="auto"/>
              <w:right w:val="single" w:sz="8" w:space="0" w:color="auto"/>
            </w:tcBorders>
            <w:shd w:val="clear" w:color="auto" w:fill="BDD6EE" w:themeFill="accent1" w:themeFillTint="66"/>
            <w:noWrap/>
            <w:vAlign w:val="center"/>
            <w:hideMark/>
          </w:tcPr>
          <w:p w14:paraId="3B3EE649"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eastAsia="es-MX"/>
              </w:rPr>
              <w:t>Femenino</w:t>
            </w:r>
          </w:p>
        </w:tc>
      </w:tr>
      <w:tr w:rsidR="00DB542F" w:rsidRPr="00E10005" w14:paraId="7E160F50" w14:textId="77777777" w:rsidTr="00BE545C">
        <w:trPr>
          <w:trHeight w:val="477"/>
        </w:trPr>
        <w:tc>
          <w:tcPr>
            <w:tcW w:w="2972" w:type="dxa"/>
            <w:vMerge w:val="restart"/>
            <w:tcBorders>
              <w:top w:val="nil"/>
              <w:left w:val="single" w:sz="8" w:space="0" w:color="auto"/>
              <w:bottom w:val="single" w:sz="8" w:space="0" w:color="000000"/>
              <w:right w:val="single" w:sz="8" w:space="0" w:color="auto"/>
            </w:tcBorders>
            <w:shd w:val="clear" w:color="auto" w:fill="auto"/>
            <w:vAlign w:val="center"/>
            <w:hideMark/>
          </w:tcPr>
          <w:p w14:paraId="0AA07F71" w14:textId="77777777"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Cuidados y Atención de los Niños y Niñas</w:t>
            </w:r>
          </w:p>
        </w:tc>
        <w:tc>
          <w:tcPr>
            <w:tcW w:w="10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A45B8A3"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5</w:t>
            </w:r>
          </w:p>
        </w:tc>
        <w:tc>
          <w:tcPr>
            <w:tcW w:w="1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C933F5"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91</w:t>
            </w:r>
          </w:p>
        </w:tc>
        <w:tc>
          <w:tcPr>
            <w:tcW w:w="120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DB29AE"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5</w:t>
            </w:r>
          </w:p>
        </w:tc>
        <w:tc>
          <w:tcPr>
            <w:tcW w:w="115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6DAAC70"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86</w:t>
            </w:r>
          </w:p>
        </w:tc>
      </w:tr>
      <w:tr w:rsidR="00DB542F" w:rsidRPr="00E10005" w14:paraId="521C0B50" w14:textId="77777777" w:rsidTr="00BE545C">
        <w:trPr>
          <w:trHeight w:val="697"/>
        </w:trPr>
        <w:tc>
          <w:tcPr>
            <w:tcW w:w="2972" w:type="dxa"/>
            <w:vMerge/>
            <w:tcBorders>
              <w:top w:val="nil"/>
              <w:left w:val="single" w:sz="8" w:space="0" w:color="auto"/>
              <w:bottom w:val="single" w:sz="8" w:space="0" w:color="000000"/>
              <w:right w:val="single" w:sz="8" w:space="0" w:color="auto"/>
            </w:tcBorders>
            <w:vAlign w:val="center"/>
            <w:hideMark/>
          </w:tcPr>
          <w:p w14:paraId="2F566CF8" w14:textId="77777777"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p>
        </w:tc>
        <w:tc>
          <w:tcPr>
            <w:tcW w:w="1072" w:type="dxa"/>
            <w:vMerge/>
            <w:tcBorders>
              <w:top w:val="nil"/>
              <w:left w:val="single" w:sz="8" w:space="0" w:color="auto"/>
              <w:bottom w:val="single" w:sz="8" w:space="0" w:color="000000"/>
              <w:right w:val="single" w:sz="8" w:space="0" w:color="auto"/>
            </w:tcBorders>
            <w:vAlign w:val="center"/>
            <w:hideMark/>
          </w:tcPr>
          <w:p w14:paraId="219F3824" w14:textId="77777777"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p>
        </w:tc>
        <w:tc>
          <w:tcPr>
            <w:tcW w:w="1500" w:type="dxa"/>
            <w:vMerge/>
            <w:tcBorders>
              <w:top w:val="nil"/>
              <w:left w:val="single" w:sz="8" w:space="0" w:color="auto"/>
              <w:bottom w:val="single" w:sz="8" w:space="0" w:color="000000"/>
              <w:right w:val="single" w:sz="8" w:space="0" w:color="auto"/>
            </w:tcBorders>
            <w:vAlign w:val="center"/>
            <w:hideMark/>
          </w:tcPr>
          <w:p w14:paraId="743992F1" w14:textId="77777777"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p>
        </w:tc>
        <w:tc>
          <w:tcPr>
            <w:tcW w:w="1207" w:type="dxa"/>
            <w:vMerge/>
            <w:tcBorders>
              <w:top w:val="nil"/>
              <w:left w:val="single" w:sz="8" w:space="0" w:color="auto"/>
              <w:bottom w:val="single" w:sz="8" w:space="0" w:color="000000"/>
              <w:right w:val="single" w:sz="8" w:space="0" w:color="auto"/>
            </w:tcBorders>
            <w:vAlign w:val="center"/>
            <w:hideMark/>
          </w:tcPr>
          <w:p w14:paraId="5FC72DE5" w14:textId="77777777"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p>
        </w:tc>
        <w:tc>
          <w:tcPr>
            <w:tcW w:w="1154" w:type="dxa"/>
            <w:vMerge/>
            <w:tcBorders>
              <w:top w:val="nil"/>
              <w:left w:val="single" w:sz="8" w:space="0" w:color="auto"/>
              <w:bottom w:val="single" w:sz="8" w:space="0" w:color="000000"/>
              <w:right w:val="single" w:sz="8" w:space="0" w:color="auto"/>
            </w:tcBorders>
            <w:vAlign w:val="center"/>
            <w:hideMark/>
          </w:tcPr>
          <w:p w14:paraId="77389E41" w14:textId="77777777"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p>
        </w:tc>
      </w:tr>
      <w:tr w:rsidR="00DB542F" w:rsidRPr="00E10005" w14:paraId="7DBFE538" w14:textId="77777777" w:rsidTr="00BE545C">
        <w:trPr>
          <w:trHeight w:val="20"/>
        </w:trPr>
        <w:tc>
          <w:tcPr>
            <w:tcW w:w="2972" w:type="dxa"/>
            <w:tcBorders>
              <w:top w:val="nil"/>
              <w:left w:val="single" w:sz="8" w:space="0" w:color="auto"/>
              <w:bottom w:val="single" w:sz="8" w:space="0" w:color="auto"/>
              <w:right w:val="single" w:sz="8" w:space="0" w:color="auto"/>
            </w:tcBorders>
            <w:shd w:val="clear" w:color="auto" w:fill="auto"/>
            <w:vAlign w:val="center"/>
            <w:hideMark/>
          </w:tcPr>
          <w:p w14:paraId="18EAE4E4" w14:textId="65357222" w:rsidR="00DB542F" w:rsidRPr="00BA7B62" w:rsidRDefault="00DB542F" w:rsidP="00BE545C">
            <w:pPr>
              <w:spacing w:after="0" w:line="240" w:lineRule="auto"/>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Campaña Nac</w:t>
            </w:r>
            <w:r w:rsidR="00DF629E" w:rsidRPr="00BA7B62">
              <w:rPr>
                <w:rFonts w:ascii="Times New Roman" w:eastAsia="Times New Roman" w:hAnsi="Times New Roman" w:cs="Times New Roman"/>
                <w:color w:val="000000"/>
                <w:sz w:val="24"/>
                <w:szCs w:val="20"/>
                <w:lang w:eastAsia="es-MX"/>
              </w:rPr>
              <w:t xml:space="preserve">ional de Crianza Positiva, </w:t>
            </w:r>
            <w:r w:rsidRPr="00BA7B62">
              <w:rPr>
                <w:rFonts w:ascii="Times New Roman" w:eastAsia="Times New Roman" w:hAnsi="Times New Roman" w:cs="Times New Roman"/>
                <w:color w:val="000000"/>
                <w:sz w:val="24"/>
                <w:szCs w:val="20"/>
                <w:lang w:eastAsia="es-MX"/>
              </w:rPr>
              <w:t>dirigida a padres, madres y tutores, servidores de CONANI y la Contraloría General de la República.</w:t>
            </w:r>
          </w:p>
        </w:tc>
        <w:tc>
          <w:tcPr>
            <w:tcW w:w="1072" w:type="dxa"/>
            <w:tcBorders>
              <w:top w:val="nil"/>
              <w:left w:val="nil"/>
              <w:bottom w:val="single" w:sz="8" w:space="0" w:color="auto"/>
              <w:right w:val="single" w:sz="8" w:space="0" w:color="auto"/>
            </w:tcBorders>
            <w:shd w:val="clear" w:color="auto" w:fill="auto"/>
            <w:noWrap/>
            <w:vAlign w:val="center"/>
            <w:hideMark/>
          </w:tcPr>
          <w:p w14:paraId="065BB6BA"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5</w:t>
            </w:r>
          </w:p>
        </w:tc>
        <w:tc>
          <w:tcPr>
            <w:tcW w:w="1500" w:type="dxa"/>
            <w:tcBorders>
              <w:top w:val="nil"/>
              <w:left w:val="nil"/>
              <w:bottom w:val="single" w:sz="8" w:space="0" w:color="auto"/>
              <w:right w:val="single" w:sz="8" w:space="0" w:color="auto"/>
            </w:tcBorders>
            <w:shd w:val="clear" w:color="auto" w:fill="auto"/>
            <w:noWrap/>
            <w:vAlign w:val="center"/>
            <w:hideMark/>
          </w:tcPr>
          <w:p w14:paraId="077DC462"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115</w:t>
            </w:r>
          </w:p>
        </w:tc>
        <w:tc>
          <w:tcPr>
            <w:tcW w:w="1207" w:type="dxa"/>
            <w:tcBorders>
              <w:top w:val="nil"/>
              <w:left w:val="nil"/>
              <w:bottom w:val="single" w:sz="8" w:space="0" w:color="auto"/>
              <w:right w:val="single" w:sz="8" w:space="0" w:color="auto"/>
            </w:tcBorders>
            <w:shd w:val="clear" w:color="auto" w:fill="auto"/>
            <w:noWrap/>
            <w:vAlign w:val="center"/>
            <w:hideMark/>
          </w:tcPr>
          <w:p w14:paraId="7EE389A9"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19</w:t>
            </w:r>
          </w:p>
        </w:tc>
        <w:tc>
          <w:tcPr>
            <w:tcW w:w="1154" w:type="dxa"/>
            <w:tcBorders>
              <w:top w:val="nil"/>
              <w:left w:val="nil"/>
              <w:bottom w:val="single" w:sz="8" w:space="0" w:color="auto"/>
              <w:right w:val="single" w:sz="8" w:space="0" w:color="auto"/>
            </w:tcBorders>
            <w:shd w:val="clear" w:color="auto" w:fill="auto"/>
            <w:noWrap/>
            <w:vAlign w:val="center"/>
            <w:hideMark/>
          </w:tcPr>
          <w:p w14:paraId="7A252315" w14:textId="77777777" w:rsidR="00DB542F" w:rsidRPr="00BA7B62" w:rsidRDefault="00DB542F" w:rsidP="00BE545C">
            <w:pPr>
              <w:spacing w:after="0" w:line="240" w:lineRule="auto"/>
              <w:jc w:val="center"/>
              <w:rPr>
                <w:rFonts w:ascii="Times New Roman" w:eastAsia="Times New Roman" w:hAnsi="Times New Roman" w:cs="Times New Roman"/>
                <w:color w:val="000000"/>
                <w:sz w:val="24"/>
                <w:szCs w:val="20"/>
                <w:lang w:val="es-MX" w:eastAsia="es-MX"/>
              </w:rPr>
            </w:pPr>
            <w:r w:rsidRPr="00BA7B62">
              <w:rPr>
                <w:rFonts w:ascii="Times New Roman" w:eastAsia="Times New Roman" w:hAnsi="Times New Roman" w:cs="Times New Roman"/>
                <w:color w:val="000000"/>
                <w:sz w:val="24"/>
                <w:szCs w:val="20"/>
                <w:lang w:eastAsia="es-MX"/>
              </w:rPr>
              <w:t>96</w:t>
            </w:r>
          </w:p>
        </w:tc>
      </w:tr>
      <w:tr w:rsidR="00DB542F" w:rsidRPr="00E10005" w14:paraId="75C0D49E" w14:textId="77777777" w:rsidTr="00BE545C">
        <w:trPr>
          <w:trHeight w:val="20"/>
        </w:trPr>
        <w:tc>
          <w:tcPr>
            <w:tcW w:w="2972" w:type="dxa"/>
            <w:tcBorders>
              <w:top w:val="nil"/>
              <w:left w:val="single" w:sz="8" w:space="0" w:color="auto"/>
              <w:bottom w:val="single" w:sz="8" w:space="0" w:color="auto"/>
              <w:right w:val="single" w:sz="8" w:space="0" w:color="auto"/>
            </w:tcBorders>
            <w:shd w:val="clear" w:color="auto" w:fill="FFF2CC" w:themeFill="accent4" w:themeFillTint="33"/>
            <w:noWrap/>
            <w:vAlign w:val="center"/>
            <w:hideMark/>
          </w:tcPr>
          <w:p w14:paraId="45C99AA4" w14:textId="5CF1E405" w:rsidR="00DB542F" w:rsidRPr="00BA7B62" w:rsidRDefault="00BA7B62" w:rsidP="00BE545C">
            <w:pPr>
              <w:spacing w:after="0" w:line="240" w:lineRule="auto"/>
              <w:jc w:val="right"/>
              <w:rPr>
                <w:rFonts w:ascii="Times New Roman" w:eastAsia="Times New Roman" w:hAnsi="Times New Roman" w:cs="Times New Roman"/>
                <w:b/>
                <w:bCs/>
                <w:color w:val="000000"/>
                <w:sz w:val="24"/>
                <w:szCs w:val="20"/>
                <w:lang w:val="es-MX" w:eastAsia="es-MX"/>
              </w:rPr>
            </w:pPr>
            <w:r>
              <w:rPr>
                <w:rFonts w:ascii="Times New Roman" w:eastAsia="Times New Roman" w:hAnsi="Times New Roman" w:cs="Times New Roman"/>
                <w:b/>
                <w:bCs/>
                <w:color w:val="000000"/>
                <w:sz w:val="24"/>
                <w:szCs w:val="20"/>
                <w:lang w:val="es-ES" w:eastAsia="es-MX"/>
              </w:rPr>
              <w:t>TOTAL</w:t>
            </w:r>
          </w:p>
        </w:tc>
        <w:tc>
          <w:tcPr>
            <w:tcW w:w="1072" w:type="dxa"/>
            <w:tcBorders>
              <w:top w:val="nil"/>
              <w:left w:val="nil"/>
              <w:bottom w:val="single" w:sz="8" w:space="0" w:color="auto"/>
              <w:right w:val="single" w:sz="8" w:space="0" w:color="auto"/>
            </w:tcBorders>
            <w:shd w:val="clear" w:color="auto" w:fill="FFF2CC" w:themeFill="accent4" w:themeFillTint="33"/>
            <w:noWrap/>
            <w:vAlign w:val="center"/>
            <w:hideMark/>
          </w:tcPr>
          <w:p w14:paraId="623E64CF"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val="es-ES" w:eastAsia="es-MX"/>
              </w:rPr>
              <w:t>10</w:t>
            </w:r>
          </w:p>
        </w:tc>
        <w:tc>
          <w:tcPr>
            <w:tcW w:w="1500" w:type="dxa"/>
            <w:tcBorders>
              <w:top w:val="nil"/>
              <w:left w:val="nil"/>
              <w:bottom w:val="single" w:sz="8" w:space="0" w:color="auto"/>
              <w:right w:val="single" w:sz="8" w:space="0" w:color="auto"/>
            </w:tcBorders>
            <w:shd w:val="clear" w:color="auto" w:fill="FFF2CC" w:themeFill="accent4" w:themeFillTint="33"/>
            <w:noWrap/>
            <w:vAlign w:val="center"/>
            <w:hideMark/>
          </w:tcPr>
          <w:p w14:paraId="0EAE543C"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val="es-ES" w:eastAsia="es-MX"/>
              </w:rPr>
              <w:t>206</w:t>
            </w:r>
          </w:p>
        </w:tc>
        <w:tc>
          <w:tcPr>
            <w:tcW w:w="1207" w:type="dxa"/>
            <w:tcBorders>
              <w:top w:val="nil"/>
              <w:left w:val="nil"/>
              <w:bottom w:val="single" w:sz="8" w:space="0" w:color="auto"/>
              <w:right w:val="single" w:sz="8" w:space="0" w:color="auto"/>
            </w:tcBorders>
            <w:shd w:val="clear" w:color="auto" w:fill="FFF2CC" w:themeFill="accent4" w:themeFillTint="33"/>
            <w:noWrap/>
            <w:vAlign w:val="center"/>
            <w:hideMark/>
          </w:tcPr>
          <w:p w14:paraId="50E23F03"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val="es-ES" w:eastAsia="es-MX"/>
              </w:rPr>
              <w:t>24</w:t>
            </w:r>
          </w:p>
        </w:tc>
        <w:tc>
          <w:tcPr>
            <w:tcW w:w="1154" w:type="dxa"/>
            <w:tcBorders>
              <w:top w:val="nil"/>
              <w:left w:val="nil"/>
              <w:bottom w:val="single" w:sz="8" w:space="0" w:color="auto"/>
              <w:right w:val="single" w:sz="8" w:space="0" w:color="auto"/>
            </w:tcBorders>
            <w:shd w:val="clear" w:color="auto" w:fill="FFF2CC" w:themeFill="accent4" w:themeFillTint="33"/>
            <w:noWrap/>
            <w:vAlign w:val="center"/>
            <w:hideMark/>
          </w:tcPr>
          <w:p w14:paraId="12983F4B" w14:textId="77777777" w:rsidR="00DB542F" w:rsidRPr="00BA7B62" w:rsidRDefault="00DB542F" w:rsidP="00BE545C">
            <w:pPr>
              <w:spacing w:after="0" w:line="240" w:lineRule="auto"/>
              <w:jc w:val="center"/>
              <w:rPr>
                <w:rFonts w:ascii="Times New Roman" w:eastAsia="Times New Roman" w:hAnsi="Times New Roman" w:cs="Times New Roman"/>
                <w:b/>
                <w:bCs/>
                <w:color w:val="000000"/>
                <w:sz w:val="24"/>
                <w:szCs w:val="20"/>
                <w:lang w:val="es-MX" w:eastAsia="es-MX"/>
              </w:rPr>
            </w:pPr>
            <w:r w:rsidRPr="00BA7B62">
              <w:rPr>
                <w:rFonts w:ascii="Times New Roman" w:eastAsia="Times New Roman" w:hAnsi="Times New Roman" w:cs="Times New Roman"/>
                <w:b/>
                <w:bCs/>
                <w:color w:val="000000"/>
                <w:sz w:val="24"/>
                <w:szCs w:val="20"/>
                <w:lang w:val="es-ES" w:eastAsia="es-MX"/>
              </w:rPr>
              <w:t>182</w:t>
            </w:r>
          </w:p>
        </w:tc>
      </w:tr>
    </w:tbl>
    <w:p w14:paraId="13A0C4CB" w14:textId="77777777" w:rsidR="00B67D27" w:rsidRDefault="00B67D27" w:rsidP="00993390">
      <w:pPr>
        <w:pStyle w:val="Prrafodelista"/>
        <w:spacing w:after="0"/>
        <w:ind w:left="1267"/>
        <w:contextualSpacing w:val="0"/>
        <w:jc w:val="both"/>
        <w:outlineLvl w:val="1"/>
        <w:rPr>
          <w:rFonts w:ascii="Times New Roman" w:hAnsi="Times New Roman" w:cs="Times New Roman"/>
          <w:b/>
          <w:sz w:val="24"/>
        </w:rPr>
      </w:pPr>
      <w:bookmarkStart w:id="57" w:name="_Toc531686421"/>
    </w:p>
    <w:p w14:paraId="377275EE" w14:textId="77777777" w:rsidR="00B67D27" w:rsidRDefault="00B67D27" w:rsidP="00993390">
      <w:pPr>
        <w:pStyle w:val="Prrafodelista"/>
        <w:spacing w:after="0"/>
        <w:ind w:left="1267"/>
        <w:contextualSpacing w:val="0"/>
        <w:jc w:val="both"/>
        <w:outlineLvl w:val="1"/>
        <w:rPr>
          <w:rFonts w:ascii="Times New Roman" w:hAnsi="Times New Roman" w:cs="Times New Roman"/>
          <w:b/>
          <w:sz w:val="24"/>
        </w:rPr>
      </w:pPr>
    </w:p>
    <w:p w14:paraId="65DE54F7" w14:textId="77777777" w:rsidR="00F445CB" w:rsidRPr="00E10005" w:rsidRDefault="00F445CB" w:rsidP="00993390">
      <w:pPr>
        <w:pStyle w:val="Prrafodelista"/>
        <w:numPr>
          <w:ilvl w:val="0"/>
          <w:numId w:val="30"/>
        </w:numPr>
        <w:spacing w:after="0"/>
        <w:ind w:left="1267"/>
        <w:contextualSpacing w:val="0"/>
        <w:jc w:val="both"/>
        <w:outlineLvl w:val="1"/>
        <w:rPr>
          <w:rFonts w:ascii="Times New Roman" w:hAnsi="Times New Roman" w:cs="Times New Roman"/>
          <w:b/>
          <w:sz w:val="24"/>
        </w:rPr>
      </w:pPr>
      <w:r w:rsidRPr="00E10005">
        <w:rPr>
          <w:rFonts w:ascii="Times New Roman" w:hAnsi="Times New Roman" w:cs="Times New Roman"/>
          <w:b/>
          <w:sz w:val="24"/>
        </w:rPr>
        <w:t>Perspectiva Operativa</w:t>
      </w:r>
      <w:bookmarkEnd w:id="57"/>
    </w:p>
    <w:p w14:paraId="3214FDC8" w14:textId="23599811" w:rsidR="00CF15DA" w:rsidRPr="00E10005" w:rsidRDefault="00131766" w:rsidP="00993390">
      <w:pPr>
        <w:pStyle w:val="Prrafodelista"/>
        <w:tabs>
          <w:tab w:val="left" w:pos="1843"/>
        </w:tabs>
        <w:ind w:left="1417"/>
        <w:contextualSpacing w:val="0"/>
        <w:jc w:val="both"/>
        <w:outlineLvl w:val="2"/>
        <w:rPr>
          <w:rFonts w:ascii="Times New Roman" w:hAnsi="Times New Roman" w:cs="Times New Roman"/>
          <w:b/>
          <w:sz w:val="24"/>
        </w:rPr>
      </w:pPr>
      <w:bookmarkStart w:id="58" w:name="_Toc531686422"/>
      <w:r w:rsidRPr="00E10005">
        <w:rPr>
          <w:rFonts w:ascii="Times New Roman" w:hAnsi="Times New Roman" w:cs="Times New Roman"/>
          <w:b/>
          <w:sz w:val="24"/>
        </w:rPr>
        <w:t>i.    Índice de Transparencia</w:t>
      </w:r>
      <w:bookmarkEnd w:id="58"/>
    </w:p>
    <w:p w14:paraId="091AE1DA" w14:textId="17266730" w:rsidR="003877DE" w:rsidRPr="00E10005" w:rsidRDefault="003877DE" w:rsidP="00BE545C">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color w:val="FF0000"/>
          <w:sz w:val="24"/>
          <w:szCs w:val="24"/>
          <w:lang w:val="es-ES"/>
        </w:rPr>
        <w:tab/>
      </w:r>
      <w:r w:rsidRPr="00E10005">
        <w:rPr>
          <w:rFonts w:ascii="Times New Roman" w:eastAsia="Calibri" w:hAnsi="Times New Roman" w:cs="Times New Roman"/>
          <w:sz w:val="24"/>
          <w:szCs w:val="24"/>
          <w:lang w:val="es-ES"/>
        </w:rPr>
        <w:t>El Sub-Portal de Transparencia obtuvo durante el año 2018 las siguientes calificaciones: enero 100%, febrero 80%, marzo 93%, abril 97%, mayo 90%, junio 93%, julio 92.5, agosto 93.8 y en el mes de septiembre 93.5%. Es importante mencionar, que en el mes de julio se comenzó a implementar la Resolución No.1/2018 sobre estandarización de Sub-Portales de Transparencia, emitida por la Dirección General de Ética e Integridad Gubernamental (DIGEIG), en virtud de la cual, se efectuaron cambios de forma y fondo en algunas de las informaciones a publicar e incluyó nuevos indicadores a ser evaluados, entre ellos, la sección destinada a las Comisiones de Ética Pública y la vinculación al Portal Datos Abiertos.</w:t>
      </w:r>
    </w:p>
    <w:p w14:paraId="7EB82993" w14:textId="77822C79" w:rsidR="00C003C1" w:rsidRDefault="005B48E7" w:rsidP="00993390">
      <w:pPr>
        <w:pStyle w:val="Prrafodelista"/>
        <w:tabs>
          <w:tab w:val="left" w:pos="567"/>
          <w:tab w:val="left" w:pos="1843"/>
        </w:tabs>
        <w:spacing w:after="0"/>
        <w:ind w:left="0"/>
        <w:contextualSpacing w:val="0"/>
        <w:jc w:val="both"/>
        <w:rPr>
          <w:rFonts w:ascii="Times New Roman" w:hAnsi="Times New Roman" w:cs="Times New Roman"/>
          <w:sz w:val="24"/>
        </w:rPr>
      </w:pPr>
      <w:r w:rsidRPr="00E10005">
        <w:rPr>
          <w:rFonts w:ascii="Times New Roman" w:hAnsi="Times New Roman" w:cs="Times New Roman"/>
          <w:sz w:val="24"/>
        </w:rPr>
        <w:lastRenderedPageBreak/>
        <w:tab/>
      </w:r>
      <w:r w:rsidR="004E4223" w:rsidRPr="00E10005">
        <w:rPr>
          <w:rFonts w:ascii="Times New Roman" w:hAnsi="Times New Roman" w:cs="Times New Roman"/>
          <w:sz w:val="24"/>
        </w:rPr>
        <w:t>Otro meta alcanzada en materia de publicidad de información, es la cantidad de visitas realizadas por los ciudadanos al Sub-Portal de Transparencia, ya que se registró un total de treinta mil novecientos noventa y siete (30,997) visitas, lo que evidencia que en CONANI se hace efectivo el uso de las herramientas tecnológicas en cuanto a la publicación de informaciones.</w:t>
      </w:r>
    </w:p>
    <w:p w14:paraId="465AFD91" w14:textId="77777777" w:rsidR="00BE545C" w:rsidRDefault="00BE545C" w:rsidP="00993390">
      <w:pPr>
        <w:pStyle w:val="Prrafodelista"/>
        <w:tabs>
          <w:tab w:val="left" w:pos="567"/>
          <w:tab w:val="left" w:pos="1843"/>
        </w:tabs>
        <w:spacing w:after="0"/>
        <w:ind w:left="0"/>
        <w:contextualSpacing w:val="0"/>
        <w:jc w:val="both"/>
        <w:rPr>
          <w:rFonts w:ascii="Times New Roman" w:hAnsi="Times New Roman" w:cs="Times New Roman"/>
          <w:sz w:val="24"/>
        </w:rPr>
      </w:pPr>
    </w:p>
    <w:p w14:paraId="41EA0130" w14:textId="2E161727" w:rsidR="00C947C2" w:rsidRPr="00E10005" w:rsidRDefault="00C947C2" w:rsidP="002537CE">
      <w:pPr>
        <w:pStyle w:val="Prrafodelista"/>
        <w:numPr>
          <w:ilvl w:val="0"/>
          <w:numId w:val="46"/>
        </w:numPr>
        <w:tabs>
          <w:tab w:val="left" w:pos="567"/>
          <w:tab w:val="left" w:pos="1843"/>
        </w:tabs>
        <w:ind w:left="1777"/>
        <w:contextualSpacing w:val="0"/>
        <w:jc w:val="both"/>
        <w:outlineLvl w:val="2"/>
        <w:rPr>
          <w:rFonts w:ascii="Times New Roman" w:hAnsi="Times New Roman" w:cs="Times New Roman"/>
          <w:b/>
          <w:sz w:val="24"/>
        </w:rPr>
      </w:pPr>
      <w:bookmarkStart w:id="59" w:name="_Toc531686423"/>
      <w:r w:rsidRPr="00E10005">
        <w:rPr>
          <w:rFonts w:ascii="Times New Roman" w:hAnsi="Times New Roman" w:cs="Times New Roman"/>
          <w:b/>
          <w:sz w:val="24"/>
        </w:rPr>
        <w:t>Índice de Uso Tic e implementación Gobierno Electrónico</w:t>
      </w:r>
      <w:r w:rsidR="008C73DA" w:rsidRPr="00E10005">
        <w:rPr>
          <w:rFonts w:ascii="Times New Roman" w:hAnsi="Times New Roman" w:cs="Times New Roman"/>
          <w:b/>
          <w:sz w:val="24"/>
        </w:rPr>
        <w:t>.</w:t>
      </w:r>
      <w:bookmarkEnd w:id="59"/>
    </w:p>
    <w:p w14:paraId="493C5A1D" w14:textId="7FBF031B" w:rsidR="00111370" w:rsidRPr="00E10005" w:rsidRDefault="003F0B6D" w:rsidP="00BE545C">
      <w:pPr>
        <w:pStyle w:val="Prrafodelista"/>
        <w:tabs>
          <w:tab w:val="left" w:pos="567"/>
          <w:tab w:val="left" w:pos="1843"/>
        </w:tabs>
        <w:spacing w:after="0"/>
        <w:ind w:left="0"/>
        <w:contextualSpacing w:val="0"/>
        <w:jc w:val="both"/>
        <w:rPr>
          <w:rFonts w:ascii="Times New Roman" w:hAnsi="Times New Roman" w:cs="Times New Roman"/>
          <w:sz w:val="24"/>
        </w:rPr>
      </w:pPr>
      <w:r w:rsidRPr="00E10005">
        <w:rPr>
          <w:rFonts w:ascii="Times New Roman" w:hAnsi="Times New Roman" w:cs="Times New Roman"/>
          <w:sz w:val="24"/>
        </w:rPr>
        <w:tab/>
        <w:t>Es l</w:t>
      </w:r>
      <w:r w:rsidR="00826FE8" w:rsidRPr="00E10005">
        <w:rPr>
          <w:rFonts w:ascii="Times New Roman" w:hAnsi="Times New Roman" w:cs="Times New Roman"/>
          <w:sz w:val="24"/>
        </w:rPr>
        <w:t xml:space="preserve">a herramienta de medición desarrollado </w:t>
      </w:r>
      <w:r w:rsidRPr="00E10005">
        <w:rPr>
          <w:rFonts w:ascii="Times New Roman" w:hAnsi="Times New Roman" w:cs="Times New Roman"/>
          <w:sz w:val="24"/>
        </w:rPr>
        <w:t>con el fin de evaluar de manera sistemática el avance de la implementación de soluciones de TIC y del gobierno en el Estado dominicano, en tal sentido se realizó la primera evaluación del Sistema de Medición continua de Avance TIC y e-Gobierno (SISTICGE). La función de esta herramienta es dar seguimiento en tiempo real a las tendencias tecnológicas y avances comparables que las instituciones del Estado van implementando, además de la mejora continua de los procesos y los servicios que se ofrecen a los ciudadanos. A continuación, se detallan los logros obtenidos:</w:t>
      </w:r>
    </w:p>
    <w:p w14:paraId="2B59F5E9" w14:textId="5DE70FE7" w:rsidR="003F0B6D" w:rsidRPr="00E10005" w:rsidRDefault="00993390" w:rsidP="005A4CA1">
      <w:pPr>
        <w:pStyle w:val="Prrafodelista"/>
        <w:tabs>
          <w:tab w:val="left" w:pos="567"/>
          <w:tab w:val="left" w:pos="1843"/>
        </w:tabs>
        <w:ind w:left="0"/>
        <w:contextualSpacing w:val="0"/>
        <w:jc w:val="both"/>
        <w:rPr>
          <w:rFonts w:ascii="Times New Roman" w:hAnsi="Times New Roman" w:cs="Times New Roman"/>
          <w:sz w:val="24"/>
        </w:rPr>
      </w:pPr>
      <w:r w:rsidRPr="00E10005">
        <w:rPr>
          <w:rFonts w:ascii="Times New Roman" w:eastAsia="Calibri" w:hAnsi="Times New Roman" w:cs="Times New Roman"/>
          <w:noProof/>
          <w:sz w:val="24"/>
          <w:szCs w:val="24"/>
          <w:lang w:eastAsia="es-DO"/>
        </w:rPr>
        <w:drawing>
          <wp:anchor distT="0" distB="0" distL="114300" distR="114300" simplePos="0" relativeHeight="251648000" behindDoc="0" locked="0" layoutInCell="1" allowOverlap="1" wp14:anchorId="61B02460" wp14:editId="63E18452">
            <wp:simplePos x="0" y="0"/>
            <wp:positionH relativeFrom="margin">
              <wp:align>center</wp:align>
            </wp:positionH>
            <wp:positionV relativeFrom="paragraph">
              <wp:posOffset>325483</wp:posOffset>
            </wp:positionV>
            <wp:extent cx="4427220" cy="1876153"/>
            <wp:effectExtent l="133350" t="114300" r="125730" b="162560"/>
            <wp:wrapThrough wrapText="bothSides">
              <wp:wrapPolygon edited="0">
                <wp:start x="-465" y="-1316"/>
                <wp:lineTo x="-651" y="-877"/>
                <wp:lineTo x="-651" y="21278"/>
                <wp:lineTo x="10503" y="23253"/>
                <wp:lineTo x="10874" y="23253"/>
                <wp:lineTo x="14220" y="22814"/>
                <wp:lineTo x="22120" y="21059"/>
                <wp:lineTo x="22028" y="-1316"/>
                <wp:lineTo x="-465" y="-1316"/>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ICg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27220" cy="18761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61ED03D" w14:textId="281167D2" w:rsidR="008E75DF" w:rsidRPr="00E10005" w:rsidRDefault="003F0B6D" w:rsidP="00E85935">
      <w:pPr>
        <w:spacing w:after="0"/>
        <w:jc w:val="both"/>
        <w:rPr>
          <w:rFonts w:ascii="Times New Roman" w:eastAsia="Calibri" w:hAnsi="Times New Roman" w:cs="Times New Roman"/>
          <w:color w:val="000000"/>
          <w:sz w:val="24"/>
          <w:szCs w:val="24"/>
        </w:rPr>
      </w:pPr>
      <w:r w:rsidRPr="00E10005">
        <w:rPr>
          <w:rFonts w:ascii="Times New Roman" w:eastAsia="Calibri" w:hAnsi="Times New Roman" w:cs="Times New Roman"/>
          <w:b/>
          <w:sz w:val="24"/>
          <w:szCs w:val="24"/>
        </w:rPr>
        <w:lastRenderedPageBreak/>
        <w:tab/>
        <w:t xml:space="preserve">Software y Herramientas.  </w:t>
      </w:r>
      <w:r w:rsidRPr="00E10005">
        <w:rPr>
          <w:rFonts w:ascii="Times New Roman" w:eastAsia="Calibri" w:hAnsi="Times New Roman" w:cs="Times New Roman"/>
          <w:color w:val="000000"/>
          <w:sz w:val="24"/>
          <w:szCs w:val="24"/>
        </w:rPr>
        <w:t>En este año se culminó con la implementación del nuevo ERP administrativo y financiero utilizado para mejorar la calidad de los procesos y ser más eficientes en los servicios que ofrecemos. Hemos desarrollado un aplicativo para ayudar a dar cumplimiento a la Meta Presidencial del registro nacional de los NNA en situación de Calle.</w:t>
      </w:r>
      <w:r w:rsidR="00C61590" w:rsidRPr="00E10005">
        <w:rPr>
          <w:rFonts w:ascii="Times New Roman" w:eastAsia="Calibri" w:hAnsi="Times New Roman" w:cs="Times New Roman"/>
          <w:color w:val="000000"/>
          <w:sz w:val="24"/>
          <w:szCs w:val="24"/>
        </w:rPr>
        <w:t xml:space="preserve">  </w:t>
      </w:r>
      <w:proofErr w:type="spellStart"/>
      <w:r w:rsidRPr="00E10005">
        <w:rPr>
          <w:rFonts w:ascii="Times New Roman" w:eastAsia="Calibri" w:hAnsi="Times New Roman" w:cs="Times New Roman"/>
          <w:b/>
          <w:color w:val="000000"/>
          <w:sz w:val="24"/>
          <w:szCs w:val="24"/>
        </w:rPr>
        <w:t>RegChild</w:t>
      </w:r>
      <w:proofErr w:type="spellEnd"/>
      <w:r w:rsidRPr="00E10005">
        <w:rPr>
          <w:rFonts w:ascii="Times New Roman" w:eastAsia="Calibri" w:hAnsi="Times New Roman" w:cs="Times New Roman"/>
          <w:b/>
          <w:color w:val="000000"/>
          <w:sz w:val="24"/>
          <w:szCs w:val="24"/>
        </w:rPr>
        <w:t>:</w:t>
      </w:r>
      <w:r w:rsidRPr="00E10005">
        <w:rPr>
          <w:rFonts w:ascii="Times New Roman" w:eastAsia="Calibri" w:hAnsi="Times New Roman" w:cs="Times New Roman"/>
          <w:color w:val="000000"/>
          <w:sz w:val="24"/>
          <w:szCs w:val="24"/>
        </w:rPr>
        <w:t xml:space="preserve"> Software de Registro de Fichas NNA en situación de calle y PFTI, con la finalidad de sistematizar las fichas de los NNA y poseer un control de los casos que se tienen hasta la fecha. El sistema posee un módulo de usuarios y un módulo de registro. El reporte general de casos y la descarga de la ficha a través de la información suministrada en el sistema.</w:t>
      </w:r>
      <w:r w:rsidR="00C57821" w:rsidRPr="00E10005">
        <w:rPr>
          <w:rFonts w:ascii="Times New Roman" w:eastAsia="Calibri" w:hAnsi="Times New Roman" w:cs="Times New Roman"/>
          <w:color w:val="000000"/>
          <w:sz w:val="24"/>
          <w:szCs w:val="24"/>
        </w:rPr>
        <w:t xml:space="preserve"> Al momento </w:t>
      </w:r>
      <w:r w:rsidR="00C61590" w:rsidRPr="00E10005">
        <w:rPr>
          <w:rFonts w:ascii="Times New Roman" w:eastAsia="Calibri" w:hAnsi="Times New Roman" w:cs="Times New Roman"/>
          <w:color w:val="000000"/>
          <w:sz w:val="24"/>
          <w:szCs w:val="24"/>
        </w:rPr>
        <w:t xml:space="preserve">contamos con un total de </w:t>
      </w:r>
      <w:r w:rsidRPr="00E10005">
        <w:rPr>
          <w:rFonts w:ascii="Times New Roman" w:eastAsia="Calibri" w:hAnsi="Times New Roman" w:cs="Times New Roman"/>
          <w:color w:val="000000"/>
          <w:sz w:val="24"/>
          <w:szCs w:val="24"/>
        </w:rPr>
        <w:t>58</w:t>
      </w:r>
      <w:r w:rsidR="00C61590" w:rsidRPr="00E10005">
        <w:rPr>
          <w:rFonts w:ascii="Times New Roman" w:eastAsia="Calibri" w:hAnsi="Times New Roman" w:cs="Times New Roman"/>
          <w:color w:val="000000"/>
          <w:sz w:val="24"/>
          <w:szCs w:val="24"/>
        </w:rPr>
        <w:t xml:space="preserve"> usuarios</w:t>
      </w:r>
      <w:r w:rsidRPr="00E10005">
        <w:rPr>
          <w:rFonts w:ascii="Times New Roman" w:eastAsia="Calibri" w:hAnsi="Times New Roman" w:cs="Times New Roman"/>
          <w:color w:val="000000"/>
          <w:sz w:val="24"/>
          <w:szCs w:val="24"/>
        </w:rPr>
        <w:t xml:space="preserve">, divididos entre oficinas regionales, municipales y </w:t>
      </w:r>
      <w:r w:rsidR="00C57821" w:rsidRPr="00E10005">
        <w:rPr>
          <w:rFonts w:ascii="Times New Roman" w:eastAsia="Calibri" w:hAnsi="Times New Roman" w:cs="Times New Roman"/>
          <w:color w:val="000000"/>
          <w:sz w:val="24"/>
          <w:szCs w:val="24"/>
        </w:rPr>
        <w:t>hogares de paso</w:t>
      </w:r>
      <w:r w:rsidR="00C61590" w:rsidRPr="00E10005">
        <w:rPr>
          <w:rFonts w:ascii="Times New Roman" w:eastAsia="Calibri" w:hAnsi="Times New Roman" w:cs="Times New Roman"/>
          <w:color w:val="000000"/>
          <w:sz w:val="24"/>
          <w:szCs w:val="24"/>
        </w:rPr>
        <w:t>; los c</w:t>
      </w:r>
      <w:r w:rsidRPr="00E10005">
        <w:rPr>
          <w:rFonts w:ascii="Times New Roman" w:eastAsia="Calibri" w:hAnsi="Times New Roman" w:cs="Times New Roman"/>
          <w:color w:val="000000"/>
          <w:sz w:val="24"/>
          <w:szCs w:val="24"/>
        </w:rPr>
        <w:t>asos reportados</w:t>
      </w:r>
      <w:r w:rsidR="00C61590" w:rsidRPr="00E10005">
        <w:rPr>
          <w:rFonts w:ascii="Times New Roman" w:eastAsia="Calibri" w:hAnsi="Times New Roman" w:cs="Times New Roman"/>
          <w:color w:val="000000"/>
          <w:sz w:val="24"/>
          <w:szCs w:val="24"/>
        </w:rPr>
        <w:t xml:space="preserve"> ascienden a un total de</w:t>
      </w:r>
      <w:r w:rsidRPr="00E10005">
        <w:rPr>
          <w:rFonts w:ascii="Times New Roman" w:eastAsia="Calibri" w:hAnsi="Times New Roman" w:cs="Times New Roman"/>
          <w:color w:val="000000"/>
          <w:sz w:val="24"/>
          <w:szCs w:val="24"/>
        </w:rPr>
        <w:t xml:space="preserve"> 344</w:t>
      </w:r>
      <w:r w:rsidR="00C61590" w:rsidRPr="00E10005">
        <w:rPr>
          <w:rFonts w:ascii="Times New Roman" w:eastAsia="Calibri" w:hAnsi="Times New Roman" w:cs="Times New Roman"/>
          <w:color w:val="000000"/>
          <w:sz w:val="24"/>
          <w:szCs w:val="24"/>
        </w:rPr>
        <w:t xml:space="preserve"> casos. </w:t>
      </w:r>
    </w:p>
    <w:p w14:paraId="5947C511" w14:textId="77777777" w:rsidR="008E75DF" w:rsidRPr="00E10005" w:rsidRDefault="008E75DF" w:rsidP="00993390">
      <w:pPr>
        <w:spacing w:after="0"/>
        <w:jc w:val="both"/>
        <w:rPr>
          <w:rFonts w:ascii="Times New Roman" w:eastAsia="Calibri" w:hAnsi="Times New Roman" w:cs="Times New Roman"/>
          <w:color w:val="000000"/>
          <w:sz w:val="24"/>
          <w:szCs w:val="24"/>
        </w:rPr>
      </w:pPr>
    </w:p>
    <w:p w14:paraId="25EB0384" w14:textId="3246981D" w:rsidR="008E75DF" w:rsidRPr="00E10005" w:rsidRDefault="00E04D33" w:rsidP="00E85935">
      <w:pPr>
        <w:spacing w:after="0"/>
        <w:jc w:val="both"/>
        <w:rPr>
          <w:rFonts w:ascii="Times New Roman" w:eastAsia="Calibri" w:hAnsi="Times New Roman" w:cs="Times New Roman"/>
          <w:color w:val="000000"/>
          <w:sz w:val="24"/>
          <w:szCs w:val="24"/>
        </w:rPr>
      </w:pPr>
      <w:r w:rsidRPr="00E10005">
        <w:rPr>
          <w:rFonts w:ascii="Times New Roman" w:eastAsia="Calibri" w:hAnsi="Times New Roman" w:cs="Times New Roman"/>
          <w:b/>
          <w:color w:val="000000"/>
          <w:sz w:val="24"/>
          <w:szCs w:val="24"/>
        </w:rPr>
        <w:tab/>
      </w:r>
      <w:r w:rsidR="00C61590" w:rsidRPr="00E10005">
        <w:rPr>
          <w:rFonts w:ascii="Times New Roman" w:eastAsia="Calibri" w:hAnsi="Times New Roman" w:cs="Times New Roman"/>
          <w:b/>
          <w:color w:val="000000"/>
          <w:sz w:val="24"/>
          <w:szCs w:val="24"/>
        </w:rPr>
        <w:t>Presencia Web</w:t>
      </w:r>
      <w:r w:rsidR="005A375E" w:rsidRPr="00E10005">
        <w:rPr>
          <w:rFonts w:ascii="Times New Roman" w:eastAsia="Calibri" w:hAnsi="Times New Roman" w:cs="Times New Roman"/>
          <w:b/>
          <w:color w:val="000000"/>
          <w:sz w:val="24"/>
          <w:szCs w:val="24"/>
        </w:rPr>
        <w:t>.</w:t>
      </w:r>
      <w:r w:rsidR="00C61590" w:rsidRPr="00E10005">
        <w:rPr>
          <w:rFonts w:ascii="Times New Roman" w:eastAsia="Calibri" w:hAnsi="Times New Roman" w:cs="Times New Roman"/>
          <w:b/>
          <w:color w:val="000000"/>
          <w:sz w:val="24"/>
          <w:szCs w:val="24"/>
        </w:rPr>
        <w:t xml:space="preserve">  </w:t>
      </w:r>
      <w:r w:rsidR="00C61590" w:rsidRPr="00E10005">
        <w:rPr>
          <w:rFonts w:ascii="Times New Roman" w:eastAsia="Calibri" w:hAnsi="Times New Roman" w:cs="Times New Roman"/>
          <w:color w:val="000000"/>
          <w:sz w:val="24"/>
          <w:szCs w:val="24"/>
        </w:rPr>
        <w:t xml:space="preserve">El portal institucional y el sub-portal de transparencia fueron totalmente renovados en lo que refiere a su apartado gráfico y de contenido, estas mejoras impactan positivamente en la experiencia del ciudadano al momento de acceder a nuestra página WEB. La misma se encuentra certificada en la Norma para el desarrollo y gestión de los medios web del Estado </w:t>
      </w:r>
      <w:r w:rsidR="00C57821" w:rsidRPr="00E10005">
        <w:rPr>
          <w:rFonts w:ascii="Times New Roman" w:eastAsia="Calibri" w:hAnsi="Times New Roman" w:cs="Times New Roman"/>
          <w:color w:val="000000"/>
          <w:sz w:val="24"/>
          <w:szCs w:val="24"/>
        </w:rPr>
        <w:t>d</w:t>
      </w:r>
      <w:r w:rsidR="00C61590" w:rsidRPr="00E10005">
        <w:rPr>
          <w:rFonts w:ascii="Times New Roman" w:eastAsia="Calibri" w:hAnsi="Times New Roman" w:cs="Times New Roman"/>
          <w:color w:val="000000"/>
          <w:sz w:val="24"/>
          <w:szCs w:val="24"/>
        </w:rPr>
        <w:t xml:space="preserve">ominicano Nortic-A2. </w:t>
      </w:r>
      <w:r w:rsidR="002B68FC" w:rsidRPr="00E10005">
        <w:rPr>
          <w:rFonts w:ascii="Times New Roman" w:eastAsia="Calibri" w:hAnsi="Times New Roman" w:cs="Times New Roman"/>
          <w:color w:val="000000"/>
          <w:sz w:val="24"/>
          <w:szCs w:val="24"/>
        </w:rPr>
        <w:t xml:space="preserve"> </w:t>
      </w:r>
      <w:r w:rsidR="00C61590" w:rsidRPr="00E10005">
        <w:rPr>
          <w:rFonts w:ascii="Times New Roman" w:eastAsia="Calibri" w:hAnsi="Times New Roman" w:cs="Times New Roman"/>
          <w:color w:val="000000"/>
          <w:sz w:val="24"/>
          <w:szCs w:val="24"/>
        </w:rPr>
        <w:t>En lo concerniente a las redes sociales obtuvimos la certificación en la Norma para la Gestión de las Redes Sociales en los Organismos Gubernamentales Nortic-E1. Actualmente estamos incorporando elementos de la Normativa de Accesibilidad Web a nuestro portal.</w:t>
      </w:r>
    </w:p>
    <w:p w14:paraId="6E7CA3F9" w14:textId="4F4D7811" w:rsidR="00C61590" w:rsidRPr="00E10005" w:rsidRDefault="00C61590" w:rsidP="00E85935">
      <w:pPr>
        <w:spacing w:after="0"/>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lastRenderedPageBreak/>
        <w:tab/>
        <w:t xml:space="preserve">Transparencia  </w:t>
      </w:r>
      <w:r w:rsidRPr="00E10005">
        <w:rPr>
          <w:rFonts w:ascii="Times New Roman" w:eastAsia="Calibri" w:hAnsi="Times New Roman" w:cs="Times New Roman"/>
          <w:sz w:val="24"/>
          <w:szCs w:val="24"/>
        </w:rPr>
        <w:t>Nuestro portal de transparencia ha tenido durante todo este año una puntuación promedio sobre los noventa puntos, hemos adap</w:t>
      </w:r>
      <w:r w:rsidR="00C57821" w:rsidRPr="00E10005">
        <w:rPr>
          <w:rFonts w:ascii="Times New Roman" w:eastAsia="Calibri" w:hAnsi="Times New Roman" w:cs="Times New Roman"/>
          <w:sz w:val="24"/>
          <w:szCs w:val="24"/>
        </w:rPr>
        <w:t>tado el portal de acuerdo a la r</w:t>
      </w:r>
      <w:r w:rsidRPr="00E10005">
        <w:rPr>
          <w:rFonts w:ascii="Times New Roman" w:eastAsia="Calibri" w:hAnsi="Times New Roman" w:cs="Times New Roman"/>
          <w:sz w:val="24"/>
          <w:szCs w:val="24"/>
        </w:rPr>
        <w:t xml:space="preserve">esolución </w:t>
      </w:r>
      <w:r w:rsidR="00C57821" w:rsidRPr="00E10005">
        <w:rPr>
          <w:rFonts w:ascii="Times New Roman" w:eastAsia="Calibri" w:hAnsi="Times New Roman" w:cs="Times New Roman"/>
          <w:sz w:val="24"/>
          <w:szCs w:val="24"/>
        </w:rPr>
        <w:t xml:space="preserve">No. </w:t>
      </w:r>
      <w:r w:rsidRPr="00E10005">
        <w:rPr>
          <w:rFonts w:ascii="Times New Roman" w:eastAsia="Calibri" w:hAnsi="Times New Roman" w:cs="Times New Roman"/>
          <w:sz w:val="24"/>
          <w:szCs w:val="24"/>
        </w:rPr>
        <w:t xml:space="preserve">01-2018 </w:t>
      </w:r>
      <w:r w:rsidRPr="00E10005">
        <w:rPr>
          <w:rFonts w:ascii="Times New Roman" w:eastAsia="Calibri" w:hAnsi="Times New Roman" w:cs="Times New Roman"/>
          <w:i/>
          <w:sz w:val="24"/>
          <w:szCs w:val="24"/>
        </w:rPr>
        <w:t xml:space="preserve">“Sobre Políticas de Estandarización de los </w:t>
      </w:r>
      <w:proofErr w:type="spellStart"/>
      <w:r w:rsidRPr="00E10005">
        <w:rPr>
          <w:rFonts w:ascii="Times New Roman" w:eastAsia="Calibri" w:hAnsi="Times New Roman" w:cs="Times New Roman"/>
          <w:i/>
          <w:sz w:val="24"/>
          <w:szCs w:val="24"/>
        </w:rPr>
        <w:t>Subportales</w:t>
      </w:r>
      <w:proofErr w:type="spellEnd"/>
      <w:r w:rsidRPr="00E10005">
        <w:rPr>
          <w:rFonts w:ascii="Times New Roman" w:eastAsia="Calibri" w:hAnsi="Times New Roman" w:cs="Times New Roman"/>
          <w:i/>
          <w:sz w:val="24"/>
          <w:szCs w:val="24"/>
        </w:rPr>
        <w:t xml:space="preserve"> de Transparencia, dado el 29 de junio del 2018, que deroga en todas sus partes a la resolución </w:t>
      </w:r>
      <w:r w:rsidR="00C57821" w:rsidRPr="00E10005">
        <w:rPr>
          <w:rFonts w:ascii="Times New Roman" w:eastAsia="Calibri" w:hAnsi="Times New Roman" w:cs="Times New Roman"/>
          <w:i/>
          <w:sz w:val="24"/>
          <w:szCs w:val="24"/>
        </w:rPr>
        <w:t xml:space="preserve">No. </w:t>
      </w:r>
      <w:r w:rsidRPr="00E10005">
        <w:rPr>
          <w:rFonts w:ascii="Times New Roman" w:eastAsia="Calibri" w:hAnsi="Times New Roman" w:cs="Times New Roman"/>
          <w:i/>
          <w:sz w:val="24"/>
          <w:szCs w:val="24"/>
        </w:rPr>
        <w:t xml:space="preserve">01-2013”. </w:t>
      </w:r>
      <w:r w:rsidRPr="00E10005">
        <w:rPr>
          <w:rFonts w:ascii="Times New Roman" w:eastAsia="Calibri" w:hAnsi="Times New Roman" w:cs="Times New Roman"/>
          <w:sz w:val="24"/>
          <w:szCs w:val="24"/>
        </w:rPr>
        <w:t>Por tal adecuación no se nos ha suministrado las últimas evaluaciones.</w:t>
      </w:r>
    </w:p>
    <w:p w14:paraId="3EAB766D" w14:textId="77777777" w:rsidR="00C61590" w:rsidRPr="00E10005" w:rsidRDefault="00C61590" w:rsidP="00993390">
      <w:pPr>
        <w:spacing w:after="0"/>
        <w:ind w:right="459"/>
        <w:jc w:val="both"/>
        <w:rPr>
          <w:rFonts w:ascii="Times New Roman" w:eastAsia="Calibri" w:hAnsi="Times New Roman" w:cs="Times New Roman"/>
          <w:sz w:val="24"/>
          <w:szCs w:val="24"/>
        </w:rPr>
      </w:pPr>
    </w:p>
    <w:p w14:paraId="52EB0DE3" w14:textId="77777777" w:rsidR="00C61590" w:rsidRDefault="00C61590" w:rsidP="00E85935">
      <w:pPr>
        <w:spacing w:after="0"/>
        <w:ind w:right="459"/>
        <w:jc w:val="both"/>
        <w:rPr>
          <w:rFonts w:ascii="Times New Roman" w:eastAsia="Calibri" w:hAnsi="Times New Roman" w:cs="Times New Roman"/>
          <w:color w:val="000000"/>
          <w:sz w:val="24"/>
          <w:szCs w:val="24"/>
        </w:rPr>
      </w:pPr>
      <w:r w:rsidRPr="00E10005">
        <w:rPr>
          <w:rFonts w:ascii="Times New Roman" w:eastAsia="Calibri" w:hAnsi="Times New Roman" w:cs="Times New Roman"/>
          <w:b/>
          <w:color w:val="000000"/>
          <w:sz w:val="24"/>
          <w:szCs w:val="24"/>
        </w:rPr>
        <w:tab/>
        <w:t xml:space="preserve">Datos Abiertos: </w:t>
      </w:r>
      <w:r w:rsidRPr="00E10005">
        <w:rPr>
          <w:rFonts w:ascii="Times New Roman" w:eastAsia="Calibri" w:hAnsi="Times New Roman" w:cs="Times New Roman"/>
          <w:color w:val="000000"/>
          <w:sz w:val="24"/>
          <w:szCs w:val="24"/>
        </w:rPr>
        <w:t>Nuestra institución continúa con la certificación NORTIC-A3, la cual indica que estamos publicando en el portal de Datos Abiertos los formatos requeridos por la norma, para que la ciudadanía pueda reutilizarlos en cualquier plataforma. Por su parte el CAMWEB analiza cuales otras informaciones se pueden ofrecer en formato abierto.</w:t>
      </w:r>
    </w:p>
    <w:p w14:paraId="3F6BCEDB" w14:textId="77777777" w:rsidR="00E85935" w:rsidRPr="00E10005" w:rsidRDefault="00E85935" w:rsidP="00E85935">
      <w:pPr>
        <w:spacing w:after="0"/>
        <w:ind w:right="459"/>
        <w:jc w:val="both"/>
        <w:rPr>
          <w:rFonts w:ascii="Times New Roman" w:eastAsia="Calibri" w:hAnsi="Times New Roman" w:cs="Times New Roman"/>
          <w:color w:val="000000"/>
          <w:sz w:val="24"/>
          <w:szCs w:val="24"/>
        </w:rPr>
      </w:pPr>
    </w:p>
    <w:p w14:paraId="0CA5459C" w14:textId="125D3B55" w:rsidR="00E85935" w:rsidRDefault="00131766" w:rsidP="00E85935">
      <w:pPr>
        <w:pStyle w:val="Prrafodelista"/>
        <w:numPr>
          <w:ilvl w:val="0"/>
          <w:numId w:val="46"/>
        </w:numPr>
        <w:tabs>
          <w:tab w:val="left" w:pos="1843"/>
        </w:tabs>
        <w:spacing w:after="0"/>
        <w:ind w:left="1417"/>
        <w:contextualSpacing w:val="0"/>
        <w:jc w:val="both"/>
        <w:outlineLvl w:val="2"/>
        <w:rPr>
          <w:rFonts w:ascii="Times New Roman" w:hAnsi="Times New Roman" w:cs="Times New Roman"/>
          <w:b/>
          <w:sz w:val="24"/>
        </w:rPr>
      </w:pPr>
      <w:bookmarkStart w:id="60" w:name="_Toc531686424"/>
      <w:r w:rsidRPr="00E10005">
        <w:rPr>
          <w:rFonts w:ascii="Times New Roman" w:hAnsi="Times New Roman" w:cs="Times New Roman"/>
          <w:b/>
          <w:sz w:val="24"/>
        </w:rPr>
        <w:t>Normas de Control Interno (NCI)</w:t>
      </w:r>
      <w:bookmarkEnd w:id="60"/>
    </w:p>
    <w:p w14:paraId="1DB9EF51" w14:textId="77777777" w:rsidR="00E85935" w:rsidRPr="00E85935" w:rsidRDefault="00E85935" w:rsidP="00E85935">
      <w:pPr>
        <w:pStyle w:val="Prrafodelista"/>
        <w:tabs>
          <w:tab w:val="left" w:pos="1843"/>
        </w:tabs>
        <w:spacing w:after="0"/>
        <w:ind w:left="1417"/>
        <w:contextualSpacing w:val="0"/>
        <w:jc w:val="both"/>
        <w:outlineLvl w:val="2"/>
        <w:rPr>
          <w:rFonts w:ascii="Times New Roman" w:hAnsi="Times New Roman" w:cs="Times New Roman"/>
          <w:b/>
          <w:sz w:val="24"/>
        </w:rPr>
      </w:pPr>
    </w:p>
    <w:p w14:paraId="72676359" w14:textId="4EBDBD6B" w:rsidR="00FB0F66" w:rsidRDefault="006C52BF" w:rsidP="005A4CA1">
      <w:pPr>
        <w:pStyle w:val="Prrafodelista"/>
        <w:tabs>
          <w:tab w:val="left" w:pos="567"/>
          <w:tab w:val="left" w:pos="1843"/>
        </w:tabs>
        <w:ind w:left="0"/>
        <w:contextualSpacing w:val="0"/>
        <w:jc w:val="both"/>
        <w:rPr>
          <w:rFonts w:ascii="Times New Roman" w:hAnsi="Times New Roman" w:cs="Times New Roman"/>
          <w:sz w:val="24"/>
        </w:rPr>
      </w:pPr>
      <w:r w:rsidRPr="00E10005">
        <w:rPr>
          <w:rFonts w:ascii="Times New Roman" w:hAnsi="Times New Roman" w:cs="Times New Roman"/>
          <w:sz w:val="24"/>
        </w:rPr>
        <w:t xml:space="preserve"> </w:t>
      </w:r>
      <w:r w:rsidR="005B48E7" w:rsidRPr="00E10005">
        <w:rPr>
          <w:rFonts w:ascii="Times New Roman" w:hAnsi="Times New Roman" w:cs="Times New Roman"/>
          <w:sz w:val="24"/>
        </w:rPr>
        <w:tab/>
      </w:r>
      <w:r w:rsidRPr="00E10005">
        <w:rPr>
          <w:rFonts w:ascii="Times New Roman" w:hAnsi="Times New Roman" w:cs="Times New Roman"/>
          <w:sz w:val="24"/>
        </w:rPr>
        <w:t>El Consejo Nacional para la N</w:t>
      </w:r>
      <w:r w:rsidR="00DF629E" w:rsidRPr="00E10005">
        <w:rPr>
          <w:rFonts w:ascii="Times New Roman" w:hAnsi="Times New Roman" w:cs="Times New Roman"/>
          <w:sz w:val="24"/>
        </w:rPr>
        <w:t>iñez y la Adolescencia, CONANI</w:t>
      </w:r>
      <w:r w:rsidR="00C57821" w:rsidRPr="00E10005">
        <w:rPr>
          <w:rFonts w:ascii="Times New Roman" w:hAnsi="Times New Roman" w:cs="Times New Roman"/>
          <w:sz w:val="24"/>
        </w:rPr>
        <w:t>,</w:t>
      </w:r>
      <w:r w:rsidR="00DF629E" w:rsidRPr="00E10005">
        <w:rPr>
          <w:rFonts w:ascii="Times New Roman" w:hAnsi="Times New Roman" w:cs="Times New Roman"/>
          <w:sz w:val="24"/>
        </w:rPr>
        <w:t xml:space="preserve"> </w:t>
      </w:r>
      <w:r w:rsidRPr="00E10005">
        <w:rPr>
          <w:rFonts w:ascii="Times New Roman" w:hAnsi="Times New Roman" w:cs="Times New Roman"/>
          <w:sz w:val="24"/>
        </w:rPr>
        <w:t>alcanzó logros considerables en la ejecución de las Normas Básicas de Control Interno (NOBACI):</w:t>
      </w:r>
      <w:r w:rsidR="006175C6" w:rsidRPr="00E10005">
        <w:rPr>
          <w:rFonts w:ascii="Times New Roman" w:hAnsi="Times New Roman" w:cs="Times New Roman"/>
          <w:sz w:val="24"/>
        </w:rPr>
        <w:t xml:space="preserve">  </w:t>
      </w:r>
      <w:r w:rsidRPr="00E10005">
        <w:rPr>
          <w:rFonts w:ascii="Times New Roman" w:hAnsi="Times New Roman" w:cs="Times New Roman"/>
          <w:sz w:val="24"/>
        </w:rPr>
        <w:t xml:space="preserve">En promedio general, </w:t>
      </w:r>
      <w:r w:rsidR="00FB0F66" w:rsidRPr="00E10005">
        <w:rPr>
          <w:rFonts w:ascii="Times New Roman" w:hAnsi="Times New Roman" w:cs="Times New Roman"/>
          <w:sz w:val="24"/>
        </w:rPr>
        <w:t>alcanzó una puntuación de 94.84 % de un total de 100 puntos, como resultado del autodiagnóstico, y el plan de mejoras para e</w:t>
      </w:r>
      <w:r w:rsidR="00C57821" w:rsidRPr="00E10005">
        <w:rPr>
          <w:rFonts w:ascii="Times New Roman" w:hAnsi="Times New Roman" w:cs="Times New Roman"/>
          <w:sz w:val="24"/>
        </w:rPr>
        <w:t>l ajuste al Sistema de Control I</w:t>
      </w:r>
      <w:r w:rsidR="00FB0F66" w:rsidRPr="00E10005">
        <w:rPr>
          <w:rFonts w:ascii="Times New Roman" w:hAnsi="Times New Roman" w:cs="Times New Roman"/>
          <w:sz w:val="24"/>
        </w:rPr>
        <w:t>nterno</w:t>
      </w:r>
      <w:r w:rsidR="00C57821" w:rsidRPr="00E10005">
        <w:rPr>
          <w:rFonts w:ascii="Times New Roman" w:hAnsi="Times New Roman" w:cs="Times New Roman"/>
          <w:sz w:val="24"/>
        </w:rPr>
        <w:t>,</w:t>
      </w:r>
      <w:r w:rsidR="00FB0F66" w:rsidRPr="00E10005">
        <w:rPr>
          <w:rFonts w:ascii="Times New Roman" w:hAnsi="Times New Roman" w:cs="Times New Roman"/>
          <w:sz w:val="24"/>
        </w:rPr>
        <w:t xml:space="preserve"> con 18 actividades a realizar para los 5 componentes: Ambiente de Control, Valoración y Administración de los Riesgos, Actividades de Control, Información y Comunicación, Monitoreo y Evaluación.</w:t>
      </w:r>
    </w:p>
    <w:p w14:paraId="5D61B90E" w14:textId="4BEBCA7E" w:rsidR="00C947C2" w:rsidRDefault="00C947C2" w:rsidP="00993390">
      <w:pPr>
        <w:pStyle w:val="Prrafodelista"/>
        <w:numPr>
          <w:ilvl w:val="0"/>
          <w:numId w:val="46"/>
        </w:numPr>
        <w:tabs>
          <w:tab w:val="left" w:pos="567"/>
          <w:tab w:val="left" w:pos="1843"/>
        </w:tabs>
        <w:spacing w:after="0"/>
        <w:ind w:left="1777"/>
        <w:contextualSpacing w:val="0"/>
        <w:jc w:val="both"/>
        <w:outlineLvl w:val="2"/>
        <w:rPr>
          <w:rFonts w:ascii="Times New Roman" w:hAnsi="Times New Roman" w:cs="Times New Roman"/>
          <w:b/>
          <w:sz w:val="24"/>
        </w:rPr>
      </w:pPr>
      <w:bookmarkStart w:id="61" w:name="_Toc531686425"/>
      <w:r w:rsidRPr="00E10005">
        <w:rPr>
          <w:rFonts w:ascii="Times New Roman" w:hAnsi="Times New Roman" w:cs="Times New Roman"/>
          <w:b/>
          <w:sz w:val="24"/>
        </w:rPr>
        <w:lastRenderedPageBreak/>
        <w:t>Gestión Presupuestaria</w:t>
      </w:r>
      <w:r w:rsidR="009E00D9" w:rsidRPr="00E10005">
        <w:rPr>
          <w:rFonts w:ascii="Times New Roman" w:hAnsi="Times New Roman" w:cs="Times New Roman"/>
          <w:b/>
          <w:sz w:val="24"/>
        </w:rPr>
        <w:t>.</w:t>
      </w:r>
      <w:bookmarkEnd w:id="61"/>
      <w:r w:rsidR="00166D38">
        <w:rPr>
          <w:rFonts w:ascii="Times New Roman" w:hAnsi="Times New Roman" w:cs="Times New Roman"/>
          <w:b/>
          <w:sz w:val="24"/>
        </w:rPr>
        <w:t xml:space="preserve"> </w:t>
      </w:r>
    </w:p>
    <w:p w14:paraId="275F618A" w14:textId="77777777" w:rsidR="00CF15DA" w:rsidRDefault="00CF15DA" w:rsidP="004F23C8">
      <w:pPr>
        <w:pStyle w:val="Prrafodelista"/>
        <w:tabs>
          <w:tab w:val="left" w:pos="567"/>
          <w:tab w:val="left" w:pos="1843"/>
        </w:tabs>
        <w:spacing w:after="0"/>
        <w:ind w:left="1777"/>
        <w:contextualSpacing w:val="0"/>
        <w:jc w:val="both"/>
        <w:outlineLvl w:val="2"/>
        <w:rPr>
          <w:rFonts w:ascii="Times New Roman" w:hAnsi="Times New Roman" w:cs="Times New Roman"/>
          <w:b/>
          <w:sz w:val="24"/>
        </w:rPr>
      </w:pPr>
    </w:p>
    <w:p w14:paraId="1C0DE543" w14:textId="77777777" w:rsidR="002B1CE7" w:rsidRDefault="00963A41" w:rsidP="00E85935">
      <w:pPr>
        <w:spacing w:after="0"/>
        <w:jc w:val="both"/>
        <w:rPr>
          <w:rFonts w:ascii="Times New Roman" w:eastAsia="Calibri" w:hAnsi="Times New Roman" w:cs="Times New Roman"/>
          <w:sz w:val="24"/>
          <w:szCs w:val="24"/>
        </w:rPr>
      </w:pPr>
      <w:r>
        <w:rPr>
          <w:rFonts w:ascii="Times New Roman" w:eastAsia="Calibri" w:hAnsi="Times New Roman" w:cs="Times New Roman"/>
          <w:sz w:val="24"/>
        </w:rPr>
        <w:tab/>
      </w:r>
      <w:r w:rsidRPr="00963A41">
        <w:rPr>
          <w:rFonts w:ascii="Times New Roman" w:eastAsia="Calibri" w:hAnsi="Times New Roman" w:cs="Times New Roman"/>
          <w:sz w:val="24"/>
        </w:rPr>
        <w:t xml:space="preserve">La Dirección General de Presupuesto (DIGEPRES), como parte de su compromiso de medir la eficiencia, eficacia y transparencia de la gestión presupuestaria de las instituciones del Estado, construyen el indicador en cuestión, a partir del desempeño alcanzado por los sub-indicadores: de eficiencia y de correcta publicación de informaciones presupuestarias, donde cada uno tiene un peso representativo de un 50% del total. </w:t>
      </w:r>
      <w:r w:rsidR="002B1CE7">
        <w:rPr>
          <w:rFonts w:ascii="Times New Roman" w:eastAsia="Calibri" w:hAnsi="Times New Roman" w:cs="Times New Roman"/>
          <w:sz w:val="24"/>
        </w:rPr>
        <w:t xml:space="preserve"> </w:t>
      </w:r>
      <w:r w:rsidR="002B1CE7" w:rsidRPr="002B1CE7">
        <w:rPr>
          <w:rFonts w:ascii="Times New Roman" w:eastAsia="Calibri" w:hAnsi="Times New Roman" w:cs="Times New Roman"/>
          <w:sz w:val="24"/>
          <w:szCs w:val="24"/>
        </w:rPr>
        <w:t xml:space="preserve">En este 2018, el CONANI logró alcanzar una calificación de un </w:t>
      </w:r>
      <w:r w:rsidR="002B1CE7" w:rsidRPr="002B1CE7">
        <w:rPr>
          <w:rFonts w:ascii="Times New Roman" w:eastAsia="Calibri" w:hAnsi="Times New Roman" w:cs="Times New Roman"/>
          <w:b/>
          <w:sz w:val="24"/>
          <w:szCs w:val="24"/>
        </w:rPr>
        <w:t>91.2%</w:t>
      </w:r>
      <w:r w:rsidR="002B1CE7" w:rsidRPr="002B1CE7">
        <w:rPr>
          <w:rFonts w:ascii="Times New Roman" w:eastAsia="Calibri" w:hAnsi="Times New Roman" w:cs="Times New Roman"/>
          <w:sz w:val="24"/>
          <w:szCs w:val="24"/>
        </w:rPr>
        <w:t>, colocándonos en una condición de excelencia. A continuación, presentamos el desempeño institucional de los sub-indicadores que colaboró en la obtención del resultado.</w:t>
      </w:r>
    </w:p>
    <w:p w14:paraId="7A702BD0" w14:textId="77777777" w:rsidR="002B1CE7" w:rsidRDefault="002B1CE7" w:rsidP="00993390">
      <w:pPr>
        <w:spacing w:after="0"/>
        <w:jc w:val="both"/>
        <w:rPr>
          <w:rFonts w:ascii="Times New Roman" w:eastAsia="Calibri" w:hAnsi="Times New Roman" w:cs="Times New Roman"/>
          <w:sz w:val="24"/>
          <w:szCs w:val="24"/>
        </w:rPr>
      </w:pPr>
    </w:p>
    <w:p w14:paraId="1A4EE213" w14:textId="3C4DC944" w:rsidR="00963A41" w:rsidRDefault="002B1CE7" w:rsidP="00963A41">
      <w:pPr>
        <w:jc w:val="both"/>
        <w:rPr>
          <w:rFonts w:ascii="Times New Roman" w:eastAsia="Calibri" w:hAnsi="Times New Roman" w:cs="Times New Roman"/>
          <w:sz w:val="24"/>
        </w:rPr>
      </w:pPr>
      <w:r>
        <w:rPr>
          <w:rFonts w:ascii="Times New Roman" w:eastAsia="Calibri" w:hAnsi="Times New Roman" w:cs="Times New Roman"/>
          <w:sz w:val="24"/>
          <w:szCs w:val="24"/>
        </w:rPr>
        <w:tab/>
      </w:r>
      <w:r w:rsidR="00963A41" w:rsidRPr="00963A41">
        <w:rPr>
          <w:rFonts w:ascii="Times New Roman" w:eastAsia="Calibri" w:hAnsi="Times New Roman" w:cs="Times New Roman"/>
          <w:b/>
          <w:sz w:val="24"/>
        </w:rPr>
        <w:t>IGPS01-Sub-Indicador de eficacia</w:t>
      </w:r>
      <w:r w:rsidR="00C97AE8">
        <w:rPr>
          <w:rFonts w:ascii="Times New Roman" w:eastAsia="Calibri" w:hAnsi="Times New Roman" w:cs="Times New Roman"/>
          <w:b/>
          <w:sz w:val="24"/>
        </w:rPr>
        <w:t xml:space="preserve">. </w:t>
      </w:r>
      <w:r w:rsidR="00963A41" w:rsidRPr="00963A41">
        <w:rPr>
          <w:rFonts w:ascii="Times New Roman" w:eastAsia="Calibri" w:hAnsi="Times New Roman" w:cs="Times New Roman"/>
          <w:sz w:val="24"/>
        </w:rPr>
        <w:t xml:space="preserve">Que no es más que la medición del cumplimiento de la programación trimestral de los productos priorizados en el Sistema de Información de la Gestión Financiera (SIGEF); que el caso de CONANI, para el 2018 obtuvo un resultado satisfactorio, vista la calificación del </w:t>
      </w:r>
      <w:r w:rsidR="00963A41" w:rsidRPr="00963A41">
        <w:rPr>
          <w:rFonts w:ascii="Times New Roman" w:eastAsia="Calibri" w:hAnsi="Times New Roman" w:cs="Times New Roman"/>
          <w:b/>
          <w:i/>
          <w:sz w:val="24"/>
        </w:rPr>
        <w:t>82%</w:t>
      </w:r>
      <w:r w:rsidR="00963A41" w:rsidRPr="00963A41">
        <w:rPr>
          <w:rFonts w:ascii="Times New Roman" w:eastAsia="Calibri" w:hAnsi="Times New Roman" w:cs="Times New Roman"/>
          <w:sz w:val="24"/>
        </w:rPr>
        <w:t xml:space="preserve"> reportada por DIGEPRES.  La tabla siguiente detalla los productos por programadas comprometidos:</w:t>
      </w:r>
    </w:p>
    <w:p w14:paraId="551F1DCB" w14:textId="77777777" w:rsidR="00110780" w:rsidRDefault="00110780" w:rsidP="00963A41">
      <w:pPr>
        <w:jc w:val="both"/>
        <w:rPr>
          <w:rFonts w:ascii="Times New Roman" w:eastAsia="Calibri" w:hAnsi="Times New Roman" w:cs="Times New Roman"/>
          <w:sz w:val="24"/>
        </w:rPr>
      </w:pPr>
    </w:p>
    <w:p w14:paraId="43A1E88A" w14:textId="77777777" w:rsidR="00110780" w:rsidRDefault="00110780" w:rsidP="00963A41">
      <w:pPr>
        <w:jc w:val="both"/>
        <w:rPr>
          <w:rFonts w:ascii="Times New Roman" w:eastAsia="Calibri" w:hAnsi="Times New Roman" w:cs="Times New Roman"/>
          <w:sz w:val="24"/>
        </w:rPr>
      </w:pPr>
    </w:p>
    <w:p w14:paraId="3562C4BC" w14:textId="77777777" w:rsidR="00110780" w:rsidRDefault="00110780" w:rsidP="00963A41">
      <w:pPr>
        <w:jc w:val="both"/>
        <w:rPr>
          <w:rFonts w:ascii="Times New Roman" w:eastAsia="Calibri" w:hAnsi="Times New Roman" w:cs="Times New Roman"/>
          <w:sz w:val="24"/>
        </w:rPr>
      </w:pPr>
    </w:p>
    <w:p w14:paraId="2120AF51" w14:textId="29A41609" w:rsidR="00BE545C" w:rsidRPr="00963A41" w:rsidRDefault="007E3C6C" w:rsidP="00993390">
      <w:pPr>
        <w:spacing w:after="0" w:line="276" w:lineRule="auto"/>
        <w:jc w:val="both"/>
        <w:rPr>
          <w:rFonts w:ascii="Calibri" w:eastAsia="Calibri" w:hAnsi="Calibri" w:cs="Times New Roman"/>
          <w:b/>
        </w:rPr>
      </w:pPr>
      <w:r>
        <w:rPr>
          <w:rFonts w:ascii="Times New Roman" w:eastAsia="Calibri" w:hAnsi="Times New Roman" w:cs="Times New Roman"/>
          <w:b/>
          <w:sz w:val="24"/>
        </w:rPr>
        <w:lastRenderedPageBreak/>
        <w:t>Tabla No. 05</w:t>
      </w:r>
      <w:r w:rsidR="00963A41" w:rsidRPr="00963A41">
        <w:rPr>
          <w:rFonts w:ascii="Times New Roman" w:eastAsia="Calibri" w:hAnsi="Times New Roman" w:cs="Times New Roman"/>
          <w:b/>
          <w:sz w:val="24"/>
        </w:rPr>
        <w:t>. Productos priorizados, según programa</w:t>
      </w:r>
    </w:p>
    <w:tbl>
      <w:tblPr>
        <w:tblW w:w="8066" w:type="dxa"/>
        <w:tblCellMar>
          <w:left w:w="70" w:type="dxa"/>
          <w:right w:w="70" w:type="dxa"/>
        </w:tblCellMar>
        <w:tblLook w:val="04A0" w:firstRow="1" w:lastRow="0" w:firstColumn="1" w:lastColumn="0" w:noHBand="0" w:noVBand="1"/>
      </w:tblPr>
      <w:tblGrid>
        <w:gridCol w:w="1555"/>
        <w:gridCol w:w="4044"/>
        <w:gridCol w:w="1287"/>
        <w:gridCol w:w="1180"/>
      </w:tblGrid>
      <w:tr w:rsidR="00963A41" w:rsidRPr="00963A41" w14:paraId="11ED791E" w14:textId="77777777" w:rsidTr="004F23C8">
        <w:trPr>
          <w:trHeight w:val="907"/>
        </w:trPr>
        <w:tc>
          <w:tcPr>
            <w:tcW w:w="15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3EDA0C9" w14:textId="77777777" w:rsidR="00963A41" w:rsidRPr="00963A41" w:rsidRDefault="00963A41" w:rsidP="00B551FC">
            <w:pPr>
              <w:spacing w:line="240" w:lineRule="auto"/>
              <w:rPr>
                <w:rFonts w:ascii="Times New Roman" w:eastAsia="Times New Roman" w:hAnsi="Times New Roman" w:cs="Times New Roman"/>
                <w:b/>
                <w:bCs/>
                <w:sz w:val="24"/>
                <w:lang w:val="es-MX" w:eastAsia="es-MX"/>
              </w:rPr>
            </w:pPr>
            <w:r w:rsidRPr="00963A41">
              <w:rPr>
                <w:rFonts w:ascii="Times New Roman" w:eastAsia="Times New Roman" w:hAnsi="Times New Roman" w:cs="Times New Roman"/>
                <w:b/>
                <w:bCs/>
                <w:sz w:val="24"/>
                <w:lang w:val="es-MX" w:eastAsia="es-MX"/>
              </w:rPr>
              <w:t>Programa</w:t>
            </w:r>
          </w:p>
        </w:tc>
        <w:tc>
          <w:tcPr>
            <w:tcW w:w="404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E3E194E" w14:textId="77777777" w:rsidR="00963A41" w:rsidRPr="00963A41" w:rsidRDefault="00963A41" w:rsidP="00B551FC">
            <w:pPr>
              <w:spacing w:line="240" w:lineRule="auto"/>
              <w:rPr>
                <w:rFonts w:ascii="Times New Roman" w:eastAsia="Times New Roman" w:hAnsi="Times New Roman" w:cs="Times New Roman"/>
                <w:b/>
                <w:bCs/>
                <w:sz w:val="24"/>
                <w:lang w:val="es-MX" w:eastAsia="es-MX"/>
              </w:rPr>
            </w:pPr>
            <w:r w:rsidRPr="00963A41">
              <w:rPr>
                <w:rFonts w:ascii="Times New Roman" w:eastAsia="Times New Roman" w:hAnsi="Times New Roman" w:cs="Times New Roman"/>
                <w:b/>
                <w:bCs/>
                <w:sz w:val="24"/>
                <w:lang w:val="es-MX" w:eastAsia="es-MX"/>
              </w:rPr>
              <w:t>Producto</w:t>
            </w:r>
          </w:p>
        </w:tc>
        <w:tc>
          <w:tcPr>
            <w:tcW w:w="1287"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F5DC0D2" w14:textId="77777777" w:rsidR="00963A41" w:rsidRPr="00963A41" w:rsidRDefault="00963A41" w:rsidP="00B551FC">
            <w:pPr>
              <w:spacing w:line="240" w:lineRule="auto"/>
              <w:rPr>
                <w:rFonts w:ascii="Times New Roman" w:eastAsia="Times New Roman" w:hAnsi="Times New Roman" w:cs="Times New Roman"/>
                <w:b/>
                <w:bCs/>
                <w:sz w:val="24"/>
                <w:lang w:val="es-MX" w:eastAsia="es-MX"/>
              </w:rPr>
            </w:pPr>
            <w:r w:rsidRPr="00963A41">
              <w:rPr>
                <w:rFonts w:ascii="Times New Roman" w:eastAsia="Times New Roman" w:hAnsi="Times New Roman" w:cs="Times New Roman"/>
                <w:b/>
                <w:bCs/>
                <w:sz w:val="24"/>
                <w:lang w:val="es-MX" w:eastAsia="es-MX"/>
              </w:rPr>
              <w:t>Formulado</w:t>
            </w:r>
          </w:p>
        </w:tc>
        <w:tc>
          <w:tcPr>
            <w:tcW w:w="118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1ABAF8F4" w14:textId="77777777" w:rsidR="00963A41" w:rsidRPr="00963A41" w:rsidRDefault="00963A41" w:rsidP="00B551FC">
            <w:pPr>
              <w:spacing w:line="240" w:lineRule="auto"/>
              <w:rPr>
                <w:rFonts w:ascii="Times New Roman" w:eastAsia="Times New Roman" w:hAnsi="Times New Roman" w:cs="Times New Roman"/>
                <w:b/>
                <w:bCs/>
                <w:sz w:val="24"/>
                <w:lang w:val="es-MX" w:eastAsia="es-MX"/>
              </w:rPr>
            </w:pPr>
            <w:r w:rsidRPr="00963A41">
              <w:rPr>
                <w:rFonts w:ascii="Times New Roman" w:eastAsia="Times New Roman" w:hAnsi="Times New Roman" w:cs="Times New Roman"/>
                <w:b/>
                <w:bCs/>
                <w:sz w:val="24"/>
                <w:lang w:val="es-MX" w:eastAsia="es-MX"/>
              </w:rPr>
              <w:t>Ejecutado</w:t>
            </w:r>
          </w:p>
        </w:tc>
      </w:tr>
      <w:tr w:rsidR="00963A41" w:rsidRPr="00963A41" w14:paraId="72BB69B8" w14:textId="77777777" w:rsidTr="004F23C8">
        <w:trPr>
          <w:cantSplit/>
          <w:trHeight w:val="907"/>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E4C2A85" w14:textId="77777777" w:rsidR="00963A41" w:rsidRPr="00963A41" w:rsidRDefault="00963A41" w:rsidP="00B551FC">
            <w:pPr>
              <w:spacing w:line="240" w:lineRule="auto"/>
              <w:rPr>
                <w:rFonts w:ascii="Times New Roman" w:eastAsia="Times New Roman" w:hAnsi="Times New Roman" w:cs="Times New Roman"/>
                <w:sz w:val="24"/>
                <w:lang w:val="es-MX" w:eastAsia="es-MX"/>
              </w:rPr>
            </w:pPr>
            <w:r w:rsidRPr="00963A41">
              <w:rPr>
                <w:rFonts w:ascii="Times New Roman" w:eastAsia="Times New Roman" w:hAnsi="Times New Roman" w:cs="Times New Roman"/>
                <w:sz w:val="24"/>
                <w:lang w:val="es-MX" w:eastAsia="es-MX"/>
              </w:rPr>
              <w:t>12-Servicios de Adopciones</w:t>
            </w:r>
          </w:p>
        </w:tc>
        <w:tc>
          <w:tcPr>
            <w:tcW w:w="4044" w:type="dxa"/>
            <w:tcBorders>
              <w:top w:val="nil"/>
              <w:left w:val="nil"/>
              <w:bottom w:val="single" w:sz="4" w:space="0" w:color="auto"/>
              <w:right w:val="single" w:sz="4" w:space="0" w:color="auto"/>
            </w:tcBorders>
            <w:shd w:val="clear" w:color="auto" w:fill="auto"/>
            <w:vAlign w:val="center"/>
            <w:hideMark/>
          </w:tcPr>
          <w:p w14:paraId="2B081A1E"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3479-Integración de un NNA en una familia permanente</w:t>
            </w:r>
          </w:p>
        </w:tc>
        <w:tc>
          <w:tcPr>
            <w:tcW w:w="1287" w:type="dxa"/>
            <w:tcBorders>
              <w:top w:val="nil"/>
              <w:left w:val="nil"/>
              <w:bottom w:val="single" w:sz="4" w:space="0" w:color="auto"/>
              <w:right w:val="single" w:sz="4" w:space="0" w:color="auto"/>
            </w:tcBorders>
            <w:shd w:val="clear" w:color="auto" w:fill="auto"/>
            <w:noWrap/>
            <w:vAlign w:val="center"/>
            <w:hideMark/>
          </w:tcPr>
          <w:p w14:paraId="70DEB6A7" w14:textId="77777777"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75</w:t>
            </w:r>
          </w:p>
        </w:tc>
        <w:tc>
          <w:tcPr>
            <w:tcW w:w="1180" w:type="dxa"/>
            <w:tcBorders>
              <w:top w:val="nil"/>
              <w:left w:val="nil"/>
              <w:bottom w:val="single" w:sz="4" w:space="0" w:color="auto"/>
              <w:right w:val="single" w:sz="4" w:space="0" w:color="auto"/>
            </w:tcBorders>
            <w:shd w:val="clear" w:color="auto" w:fill="auto"/>
            <w:vAlign w:val="center"/>
            <w:hideMark/>
          </w:tcPr>
          <w:p w14:paraId="2B1228FE" w14:textId="149A9B0E"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110</w:t>
            </w:r>
          </w:p>
        </w:tc>
      </w:tr>
      <w:tr w:rsidR="00963A41" w:rsidRPr="00963A41" w14:paraId="034340D1" w14:textId="77777777" w:rsidTr="004F23C8">
        <w:trPr>
          <w:trHeight w:val="907"/>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D3A2B2" w14:textId="77777777" w:rsidR="00963A41" w:rsidRPr="00963A41" w:rsidRDefault="00963A41" w:rsidP="00B551FC">
            <w:pPr>
              <w:spacing w:line="240" w:lineRule="auto"/>
              <w:rPr>
                <w:rFonts w:ascii="Times New Roman" w:eastAsia="Times New Roman" w:hAnsi="Times New Roman" w:cs="Times New Roman"/>
                <w:sz w:val="24"/>
                <w:lang w:val="es-MX" w:eastAsia="es-MX"/>
              </w:rPr>
            </w:pPr>
            <w:r w:rsidRPr="00963A41">
              <w:rPr>
                <w:rFonts w:ascii="Times New Roman" w:eastAsia="Times New Roman" w:hAnsi="Times New Roman" w:cs="Times New Roman"/>
                <w:sz w:val="24"/>
                <w:lang w:val="es-MX" w:eastAsia="es-MX"/>
              </w:rPr>
              <w:t>14-Protección de los Derechos de los Niños, Niñas y Adolescentes</w:t>
            </w:r>
          </w:p>
        </w:tc>
        <w:tc>
          <w:tcPr>
            <w:tcW w:w="4044" w:type="dxa"/>
            <w:tcBorders>
              <w:top w:val="nil"/>
              <w:left w:val="nil"/>
              <w:bottom w:val="single" w:sz="4" w:space="0" w:color="auto"/>
              <w:right w:val="single" w:sz="4" w:space="0" w:color="auto"/>
            </w:tcBorders>
            <w:shd w:val="clear" w:color="auto" w:fill="auto"/>
            <w:vAlign w:val="center"/>
            <w:hideMark/>
          </w:tcPr>
          <w:p w14:paraId="44153B0A" w14:textId="77777777" w:rsidR="00963A41" w:rsidRPr="00963A41" w:rsidRDefault="00963A41" w:rsidP="00B551FC">
            <w:pPr>
              <w:spacing w:after="240"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3481-Regulación y supervisión de ONG y OG</w:t>
            </w:r>
            <w:r w:rsidRPr="00963A41">
              <w:rPr>
                <w:rFonts w:ascii="Times New Roman" w:eastAsia="Times New Roman" w:hAnsi="Times New Roman" w:cs="Times New Roman"/>
                <w:color w:val="000000"/>
                <w:sz w:val="24"/>
                <w:lang w:val="es-MX" w:eastAsia="es-MX"/>
              </w:rPr>
              <w:br/>
              <w:t>que prestan atención dentro del Sistema</w:t>
            </w:r>
            <w:r w:rsidRPr="00963A41">
              <w:rPr>
                <w:rFonts w:ascii="Times New Roman" w:eastAsia="Times New Roman" w:hAnsi="Times New Roman" w:cs="Times New Roman"/>
                <w:color w:val="000000"/>
                <w:sz w:val="24"/>
                <w:lang w:val="es-MX" w:eastAsia="es-MX"/>
              </w:rPr>
              <w:br/>
              <w:t>Nacional de Protección de NNA</w:t>
            </w:r>
          </w:p>
        </w:tc>
        <w:tc>
          <w:tcPr>
            <w:tcW w:w="1287" w:type="dxa"/>
            <w:tcBorders>
              <w:top w:val="nil"/>
              <w:left w:val="nil"/>
              <w:bottom w:val="single" w:sz="4" w:space="0" w:color="auto"/>
              <w:right w:val="single" w:sz="4" w:space="0" w:color="auto"/>
            </w:tcBorders>
            <w:shd w:val="clear" w:color="auto" w:fill="auto"/>
            <w:noWrap/>
            <w:vAlign w:val="center"/>
            <w:hideMark/>
          </w:tcPr>
          <w:p w14:paraId="7D86C732" w14:textId="34B4C218"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515</w:t>
            </w:r>
          </w:p>
        </w:tc>
        <w:tc>
          <w:tcPr>
            <w:tcW w:w="1180" w:type="dxa"/>
            <w:tcBorders>
              <w:top w:val="nil"/>
              <w:left w:val="nil"/>
              <w:bottom w:val="single" w:sz="4" w:space="0" w:color="auto"/>
              <w:right w:val="single" w:sz="4" w:space="0" w:color="auto"/>
            </w:tcBorders>
            <w:shd w:val="clear" w:color="auto" w:fill="auto"/>
            <w:vAlign w:val="center"/>
            <w:hideMark/>
          </w:tcPr>
          <w:p w14:paraId="3694BDD4" w14:textId="18B713D3"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372</w:t>
            </w:r>
          </w:p>
        </w:tc>
      </w:tr>
      <w:tr w:rsidR="00963A41" w:rsidRPr="00963A41" w14:paraId="662B99D9" w14:textId="77777777" w:rsidTr="004F23C8">
        <w:trPr>
          <w:trHeight w:val="907"/>
        </w:trPr>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461A3A63" w14:textId="77777777" w:rsidR="00963A41" w:rsidRPr="00963A41" w:rsidRDefault="00963A41" w:rsidP="00B551FC">
            <w:pPr>
              <w:spacing w:line="240" w:lineRule="auto"/>
              <w:rPr>
                <w:rFonts w:ascii="Times New Roman" w:eastAsia="Times New Roman" w:hAnsi="Times New Roman" w:cs="Times New Roman"/>
                <w:sz w:val="24"/>
                <w:lang w:val="es-MX" w:eastAsia="es-MX"/>
              </w:rPr>
            </w:pPr>
          </w:p>
        </w:tc>
        <w:tc>
          <w:tcPr>
            <w:tcW w:w="4044" w:type="dxa"/>
            <w:tcBorders>
              <w:top w:val="nil"/>
              <w:left w:val="nil"/>
              <w:bottom w:val="single" w:sz="4" w:space="0" w:color="auto"/>
              <w:right w:val="single" w:sz="4" w:space="0" w:color="auto"/>
            </w:tcBorders>
            <w:shd w:val="clear" w:color="auto" w:fill="auto"/>
            <w:vAlign w:val="center"/>
            <w:hideMark/>
          </w:tcPr>
          <w:p w14:paraId="773EC51A"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3482-Certificación de ONG Y OG del sistema nacional de protección de NNA</w:t>
            </w:r>
          </w:p>
        </w:tc>
        <w:tc>
          <w:tcPr>
            <w:tcW w:w="1287" w:type="dxa"/>
            <w:tcBorders>
              <w:top w:val="nil"/>
              <w:left w:val="nil"/>
              <w:bottom w:val="single" w:sz="4" w:space="0" w:color="auto"/>
              <w:right w:val="single" w:sz="4" w:space="0" w:color="auto"/>
            </w:tcBorders>
            <w:shd w:val="clear" w:color="auto" w:fill="auto"/>
            <w:noWrap/>
            <w:vAlign w:val="center"/>
            <w:hideMark/>
          </w:tcPr>
          <w:p w14:paraId="3E1C5ED2" w14:textId="72F1C9D8"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40</w:t>
            </w:r>
          </w:p>
        </w:tc>
        <w:tc>
          <w:tcPr>
            <w:tcW w:w="1180" w:type="dxa"/>
            <w:tcBorders>
              <w:top w:val="nil"/>
              <w:left w:val="nil"/>
              <w:bottom w:val="single" w:sz="4" w:space="0" w:color="auto"/>
              <w:right w:val="single" w:sz="4" w:space="0" w:color="auto"/>
            </w:tcBorders>
            <w:shd w:val="clear" w:color="auto" w:fill="auto"/>
            <w:vAlign w:val="center"/>
            <w:hideMark/>
          </w:tcPr>
          <w:p w14:paraId="616E792D" w14:textId="4C3C173D"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w:t>
            </w:r>
          </w:p>
        </w:tc>
      </w:tr>
      <w:tr w:rsidR="00963A41" w:rsidRPr="00963A41" w14:paraId="617F15A1" w14:textId="77777777" w:rsidTr="004F23C8">
        <w:trPr>
          <w:trHeight w:val="907"/>
        </w:trPr>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31BA0641" w14:textId="77777777" w:rsidR="00963A41" w:rsidRPr="00963A41" w:rsidRDefault="00963A41" w:rsidP="00B551FC">
            <w:pPr>
              <w:spacing w:line="240" w:lineRule="auto"/>
              <w:rPr>
                <w:rFonts w:ascii="Times New Roman" w:eastAsia="Times New Roman" w:hAnsi="Times New Roman" w:cs="Times New Roman"/>
                <w:sz w:val="24"/>
                <w:lang w:val="es-MX" w:eastAsia="es-MX"/>
              </w:rPr>
            </w:pPr>
          </w:p>
        </w:tc>
        <w:tc>
          <w:tcPr>
            <w:tcW w:w="4044" w:type="dxa"/>
            <w:tcBorders>
              <w:top w:val="nil"/>
              <w:left w:val="nil"/>
              <w:bottom w:val="single" w:sz="4" w:space="0" w:color="auto"/>
              <w:right w:val="single" w:sz="4" w:space="0" w:color="auto"/>
            </w:tcBorders>
            <w:shd w:val="clear" w:color="auto" w:fill="auto"/>
            <w:vAlign w:val="center"/>
            <w:hideMark/>
          </w:tcPr>
          <w:p w14:paraId="488EBF15"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3485-Habilitación de organizaciones de atención a NNA en el territorio nacional</w:t>
            </w:r>
          </w:p>
        </w:tc>
        <w:tc>
          <w:tcPr>
            <w:tcW w:w="1287" w:type="dxa"/>
            <w:tcBorders>
              <w:top w:val="nil"/>
              <w:left w:val="nil"/>
              <w:bottom w:val="single" w:sz="4" w:space="0" w:color="auto"/>
              <w:right w:val="single" w:sz="4" w:space="0" w:color="auto"/>
            </w:tcBorders>
            <w:shd w:val="clear" w:color="auto" w:fill="auto"/>
            <w:noWrap/>
            <w:vAlign w:val="center"/>
            <w:hideMark/>
          </w:tcPr>
          <w:p w14:paraId="27456FCF" w14:textId="6DB21C29"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50</w:t>
            </w:r>
          </w:p>
        </w:tc>
        <w:tc>
          <w:tcPr>
            <w:tcW w:w="1180" w:type="dxa"/>
            <w:tcBorders>
              <w:top w:val="nil"/>
              <w:left w:val="nil"/>
              <w:bottom w:val="single" w:sz="4" w:space="0" w:color="auto"/>
              <w:right w:val="single" w:sz="4" w:space="0" w:color="auto"/>
            </w:tcBorders>
            <w:shd w:val="clear" w:color="auto" w:fill="auto"/>
            <w:vAlign w:val="center"/>
            <w:hideMark/>
          </w:tcPr>
          <w:p w14:paraId="2DDF103F" w14:textId="15CA937A"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47</w:t>
            </w:r>
          </w:p>
        </w:tc>
      </w:tr>
      <w:tr w:rsidR="00963A41" w:rsidRPr="00963A41" w14:paraId="20EA9107" w14:textId="77777777" w:rsidTr="004F23C8">
        <w:trPr>
          <w:trHeight w:val="907"/>
        </w:trPr>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636DAC09" w14:textId="77777777" w:rsidR="00963A41" w:rsidRPr="00963A41" w:rsidRDefault="00963A41" w:rsidP="00B551FC">
            <w:pPr>
              <w:spacing w:line="240" w:lineRule="auto"/>
              <w:rPr>
                <w:rFonts w:ascii="Times New Roman" w:eastAsia="Times New Roman" w:hAnsi="Times New Roman" w:cs="Times New Roman"/>
                <w:sz w:val="24"/>
                <w:lang w:val="es-MX" w:eastAsia="es-MX"/>
              </w:rPr>
            </w:pPr>
          </w:p>
        </w:tc>
        <w:tc>
          <w:tcPr>
            <w:tcW w:w="4044" w:type="dxa"/>
            <w:tcBorders>
              <w:top w:val="nil"/>
              <w:left w:val="nil"/>
              <w:bottom w:val="single" w:sz="4" w:space="0" w:color="auto"/>
              <w:right w:val="single" w:sz="4" w:space="0" w:color="auto"/>
            </w:tcBorders>
            <w:shd w:val="clear" w:color="auto" w:fill="auto"/>
            <w:vAlign w:val="center"/>
            <w:hideMark/>
          </w:tcPr>
          <w:p w14:paraId="016DBA5A"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3488-Asistencia a reclamaciones y quejas sobre casos de NNA</w:t>
            </w:r>
          </w:p>
        </w:tc>
        <w:tc>
          <w:tcPr>
            <w:tcW w:w="1287" w:type="dxa"/>
            <w:tcBorders>
              <w:top w:val="nil"/>
              <w:left w:val="nil"/>
              <w:bottom w:val="single" w:sz="4" w:space="0" w:color="auto"/>
              <w:right w:val="single" w:sz="4" w:space="0" w:color="auto"/>
            </w:tcBorders>
            <w:shd w:val="clear" w:color="auto" w:fill="auto"/>
            <w:noWrap/>
            <w:vAlign w:val="center"/>
            <w:hideMark/>
          </w:tcPr>
          <w:p w14:paraId="6992C371" w14:textId="4B85A3B9"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7,100</w:t>
            </w:r>
          </w:p>
        </w:tc>
        <w:tc>
          <w:tcPr>
            <w:tcW w:w="1180" w:type="dxa"/>
            <w:tcBorders>
              <w:top w:val="nil"/>
              <w:left w:val="nil"/>
              <w:bottom w:val="single" w:sz="4" w:space="0" w:color="auto"/>
              <w:right w:val="single" w:sz="4" w:space="0" w:color="auto"/>
            </w:tcBorders>
            <w:shd w:val="clear" w:color="auto" w:fill="auto"/>
            <w:vAlign w:val="center"/>
            <w:hideMark/>
          </w:tcPr>
          <w:p w14:paraId="3E60C176" w14:textId="69D7F486"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7,310</w:t>
            </w:r>
          </w:p>
        </w:tc>
      </w:tr>
      <w:tr w:rsidR="00963A41" w:rsidRPr="00963A41" w14:paraId="300E2765" w14:textId="77777777" w:rsidTr="004F23C8">
        <w:trPr>
          <w:trHeight w:val="907"/>
        </w:trPr>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61CA861E" w14:textId="77777777" w:rsidR="00963A41" w:rsidRPr="00963A41" w:rsidRDefault="00963A41" w:rsidP="00B551FC">
            <w:pPr>
              <w:spacing w:line="240" w:lineRule="auto"/>
              <w:rPr>
                <w:rFonts w:ascii="Times New Roman" w:eastAsia="Times New Roman" w:hAnsi="Times New Roman" w:cs="Times New Roman"/>
                <w:sz w:val="24"/>
                <w:lang w:val="es-MX" w:eastAsia="es-MX"/>
              </w:rPr>
            </w:pPr>
          </w:p>
        </w:tc>
        <w:tc>
          <w:tcPr>
            <w:tcW w:w="4044" w:type="dxa"/>
            <w:tcBorders>
              <w:top w:val="nil"/>
              <w:left w:val="nil"/>
              <w:bottom w:val="single" w:sz="4" w:space="0" w:color="auto"/>
              <w:right w:val="single" w:sz="4" w:space="0" w:color="auto"/>
            </w:tcBorders>
            <w:shd w:val="clear" w:color="auto" w:fill="auto"/>
            <w:vAlign w:val="center"/>
            <w:hideMark/>
          </w:tcPr>
          <w:p w14:paraId="31881F2A"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3492-Normas y protocolos de política pública en NNA elaborado</w:t>
            </w:r>
          </w:p>
        </w:tc>
        <w:tc>
          <w:tcPr>
            <w:tcW w:w="1287" w:type="dxa"/>
            <w:tcBorders>
              <w:top w:val="nil"/>
              <w:left w:val="nil"/>
              <w:bottom w:val="single" w:sz="4" w:space="0" w:color="auto"/>
              <w:right w:val="single" w:sz="4" w:space="0" w:color="auto"/>
            </w:tcBorders>
            <w:shd w:val="clear" w:color="auto" w:fill="auto"/>
            <w:noWrap/>
            <w:vAlign w:val="center"/>
            <w:hideMark/>
          </w:tcPr>
          <w:p w14:paraId="4E20682C" w14:textId="11F313C0"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4</w:t>
            </w:r>
          </w:p>
        </w:tc>
        <w:tc>
          <w:tcPr>
            <w:tcW w:w="1180" w:type="dxa"/>
            <w:tcBorders>
              <w:top w:val="nil"/>
              <w:left w:val="nil"/>
              <w:bottom w:val="single" w:sz="4" w:space="0" w:color="auto"/>
              <w:right w:val="single" w:sz="4" w:space="0" w:color="auto"/>
            </w:tcBorders>
            <w:shd w:val="clear" w:color="auto" w:fill="auto"/>
            <w:vAlign w:val="center"/>
            <w:hideMark/>
          </w:tcPr>
          <w:p w14:paraId="4C4938A0" w14:textId="73427A44"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1</w:t>
            </w:r>
          </w:p>
        </w:tc>
      </w:tr>
      <w:tr w:rsidR="00963A41" w:rsidRPr="00963A41" w14:paraId="1B481B62" w14:textId="77777777" w:rsidTr="004F23C8">
        <w:trPr>
          <w:trHeight w:val="907"/>
        </w:trPr>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2A0A1C4B" w14:textId="77777777" w:rsidR="00963A41" w:rsidRPr="00963A41" w:rsidRDefault="00963A41" w:rsidP="00B551FC">
            <w:pPr>
              <w:spacing w:line="240" w:lineRule="auto"/>
              <w:rPr>
                <w:rFonts w:ascii="Times New Roman" w:eastAsia="Times New Roman" w:hAnsi="Times New Roman" w:cs="Times New Roman"/>
                <w:sz w:val="24"/>
                <w:lang w:val="es-MX" w:eastAsia="es-MX"/>
              </w:rPr>
            </w:pPr>
          </w:p>
        </w:tc>
        <w:tc>
          <w:tcPr>
            <w:tcW w:w="4044" w:type="dxa"/>
            <w:tcBorders>
              <w:top w:val="nil"/>
              <w:left w:val="nil"/>
              <w:bottom w:val="single" w:sz="4" w:space="0" w:color="auto"/>
              <w:right w:val="single" w:sz="4" w:space="0" w:color="auto"/>
            </w:tcBorders>
            <w:shd w:val="clear" w:color="auto" w:fill="auto"/>
            <w:vAlign w:val="center"/>
            <w:hideMark/>
          </w:tcPr>
          <w:p w14:paraId="60EC317A"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3498-Certificaciones a profesionales del sistema nacional de protección de NNA</w:t>
            </w:r>
          </w:p>
        </w:tc>
        <w:tc>
          <w:tcPr>
            <w:tcW w:w="1287" w:type="dxa"/>
            <w:tcBorders>
              <w:top w:val="nil"/>
              <w:left w:val="nil"/>
              <w:bottom w:val="single" w:sz="4" w:space="0" w:color="auto"/>
              <w:right w:val="single" w:sz="4" w:space="0" w:color="auto"/>
            </w:tcBorders>
            <w:shd w:val="clear" w:color="auto" w:fill="auto"/>
            <w:noWrap/>
            <w:vAlign w:val="center"/>
            <w:hideMark/>
          </w:tcPr>
          <w:p w14:paraId="6032F30E" w14:textId="59BE5119"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80</w:t>
            </w:r>
          </w:p>
        </w:tc>
        <w:tc>
          <w:tcPr>
            <w:tcW w:w="1180" w:type="dxa"/>
            <w:tcBorders>
              <w:top w:val="nil"/>
              <w:left w:val="nil"/>
              <w:bottom w:val="single" w:sz="4" w:space="0" w:color="auto"/>
              <w:right w:val="single" w:sz="4" w:space="0" w:color="auto"/>
            </w:tcBorders>
            <w:shd w:val="clear" w:color="auto" w:fill="auto"/>
            <w:vAlign w:val="center"/>
            <w:hideMark/>
          </w:tcPr>
          <w:p w14:paraId="1DA342D8" w14:textId="79429B2A"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80</w:t>
            </w:r>
          </w:p>
        </w:tc>
      </w:tr>
      <w:tr w:rsidR="00963A41" w:rsidRPr="00963A41" w14:paraId="5A9A92D8" w14:textId="77777777" w:rsidTr="004F23C8">
        <w:trPr>
          <w:trHeight w:val="907"/>
        </w:trPr>
        <w:tc>
          <w:tcPr>
            <w:tcW w:w="15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4F39F2" w14:textId="77777777" w:rsidR="00963A41" w:rsidRPr="00963A41" w:rsidRDefault="00963A41" w:rsidP="00B551FC">
            <w:pPr>
              <w:spacing w:line="240" w:lineRule="auto"/>
              <w:rPr>
                <w:rFonts w:ascii="Times New Roman" w:eastAsia="Times New Roman" w:hAnsi="Times New Roman" w:cs="Times New Roman"/>
                <w:sz w:val="24"/>
                <w:lang w:val="es-MX" w:eastAsia="es-MX"/>
              </w:rPr>
            </w:pPr>
            <w:r w:rsidRPr="00963A41">
              <w:rPr>
                <w:rFonts w:ascii="Times New Roman" w:eastAsia="Times New Roman" w:hAnsi="Times New Roman" w:cs="Times New Roman"/>
                <w:sz w:val="24"/>
                <w:lang w:val="es-MX" w:eastAsia="es-MX"/>
              </w:rPr>
              <w:t>15-Atención a Niños, Niñas y Adolescentes</w:t>
            </w:r>
          </w:p>
        </w:tc>
        <w:tc>
          <w:tcPr>
            <w:tcW w:w="4044" w:type="dxa"/>
            <w:tcBorders>
              <w:top w:val="nil"/>
              <w:left w:val="nil"/>
              <w:bottom w:val="single" w:sz="4" w:space="0" w:color="auto"/>
              <w:right w:val="single" w:sz="4" w:space="0" w:color="auto"/>
            </w:tcBorders>
            <w:shd w:val="clear" w:color="auto" w:fill="auto"/>
            <w:vAlign w:val="center"/>
            <w:hideMark/>
          </w:tcPr>
          <w:p w14:paraId="526ECD5C"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3484-Evaluaciones sicológicas y socio</w:t>
            </w:r>
            <w:r w:rsidRPr="00963A41">
              <w:rPr>
                <w:rFonts w:ascii="Times New Roman" w:eastAsia="Times New Roman" w:hAnsi="Times New Roman" w:cs="Times New Roman"/>
                <w:color w:val="000000"/>
                <w:sz w:val="24"/>
                <w:lang w:val="es-MX" w:eastAsia="es-MX"/>
              </w:rPr>
              <w:br/>
              <w:t>familiares de los NNA</w:t>
            </w:r>
          </w:p>
        </w:tc>
        <w:tc>
          <w:tcPr>
            <w:tcW w:w="1287" w:type="dxa"/>
            <w:tcBorders>
              <w:top w:val="nil"/>
              <w:left w:val="nil"/>
              <w:bottom w:val="single" w:sz="4" w:space="0" w:color="auto"/>
              <w:right w:val="single" w:sz="4" w:space="0" w:color="auto"/>
            </w:tcBorders>
            <w:shd w:val="clear" w:color="auto" w:fill="auto"/>
            <w:noWrap/>
            <w:vAlign w:val="center"/>
            <w:hideMark/>
          </w:tcPr>
          <w:p w14:paraId="7FC91118" w14:textId="4D80A63A"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4,050</w:t>
            </w:r>
          </w:p>
        </w:tc>
        <w:tc>
          <w:tcPr>
            <w:tcW w:w="1180" w:type="dxa"/>
            <w:tcBorders>
              <w:top w:val="nil"/>
              <w:left w:val="nil"/>
              <w:bottom w:val="single" w:sz="4" w:space="0" w:color="auto"/>
              <w:right w:val="single" w:sz="4" w:space="0" w:color="auto"/>
            </w:tcBorders>
            <w:shd w:val="clear" w:color="auto" w:fill="auto"/>
            <w:vAlign w:val="center"/>
            <w:hideMark/>
          </w:tcPr>
          <w:p w14:paraId="5FA1BB48" w14:textId="55B28A8A"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3,299</w:t>
            </w:r>
          </w:p>
        </w:tc>
      </w:tr>
      <w:tr w:rsidR="00963A41" w:rsidRPr="00963A41" w14:paraId="4835334E" w14:textId="77777777" w:rsidTr="004F23C8">
        <w:trPr>
          <w:trHeight w:val="907"/>
        </w:trPr>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77005290" w14:textId="77777777" w:rsidR="00963A41" w:rsidRPr="00963A41" w:rsidRDefault="00963A41" w:rsidP="00B551FC">
            <w:pPr>
              <w:spacing w:line="240" w:lineRule="auto"/>
              <w:rPr>
                <w:rFonts w:ascii="Times New Roman" w:eastAsia="Times New Roman" w:hAnsi="Times New Roman" w:cs="Times New Roman"/>
                <w:sz w:val="24"/>
                <w:lang w:val="es-MX" w:eastAsia="es-MX"/>
              </w:rPr>
            </w:pPr>
          </w:p>
        </w:tc>
        <w:tc>
          <w:tcPr>
            <w:tcW w:w="4044" w:type="dxa"/>
            <w:tcBorders>
              <w:top w:val="nil"/>
              <w:left w:val="nil"/>
              <w:bottom w:val="single" w:sz="4" w:space="0" w:color="auto"/>
              <w:right w:val="single" w:sz="4" w:space="0" w:color="auto"/>
            </w:tcBorders>
            <w:shd w:val="clear" w:color="auto" w:fill="auto"/>
            <w:vAlign w:val="center"/>
            <w:hideMark/>
          </w:tcPr>
          <w:p w14:paraId="626C664E" w14:textId="77777777" w:rsidR="00963A41" w:rsidRPr="00963A41" w:rsidRDefault="00963A41" w:rsidP="00B551FC">
            <w:pPr>
              <w:spacing w:line="240" w:lineRule="auto"/>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3496-NNA atendidos en hogares de paso</w:t>
            </w:r>
          </w:p>
        </w:tc>
        <w:tc>
          <w:tcPr>
            <w:tcW w:w="1287" w:type="dxa"/>
            <w:tcBorders>
              <w:top w:val="nil"/>
              <w:left w:val="nil"/>
              <w:bottom w:val="single" w:sz="4" w:space="0" w:color="auto"/>
              <w:right w:val="single" w:sz="4" w:space="0" w:color="auto"/>
            </w:tcBorders>
            <w:shd w:val="clear" w:color="auto" w:fill="auto"/>
            <w:noWrap/>
            <w:vAlign w:val="center"/>
            <w:hideMark/>
          </w:tcPr>
          <w:p w14:paraId="739DB23F" w14:textId="520C7FF4"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1,450</w:t>
            </w:r>
          </w:p>
        </w:tc>
        <w:tc>
          <w:tcPr>
            <w:tcW w:w="1180" w:type="dxa"/>
            <w:tcBorders>
              <w:top w:val="nil"/>
              <w:left w:val="nil"/>
              <w:bottom w:val="single" w:sz="4" w:space="0" w:color="auto"/>
              <w:right w:val="single" w:sz="4" w:space="0" w:color="auto"/>
            </w:tcBorders>
            <w:shd w:val="clear" w:color="auto" w:fill="auto"/>
            <w:vAlign w:val="center"/>
            <w:hideMark/>
          </w:tcPr>
          <w:p w14:paraId="03CC1B05" w14:textId="02D60077" w:rsidR="00963A41" w:rsidRPr="00963A41" w:rsidRDefault="00963A41" w:rsidP="00B551FC">
            <w:pPr>
              <w:spacing w:line="240" w:lineRule="auto"/>
              <w:jc w:val="center"/>
              <w:rPr>
                <w:rFonts w:ascii="Times New Roman" w:eastAsia="Times New Roman" w:hAnsi="Times New Roman" w:cs="Times New Roman"/>
                <w:color w:val="000000"/>
                <w:sz w:val="24"/>
                <w:lang w:val="es-MX" w:eastAsia="es-MX"/>
              </w:rPr>
            </w:pPr>
            <w:r w:rsidRPr="00963A41">
              <w:rPr>
                <w:rFonts w:ascii="Times New Roman" w:eastAsia="Times New Roman" w:hAnsi="Times New Roman" w:cs="Times New Roman"/>
                <w:color w:val="000000"/>
                <w:sz w:val="24"/>
                <w:lang w:val="es-MX" w:eastAsia="es-MX"/>
              </w:rPr>
              <w:t>909</w:t>
            </w:r>
          </w:p>
        </w:tc>
      </w:tr>
    </w:tbl>
    <w:p w14:paraId="3BFE22C9" w14:textId="77777777" w:rsidR="00963A41" w:rsidRPr="00963A41" w:rsidRDefault="00963A41" w:rsidP="00E85935">
      <w:pPr>
        <w:spacing w:after="0" w:line="259" w:lineRule="auto"/>
        <w:jc w:val="both"/>
        <w:rPr>
          <w:rFonts w:ascii="Calibri" w:eastAsia="Calibri" w:hAnsi="Calibri" w:cs="Times New Roman"/>
        </w:rPr>
      </w:pPr>
    </w:p>
    <w:p w14:paraId="578B0A2D" w14:textId="77777777" w:rsidR="00963A41" w:rsidRDefault="00963A41" w:rsidP="00E85935">
      <w:pPr>
        <w:spacing w:after="0"/>
        <w:jc w:val="both"/>
        <w:rPr>
          <w:rFonts w:ascii="Times New Roman" w:eastAsia="Calibri" w:hAnsi="Times New Roman" w:cs="Times New Roman"/>
          <w:b/>
          <w:sz w:val="24"/>
        </w:rPr>
      </w:pPr>
    </w:p>
    <w:p w14:paraId="6F347682" w14:textId="0C1236F8" w:rsidR="00963A41" w:rsidRDefault="00963A41" w:rsidP="00E85935">
      <w:pPr>
        <w:spacing w:after="0"/>
        <w:jc w:val="both"/>
        <w:rPr>
          <w:rFonts w:ascii="Times New Roman" w:eastAsia="Calibri" w:hAnsi="Times New Roman" w:cs="Times New Roman"/>
          <w:sz w:val="24"/>
        </w:rPr>
      </w:pPr>
      <w:r>
        <w:rPr>
          <w:rFonts w:ascii="Times New Roman" w:eastAsia="Calibri" w:hAnsi="Times New Roman" w:cs="Times New Roman"/>
          <w:b/>
          <w:sz w:val="24"/>
        </w:rPr>
        <w:tab/>
      </w:r>
      <w:r w:rsidRPr="00963A41">
        <w:rPr>
          <w:rFonts w:ascii="Times New Roman" w:eastAsia="Calibri" w:hAnsi="Times New Roman" w:cs="Times New Roman"/>
          <w:b/>
          <w:sz w:val="24"/>
        </w:rPr>
        <w:t>IGPS02-Sub-Indicador de correcta publicación de información presupuestarias</w:t>
      </w:r>
      <w:r>
        <w:rPr>
          <w:rFonts w:ascii="Times New Roman" w:eastAsia="Calibri" w:hAnsi="Times New Roman" w:cs="Times New Roman"/>
          <w:b/>
          <w:sz w:val="24"/>
        </w:rPr>
        <w:t xml:space="preserve">. </w:t>
      </w:r>
      <w:r w:rsidRPr="00963A41">
        <w:rPr>
          <w:rFonts w:ascii="Times New Roman" w:eastAsia="Calibri" w:hAnsi="Times New Roman" w:cs="Times New Roman"/>
          <w:sz w:val="24"/>
        </w:rPr>
        <w:t xml:space="preserve">Que pretende medir la validez y disponibilidad de las </w:t>
      </w:r>
      <w:r w:rsidRPr="00963A41">
        <w:rPr>
          <w:rFonts w:ascii="Times New Roman" w:eastAsia="Calibri" w:hAnsi="Times New Roman" w:cs="Times New Roman"/>
          <w:sz w:val="24"/>
        </w:rPr>
        <w:lastRenderedPageBreak/>
        <w:t xml:space="preserve">informaciones presupuestarias puesta a disposición del público en los portales de transferencia, donde se evalúa si los montos reportados son los mismos registrados en SIGEF y si la institución hace uso correcto de las normativas presupuestarias. Este sub-indicador está compuesto por seis criterios cualitativos que el CONANI </w:t>
      </w:r>
      <w:r w:rsidRPr="002B1CE7">
        <w:rPr>
          <w:rFonts w:ascii="Times New Roman" w:eastAsia="Calibri" w:hAnsi="Times New Roman" w:cs="Times New Roman"/>
          <w:b/>
          <w:sz w:val="24"/>
        </w:rPr>
        <w:t>logro cumplir en un 100%;</w:t>
      </w:r>
      <w:r w:rsidRPr="00963A41">
        <w:rPr>
          <w:rFonts w:ascii="Times New Roman" w:eastAsia="Calibri" w:hAnsi="Times New Roman" w:cs="Times New Roman"/>
          <w:sz w:val="24"/>
        </w:rPr>
        <w:t xml:space="preserve"> para referencia se detallan: </w:t>
      </w:r>
    </w:p>
    <w:p w14:paraId="6B2DFB59" w14:textId="77777777" w:rsidR="00E85935" w:rsidRDefault="00E85935" w:rsidP="00E85935">
      <w:pPr>
        <w:spacing w:after="0"/>
        <w:jc w:val="both"/>
        <w:rPr>
          <w:rFonts w:ascii="Times New Roman" w:eastAsia="Calibri" w:hAnsi="Times New Roman" w:cs="Times New Roman"/>
          <w:sz w:val="24"/>
        </w:rPr>
      </w:pPr>
    </w:p>
    <w:p w14:paraId="4AB35921" w14:textId="77777777" w:rsidR="00963A41" w:rsidRPr="00963A41" w:rsidRDefault="00963A41" w:rsidP="00E85935">
      <w:pPr>
        <w:spacing w:after="0"/>
        <w:jc w:val="both"/>
        <w:rPr>
          <w:rFonts w:ascii="Times New Roman" w:eastAsia="Calibri" w:hAnsi="Times New Roman" w:cs="Times New Roman"/>
          <w:b/>
          <w:sz w:val="24"/>
        </w:rPr>
      </w:pPr>
      <w:r w:rsidRPr="00963A41">
        <w:rPr>
          <w:rFonts w:ascii="Times New Roman" w:eastAsia="Calibri" w:hAnsi="Times New Roman" w:cs="Times New Roman"/>
          <w:b/>
          <w:sz w:val="24"/>
        </w:rPr>
        <w:t>Formulación</w:t>
      </w:r>
    </w:p>
    <w:p w14:paraId="5D6F2339" w14:textId="77777777" w:rsidR="00963A41" w:rsidRPr="00963A41" w:rsidRDefault="00963A41" w:rsidP="004F23C8">
      <w:pPr>
        <w:numPr>
          <w:ilvl w:val="0"/>
          <w:numId w:val="55"/>
        </w:numPr>
        <w:contextualSpacing/>
        <w:jc w:val="both"/>
        <w:rPr>
          <w:rFonts w:ascii="Times New Roman" w:eastAsia="Calibri" w:hAnsi="Times New Roman" w:cs="Times New Roman"/>
          <w:sz w:val="24"/>
        </w:rPr>
      </w:pPr>
      <w:r w:rsidRPr="00963A41">
        <w:rPr>
          <w:rFonts w:ascii="Times New Roman" w:eastAsia="Calibri" w:hAnsi="Times New Roman" w:cs="Times New Roman"/>
          <w:sz w:val="24"/>
        </w:rPr>
        <w:t>Publicación de información presupuestaria para etapa de formulación:</w:t>
      </w:r>
    </w:p>
    <w:p w14:paraId="0BA7328D" w14:textId="77777777" w:rsidR="00963A41" w:rsidRPr="00963A41" w:rsidRDefault="00963A41" w:rsidP="004F23C8">
      <w:pPr>
        <w:numPr>
          <w:ilvl w:val="0"/>
          <w:numId w:val="55"/>
        </w:numPr>
        <w:contextualSpacing/>
        <w:jc w:val="both"/>
        <w:rPr>
          <w:rFonts w:ascii="Times New Roman" w:eastAsia="Calibri" w:hAnsi="Times New Roman" w:cs="Times New Roman"/>
          <w:sz w:val="24"/>
        </w:rPr>
      </w:pPr>
      <w:r w:rsidRPr="00963A41">
        <w:rPr>
          <w:rFonts w:ascii="Times New Roman" w:eastAsia="Calibri" w:hAnsi="Times New Roman" w:cs="Times New Roman"/>
          <w:sz w:val="24"/>
        </w:rPr>
        <w:t>Correspondencia de los datos publicados con SIGEF para etapa de formulación</w:t>
      </w:r>
    </w:p>
    <w:p w14:paraId="284B13D4" w14:textId="77777777" w:rsidR="00963A41" w:rsidRDefault="00963A41" w:rsidP="004F23C8">
      <w:pPr>
        <w:numPr>
          <w:ilvl w:val="0"/>
          <w:numId w:val="55"/>
        </w:numPr>
        <w:contextualSpacing/>
        <w:jc w:val="both"/>
        <w:rPr>
          <w:rFonts w:ascii="Times New Roman" w:eastAsia="Calibri" w:hAnsi="Times New Roman" w:cs="Times New Roman"/>
          <w:sz w:val="24"/>
        </w:rPr>
      </w:pPr>
      <w:r w:rsidRPr="00963A41">
        <w:rPr>
          <w:rFonts w:ascii="Times New Roman" w:eastAsia="Calibri" w:hAnsi="Times New Roman" w:cs="Times New Roman"/>
          <w:sz w:val="24"/>
        </w:rPr>
        <w:t>Uso correcto de los clasificadores presupuestarios para etapa de formulación.</w:t>
      </w:r>
    </w:p>
    <w:p w14:paraId="23C1B7A7" w14:textId="77777777" w:rsidR="00963A41" w:rsidRPr="00963A41" w:rsidRDefault="00963A41" w:rsidP="00963A41">
      <w:pPr>
        <w:spacing w:line="360" w:lineRule="auto"/>
        <w:ind w:left="720"/>
        <w:contextualSpacing/>
        <w:jc w:val="both"/>
        <w:rPr>
          <w:rFonts w:ascii="Times New Roman" w:eastAsia="Calibri" w:hAnsi="Times New Roman" w:cs="Times New Roman"/>
          <w:sz w:val="24"/>
        </w:rPr>
      </w:pPr>
    </w:p>
    <w:p w14:paraId="6344863A" w14:textId="77777777" w:rsidR="00963A41" w:rsidRPr="00963A41" w:rsidRDefault="00963A41" w:rsidP="00963A41">
      <w:pPr>
        <w:jc w:val="both"/>
        <w:rPr>
          <w:rFonts w:ascii="Times New Roman" w:eastAsia="Calibri" w:hAnsi="Times New Roman" w:cs="Times New Roman"/>
          <w:b/>
          <w:sz w:val="24"/>
        </w:rPr>
      </w:pPr>
      <w:r w:rsidRPr="00963A41">
        <w:rPr>
          <w:rFonts w:ascii="Times New Roman" w:eastAsia="Calibri" w:hAnsi="Times New Roman" w:cs="Times New Roman"/>
          <w:b/>
          <w:sz w:val="24"/>
        </w:rPr>
        <w:t>Ejecución</w:t>
      </w:r>
    </w:p>
    <w:p w14:paraId="56DE5395" w14:textId="77777777" w:rsidR="00963A41" w:rsidRPr="00963A41" w:rsidRDefault="00963A41" w:rsidP="004F23C8">
      <w:pPr>
        <w:numPr>
          <w:ilvl w:val="0"/>
          <w:numId w:val="56"/>
        </w:numPr>
        <w:contextualSpacing/>
        <w:jc w:val="both"/>
        <w:rPr>
          <w:rFonts w:ascii="Times New Roman" w:eastAsia="Calibri" w:hAnsi="Times New Roman" w:cs="Times New Roman"/>
          <w:sz w:val="24"/>
        </w:rPr>
      </w:pPr>
      <w:r w:rsidRPr="00963A41">
        <w:rPr>
          <w:rFonts w:ascii="Times New Roman" w:eastAsia="Calibri" w:hAnsi="Times New Roman" w:cs="Times New Roman"/>
          <w:sz w:val="24"/>
        </w:rPr>
        <w:t>Publicación de información presupuestaria para etapa de ejecución:</w:t>
      </w:r>
    </w:p>
    <w:p w14:paraId="2A396647" w14:textId="77777777" w:rsidR="00963A41" w:rsidRPr="00963A41" w:rsidRDefault="00963A41" w:rsidP="004F23C8">
      <w:pPr>
        <w:numPr>
          <w:ilvl w:val="0"/>
          <w:numId w:val="56"/>
        </w:numPr>
        <w:contextualSpacing/>
        <w:jc w:val="both"/>
        <w:rPr>
          <w:rFonts w:ascii="Times New Roman" w:eastAsia="Calibri" w:hAnsi="Times New Roman" w:cs="Times New Roman"/>
          <w:sz w:val="24"/>
        </w:rPr>
      </w:pPr>
      <w:r w:rsidRPr="00963A41">
        <w:rPr>
          <w:rFonts w:ascii="Times New Roman" w:eastAsia="Calibri" w:hAnsi="Times New Roman" w:cs="Times New Roman"/>
          <w:sz w:val="24"/>
        </w:rPr>
        <w:t>Correspondencia de los datos publicados con SIGEF para etapa de ejecución</w:t>
      </w:r>
    </w:p>
    <w:p w14:paraId="0F24E857" w14:textId="1449D997" w:rsidR="00963A41" w:rsidRDefault="00963A41" w:rsidP="004F23C8">
      <w:pPr>
        <w:numPr>
          <w:ilvl w:val="0"/>
          <w:numId w:val="56"/>
        </w:numPr>
        <w:contextualSpacing/>
        <w:jc w:val="both"/>
        <w:rPr>
          <w:rFonts w:ascii="Times New Roman" w:eastAsia="Calibri" w:hAnsi="Times New Roman" w:cs="Times New Roman"/>
          <w:sz w:val="24"/>
        </w:rPr>
      </w:pPr>
      <w:r w:rsidRPr="00963A41">
        <w:rPr>
          <w:rFonts w:ascii="Times New Roman" w:eastAsia="Calibri" w:hAnsi="Times New Roman" w:cs="Times New Roman"/>
          <w:sz w:val="24"/>
        </w:rPr>
        <w:t>Uso correcto de los clasificadores presupuestarios para etapa de ejecución.</w:t>
      </w:r>
    </w:p>
    <w:p w14:paraId="5338141A" w14:textId="14C11A8E" w:rsidR="004F23C8" w:rsidRDefault="009E00D9" w:rsidP="00C97AE8">
      <w:pPr>
        <w:spacing w:after="0"/>
        <w:jc w:val="both"/>
        <w:rPr>
          <w:rFonts w:ascii="Times New Roman" w:eastAsia="Calibri" w:hAnsi="Times New Roman" w:cs="Times New Roman"/>
          <w:color w:val="FF0000"/>
          <w:sz w:val="24"/>
        </w:rPr>
      </w:pPr>
      <w:r w:rsidRPr="00E10005">
        <w:rPr>
          <w:rFonts w:ascii="Times New Roman" w:eastAsia="Calibri" w:hAnsi="Times New Roman" w:cs="Times New Roman"/>
          <w:color w:val="FF0000"/>
          <w:sz w:val="24"/>
        </w:rPr>
        <w:tab/>
      </w:r>
      <w:r w:rsidR="00AC77E1" w:rsidRPr="00E10005">
        <w:rPr>
          <w:rFonts w:ascii="Times New Roman" w:eastAsia="Calibri" w:hAnsi="Times New Roman" w:cs="Times New Roman"/>
          <w:color w:val="FF0000"/>
          <w:sz w:val="24"/>
        </w:rPr>
        <w:t xml:space="preserve"> </w:t>
      </w:r>
    </w:p>
    <w:p w14:paraId="580AA2AB" w14:textId="77777777" w:rsidR="00E279B6" w:rsidRDefault="00E279B6" w:rsidP="00C97AE8">
      <w:pPr>
        <w:spacing w:after="0"/>
        <w:jc w:val="both"/>
        <w:rPr>
          <w:rFonts w:ascii="Times New Roman" w:eastAsia="Calibri" w:hAnsi="Times New Roman" w:cs="Times New Roman"/>
          <w:color w:val="FF0000"/>
          <w:sz w:val="24"/>
        </w:rPr>
      </w:pPr>
    </w:p>
    <w:p w14:paraId="2B0F5E60" w14:textId="77777777" w:rsidR="00E279B6" w:rsidRDefault="00E279B6" w:rsidP="00C97AE8">
      <w:pPr>
        <w:spacing w:after="0"/>
        <w:jc w:val="both"/>
        <w:rPr>
          <w:rFonts w:ascii="Times New Roman" w:eastAsia="Calibri" w:hAnsi="Times New Roman" w:cs="Times New Roman"/>
          <w:color w:val="FF0000"/>
          <w:sz w:val="24"/>
        </w:rPr>
      </w:pPr>
    </w:p>
    <w:p w14:paraId="07A46411" w14:textId="77777777" w:rsidR="00E279B6" w:rsidRDefault="00E279B6" w:rsidP="00C97AE8">
      <w:pPr>
        <w:spacing w:after="0"/>
        <w:jc w:val="both"/>
        <w:rPr>
          <w:rFonts w:ascii="Times New Roman" w:eastAsia="Calibri" w:hAnsi="Times New Roman" w:cs="Times New Roman"/>
          <w:sz w:val="28"/>
          <w:lang w:val="es-MX"/>
        </w:rPr>
      </w:pPr>
    </w:p>
    <w:p w14:paraId="26E4D4BE" w14:textId="1A31F5FF" w:rsidR="00131766" w:rsidRPr="00A415C8" w:rsidRDefault="00131766" w:rsidP="002537CE">
      <w:pPr>
        <w:pStyle w:val="Prrafodelista"/>
        <w:numPr>
          <w:ilvl w:val="0"/>
          <w:numId w:val="46"/>
        </w:numPr>
        <w:tabs>
          <w:tab w:val="left" w:pos="1843"/>
        </w:tabs>
        <w:ind w:left="1777"/>
        <w:contextualSpacing w:val="0"/>
        <w:jc w:val="both"/>
        <w:outlineLvl w:val="2"/>
        <w:rPr>
          <w:rFonts w:ascii="Times New Roman" w:hAnsi="Times New Roman" w:cs="Times New Roman"/>
          <w:b/>
          <w:sz w:val="24"/>
          <w:szCs w:val="24"/>
        </w:rPr>
      </w:pPr>
      <w:bookmarkStart w:id="62" w:name="_Toc531686426"/>
      <w:r w:rsidRPr="00A415C8">
        <w:rPr>
          <w:rFonts w:ascii="Times New Roman" w:hAnsi="Times New Roman" w:cs="Times New Roman"/>
          <w:b/>
          <w:sz w:val="24"/>
          <w:szCs w:val="24"/>
        </w:rPr>
        <w:lastRenderedPageBreak/>
        <w:t>Plan Anual de Compras y Contrataciones (PACC)</w:t>
      </w:r>
      <w:bookmarkEnd w:id="62"/>
    </w:p>
    <w:p w14:paraId="431E0FFB" w14:textId="77777777" w:rsidR="00115A21" w:rsidRDefault="00DF629E" w:rsidP="00115A21">
      <w:pPr>
        <w:spacing w:after="0"/>
        <w:jc w:val="both"/>
        <w:rPr>
          <w:rFonts w:ascii="Times New Roman" w:hAnsi="Times New Roman" w:cs="Times New Roman"/>
          <w:sz w:val="24"/>
          <w:szCs w:val="24"/>
        </w:rPr>
      </w:pPr>
      <w:r w:rsidRPr="00A415C8">
        <w:rPr>
          <w:rFonts w:ascii="Times New Roman" w:hAnsi="Times New Roman" w:cs="Times New Roman"/>
          <w:sz w:val="24"/>
          <w:szCs w:val="24"/>
        </w:rPr>
        <w:tab/>
      </w:r>
    </w:p>
    <w:p w14:paraId="0CDD4514" w14:textId="3ADCEA0A" w:rsidR="00DD105F" w:rsidRPr="00A415C8" w:rsidRDefault="00115A21" w:rsidP="00DD105F">
      <w:pPr>
        <w:jc w:val="both"/>
        <w:rPr>
          <w:rFonts w:ascii="Times New Roman" w:eastAsia="Calibri" w:hAnsi="Times New Roman" w:cs="Times New Roman"/>
          <w:sz w:val="24"/>
          <w:szCs w:val="24"/>
          <w:lang w:val="es-MX"/>
        </w:rPr>
      </w:pPr>
      <w:r>
        <w:rPr>
          <w:rFonts w:ascii="Times New Roman" w:hAnsi="Times New Roman" w:cs="Times New Roman"/>
          <w:sz w:val="24"/>
          <w:szCs w:val="24"/>
        </w:rPr>
        <w:tab/>
      </w:r>
      <w:r w:rsidR="005A0A7A" w:rsidRPr="005A0A7A">
        <w:rPr>
          <w:rFonts w:ascii="Times New Roman" w:eastAsia="Calibri" w:hAnsi="Times New Roman" w:cs="Times New Roman"/>
          <w:sz w:val="24"/>
          <w:lang w:val="es-MX"/>
        </w:rPr>
        <w:t xml:space="preserve">Para el 2018 la institución planificó un monto total en </w:t>
      </w:r>
      <w:r w:rsidR="005A0A7A">
        <w:rPr>
          <w:rFonts w:ascii="Times New Roman" w:eastAsia="Calibri" w:hAnsi="Times New Roman" w:cs="Times New Roman"/>
          <w:sz w:val="24"/>
          <w:lang w:val="es-MX"/>
        </w:rPr>
        <w:t>su Plan de C</w:t>
      </w:r>
      <w:r w:rsidR="005A0A7A" w:rsidRPr="005A0A7A">
        <w:rPr>
          <w:rFonts w:ascii="Times New Roman" w:eastAsia="Calibri" w:hAnsi="Times New Roman" w:cs="Times New Roman"/>
          <w:sz w:val="24"/>
          <w:lang w:val="es-MX"/>
        </w:rPr>
        <w:t>ompras</w:t>
      </w:r>
      <w:r w:rsidR="005A0A7A" w:rsidRPr="005A0A7A">
        <w:rPr>
          <w:rFonts w:ascii="Times New Roman" w:eastAsia="Calibri" w:hAnsi="Times New Roman" w:cs="Times New Roman"/>
          <w:sz w:val="24"/>
          <w:vertAlign w:val="superscript"/>
          <w:lang w:val="es-MX"/>
        </w:rPr>
        <w:footnoteReference w:id="12"/>
      </w:r>
      <w:r w:rsidR="005A0A7A" w:rsidRPr="005A0A7A">
        <w:rPr>
          <w:rFonts w:ascii="Times New Roman" w:eastAsia="Calibri" w:hAnsi="Times New Roman" w:cs="Times New Roman"/>
          <w:sz w:val="24"/>
          <w:lang w:val="es-MX"/>
        </w:rPr>
        <w:t xml:space="preserve"> de RD$ 266</w:t>
      </w:r>
      <w:proofErr w:type="gramStart"/>
      <w:r w:rsidR="005A0A7A" w:rsidRPr="005A0A7A">
        <w:rPr>
          <w:rFonts w:ascii="Times New Roman" w:eastAsia="Calibri" w:hAnsi="Times New Roman" w:cs="Times New Roman"/>
          <w:sz w:val="24"/>
          <w:lang w:val="es-MX"/>
        </w:rPr>
        <w:t>,903,746.97</w:t>
      </w:r>
      <w:proofErr w:type="gramEnd"/>
      <w:r w:rsidR="005A0A7A" w:rsidRPr="005A0A7A">
        <w:rPr>
          <w:rFonts w:ascii="Times New Roman" w:eastAsia="Calibri" w:hAnsi="Times New Roman" w:cs="Times New Roman"/>
          <w:sz w:val="24"/>
          <w:lang w:val="es-MX"/>
        </w:rPr>
        <w:t>, de los cuales el 88% corresponderían a procesos para grandes empresas y un 12% para MIPYME; sin embargo, debemos puntualizar la participación en diferentes procesos abierto de empre</w:t>
      </w:r>
      <w:r w:rsidR="001A37FD">
        <w:rPr>
          <w:rFonts w:ascii="Times New Roman" w:eastAsia="Calibri" w:hAnsi="Times New Roman" w:cs="Times New Roman"/>
          <w:sz w:val="24"/>
          <w:lang w:val="es-MX"/>
        </w:rPr>
        <w:t xml:space="preserve">sas tanto grandes como MIPYME, </w:t>
      </w:r>
      <w:r w:rsidR="005A0A7A" w:rsidRPr="005A0A7A">
        <w:rPr>
          <w:rFonts w:ascii="Times New Roman" w:eastAsia="Calibri" w:hAnsi="Times New Roman" w:cs="Times New Roman"/>
          <w:sz w:val="24"/>
          <w:lang w:val="es-MX"/>
        </w:rPr>
        <w:t>mujer</w:t>
      </w:r>
      <w:r w:rsidR="001A37FD">
        <w:rPr>
          <w:rFonts w:ascii="Times New Roman" w:eastAsia="Calibri" w:hAnsi="Times New Roman" w:cs="Times New Roman"/>
          <w:sz w:val="24"/>
          <w:lang w:val="es-MX"/>
        </w:rPr>
        <w:t xml:space="preserve"> y personas físicas</w:t>
      </w:r>
      <w:r w:rsidR="005A0A7A" w:rsidRPr="005A0A7A">
        <w:rPr>
          <w:rFonts w:ascii="Times New Roman" w:eastAsia="Calibri" w:hAnsi="Times New Roman" w:cs="Times New Roman"/>
          <w:sz w:val="24"/>
          <w:lang w:val="es-MX"/>
        </w:rPr>
        <w:t xml:space="preserve">; lo cual a su vez explica las </w:t>
      </w:r>
      <w:r w:rsidR="001A37FD">
        <w:rPr>
          <w:rFonts w:ascii="Times New Roman" w:eastAsia="Calibri" w:hAnsi="Times New Roman" w:cs="Times New Roman"/>
          <w:sz w:val="24"/>
          <w:lang w:val="es-MX"/>
        </w:rPr>
        <w:t>desviaciones estructurales entre</w:t>
      </w:r>
      <w:bookmarkStart w:id="63" w:name="_GoBack"/>
      <w:bookmarkEnd w:id="63"/>
      <w:r w:rsidR="005A0A7A" w:rsidRPr="005A0A7A">
        <w:rPr>
          <w:rFonts w:ascii="Times New Roman" w:eastAsia="Calibri" w:hAnsi="Times New Roman" w:cs="Times New Roman"/>
          <w:sz w:val="24"/>
          <w:lang w:val="es-MX"/>
        </w:rPr>
        <w:t xml:space="preserve"> lo planificado y lo ejecutado. Otras de las razones que motivaron las desviaciones, fue el cambio de administración que, reestructura la composición de los montos ejecutados, según el tipo de empresa, dando prioridad a las PYME e incluyendo las lideradas por mujeres; acción directamente relacionadas con las directrices y prioridades del gobierno en el marco del fomento al desarrollo de las PYME</w:t>
      </w:r>
      <w:r w:rsidR="00DD105F" w:rsidRPr="00A415C8">
        <w:rPr>
          <w:rFonts w:ascii="Times New Roman" w:eastAsia="Calibri" w:hAnsi="Times New Roman" w:cs="Times New Roman"/>
          <w:sz w:val="24"/>
          <w:szCs w:val="24"/>
          <w:lang w:val="es-MX"/>
        </w:rPr>
        <w:t xml:space="preserve">. </w:t>
      </w:r>
    </w:p>
    <w:p w14:paraId="1FAFD62D" w14:textId="77777777" w:rsidR="00DD105F" w:rsidRPr="00A415C8" w:rsidRDefault="00DD105F" w:rsidP="00115A21">
      <w:pPr>
        <w:spacing w:after="0" w:line="259" w:lineRule="auto"/>
        <w:jc w:val="both"/>
        <w:rPr>
          <w:rFonts w:ascii="Times New Roman" w:eastAsia="Calibri" w:hAnsi="Times New Roman" w:cs="Times New Roman"/>
          <w:sz w:val="24"/>
          <w:szCs w:val="24"/>
          <w:lang w:val="es-MX"/>
        </w:rPr>
      </w:pPr>
    </w:p>
    <w:p w14:paraId="0C778877" w14:textId="6A85E932" w:rsidR="005A0A7A" w:rsidRPr="005A0A7A" w:rsidRDefault="00A25CEA" w:rsidP="005A0A7A">
      <w:pPr>
        <w:spacing w:after="0"/>
        <w:jc w:val="both"/>
        <w:rPr>
          <w:rFonts w:ascii="Times New Roman" w:eastAsia="Calibri" w:hAnsi="Times New Roman" w:cs="Times New Roman"/>
          <w:sz w:val="24"/>
          <w:lang w:val="es-MX"/>
        </w:rPr>
      </w:pPr>
      <w:r w:rsidRPr="00A415C8">
        <w:rPr>
          <w:rFonts w:ascii="Times New Roman" w:eastAsia="Calibri" w:hAnsi="Times New Roman" w:cs="Times New Roman"/>
          <w:sz w:val="24"/>
          <w:szCs w:val="24"/>
          <w:lang w:val="es-MX"/>
        </w:rPr>
        <w:tab/>
      </w:r>
      <w:r w:rsidR="005A0A7A" w:rsidRPr="005A0A7A">
        <w:rPr>
          <w:rFonts w:ascii="Times New Roman" w:eastAsia="Calibri" w:hAnsi="Times New Roman" w:cs="Times New Roman"/>
          <w:sz w:val="24"/>
          <w:lang w:val="es-MX"/>
        </w:rPr>
        <w:t>La composición de los montos ejecutados por tipo de procedimiento varió significativamente, debido a las emergencias emanadas de los cambios en los plazos de compras originalmente previstos para el primer trimestre del año que no pudieron realizarse; ya que, las modificaciones en la plataforma del SIGEF introducidas por DIGEPRES para la nueva modalidad de ejecución presupuestaria trajo como consecuencia un retraso en la ejecución del Plan. Ot</w:t>
      </w:r>
      <w:r w:rsidR="005A0A7A">
        <w:rPr>
          <w:rFonts w:ascii="Times New Roman" w:eastAsia="Calibri" w:hAnsi="Times New Roman" w:cs="Times New Roman"/>
          <w:sz w:val="24"/>
          <w:lang w:val="es-MX"/>
        </w:rPr>
        <w:t xml:space="preserve">ro aspecto </w:t>
      </w:r>
      <w:r w:rsidR="005A0A7A">
        <w:rPr>
          <w:rFonts w:ascii="Times New Roman" w:eastAsia="Calibri" w:hAnsi="Times New Roman" w:cs="Times New Roman"/>
          <w:sz w:val="24"/>
          <w:lang w:val="es-MX"/>
        </w:rPr>
        <w:lastRenderedPageBreak/>
        <w:t>importante que genero</w:t>
      </w:r>
      <w:r w:rsidR="005A0A7A" w:rsidRPr="005A0A7A">
        <w:rPr>
          <w:rFonts w:ascii="Times New Roman" w:eastAsia="Calibri" w:hAnsi="Times New Roman" w:cs="Times New Roman"/>
          <w:sz w:val="24"/>
          <w:lang w:val="es-MX"/>
        </w:rPr>
        <w:t xml:space="preserve"> variación, fue la priorización de la nueva gestión de mejorar la calidad de los servicios ofrecidos en los hogares de paso, a través de las remodelaciones y remozamiento de las plantas físicas; así como el traslado del Hogar de Paso Moisés. Cabe destacar que todos los procesos fueron realizados de acuerdo a los lineamientos establecidos por la institución rectora. </w:t>
      </w:r>
    </w:p>
    <w:p w14:paraId="6F92DC1C" w14:textId="51A39AD4" w:rsidR="00DD105F" w:rsidRPr="005A0A7A" w:rsidRDefault="00DD105F" w:rsidP="00115A21">
      <w:pPr>
        <w:spacing w:after="0"/>
        <w:jc w:val="both"/>
        <w:rPr>
          <w:rFonts w:ascii="Times New Roman" w:eastAsia="Calibri" w:hAnsi="Times New Roman" w:cs="Times New Roman"/>
          <w:sz w:val="28"/>
          <w:szCs w:val="24"/>
          <w:lang w:val="es-MX"/>
        </w:rPr>
      </w:pPr>
    </w:p>
    <w:p w14:paraId="7DDE4F0E" w14:textId="43FB981F" w:rsidR="004F23C8" w:rsidRDefault="00DD105F" w:rsidP="005A0A7A">
      <w:pPr>
        <w:spacing w:after="0"/>
        <w:jc w:val="both"/>
        <w:rPr>
          <w:rFonts w:ascii="Times New Roman" w:hAnsi="Times New Roman" w:cs="Times New Roman"/>
          <w:sz w:val="24"/>
          <w:szCs w:val="24"/>
        </w:rPr>
      </w:pPr>
      <w:r w:rsidRPr="00A415C8">
        <w:rPr>
          <w:rFonts w:ascii="Times New Roman" w:eastAsia="Calibri" w:hAnsi="Times New Roman" w:cs="Times New Roman"/>
          <w:sz w:val="24"/>
          <w:szCs w:val="24"/>
          <w:lang w:val="es-MX"/>
        </w:rPr>
        <w:tab/>
      </w:r>
      <w:r w:rsidR="005A0A7A" w:rsidRPr="005A0A7A">
        <w:rPr>
          <w:rFonts w:ascii="Times New Roman" w:eastAsia="Calibri" w:hAnsi="Times New Roman" w:cs="Times New Roman"/>
          <w:sz w:val="24"/>
          <w:lang w:val="es-MX"/>
        </w:rPr>
        <w:t>Con relación a los procesos de licitaciones públicas nacionales, las mismas se encuentran por debajo de lo esperado, debido a los cambios en las composiciones de la estructura del Plan y que las mismas en su mayoría corresponden a procesos abiertos que a la fecha no han sido finalizados, pero que se encuentran en su fase de ejecución. Como ejemplo de lo anterior podemos citar las compras de los juguetes y camionetas por el valor de RD$ 6</w:t>
      </w:r>
      <w:r w:rsidR="005A0A7A">
        <w:rPr>
          <w:rFonts w:ascii="Times New Roman" w:eastAsia="Calibri" w:hAnsi="Times New Roman" w:cs="Times New Roman"/>
          <w:sz w:val="24"/>
          <w:lang w:val="es-MX"/>
        </w:rPr>
        <w:t>,000,000.00</w:t>
      </w:r>
      <w:r w:rsidR="005A0A7A" w:rsidRPr="005A0A7A">
        <w:rPr>
          <w:rFonts w:ascii="Times New Roman" w:eastAsia="Calibri" w:hAnsi="Times New Roman" w:cs="Times New Roman"/>
          <w:sz w:val="24"/>
          <w:lang w:val="es-MX"/>
        </w:rPr>
        <w:t xml:space="preserve"> y de 13,500,000.00 respectivamente; por lo que el monto por licitaciones al finalizar el año sería de unos RD$62,586,448.25. </w:t>
      </w:r>
    </w:p>
    <w:p w14:paraId="451C41CE" w14:textId="77777777" w:rsidR="00115A21" w:rsidRPr="00A415C8" w:rsidRDefault="00115A21" w:rsidP="00993390">
      <w:pPr>
        <w:pStyle w:val="Prrafodelista"/>
        <w:tabs>
          <w:tab w:val="left" w:pos="567"/>
          <w:tab w:val="left" w:pos="1843"/>
        </w:tabs>
        <w:spacing w:after="0"/>
        <w:ind w:left="0"/>
        <w:contextualSpacing w:val="0"/>
        <w:jc w:val="both"/>
        <w:rPr>
          <w:rFonts w:ascii="Times New Roman" w:hAnsi="Times New Roman" w:cs="Times New Roman"/>
          <w:sz w:val="24"/>
          <w:szCs w:val="24"/>
        </w:rPr>
      </w:pPr>
    </w:p>
    <w:p w14:paraId="25287F81" w14:textId="77777777" w:rsidR="006C52BF" w:rsidRPr="00A415C8" w:rsidRDefault="00C947C2" w:rsidP="002537CE">
      <w:pPr>
        <w:pStyle w:val="Prrafodelista"/>
        <w:numPr>
          <w:ilvl w:val="0"/>
          <w:numId w:val="34"/>
        </w:numPr>
        <w:tabs>
          <w:tab w:val="left" w:pos="1843"/>
        </w:tabs>
        <w:ind w:left="1777"/>
        <w:contextualSpacing w:val="0"/>
        <w:jc w:val="both"/>
        <w:outlineLvl w:val="2"/>
        <w:rPr>
          <w:rFonts w:ascii="Times New Roman" w:hAnsi="Times New Roman" w:cs="Times New Roman"/>
          <w:b/>
          <w:sz w:val="24"/>
          <w:szCs w:val="24"/>
        </w:rPr>
      </w:pPr>
      <w:bookmarkStart w:id="64" w:name="_Toc531686427"/>
      <w:r w:rsidRPr="00A415C8">
        <w:rPr>
          <w:rFonts w:ascii="Times New Roman" w:hAnsi="Times New Roman" w:cs="Times New Roman"/>
          <w:b/>
          <w:sz w:val="24"/>
          <w:szCs w:val="24"/>
        </w:rPr>
        <w:t>Sistema Nacional de Compras y Contrataciones (SNCCP)</w:t>
      </w:r>
      <w:bookmarkEnd w:id="64"/>
    </w:p>
    <w:p w14:paraId="0D72C882" w14:textId="0874D675" w:rsidR="00242495" w:rsidRPr="00A415C8" w:rsidRDefault="00242495" w:rsidP="00242495">
      <w:pPr>
        <w:jc w:val="both"/>
        <w:rPr>
          <w:rFonts w:ascii="Times New Roman" w:eastAsia="Calibri" w:hAnsi="Times New Roman" w:cs="Times New Roman"/>
          <w:sz w:val="24"/>
          <w:szCs w:val="24"/>
          <w:lang w:val="es-MX"/>
        </w:rPr>
      </w:pPr>
      <w:r w:rsidRPr="00A415C8">
        <w:rPr>
          <w:rFonts w:ascii="Times New Roman" w:eastAsia="Calibri" w:hAnsi="Times New Roman" w:cs="Times New Roman"/>
          <w:sz w:val="24"/>
          <w:szCs w:val="24"/>
          <w:lang w:val="es-MX"/>
        </w:rPr>
        <w:tab/>
        <w:t xml:space="preserve">La institución logró obtener una calificación general en la valoración del Sistema de Monitoreo del Uso Nacional de la Contrataciones Públicas de un 87.29%, producto del cumplimiento de sus compromisos de registro en el Portal de Transaccional que define los cinco indicadores que se presentan a continuación: </w:t>
      </w:r>
    </w:p>
    <w:p w14:paraId="3F0ED2D0" w14:textId="77777777" w:rsidR="00115A21" w:rsidRDefault="00115A21" w:rsidP="00242495">
      <w:pPr>
        <w:spacing w:line="256" w:lineRule="auto"/>
        <w:jc w:val="both"/>
        <w:rPr>
          <w:rFonts w:ascii="Times New Roman" w:eastAsia="Calibri" w:hAnsi="Times New Roman" w:cs="Times New Roman"/>
          <w:b/>
          <w:sz w:val="24"/>
          <w:szCs w:val="24"/>
          <w:lang w:val="es-MX"/>
        </w:rPr>
      </w:pPr>
    </w:p>
    <w:p w14:paraId="1CD473A0" w14:textId="77777777" w:rsidR="005A0A7A" w:rsidRDefault="005A0A7A" w:rsidP="00242495">
      <w:pPr>
        <w:spacing w:line="256" w:lineRule="auto"/>
        <w:jc w:val="both"/>
        <w:rPr>
          <w:rFonts w:ascii="Times New Roman" w:eastAsia="Calibri" w:hAnsi="Times New Roman" w:cs="Times New Roman"/>
          <w:b/>
          <w:sz w:val="24"/>
          <w:szCs w:val="24"/>
          <w:lang w:val="es-MX"/>
        </w:rPr>
      </w:pPr>
    </w:p>
    <w:p w14:paraId="0782E9BD" w14:textId="61036D68" w:rsidR="00242495" w:rsidRPr="00A415C8" w:rsidRDefault="00242495" w:rsidP="00242495">
      <w:pPr>
        <w:spacing w:line="256" w:lineRule="auto"/>
        <w:jc w:val="both"/>
        <w:rPr>
          <w:rFonts w:ascii="Times New Roman" w:eastAsia="Calibri" w:hAnsi="Times New Roman" w:cs="Times New Roman"/>
          <w:b/>
          <w:sz w:val="24"/>
          <w:szCs w:val="24"/>
          <w:lang w:val="es-MX"/>
        </w:rPr>
      </w:pPr>
      <w:r w:rsidRPr="00A415C8">
        <w:rPr>
          <w:rFonts w:ascii="Times New Roman" w:eastAsia="Calibri" w:hAnsi="Times New Roman" w:cs="Times New Roman"/>
          <w:b/>
          <w:sz w:val="24"/>
          <w:szCs w:val="24"/>
          <w:lang w:val="es-MX"/>
        </w:rPr>
        <w:t xml:space="preserve">Tabla No. </w:t>
      </w:r>
      <w:r w:rsidR="005B6221" w:rsidRPr="00A415C8">
        <w:rPr>
          <w:rFonts w:ascii="Times New Roman" w:eastAsia="Calibri" w:hAnsi="Times New Roman" w:cs="Times New Roman"/>
          <w:b/>
          <w:sz w:val="24"/>
          <w:szCs w:val="24"/>
          <w:lang w:val="es-MX"/>
        </w:rPr>
        <w:t>07. La composición de los montos y procesos ejecutados por tipo de procedimiento</w:t>
      </w:r>
    </w:p>
    <w:tbl>
      <w:tblPr>
        <w:tblW w:w="7933" w:type="dxa"/>
        <w:tblCellMar>
          <w:left w:w="70" w:type="dxa"/>
          <w:right w:w="70" w:type="dxa"/>
        </w:tblCellMar>
        <w:tblLook w:val="04A0" w:firstRow="1" w:lastRow="0" w:firstColumn="1" w:lastColumn="0" w:noHBand="0" w:noVBand="1"/>
      </w:tblPr>
      <w:tblGrid>
        <w:gridCol w:w="2972"/>
        <w:gridCol w:w="1843"/>
        <w:gridCol w:w="3118"/>
      </w:tblGrid>
      <w:tr w:rsidR="00242495" w:rsidRPr="00A415C8" w14:paraId="0A9DB387" w14:textId="77777777" w:rsidTr="005A0A7A">
        <w:trPr>
          <w:trHeight w:val="454"/>
        </w:trPr>
        <w:tc>
          <w:tcPr>
            <w:tcW w:w="29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444DA837" w14:textId="77777777" w:rsidR="00242495" w:rsidRPr="00A415C8" w:rsidRDefault="00242495" w:rsidP="00242495">
            <w:pPr>
              <w:spacing w:after="0" w:line="240" w:lineRule="auto"/>
              <w:rPr>
                <w:rFonts w:ascii="Times New Roman" w:eastAsia="Times New Roman" w:hAnsi="Times New Roman" w:cs="Times New Roman"/>
                <w:b/>
                <w:bCs/>
                <w:sz w:val="24"/>
                <w:szCs w:val="24"/>
                <w:lang w:val="es-MX" w:eastAsia="es-MX"/>
              </w:rPr>
            </w:pPr>
            <w:r w:rsidRPr="00A415C8">
              <w:rPr>
                <w:rFonts w:ascii="Times New Roman" w:eastAsia="Times New Roman" w:hAnsi="Times New Roman" w:cs="Times New Roman"/>
                <w:b/>
                <w:bCs/>
                <w:sz w:val="24"/>
                <w:szCs w:val="24"/>
                <w:lang w:val="es-MX" w:eastAsia="es-MX"/>
              </w:rPr>
              <w:t>Sub-indicador</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23B146D" w14:textId="77777777" w:rsidR="00242495" w:rsidRPr="00A415C8" w:rsidRDefault="00242495" w:rsidP="00242495">
            <w:pPr>
              <w:spacing w:after="0" w:line="240" w:lineRule="auto"/>
              <w:rPr>
                <w:rFonts w:ascii="Times New Roman" w:eastAsia="Times New Roman" w:hAnsi="Times New Roman" w:cs="Times New Roman"/>
                <w:b/>
                <w:bCs/>
                <w:sz w:val="24"/>
                <w:szCs w:val="24"/>
                <w:lang w:val="es-MX" w:eastAsia="es-MX"/>
              </w:rPr>
            </w:pPr>
            <w:r w:rsidRPr="00A415C8">
              <w:rPr>
                <w:rFonts w:ascii="Times New Roman" w:eastAsia="Times New Roman" w:hAnsi="Times New Roman" w:cs="Times New Roman"/>
                <w:b/>
                <w:bCs/>
                <w:sz w:val="24"/>
                <w:szCs w:val="24"/>
                <w:lang w:val="es-MX" w:eastAsia="es-MX"/>
              </w:rPr>
              <w:t>Puntuación máxima</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F8BA09E" w14:textId="77777777" w:rsidR="00242495" w:rsidRPr="00A415C8" w:rsidRDefault="00242495" w:rsidP="00242495">
            <w:pPr>
              <w:spacing w:after="0" w:line="240" w:lineRule="auto"/>
              <w:rPr>
                <w:rFonts w:ascii="Times New Roman" w:eastAsia="Times New Roman" w:hAnsi="Times New Roman" w:cs="Times New Roman"/>
                <w:b/>
                <w:bCs/>
                <w:sz w:val="24"/>
                <w:szCs w:val="24"/>
                <w:lang w:val="es-MX" w:eastAsia="es-MX"/>
              </w:rPr>
            </w:pPr>
            <w:r w:rsidRPr="00A415C8">
              <w:rPr>
                <w:rFonts w:ascii="Times New Roman" w:eastAsia="Times New Roman" w:hAnsi="Times New Roman" w:cs="Times New Roman"/>
                <w:b/>
                <w:bCs/>
                <w:sz w:val="24"/>
                <w:szCs w:val="24"/>
                <w:lang w:val="es-MX" w:eastAsia="es-MX"/>
              </w:rPr>
              <w:t>Calificación obtenida octubre-noviembre</w:t>
            </w:r>
          </w:p>
        </w:tc>
      </w:tr>
      <w:tr w:rsidR="00242495" w:rsidRPr="00A415C8" w14:paraId="367D5B04" w14:textId="77777777" w:rsidTr="005A0A7A">
        <w:trPr>
          <w:trHeight w:val="454"/>
        </w:trPr>
        <w:tc>
          <w:tcPr>
            <w:tcW w:w="297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EFD0B9F" w14:textId="77777777" w:rsidR="00242495" w:rsidRPr="00A415C8" w:rsidRDefault="00242495" w:rsidP="005A0A7A">
            <w:pPr>
              <w:spacing w:after="0" w:line="240" w:lineRule="auto"/>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Planificación de compras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CB3BAD7"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15</w:t>
            </w:r>
          </w:p>
        </w:tc>
        <w:tc>
          <w:tcPr>
            <w:tcW w:w="311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613890D"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15</w:t>
            </w:r>
          </w:p>
        </w:tc>
      </w:tr>
      <w:tr w:rsidR="00242495" w:rsidRPr="00A415C8" w14:paraId="4304B7A2" w14:textId="77777777" w:rsidTr="005A0A7A">
        <w:trPr>
          <w:trHeight w:val="454"/>
        </w:trPr>
        <w:tc>
          <w:tcPr>
            <w:tcW w:w="297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2197123" w14:textId="77777777" w:rsidR="00242495" w:rsidRPr="00A415C8" w:rsidRDefault="00242495" w:rsidP="005A0A7A">
            <w:pPr>
              <w:spacing w:after="0" w:line="240" w:lineRule="auto"/>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Publicaciones de procesos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5160689"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15</w:t>
            </w:r>
          </w:p>
        </w:tc>
        <w:tc>
          <w:tcPr>
            <w:tcW w:w="311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9057FCD"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15</w:t>
            </w:r>
          </w:p>
        </w:tc>
      </w:tr>
      <w:tr w:rsidR="00242495" w:rsidRPr="00A415C8" w14:paraId="5B999973" w14:textId="77777777" w:rsidTr="005A0A7A">
        <w:trPr>
          <w:trHeight w:val="454"/>
        </w:trPr>
        <w:tc>
          <w:tcPr>
            <w:tcW w:w="297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705ABBA" w14:textId="77777777" w:rsidR="00242495" w:rsidRPr="00A415C8" w:rsidRDefault="00242495" w:rsidP="005A0A7A">
            <w:pPr>
              <w:spacing w:after="0" w:line="240" w:lineRule="auto"/>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Gestión de procesos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F99CB4D"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20</w:t>
            </w:r>
          </w:p>
        </w:tc>
        <w:tc>
          <w:tcPr>
            <w:tcW w:w="311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A18FC72"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19.29</w:t>
            </w:r>
          </w:p>
        </w:tc>
      </w:tr>
      <w:tr w:rsidR="00242495" w:rsidRPr="00A415C8" w14:paraId="390C1F78" w14:textId="77777777" w:rsidTr="005A0A7A">
        <w:trPr>
          <w:trHeight w:val="454"/>
        </w:trPr>
        <w:tc>
          <w:tcPr>
            <w:tcW w:w="297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EA0AA2B" w14:textId="77777777" w:rsidR="00242495" w:rsidRPr="00A415C8" w:rsidRDefault="00242495" w:rsidP="005A0A7A">
            <w:pPr>
              <w:spacing w:after="0" w:line="240" w:lineRule="auto"/>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Administración de contratos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4AD01D8"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30</w:t>
            </w:r>
          </w:p>
        </w:tc>
        <w:tc>
          <w:tcPr>
            <w:tcW w:w="311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C2CAD95"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18</w:t>
            </w:r>
          </w:p>
        </w:tc>
      </w:tr>
      <w:tr w:rsidR="00242495" w:rsidRPr="00A415C8" w14:paraId="1C66E0D5" w14:textId="77777777" w:rsidTr="005A0A7A">
        <w:trPr>
          <w:trHeight w:val="454"/>
        </w:trPr>
        <w:tc>
          <w:tcPr>
            <w:tcW w:w="297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1201F7A" w14:textId="77777777" w:rsidR="00242495" w:rsidRPr="00A415C8" w:rsidRDefault="00242495" w:rsidP="005A0A7A">
            <w:pPr>
              <w:spacing w:after="0" w:line="240" w:lineRule="auto"/>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Compras a MIPYMES y MUJERES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8645FD6"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20</w:t>
            </w:r>
          </w:p>
        </w:tc>
        <w:tc>
          <w:tcPr>
            <w:tcW w:w="311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DBD90BF"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20</w:t>
            </w:r>
          </w:p>
        </w:tc>
      </w:tr>
      <w:tr w:rsidR="00242495" w:rsidRPr="00A415C8" w14:paraId="0DF68EC4" w14:textId="77777777" w:rsidTr="005A0A7A">
        <w:trPr>
          <w:trHeight w:val="454"/>
        </w:trPr>
        <w:tc>
          <w:tcPr>
            <w:tcW w:w="2972"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1CBFF28" w14:textId="77777777" w:rsidR="00242495" w:rsidRPr="00A415C8" w:rsidRDefault="00242495" w:rsidP="005A0A7A">
            <w:pPr>
              <w:spacing w:after="0" w:line="240" w:lineRule="auto"/>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Total</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A0868B6"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100</w:t>
            </w:r>
          </w:p>
        </w:tc>
        <w:tc>
          <w:tcPr>
            <w:tcW w:w="311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FA5FD63" w14:textId="77777777" w:rsidR="00242495" w:rsidRPr="00A415C8" w:rsidRDefault="00242495" w:rsidP="005A0A7A">
            <w:pPr>
              <w:spacing w:after="0" w:line="240" w:lineRule="auto"/>
              <w:jc w:val="center"/>
              <w:rPr>
                <w:rFonts w:ascii="Times New Roman" w:eastAsia="Times New Roman" w:hAnsi="Times New Roman" w:cs="Times New Roman"/>
                <w:sz w:val="24"/>
                <w:szCs w:val="24"/>
                <w:lang w:val="es-MX" w:eastAsia="es-MX"/>
              </w:rPr>
            </w:pPr>
            <w:r w:rsidRPr="00A415C8">
              <w:rPr>
                <w:rFonts w:ascii="Times New Roman" w:eastAsia="Times New Roman" w:hAnsi="Times New Roman" w:cs="Times New Roman"/>
                <w:sz w:val="24"/>
                <w:szCs w:val="24"/>
                <w:lang w:val="es-MX" w:eastAsia="es-MX"/>
              </w:rPr>
              <w:t>87.29</w:t>
            </w:r>
          </w:p>
        </w:tc>
      </w:tr>
    </w:tbl>
    <w:p w14:paraId="1DB045B7" w14:textId="77777777" w:rsidR="00C947C2" w:rsidRDefault="00C947C2" w:rsidP="00CE46B8">
      <w:pPr>
        <w:pStyle w:val="Prrafodelista"/>
        <w:tabs>
          <w:tab w:val="left" w:pos="1843"/>
        </w:tabs>
        <w:spacing w:after="0"/>
        <w:ind w:left="1777"/>
        <w:contextualSpacing w:val="0"/>
        <w:jc w:val="both"/>
        <w:rPr>
          <w:rFonts w:ascii="Times New Roman" w:hAnsi="Times New Roman" w:cs="Times New Roman"/>
          <w:b/>
          <w:color w:val="FF0000"/>
          <w:sz w:val="24"/>
          <w:szCs w:val="24"/>
        </w:rPr>
      </w:pPr>
    </w:p>
    <w:p w14:paraId="681555AC" w14:textId="77777777" w:rsidR="00115A21" w:rsidRPr="00A415C8" w:rsidRDefault="00115A21" w:rsidP="00CE46B8">
      <w:pPr>
        <w:pStyle w:val="Prrafodelista"/>
        <w:tabs>
          <w:tab w:val="left" w:pos="1843"/>
        </w:tabs>
        <w:spacing w:after="0"/>
        <w:ind w:left="1777"/>
        <w:contextualSpacing w:val="0"/>
        <w:jc w:val="both"/>
        <w:rPr>
          <w:rFonts w:ascii="Times New Roman" w:hAnsi="Times New Roman" w:cs="Times New Roman"/>
          <w:b/>
          <w:color w:val="FF0000"/>
          <w:sz w:val="24"/>
          <w:szCs w:val="24"/>
        </w:rPr>
      </w:pPr>
    </w:p>
    <w:p w14:paraId="0E6F4CC2" w14:textId="77777777" w:rsidR="006C52BF" w:rsidRPr="005B6221" w:rsidRDefault="00131766" w:rsidP="002537CE">
      <w:pPr>
        <w:pStyle w:val="Prrafodelista"/>
        <w:numPr>
          <w:ilvl w:val="0"/>
          <w:numId w:val="35"/>
        </w:numPr>
        <w:tabs>
          <w:tab w:val="left" w:pos="1843"/>
        </w:tabs>
        <w:ind w:left="1777"/>
        <w:contextualSpacing w:val="0"/>
        <w:jc w:val="both"/>
        <w:outlineLvl w:val="2"/>
        <w:rPr>
          <w:rFonts w:ascii="Times New Roman" w:hAnsi="Times New Roman" w:cs="Times New Roman"/>
          <w:b/>
          <w:sz w:val="24"/>
          <w:szCs w:val="24"/>
        </w:rPr>
      </w:pPr>
      <w:bookmarkStart w:id="65" w:name="_Toc531686428"/>
      <w:r w:rsidRPr="005B6221">
        <w:rPr>
          <w:rFonts w:ascii="Times New Roman" w:hAnsi="Times New Roman" w:cs="Times New Roman"/>
          <w:b/>
          <w:sz w:val="24"/>
          <w:szCs w:val="24"/>
        </w:rPr>
        <w:t>Comisiones de Veedurías Ciudadanas</w:t>
      </w:r>
      <w:bookmarkEnd w:id="65"/>
    </w:p>
    <w:p w14:paraId="0BBAF3E2" w14:textId="1BD7AEF4" w:rsidR="00CE46B8" w:rsidRPr="005B6221" w:rsidRDefault="00DF629E" w:rsidP="00993390">
      <w:pPr>
        <w:pStyle w:val="Prrafodelista"/>
        <w:tabs>
          <w:tab w:val="left" w:pos="567"/>
          <w:tab w:val="left" w:pos="1843"/>
        </w:tabs>
        <w:spacing w:after="0"/>
        <w:ind w:left="0"/>
        <w:contextualSpacing w:val="0"/>
        <w:jc w:val="both"/>
        <w:rPr>
          <w:rFonts w:ascii="Times New Roman" w:hAnsi="Times New Roman" w:cs="Times New Roman"/>
          <w:sz w:val="24"/>
          <w:szCs w:val="24"/>
        </w:rPr>
      </w:pPr>
      <w:r w:rsidRPr="005B6221">
        <w:rPr>
          <w:rFonts w:ascii="Times New Roman" w:hAnsi="Times New Roman" w:cs="Times New Roman"/>
          <w:sz w:val="24"/>
          <w:szCs w:val="24"/>
        </w:rPr>
        <w:tab/>
      </w:r>
      <w:r w:rsidR="006C52BF" w:rsidRPr="005B6221">
        <w:rPr>
          <w:rFonts w:ascii="Times New Roman" w:hAnsi="Times New Roman" w:cs="Times New Roman"/>
          <w:sz w:val="24"/>
          <w:szCs w:val="24"/>
        </w:rPr>
        <w:t>Si tomamos en consideración la definición del rol que debe desempeñar una Comisión de Veeduría Ciudadana, tendríamos que concluir que nuestra institución no cuenta con esta Comisión.</w:t>
      </w:r>
    </w:p>
    <w:p w14:paraId="3C5F7579" w14:textId="77777777" w:rsidR="00242495" w:rsidRPr="005B6221" w:rsidRDefault="00242495" w:rsidP="00A25CEA">
      <w:pPr>
        <w:pStyle w:val="Prrafodelista"/>
        <w:tabs>
          <w:tab w:val="left" w:pos="567"/>
          <w:tab w:val="left" w:pos="1843"/>
        </w:tabs>
        <w:spacing w:after="0"/>
        <w:ind w:left="0"/>
        <w:contextualSpacing w:val="0"/>
        <w:jc w:val="both"/>
        <w:rPr>
          <w:rFonts w:ascii="Times New Roman" w:hAnsi="Times New Roman" w:cs="Times New Roman"/>
          <w:b/>
          <w:sz w:val="24"/>
          <w:szCs w:val="24"/>
        </w:rPr>
      </w:pPr>
    </w:p>
    <w:p w14:paraId="1A1FD39D" w14:textId="77777777" w:rsidR="00131766" w:rsidRPr="005B6221" w:rsidRDefault="00131766" w:rsidP="002537CE">
      <w:pPr>
        <w:pStyle w:val="Prrafodelista"/>
        <w:numPr>
          <w:ilvl w:val="0"/>
          <w:numId w:val="35"/>
        </w:numPr>
        <w:tabs>
          <w:tab w:val="left" w:pos="1843"/>
        </w:tabs>
        <w:ind w:left="1777"/>
        <w:contextualSpacing w:val="0"/>
        <w:jc w:val="both"/>
        <w:outlineLvl w:val="2"/>
        <w:rPr>
          <w:rFonts w:ascii="Times New Roman" w:hAnsi="Times New Roman" w:cs="Times New Roman"/>
          <w:b/>
          <w:sz w:val="24"/>
          <w:szCs w:val="24"/>
        </w:rPr>
      </w:pPr>
      <w:bookmarkStart w:id="66" w:name="_Toc531686429"/>
      <w:r w:rsidRPr="005B6221">
        <w:rPr>
          <w:rFonts w:ascii="Times New Roman" w:hAnsi="Times New Roman" w:cs="Times New Roman"/>
          <w:b/>
          <w:sz w:val="24"/>
          <w:szCs w:val="24"/>
        </w:rPr>
        <w:t>Auditorias y Declaraciones Juradas</w:t>
      </w:r>
      <w:bookmarkEnd w:id="66"/>
    </w:p>
    <w:p w14:paraId="5205F79D" w14:textId="77777777" w:rsidR="006175C6" w:rsidRDefault="00131766" w:rsidP="005A4CA1">
      <w:pPr>
        <w:jc w:val="both"/>
        <w:rPr>
          <w:rFonts w:ascii="Times New Roman" w:eastAsia="Calibri" w:hAnsi="Times New Roman" w:cs="Times New Roman"/>
          <w:sz w:val="24"/>
          <w:szCs w:val="24"/>
          <w:lang w:val="es-ES"/>
        </w:rPr>
      </w:pPr>
      <w:r w:rsidRPr="005B6221">
        <w:rPr>
          <w:rFonts w:ascii="Times New Roman" w:eastAsia="Calibri" w:hAnsi="Times New Roman" w:cs="Times New Roman"/>
          <w:sz w:val="24"/>
          <w:szCs w:val="24"/>
          <w:lang w:val="es-ES"/>
        </w:rPr>
        <w:tab/>
        <w:t>En cumplimiento a la Ley No.311-14, sobre Declaración Jurada de Patrimonio, se ha publicado en el Portal de Transparencia, a través de la Oficina de Libre Acceso a la Información Pública, las Declaraciones Juradas de las personas obligadas</w:t>
      </w:r>
      <w:r w:rsidR="00076181" w:rsidRPr="005B6221">
        <w:rPr>
          <w:rFonts w:ascii="Times New Roman" w:eastAsia="Calibri" w:hAnsi="Times New Roman" w:cs="Times New Roman"/>
          <w:sz w:val="24"/>
          <w:szCs w:val="24"/>
          <w:lang w:val="es-ES"/>
        </w:rPr>
        <w:t xml:space="preserve"> por esta Ley, que son la Sra. Kenia Lora, presidenta e</w:t>
      </w:r>
      <w:r w:rsidRPr="005B6221">
        <w:rPr>
          <w:rFonts w:ascii="Times New Roman" w:eastAsia="Calibri" w:hAnsi="Times New Roman" w:cs="Times New Roman"/>
          <w:sz w:val="24"/>
          <w:szCs w:val="24"/>
          <w:lang w:val="es-ES"/>
        </w:rPr>
        <w:t xml:space="preserve">jecutiva, Ing. Carlos </w:t>
      </w:r>
      <w:r w:rsidRPr="005B6221">
        <w:rPr>
          <w:rFonts w:ascii="Times New Roman" w:eastAsia="Calibri" w:hAnsi="Times New Roman" w:cs="Times New Roman"/>
          <w:sz w:val="24"/>
          <w:szCs w:val="24"/>
          <w:lang w:val="es-ES"/>
        </w:rPr>
        <w:lastRenderedPageBreak/>
        <w:t>Fuentes, Director Administrativo y Financiero y Licdo. Samuel</w:t>
      </w:r>
      <w:r w:rsidR="00F23FDD" w:rsidRPr="005B6221">
        <w:rPr>
          <w:rFonts w:ascii="Times New Roman" w:eastAsia="Calibri" w:hAnsi="Times New Roman" w:cs="Times New Roman"/>
          <w:sz w:val="24"/>
          <w:szCs w:val="24"/>
          <w:lang w:val="es-ES"/>
        </w:rPr>
        <w:t xml:space="preserve"> Ramírez, Encargado d</w:t>
      </w:r>
      <w:r w:rsidR="00AF2AE3" w:rsidRPr="005B6221">
        <w:rPr>
          <w:rFonts w:ascii="Times New Roman" w:eastAsia="Calibri" w:hAnsi="Times New Roman" w:cs="Times New Roman"/>
          <w:sz w:val="24"/>
          <w:szCs w:val="24"/>
          <w:lang w:val="es-ES"/>
        </w:rPr>
        <w:t>e la sección de Compras y Contrataciones.</w:t>
      </w:r>
    </w:p>
    <w:p w14:paraId="76D15979" w14:textId="77777777" w:rsidR="00131766" w:rsidRPr="00E10005" w:rsidRDefault="00167D18" w:rsidP="002537CE">
      <w:pPr>
        <w:pStyle w:val="Prrafodelista"/>
        <w:numPr>
          <w:ilvl w:val="0"/>
          <w:numId w:val="31"/>
        </w:numPr>
        <w:tabs>
          <w:tab w:val="left" w:pos="1843"/>
        </w:tabs>
        <w:contextualSpacing w:val="0"/>
        <w:jc w:val="both"/>
        <w:outlineLvl w:val="1"/>
        <w:rPr>
          <w:rFonts w:ascii="Times New Roman" w:hAnsi="Times New Roman" w:cs="Times New Roman"/>
          <w:b/>
          <w:sz w:val="24"/>
        </w:rPr>
      </w:pPr>
      <w:bookmarkStart w:id="67" w:name="_Toc531686430"/>
      <w:r w:rsidRPr="00E10005">
        <w:rPr>
          <w:rFonts w:ascii="Times New Roman" w:hAnsi="Times New Roman" w:cs="Times New Roman"/>
          <w:b/>
          <w:sz w:val="24"/>
        </w:rPr>
        <w:t>Perspectiva de los Usuarios</w:t>
      </w:r>
      <w:bookmarkEnd w:id="67"/>
    </w:p>
    <w:p w14:paraId="586266F9" w14:textId="77777777" w:rsidR="00FA406D" w:rsidRPr="00E10005" w:rsidRDefault="00FA406D" w:rsidP="00993390">
      <w:pPr>
        <w:pStyle w:val="Sinespaciado"/>
        <w:spacing w:after="0"/>
      </w:pPr>
    </w:p>
    <w:p w14:paraId="52154D93" w14:textId="77777777" w:rsidR="00131766" w:rsidRPr="00E10005" w:rsidRDefault="00A4035B" w:rsidP="002537CE">
      <w:pPr>
        <w:pStyle w:val="Prrafodelista"/>
        <w:numPr>
          <w:ilvl w:val="0"/>
          <w:numId w:val="32"/>
        </w:numPr>
        <w:tabs>
          <w:tab w:val="left" w:pos="1843"/>
        </w:tabs>
        <w:ind w:left="1777"/>
        <w:contextualSpacing w:val="0"/>
        <w:jc w:val="both"/>
        <w:outlineLvl w:val="2"/>
        <w:rPr>
          <w:rFonts w:ascii="Times New Roman" w:hAnsi="Times New Roman" w:cs="Times New Roman"/>
          <w:b/>
          <w:sz w:val="24"/>
        </w:rPr>
      </w:pPr>
      <w:bookmarkStart w:id="68" w:name="_Toc531686431"/>
      <w:r w:rsidRPr="00E10005">
        <w:rPr>
          <w:rFonts w:ascii="Times New Roman" w:hAnsi="Times New Roman" w:cs="Times New Roman"/>
          <w:b/>
          <w:sz w:val="24"/>
        </w:rPr>
        <w:t>Sistema de Atención Ciudadana 3-1-1</w:t>
      </w:r>
      <w:bookmarkEnd w:id="68"/>
    </w:p>
    <w:p w14:paraId="164DE88E" w14:textId="22A5B12C" w:rsidR="00CD146C" w:rsidRPr="00E10005" w:rsidRDefault="00AF2AE3" w:rsidP="00115A21">
      <w:pPr>
        <w:pStyle w:val="Prrafodelista"/>
        <w:tabs>
          <w:tab w:val="left" w:pos="567"/>
          <w:tab w:val="left" w:pos="1843"/>
        </w:tabs>
        <w:ind w:left="0"/>
        <w:contextualSpacing w:val="0"/>
        <w:jc w:val="both"/>
        <w:rPr>
          <w:rFonts w:ascii="Times New Roman" w:hAnsi="Times New Roman" w:cs="Times New Roman"/>
          <w:sz w:val="24"/>
        </w:rPr>
      </w:pPr>
      <w:r>
        <w:rPr>
          <w:rFonts w:ascii="Times New Roman" w:hAnsi="Times New Roman" w:cs="Times New Roman"/>
          <w:sz w:val="24"/>
        </w:rPr>
        <w:tab/>
        <w:t xml:space="preserve">En este año, </w:t>
      </w:r>
      <w:r w:rsidR="00CD146C" w:rsidRPr="00E10005">
        <w:rPr>
          <w:rFonts w:ascii="Times New Roman" w:hAnsi="Times New Roman" w:cs="Times New Roman"/>
          <w:sz w:val="24"/>
        </w:rPr>
        <w:t xml:space="preserve"> los casos recibidos a través del Sistema de Atención Ciudadana 311, sobre Denuncias, Quejas, Reclamaciones y Sugerencias, fueron referidos a la institución responsable y declinados, por no ser competencia del Consejo Nacional para la Niñez y la Adolescencia (CONANI). </w:t>
      </w:r>
    </w:p>
    <w:p w14:paraId="45DF557E" w14:textId="77777777" w:rsidR="00CD146C" w:rsidRPr="00E10005" w:rsidRDefault="00CD146C" w:rsidP="00CE46B8">
      <w:pPr>
        <w:pStyle w:val="Sinespaciado"/>
      </w:pPr>
    </w:p>
    <w:p w14:paraId="23DFAEAC" w14:textId="77777777" w:rsidR="00131766" w:rsidRDefault="00CD146C" w:rsidP="00993390">
      <w:pPr>
        <w:pStyle w:val="Prrafodelista"/>
        <w:tabs>
          <w:tab w:val="left" w:pos="567"/>
          <w:tab w:val="left" w:pos="1843"/>
        </w:tabs>
        <w:spacing w:after="0"/>
        <w:ind w:left="0"/>
        <w:contextualSpacing w:val="0"/>
        <w:jc w:val="both"/>
        <w:rPr>
          <w:rFonts w:ascii="Times New Roman" w:hAnsi="Times New Roman" w:cs="Times New Roman"/>
          <w:sz w:val="24"/>
        </w:rPr>
      </w:pPr>
      <w:r w:rsidRPr="00E10005">
        <w:rPr>
          <w:rFonts w:ascii="Times New Roman" w:hAnsi="Times New Roman" w:cs="Times New Roman"/>
          <w:sz w:val="24"/>
        </w:rPr>
        <w:tab/>
        <w:t>Los casos que correspondían a denuncias sobre abusos y negligencias en perjuicios de niños, niños y adolescentes, pero actuando amparados en la Ley No. 136-03, Código para el Sistema de Protección y los Derechos Fundamentales de los Niños, Niñas y Adolescentes, que establece el rol de la institución y los demás organismos llamados a la protección de estos derechos, se procedió a referirlos al Ministerio Público, a los fines de que se realicen las investigaciones de lugar.</w:t>
      </w:r>
    </w:p>
    <w:p w14:paraId="39B6FEC6" w14:textId="77777777" w:rsidR="003708FB" w:rsidRPr="00E10005" w:rsidRDefault="003708FB" w:rsidP="00520E09">
      <w:pPr>
        <w:pStyle w:val="Prrafodelista"/>
        <w:tabs>
          <w:tab w:val="left" w:pos="567"/>
          <w:tab w:val="left" w:pos="1843"/>
        </w:tabs>
        <w:spacing w:after="0"/>
        <w:ind w:left="0"/>
        <w:contextualSpacing w:val="0"/>
        <w:jc w:val="both"/>
        <w:rPr>
          <w:rFonts w:ascii="Times New Roman" w:hAnsi="Times New Roman" w:cs="Times New Roman"/>
          <w:sz w:val="24"/>
        </w:rPr>
      </w:pPr>
    </w:p>
    <w:p w14:paraId="51731CCB" w14:textId="1D34637D" w:rsidR="00FA406D" w:rsidRPr="00E10005" w:rsidRDefault="00134DAC" w:rsidP="00115A21">
      <w:pPr>
        <w:tabs>
          <w:tab w:val="left" w:pos="709"/>
        </w:tabs>
        <w:jc w:val="both"/>
        <w:rPr>
          <w:rFonts w:ascii="Times New Roman" w:eastAsia="Calibri" w:hAnsi="Times New Roman" w:cs="Times New Roman"/>
          <w:sz w:val="24"/>
        </w:rPr>
      </w:pPr>
      <w:r w:rsidRPr="00E10005">
        <w:rPr>
          <w:rFonts w:ascii="Times New Roman" w:eastAsia="Calibri" w:hAnsi="Times New Roman" w:cs="Times New Roman"/>
          <w:sz w:val="24"/>
        </w:rPr>
        <w:tab/>
      </w:r>
      <w:r w:rsidR="00FA406D" w:rsidRPr="00E10005">
        <w:rPr>
          <w:rFonts w:ascii="Times New Roman" w:eastAsia="Calibri" w:hAnsi="Times New Roman" w:cs="Times New Roman"/>
          <w:sz w:val="24"/>
        </w:rPr>
        <w:t xml:space="preserve">Evaluando las competencias que tiene el CONANI y la PGR de acuerdo a las leyes que los rigen, compete remitir todas las denuncias de vulneración de derechos detalladas en el artículo </w:t>
      </w:r>
      <w:r w:rsidR="00D43DA5" w:rsidRPr="00E10005">
        <w:rPr>
          <w:rFonts w:ascii="Times New Roman" w:eastAsia="Calibri" w:hAnsi="Times New Roman" w:cs="Times New Roman"/>
          <w:sz w:val="24"/>
        </w:rPr>
        <w:t xml:space="preserve">No. </w:t>
      </w:r>
      <w:r w:rsidR="00FA406D" w:rsidRPr="00E10005">
        <w:rPr>
          <w:rFonts w:ascii="Times New Roman" w:eastAsia="Calibri" w:hAnsi="Times New Roman" w:cs="Times New Roman"/>
          <w:sz w:val="24"/>
        </w:rPr>
        <w:t>3.10 del convenio firmado a la Procuraduría General de la República en virtud de lo siguiente:</w:t>
      </w:r>
    </w:p>
    <w:p w14:paraId="48247388" w14:textId="77777777" w:rsidR="00FA406D" w:rsidRPr="00E10005" w:rsidRDefault="00FA406D" w:rsidP="00CE46B8">
      <w:pPr>
        <w:pStyle w:val="Sinespaciado"/>
      </w:pPr>
    </w:p>
    <w:p w14:paraId="397115CD" w14:textId="38B76BEA" w:rsidR="00FA406D" w:rsidRPr="00E10005" w:rsidRDefault="00E04D33" w:rsidP="00993390">
      <w:pPr>
        <w:tabs>
          <w:tab w:val="left" w:pos="567"/>
        </w:tabs>
        <w:autoSpaceDE w:val="0"/>
        <w:autoSpaceDN w:val="0"/>
        <w:spacing w:after="0"/>
        <w:jc w:val="both"/>
        <w:rPr>
          <w:rFonts w:ascii="Times New Roman" w:eastAsia="Calibri" w:hAnsi="Times New Roman" w:cs="Times New Roman"/>
          <w:sz w:val="24"/>
        </w:rPr>
      </w:pPr>
      <w:r w:rsidRPr="00E10005">
        <w:rPr>
          <w:rFonts w:ascii="Times New Roman" w:eastAsia="Calibri" w:hAnsi="Times New Roman" w:cs="Times New Roman"/>
          <w:sz w:val="24"/>
        </w:rPr>
        <w:tab/>
      </w:r>
      <w:r w:rsidR="009E00D9" w:rsidRPr="00E10005">
        <w:rPr>
          <w:rFonts w:ascii="Times New Roman" w:eastAsia="Calibri" w:hAnsi="Times New Roman" w:cs="Times New Roman"/>
          <w:sz w:val="24"/>
        </w:rPr>
        <w:tab/>
      </w:r>
      <w:r w:rsidR="00FA406D" w:rsidRPr="00E10005">
        <w:rPr>
          <w:rFonts w:ascii="Times New Roman" w:eastAsia="Calibri" w:hAnsi="Times New Roman" w:cs="Times New Roman"/>
          <w:sz w:val="24"/>
        </w:rPr>
        <w:t xml:space="preserve">El Estatuto del Ministerio Público, Ley </w:t>
      </w:r>
      <w:r w:rsidR="00D43DA5" w:rsidRPr="00E10005">
        <w:rPr>
          <w:rFonts w:ascii="Times New Roman" w:eastAsia="Calibri" w:hAnsi="Times New Roman" w:cs="Times New Roman"/>
          <w:sz w:val="24"/>
        </w:rPr>
        <w:t>No.</w:t>
      </w:r>
      <w:r w:rsidR="00FA406D" w:rsidRPr="00E10005">
        <w:rPr>
          <w:rFonts w:ascii="Times New Roman" w:eastAsia="Calibri" w:hAnsi="Times New Roman" w:cs="Times New Roman"/>
          <w:sz w:val="24"/>
        </w:rPr>
        <w:t>78-03</w:t>
      </w:r>
      <w:r w:rsidR="00AF2AE3">
        <w:rPr>
          <w:rFonts w:ascii="Times New Roman" w:eastAsia="Calibri" w:hAnsi="Times New Roman" w:cs="Times New Roman"/>
          <w:sz w:val="24"/>
        </w:rPr>
        <w:t xml:space="preserve">, dispone en su artículo 16, </w:t>
      </w:r>
      <w:r w:rsidR="00FA406D" w:rsidRPr="00E10005">
        <w:rPr>
          <w:rFonts w:ascii="Times New Roman" w:eastAsia="Calibri" w:hAnsi="Times New Roman" w:cs="Times New Roman"/>
          <w:sz w:val="24"/>
        </w:rPr>
        <w:t>que es atribución d</w:t>
      </w:r>
      <w:r w:rsidR="00AF2AE3">
        <w:rPr>
          <w:rFonts w:ascii="Times New Roman" w:eastAsia="Calibri" w:hAnsi="Times New Roman" w:cs="Times New Roman"/>
          <w:sz w:val="24"/>
        </w:rPr>
        <w:t>e los mismos i</w:t>
      </w:r>
      <w:r w:rsidR="00FA406D" w:rsidRPr="00E10005">
        <w:rPr>
          <w:rFonts w:ascii="Times New Roman" w:eastAsia="Calibri" w:hAnsi="Times New Roman" w:cs="Times New Roman"/>
          <w:sz w:val="24"/>
        </w:rPr>
        <w:t xml:space="preserve">nvestigar los hechos punibles de la acción pública; </w:t>
      </w:r>
      <w:r w:rsidR="00AF2AE3">
        <w:rPr>
          <w:rFonts w:ascii="Times New Roman" w:eastAsia="Calibri" w:hAnsi="Times New Roman" w:cs="Times New Roman"/>
          <w:sz w:val="24"/>
          <w:lang w:eastAsia="es-DO"/>
        </w:rPr>
        <w:t>p</w:t>
      </w:r>
      <w:r w:rsidR="00FA406D" w:rsidRPr="00E10005">
        <w:rPr>
          <w:rFonts w:ascii="Times New Roman" w:eastAsia="Calibri" w:hAnsi="Times New Roman" w:cs="Times New Roman"/>
          <w:sz w:val="24"/>
          <w:lang w:eastAsia="es-DO"/>
        </w:rPr>
        <w:t>oner en movimiento y ejercer la a</w:t>
      </w:r>
      <w:r w:rsidR="00AF2AE3">
        <w:rPr>
          <w:rFonts w:ascii="Times New Roman" w:eastAsia="Calibri" w:hAnsi="Times New Roman" w:cs="Times New Roman"/>
          <w:sz w:val="24"/>
          <w:lang w:eastAsia="es-DO"/>
        </w:rPr>
        <w:t>cción pública en los casos que corresponda; y a</w:t>
      </w:r>
      <w:r w:rsidR="00FA406D" w:rsidRPr="00E10005">
        <w:rPr>
          <w:rFonts w:ascii="Times New Roman" w:eastAsia="Calibri" w:hAnsi="Times New Roman" w:cs="Times New Roman"/>
          <w:sz w:val="24"/>
          <w:lang w:eastAsia="es-DO"/>
        </w:rPr>
        <w:t>doptar medidas para proteger los intereses de los menores de edad.</w:t>
      </w:r>
    </w:p>
    <w:p w14:paraId="425E3ACE" w14:textId="77777777" w:rsidR="00134DAC" w:rsidRPr="00E10005" w:rsidRDefault="00134DAC" w:rsidP="00520E09">
      <w:pPr>
        <w:pStyle w:val="Sinespaciado"/>
        <w:spacing w:before="240"/>
      </w:pPr>
    </w:p>
    <w:p w14:paraId="3402C8CE" w14:textId="7E3A05B3" w:rsidR="00FA406D" w:rsidRPr="002335A0" w:rsidRDefault="00E04D33" w:rsidP="002335A0">
      <w:pPr>
        <w:autoSpaceDE w:val="0"/>
        <w:autoSpaceDN w:val="0"/>
        <w:jc w:val="both"/>
        <w:rPr>
          <w:rFonts w:ascii="Times New Roman" w:eastAsia="Calibri" w:hAnsi="Times New Roman" w:cs="Times New Roman"/>
          <w:sz w:val="24"/>
          <w:szCs w:val="24"/>
          <w:lang w:eastAsia="es-DO"/>
        </w:rPr>
      </w:pPr>
      <w:r w:rsidRPr="00E10005">
        <w:rPr>
          <w:rFonts w:ascii="Times New Roman" w:eastAsia="Calibri" w:hAnsi="Times New Roman" w:cs="Times New Roman"/>
          <w:sz w:val="24"/>
          <w:lang w:eastAsia="es-DO"/>
        </w:rPr>
        <w:tab/>
      </w:r>
      <w:r w:rsidR="00FA406D" w:rsidRPr="002335A0">
        <w:rPr>
          <w:rFonts w:ascii="Times New Roman" w:eastAsia="Calibri" w:hAnsi="Times New Roman" w:cs="Times New Roman"/>
          <w:sz w:val="24"/>
          <w:szCs w:val="24"/>
          <w:lang w:eastAsia="es-DO"/>
        </w:rPr>
        <w:t>La Le</w:t>
      </w:r>
      <w:r w:rsidR="00DF629E" w:rsidRPr="002335A0">
        <w:rPr>
          <w:rFonts w:ascii="Times New Roman" w:eastAsia="Calibri" w:hAnsi="Times New Roman" w:cs="Times New Roman"/>
          <w:sz w:val="24"/>
          <w:szCs w:val="24"/>
          <w:lang w:eastAsia="es-DO"/>
        </w:rPr>
        <w:t>y No.</w:t>
      </w:r>
      <w:r w:rsidR="00FA406D" w:rsidRPr="002335A0">
        <w:rPr>
          <w:rFonts w:ascii="Times New Roman" w:eastAsia="Calibri" w:hAnsi="Times New Roman" w:cs="Times New Roman"/>
          <w:sz w:val="24"/>
          <w:szCs w:val="24"/>
          <w:lang w:eastAsia="es-DO"/>
        </w:rPr>
        <w:t>136-03</w:t>
      </w:r>
      <w:r w:rsidR="00AF2AE3" w:rsidRPr="002335A0">
        <w:rPr>
          <w:rFonts w:ascii="Times New Roman" w:eastAsia="Calibri" w:hAnsi="Times New Roman" w:cs="Times New Roman"/>
          <w:sz w:val="24"/>
          <w:szCs w:val="24"/>
          <w:lang w:eastAsia="es-DO"/>
        </w:rPr>
        <w:t>,</w:t>
      </w:r>
      <w:r w:rsidR="00FA406D" w:rsidRPr="002335A0">
        <w:rPr>
          <w:rFonts w:ascii="Times New Roman" w:eastAsia="Calibri" w:hAnsi="Times New Roman" w:cs="Times New Roman"/>
          <w:sz w:val="24"/>
          <w:szCs w:val="24"/>
          <w:lang w:eastAsia="es-DO"/>
        </w:rPr>
        <w:t xml:space="preserve"> </w:t>
      </w:r>
      <w:r w:rsidR="002335A0" w:rsidRPr="002335A0">
        <w:rPr>
          <w:rFonts w:ascii="Times New Roman" w:eastAsia="Calibri" w:hAnsi="Times New Roman" w:cs="Times New Roman"/>
          <w:sz w:val="24"/>
          <w:szCs w:val="24"/>
          <w:lang w:eastAsia="es-DO"/>
        </w:rPr>
        <w:t>en  sus artículos Nos. 417 y 463 párrafos, dispone que</w:t>
      </w:r>
    </w:p>
    <w:p w14:paraId="3181241A" w14:textId="3E4AA9C4" w:rsidR="00DD105F" w:rsidRDefault="002335A0" w:rsidP="00115A21">
      <w:pPr>
        <w:autoSpaceDE w:val="0"/>
        <w:autoSpaceDN w:val="0"/>
        <w:adjustRightInd w:val="0"/>
        <w:jc w:val="both"/>
      </w:pPr>
      <w:r w:rsidRPr="002335A0">
        <w:rPr>
          <w:rFonts w:ascii="Times New Roman" w:hAnsi="Times New Roman" w:cs="Times New Roman"/>
          <w:sz w:val="24"/>
          <w:szCs w:val="24"/>
        </w:rPr>
        <w:t>La imposición de las medidas de protección y restitución, entre otras en ningún caso darán lugar a la ubicación por vía administrativa de un niño, niña o adolescentes en una institución pública o privada, por ser esta una atribución de los tribunales de niños, niñas y  adolescentes, con la excepción de la medida de colocación provisional en familia sustituta.</w:t>
      </w:r>
    </w:p>
    <w:p w14:paraId="7DC40E08" w14:textId="77777777" w:rsidR="00DD105F" w:rsidRPr="00E10005" w:rsidRDefault="00DD105F" w:rsidP="00CE46B8">
      <w:pPr>
        <w:pStyle w:val="Sinespaciado"/>
      </w:pPr>
    </w:p>
    <w:p w14:paraId="0EDA1071" w14:textId="77777777" w:rsidR="00131766" w:rsidRDefault="00134DAC" w:rsidP="00993390">
      <w:pPr>
        <w:pStyle w:val="Prrafodelista"/>
        <w:numPr>
          <w:ilvl w:val="0"/>
          <w:numId w:val="32"/>
        </w:numPr>
        <w:tabs>
          <w:tab w:val="left" w:pos="1843"/>
        </w:tabs>
        <w:spacing w:after="0"/>
        <w:ind w:left="1777"/>
        <w:contextualSpacing w:val="0"/>
        <w:jc w:val="both"/>
        <w:outlineLvl w:val="2"/>
        <w:rPr>
          <w:rFonts w:ascii="Times New Roman" w:hAnsi="Times New Roman" w:cs="Times New Roman"/>
          <w:b/>
          <w:sz w:val="24"/>
        </w:rPr>
      </w:pPr>
      <w:bookmarkStart w:id="69" w:name="_Toc531686432"/>
      <w:r w:rsidRPr="00E10005">
        <w:rPr>
          <w:rFonts w:ascii="Times New Roman" w:hAnsi="Times New Roman" w:cs="Times New Roman"/>
          <w:b/>
          <w:sz w:val="24"/>
        </w:rPr>
        <w:t>Entrada de servicios en línea, simplificación de trámites, mejoras de servicios públicos.</w:t>
      </w:r>
      <w:bookmarkEnd w:id="69"/>
    </w:p>
    <w:p w14:paraId="4587D2C1" w14:textId="77777777" w:rsidR="00963A41" w:rsidRPr="00E10005" w:rsidRDefault="00963A41" w:rsidP="00CE46B8">
      <w:pPr>
        <w:pStyle w:val="Sinespaciado"/>
      </w:pPr>
    </w:p>
    <w:p w14:paraId="23374DEE" w14:textId="77777777" w:rsidR="009E00D9" w:rsidRPr="00E10005" w:rsidRDefault="00C95931" w:rsidP="00993390">
      <w:pPr>
        <w:spacing w:after="0"/>
        <w:jc w:val="both"/>
        <w:rPr>
          <w:rFonts w:ascii="Times New Roman" w:eastAsia="Calibri" w:hAnsi="Times New Roman" w:cs="Times New Roman"/>
          <w:sz w:val="24"/>
        </w:rPr>
      </w:pPr>
      <w:r w:rsidRPr="00E10005">
        <w:rPr>
          <w:rFonts w:ascii="Times New Roman" w:hAnsi="Times New Roman" w:cs="Times New Roman"/>
          <w:sz w:val="24"/>
        </w:rPr>
        <w:tab/>
      </w:r>
      <w:r w:rsidR="00461955" w:rsidRPr="00E10005">
        <w:rPr>
          <w:rFonts w:ascii="Times New Roman" w:eastAsia="Calibri" w:hAnsi="Times New Roman" w:cs="Times New Roman"/>
          <w:sz w:val="24"/>
        </w:rPr>
        <w:t xml:space="preserve">De cara a la Meta Presidencial </w:t>
      </w:r>
      <w:r w:rsidR="00461955" w:rsidRPr="00E10005">
        <w:rPr>
          <w:rFonts w:ascii="Times New Roman" w:eastAsia="Calibri" w:hAnsi="Times New Roman" w:cs="Times New Roman"/>
          <w:i/>
          <w:iCs/>
          <w:sz w:val="24"/>
        </w:rPr>
        <w:t>“Protección integral de niños y niñas vulnerables: 10,000 NNA en situación de calle y víctimas de las peores formas de trabajo infantil integrados al programa de atención residencial y ambulatoria”</w:t>
      </w:r>
      <w:r w:rsidR="00461955" w:rsidRPr="00E10005">
        <w:rPr>
          <w:rFonts w:ascii="Times New Roman" w:eastAsia="Calibri" w:hAnsi="Times New Roman" w:cs="Times New Roman"/>
          <w:sz w:val="24"/>
        </w:rPr>
        <w:t xml:space="preserve">, actualmente se está implementando el uso de la Plataforma para el registro de los casos de niños, niñas y adolescentes en situación de calle y víctimas de las peores formas de trabajo infantil, con la finalidad de que todos los casos alusivos a las </w:t>
      </w:r>
      <w:r w:rsidR="00461955" w:rsidRPr="00E10005">
        <w:rPr>
          <w:rFonts w:ascii="Times New Roman" w:eastAsia="Calibri" w:hAnsi="Times New Roman" w:cs="Times New Roman"/>
          <w:sz w:val="24"/>
        </w:rPr>
        <w:lastRenderedPageBreak/>
        <w:t xml:space="preserve">situaciones de vulnerabilidad señaladas puedan ser reportados de manera digital, lo cual permite agilizar el proceso para el reporte de dicha meta y mantener una base de datos debidamente actualizada. </w:t>
      </w:r>
    </w:p>
    <w:p w14:paraId="2548BE7F" w14:textId="1D508655" w:rsidR="00461955" w:rsidRDefault="00AD784D" w:rsidP="00993390">
      <w:pPr>
        <w:spacing w:after="0"/>
        <w:jc w:val="both"/>
        <w:rPr>
          <w:rFonts w:ascii="Times New Roman" w:eastAsia="Calibri" w:hAnsi="Times New Roman" w:cs="Times New Roman"/>
          <w:sz w:val="24"/>
        </w:rPr>
      </w:pPr>
      <w:r w:rsidRPr="00E10005">
        <w:rPr>
          <w:rFonts w:ascii="Times New Roman" w:eastAsia="Calibri" w:hAnsi="Times New Roman" w:cs="Times New Roman"/>
          <w:sz w:val="24"/>
        </w:rPr>
        <w:tab/>
        <w:t xml:space="preserve">A </w:t>
      </w:r>
      <w:r w:rsidR="00CD586C">
        <w:rPr>
          <w:rFonts w:ascii="Times New Roman" w:eastAsia="Calibri" w:hAnsi="Times New Roman" w:cs="Times New Roman"/>
          <w:sz w:val="24"/>
        </w:rPr>
        <w:t xml:space="preserve"> través de la </w:t>
      </w:r>
      <w:r w:rsidRPr="00E10005">
        <w:rPr>
          <w:rFonts w:ascii="Times New Roman" w:eastAsia="Calibri" w:hAnsi="Times New Roman" w:cs="Times New Roman"/>
          <w:sz w:val="24"/>
        </w:rPr>
        <w:t xml:space="preserve">estructura del CONANI: </w:t>
      </w:r>
      <w:r w:rsidR="002335A0">
        <w:rPr>
          <w:rFonts w:ascii="Times New Roman" w:eastAsia="Calibri" w:hAnsi="Times New Roman" w:cs="Times New Roman"/>
          <w:sz w:val="24"/>
        </w:rPr>
        <w:t xml:space="preserve">oficinas regionales y </w:t>
      </w:r>
      <w:r w:rsidR="00461955" w:rsidRPr="00E10005">
        <w:rPr>
          <w:rFonts w:ascii="Times New Roman" w:eastAsia="Calibri" w:hAnsi="Times New Roman" w:cs="Times New Roman"/>
          <w:sz w:val="24"/>
        </w:rPr>
        <w:t xml:space="preserve">municipales, hogares de paso y </w:t>
      </w:r>
      <w:r w:rsidR="00F23FDD" w:rsidRPr="00E10005">
        <w:rPr>
          <w:rFonts w:ascii="Times New Roman" w:eastAsia="Calibri" w:hAnsi="Times New Roman" w:cs="Times New Roman"/>
          <w:iCs/>
          <w:sz w:val="24"/>
        </w:rPr>
        <w:t>d</w:t>
      </w:r>
      <w:r w:rsidR="00461955" w:rsidRPr="00E10005">
        <w:rPr>
          <w:rFonts w:ascii="Times New Roman" w:eastAsia="Calibri" w:hAnsi="Times New Roman" w:cs="Times New Roman"/>
          <w:iCs/>
          <w:sz w:val="24"/>
        </w:rPr>
        <w:t>epartamento de Supervisión Técnica y Administrativa (quien</w:t>
      </w:r>
      <w:r w:rsidR="00D43DA5" w:rsidRPr="00E10005">
        <w:rPr>
          <w:rFonts w:ascii="Times New Roman" w:eastAsia="Calibri" w:hAnsi="Times New Roman" w:cs="Times New Roman"/>
          <w:iCs/>
          <w:sz w:val="24"/>
        </w:rPr>
        <w:t>es</w:t>
      </w:r>
      <w:r w:rsidR="00461955" w:rsidRPr="00E10005">
        <w:rPr>
          <w:rFonts w:ascii="Times New Roman" w:eastAsia="Calibri" w:hAnsi="Times New Roman" w:cs="Times New Roman"/>
          <w:iCs/>
          <w:sz w:val="24"/>
        </w:rPr>
        <w:t xml:space="preserve"> actualmente reporta los casos que remiten las </w:t>
      </w:r>
      <w:r w:rsidRPr="00E10005">
        <w:rPr>
          <w:rFonts w:ascii="Times New Roman" w:eastAsia="Calibri" w:hAnsi="Times New Roman" w:cs="Times New Roman"/>
          <w:iCs/>
          <w:sz w:val="24"/>
        </w:rPr>
        <w:t>ONG (</w:t>
      </w:r>
      <w:r w:rsidR="00461955" w:rsidRPr="00E10005">
        <w:rPr>
          <w:rFonts w:ascii="Times New Roman" w:eastAsia="Calibri" w:hAnsi="Times New Roman" w:cs="Times New Roman"/>
          <w:iCs/>
          <w:sz w:val="24"/>
        </w:rPr>
        <w:t>ASFL</w:t>
      </w:r>
      <w:r w:rsidRPr="00E10005">
        <w:rPr>
          <w:rFonts w:ascii="Times New Roman" w:eastAsia="Calibri" w:hAnsi="Times New Roman" w:cs="Times New Roman"/>
          <w:iCs/>
          <w:sz w:val="24"/>
        </w:rPr>
        <w:t>)</w:t>
      </w:r>
      <w:r w:rsidR="00461955" w:rsidRPr="00E10005">
        <w:rPr>
          <w:rFonts w:ascii="Times New Roman" w:eastAsia="Calibri" w:hAnsi="Times New Roman" w:cs="Times New Roman"/>
          <w:iCs/>
          <w:sz w:val="24"/>
        </w:rPr>
        <w:t xml:space="preserve">/OG que conforman la Red de servicios), </w:t>
      </w:r>
      <w:r w:rsidR="00461955" w:rsidRPr="00E10005">
        <w:rPr>
          <w:rFonts w:ascii="Times New Roman" w:eastAsia="Calibri" w:hAnsi="Times New Roman" w:cs="Times New Roman"/>
          <w:sz w:val="24"/>
        </w:rPr>
        <w:t xml:space="preserve">el Cuerpo Especializado de Seguridad Turística (CESTUR), les fueron otorgadas credenciales para acceder a la plataforma, con miras a facilitar el reporte de los casos y conocer cuáles estrategias se están llevando a cabo con los/as NNA que han sido intervenidos/as. </w:t>
      </w:r>
    </w:p>
    <w:p w14:paraId="7B715023" w14:textId="77777777" w:rsidR="00115A21" w:rsidRPr="00E10005" w:rsidRDefault="00115A21" w:rsidP="00993390">
      <w:pPr>
        <w:spacing w:after="0"/>
        <w:jc w:val="both"/>
        <w:rPr>
          <w:rFonts w:ascii="Times New Roman" w:eastAsia="Calibri" w:hAnsi="Times New Roman" w:cs="Times New Roman"/>
          <w:sz w:val="24"/>
        </w:rPr>
      </w:pPr>
    </w:p>
    <w:p w14:paraId="0C7FC92A" w14:textId="0D55E3B7" w:rsidR="00917B8E" w:rsidRPr="00E10005" w:rsidRDefault="00461955" w:rsidP="00993390">
      <w:pPr>
        <w:pStyle w:val="Ttulo2"/>
        <w:spacing w:before="0" w:after="0"/>
        <w:rPr>
          <w:rFonts w:ascii="Times New Roman" w:hAnsi="Times New Roman" w:cs="Times New Roman"/>
          <w:b/>
          <w:color w:val="auto"/>
          <w:sz w:val="28"/>
        </w:rPr>
      </w:pPr>
      <w:r w:rsidRPr="00E10005">
        <w:rPr>
          <w:rFonts w:ascii="Times New Roman" w:eastAsia="Calibri" w:hAnsi="Times New Roman" w:cs="Times New Roman"/>
          <w:sz w:val="24"/>
        </w:rPr>
        <w:tab/>
      </w:r>
      <w:bookmarkStart w:id="70" w:name="_Toc531686433"/>
      <w:r w:rsidR="00917B8E" w:rsidRPr="00E10005">
        <w:rPr>
          <w:rFonts w:ascii="Times New Roman" w:hAnsi="Times New Roman" w:cs="Times New Roman"/>
          <w:b/>
          <w:color w:val="auto"/>
          <w:sz w:val="28"/>
        </w:rPr>
        <w:t>c)</w:t>
      </w:r>
      <w:r w:rsidR="00917B8E" w:rsidRPr="00E10005">
        <w:rPr>
          <w:rFonts w:ascii="Times New Roman" w:hAnsi="Times New Roman" w:cs="Times New Roman"/>
          <w:sz w:val="24"/>
        </w:rPr>
        <w:tab/>
      </w:r>
      <w:r w:rsidR="00917B8E" w:rsidRPr="00E10005">
        <w:rPr>
          <w:rFonts w:ascii="Times New Roman" w:hAnsi="Times New Roman" w:cs="Times New Roman"/>
          <w:b/>
          <w:color w:val="auto"/>
          <w:sz w:val="28"/>
        </w:rPr>
        <w:t>Otras acciones desarrolladas</w:t>
      </w:r>
      <w:bookmarkEnd w:id="70"/>
    </w:p>
    <w:p w14:paraId="0CD986F6" w14:textId="77777777" w:rsidR="00E55726" w:rsidRPr="00E10005" w:rsidRDefault="00E55726" w:rsidP="00CE46B8">
      <w:pPr>
        <w:pStyle w:val="Sinespaciado"/>
      </w:pPr>
    </w:p>
    <w:p w14:paraId="1D54F726" w14:textId="64961CDC" w:rsidR="004E22B3" w:rsidRDefault="00917B8E" w:rsidP="00110780">
      <w:pPr>
        <w:spacing w:after="0"/>
        <w:jc w:val="both"/>
        <w:rPr>
          <w:rFonts w:ascii="Times New Roman" w:hAnsi="Times New Roman" w:cs="Times New Roman"/>
          <w:sz w:val="24"/>
          <w:szCs w:val="24"/>
        </w:rPr>
      </w:pPr>
      <w:r w:rsidRPr="00E10005">
        <w:rPr>
          <w:rFonts w:ascii="Times New Roman" w:hAnsi="Times New Roman" w:cs="Times New Roman"/>
          <w:sz w:val="24"/>
        </w:rPr>
        <w:tab/>
      </w:r>
      <w:r w:rsidR="004E22B3" w:rsidRPr="00E10005">
        <w:rPr>
          <w:rFonts w:ascii="Times New Roman" w:hAnsi="Times New Roman" w:cs="Times New Roman"/>
          <w:b/>
          <w:sz w:val="24"/>
          <w:szCs w:val="24"/>
        </w:rPr>
        <w:t>El departamento Jurídico</w:t>
      </w:r>
      <w:r w:rsidR="00D918A9" w:rsidRPr="00E10005">
        <w:rPr>
          <w:rFonts w:ascii="Times New Roman" w:hAnsi="Times New Roman" w:cs="Times New Roman"/>
          <w:b/>
          <w:sz w:val="24"/>
          <w:szCs w:val="24"/>
        </w:rPr>
        <w:t>,</w:t>
      </w:r>
      <w:r w:rsidR="004E22B3" w:rsidRPr="00E10005">
        <w:rPr>
          <w:rFonts w:ascii="Times New Roman" w:hAnsi="Times New Roman" w:cs="Times New Roman"/>
          <w:sz w:val="24"/>
          <w:szCs w:val="24"/>
        </w:rPr>
        <w:t xml:space="preserve"> del Consejo Nacional para la Niñez y la Adolescencia (CONANI), en su labor y como parte del equipo de la presidencia ejecutiva, aparte de las tareas típicas de todo departamento Jurídico, tiene las siguientes funciones:</w:t>
      </w:r>
    </w:p>
    <w:p w14:paraId="3C58D429" w14:textId="77777777" w:rsidR="003708FB" w:rsidRPr="00E10005" w:rsidRDefault="003708FB" w:rsidP="00110780">
      <w:pPr>
        <w:spacing w:after="0"/>
        <w:jc w:val="both"/>
        <w:rPr>
          <w:rFonts w:ascii="Times New Roman" w:hAnsi="Times New Roman" w:cs="Times New Roman"/>
          <w:sz w:val="24"/>
          <w:szCs w:val="24"/>
        </w:rPr>
      </w:pPr>
    </w:p>
    <w:p w14:paraId="3864C9DA" w14:textId="77777777" w:rsidR="004E22B3" w:rsidRPr="00E10005" w:rsidRDefault="004E22B3" w:rsidP="00993390">
      <w:pPr>
        <w:spacing w:after="0"/>
        <w:jc w:val="both"/>
        <w:rPr>
          <w:rFonts w:ascii="Times New Roman" w:hAnsi="Times New Roman" w:cs="Times New Roman"/>
          <w:sz w:val="24"/>
          <w:szCs w:val="24"/>
        </w:rPr>
      </w:pPr>
      <w:r w:rsidRPr="00E10005">
        <w:rPr>
          <w:rFonts w:ascii="Times New Roman" w:hAnsi="Times New Roman" w:cs="Times New Roman"/>
          <w:b/>
          <w:sz w:val="24"/>
          <w:szCs w:val="24"/>
        </w:rPr>
        <w:tab/>
        <w:t>Canalización e investigación de casos a través del Servicio Social Internacional</w:t>
      </w:r>
      <w:r w:rsidRPr="00E10005">
        <w:rPr>
          <w:rFonts w:ascii="Times New Roman" w:hAnsi="Times New Roman" w:cs="Times New Roman"/>
          <w:sz w:val="24"/>
          <w:szCs w:val="24"/>
        </w:rPr>
        <w:t xml:space="preserve">.  El Consejo Nacional para la Niñez y la Adolescencia (CONANI), forma parte de una red mundial de servicios sociales denominada “Servicio Social Internacional”, cuya misión es ayudar a resolver los problemas sociales de carácter </w:t>
      </w:r>
      <w:r w:rsidRPr="00E10005">
        <w:rPr>
          <w:rFonts w:ascii="Times New Roman" w:hAnsi="Times New Roman" w:cs="Times New Roman"/>
          <w:sz w:val="24"/>
          <w:szCs w:val="24"/>
        </w:rPr>
        <w:lastRenderedPageBreak/>
        <w:t>internacional a los cuales se enfrentan personas y familias como resultado de migración voluntaria o forzosa.</w:t>
      </w:r>
    </w:p>
    <w:p w14:paraId="0DA08C36" w14:textId="77777777" w:rsidR="004E22B3" w:rsidRPr="00E10005" w:rsidRDefault="004E22B3" w:rsidP="00CE46B8">
      <w:pPr>
        <w:pStyle w:val="Sinespaciado"/>
      </w:pPr>
    </w:p>
    <w:p w14:paraId="632FA930" w14:textId="54BAF7C1" w:rsidR="004E22B3" w:rsidRPr="00E10005" w:rsidRDefault="004E22B3" w:rsidP="00115A21">
      <w:pPr>
        <w:jc w:val="both"/>
        <w:rPr>
          <w:rFonts w:ascii="Times New Roman" w:hAnsi="Times New Roman" w:cs="Times New Roman"/>
          <w:sz w:val="24"/>
          <w:szCs w:val="24"/>
        </w:rPr>
      </w:pPr>
      <w:r w:rsidRPr="00E10005">
        <w:rPr>
          <w:rFonts w:ascii="Times New Roman" w:hAnsi="Times New Roman" w:cs="Times New Roman"/>
          <w:sz w:val="24"/>
          <w:szCs w:val="24"/>
        </w:rPr>
        <w:tab/>
        <w:t xml:space="preserve">En el año 2018, fueron tramitados un total de </w:t>
      </w:r>
      <w:r w:rsidRPr="00E10005">
        <w:rPr>
          <w:rFonts w:ascii="Times New Roman" w:hAnsi="Times New Roman" w:cs="Times New Roman"/>
          <w:b/>
          <w:sz w:val="24"/>
          <w:szCs w:val="24"/>
        </w:rPr>
        <w:t>doscientos nueve casos (209) casos</w:t>
      </w:r>
      <w:r w:rsidR="00D43DA5" w:rsidRPr="00E10005">
        <w:rPr>
          <w:rFonts w:ascii="Times New Roman" w:hAnsi="Times New Roman" w:cs="Times New Roman"/>
          <w:sz w:val="24"/>
          <w:szCs w:val="24"/>
        </w:rPr>
        <w:t>, en</w:t>
      </w:r>
      <w:r w:rsidRPr="00E10005">
        <w:rPr>
          <w:rFonts w:ascii="Times New Roman" w:hAnsi="Times New Roman" w:cs="Times New Roman"/>
          <w:sz w:val="24"/>
          <w:szCs w:val="24"/>
        </w:rPr>
        <w:t xml:space="preserve"> los cuales prima la realización de trabajos sociales para custodia, obtención de documentos, localización, seguimientos tras localización, verificación de antecedentes, verificación de bienestar infantil y asistencia técnica.</w:t>
      </w:r>
    </w:p>
    <w:p w14:paraId="367A91C5" w14:textId="77777777" w:rsidR="004E22B3" w:rsidRPr="00E10005" w:rsidRDefault="004E22B3" w:rsidP="00110780">
      <w:pPr>
        <w:pStyle w:val="Sinespaciado"/>
      </w:pPr>
    </w:p>
    <w:p w14:paraId="30E1749A" w14:textId="77777777" w:rsidR="00993390" w:rsidRDefault="004E22B3" w:rsidP="00115A21">
      <w:pPr>
        <w:jc w:val="both"/>
        <w:rPr>
          <w:rFonts w:ascii="Times New Roman" w:hAnsi="Times New Roman" w:cs="Times New Roman"/>
          <w:sz w:val="24"/>
          <w:szCs w:val="24"/>
        </w:rPr>
      </w:pPr>
      <w:r w:rsidRPr="00E10005">
        <w:rPr>
          <w:rFonts w:ascii="Times New Roman" w:hAnsi="Times New Roman" w:cs="Times New Roman"/>
          <w:b/>
          <w:sz w:val="24"/>
          <w:szCs w:val="24"/>
        </w:rPr>
        <w:tab/>
        <w:t>Fungir como Autoridad Central y tramitar todos los casos del Convenio de La Haya del 1980 sobre los Aspectos Civiles de la Sustracción Internacional de Menores de edad</w:t>
      </w:r>
      <w:r w:rsidRPr="00E10005">
        <w:rPr>
          <w:rFonts w:ascii="Times New Roman" w:hAnsi="Times New Roman" w:cs="Times New Roman"/>
          <w:sz w:val="24"/>
          <w:szCs w:val="24"/>
        </w:rPr>
        <w:t xml:space="preserve">.  El Consejo Nacional para la Niñez y la Adolescencia (CONANI), a través de su departamento jurídico adopta las medidas necesarias para prestar la asistencia a toda persona en su condición de padre, madre o tutor, a quien </w:t>
      </w:r>
      <w:r w:rsidR="00C556E9" w:rsidRPr="00E10005">
        <w:rPr>
          <w:rFonts w:ascii="Times New Roman" w:hAnsi="Times New Roman" w:cs="Times New Roman"/>
          <w:sz w:val="24"/>
          <w:szCs w:val="24"/>
        </w:rPr>
        <w:t xml:space="preserve">se </w:t>
      </w:r>
      <w:r w:rsidRPr="00E10005">
        <w:rPr>
          <w:rFonts w:ascii="Times New Roman" w:hAnsi="Times New Roman" w:cs="Times New Roman"/>
          <w:sz w:val="24"/>
          <w:szCs w:val="24"/>
        </w:rPr>
        <w:t>le haya sido lesionado su derecho de guarda, para denunciar el traslado y/o la retención ilícita del menor de edad, y cumple con todas las responsabilidades contempladas para la ejecución de dicho Convenio.</w:t>
      </w:r>
    </w:p>
    <w:p w14:paraId="2CC055AD" w14:textId="77777777" w:rsidR="00993390" w:rsidRDefault="00993390" w:rsidP="00E85935">
      <w:pPr>
        <w:spacing w:after="0"/>
        <w:jc w:val="both"/>
        <w:rPr>
          <w:rFonts w:ascii="Times New Roman" w:hAnsi="Times New Roman" w:cs="Times New Roman"/>
          <w:sz w:val="24"/>
          <w:szCs w:val="24"/>
        </w:rPr>
      </w:pPr>
    </w:p>
    <w:p w14:paraId="70410BDC" w14:textId="77777777" w:rsidR="00993390" w:rsidRDefault="004E22B3" w:rsidP="00E85935">
      <w:pPr>
        <w:spacing w:after="0"/>
        <w:jc w:val="both"/>
        <w:rPr>
          <w:rFonts w:ascii="Times New Roman" w:hAnsi="Times New Roman" w:cs="Times New Roman"/>
          <w:sz w:val="24"/>
          <w:szCs w:val="24"/>
        </w:rPr>
      </w:pPr>
      <w:r w:rsidRPr="00E10005">
        <w:rPr>
          <w:rFonts w:ascii="Times New Roman" w:hAnsi="Times New Roman" w:cs="Times New Roman"/>
          <w:sz w:val="24"/>
          <w:szCs w:val="24"/>
        </w:rPr>
        <w:tab/>
        <w:t xml:space="preserve">En cumplimento de los compromisos asumidos, la sección de convenios internacionales ha procesado </w:t>
      </w:r>
      <w:r w:rsidRPr="00E10005">
        <w:rPr>
          <w:rFonts w:ascii="Times New Roman" w:hAnsi="Times New Roman" w:cs="Times New Roman"/>
          <w:b/>
          <w:sz w:val="24"/>
          <w:szCs w:val="24"/>
        </w:rPr>
        <w:t>un total de 33 solicitudes</w:t>
      </w:r>
      <w:r w:rsidR="00CD586C">
        <w:rPr>
          <w:rFonts w:ascii="Times New Roman" w:hAnsi="Times New Roman" w:cs="Times New Roman"/>
          <w:sz w:val="24"/>
          <w:szCs w:val="24"/>
        </w:rPr>
        <w:t xml:space="preserve"> en el transcurso de año</w:t>
      </w:r>
      <w:r w:rsidRPr="00E10005">
        <w:rPr>
          <w:rFonts w:ascii="Times New Roman" w:hAnsi="Times New Roman" w:cs="Times New Roman"/>
          <w:sz w:val="24"/>
          <w:szCs w:val="24"/>
        </w:rPr>
        <w:t xml:space="preserve">, tanto de restitución como de régimen de visitas transfronterizo, de las cuales 19 han sido remitidas desde el Estado Dominicano hacía otros Estados, como Estado requirente, y 14 recibidas por el Estado Dominicano en calidad de Estado requerido. </w:t>
      </w:r>
    </w:p>
    <w:p w14:paraId="27ABFC11" w14:textId="77777777" w:rsidR="00993390" w:rsidRDefault="00993390" w:rsidP="00993390">
      <w:pPr>
        <w:jc w:val="both"/>
        <w:rPr>
          <w:rFonts w:ascii="Times New Roman" w:hAnsi="Times New Roman" w:cs="Times New Roman"/>
          <w:sz w:val="24"/>
          <w:szCs w:val="24"/>
        </w:rPr>
      </w:pPr>
    </w:p>
    <w:p w14:paraId="757746B3" w14:textId="77777777" w:rsidR="00993390" w:rsidRDefault="00DF629E" w:rsidP="00E85935">
      <w:pPr>
        <w:spacing w:after="0"/>
        <w:jc w:val="both"/>
        <w:rPr>
          <w:rFonts w:ascii="Times New Roman" w:hAnsi="Times New Roman" w:cs="Times New Roman"/>
          <w:b/>
          <w:sz w:val="24"/>
          <w:szCs w:val="24"/>
        </w:rPr>
      </w:pPr>
      <w:r w:rsidRPr="00E10005">
        <w:rPr>
          <w:rFonts w:ascii="Times New Roman" w:hAnsi="Times New Roman" w:cs="Times New Roman"/>
          <w:sz w:val="24"/>
          <w:szCs w:val="24"/>
        </w:rPr>
        <w:tab/>
      </w:r>
      <w:r w:rsidR="004E22B3" w:rsidRPr="00E10005">
        <w:rPr>
          <w:rFonts w:ascii="Times New Roman" w:hAnsi="Times New Roman" w:cs="Times New Roman"/>
          <w:b/>
          <w:sz w:val="24"/>
          <w:szCs w:val="24"/>
        </w:rPr>
        <w:t>Autoridad central en virtud del Convenio de La Haya de 1996 relativo a la Competencia, la Ley Aplicable, el Reconocimiento, la Ejecución y la Cooperación en materia de responsabilidad parental y de medidas de protección de niños</w:t>
      </w:r>
      <w:r w:rsidR="004E22B3" w:rsidRPr="00E10005">
        <w:rPr>
          <w:rFonts w:ascii="Times New Roman" w:hAnsi="Times New Roman" w:cs="Times New Roman"/>
          <w:sz w:val="24"/>
          <w:szCs w:val="24"/>
        </w:rPr>
        <w:t xml:space="preserve">.  El referido convenio fija la competencia internacional en cuanto a temas sobre responsabilidad parental, derecho de guarda y régimen de visitas, medidas de colocación de un niño, niña o adolescente en una familia de recepción (familia sustituta) o en un establecimiento, y sobre la administración, conservación o disposición de los bienes de una persona menor de edad. Están excluidas del ámbito de este convenio las materias de filiación, nombre, sucesiones, emancipación, adopción y obligaciones alimenticias.  </w:t>
      </w:r>
      <w:r w:rsidR="00D43DA5" w:rsidRPr="00E10005">
        <w:rPr>
          <w:rFonts w:ascii="Times New Roman" w:hAnsi="Times New Roman" w:cs="Times New Roman"/>
          <w:sz w:val="24"/>
          <w:szCs w:val="24"/>
        </w:rPr>
        <w:t>En este año fueron trabajados un t</w:t>
      </w:r>
      <w:r w:rsidR="004E22B3" w:rsidRPr="00E10005">
        <w:rPr>
          <w:rFonts w:ascii="Times New Roman" w:hAnsi="Times New Roman" w:cs="Times New Roman"/>
          <w:sz w:val="24"/>
          <w:szCs w:val="24"/>
        </w:rPr>
        <w:t xml:space="preserve">otal de casos </w:t>
      </w:r>
      <w:r w:rsidR="004E22B3" w:rsidRPr="00CD586C">
        <w:rPr>
          <w:rFonts w:ascii="Times New Roman" w:hAnsi="Times New Roman" w:cs="Times New Roman"/>
          <w:b/>
          <w:sz w:val="24"/>
          <w:szCs w:val="24"/>
        </w:rPr>
        <w:t>cinco (5).</w:t>
      </w:r>
    </w:p>
    <w:p w14:paraId="63E2F562" w14:textId="77777777" w:rsidR="00993390" w:rsidRDefault="00993390" w:rsidP="00110780">
      <w:pPr>
        <w:spacing w:after="0"/>
        <w:jc w:val="both"/>
        <w:rPr>
          <w:rFonts w:ascii="Times New Roman" w:hAnsi="Times New Roman" w:cs="Times New Roman"/>
          <w:b/>
          <w:sz w:val="24"/>
          <w:szCs w:val="24"/>
        </w:rPr>
      </w:pPr>
    </w:p>
    <w:p w14:paraId="672DDE10" w14:textId="77777777" w:rsidR="00993390" w:rsidRDefault="0073091B" w:rsidP="00E85935">
      <w:pPr>
        <w:spacing w:after="0"/>
        <w:jc w:val="both"/>
        <w:rPr>
          <w:rFonts w:ascii="Times New Roman" w:hAnsi="Times New Roman" w:cs="Times New Roman"/>
          <w:sz w:val="24"/>
          <w:szCs w:val="24"/>
        </w:rPr>
      </w:pPr>
      <w:r w:rsidRPr="00E10005">
        <w:rPr>
          <w:rFonts w:ascii="Times New Roman" w:hAnsi="Times New Roman" w:cs="Times New Roman"/>
          <w:b/>
          <w:sz w:val="24"/>
          <w:szCs w:val="24"/>
        </w:rPr>
        <w:tab/>
      </w:r>
      <w:r w:rsidR="004E22B3" w:rsidRPr="00E10005">
        <w:rPr>
          <w:rFonts w:ascii="Times New Roman" w:hAnsi="Times New Roman" w:cs="Times New Roman"/>
          <w:b/>
          <w:sz w:val="24"/>
          <w:szCs w:val="24"/>
        </w:rPr>
        <w:t>Realización de investigaciones y gestión de declaración en estado de abandono a menores de edad de filiación desconocida posibles candidatos a adopción, a nivel nacional, ante los tribunales de niños, niñas y adolescentes correspondientes</w:t>
      </w:r>
      <w:r w:rsidR="004E22B3" w:rsidRPr="00E10005">
        <w:rPr>
          <w:rFonts w:ascii="Times New Roman" w:hAnsi="Times New Roman" w:cs="Times New Roman"/>
          <w:sz w:val="24"/>
          <w:szCs w:val="24"/>
        </w:rPr>
        <w:t>.  La Ley No. 136-03</w:t>
      </w:r>
      <w:r w:rsidR="00CD586C">
        <w:rPr>
          <w:rFonts w:ascii="Times New Roman" w:hAnsi="Times New Roman" w:cs="Times New Roman"/>
          <w:sz w:val="24"/>
          <w:szCs w:val="24"/>
        </w:rPr>
        <w:t>,</w:t>
      </w:r>
      <w:r w:rsidR="004E22B3" w:rsidRPr="00E10005">
        <w:rPr>
          <w:rFonts w:ascii="Times New Roman" w:hAnsi="Times New Roman" w:cs="Times New Roman"/>
          <w:sz w:val="24"/>
          <w:szCs w:val="24"/>
        </w:rPr>
        <w:t xml:space="preserve"> dispone en el párrafo del artículo </w:t>
      </w:r>
      <w:r w:rsidR="00C556E9" w:rsidRPr="00E10005">
        <w:rPr>
          <w:rFonts w:ascii="Times New Roman" w:hAnsi="Times New Roman" w:cs="Times New Roman"/>
          <w:sz w:val="24"/>
          <w:szCs w:val="24"/>
        </w:rPr>
        <w:t>No.</w:t>
      </w:r>
      <w:r w:rsidR="004E22B3" w:rsidRPr="00E10005">
        <w:rPr>
          <w:rFonts w:ascii="Times New Roman" w:hAnsi="Times New Roman" w:cs="Times New Roman"/>
          <w:sz w:val="24"/>
          <w:szCs w:val="24"/>
        </w:rPr>
        <w:t xml:space="preserve">132, que “la condición de niño, niña o adolescente de filiación desconocida se acreditará por la sentencia de declaración de abandono, ordenada por el Tribunal de Niños, Niñas y Adolescentes donde fue encontrado el niño, niña y adolescente”, como bien lo indica la ley, estas solicitudes solo pueden ser realizadas por el Consejo Nacional para la Niñez y la Adolescencia (CONANI), quien presenta los resultados de la </w:t>
      </w:r>
      <w:r w:rsidR="004E22B3" w:rsidRPr="00E10005">
        <w:rPr>
          <w:rFonts w:ascii="Times New Roman" w:hAnsi="Times New Roman" w:cs="Times New Roman"/>
          <w:sz w:val="24"/>
          <w:szCs w:val="24"/>
        </w:rPr>
        <w:lastRenderedPageBreak/>
        <w:t xml:space="preserve">investigación realizada sobre el abandono de que ha sido víctima el niño, niña o adolescente. </w:t>
      </w:r>
    </w:p>
    <w:p w14:paraId="39D57115" w14:textId="77777777" w:rsidR="00993390" w:rsidRDefault="00993390" w:rsidP="00110780">
      <w:pPr>
        <w:spacing w:after="0"/>
        <w:jc w:val="both"/>
        <w:rPr>
          <w:rFonts w:ascii="Times New Roman" w:hAnsi="Times New Roman" w:cs="Times New Roman"/>
          <w:sz w:val="24"/>
          <w:szCs w:val="24"/>
        </w:rPr>
      </w:pPr>
    </w:p>
    <w:p w14:paraId="268FF28D" w14:textId="77777777" w:rsidR="00993390" w:rsidRDefault="004E22B3" w:rsidP="00E85935">
      <w:pPr>
        <w:spacing w:after="0"/>
        <w:jc w:val="both"/>
        <w:rPr>
          <w:rFonts w:ascii="Times New Roman" w:hAnsi="Times New Roman" w:cs="Times New Roman"/>
          <w:sz w:val="24"/>
          <w:szCs w:val="24"/>
        </w:rPr>
      </w:pPr>
      <w:r w:rsidRPr="00E10005">
        <w:rPr>
          <w:rFonts w:ascii="Times New Roman" w:hAnsi="Times New Roman" w:cs="Times New Roman"/>
          <w:sz w:val="24"/>
          <w:szCs w:val="24"/>
        </w:rPr>
        <w:tab/>
        <w:t xml:space="preserve">Como único organismo autorizado para realizar la solicitud de declaraciones en estado de abandono a favor de niños, niñas y adolescentes a los tribunales, efectuamos un total de </w:t>
      </w:r>
      <w:r w:rsidRPr="00E10005">
        <w:rPr>
          <w:rFonts w:ascii="Times New Roman" w:hAnsi="Times New Roman" w:cs="Times New Roman"/>
          <w:b/>
          <w:sz w:val="24"/>
          <w:szCs w:val="24"/>
        </w:rPr>
        <w:t>cincuenta y dos (52) solicitudes.</w:t>
      </w:r>
      <w:r w:rsidRPr="00E10005">
        <w:rPr>
          <w:rFonts w:ascii="Times New Roman" w:hAnsi="Times New Roman" w:cs="Times New Roman"/>
          <w:sz w:val="24"/>
          <w:szCs w:val="24"/>
        </w:rPr>
        <w:t xml:space="preserve"> </w:t>
      </w:r>
    </w:p>
    <w:p w14:paraId="1C52A8BF" w14:textId="77777777" w:rsidR="00993390" w:rsidRDefault="00993390" w:rsidP="00115A21">
      <w:pPr>
        <w:jc w:val="both"/>
        <w:rPr>
          <w:rFonts w:ascii="Times New Roman" w:hAnsi="Times New Roman" w:cs="Times New Roman"/>
          <w:sz w:val="24"/>
          <w:szCs w:val="24"/>
        </w:rPr>
      </w:pPr>
    </w:p>
    <w:p w14:paraId="34CF1206" w14:textId="77777777" w:rsidR="00993390" w:rsidRDefault="004E22B3" w:rsidP="00E85935">
      <w:pPr>
        <w:spacing w:after="0"/>
        <w:jc w:val="both"/>
        <w:rPr>
          <w:rFonts w:ascii="Times New Roman" w:hAnsi="Times New Roman" w:cs="Times New Roman"/>
          <w:sz w:val="24"/>
          <w:szCs w:val="24"/>
        </w:rPr>
      </w:pPr>
      <w:r w:rsidRPr="00E10005">
        <w:rPr>
          <w:rFonts w:ascii="Times New Roman" w:hAnsi="Times New Roman" w:cs="Times New Roman"/>
          <w:b/>
          <w:sz w:val="24"/>
          <w:szCs w:val="24"/>
        </w:rPr>
        <w:tab/>
        <w:t>Gestión de procesos de suspensión y terminación de autoridad parental a padres en aquellos casos en que los mismos no cumplen sus responsabilidades</w:t>
      </w:r>
      <w:r w:rsidRPr="00E10005">
        <w:rPr>
          <w:rFonts w:ascii="Times New Roman" w:hAnsi="Times New Roman" w:cs="Times New Roman"/>
          <w:sz w:val="24"/>
          <w:szCs w:val="24"/>
        </w:rPr>
        <w:t>.  El CONANI se encuentra facultado para demandar la suspensión y la terminación de la autoridad parental, este procedimiento es realizado con la finalidad de buscar mejores alternativas para garantizar el desarrollo integral y asegurar el disfrute pleno y efectivo de los derechos fundamentales de estos niños, niñas y adolescent</w:t>
      </w:r>
      <w:r w:rsidR="00C556E9" w:rsidRPr="00E10005">
        <w:rPr>
          <w:rFonts w:ascii="Times New Roman" w:hAnsi="Times New Roman" w:cs="Times New Roman"/>
          <w:sz w:val="24"/>
          <w:szCs w:val="24"/>
        </w:rPr>
        <w:t>es. En este año 2018, se tramitaron</w:t>
      </w:r>
      <w:r w:rsidRPr="00E10005">
        <w:rPr>
          <w:rFonts w:ascii="Times New Roman" w:hAnsi="Times New Roman" w:cs="Times New Roman"/>
          <w:sz w:val="24"/>
          <w:szCs w:val="24"/>
        </w:rPr>
        <w:t xml:space="preserve"> un total de </w:t>
      </w:r>
      <w:r w:rsidRPr="00E10005">
        <w:rPr>
          <w:rFonts w:ascii="Times New Roman" w:hAnsi="Times New Roman" w:cs="Times New Roman"/>
          <w:b/>
          <w:sz w:val="24"/>
          <w:szCs w:val="24"/>
        </w:rPr>
        <w:t>sesenta y siete (67)</w:t>
      </w:r>
      <w:r w:rsidRPr="00E10005">
        <w:rPr>
          <w:rFonts w:ascii="Times New Roman" w:hAnsi="Times New Roman" w:cs="Times New Roman"/>
          <w:sz w:val="24"/>
          <w:szCs w:val="24"/>
        </w:rPr>
        <w:t xml:space="preserve"> </w:t>
      </w:r>
      <w:r w:rsidRPr="00E10005">
        <w:rPr>
          <w:rFonts w:ascii="Times New Roman" w:hAnsi="Times New Roman" w:cs="Times New Roman"/>
          <w:b/>
          <w:sz w:val="24"/>
          <w:szCs w:val="24"/>
        </w:rPr>
        <w:t>casos</w:t>
      </w:r>
      <w:r w:rsidRPr="00E10005">
        <w:rPr>
          <w:rFonts w:ascii="Times New Roman" w:hAnsi="Times New Roman" w:cs="Times New Roman"/>
          <w:sz w:val="24"/>
          <w:szCs w:val="24"/>
        </w:rPr>
        <w:t xml:space="preserve">. </w:t>
      </w:r>
    </w:p>
    <w:p w14:paraId="3CC4E680" w14:textId="77777777" w:rsidR="00993390" w:rsidRDefault="00993390" w:rsidP="00E85935">
      <w:pPr>
        <w:spacing w:after="0"/>
        <w:jc w:val="both"/>
        <w:rPr>
          <w:rFonts w:ascii="Times New Roman" w:hAnsi="Times New Roman" w:cs="Times New Roman"/>
          <w:sz w:val="24"/>
          <w:szCs w:val="24"/>
        </w:rPr>
      </w:pPr>
    </w:p>
    <w:p w14:paraId="1C80148A" w14:textId="77777777" w:rsidR="00993390" w:rsidRDefault="004E22B3" w:rsidP="00E85935">
      <w:pPr>
        <w:spacing w:after="0"/>
        <w:jc w:val="both"/>
        <w:rPr>
          <w:rFonts w:ascii="Times New Roman" w:hAnsi="Times New Roman" w:cs="Times New Roman"/>
          <w:sz w:val="24"/>
          <w:szCs w:val="24"/>
        </w:rPr>
      </w:pPr>
      <w:r w:rsidRPr="00E10005">
        <w:rPr>
          <w:rFonts w:ascii="Times New Roman" w:hAnsi="Times New Roman" w:cs="Times New Roman"/>
          <w:sz w:val="24"/>
          <w:szCs w:val="24"/>
        </w:rPr>
        <w:tab/>
      </w:r>
      <w:r w:rsidRPr="00E10005">
        <w:rPr>
          <w:rFonts w:ascii="Times New Roman" w:hAnsi="Times New Roman" w:cs="Times New Roman"/>
          <w:b/>
          <w:sz w:val="24"/>
          <w:szCs w:val="24"/>
        </w:rPr>
        <w:t>Gestión de actas de nacimiento a menores de edad</w:t>
      </w:r>
      <w:r w:rsidRPr="00E10005">
        <w:rPr>
          <w:rFonts w:ascii="Times New Roman" w:hAnsi="Times New Roman" w:cs="Times New Roman"/>
          <w:sz w:val="24"/>
          <w:szCs w:val="24"/>
        </w:rPr>
        <w:t xml:space="preserve">. El artículo 6 de la Ley </w:t>
      </w:r>
      <w:r w:rsidR="00C556E9" w:rsidRPr="00E10005">
        <w:rPr>
          <w:rFonts w:ascii="Times New Roman" w:hAnsi="Times New Roman" w:cs="Times New Roman"/>
          <w:sz w:val="24"/>
          <w:szCs w:val="24"/>
        </w:rPr>
        <w:t>No.</w:t>
      </w:r>
      <w:r w:rsidRPr="00E10005">
        <w:rPr>
          <w:rFonts w:ascii="Times New Roman" w:hAnsi="Times New Roman" w:cs="Times New Roman"/>
          <w:sz w:val="24"/>
          <w:szCs w:val="24"/>
        </w:rPr>
        <w:t>136-03, establece que el Consejo Nacional para la Niñez y la Adolescencia (CONANI)</w:t>
      </w:r>
      <w:r w:rsidR="00CD586C">
        <w:rPr>
          <w:rFonts w:ascii="Times New Roman" w:hAnsi="Times New Roman" w:cs="Times New Roman"/>
          <w:sz w:val="24"/>
          <w:szCs w:val="24"/>
        </w:rPr>
        <w:t>,</w:t>
      </w:r>
      <w:r w:rsidRPr="00E10005">
        <w:rPr>
          <w:rFonts w:ascii="Times New Roman" w:hAnsi="Times New Roman" w:cs="Times New Roman"/>
          <w:sz w:val="24"/>
          <w:szCs w:val="24"/>
        </w:rPr>
        <w:t xml:space="preserve"> gestionará la inscripción del nacimiento y la expedición del acta de nacimiento correspondiente al niño, niña o adolescente, en aquellos casos en que sus padres, madres o responsables estén imposibilitados de hacerlo, ante el Oficial Civil adecuado, con la previa autorización del Tribunal de Niños, Niñas o </w:t>
      </w:r>
      <w:r w:rsidRPr="00E10005">
        <w:rPr>
          <w:rFonts w:ascii="Times New Roman" w:hAnsi="Times New Roman" w:cs="Times New Roman"/>
          <w:sz w:val="24"/>
          <w:szCs w:val="24"/>
        </w:rPr>
        <w:lastRenderedPageBreak/>
        <w:t>Adolescentes correspo</w:t>
      </w:r>
      <w:r w:rsidR="00CD586C">
        <w:rPr>
          <w:rFonts w:ascii="Times New Roman" w:hAnsi="Times New Roman" w:cs="Times New Roman"/>
          <w:sz w:val="24"/>
          <w:szCs w:val="24"/>
        </w:rPr>
        <w:t>ndiente. En el presente año</w:t>
      </w:r>
      <w:r w:rsidRPr="00E10005">
        <w:rPr>
          <w:rFonts w:ascii="Times New Roman" w:hAnsi="Times New Roman" w:cs="Times New Roman"/>
          <w:sz w:val="24"/>
          <w:szCs w:val="24"/>
        </w:rPr>
        <w:t xml:space="preserve">, gestionamos un total de </w:t>
      </w:r>
      <w:r w:rsidRPr="00E10005">
        <w:rPr>
          <w:rFonts w:ascii="Times New Roman" w:hAnsi="Times New Roman" w:cs="Times New Roman"/>
          <w:b/>
          <w:sz w:val="24"/>
          <w:szCs w:val="24"/>
        </w:rPr>
        <w:t>ciento ochenta y cuatro (184)</w:t>
      </w:r>
      <w:r w:rsidRPr="00E10005">
        <w:rPr>
          <w:rFonts w:ascii="Times New Roman" w:hAnsi="Times New Roman" w:cs="Times New Roman"/>
          <w:sz w:val="24"/>
          <w:szCs w:val="24"/>
        </w:rPr>
        <w:t xml:space="preserve"> actas de nacimiento a menores de edad.</w:t>
      </w:r>
    </w:p>
    <w:p w14:paraId="4967FC07" w14:textId="77777777" w:rsidR="00993390" w:rsidRDefault="00993390" w:rsidP="00E85935">
      <w:pPr>
        <w:spacing w:after="0"/>
        <w:jc w:val="both"/>
        <w:rPr>
          <w:rFonts w:ascii="Times New Roman" w:hAnsi="Times New Roman" w:cs="Times New Roman"/>
          <w:sz w:val="24"/>
          <w:szCs w:val="24"/>
        </w:rPr>
      </w:pPr>
    </w:p>
    <w:p w14:paraId="204BF4F7" w14:textId="78A0BC62" w:rsidR="004E22B3" w:rsidRPr="00E10005" w:rsidRDefault="004E22B3" w:rsidP="00E85935">
      <w:pPr>
        <w:spacing w:after="0"/>
        <w:jc w:val="both"/>
        <w:rPr>
          <w:rFonts w:ascii="Times New Roman" w:hAnsi="Times New Roman" w:cs="Times New Roman"/>
          <w:sz w:val="24"/>
          <w:szCs w:val="24"/>
        </w:rPr>
      </w:pPr>
      <w:r w:rsidRPr="00E10005">
        <w:rPr>
          <w:rFonts w:ascii="Times New Roman" w:hAnsi="Times New Roman" w:cs="Times New Roman"/>
          <w:sz w:val="24"/>
          <w:szCs w:val="24"/>
        </w:rPr>
        <w:tab/>
      </w:r>
      <w:r w:rsidRPr="00E10005">
        <w:rPr>
          <w:rFonts w:ascii="Times New Roman" w:hAnsi="Times New Roman" w:cs="Times New Roman"/>
          <w:b/>
          <w:sz w:val="24"/>
          <w:szCs w:val="24"/>
        </w:rPr>
        <w:t>Casos de intervención de la sección de trabajo social</w:t>
      </w:r>
      <w:r w:rsidRPr="00E10005">
        <w:rPr>
          <w:rFonts w:ascii="Times New Roman" w:hAnsi="Times New Roman" w:cs="Times New Roman"/>
          <w:sz w:val="24"/>
          <w:szCs w:val="24"/>
        </w:rPr>
        <w:t>.  El departamento Jurídico cuenta con un equipo de técnicos que desempeña las funciones en el área de trabajo social, realizando distintas investigaciones de carácter social</w:t>
      </w:r>
      <w:r w:rsidR="00CD586C">
        <w:rPr>
          <w:rFonts w:ascii="Times New Roman" w:hAnsi="Times New Roman" w:cs="Times New Roman"/>
          <w:sz w:val="24"/>
          <w:szCs w:val="24"/>
        </w:rPr>
        <w:t>,</w:t>
      </w:r>
      <w:r w:rsidRPr="00E10005">
        <w:rPr>
          <w:rFonts w:ascii="Times New Roman" w:hAnsi="Times New Roman" w:cs="Times New Roman"/>
          <w:sz w:val="24"/>
          <w:szCs w:val="24"/>
        </w:rPr>
        <w:t xml:space="preserve"> ya sea casos de niños, niñas y adolescentes en situación de riesgo, casos remitidos por el servicio social internacional, entre otras</w:t>
      </w:r>
      <w:r w:rsidR="00CD586C">
        <w:rPr>
          <w:rFonts w:ascii="Times New Roman" w:hAnsi="Times New Roman" w:cs="Times New Roman"/>
          <w:sz w:val="24"/>
          <w:szCs w:val="24"/>
        </w:rPr>
        <w:t xml:space="preserve"> funciones.  Entre los meses de enero a noviembre, el área</w:t>
      </w:r>
      <w:r w:rsidRPr="00E10005">
        <w:rPr>
          <w:rFonts w:ascii="Times New Roman" w:hAnsi="Times New Roman" w:cs="Times New Roman"/>
          <w:sz w:val="24"/>
          <w:szCs w:val="24"/>
        </w:rPr>
        <w:t xml:space="preserve"> de trabajo social realizó un total de </w:t>
      </w:r>
      <w:r w:rsidRPr="00E10005">
        <w:rPr>
          <w:rFonts w:ascii="Times New Roman" w:hAnsi="Times New Roman" w:cs="Times New Roman"/>
          <w:b/>
          <w:sz w:val="24"/>
          <w:szCs w:val="24"/>
        </w:rPr>
        <w:t>1</w:t>
      </w:r>
      <w:r w:rsidR="00C556E9" w:rsidRPr="00E10005">
        <w:rPr>
          <w:rFonts w:ascii="Times New Roman" w:hAnsi="Times New Roman" w:cs="Times New Roman"/>
          <w:b/>
          <w:sz w:val="24"/>
          <w:szCs w:val="24"/>
        </w:rPr>
        <w:t>,</w:t>
      </w:r>
      <w:r w:rsidRPr="00E10005">
        <w:rPr>
          <w:rFonts w:ascii="Times New Roman" w:hAnsi="Times New Roman" w:cs="Times New Roman"/>
          <w:b/>
          <w:sz w:val="24"/>
          <w:szCs w:val="24"/>
        </w:rPr>
        <w:t>256 investigaciones</w:t>
      </w:r>
      <w:r w:rsidRPr="00E10005">
        <w:rPr>
          <w:rFonts w:ascii="Times New Roman" w:hAnsi="Times New Roman" w:cs="Times New Roman"/>
          <w:sz w:val="24"/>
          <w:szCs w:val="24"/>
        </w:rPr>
        <w:t xml:space="preserve">. </w:t>
      </w:r>
    </w:p>
    <w:p w14:paraId="582EB0C3" w14:textId="77777777" w:rsidR="004E22B3" w:rsidRPr="00E10005" w:rsidRDefault="004E22B3" w:rsidP="00E960CF">
      <w:pPr>
        <w:pStyle w:val="Sinespaciado"/>
        <w:spacing w:before="240"/>
      </w:pPr>
    </w:p>
    <w:p w14:paraId="1B29DB04" w14:textId="77777777" w:rsidR="00993390" w:rsidRDefault="00FC03C9" w:rsidP="00E85935">
      <w:pPr>
        <w:spacing w:after="0"/>
        <w:jc w:val="both"/>
        <w:rPr>
          <w:rFonts w:ascii="Times New Roman" w:hAnsi="Times New Roman" w:cs="Times New Roman"/>
          <w:sz w:val="24"/>
        </w:rPr>
      </w:pPr>
      <w:r w:rsidRPr="00E10005">
        <w:rPr>
          <w:rFonts w:ascii="Times New Roman" w:hAnsi="Times New Roman" w:cs="Times New Roman"/>
          <w:b/>
          <w:sz w:val="28"/>
        </w:rPr>
        <w:tab/>
      </w:r>
      <w:r w:rsidR="00917B8E" w:rsidRPr="00E10005">
        <w:rPr>
          <w:rFonts w:ascii="Times New Roman" w:hAnsi="Times New Roman" w:cs="Times New Roman"/>
          <w:b/>
          <w:sz w:val="24"/>
        </w:rPr>
        <w:t>Adopciones.</w:t>
      </w:r>
      <w:r w:rsidR="00917B8E" w:rsidRPr="00E10005">
        <w:rPr>
          <w:rFonts w:ascii="Times New Roman" w:hAnsi="Times New Roman" w:cs="Times New Roman"/>
          <w:sz w:val="28"/>
        </w:rPr>
        <w:t xml:space="preserve"> </w:t>
      </w:r>
      <w:r w:rsidRPr="00E10005">
        <w:rPr>
          <w:rFonts w:ascii="Times New Roman" w:hAnsi="Times New Roman" w:cs="Times New Roman"/>
          <w:sz w:val="24"/>
        </w:rPr>
        <w:t xml:space="preserve"> </w:t>
      </w:r>
      <w:r w:rsidR="00917B8E" w:rsidRPr="00E10005">
        <w:rPr>
          <w:rFonts w:ascii="Times New Roman" w:hAnsi="Times New Roman" w:cs="Times New Roman"/>
          <w:sz w:val="24"/>
        </w:rPr>
        <w:t>El Consejo Nacional para la Niñez y la Adolescencia</w:t>
      </w:r>
      <w:r w:rsidR="00CD586C">
        <w:rPr>
          <w:rFonts w:ascii="Times New Roman" w:hAnsi="Times New Roman" w:cs="Times New Roman"/>
          <w:sz w:val="24"/>
        </w:rPr>
        <w:t xml:space="preserve"> CONANI,</w:t>
      </w:r>
      <w:r w:rsidR="00917B8E" w:rsidRPr="00E10005">
        <w:rPr>
          <w:rFonts w:ascii="Times New Roman" w:hAnsi="Times New Roman" w:cs="Times New Roman"/>
          <w:sz w:val="24"/>
        </w:rPr>
        <w:t xml:space="preserve"> es la única institución acreditada en el país pa</w:t>
      </w:r>
      <w:r w:rsidR="00CD586C">
        <w:rPr>
          <w:rFonts w:ascii="Times New Roman" w:hAnsi="Times New Roman" w:cs="Times New Roman"/>
          <w:sz w:val="24"/>
        </w:rPr>
        <w:t xml:space="preserve">ra otorgar adopciones de niños, niñas y </w:t>
      </w:r>
      <w:r w:rsidR="00963A41">
        <w:rPr>
          <w:rFonts w:ascii="Times New Roman" w:hAnsi="Times New Roman" w:cs="Times New Roman"/>
          <w:sz w:val="24"/>
        </w:rPr>
        <w:t>adolescentes</w:t>
      </w:r>
      <w:r w:rsidR="00CD586C">
        <w:rPr>
          <w:rFonts w:ascii="Times New Roman" w:hAnsi="Times New Roman" w:cs="Times New Roman"/>
          <w:sz w:val="24"/>
        </w:rPr>
        <w:t>.</w:t>
      </w:r>
    </w:p>
    <w:p w14:paraId="0A06B20C" w14:textId="77777777" w:rsidR="00993390" w:rsidRDefault="00993390" w:rsidP="00E85935">
      <w:pPr>
        <w:spacing w:after="0"/>
        <w:jc w:val="both"/>
        <w:rPr>
          <w:rFonts w:ascii="Times New Roman" w:hAnsi="Times New Roman" w:cs="Times New Roman"/>
          <w:sz w:val="24"/>
        </w:rPr>
      </w:pPr>
    </w:p>
    <w:p w14:paraId="375AD397" w14:textId="77777777" w:rsidR="00993390" w:rsidRDefault="00FC03C9" w:rsidP="00E85935">
      <w:pPr>
        <w:spacing w:after="0"/>
        <w:jc w:val="both"/>
        <w:rPr>
          <w:rFonts w:ascii="Times New Roman" w:hAnsi="Times New Roman" w:cs="Times New Roman"/>
          <w:sz w:val="24"/>
        </w:rPr>
      </w:pPr>
      <w:r w:rsidRPr="00E10005">
        <w:rPr>
          <w:rFonts w:ascii="Times New Roman" w:hAnsi="Times New Roman" w:cs="Times New Roman"/>
          <w:sz w:val="24"/>
        </w:rPr>
        <w:tab/>
      </w:r>
      <w:r w:rsidR="00917B8E" w:rsidRPr="00E10005">
        <w:rPr>
          <w:rFonts w:ascii="Times New Roman" w:hAnsi="Times New Roman" w:cs="Times New Roman"/>
          <w:sz w:val="24"/>
        </w:rPr>
        <w:t xml:space="preserve">La adopción como medida de integración y protección familiar, es una institución jurídica de orden público e interés social que permite crear, mediante sentencia rendida al efecto, un vínculo de filiación voluntario entre personas que no lo tienen por naturaleza, según el art. </w:t>
      </w:r>
      <w:r w:rsidR="00C556E9" w:rsidRPr="00E10005">
        <w:rPr>
          <w:rFonts w:ascii="Times New Roman" w:hAnsi="Times New Roman" w:cs="Times New Roman"/>
          <w:sz w:val="24"/>
        </w:rPr>
        <w:t>No.</w:t>
      </w:r>
      <w:r w:rsidR="00917B8E" w:rsidRPr="00E10005">
        <w:rPr>
          <w:rFonts w:ascii="Times New Roman" w:hAnsi="Times New Roman" w:cs="Times New Roman"/>
          <w:sz w:val="24"/>
        </w:rPr>
        <w:t>111, de la Ley</w:t>
      </w:r>
      <w:r w:rsidR="00C556E9" w:rsidRPr="00E10005">
        <w:rPr>
          <w:rFonts w:ascii="Times New Roman" w:hAnsi="Times New Roman" w:cs="Times New Roman"/>
          <w:sz w:val="24"/>
        </w:rPr>
        <w:t xml:space="preserve"> No.</w:t>
      </w:r>
      <w:r w:rsidR="00917B8E" w:rsidRPr="00E10005">
        <w:rPr>
          <w:rFonts w:ascii="Times New Roman" w:hAnsi="Times New Roman" w:cs="Times New Roman"/>
          <w:sz w:val="24"/>
        </w:rPr>
        <w:t>136-03.</w:t>
      </w:r>
    </w:p>
    <w:p w14:paraId="29048074" w14:textId="77777777" w:rsidR="00993390" w:rsidRDefault="00993390" w:rsidP="00E85935">
      <w:pPr>
        <w:spacing w:after="0"/>
        <w:jc w:val="both"/>
        <w:rPr>
          <w:rFonts w:ascii="Times New Roman" w:hAnsi="Times New Roman" w:cs="Times New Roman"/>
          <w:sz w:val="24"/>
        </w:rPr>
      </w:pPr>
    </w:p>
    <w:p w14:paraId="5BA0FC1D" w14:textId="77777777" w:rsidR="00993390" w:rsidRDefault="00917B8E" w:rsidP="00993390">
      <w:pPr>
        <w:spacing w:after="0"/>
        <w:jc w:val="both"/>
        <w:rPr>
          <w:rFonts w:ascii="Times New Roman" w:hAnsi="Times New Roman" w:cs="Times New Roman"/>
          <w:sz w:val="24"/>
        </w:rPr>
      </w:pPr>
      <w:r w:rsidRPr="00E10005">
        <w:rPr>
          <w:rFonts w:ascii="Times New Roman" w:hAnsi="Times New Roman" w:cs="Times New Roman"/>
          <w:sz w:val="24"/>
        </w:rPr>
        <w:tab/>
      </w:r>
      <w:r w:rsidR="00F25176" w:rsidRPr="00E10005">
        <w:rPr>
          <w:rFonts w:ascii="Times New Roman" w:hAnsi="Times New Roman" w:cs="Times New Roman"/>
          <w:sz w:val="24"/>
        </w:rPr>
        <w:t>En este período que corresponde a los meses enero- noviembre,</w:t>
      </w:r>
      <w:r w:rsidRPr="00E10005">
        <w:rPr>
          <w:rFonts w:ascii="Times New Roman" w:hAnsi="Times New Roman" w:cs="Times New Roman"/>
          <w:sz w:val="24"/>
        </w:rPr>
        <w:t xml:space="preserve"> fueron asig</w:t>
      </w:r>
      <w:r w:rsidR="00F25176" w:rsidRPr="00E10005">
        <w:rPr>
          <w:rFonts w:ascii="Times New Roman" w:hAnsi="Times New Roman" w:cs="Times New Roman"/>
          <w:sz w:val="24"/>
        </w:rPr>
        <w:t>nados en adopción un total de 110</w:t>
      </w:r>
      <w:r w:rsidRPr="00E10005">
        <w:rPr>
          <w:rFonts w:ascii="Times New Roman" w:hAnsi="Times New Roman" w:cs="Times New Roman"/>
          <w:sz w:val="24"/>
        </w:rPr>
        <w:t xml:space="preserve"> niños, ni</w:t>
      </w:r>
      <w:r w:rsidR="00F25176" w:rsidRPr="00E10005">
        <w:rPr>
          <w:rFonts w:ascii="Times New Roman" w:hAnsi="Times New Roman" w:cs="Times New Roman"/>
          <w:sz w:val="24"/>
        </w:rPr>
        <w:t xml:space="preserve">ñas y adolescentes. De estos, 58 son </w:t>
      </w:r>
      <w:r w:rsidR="00CD586C">
        <w:rPr>
          <w:rFonts w:ascii="Times New Roman" w:hAnsi="Times New Roman" w:cs="Times New Roman"/>
          <w:sz w:val="24"/>
        </w:rPr>
        <w:t>niños</w:t>
      </w:r>
      <w:r w:rsidR="00F25176" w:rsidRPr="00E10005">
        <w:rPr>
          <w:rFonts w:ascii="Times New Roman" w:hAnsi="Times New Roman" w:cs="Times New Roman"/>
          <w:sz w:val="24"/>
        </w:rPr>
        <w:t xml:space="preserve"> y 52</w:t>
      </w:r>
      <w:r w:rsidRPr="00E10005">
        <w:rPr>
          <w:rFonts w:ascii="Times New Roman" w:hAnsi="Times New Roman" w:cs="Times New Roman"/>
          <w:sz w:val="24"/>
        </w:rPr>
        <w:t>, son niñas; superando la meta que se proyectó a través del Plan Operativo</w:t>
      </w:r>
      <w:r w:rsidR="0014443A" w:rsidRPr="00E10005">
        <w:rPr>
          <w:rFonts w:ascii="Times New Roman" w:hAnsi="Times New Roman" w:cs="Times New Roman"/>
          <w:sz w:val="24"/>
        </w:rPr>
        <w:t xml:space="preserve"> </w:t>
      </w:r>
      <w:r w:rsidR="0014443A" w:rsidRPr="00E10005">
        <w:rPr>
          <w:rFonts w:ascii="Times New Roman" w:hAnsi="Times New Roman" w:cs="Times New Roman"/>
          <w:sz w:val="24"/>
        </w:rPr>
        <w:lastRenderedPageBreak/>
        <w:t>Anual 2018</w:t>
      </w:r>
      <w:r w:rsidR="00F25176" w:rsidRPr="00E10005">
        <w:rPr>
          <w:rFonts w:ascii="Times New Roman" w:hAnsi="Times New Roman" w:cs="Times New Roman"/>
          <w:sz w:val="24"/>
        </w:rPr>
        <w:t>, de la integración de 85</w:t>
      </w:r>
      <w:r w:rsidRPr="00E10005">
        <w:rPr>
          <w:rFonts w:ascii="Times New Roman" w:hAnsi="Times New Roman" w:cs="Times New Roman"/>
          <w:sz w:val="24"/>
        </w:rPr>
        <w:t xml:space="preserve"> NNA, en familia permanente a través de la figura de la a</w:t>
      </w:r>
      <w:r w:rsidR="00F25176" w:rsidRPr="00E10005">
        <w:rPr>
          <w:rFonts w:ascii="Times New Roman" w:hAnsi="Times New Roman" w:cs="Times New Roman"/>
          <w:sz w:val="24"/>
        </w:rPr>
        <w:t xml:space="preserve">dopción. </w:t>
      </w:r>
      <w:r w:rsidR="00B964D0" w:rsidRPr="00E10005">
        <w:rPr>
          <w:rFonts w:ascii="Times New Roman" w:hAnsi="Times New Roman" w:cs="Times New Roman"/>
          <w:sz w:val="24"/>
        </w:rPr>
        <w:t xml:space="preserve"> </w:t>
      </w:r>
      <w:r w:rsidR="00F25176" w:rsidRPr="00E10005">
        <w:rPr>
          <w:rFonts w:ascii="Times New Roman" w:hAnsi="Times New Roman" w:cs="Times New Roman"/>
          <w:sz w:val="24"/>
        </w:rPr>
        <w:t>De estas adopciones, 83</w:t>
      </w:r>
      <w:r w:rsidRPr="00E10005">
        <w:rPr>
          <w:rFonts w:ascii="Times New Roman" w:hAnsi="Times New Roman" w:cs="Times New Roman"/>
          <w:sz w:val="24"/>
        </w:rPr>
        <w:t xml:space="preserve"> exp</w:t>
      </w:r>
      <w:r w:rsidR="00F25176" w:rsidRPr="00E10005">
        <w:rPr>
          <w:rFonts w:ascii="Times New Roman" w:hAnsi="Times New Roman" w:cs="Times New Roman"/>
          <w:sz w:val="24"/>
        </w:rPr>
        <w:t>edientes fueron nacionales, y 22</w:t>
      </w:r>
      <w:r w:rsidRPr="00E10005">
        <w:rPr>
          <w:rFonts w:ascii="Times New Roman" w:hAnsi="Times New Roman" w:cs="Times New Roman"/>
          <w:sz w:val="24"/>
        </w:rPr>
        <w:t xml:space="preserve"> internacionales. </w:t>
      </w:r>
      <w:r w:rsidR="00B964D0" w:rsidRPr="00E10005">
        <w:rPr>
          <w:rFonts w:ascii="Times New Roman" w:hAnsi="Times New Roman" w:cs="Times New Roman"/>
          <w:sz w:val="24"/>
        </w:rPr>
        <w:t>Cabe mencionar que dentro de las adopciones privilegiadas nacionales e internacionale</w:t>
      </w:r>
      <w:r w:rsidR="00CD586C">
        <w:rPr>
          <w:rFonts w:ascii="Times New Roman" w:hAnsi="Times New Roman" w:cs="Times New Roman"/>
          <w:sz w:val="24"/>
        </w:rPr>
        <w:t>s, se realizaron de parejas de h</w:t>
      </w:r>
      <w:r w:rsidR="00B964D0" w:rsidRPr="00E10005">
        <w:rPr>
          <w:rFonts w:ascii="Times New Roman" w:hAnsi="Times New Roman" w:cs="Times New Roman"/>
          <w:sz w:val="24"/>
        </w:rPr>
        <w:t>ermanos.</w:t>
      </w:r>
    </w:p>
    <w:p w14:paraId="51C1864C" w14:textId="77777777" w:rsidR="00993390" w:rsidRDefault="00993390" w:rsidP="00993390">
      <w:pPr>
        <w:spacing w:after="0"/>
        <w:jc w:val="both"/>
        <w:rPr>
          <w:rFonts w:ascii="Times New Roman" w:hAnsi="Times New Roman" w:cs="Times New Roman"/>
          <w:sz w:val="24"/>
        </w:rPr>
      </w:pPr>
    </w:p>
    <w:p w14:paraId="4C8AECF0" w14:textId="49F4DCA5" w:rsidR="00B964D0" w:rsidRPr="00E10005" w:rsidRDefault="00B964D0" w:rsidP="00993390">
      <w:pPr>
        <w:spacing w:after="0"/>
        <w:jc w:val="both"/>
        <w:rPr>
          <w:rFonts w:ascii="Times New Roman" w:hAnsi="Times New Roman" w:cs="Times New Roman"/>
          <w:sz w:val="24"/>
        </w:rPr>
      </w:pPr>
      <w:r w:rsidRPr="00E10005">
        <w:rPr>
          <w:rFonts w:ascii="Times New Roman" w:hAnsi="Times New Roman" w:cs="Times New Roman"/>
          <w:sz w:val="24"/>
        </w:rPr>
        <w:tab/>
        <w:t xml:space="preserve">Según el tipo y la modalidad de la </w:t>
      </w:r>
      <w:r w:rsidR="004C4FE4" w:rsidRPr="00E10005">
        <w:rPr>
          <w:rFonts w:ascii="Times New Roman" w:hAnsi="Times New Roman" w:cs="Times New Roman"/>
          <w:sz w:val="24"/>
        </w:rPr>
        <w:t>adopción, 40 fueron por filiación desconocida, 60 por convivencia previa y 5 hijo</w:t>
      </w:r>
      <w:r w:rsidR="00844E11" w:rsidRPr="00E10005">
        <w:rPr>
          <w:rFonts w:ascii="Times New Roman" w:hAnsi="Times New Roman" w:cs="Times New Roman"/>
          <w:sz w:val="24"/>
        </w:rPr>
        <w:t>s</w:t>
      </w:r>
      <w:r w:rsidR="004C4FE4" w:rsidRPr="00E10005">
        <w:rPr>
          <w:rFonts w:ascii="Times New Roman" w:hAnsi="Times New Roman" w:cs="Times New Roman"/>
          <w:sz w:val="24"/>
        </w:rPr>
        <w:t xml:space="preserve"> de cónyuge.</w:t>
      </w:r>
    </w:p>
    <w:p w14:paraId="08B085D6" w14:textId="77777777" w:rsidR="004C4FE4" w:rsidRPr="00E10005" w:rsidRDefault="004C4FE4" w:rsidP="00CE46B8">
      <w:pPr>
        <w:pStyle w:val="Sinespaciado"/>
      </w:pPr>
    </w:p>
    <w:p w14:paraId="6B903C25" w14:textId="77777777" w:rsidR="00993390" w:rsidRDefault="004C4FE4" w:rsidP="00993390">
      <w:pPr>
        <w:jc w:val="both"/>
        <w:rPr>
          <w:rFonts w:ascii="Times New Roman" w:hAnsi="Times New Roman" w:cs="Times New Roman"/>
          <w:sz w:val="24"/>
        </w:rPr>
      </w:pPr>
      <w:r w:rsidRPr="00E10005">
        <w:rPr>
          <w:rFonts w:ascii="Times New Roman" w:hAnsi="Times New Roman" w:cs="Times New Roman"/>
          <w:sz w:val="24"/>
        </w:rPr>
        <w:tab/>
        <w:t>Según la demarcación jurídica de los tribunales, el 44% de los expedientes fueron depositados en el Distrito nacional; el 25% es Santo domingo; el 11% en Santiago de los Caballeros y el 20%</w:t>
      </w:r>
      <w:r w:rsidR="001F3BDE" w:rsidRPr="00E10005">
        <w:rPr>
          <w:rFonts w:ascii="Times New Roman" w:hAnsi="Times New Roman" w:cs="Times New Roman"/>
          <w:sz w:val="24"/>
        </w:rPr>
        <w:t xml:space="preserve"> restantes en otros tribunales.</w:t>
      </w:r>
    </w:p>
    <w:p w14:paraId="6406DE2B" w14:textId="77777777" w:rsidR="00993390" w:rsidRDefault="00993390" w:rsidP="00993390">
      <w:pPr>
        <w:spacing w:after="0"/>
        <w:jc w:val="both"/>
        <w:rPr>
          <w:rFonts w:ascii="Times New Roman" w:hAnsi="Times New Roman" w:cs="Times New Roman"/>
          <w:sz w:val="24"/>
        </w:rPr>
      </w:pPr>
    </w:p>
    <w:p w14:paraId="27C294B2" w14:textId="77777777" w:rsidR="00993390" w:rsidRDefault="00B964D0" w:rsidP="00993390">
      <w:pPr>
        <w:spacing w:after="0"/>
        <w:jc w:val="both"/>
        <w:rPr>
          <w:rFonts w:ascii="Times New Roman" w:hAnsi="Times New Roman" w:cs="Times New Roman"/>
          <w:sz w:val="24"/>
        </w:rPr>
      </w:pPr>
      <w:r w:rsidRPr="00E10005">
        <w:rPr>
          <w:rFonts w:ascii="Times New Roman" w:hAnsi="Times New Roman" w:cs="Times New Roman"/>
          <w:sz w:val="24"/>
        </w:rPr>
        <w:tab/>
      </w:r>
      <w:r w:rsidR="00917B8E" w:rsidRPr="00E10005">
        <w:rPr>
          <w:rFonts w:ascii="Times New Roman" w:hAnsi="Times New Roman" w:cs="Times New Roman"/>
          <w:sz w:val="24"/>
        </w:rPr>
        <w:t>Según el país de destino, las adopciones int</w:t>
      </w:r>
      <w:r w:rsidR="00F25176" w:rsidRPr="00E10005">
        <w:rPr>
          <w:rFonts w:ascii="Times New Roman" w:hAnsi="Times New Roman" w:cs="Times New Roman"/>
          <w:sz w:val="24"/>
        </w:rPr>
        <w:t>ernacionales, fueron: España, 13</w:t>
      </w:r>
      <w:r w:rsidR="00917B8E" w:rsidRPr="00E10005">
        <w:rPr>
          <w:rFonts w:ascii="Times New Roman" w:hAnsi="Times New Roman" w:cs="Times New Roman"/>
          <w:sz w:val="24"/>
        </w:rPr>
        <w:t xml:space="preserve">; </w:t>
      </w:r>
      <w:r w:rsidR="00F25176" w:rsidRPr="00E10005">
        <w:rPr>
          <w:rFonts w:ascii="Times New Roman" w:hAnsi="Times New Roman" w:cs="Times New Roman"/>
          <w:sz w:val="24"/>
        </w:rPr>
        <w:t xml:space="preserve">Suiza </w:t>
      </w:r>
      <w:r w:rsidRPr="00E10005">
        <w:rPr>
          <w:rFonts w:ascii="Times New Roman" w:hAnsi="Times New Roman" w:cs="Times New Roman"/>
          <w:sz w:val="24"/>
        </w:rPr>
        <w:t>0</w:t>
      </w:r>
      <w:r w:rsidR="00F25176" w:rsidRPr="00E10005">
        <w:rPr>
          <w:rFonts w:ascii="Times New Roman" w:hAnsi="Times New Roman" w:cs="Times New Roman"/>
          <w:sz w:val="24"/>
        </w:rPr>
        <w:t xml:space="preserve">3, Estados Unidos </w:t>
      </w:r>
      <w:r w:rsidRPr="00E10005">
        <w:rPr>
          <w:rFonts w:ascii="Times New Roman" w:hAnsi="Times New Roman" w:cs="Times New Roman"/>
          <w:sz w:val="24"/>
        </w:rPr>
        <w:t>0</w:t>
      </w:r>
      <w:r w:rsidR="00F25176" w:rsidRPr="00E10005">
        <w:rPr>
          <w:rFonts w:ascii="Times New Roman" w:hAnsi="Times New Roman" w:cs="Times New Roman"/>
          <w:sz w:val="24"/>
        </w:rPr>
        <w:t>2</w:t>
      </w:r>
      <w:r w:rsidRPr="00E10005">
        <w:rPr>
          <w:rFonts w:ascii="Times New Roman" w:hAnsi="Times New Roman" w:cs="Times New Roman"/>
          <w:sz w:val="24"/>
        </w:rPr>
        <w:t>; Italia 01, Francia 01,</w:t>
      </w:r>
      <w:r w:rsidR="00F25176" w:rsidRPr="00E10005">
        <w:rPr>
          <w:rFonts w:ascii="Times New Roman" w:hAnsi="Times New Roman" w:cs="Times New Roman"/>
          <w:sz w:val="24"/>
        </w:rPr>
        <w:t xml:space="preserve"> </w:t>
      </w:r>
      <w:r w:rsidR="00DF629E" w:rsidRPr="00E10005">
        <w:rPr>
          <w:rFonts w:ascii="Times New Roman" w:hAnsi="Times New Roman" w:cs="Times New Roman"/>
          <w:sz w:val="24"/>
        </w:rPr>
        <w:t xml:space="preserve">Alemania 01 y </w:t>
      </w:r>
      <w:r w:rsidRPr="00E10005">
        <w:rPr>
          <w:rFonts w:ascii="Times New Roman" w:hAnsi="Times New Roman" w:cs="Times New Roman"/>
          <w:sz w:val="24"/>
        </w:rPr>
        <w:t>Argentina 01.</w:t>
      </w:r>
    </w:p>
    <w:p w14:paraId="20F70DB6" w14:textId="77777777" w:rsidR="00993390" w:rsidRDefault="00993390" w:rsidP="00993390">
      <w:pPr>
        <w:spacing w:after="0"/>
        <w:jc w:val="both"/>
        <w:rPr>
          <w:rFonts w:ascii="Times New Roman" w:hAnsi="Times New Roman" w:cs="Times New Roman"/>
          <w:sz w:val="24"/>
        </w:rPr>
      </w:pPr>
    </w:p>
    <w:p w14:paraId="099280AE" w14:textId="77777777" w:rsidR="00993390" w:rsidRDefault="004C4FE4" w:rsidP="00993390">
      <w:pPr>
        <w:spacing w:after="0"/>
        <w:jc w:val="both"/>
        <w:rPr>
          <w:rFonts w:ascii="Times New Roman" w:hAnsi="Times New Roman" w:cs="Times New Roman"/>
          <w:sz w:val="24"/>
        </w:rPr>
      </w:pPr>
      <w:r w:rsidRPr="00E10005">
        <w:rPr>
          <w:rFonts w:ascii="Times New Roman" w:hAnsi="Times New Roman" w:cs="Times New Roman"/>
          <w:sz w:val="24"/>
        </w:rPr>
        <w:tab/>
        <w:t>De este total logramos concluir mediante sentencia de homologación de adopción el 64% de los expedientes depositados.</w:t>
      </w:r>
    </w:p>
    <w:p w14:paraId="65F6C1CE" w14:textId="77777777" w:rsidR="00993390" w:rsidRDefault="00993390" w:rsidP="00993390">
      <w:pPr>
        <w:spacing w:after="0"/>
        <w:jc w:val="both"/>
        <w:rPr>
          <w:rFonts w:ascii="Times New Roman" w:hAnsi="Times New Roman" w:cs="Times New Roman"/>
          <w:sz w:val="24"/>
        </w:rPr>
      </w:pPr>
    </w:p>
    <w:p w14:paraId="77463013" w14:textId="545F4569" w:rsidR="00411086" w:rsidRDefault="00B964D0" w:rsidP="00993390">
      <w:pPr>
        <w:spacing w:after="0"/>
        <w:jc w:val="both"/>
        <w:rPr>
          <w:rFonts w:ascii="Times New Roman" w:hAnsi="Times New Roman" w:cs="Times New Roman"/>
          <w:sz w:val="24"/>
        </w:rPr>
      </w:pPr>
      <w:r w:rsidRPr="00E10005">
        <w:rPr>
          <w:rFonts w:ascii="Times New Roman" w:hAnsi="Times New Roman" w:cs="Times New Roman"/>
          <w:sz w:val="24"/>
        </w:rPr>
        <w:tab/>
      </w:r>
      <w:r w:rsidR="00917B8E" w:rsidRPr="00E10005">
        <w:rPr>
          <w:rFonts w:ascii="Times New Roman" w:hAnsi="Times New Roman" w:cs="Times New Roman"/>
          <w:sz w:val="24"/>
        </w:rPr>
        <w:t>La ins</w:t>
      </w:r>
      <w:r w:rsidRPr="00E10005">
        <w:rPr>
          <w:rFonts w:ascii="Times New Roman" w:hAnsi="Times New Roman" w:cs="Times New Roman"/>
          <w:sz w:val="24"/>
        </w:rPr>
        <w:t>titución recibió un total de 172</w:t>
      </w:r>
      <w:r w:rsidR="00917B8E" w:rsidRPr="00E10005">
        <w:rPr>
          <w:rFonts w:ascii="Times New Roman" w:hAnsi="Times New Roman" w:cs="Times New Roman"/>
          <w:sz w:val="24"/>
        </w:rPr>
        <w:t xml:space="preserve"> solicitudes de adopciones al 15 de noviembre </w:t>
      </w:r>
      <w:r w:rsidRPr="00E10005">
        <w:rPr>
          <w:rFonts w:ascii="Times New Roman" w:hAnsi="Times New Roman" w:cs="Times New Roman"/>
          <w:sz w:val="24"/>
        </w:rPr>
        <w:t>y se realizaron 105</w:t>
      </w:r>
      <w:r w:rsidR="00917B8E" w:rsidRPr="00E10005">
        <w:rPr>
          <w:rFonts w:ascii="Times New Roman" w:hAnsi="Times New Roman" w:cs="Times New Roman"/>
          <w:sz w:val="24"/>
        </w:rPr>
        <w:t>, que representa el 61% de las solicitadas.</w:t>
      </w:r>
      <w:r w:rsidRPr="00E10005">
        <w:rPr>
          <w:rFonts w:ascii="Times New Roman" w:hAnsi="Times New Roman" w:cs="Times New Roman"/>
          <w:sz w:val="24"/>
        </w:rPr>
        <w:t xml:space="preserve"> De este total 136 solicitudes fueron nacionales y 36 internacionales</w:t>
      </w:r>
      <w:r w:rsidR="00411086" w:rsidRPr="00E10005">
        <w:rPr>
          <w:rFonts w:ascii="Times New Roman" w:hAnsi="Times New Roman" w:cs="Times New Roman"/>
          <w:sz w:val="24"/>
        </w:rPr>
        <w:t>.</w:t>
      </w:r>
    </w:p>
    <w:p w14:paraId="10AB8D1C" w14:textId="159AA471" w:rsidR="004E22B3" w:rsidRPr="00E10005" w:rsidRDefault="00FC03C9" w:rsidP="005A4CA1">
      <w:pPr>
        <w:jc w:val="both"/>
        <w:rPr>
          <w:rFonts w:ascii="Times New Roman" w:eastAsia="Calibri" w:hAnsi="Times New Roman" w:cs="Times New Roman"/>
          <w:bCs/>
          <w:iCs/>
          <w:sz w:val="24"/>
          <w:szCs w:val="24"/>
        </w:rPr>
      </w:pPr>
      <w:r w:rsidRPr="00E10005">
        <w:rPr>
          <w:rFonts w:ascii="Times New Roman" w:eastAsia="Calibri" w:hAnsi="Times New Roman" w:cs="Times New Roman"/>
          <w:b/>
          <w:bCs/>
          <w:iCs/>
          <w:color w:val="000000"/>
          <w:sz w:val="28"/>
          <w:szCs w:val="28"/>
        </w:rPr>
        <w:lastRenderedPageBreak/>
        <w:tab/>
      </w:r>
      <w:r w:rsidR="00917B8E" w:rsidRPr="00E10005">
        <w:rPr>
          <w:rFonts w:ascii="Times New Roman" w:eastAsia="Calibri" w:hAnsi="Times New Roman" w:cs="Times New Roman"/>
          <w:b/>
          <w:bCs/>
          <w:iCs/>
          <w:color w:val="000000"/>
          <w:sz w:val="24"/>
          <w:szCs w:val="28"/>
        </w:rPr>
        <w:t>Hogares de paso</w:t>
      </w:r>
      <w:r w:rsidRPr="00E10005">
        <w:rPr>
          <w:rFonts w:ascii="Times New Roman" w:eastAsia="Calibri" w:hAnsi="Times New Roman" w:cs="Times New Roman"/>
          <w:b/>
          <w:bCs/>
          <w:iCs/>
          <w:color w:val="000000"/>
          <w:sz w:val="28"/>
          <w:szCs w:val="28"/>
        </w:rPr>
        <w:t>.</w:t>
      </w:r>
      <w:r w:rsidR="00411086" w:rsidRPr="00E10005">
        <w:rPr>
          <w:rFonts w:ascii="Times New Roman" w:eastAsia="Calibri" w:hAnsi="Times New Roman" w:cs="Times New Roman"/>
          <w:b/>
          <w:bCs/>
          <w:iCs/>
          <w:color w:val="000000"/>
          <w:sz w:val="28"/>
          <w:szCs w:val="28"/>
        </w:rPr>
        <w:t xml:space="preserve"> </w:t>
      </w:r>
      <w:r w:rsidRPr="00E10005">
        <w:rPr>
          <w:rFonts w:ascii="Times New Roman" w:eastAsia="Calibri" w:hAnsi="Times New Roman" w:cs="Times New Roman"/>
          <w:b/>
          <w:bCs/>
          <w:iCs/>
          <w:color w:val="000000"/>
          <w:sz w:val="28"/>
          <w:szCs w:val="28"/>
        </w:rPr>
        <w:t xml:space="preserve"> </w:t>
      </w:r>
      <w:r w:rsidR="00917B8E" w:rsidRPr="00E10005">
        <w:rPr>
          <w:rFonts w:ascii="Times New Roman" w:eastAsia="Calibri" w:hAnsi="Times New Roman" w:cs="Times New Roman"/>
          <w:bCs/>
          <w:iCs/>
          <w:color w:val="000000"/>
          <w:sz w:val="24"/>
          <w:szCs w:val="24"/>
        </w:rPr>
        <w:t>El Consejo Nacional para la Niñez y la Adolescencia</w:t>
      </w:r>
      <w:r w:rsidR="002F33E1">
        <w:rPr>
          <w:rFonts w:ascii="Times New Roman" w:eastAsia="Calibri" w:hAnsi="Times New Roman" w:cs="Times New Roman"/>
          <w:bCs/>
          <w:iCs/>
          <w:color w:val="000000"/>
          <w:sz w:val="24"/>
          <w:szCs w:val="24"/>
        </w:rPr>
        <w:t xml:space="preserve"> (CONANI), cuenta con siete (7) </w:t>
      </w:r>
      <w:r w:rsidR="00917B8E" w:rsidRPr="00E10005">
        <w:rPr>
          <w:rFonts w:ascii="Times New Roman" w:eastAsia="Calibri" w:hAnsi="Times New Roman" w:cs="Times New Roman"/>
          <w:bCs/>
          <w:iCs/>
          <w:color w:val="000000"/>
          <w:sz w:val="24"/>
          <w:szCs w:val="24"/>
        </w:rPr>
        <w:t>Hogares de Paso. Durante el año 2018, en el periodo</w:t>
      </w:r>
      <w:r w:rsidR="002F33E1">
        <w:rPr>
          <w:rFonts w:ascii="Times New Roman" w:eastAsia="Calibri" w:hAnsi="Times New Roman" w:cs="Times New Roman"/>
          <w:bCs/>
          <w:iCs/>
          <w:color w:val="000000"/>
          <w:sz w:val="24"/>
          <w:szCs w:val="24"/>
        </w:rPr>
        <w:t xml:space="preserve"> enero-noviembre, </w:t>
      </w:r>
      <w:r w:rsidR="00917B8E" w:rsidRPr="00E10005">
        <w:rPr>
          <w:rFonts w:ascii="Times New Roman" w:eastAsia="Calibri" w:hAnsi="Times New Roman" w:cs="Times New Roman"/>
          <w:bCs/>
          <w:iCs/>
          <w:color w:val="000000"/>
          <w:sz w:val="24"/>
          <w:szCs w:val="24"/>
        </w:rPr>
        <w:t xml:space="preserve">fueron atendidos </w:t>
      </w:r>
      <w:r w:rsidR="00AC0D84" w:rsidRPr="00E10005">
        <w:rPr>
          <w:rFonts w:ascii="Times New Roman" w:eastAsia="Calibri" w:hAnsi="Times New Roman" w:cs="Times New Roman"/>
          <w:bCs/>
          <w:iCs/>
          <w:sz w:val="24"/>
          <w:szCs w:val="24"/>
        </w:rPr>
        <w:t>909</w:t>
      </w:r>
      <w:r w:rsidR="00AC0D84" w:rsidRPr="00E10005">
        <w:rPr>
          <w:rStyle w:val="Refdenotaalpie"/>
          <w:rFonts w:ascii="Times New Roman" w:eastAsia="Calibri" w:hAnsi="Times New Roman" w:cs="Times New Roman"/>
          <w:bCs/>
          <w:iCs/>
          <w:sz w:val="24"/>
          <w:szCs w:val="24"/>
        </w:rPr>
        <w:footnoteReference w:id="13"/>
      </w:r>
      <w:r w:rsidR="00917B8E" w:rsidRPr="00E10005">
        <w:rPr>
          <w:rFonts w:ascii="Times New Roman" w:eastAsia="Calibri" w:hAnsi="Times New Roman" w:cs="Times New Roman"/>
          <w:bCs/>
          <w:iCs/>
          <w:sz w:val="24"/>
          <w:szCs w:val="24"/>
        </w:rPr>
        <w:t xml:space="preserve"> niños, niñas y adolescentes dominicanos y de otras nacionalidades.</w:t>
      </w:r>
    </w:p>
    <w:p w14:paraId="205120AC" w14:textId="77777777" w:rsidR="004E22B3" w:rsidRPr="00E10005" w:rsidRDefault="004E22B3" w:rsidP="00110780">
      <w:pPr>
        <w:pStyle w:val="Sinespaciado"/>
        <w:spacing w:before="240"/>
      </w:pPr>
    </w:p>
    <w:p w14:paraId="635F347C" w14:textId="77777777" w:rsidR="00FC03C9" w:rsidRPr="00E10005" w:rsidRDefault="00917B8E" w:rsidP="00F4006E">
      <w:pPr>
        <w:spacing w:after="0"/>
        <w:ind w:firstLine="720"/>
        <w:jc w:val="both"/>
        <w:rPr>
          <w:rFonts w:ascii="Times New Roman" w:eastAsia="Calibri" w:hAnsi="Times New Roman" w:cs="Times New Roman"/>
          <w:bCs/>
          <w:iCs/>
          <w:sz w:val="24"/>
          <w:szCs w:val="24"/>
        </w:rPr>
      </w:pPr>
      <w:r w:rsidRPr="00E10005">
        <w:rPr>
          <w:rFonts w:ascii="Times New Roman" w:eastAsia="Calibri" w:hAnsi="Times New Roman" w:cs="Times New Roman"/>
          <w:bCs/>
          <w:iCs/>
          <w:sz w:val="24"/>
          <w:szCs w:val="24"/>
        </w:rPr>
        <w:t>De la cantidad total de menores de edad ingresad</w:t>
      </w:r>
      <w:r w:rsidR="00A8628F" w:rsidRPr="00E10005">
        <w:rPr>
          <w:rFonts w:ascii="Times New Roman" w:eastAsia="Calibri" w:hAnsi="Times New Roman" w:cs="Times New Roman"/>
          <w:bCs/>
          <w:iCs/>
          <w:sz w:val="24"/>
          <w:szCs w:val="24"/>
        </w:rPr>
        <w:t xml:space="preserve">os en los Hogares de Paso, el 81 </w:t>
      </w:r>
      <w:r w:rsidRPr="00E10005">
        <w:rPr>
          <w:rFonts w:ascii="Times New Roman" w:eastAsia="Calibri" w:hAnsi="Times New Roman" w:cs="Times New Roman"/>
          <w:bCs/>
          <w:iCs/>
          <w:sz w:val="24"/>
          <w:szCs w:val="24"/>
        </w:rPr>
        <w:t xml:space="preserve">% </w:t>
      </w:r>
      <w:r w:rsidR="00A8628F" w:rsidRPr="00E10005">
        <w:rPr>
          <w:rFonts w:ascii="Times New Roman" w:eastAsia="Calibri" w:hAnsi="Times New Roman" w:cs="Times New Roman"/>
          <w:bCs/>
          <w:iCs/>
          <w:sz w:val="24"/>
          <w:szCs w:val="24"/>
        </w:rPr>
        <w:t>de estos eran dominicanos; el 17</w:t>
      </w:r>
      <w:r w:rsidRPr="00E10005">
        <w:rPr>
          <w:rFonts w:ascii="Times New Roman" w:eastAsia="Calibri" w:hAnsi="Times New Roman" w:cs="Times New Roman"/>
          <w:bCs/>
          <w:iCs/>
          <w:sz w:val="24"/>
          <w:szCs w:val="24"/>
        </w:rPr>
        <w:t xml:space="preserve"> % son de Haití; y el 2</w:t>
      </w:r>
      <w:r w:rsidR="00A8628F" w:rsidRPr="00E10005">
        <w:rPr>
          <w:rFonts w:ascii="Times New Roman" w:eastAsia="Calibri" w:hAnsi="Times New Roman" w:cs="Times New Roman"/>
          <w:bCs/>
          <w:iCs/>
          <w:sz w:val="24"/>
          <w:szCs w:val="24"/>
        </w:rPr>
        <w:t xml:space="preserve"> </w:t>
      </w:r>
      <w:r w:rsidRPr="00E10005">
        <w:rPr>
          <w:rFonts w:ascii="Times New Roman" w:eastAsia="Calibri" w:hAnsi="Times New Roman" w:cs="Times New Roman"/>
          <w:bCs/>
          <w:iCs/>
          <w:sz w:val="24"/>
          <w:szCs w:val="24"/>
        </w:rPr>
        <w:t>% restante, de Estados Unidos; y Canadá.</w:t>
      </w:r>
    </w:p>
    <w:p w14:paraId="566D5642" w14:textId="77777777" w:rsidR="00FC03C9" w:rsidRPr="00E10005" w:rsidRDefault="00FC03C9" w:rsidP="00110780">
      <w:pPr>
        <w:pStyle w:val="Sinespaciado"/>
        <w:spacing w:before="240"/>
      </w:pPr>
    </w:p>
    <w:p w14:paraId="68A348F5" w14:textId="39CEFC57" w:rsidR="002F33E1" w:rsidRDefault="00917B8E" w:rsidP="00F4006E">
      <w:pPr>
        <w:spacing w:after="0"/>
        <w:ind w:firstLine="720"/>
        <w:jc w:val="both"/>
        <w:rPr>
          <w:rFonts w:ascii="Times New Roman" w:eastAsia="Calibri" w:hAnsi="Times New Roman" w:cs="Times New Roman"/>
          <w:bCs/>
          <w:iCs/>
          <w:sz w:val="24"/>
          <w:szCs w:val="24"/>
        </w:rPr>
      </w:pPr>
      <w:r w:rsidRPr="00E10005">
        <w:rPr>
          <w:rFonts w:ascii="Times New Roman" w:eastAsia="Calibri" w:hAnsi="Times New Roman" w:cs="Times New Roman"/>
          <w:bCs/>
          <w:iCs/>
          <w:sz w:val="24"/>
          <w:szCs w:val="24"/>
        </w:rPr>
        <w:t>En cuanto a las</w:t>
      </w:r>
      <w:r w:rsidR="00CD6FC8" w:rsidRPr="00E10005">
        <w:rPr>
          <w:rFonts w:ascii="Times New Roman" w:eastAsia="Calibri" w:hAnsi="Times New Roman" w:cs="Times New Roman"/>
          <w:bCs/>
          <w:iCs/>
          <w:sz w:val="24"/>
          <w:szCs w:val="24"/>
        </w:rPr>
        <w:t xml:space="preserve"> causas de su ingreso, 19%</w:t>
      </w:r>
      <w:r w:rsidRPr="00E10005">
        <w:rPr>
          <w:rFonts w:ascii="Times New Roman" w:eastAsia="Calibri" w:hAnsi="Times New Roman" w:cs="Times New Roman"/>
          <w:bCs/>
          <w:iCs/>
          <w:sz w:val="24"/>
          <w:szCs w:val="24"/>
        </w:rPr>
        <w:t xml:space="preserve"> entraro</w:t>
      </w:r>
      <w:r w:rsidR="00CD6FC8" w:rsidRPr="00E10005">
        <w:rPr>
          <w:rFonts w:ascii="Times New Roman" w:eastAsia="Calibri" w:hAnsi="Times New Roman" w:cs="Times New Roman"/>
          <w:bCs/>
          <w:iCs/>
          <w:sz w:val="24"/>
          <w:szCs w:val="24"/>
        </w:rPr>
        <w:t>n como víctimas por abandono; 13% por abuso físico; 11%</w:t>
      </w:r>
      <w:r w:rsidRPr="00E10005">
        <w:rPr>
          <w:rFonts w:ascii="Times New Roman" w:eastAsia="Calibri" w:hAnsi="Times New Roman" w:cs="Times New Roman"/>
          <w:bCs/>
          <w:iCs/>
          <w:sz w:val="24"/>
          <w:szCs w:val="24"/>
        </w:rPr>
        <w:t xml:space="preserve"> co</w:t>
      </w:r>
      <w:r w:rsidR="00CD6FC8" w:rsidRPr="00E10005">
        <w:rPr>
          <w:rFonts w:ascii="Times New Roman" w:eastAsia="Calibri" w:hAnsi="Times New Roman" w:cs="Times New Roman"/>
          <w:bCs/>
          <w:iCs/>
          <w:sz w:val="24"/>
          <w:szCs w:val="24"/>
        </w:rPr>
        <w:t>mo víctimas de abuso sexual; 9%</w:t>
      </w:r>
      <w:r w:rsidRPr="00E10005">
        <w:rPr>
          <w:rFonts w:ascii="Times New Roman" w:eastAsia="Calibri" w:hAnsi="Times New Roman" w:cs="Times New Roman"/>
          <w:bCs/>
          <w:iCs/>
          <w:sz w:val="24"/>
          <w:szCs w:val="24"/>
        </w:rPr>
        <w:t xml:space="preserve"> deambulando </w:t>
      </w:r>
      <w:r w:rsidR="00CD6FC8" w:rsidRPr="00E10005">
        <w:rPr>
          <w:rFonts w:ascii="Times New Roman" w:eastAsia="Calibri" w:hAnsi="Times New Roman" w:cs="Times New Roman"/>
          <w:bCs/>
          <w:iCs/>
          <w:sz w:val="24"/>
          <w:szCs w:val="24"/>
        </w:rPr>
        <w:t xml:space="preserve">por las calles, </w:t>
      </w:r>
      <w:r w:rsidRPr="00E10005">
        <w:rPr>
          <w:rFonts w:ascii="Times New Roman" w:eastAsia="Calibri" w:hAnsi="Times New Roman" w:cs="Times New Roman"/>
          <w:bCs/>
          <w:iCs/>
          <w:sz w:val="24"/>
          <w:szCs w:val="24"/>
        </w:rPr>
        <w:t>entre otros motivos.</w:t>
      </w:r>
    </w:p>
    <w:p w14:paraId="30E909EC" w14:textId="77777777" w:rsidR="00F4006E" w:rsidRDefault="00F4006E" w:rsidP="00110780">
      <w:pPr>
        <w:ind w:firstLine="720"/>
        <w:jc w:val="both"/>
        <w:rPr>
          <w:rFonts w:ascii="Times New Roman" w:eastAsia="Calibri" w:hAnsi="Times New Roman" w:cs="Times New Roman"/>
          <w:bCs/>
          <w:iCs/>
          <w:sz w:val="24"/>
          <w:szCs w:val="24"/>
        </w:rPr>
      </w:pPr>
    </w:p>
    <w:p w14:paraId="78944B28" w14:textId="63638A48" w:rsidR="00FC03C9" w:rsidRPr="00E10005" w:rsidRDefault="002F33E1" w:rsidP="00F4006E">
      <w:pPr>
        <w:spacing w:after="0"/>
        <w:ind w:firstLine="720"/>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Del universo de </w:t>
      </w:r>
      <w:r w:rsidR="00963A41">
        <w:rPr>
          <w:rFonts w:ascii="Times New Roman" w:eastAsia="Calibri" w:hAnsi="Times New Roman" w:cs="Times New Roman"/>
          <w:bCs/>
          <w:iCs/>
          <w:sz w:val="24"/>
          <w:szCs w:val="24"/>
        </w:rPr>
        <w:t>niño</w:t>
      </w:r>
      <w:r>
        <w:rPr>
          <w:rFonts w:ascii="Times New Roman" w:eastAsia="Calibri" w:hAnsi="Times New Roman" w:cs="Times New Roman"/>
          <w:bCs/>
          <w:iCs/>
          <w:sz w:val="24"/>
          <w:szCs w:val="24"/>
        </w:rPr>
        <w:t>,</w:t>
      </w:r>
      <w:r w:rsidR="00963A41">
        <w:rPr>
          <w:rFonts w:ascii="Times New Roman" w:eastAsia="Calibri" w:hAnsi="Times New Roman" w:cs="Times New Roman"/>
          <w:bCs/>
          <w:iCs/>
          <w:sz w:val="24"/>
          <w:szCs w:val="24"/>
        </w:rPr>
        <w:t xml:space="preserve"> niña y adolescente</w:t>
      </w:r>
      <w:r w:rsidR="00917B8E" w:rsidRPr="00E10005">
        <w:rPr>
          <w:rFonts w:ascii="Times New Roman" w:eastAsia="Calibri" w:hAnsi="Times New Roman" w:cs="Times New Roman"/>
          <w:bCs/>
          <w:iCs/>
          <w:sz w:val="24"/>
          <w:szCs w:val="24"/>
        </w:rPr>
        <w:t xml:space="preserve"> que fueron asistidos en lo</w:t>
      </w:r>
      <w:r w:rsidR="00CD6FC8" w:rsidRPr="00E10005">
        <w:rPr>
          <w:rFonts w:ascii="Times New Roman" w:eastAsia="Calibri" w:hAnsi="Times New Roman" w:cs="Times New Roman"/>
          <w:bCs/>
          <w:iCs/>
          <w:sz w:val="24"/>
          <w:szCs w:val="24"/>
        </w:rPr>
        <w:t>s distintos Hogares de Paso, el 36%</w:t>
      </w:r>
      <w:r w:rsidR="00917B8E" w:rsidRPr="00E10005">
        <w:rPr>
          <w:rFonts w:ascii="Times New Roman" w:eastAsia="Calibri" w:hAnsi="Times New Roman" w:cs="Times New Roman"/>
          <w:bCs/>
          <w:iCs/>
          <w:sz w:val="24"/>
          <w:szCs w:val="24"/>
        </w:rPr>
        <w:t xml:space="preserve"> fueron reinsertados a sus re</w:t>
      </w:r>
      <w:r w:rsidR="00CD6FC8" w:rsidRPr="00E10005">
        <w:rPr>
          <w:rFonts w:ascii="Times New Roman" w:eastAsia="Calibri" w:hAnsi="Times New Roman" w:cs="Times New Roman"/>
          <w:bCs/>
          <w:iCs/>
          <w:sz w:val="24"/>
          <w:szCs w:val="24"/>
        </w:rPr>
        <w:t>spectivas familias de origen; el 20</w:t>
      </w:r>
      <w:r w:rsidR="00EB783A" w:rsidRPr="00E10005">
        <w:rPr>
          <w:rFonts w:ascii="Times New Roman" w:eastAsia="Calibri" w:hAnsi="Times New Roman" w:cs="Times New Roman"/>
          <w:bCs/>
          <w:iCs/>
          <w:sz w:val="24"/>
          <w:szCs w:val="24"/>
        </w:rPr>
        <w:t>%</w:t>
      </w:r>
      <w:r w:rsidR="00917B8E" w:rsidRPr="00E10005">
        <w:rPr>
          <w:rFonts w:ascii="Times New Roman" w:eastAsia="Calibri" w:hAnsi="Times New Roman" w:cs="Times New Roman"/>
          <w:bCs/>
          <w:iCs/>
          <w:sz w:val="24"/>
          <w:szCs w:val="24"/>
        </w:rPr>
        <w:t xml:space="preserve"> entreg</w:t>
      </w:r>
      <w:r w:rsidR="00CD6FC8" w:rsidRPr="00E10005">
        <w:rPr>
          <w:rFonts w:ascii="Times New Roman" w:eastAsia="Calibri" w:hAnsi="Times New Roman" w:cs="Times New Roman"/>
          <w:bCs/>
          <w:iCs/>
          <w:sz w:val="24"/>
          <w:szCs w:val="24"/>
        </w:rPr>
        <w:t>ados a “familias extendidas”; el 3% a familias adoptivas; y 6%</w:t>
      </w:r>
      <w:r w:rsidR="00917B8E" w:rsidRPr="00E10005">
        <w:rPr>
          <w:rFonts w:ascii="Times New Roman" w:eastAsia="Calibri" w:hAnsi="Times New Roman" w:cs="Times New Roman"/>
          <w:bCs/>
          <w:iCs/>
          <w:sz w:val="24"/>
          <w:szCs w:val="24"/>
        </w:rPr>
        <w:t xml:space="preserve"> fueron entregados a un Hogar permanente.</w:t>
      </w:r>
    </w:p>
    <w:p w14:paraId="6B34691D" w14:textId="77777777" w:rsidR="00CF50AB" w:rsidRDefault="00CF50AB" w:rsidP="00CE46B8">
      <w:pPr>
        <w:pStyle w:val="Sinespaciado"/>
      </w:pPr>
    </w:p>
    <w:p w14:paraId="5CB427F2" w14:textId="762C2337" w:rsidR="0068086C" w:rsidRPr="00E10005" w:rsidRDefault="004D097C" w:rsidP="00110780">
      <w:pPr>
        <w:ind w:firstLine="720"/>
        <w:jc w:val="both"/>
        <w:rPr>
          <w:rFonts w:ascii="Times New Roman" w:eastAsia="Lucida Sans Unicode" w:hAnsi="Times New Roman" w:cs="Times New Roman"/>
          <w:kern w:val="2"/>
          <w:sz w:val="24"/>
          <w:szCs w:val="24"/>
          <w:lang w:eastAsia="hi-IN" w:bidi="hi-IN"/>
        </w:rPr>
      </w:pPr>
      <w:r w:rsidRPr="00E10005">
        <w:rPr>
          <w:rFonts w:ascii="Times New Roman" w:eastAsia="Calibri" w:hAnsi="Times New Roman" w:cs="Times New Roman"/>
          <w:b/>
          <w:bCs/>
          <w:iCs/>
          <w:sz w:val="24"/>
          <w:szCs w:val="24"/>
        </w:rPr>
        <w:lastRenderedPageBreak/>
        <w:t xml:space="preserve">Acciones </w:t>
      </w:r>
      <w:r w:rsidR="00B76630" w:rsidRPr="00E10005">
        <w:rPr>
          <w:rFonts w:ascii="Times New Roman" w:eastAsia="Calibri" w:hAnsi="Times New Roman" w:cs="Times New Roman"/>
          <w:b/>
          <w:bCs/>
          <w:iCs/>
          <w:sz w:val="24"/>
          <w:szCs w:val="24"/>
        </w:rPr>
        <w:t xml:space="preserve">de fortalecimiento </w:t>
      </w:r>
      <w:r w:rsidRPr="00E10005">
        <w:rPr>
          <w:rFonts w:ascii="Times New Roman" w:eastAsia="Calibri" w:hAnsi="Times New Roman" w:cs="Times New Roman"/>
          <w:b/>
          <w:bCs/>
          <w:iCs/>
          <w:sz w:val="24"/>
          <w:szCs w:val="24"/>
        </w:rPr>
        <w:t>llevadas a cabo con los niños, niñas y adolescentes acogidos en los Hogares de Paso.</w:t>
      </w:r>
      <w:r w:rsidR="00411086" w:rsidRPr="00E10005">
        <w:rPr>
          <w:rFonts w:ascii="Times New Roman" w:eastAsia="Calibri" w:hAnsi="Times New Roman" w:cs="Times New Roman"/>
          <w:b/>
          <w:bCs/>
          <w:iCs/>
          <w:sz w:val="24"/>
          <w:szCs w:val="24"/>
        </w:rPr>
        <w:t xml:space="preserve">  </w:t>
      </w:r>
      <w:r w:rsidR="0068086C" w:rsidRPr="00E10005">
        <w:rPr>
          <w:rFonts w:ascii="Times New Roman" w:eastAsia="Lucida Sans Unicode" w:hAnsi="Times New Roman" w:cs="Times New Roman"/>
          <w:kern w:val="2"/>
          <w:sz w:val="24"/>
          <w:szCs w:val="24"/>
          <w:lang w:eastAsia="hi-IN" w:bidi="hi-IN"/>
        </w:rPr>
        <w:t>Gracias a la co</w:t>
      </w:r>
      <w:r w:rsidR="002F33E1">
        <w:rPr>
          <w:rFonts w:ascii="Times New Roman" w:eastAsia="Lucida Sans Unicode" w:hAnsi="Times New Roman" w:cs="Times New Roman"/>
          <w:kern w:val="2"/>
          <w:sz w:val="24"/>
          <w:szCs w:val="24"/>
          <w:lang w:eastAsia="hi-IN" w:bidi="hi-IN"/>
        </w:rPr>
        <w:t xml:space="preserve">ordinación de la Sra. Kenia Lora presidenta ejecutiva de CONANI </w:t>
      </w:r>
      <w:r w:rsidR="0068086C" w:rsidRPr="00E10005">
        <w:rPr>
          <w:rFonts w:ascii="Times New Roman" w:eastAsia="Lucida Sans Unicode" w:hAnsi="Times New Roman" w:cs="Times New Roman"/>
          <w:kern w:val="2"/>
          <w:sz w:val="24"/>
          <w:szCs w:val="24"/>
          <w:lang w:eastAsia="hi-IN" w:bidi="hi-IN"/>
        </w:rPr>
        <w:t>y</w:t>
      </w:r>
      <w:r w:rsidR="002F33E1">
        <w:rPr>
          <w:rFonts w:ascii="Times New Roman" w:eastAsia="Lucida Sans Unicode" w:hAnsi="Times New Roman" w:cs="Times New Roman"/>
          <w:kern w:val="2"/>
          <w:sz w:val="24"/>
          <w:szCs w:val="24"/>
          <w:lang w:eastAsia="hi-IN" w:bidi="hi-IN"/>
        </w:rPr>
        <w:t xml:space="preserve"> al p</w:t>
      </w:r>
      <w:r w:rsidR="0068086C" w:rsidRPr="00E10005">
        <w:rPr>
          <w:rFonts w:ascii="Times New Roman" w:eastAsia="Lucida Sans Unicode" w:hAnsi="Times New Roman" w:cs="Times New Roman"/>
          <w:kern w:val="2"/>
          <w:sz w:val="24"/>
          <w:szCs w:val="24"/>
          <w:lang w:eastAsia="hi-IN" w:bidi="hi-IN"/>
        </w:rPr>
        <w:t xml:space="preserve">residente Lic. Danilo Medina, </w:t>
      </w:r>
      <w:r w:rsidR="00EB783A" w:rsidRPr="00E10005">
        <w:rPr>
          <w:rFonts w:ascii="Times New Roman" w:eastAsia="Lucida Sans Unicode" w:hAnsi="Times New Roman" w:cs="Times New Roman"/>
          <w:kern w:val="2"/>
          <w:sz w:val="24"/>
          <w:szCs w:val="24"/>
          <w:lang w:eastAsia="hi-IN" w:bidi="hi-IN"/>
        </w:rPr>
        <w:t xml:space="preserve">recibimos dos (2) autobuses, uno de esto fue entregado </w:t>
      </w:r>
      <w:r w:rsidR="00E130DA" w:rsidRPr="00E10005">
        <w:rPr>
          <w:rFonts w:ascii="Times New Roman" w:eastAsia="Lucida Sans Unicode" w:hAnsi="Times New Roman" w:cs="Times New Roman"/>
          <w:kern w:val="2"/>
          <w:sz w:val="24"/>
          <w:szCs w:val="24"/>
          <w:lang w:eastAsia="hi-IN" w:bidi="hi-IN"/>
        </w:rPr>
        <w:t>al Hogar de Jarabacoa y el segundo al Hogar de la Romana;</w:t>
      </w:r>
      <w:r w:rsidR="0068086C" w:rsidRPr="00E10005">
        <w:rPr>
          <w:rFonts w:ascii="Times New Roman" w:eastAsia="Lucida Sans Unicode" w:hAnsi="Times New Roman" w:cs="Times New Roman"/>
          <w:kern w:val="2"/>
          <w:sz w:val="24"/>
          <w:szCs w:val="24"/>
          <w:lang w:eastAsia="hi-IN" w:bidi="hi-IN"/>
        </w:rPr>
        <w:t xml:space="preserve"> lo que ha contribuido a que se le garantice en su totalidad el derecho a la educación a cada NNA que asiste a la escuela formal. </w:t>
      </w:r>
    </w:p>
    <w:p w14:paraId="066D5771" w14:textId="77777777" w:rsidR="00B76630" w:rsidRPr="00E10005" w:rsidRDefault="00B76630" w:rsidP="00C97AE8">
      <w:pPr>
        <w:widowControl w:val="0"/>
        <w:suppressAutoHyphens/>
        <w:spacing w:after="0"/>
        <w:ind w:firstLine="284"/>
        <w:jc w:val="both"/>
        <w:rPr>
          <w:rFonts w:ascii="Times New Roman" w:eastAsia="Lucida Sans Unicode" w:hAnsi="Times New Roman" w:cs="Times New Roman"/>
          <w:kern w:val="2"/>
          <w:sz w:val="24"/>
          <w:szCs w:val="24"/>
          <w:lang w:eastAsia="hi-IN" w:bidi="hi-IN"/>
        </w:rPr>
      </w:pPr>
    </w:p>
    <w:p w14:paraId="27FA197C" w14:textId="77777777" w:rsidR="00470B07" w:rsidRDefault="0068086C" w:rsidP="00110780">
      <w:pPr>
        <w:widowControl w:val="0"/>
        <w:suppressAutoHyphens/>
        <w:ind w:firstLine="284"/>
        <w:jc w:val="both"/>
        <w:rPr>
          <w:rFonts w:ascii="Times New Roman" w:eastAsia="Lucida Sans Unicode" w:hAnsi="Times New Roman" w:cs="Times New Roman"/>
          <w:kern w:val="2"/>
          <w:sz w:val="24"/>
          <w:szCs w:val="24"/>
          <w:lang w:eastAsia="hi-IN" w:bidi="hi-IN"/>
        </w:rPr>
      </w:pPr>
      <w:r w:rsidRPr="00E10005">
        <w:rPr>
          <w:rFonts w:ascii="Times New Roman" w:eastAsia="Lucida Sans Unicode" w:hAnsi="Times New Roman" w:cs="Times New Roman"/>
          <w:kern w:val="2"/>
          <w:sz w:val="24"/>
          <w:szCs w:val="24"/>
          <w:lang w:eastAsia="hi-IN" w:bidi="hi-IN"/>
        </w:rPr>
        <w:t xml:space="preserve"> </w:t>
      </w:r>
      <w:r w:rsidR="00411086" w:rsidRPr="00E10005">
        <w:rPr>
          <w:rFonts w:ascii="Times New Roman" w:eastAsia="Lucida Sans Unicode" w:hAnsi="Times New Roman" w:cs="Times New Roman"/>
          <w:kern w:val="2"/>
          <w:sz w:val="24"/>
          <w:szCs w:val="24"/>
          <w:lang w:eastAsia="hi-IN" w:bidi="hi-IN"/>
        </w:rPr>
        <w:tab/>
      </w:r>
      <w:r w:rsidR="002F33E1">
        <w:rPr>
          <w:rFonts w:ascii="Times New Roman" w:eastAsia="Lucida Sans Unicode" w:hAnsi="Times New Roman" w:cs="Times New Roman"/>
          <w:kern w:val="2"/>
          <w:sz w:val="24"/>
          <w:szCs w:val="24"/>
          <w:lang w:eastAsia="hi-IN" w:bidi="hi-IN"/>
        </w:rPr>
        <w:t xml:space="preserve">Un hecho sin precedente, lo constituye, la visita </w:t>
      </w:r>
      <w:r w:rsidR="00E130DA" w:rsidRPr="00E10005">
        <w:rPr>
          <w:rFonts w:ascii="Times New Roman" w:eastAsia="Lucida Sans Unicode" w:hAnsi="Times New Roman" w:cs="Times New Roman"/>
          <w:kern w:val="2"/>
          <w:sz w:val="24"/>
          <w:szCs w:val="24"/>
          <w:lang w:eastAsia="hi-IN" w:bidi="hi-IN"/>
        </w:rPr>
        <w:t xml:space="preserve">por primera vez en nuestros </w:t>
      </w:r>
      <w:r w:rsidRPr="00E10005">
        <w:rPr>
          <w:rFonts w:ascii="Times New Roman" w:eastAsia="Lucida Sans Unicode" w:hAnsi="Times New Roman" w:cs="Times New Roman"/>
          <w:kern w:val="2"/>
          <w:sz w:val="24"/>
          <w:szCs w:val="24"/>
          <w:lang w:eastAsia="hi-IN" w:bidi="hi-IN"/>
        </w:rPr>
        <w:t>Hogar</w:t>
      </w:r>
      <w:r w:rsidR="00E130DA" w:rsidRPr="00E10005">
        <w:rPr>
          <w:rFonts w:ascii="Times New Roman" w:eastAsia="Lucida Sans Unicode" w:hAnsi="Times New Roman" w:cs="Times New Roman"/>
          <w:kern w:val="2"/>
          <w:sz w:val="24"/>
          <w:szCs w:val="24"/>
          <w:lang w:eastAsia="hi-IN" w:bidi="hi-IN"/>
        </w:rPr>
        <w:t>es</w:t>
      </w:r>
      <w:r w:rsidRPr="00E10005">
        <w:rPr>
          <w:rFonts w:ascii="Times New Roman" w:eastAsia="Lucida Sans Unicode" w:hAnsi="Times New Roman" w:cs="Times New Roman"/>
          <w:kern w:val="2"/>
          <w:sz w:val="24"/>
          <w:szCs w:val="24"/>
          <w:lang w:eastAsia="hi-IN" w:bidi="hi-IN"/>
        </w:rPr>
        <w:t xml:space="preserve"> </w:t>
      </w:r>
      <w:r w:rsidR="00E130DA" w:rsidRPr="00E10005">
        <w:rPr>
          <w:rFonts w:ascii="Times New Roman" w:eastAsia="Lucida Sans Unicode" w:hAnsi="Times New Roman" w:cs="Times New Roman"/>
          <w:kern w:val="2"/>
          <w:sz w:val="24"/>
          <w:szCs w:val="24"/>
          <w:lang w:eastAsia="hi-IN" w:bidi="hi-IN"/>
        </w:rPr>
        <w:t xml:space="preserve">de Paso </w:t>
      </w:r>
      <w:r w:rsidR="002F33E1">
        <w:rPr>
          <w:rFonts w:ascii="Times New Roman" w:eastAsia="Lucida Sans Unicode" w:hAnsi="Times New Roman" w:cs="Times New Roman"/>
          <w:kern w:val="2"/>
          <w:sz w:val="24"/>
          <w:szCs w:val="24"/>
          <w:lang w:eastAsia="hi-IN" w:bidi="hi-IN"/>
        </w:rPr>
        <w:t>d</w:t>
      </w:r>
      <w:r w:rsidRPr="00E10005">
        <w:rPr>
          <w:rFonts w:ascii="Times New Roman" w:eastAsia="Lucida Sans Unicode" w:hAnsi="Times New Roman" w:cs="Times New Roman"/>
          <w:kern w:val="2"/>
          <w:sz w:val="24"/>
          <w:szCs w:val="24"/>
          <w:lang w:eastAsia="hi-IN" w:bidi="hi-IN"/>
        </w:rPr>
        <w:t>el Campamento de Verano Burbujas 2018</w:t>
      </w:r>
      <w:r w:rsidR="00E130DA" w:rsidRPr="00E10005">
        <w:rPr>
          <w:rFonts w:ascii="Times New Roman" w:eastAsia="Lucida Sans Unicode" w:hAnsi="Times New Roman" w:cs="Times New Roman"/>
          <w:kern w:val="2"/>
          <w:sz w:val="24"/>
          <w:szCs w:val="24"/>
          <w:lang w:eastAsia="hi-IN" w:bidi="hi-IN"/>
        </w:rPr>
        <w:t>,</w:t>
      </w:r>
      <w:r w:rsidRPr="00E10005">
        <w:rPr>
          <w:rFonts w:ascii="Times New Roman" w:eastAsia="Lucida Sans Unicode" w:hAnsi="Times New Roman" w:cs="Times New Roman"/>
          <w:kern w:val="2"/>
          <w:sz w:val="24"/>
          <w:szCs w:val="24"/>
          <w:lang w:eastAsia="hi-IN" w:bidi="hi-IN"/>
        </w:rPr>
        <w:t xml:space="preserve"> gracias a la nueva Gerencia, lo que permitió que los NNA disfrutaran del de</w:t>
      </w:r>
      <w:r w:rsidR="00DF629E" w:rsidRPr="00E10005">
        <w:rPr>
          <w:rFonts w:ascii="Times New Roman" w:eastAsia="Lucida Sans Unicode" w:hAnsi="Times New Roman" w:cs="Times New Roman"/>
          <w:kern w:val="2"/>
          <w:sz w:val="24"/>
          <w:szCs w:val="24"/>
          <w:lang w:eastAsia="hi-IN" w:bidi="hi-IN"/>
        </w:rPr>
        <w:t xml:space="preserve">recho a la recreación y además </w:t>
      </w:r>
      <w:r w:rsidRPr="00E10005">
        <w:rPr>
          <w:rFonts w:ascii="Times New Roman" w:eastAsia="Lucida Sans Unicode" w:hAnsi="Times New Roman" w:cs="Times New Roman"/>
          <w:kern w:val="2"/>
          <w:sz w:val="24"/>
          <w:szCs w:val="24"/>
          <w:lang w:eastAsia="hi-IN" w:bidi="hi-IN"/>
        </w:rPr>
        <w:t>pudieran interactuar con otros NNA i</w:t>
      </w:r>
      <w:r w:rsidR="002F33E1">
        <w:rPr>
          <w:rFonts w:ascii="Times New Roman" w:eastAsia="Lucida Sans Unicode" w:hAnsi="Times New Roman" w:cs="Times New Roman"/>
          <w:kern w:val="2"/>
          <w:sz w:val="24"/>
          <w:szCs w:val="24"/>
          <w:lang w:eastAsia="hi-IN" w:bidi="hi-IN"/>
        </w:rPr>
        <w:t>ngresados en otros h</w:t>
      </w:r>
      <w:r w:rsidR="00DF629E" w:rsidRPr="00E10005">
        <w:rPr>
          <w:rFonts w:ascii="Times New Roman" w:eastAsia="Lucida Sans Unicode" w:hAnsi="Times New Roman" w:cs="Times New Roman"/>
          <w:kern w:val="2"/>
          <w:sz w:val="24"/>
          <w:szCs w:val="24"/>
          <w:lang w:eastAsia="hi-IN" w:bidi="hi-IN"/>
        </w:rPr>
        <w:t>ogares</w:t>
      </w:r>
      <w:r w:rsidR="002F33E1">
        <w:rPr>
          <w:rFonts w:ascii="Times New Roman" w:eastAsia="Lucida Sans Unicode" w:hAnsi="Times New Roman" w:cs="Times New Roman"/>
          <w:kern w:val="2"/>
          <w:sz w:val="24"/>
          <w:szCs w:val="24"/>
          <w:lang w:eastAsia="hi-IN" w:bidi="hi-IN"/>
        </w:rPr>
        <w:t xml:space="preserve"> de paso,</w:t>
      </w:r>
      <w:r w:rsidR="00DF629E" w:rsidRPr="00E10005">
        <w:rPr>
          <w:rFonts w:ascii="Times New Roman" w:eastAsia="Lucida Sans Unicode" w:hAnsi="Times New Roman" w:cs="Times New Roman"/>
          <w:kern w:val="2"/>
          <w:sz w:val="24"/>
          <w:szCs w:val="24"/>
          <w:lang w:eastAsia="hi-IN" w:bidi="hi-IN"/>
        </w:rPr>
        <w:t xml:space="preserve"> con </w:t>
      </w:r>
      <w:r w:rsidRPr="00E10005">
        <w:rPr>
          <w:rFonts w:ascii="Times New Roman" w:eastAsia="Lucida Sans Unicode" w:hAnsi="Times New Roman" w:cs="Times New Roman"/>
          <w:kern w:val="2"/>
          <w:sz w:val="24"/>
          <w:szCs w:val="24"/>
          <w:lang w:eastAsia="hi-IN" w:bidi="hi-IN"/>
        </w:rPr>
        <w:t xml:space="preserve">iguales condiciones de vulnerabilidad. </w:t>
      </w:r>
    </w:p>
    <w:p w14:paraId="4B0BD7D0" w14:textId="77777777" w:rsidR="00470B07" w:rsidRDefault="00470B07" w:rsidP="00470B07">
      <w:pPr>
        <w:widowControl w:val="0"/>
        <w:suppressAutoHyphens/>
        <w:spacing w:after="0"/>
        <w:ind w:firstLine="284"/>
        <w:jc w:val="both"/>
        <w:rPr>
          <w:rFonts w:ascii="Times New Roman" w:eastAsia="Lucida Sans Unicode" w:hAnsi="Times New Roman" w:cs="Times New Roman"/>
          <w:kern w:val="2"/>
          <w:sz w:val="24"/>
          <w:szCs w:val="24"/>
          <w:lang w:eastAsia="hi-IN" w:bidi="hi-IN"/>
        </w:rPr>
      </w:pPr>
    </w:p>
    <w:p w14:paraId="60A6D71C" w14:textId="40B06B29" w:rsidR="00FA3B07" w:rsidRDefault="00411086" w:rsidP="00F4006E">
      <w:pPr>
        <w:widowControl w:val="0"/>
        <w:suppressAutoHyphens/>
        <w:spacing w:after="0"/>
        <w:ind w:firstLine="284"/>
        <w:jc w:val="both"/>
        <w:rPr>
          <w:rFonts w:ascii="Times New Roman" w:eastAsia="Times New Roman" w:hAnsi="Times New Roman" w:cs="Times New Roman"/>
          <w:sz w:val="24"/>
          <w:lang w:eastAsia="es-DO"/>
        </w:rPr>
      </w:pPr>
      <w:r w:rsidRPr="00E10005">
        <w:rPr>
          <w:rFonts w:ascii="Times New Roman" w:hAnsi="Times New Roman" w:cs="Times New Roman"/>
          <w:b/>
          <w:sz w:val="24"/>
        </w:rPr>
        <w:tab/>
      </w:r>
      <w:r w:rsidR="00B76630" w:rsidRPr="00E10005">
        <w:rPr>
          <w:rFonts w:ascii="Times New Roman" w:hAnsi="Times New Roman" w:cs="Times New Roman"/>
          <w:b/>
          <w:sz w:val="24"/>
        </w:rPr>
        <w:t>Asistencia médica durante e</w:t>
      </w:r>
      <w:r w:rsidRPr="00E10005">
        <w:rPr>
          <w:rFonts w:ascii="Times New Roman" w:hAnsi="Times New Roman" w:cs="Times New Roman"/>
          <w:b/>
          <w:sz w:val="24"/>
        </w:rPr>
        <w:t xml:space="preserve">l periodo enero –noviembre 2018.  </w:t>
      </w:r>
      <w:r w:rsidR="00FA3B07" w:rsidRPr="00E10005">
        <w:rPr>
          <w:rFonts w:ascii="Times New Roman" w:eastAsia="Times New Roman" w:hAnsi="Times New Roman" w:cs="Times New Roman"/>
          <w:color w:val="000000"/>
          <w:sz w:val="24"/>
          <w:lang w:eastAsia="es-DO"/>
        </w:rPr>
        <w:t>Desde la División de Salud Integral, s</w:t>
      </w:r>
      <w:r w:rsidR="00FA3B07" w:rsidRPr="00E10005">
        <w:rPr>
          <w:rFonts w:ascii="Times New Roman" w:eastAsia="Times New Roman" w:hAnsi="Times New Roman" w:cs="Times New Roman"/>
          <w:sz w:val="24"/>
          <w:lang w:eastAsia="es-DO"/>
        </w:rPr>
        <w:t xml:space="preserve">e realizaron y coordinaron un total de </w:t>
      </w:r>
      <w:r w:rsidR="00FA3B07" w:rsidRPr="00E10005">
        <w:rPr>
          <w:rFonts w:ascii="Times New Roman" w:eastAsia="Times New Roman" w:hAnsi="Times New Roman" w:cs="Times New Roman"/>
          <w:b/>
          <w:sz w:val="24"/>
          <w:lang w:eastAsia="es-DO"/>
        </w:rPr>
        <w:t>2,302 evaluaciones</w:t>
      </w:r>
      <w:r w:rsidR="00FA3B07" w:rsidRPr="00E10005">
        <w:rPr>
          <w:rFonts w:ascii="Times New Roman" w:eastAsia="Times New Roman" w:hAnsi="Times New Roman" w:cs="Times New Roman"/>
          <w:sz w:val="24"/>
          <w:lang w:eastAsia="es-DO"/>
        </w:rPr>
        <w:t xml:space="preserve"> médicas, pediátricas, ginecológicas y psiquiátricas a niños, niñas y adolescentes que se encuentran acogidos/as en los diferentes Hogares de Paso del CONA</w:t>
      </w:r>
      <w:r w:rsidR="00E130DA" w:rsidRPr="00E10005">
        <w:rPr>
          <w:rFonts w:ascii="Times New Roman" w:eastAsia="Times New Roman" w:hAnsi="Times New Roman" w:cs="Times New Roman"/>
          <w:sz w:val="24"/>
          <w:lang w:eastAsia="es-DO"/>
        </w:rPr>
        <w:t xml:space="preserve">NI y programas desarrollados las organizaciones no gubernamentales </w:t>
      </w:r>
      <w:r w:rsidR="00FA3B07" w:rsidRPr="00E10005">
        <w:rPr>
          <w:rFonts w:ascii="Times New Roman" w:eastAsia="Times New Roman" w:hAnsi="Times New Roman" w:cs="Times New Roman"/>
          <w:sz w:val="24"/>
          <w:lang w:eastAsia="es-DO"/>
        </w:rPr>
        <w:t xml:space="preserve">(ASFL). </w:t>
      </w:r>
    </w:p>
    <w:p w14:paraId="43CF20CD" w14:textId="77777777" w:rsidR="00DD105F" w:rsidRPr="00E10005" w:rsidRDefault="00DD105F" w:rsidP="00F4006E">
      <w:pPr>
        <w:widowControl w:val="0"/>
        <w:suppressAutoHyphens/>
        <w:spacing w:after="0"/>
        <w:ind w:firstLine="284"/>
        <w:jc w:val="both"/>
        <w:rPr>
          <w:rFonts w:ascii="Times New Roman" w:eastAsia="Times New Roman" w:hAnsi="Times New Roman" w:cs="Times New Roman"/>
          <w:sz w:val="24"/>
          <w:lang w:eastAsia="es-DO"/>
        </w:rPr>
      </w:pPr>
    </w:p>
    <w:p w14:paraId="23F15DEB" w14:textId="7A780442" w:rsidR="00673840" w:rsidRPr="00E10005" w:rsidRDefault="00DD105F" w:rsidP="005A4CA1">
      <w:pPr>
        <w:jc w:val="both"/>
        <w:rPr>
          <w:rFonts w:ascii="Times New Roman" w:eastAsia="Times New Roman" w:hAnsi="Times New Roman" w:cs="Times New Roman"/>
          <w:b/>
          <w:sz w:val="24"/>
          <w:lang w:eastAsia="es-DO"/>
        </w:rPr>
      </w:pPr>
      <w:r>
        <w:rPr>
          <w:rFonts w:ascii="Times New Roman" w:eastAsia="Times New Roman" w:hAnsi="Times New Roman" w:cs="Times New Roman"/>
          <w:b/>
          <w:sz w:val="24"/>
          <w:lang w:eastAsia="es-DO"/>
        </w:rPr>
        <w:lastRenderedPageBreak/>
        <w:t>Tabla No. 08</w:t>
      </w:r>
      <w:r w:rsidR="003054D4" w:rsidRPr="00E10005">
        <w:rPr>
          <w:rFonts w:ascii="Times New Roman" w:eastAsia="Times New Roman" w:hAnsi="Times New Roman" w:cs="Times New Roman"/>
          <w:b/>
          <w:sz w:val="24"/>
          <w:lang w:eastAsia="es-DO"/>
        </w:rPr>
        <w:t xml:space="preserve">  Evaluaciones medicas realizadas.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428"/>
        <w:gridCol w:w="2566"/>
      </w:tblGrid>
      <w:tr w:rsidR="00FC1548" w:rsidRPr="003708FB" w14:paraId="5BF101E7" w14:textId="77777777" w:rsidTr="00673840">
        <w:trPr>
          <w:trHeight w:val="20"/>
        </w:trPr>
        <w:tc>
          <w:tcPr>
            <w:tcW w:w="1843" w:type="pct"/>
            <w:shd w:val="clear" w:color="auto" w:fill="BDD6EE" w:themeFill="accent1" w:themeFillTint="66"/>
          </w:tcPr>
          <w:p w14:paraId="746F4557"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Tipos de Evaluaciones</w:t>
            </w:r>
          </w:p>
        </w:tc>
        <w:tc>
          <w:tcPr>
            <w:tcW w:w="1535" w:type="pct"/>
            <w:shd w:val="clear" w:color="auto" w:fill="BDD6EE" w:themeFill="accent1" w:themeFillTint="66"/>
          </w:tcPr>
          <w:p w14:paraId="6BC41184"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Hogares de Paso</w:t>
            </w:r>
          </w:p>
        </w:tc>
        <w:tc>
          <w:tcPr>
            <w:tcW w:w="1622" w:type="pct"/>
            <w:shd w:val="clear" w:color="auto" w:fill="BDD6EE" w:themeFill="accent1" w:themeFillTint="66"/>
          </w:tcPr>
          <w:p w14:paraId="5BE0D8FB" w14:textId="787B20DF" w:rsidR="00FA3B07" w:rsidRPr="003708FB" w:rsidRDefault="00E130DA"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ONG</w:t>
            </w:r>
          </w:p>
        </w:tc>
      </w:tr>
      <w:tr w:rsidR="00FC1548" w:rsidRPr="003708FB" w14:paraId="1A46DD96" w14:textId="77777777" w:rsidTr="00673840">
        <w:trPr>
          <w:trHeight w:val="20"/>
        </w:trPr>
        <w:tc>
          <w:tcPr>
            <w:tcW w:w="1843" w:type="pct"/>
            <w:shd w:val="clear" w:color="auto" w:fill="auto"/>
          </w:tcPr>
          <w:p w14:paraId="47E2EA43" w14:textId="77777777" w:rsidR="00FA3B07" w:rsidRPr="003708FB" w:rsidRDefault="00411086"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 xml:space="preserve">Evaluaciones médicas </w:t>
            </w:r>
          </w:p>
        </w:tc>
        <w:tc>
          <w:tcPr>
            <w:tcW w:w="1535" w:type="pct"/>
            <w:shd w:val="clear" w:color="auto" w:fill="auto"/>
          </w:tcPr>
          <w:p w14:paraId="6741E308"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1,581</w:t>
            </w:r>
          </w:p>
        </w:tc>
        <w:tc>
          <w:tcPr>
            <w:tcW w:w="1622" w:type="pct"/>
            <w:shd w:val="clear" w:color="auto" w:fill="auto"/>
          </w:tcPr>
          <w:p w14:paraId="65AF89D0"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0</w:t>
            </w:r>
          </w:p>
        </w:tc>
      </w:tr>
      <w:tr w:rsidR="00FC1548" w:rsidRPr="003708FB" w14:paraId="58C65C40" w14:textId="77777777" w:rsidTr="00673840">
        <w:trPr>
          <w:trHeight w:val="20"/>
        </w:trPr>
        <w:tc>
          <w:tcPr>
            <w:tcW w:w="1843" w:type="pct"/>
            <w:shd w:val="clear" w:color="auto" w:fill="auto"/>
          </w:tcPr>
          <w:p w14:paraId="2BAF81FC"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 xml:space="preserve">Por Pediatría </w:t>
            </w:r>
          </w:p>
        </w:tc>
        <w:tc>
          <w:tcPr>
            <w:tcW w:w="1535" w:type="pct"/>
            <w:shd w:val="clear" w:color="auto" w:fill="auto"/>
          </w:tcPr>
          <w:p w14:paraId="071A66C2"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449</w:t>
            </w:r>
          </w:p>
        </w:tc>
        <w:tc>
          <w:tcPr>
            <w:tcW w:w="1622" w:type="pct"/>
            <w:shd w:val="clear" w:color="auto" w:fill="auto"/>
          </w:tcPr>
          <w:p w14:paraId="1AE4DB86"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0</w:t>
            </w:r>
          </w:p>
        </w:tc>
      </w:tr>
      <w:tr w:rsidR="00FC1548" w:rsidRPr="003708FB" w14:paraId="630BC372" w14:textId="77777777" w:rsidTr="00673840">
        <w:trPr>
          <w:trHeight w:val="20"/>
        </w:trPr>
        <w:tc>
          <w:tcPr>
            <w:tcW w:w="1843" w:type="pct"/>
            <w:shd w:val="clear" w:color="auto" w:fill="auto"/>
          </w:tcPr>
          <w:p w14:paraId="4CCDE269"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 xml:space="preserve">Ginecológicas  </w:t>
            </w:r>
          </w:p>
        </w:tc>
        <w:tc>
          <w:tcPr>
            <w:tcW w:w="1535" w:type="pct"/>
            <w:shd w:val="clear" w:color="auto" w:fill="auto"/>
          </w:tcPr>
          <w:p w14:paraId="1173A3D9"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392</w:t>
            </w:r>
          </w:p>
        </w:tc>
        <w:tc>
          <w:tcPr>
            <w:tcW w:w="1622" w:type="pct"/>
            <w:shd w:val="clear" w:color="auto" w:fill="auto"/>
          </w:tcPr>
          <w:p w14:paraId="1C617D2C"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0</w:t>
            </w:r>
          </w:p>
        </w:tc>
      </w:tr>
      <w:tr w:rsidR="00FC1548" w:rsidRPr="003708FB" w14:paraId="39E65ED5" w14:textId="77777777" w:rsidTr="00673840">
        <w:trPr>
          <w:trHeight w:val="20"/>
        </w:trPr>
        <w:tc>
          <w:tcPr>
            <w:tcW w:w="1843" w:type="pct"/>
            <w:shd w:val="clear" w:color="auto" w:fill="auto"/>
          </w:tcPr>
          <w:p w14:paraId="5555CAAC"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 xml:space="preserve">Psiquiátricas </w:t>
            </w:r>
          </w:p>
        </w:tc>
        <w:tc>
          <w:tcPr>
            <w:tcW w:w="1535" w:type="pct"/>
            <w:shd w:val="clear" w:color="auto" w:fill="auto"/>
          </w:tcPr>
          <w:p w14:paraId="574D15A7"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459</w:t>
            </w:r>
          </w:p>
        </w:tc>
        <w:tc>
          <w:tcPr>
            <w:tcW w:w="1622" w:type="pct"/>
            <w:shd w:val="clear" w:color="auto" w:fill="auto"/>
          </w:tcPr>
          <w:p w14:paraId="43449A75"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21</w:t>
            </w:r>
          </w:p>
        </w:tc>
      </w:tr>
      <w:tr w:rsidR="00FC1548" w:rsidRPr="003708FB" w14:paraId="28445A34" w14:textId="77777777" w:rsidTr="00673840">
        <w:trPr>
          <w:trHeight w:val="20"/>
        </w:trPr>
        <w:tc>
          <w:tcPr>
            <w:tcW w:w="1843" w:type="pct"/>
            <w:shd w:val="clear" w:color="auto" w:fill="auto"/>
          </w:tcPr>
          <w:p w14:paraId="55D0F389"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Total por programa</w:t>
            </w:r>
          </w:p>
        </w:tc>
        <w:tc>
          <w:tcPr>
            <w:tcW w:w="1535" w:type="pct"/>
            <w:shd w:val="clear" w:color="auto" w:fill="auto"/>
          </w:tcPr>
          <w:p w14:paraId="4C1BA6A9"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2,881</w:t>
            </w:r>
          </w:p>
        </w:tc>
        <w:tc>
          <w:tcPr>
            <w:tcW w:w="1622" w:type="pct"/>
            <w:shd w:val="clear" w:color="auto" w:fill="auto"/>
          </w:tcPr>
          <w:p w14:paraId="5BD57DB4"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21</w:t>
            </w:r>
          </w:p>
        </w:tc>
      </w:tr>
      <w:tr w:rsidR="00FA3B07" w:rsidRPr="003708FB" w14:paraId="7E6ED1DB" w14:textId="77777777" w:rsidTr="00D30EFE">
        <w:trPr>
          <w:trHeight w:val="20"/>
        </w:trPr>
        <w:tc>
          <w:tcPr>
            <w:tcW w:w="1843" w:type="pct"/>
            <w:shd w:val="clear" w:color="auto" w:fill="FFF2CC" w:themeFill="accent4" w:themeFillTint="33"/>
          </w:tcPr>
          <w:p w14:paraId="61454160"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Total general</w:t>
            </w:r>
          </w:p>
        </w:tc>
        <w:tc>
          <w:tcPr>
            <w:tcW w:w="3157" w:type="pct"/>
            <w:gridSpan w:val="2"/>
            <w:shd w:val="clear" w:color="auto" w:fill="FFF2CC" w:themeFill="accent4" w:themeFillTint="33"/>
          </w:tcPr>
          <w:p w14:paraId="38E9DA77" w14:textId="77777777" w:rsidR="00FA3B07" w:rsidRPr="003708FB" w:rsidRDefault="00FA3B07" w:rsidP="003708FB">
            <w:pPr>
              <w:pStyle w:val="Sinespaciado"/>
              <w:spacing w:after="0"/>
              <w:rPr>
                <w:rFonts w:ascii="Times New Roman" w:hAnsi="Times New Roman" w:cs="Times New Roman"/>
                <w:sz w:val="24"/>
                <w:lang w:eastAsia="es-DO"/>
              </w:rPr>
            </w:pPr>
            <w:r w:rsidRPr="003708FB">
              <w:rPr>
                <w:rFonts w:ascii="Times New Roman" w:hAnsi="Times New Roman" w:cs="Times New Roman"/>
                <w:sz w:val="24"/>
                <w:lang w:eastAsia="es-DO"/>
              </w:rPr>
              <w:t>2,302</w:t>
            </w:r>
          </w:p>
        </w:tc>
      </w:tr>
    </w:tbl>
    <w:p w14:paraId="7C2A3B99" w14:textId="77777777" w:rsidR="00DD105F" w:rsidRDefault="00673840" w:rsidP="00F4006E">
      <w:pPr>
        <w:spacing w:after="0"/>
        <w:jc w:val="both"/>
        <w:rPr>
          <w:rFonts w:ascii="Times New Roman" w:eastAsia="Times New Roman" w:hAnsi="Times New Roman" w:cs="Times New Roman"/>
          <w:sz w:val="24"/>
          <w:lang w:eastAsia="es-DO"/>
        </w:rPr>
      </w:pPr>
      <w:r w:rsidRPr="00E10005">
        <w:rPr>
          <w:rFonts w:ascii="Times New Roman" w:eastAsia="Times New Roman" w:hAnsi="Times New Roman" w:cs="Times New Roman"/>
          <w:sz w:val="24"/>
          <w:lang w:eastAsia="es-DO"/>
        </w:rPr>
        <w:tab/>
      </w:r>
    </w:p>
    <w:p w14:paraId="7C75BB76" w14:textId="7DE66846" w:rsidR="00FA3B07" w:rsidRDefault="00DD105F" w:rsidP="005A4CA1">
      <w:pPr>
        <w:jc w:val="both"/>
        <w:rPr>
          <w:rFonts w:ascii="Times New Roman" w:eastAsia="Times New Roman" w:hAnsi="Times New Roman" w:cs="Times New Roman"/>
          <w:sz w:val="24"/>
          <w:lang w:eastAsia="es-DO"/>
        </w:rPr>
      </w:pPr>
      <w:r>
        <w:rPr>
          <w:rFonts w:ascii="Times New Roman" w:eastAsia="Times New Roman" w:hAnsi="Times New Roman" w:cs="Times New Roman"/>
          <w:sz w:val="24"/>
          <w:lang w:eastAsia="es-DO"/>
        </w:rPr>
        <w:tab/>
      </w:r>
      <w:r w:rsidR="00FA3B07" w:rsidRPr="00E10005">
        <w:rPr>
          <w:rFonts w:ascii="Times New Roman" w:eastAsia="Times New Roman" w:hAnsi="Times New Roman" w:cs="Times New Roman"/>
          <w:sz w:val="24"/>
          <w:lang w:eastAsia="es-DO"/>
        </w:rPr>
        <w:t xml:space="preserve">Respecto al seguimiento del Esquema de Vacunación, la División de Salud garantizó que fueran aplicadas un total </w:t>
      </w:r>
      <w:r w:rsidR="00FA3B07" w:rsidRPr="00E10005">
        <w:rPr>
          <w:rFonts w:ascii="Times New Roman" w:eastAsia="Times New Roman" w:hAnsi="Times New Roman" w:cs="Times New Roman"/>
          <w:b/>
          <w:sz w:val="24"/>
          <w:lang w:eastAsia="es-DO"/>
        </w:rPr>
        <w:t>575 vacunas</w:t>
      </w:r>
      <w:r w:rsidR="00FA3B07" w:rsidRPr="00E10005">
        <w:rPr>
          <w:rFonts w:ascii="Times New Roman" w:eastAsia="Times New Roman" w:hAnsi="Times New Roman" w:cs="Times New Roman"/>
          <w:sz w:val="24"/>
          <w:lang w:eastAsia="es-DO"/>
        </w:rPr>
        <w:t xml:space="preserve"> a niños, niñas y adolescentes acogidos en los Hogares de Paso, además de </w:t>
      </w:r>
      <w:r w:rsidR="00FA3B07" w:rsidRPr="00E10005">
        <w:rPr>
          <w:rFonts w:ascii="Times New Roman" w:eastAsia="Times New Roman" w:hAnsi="Times New Roman" w:cs="Times New Roman"/>
          <w:b/>
          <w:sz w:val="24"/>
          <w:lang w:eastAsia="es-DO"/>
        </w:rPr>
        <w:t xml:space="preserve">390 </w:t>
      </w:r>
      <w:r w:rsidR="00FA3B07" w:rsidRPr="00E10005">
        <w:rPr>
          <w:rFonts w:ascii="Times New Roman" w:eastAsia="Times New Roman" w:hAnsi="Times New Roman" w:cs="Times New Roman"/>
          <w:sz w:val="24"/>
          <w:lang w:eastAsia="es-DO"/>
        </w:rPr>
        <w:t>personas servidores y servidoras de la institución.</w:t>
      </w:r>
    </w:p>
    <w:p w14:paraId="06D0A4A1" w14:textId="77777777" w:rsidR="00110780" w:rsidRPr="00E10005" w:rsidRDefault="00110780" w:rsidP="005A4CA1">
      <w:pPr>
        <w:jc w:val="both"/>
        <w:rPr>
          <w:rFonts w:ascii="Times New Roman" w:eastAsia="Times New Roman" w:hAnsi="Times New Roman" w:cs="Times New Roman"/>
          <w:sz w:val="24"/>
          <w:lang w:eastAsia="es-DO"/>
        </w:rPr>
      </w:pPr>
    </w:p>
    <w:p w14:paraId="35781463" w14:textId="77777777" w:rsidR="00F4006E" w:rsidRDefault="002F33E1" w:rsidP="00F4006E">
      <w:pPr>
        <w:jc w:val="both"/>
        <w:rPr>
          <w:rFonts w:ascii="Times New Roman" w:eastAsia="Calibri" w:hAnsi="Times New Roman" w:cs="Times New Roman"/>
          <w:b/>
          <w:color w:val="000000"/>
          <w:sz w:val="24"/>
          <w:lang w:val="es-ES"/>
        </w:rPr>
      </w:pPr>
      <w:r>
        <w:rPr>
          <w:rFonts w:ascii="Times New Roman" w:eastAsia="Calibri" w:hAnsi="Times New Roman" w:cs="Times New Roman"/>
          <w:sz w:val="24"/>
          <w:lang w:val="es-ES"/>
        </w:rPr>
        <w:tab/>
        <w:t xml:space="preserve">De igual manera </w:t>
      </w:r>
      <w:r w:rsidR="00FA3B07" w:rsidRPr="00E10005">
        <w:rPr>
          <w:rFonts w:ascii="Times New Roman" w:eastAsia="Calibri" w:hAnsi="Times New Roman" w:cs="Times New Roman"/>
          <w:sz w:val="24"/>
          <w:lang w:val="es-ES"/>
        </w:rPr>
        <w:t xml:space="preserve">se realizaron diferentes </w:t>
      </w:r>
      <w:r w:rsidR="00FA3B07" w:rsidRPr="00E10005">
        <w:rPr>
          <w:rFonts w:ascii="Times New Roman" w:eastAsia="Calibri" w:hAnsi="Times New Roman" w:cs="Times New Roman"/>
          <w:color w:val="000000"/>
          <w:sz w:val="24"/>
          <w:lang w:val="es-ES"/>
        </w:rPr>
        <w:t xml:space="preserve">charlas en Hogares de Paso, </w:t>
      </w:r>
      <w:r>
        <w:rPr>
          <w:rFonts w:ascii="Times New Roman" w:eastAsia="Calibri" w:hAnsi="Times New Roman" w:cs="Times New Roman"/>
          <w:color w:val="000000"/>
          <w:sz w:val="24"/>
          <w:lang w:val="es-ES"/>
        </w:rPr>
        <w:t xml:space="preserve">a los </w:t>
      </w:r>
      <w:r w:rsidR="00CF577B">
        <w:rPr>
          <w:rFonts w:ascii="Times New Roman" w:eastAsia="Calibri" w:hAnsi="Times New Roman" w:cs="Times New Roman"/>
          <w:color w:val="000000"/>
          <w:sz w:val="24"/>
          <w:lang w:val="es-ES"/>
        </w:rPr>
        <w:t xml:space="preserve">ONG </w:t>
      </w:r>
      <w:r w:rsidR="00FA3B07" w:rsidRPr="00E10005">
        <w:rPr>
          <w:rFonts w:ascii="Times New Roman" w:eastAsia="Calibri" w:hAnsi="Times New Roman" w:cs="Times New Roman"/>
          <w:color w:val="000000"/>
          <w:sz w:val="24"/>
          <w:lang w:val="es-ES"/>
        </w:rPr>
        <w:t>(ASFL) y Comunidades, sobre Prevención de Embarazos en Adolescentes, Ley</w:t>
      </w:r>
      <w:r w:rsidR="002C6023" w:rsidRPr="00E10005">
        <w:rPr>
          <w:rFonts w:ascii="Times New Roman" w:eastAsia="Calibri" w:hAnsi="Times New Roman" w:cs="Times New Roman"/>
          <w:color w:val="000000"/>
          <w:sz w:val="24"/>
          <w:lang w:val="es-ES"/>
        </w:rPr>
        <w:t xml:space="preserve"> No.</w:t>
      </w:r>
      <w:r w:rsidR="00FA3B07" w:rsidRPr="00E10005">
        <w:rPr>
          <w:rFonts w:ascii="Times New Roman" w:eastAsia="Calibri" w:hAnsi="Times New Roman" w:cs="Times New Roman"/>
          <w:color w:val="000000"/>
          <w:sz w:val="24"/>
          <w:lang w:val="es-ES"/>
        </w:rPr>
        <w:t xml:space="preserve"> 136-03 impactando alrededor de </w:t>
      </w:r>
      <w:r w:rsidR="00FA3B07" w:rsidRPr="00E10005">
        <w:rPr>
          <w:rFonts w:ascii="Times New Roman" w:eastAsia="Calibri" w:hAnsi="Times New Roman" w:cs="Times New Roman"/>
          <w:b/>
          <w:color w:val="000000"/>
          <w:sz w:val="24"/>
          <w:lang w:val="es-ES"/>
        </w:rPr>
        <w:t>1,532 niños, niñas y adolescentes</w:t>
      </w:r>
      <w:r w:rsidR="00FC1548" w:rsidRPr="00E10005">
        <w:rPr>
          <w:rFonts w:ascii="Times New Roman" w:eastAsia="Calibri" w:hAnsi="Times New Roman" w:cs="Times New Roman"/>
          <w:b/>
          <w:color w:val="000000"/>
          <w:sz w:val="24"/>
          <w:lang w:val="es-ES"/>
        </w:rPr>
        <w:t>.</w:t>
      </w:r>
    </w:p>
    <w:p w14:paraId="1CA20A22" w14:textId="77777777" w:rsidR="00F4006E" w:rsidRDefault="00F4006E" w:rsidP="00F4006E">
      <w:pPr>
        <w:spacing w:after="0"/>
        <w:jc w:val="both"/>
        <w:rPr>
          <w:rFonts w:ascii="Times New Roman" w:eastAsia="Calibri" w:hAnsi="Times New Roman" w:cs="Times New Roman"/>
          <w:b/>
          <w:color w:val="000000"/>
          <w:sz w:val="24"/>
          <w:lang w:val="es-ES"/>
        </w:rPr>
      </w:pPr>
    </w:p>
    <w:p w14:paraId="2A01D16D" w14:textId="77777777" w:rsidR="00F4006E" w:rsidRDefault="00C14BA1" w:rsidP="00F4006E">
      <w:pPr>
        <w:jc w:val="both"/>
        <w:rPr>
          <w:rFonts w:ascii="Times New Roman" w:eastAsia="Lucida Sans Unicode" w:hAnsi="Times New Roman" w:cs="Times New Roman"/>
          <w:kern w:val="2"/>
          <w:sz w:val="24"/>
          <w:szCs w:val="24"/>
          <w:lang w:eastAsia="hi-IN" w:bidi="hi-IN"/>
        </w:rPr>
      </w:pPr>
      <w:r w:rsidRPr="00E10005">
        <w:rPr>
          <w:rFonts w:ascii="Times New Roman" w:eastAsia="Lucida Sans Unicode" w:hAnsi="Times New Roman" w:cs="Times New Roman"/>
          <w:b/>
          <w:kern w:val="2"/>
          <w:sz w:val="24"/>
          <w:szCs w:val="28"/>
          <w:lang w:eastAsia="hi-IN" w:bidi="hi-IN"/>
        </w:rPr>
        <w:tab/>
      </w:r>
      <w:r w:rsidR="00B76630" w:rsidRPr="00E10005">
        <w:rPr>
          <w:rFonts w:ascii="Times New Roman" w:eastAsia="Lucida Sans Unicode" w:hAnsi="Times New Roman" w:cs="Times New Roman"/>
          <w:b/>
          <w:kern w:val="2"/>
          <w:sz w:val="24"/>
          <w:szCs w:val="28"/>
          <w:lang w:eastAsia="hi-IN" w:bidi="hi-IN"/>
        </w:rPr>
        <w:t>Población de Embarazadas</w:t>
      </w:r>
      <w:r w:rsidR="00FC1548" w:rsidRPr="00E10005">
        <w:rPr>
          <w:rFonts w:ascii="Times New Roman" w:eastAsia="Lucida Sans Unicode" w:hAnsi="Times New Roman" w:cs="Times New Roman"/>
          <w:b/>
          <w:kern w:val="2"/>
          <w:sz w:val="24"/>
          <w:szCs w:val="28"/>
          <w:lang w:eastAsia="hi-IN" w:bidi="hi-IN"/>
        </w:rPr>
        <w:t xml:space="preserve">.  </w:t>
      </w:r>
      <w:r w:rsidR="00B76630" w:rsidRPr="00E10005">
        <w:rPr>
          <w:rFonts w:ascii="Times New Roman" w:eastAsia="Lucida Sans Unicode" w:hAnsi="Times New Roman" w:cs="Times New Roman"/>
          <w:kern w:val="2"/>
          <w:sz w:val="24"/>
          <w:szCs w:val="24"/>
          <w:lang w:eastAsia="hi-IN" w:bidi="hi-IN"/>
        </w:rPr>
        <w:t xml:space="preserve">En este año tuvimos </w:t>
      </w:r>
      <w:r w:rsidR="00026A06">
        <w:rPr>
          <w:rFonts w:ascii="Times New Roman" w:eastAsia="Lucida Sans Unicode" w:hAnsi="Times New Roman" w:cs="Times New Roman"/>
          <w:kern w:val="2"/>
          <w:sz w:val="24"/>
          <w:szCs w:val="24"/>
          <w:lang w:eastAsia="hi-IN" w:bidi="hi-IN"/>
        </w:rPr>
        <w:t>siete (</w:t>
      </w:r>
      <w:r w:rsidR="00B76630" w:rsidRPr="00E10005">
        <w:rPr>
          <w:rFonts w:ascii="Times New Roman" w:eastAsia="Lucida Sans Unicode" w:hAnsi="Times New Roman" w:cs="Times New Roman"/>
          <w:kern w:val="2"/>
          <w:sz w:val="24"/>
          <w:szCs w:val="24"/>
          <w:lang w:eastAsia="hi-IN" w:bidi="hi-IN"/>
        </w:rPr>
        <w:t>7</w:t>
      </w:r>
      <w:r w:rsidR="00026A06">
        <w:rPr>
          <w:rFonts w:ascii="Times New Roman" w:eastAsia="Lucida Sans Unicode" w:hAnsi="Times New Roman" w:cs="Times New Roman"/>
          <w:kern w:val="2"/>
          <w:sz w:val="24"/>
          <w:szCs w:val="24"/>
          <w:lang w:eastAsia="hi-IN" w:bidi="hi-IN"/>
        </w:rPr>
        <w:t>)</w:t>
      </w:r>
      <w:r w:rsidR="00B76630" w:rsidRPr="00E10005">
        <w:rPr>
          <w:rFonts w:ascii="Times New Roman" w:eastAsia="Lucida Sans Unicode" w:hAnsi="Times New Roman" w:cs="Times New Roman"/>
          <w:kern w:val="2"/>
          <w:sz w:val="24"/>
          <w:szCs w:val="24"/>
          <w:lang w:eastAsia="hi-IN" w:bidi="hi-IN"/>
        </w:rPr>
        <w:t xml:space="preserve"> embarazadas, de las cuales </w:t>
      </w:r>
      <w:r w:rsidR="00026A06">
        <w:rPr>
          <w:rFonts w:ascii="Times New Roman" w:eastAsia="Lucida Sans Unicode" w:hAnsi="Times New Roman" w:cs="Times New Roman"/>
          <w:kern w:val="2"/>
          <w:sz w:val="24"/>
          <w:szCs w:val="24"/>
          <w:lang w:eastAsia="hi-IN" w:bidi="hi-IN"/>
        </w:rPr>
        <w:t>dos (</w:t>
      </w:r>
      <w:r w:rsidR="00B76630" w:rsidRPr="00E10005">
        <w:rPr>
          <w:rFonts w:ascii="Times New Roman" w:eastAsia="Lucida Sans Unicode" w:hAnsi="Times New Roman" w:cs="Times New Roman"/>
          <w:kern w:val="2"/>
          <w:sz w:val="24"/>
          <w:szCs w:val="24"/>
          <w:lang w:eastAsia="hi-IN" w:bidi="hi-IN"/>
        </w:rPr>
        <w:t>2</w:t>
      </w:r>
      <w:r w:rsidR="00026A06">
        <w:rPr>
          <w:rFonts w:ascii="Times New Roman" w:eastAsia="Lucida Sans Unicode" w:hAnsi="Times New Roman" w:cs="Times New Roman"/>
          <w:kern w:val="2"/>
          <w:sz w:val="24"/>
          <w:szCs w:val="24"/>
          <w:lang w:eastAsia="hi-IN" w:bidi="hi-IN"/>
        </w:rPr>
        <w:t>)</w:t>
      </w:r>
      <w:r w:rsidR="00B76630" w:rsidRPr="00E10005">
        <w:rPr>
          <w:rFonts w:ascii="Times New Roman" w:eastAsia="Lucida Sans Unicode" w:hAnsi="Times New Roman" w:cs="Times New Roman"/>
          <w:kern w:val="2"/>
          <w:sz w:val="24"/>
          <w:szCs w:val="24"/>
          <w:lang w:eastAsia="hi-IN" w:bidi="hi-IN"/>
        </w:rPr>
        <w:t xml:space="preserve"> dieron a luz d</w:t>
      </w:r>
      <w:r w:rsidR="00DF629E" w:rsidRPr="00E10005">
        <w:rPr>
          <w:rFonts w:ascii="Times New Roman" w:eastAsia="Lucida Sans Unicode" w:hAnsi="Times New Roman" w:cs="Times New Roman"/>
          <w:kern w:val="2"/>
          <w:sz w:val="24"/>
          <w:szCs w:val="24"/>
          <w:lang w:eastAsia="hi-IN" w:bidi="hi-IN"/>
        </w:rPr>
        <w:t xml:space="preserve">urante su estadía en el Hogar, </w:t>
      </w:r>
      <w:r w:rsidR="00B76630" w:rsidRPr="00E10005">
        <w:rPr>
          <w:rFonts w:ascii="Times New Roman" w:eastAsia="Lucida Sans Unicode" w:hAnsi="Times New Roman" w:cs="Times New Roman"/>
          <w:kern w:val="2"/>
          <w:sz w:val="24"/>
          <w:szCs w:val="24"/>
          <w:lang w:eastAsia="hi-IN" w:bidi="hi-IN"/>
        </w:rPr>
        <w:t xml:space="preserve">actualmente tenemos </w:t>
      </w:r>
      <w:r w:rsidR="00026A06">
        <w:rPr>
          <w:rFonts w:ascii="Times New Roman" w:eastAsia="Lucida Sans Unicode" w:hAnsi="Times New Roman" w:cs="Times New Roman"/>
          <w:kern w:val="2"/>
          <w:sz w:val="24"/>
          <w:szCs w:val="24"/>
          <w:lang w:eastAsia="hi-IN" w:bidi="hi-IN"/>
        </w:rPr>
        <w:t>una (</w:t>
      </w:r>
      <w:r w:rsidR="00B76630" w:rsidRPr="00E10005">
        <w:rPr>
          <w:rFonts w:ascii="Times New Roman" w:eastAsia="Lucida Sans Unicode" w:hAnsi="Times New Roman" w:cs="Times New Roman"/>
          <w:kern w:val="2"/>
          <w:sz w:val="24"/>
          <w:szCs w:val="24"/>
          <w:lang w:eastAsia="hi-IN" w:bidi="hi-IN"/>
        </w:rPr>
        <w:t>1</w:t>
      </w:r>
      <w:r w:rsidR="00026A06">
        <w:rPr>
          <w:rFonts w:ascii="Times New Roman" w:eastAsia="Lucida Sans Unicode" w:hAnsi="Times New Roman" w:cs="Times New Roman"/>
          <w:kern w:val="2"/>
          <w:sz w:val="24"/>
          <w:szCs w:val="24"/>
          <w:lang w:eastAsia="hi-IN" w:bidi="hi-IN"/>
        </w:rPr>
        <w:t>)</w:t>
      </w:r>
      <w:r w:rsidR="00B76630" w:rsidRPr="00E10005">
        <w:rPr>
          <w:rFonts w:ascii="Times New Roman" w:eastAsia="Lucida Sans Unicode" w:hAnsi="Times New Roman" w:cs="Times New Roman"/>
          <w:kern w:val="2"/>
          <w:sz w:val="24"/>
          <w:szCs w:val="24"/>
          <w:lang w:eastAsia="hi-IN" w:bidi="hi-IN"/>
        </w:rPr>
        <w:t xml:space="preserve"> embarazada activa. Además tenemos 4 bebés los cuales ingresaron junto a sus respectivas madres adolescentes por motivo de protección. </w:t>
      </w:r>
    </w:p>
    <w:p w14:paraId="0A915031" w14:textId="77777777" w:rsidR="00F4006E" w:rsidRDefault="00F4006E" w:rsidP="00F4006E">
      <w:pPr>
        <w:spacing w:after="0"/>
        <w:jc w:val="both"/>
        <w:rPr>
          <w:rFonts w:ascii="Times New Roman" w:eastAsia="Lucida Sans Unicode" w:hAnsi="Times New Roman" w:cs="Times New Roman"/>
          <w:kern w:val="2"/>
          <w:sz w:val="24"/>
          <w:szCs w:val="24"/>
          <w:lang w:eastAsia="hi-IN" w:bidi="hi-IN"/>
        </w:rPr>
      </w:pPr>
    </w:p>
    <w:p w14:paraId="421EE130" w14:textId="77777777" w:rsidR="00F4006E" w:rsidRDefault="00FC1548" w:rsidP="00F4006E">
      <w:pPr>
        <w:jc w:val="both"/>
        <w:rPr>
          <w:rFonts w:ascii="Times New Roman" w:eastAsia="Lucida Sans Unicode" w:hAnsi="Times New Roman" w:cs="Times New Roman"/>
          <w:kern w:val="2"/>
          <w:sz w:val="24"/>
          <w:szCs w:val="24"/>
          <w:lang w:eastAsia="hi-IN" w:bidi="hi-IN"/>
        </w:rPr>
      </w:pPr>
      <w:r w:rsidRPr="00E10005">
        <w:rPr>
          <w:rFonts w:ascii="Times New Roman" w:eastAsia="Lucida Sans Unicode" w:hAnsi="Times New Roman" w:cs="Times New Roman"/>
          <w:b/>
          <w:kern w:val="2"/>
          <w:sz w:val="24"/>
          <w:szCs w:val="28"/>
          <w:lang w:eastAsia="hi-IN" w:bidi="hi-IN"/>
        </w:rPr>
        <w:lastRenderedPageBreak/>
        <w:tab/>
      </w:r>
      <w:r w:rsidR="002C6023" w:rsidRPr="00E10005">
        <w:rPr>
          <w:rFonts w:ascii="Times New Roman" w:eastAsia="Lucida Sans Unicode" w:hAnsi="Times New Roman" w:cs="Times New Roman"/>
          <w:b/>
          <w:kern w:val="2"/>
          <w:sz w:val="24"/>
          <w:szCs w:val="28"/>
          <w:lang w:eastAsia="hi-IN" w:bidi="hi-IN"/>
        </w:rPr>
        <w:t>Á</w:t>
      </w:r>
      <w:r w:rsidR="00B76630" w:rsidRPr="00E10005">
        <w:rPr>
          <w:rFonts w:ascii="Times New Roman" w:eastAsia="Lucida Sans Unicode" w:hAnsi="Times New Roman" w:cs="Times New Roman"/>
          <w:b/>
          <w:kern w:val="2"/>
          <w:sz w:val="24"/>
          <w:szCs w:val="28"/>
          <w:lang w:eastAsia="hi-IN" w:bidi="hi-IN"/>
        </w:rPr>
        <w:t>rea de Educación</w:t>
      </w:r>
      <w:r w:rsidRPr="00E10005">
        <w:rPr>
          <w:rFonts w:ascii="Times New Roman" w:eastAsia="Lucida Sans Unicode" w:hAnsi="Times New Roman" w:cs="Times New Roman"/>
          <w:b/>
          <w:kern w:val="2"/>
          <w:sz w:val="24"/>
          <w:szCs w:val="28"/>
          <w:lang w:eastAsia="hi-IN" w:bidi="hi-IN"/>
        </w:rPr>
        <w:t xml:space="preserve">.  </w:t>
      </w:r>
      <w:r w:rsidR="00B76630" w:rsidRPr="00E10005">
        <w:rPr>
          <w:rFonts w:ascii="Times New Roman" w:eastAsia="Lucida Sans Unicode" w:hAnsi="Times New Roman" w:cs="Times New Roman"/>
          <w:kern w:val="2"/>
          <w:sz w:val="24"/>
          <w:szCs w:val="24"/>
          <w:lang w:eastAsia="hi-IN" w:bidi="hi-IN"/>
        </w:rPr>
        <w:t>Para el año es</w:t>
      </w:r>
      <w:r w:rsidR="002C6023" w:rsidRPr="00E10005">
        <w:rPr>
          <w:rFonts w:ascii="Times New Roman" w:eastAsia="Lucida Sans Unicode" w:hAnsi="Times New Roman" w:cs="Times New Roman"/>
          <w:kern w:val="2"/>
          <w:sz w:val="24"/>
          <w:szCs w:val="24"/>
          <w:lang w:eastAsia="hi-IN" w:bidi="hi-IN"/>
        </w:rPr>
        <w:t>colar 2018- 2019 fueron inscrito</w:t>
      </w:r>
      <w:r w:rsidR="00B76630" w:rsidRPr="00E10005">
        <w:rPr>
          <w:rFonts w:ascii="Times New Roman" w:eastAsia="Lucida Sans Unicode" w:hAnsi="Times New Roman" w:cs="Times New Roman"/>
          <w:kern w:val="2"/>
          <w:sz w:val="24"/>
          <w:szCs w:val="24"/>
          <w:lang w:eastAsia="hi-IN" w:bidi="hi-IN"/>
        </w:rPr>
        <w:t xml:space="preserve">s </w:t>
      </w:r>
      <w:r w:rsidR="00DF629E" w:rsidRPr="00E10005">
        <w:rPr>
          <w:rFonts w:ascii="Times New Roman" w:eastAsia="Lucida Sans Unicode" w:hAnsi="Times New Roman" w:cs="Times New Roman"/>
          <w:kern w:val="2"/>
          <w:sz w:val="24"/>
          <w:szCs w:val="24"/>
          <w:lang w:eastAsia="hi-IN" w:bidi="hi-IN"/>
        </w:rPr>
        <w:t xml:space="preserve">69 NNA, </w:t>
      </w:r>
      <w:r w:rsidR="00B76630" w:rsidRPr="00E10005">
        <w:rPr>
          <w:rFonts w:ascii="Times New Roman" w:eastAsia="Lucida Sans Unicode" w:hAnsi="Times New Roman" w:cs="Times New Roman"/>
          <w:kern w:val="2"/>
          <w:sz w:val="24"/>
          <w:szCs w:val="24"/>
          <w:lang w:eastAsia="hi-IN" w:bidi="hi-IN"/>
        </w:rPr>
        <w:t>para un total de 144 inscripciones con los ingresos anteriores al inicio del nuevo año escolar, todos distribuidos según el grado en los centros: Escuela Carlos Manuel Tiburcio Guzmán, Liceo Mar</w:t>
      </w:r>
      <w:r w:rsidR="00DF629E" w:rsidRPr="00E10005">
        <w:rPr>
          <w:rFonts w:ascii="Times New Roman" w:eastAsia="Lucida Sans Unicode" w:hAnsi="Times New Roman" w:cs="Times New Roman"/>
          <w:kern w:val="2"/>
          <w:sz w:val="24"/>
          <w:szCs w:val="24"/>
          <w:lang w:eastAsia="hi-IN" w:bidi="hi-IN"/>
        </w:rPr>
        <w:t xml:space="preserve">ía Auxiliadora y el Liceo Luis </w:t>
      </w:r>
      <w:r w:rsidR="00B76630" w:rsidRPr="00E10005">
        <w:rPr>
          <w:rFonts w:ascii="Times New Roman" w:eastAsia="Lucida Sans Unicode" w:hAnsi="Times New Roman" w:cs="Times New Roman"/>
          <w:kern w:val="2"/>
          <w:sz w:val="24"/>
          <w:szCs w:val="24"/>
          <w:lang w:eastAsia="hi-IN" w:bidi="hi-IN"/>
        </w:rPr>
        <w:t xml:space="preserve">Ernesto Gómez Uribe del Municipio de Jarabacoa. </w:t>
      </w:r>
    </w:p>
    <w:p w14:paraId="7EB97058" w14:textId="77777777" w:rsidR="00F4006E" w:rsidRDefault="00F4006E" w:rsidP="00F4006E">
      <w:pPr>
        <w:spacing w:after="0"/>
        <w:jc w:val="both"/>
        <w:rPr>
          <w:rFonts w:ascii="Times New Roman" w:eastAsia="Lucida Sans Unicode" w:hAnsi="Times New Roman" w:cs="Times New Roman"/>
          <w:kern w:val="2"/>
          <w:sz w:val="24"/>
          <w:szCs w:val="24"/>
          <w:lang w:eastAsia="hi-IN" w:bidi="hi-IN"/>
        </w:rPr>
      </w:pPr>
    </w:p>
    <w:p w14:paraId="0396ED22" w14:textId="35B1BD57" w:rsidR="00B76630" w:rsidRPr="00E10005" w:rsidRDefault="00DE141C" w:rsidP="00F4006E">
      <w:pPr>
        <w:spacing w:after="0"/>
        <w:jc w:val="both"/>
        <w:rPr>
          <w:rFonts w:ascii="Times New Roman" w:eastAsia="Lucida Sans Unicode" w:hAnsi="Times New Roman" w:cs="Times New Roman"/>
          <w:kern w:val="2"/>
          <w:sz w:val="24"/>
          <w:szCs w:val="24"/>
          <w:lang w:eastAsia="hi-IN" w:bidi="hi-IN"/>
        </w:rPr>
      </w:pPr>
      <w:r w:rsidRPr="00E10005">
        <w:rPr>
          <w:rFonts w:ascii="Times New Roman" w:eastAsia="Lucida Sans Unicode" w:hAnsi="Times New Roman" w:cs="Times New Roman"/>
          <w:kern w:val="2"/>
          <w:sz w:val="24"/>
          <w:szCs w:val="24"/>
          <w:lang w:eastAsia="hi-IN" w:bidi="hi-IN"/>
        </w:rPr>
        <w:tab/>
      </w:r>
      <w:r w:rsidR="00026A06">
        <w:rPr>
          <w:rFonts w:ascii="Times New Roman" w:eastAsia="Lucida Sans Unicode" w:hAnsi="Times New Roman" w:cs="Times New Roman"/>
          <w:kern w:val="2"/>
          <w:sz w:val="24"/>
          <w:szCs w:val="24"/>
          <w:lang w:eastAsia="hi-IN" w:bidi="hi-IN"/>
        </w:rPr>
        <w:t>Actualmente tenemos activa</w:t>
      </w:r>
      <w:r w:rsidR="00B76630" w:rsidRPr="00E10005">
        <w:rPr>
          <w:rFonts w:ascii="Times New Roman" w:eastAsia="Lucida Sans Unicode" w:hAnsi="Times New Roman" w:cs="Times New Roman"/>
          <w:kern w:val="2"/>
          <w:sz w:val="24"/>
          <w:szCs w:val="24"/>
          <w:lang w:eastAsia="hi-IN" w:bidi="hi-IN"/>
        </w:rPr>
        <w:t xml:space="preserve"> en la escuela Carlos Manuel Tib</w:t>
      </w:r>
      <w:r w:rsidR="00405B5B" w:rsidRPr="00E10005">
        <w:rPr>
          <w:rFonts w:ascii="Times New Roman" w:eastAsia="Lucida Sans Unicode" w:hAnsi="Times New Roman" w:cs="Times New Roman"/>
          <w:kern w:val="2"/>
          <w:sz w:val="24"/>
          <w:szCs w:val="24"/>
          <w:lang w:eastAsia="hi-IN" w:bidi="hi-IN"/>
        </w:rPr>
        <w:t xml:space="preserve">urcio Guzmán  una población 58 </w:t>
      </w:r>
      <w:r w:rsidR="00B76630" w:rsidRPr="00E10005">
        <w:rPr>
          <w:rFonts w:ascii="Times New Roman" w:eastAsia="Lucida Sans Unicode" w:hAnsi="Times New Roman" w:cs="Times New Roman"/>
          <w:kern w:val="2"/>
          <w:sz w:val="24"/>
          <w:szCs w:val="24"/>
          <w:lang w:eastAsia="hi-IN" w:bidi="hi-IN"/>
        </w:rPr>
        <w:t>NNA, en el Liceo Marí</w:t>
      </w:r>
      <w:r w:rsidR="00DF629E" w:rsidRPr="00E10005">
        <w:rPr>
          <w:rFonts w:ascii="Times New Roman" w:eastAsia="Lucida Sans Unicode" w:hAnsi="Times New Roman" w:cs="Times New Roman"/>
          <w:kern w:val="2"/>
          <w:sz w:val="24"/>
          <w:szCs w:val="24"/>
          <w:lang w:eastAsia="hi-IN" w:bidi="hi-IN"/>
        </w:rPr>
        <w:t xml:space="preserve">a Auxiliadora 2 adolescentes y en el Liceo Luis Ernesto Gómez </w:t>
      </w:r>
      <w:r w:rsidR="00B76630" w:rsidRPr="00E10005">
        <w:rPr>
          <w:rFonts w:ascii="Times New Roman" w:eastAsia="Lucida Sans Unicode" w:hAnsi="Times New Roman" w:cs="Times New Roman"/>
          <w:kern w:val="2"/>
          <w:sz w:val="24"/>
          <w:szCs w:val="24"/>
          <w:lang w:eastAsia="hi-IN" w:bidi="hi-IN"/>
        </w:rPr>
        <w:t xml:space="preserve">Uribe 2 adolescentes, para un total de 62 NNA. </w:t>
      </w:r>
    </w:p>
    <w:p w14:paraId="0A80FC74" w14:textId="77777777" w:rsidR="001E7005" w:rsidRPr="00E10005" w:rsidRDefault="001E7005" w:rsidP="00F4006E">
      <w:pPr>
        <w:widowControl w:val="0"/>
        <w:suppressAutoHyphens/>
        <w:spacing w:after="0"/>
        <w:jc w:val="both"/>
        <w:rPr>
          <w:rFonts w:ascii="Times New Roman" w:eastAsia="Lucida Sans Unicode" w:hAnsi="Times New Roman" w:cs="Times New Roman"/>
          <w:kern w:val="2"/>
          <w:sz w:val="24"/>
          <w:szCs w:val="24"/>
          <w:lang w:eastAsia="hi-IN" w:bidi="hi-IN"/>
        </w:rPr>
      </w:pPr>
    </w:p>
    <w:p w14:paraId="24362219" w14:textId="14A0546D" w:rsidR="00FC1548" w:rsidRPr="00E10005" w:rsidRDefault="002456D5" w:rsidP="00E85935">
      <w:pPr>
        <w:spacing w:after="0"/>
        <w:jc w:val="both"/>
        <w:rPr>
          <w:rFonts w:ascii="Times New Roman" w:hAnsi="Times New Roman" w:cs="Times New Roman"/>
          <w:sz w:val="24"/>
          <w:lang w:val="es-ES"/>
        </w:rPr>
      </w:pPr>
      <w:r w:rsidRPr="00E10005">
        <w:rPr>
          <w:rFonts w:ascii="Times New Roman" w:hAnsi="Times New Roman" w:cs="Times New Roman"/>
          <w:sz w:val="24"/>
          <w:lang w:val="es-ES"/>
        </w:rPr>
        <w:tab/>
      </w:r>
      <w:r w:rsidR="00DE141C" w:rsidRPr="00E10005">
        <w:rPr>
          <w:rFonts w:ascii="Times New Roman" w:hAnsi="Times New Roman" w:cs="Times New Roman"/>
          <w:sz w:val="24"/>
          <w:lang w:val="es-ES"/>
        </w:rPr>
        <w:t>Al cierre de este año el 6</w:t>
      </w:r>
      <w:r w:rsidR="00026A06">
        <w:rPr>
          <w:rFonts w:ascii="Times New Roman" w:hAnsi="Times New Roman" w:cs="Times New Roman"/>
          <w:sz w:val="24"/>
          <w:lang w:val="es-ES"/>
        </w:rPr>
        <w:t>4.2% de los NNA en el hogar de A</w:t>
      </w:r>
      <w:r w:rsidR="00DE141C" w:rsidRPr="00E10005">
        <w:rPr>
          <w:rFonts w:ascii="Times New Roman" w:hAnsi="Times New Roman" w:cs="Times New Roman"/>
          <w:sz w:val="24"/>
          <w:lang w:val="es-ES"/>
        </w:rPr>
        <w:t>zua asisten o han asistido a la escuela, o CAFI, se</w:t>
      </w:r>
      <w:r w:rsidR="00026A06">
        <w:rPr>
          <w:rFonts w:ascii="Times New Roman" w:hAnsi="Times New Roman" w:cs="Times New Roman"/>
          <w:sz w:val="24"/>
          <w:lang w:val="es-ES"/>
        </w:rPr>
        <w:t>gún su edad durante la estadía en el hogar.</w:t>
      </w:r>
    </w:p>
    <w:p w14:paraId="271D9F0B" w14:textId="00F40677" w:rsidR="00FC1548" w:rsidRPr="00E10005" w:rsidRDefault="008A4638" w:rsidP="00E85935">
      <w:pPr>
        <w:spacing w:after="0"/>
        <w:jc w:val="both"/>
        <w:rPr>
          <w:rFonts w:ascii="Times New Roman" w:hAnsi="Times New Roman" w:cs="Times New Roman"/>
          <w:sz w:val="24"/>
        </w:rPr>
      </w:pPr>
      <w:r w:rsidRPr="00E10005">
        <w:rPr>
          <w:rFonts w:ascii="Times New Roman" w:hAnsi="Times New Roman" w:cs="Times New Roman"/>
          <w:sz w:val="24"/>
          <w:lang w:val="es-ES"/>
        </w:rPr>
        <w:tab/>
      </w:r>
      <w:r w:rsidR="002456D5" w:rsidRPr="00E10005">
        <w:rPr>
          <w:rFonts w:ascii="Times New Roman" w:hAnsi="Times New Roman" w:cs="Times New Roman"/>
          <w:sz w:val="24"/>
        </w:rPr>
        <w:t xml:space="preserve">Se </w:t>
      </w:r>
      <w:r w:rsidR="00026A06">
        <w:rPr>
          <w:rFonts w:ascii="Times New Roman" w:hAnsi="Times New Roman" w:cs="Times New Roman"/>
          <w:sz w:val="24"/>
        </w:rPr>
        <w:t>está cumpliendo</w:t>
      </w:r>
      <w:r w:rsidR="002456D5" w:rsidRPr="00E10005">
        <w:rPr>
          <w:rFonts w:ascii="Times New Roman" w:hAnsi="Times New Roman" w:cs="Times New Roman"/>
          <w:sz w:val="24"/>
        </w:rPr>
        <w:t xml:space="preserve"> un acuerdo verbal establecido con el Centro de Atenc</w:t>
      </w:r>
      <w:r w:rsidR="00026A06">
        <w:rPr>
          <w:rFonts w:ascii="Times New Roman" w:hAnsi="Times New Roman" w:cs="Times New Roman"/>
          <w:sz w:val="24"/>
        </w:rPr>
        <w:t xml:space="preserve">ión a la Familia e Infancia (INAIPI), </w:t>
      </w:r>
      <w:r w:rsidR="002456D5" w:rsidRPr="00E10005">
        <w:rPr>
          <w:rFonts w:ascii="Times New Roman" w:hAnsi="Times New Roman" w:cs="Times New Roman"/>
          <w:sz w:val="24"/>
        </w:rPr>
        <w:t xml:space="preserve"> ubicado en el sector de Buenos Aires, en el prado, en </w:t>
      </w:r>
      <w:r w:rsidR="00026A06">
        <w:rPr>
          <w:rFonts w:ascii="Times New Roman" w:hAnsi="Times New Roman" w:cs="Times New Roman"/>
          <w:sz w:val="24"/>
        </w:rPr>
        <w:t>Azua, en el transcurso de este año han recibido doce (12)</w:t>
      </w:r>
      <w:r w:rsidR="002456D5" w:rsidRPr="00E10005">
        <w:rPr>
          <w:rFonts w:ascii="Times New Roman" w:hAnsi="Times New Roman" w:cs="Times New Roman"/>
          <w:sz w:val="24"/>
        </w:rPr>
        <w:t xml:space="preserve"> los niños y niñas menores de cinco años que ingresen al hogar de p</w:t>
      </w:r>
      <w:r w:rsidR="00026A06">
        <w:rPr>
          <w:rFonts w:ascii="Times New Roman" w:hAnsi="Times New Roman" w:cs="Times New Roman"/>
          <w:sz w:val="24"/>
        </w:rPr>
        <w:t xml:space="preserve">aso, </w:t>
      </w:r>
      <w:r w:rsidR="002456D5" w:rsidRPr="00E10005">
        <w:rPr>
          <w:rFonts w:ascii="Times New Roman" w:hAnsi="Times New Roman" w:cs="Times New Roman"/>
          <w:sz w:val="24"/>
        </w:rPr>
        <w:t>para participar de estimulación temprana y oportuna según sus edades.</w:t>
      </w:r>
    </w:p>
    <w:p w14:paraId="2E418A33" w14:textId="77777777" w:rsidR="00C003C1" w:rsidRPr="00E10005" w:rsidRDefault="00C003C1" w:rsidP="00F4006E">
      <w:pPr>
        <w:jc w:val="both"/>
        <w:rPr>
          <w:rFonts w:ascii="Times New Roman" w:hAnsi="Times New Roman" w:cs="Times New Roman"/>
          <w:sz w:val="24"/>
        </w:rPr>
      </w:pPr>
    </w:p>
    <w:p w14:paraId="7A7F3971" w14:textId="39026211" w:rsidR="00723CD6" w:rsidRPr="00E10005" w:rsidRDefault="008A4638" w:rsidP="00E85935">
      <w:pPr>
        <w:spacing w:after="0"/>
        <w:jc w:val="both"/>
        <w:rPr>
          <w:rFonts w:ascii="Times New Roman" w:hAnsi="Times New Roman" w:cs="Times New Roman"/>
          <w:sz w:val="24"/>
          <w:lang w:val="es-ES"/>
        </w:rPr>
      </w:pPr>
      <w:r w:rsidRPr="00E10005">
        <w:rPr>
          <w:rFonts w:ascii="Times New Roman" w:hAnsi="Times New Roman" w:cs="Times New Roman"/>
          <w:sz w:val="24"/>
        </w:rPr>
        <w:tab/>
        <w:t>E</w:t>
      </w:r>
      <w:r w:rsidR="002456D5" w:rsidRPr="00E10005">
        <w:rPr>
          <w:rFonts w:ascii="Times New Roman" w:hAnsi="Times New Roman" w:cs="Times New Roman"/>
          <w:sz w:val="24"/>
          <w:lang w:val="es-ES"/>
        </w:rPr>
        <w:t>n ese mismo tenor se articula con la Escuela Altagracia Concepción de Martínez,</w:t>
      </w:r>
      <w:r w:rsidR="002C6023" w:rsidRPr="00E10005">
        <w:rPr>
          <w:rFonts w:ascii="Times New Roman" w:hAnsi="Times New Roman" w:cs="Times New Roman"/>
          <w:sz w:val="24"/>
          <w:lang w:val="es-ES"/>
        </w:rPr>
        <w:t xml:space="preserve"> en Azua,</w:t>
      </w:r>
      <w:r w:rsidR="002456D5" w:rsidRPr="00E10005">
        <w:rPr>
          <w:rFonts w:ascii="Times New Roman" w:hAnsi="Times New Roman" w:cs="Times New Roman"/>
          <w:sz w:val="24"/>
          <w:lang w:val="es-ES"/>
        </w:rPr>
        <w:t xml:space="preserve"> donde han recibido quince (15) niños y niñas a cursar diferentes grados de la educación básica, tanto en el año escolar 2017-2018, como en el año </w:t>
      </w:r>
      <w:r w:rsidR="002456D5" w:rsidRPr="00E10005">
        <w:rPr>
          <w:rFonts w:ascii="Times New Roman" w:hAnsi="Times New Roman" w:cs="Times New Roman"/>
          <w:sz w:val="24"/>
          <w:lang w:val="es-ES"/>
        </w:rPr>
        <w:lastRenderedPageBreak/>
        <w:t xml:space="preserve">escolar 2018-2019 y de igual manera en la Escuela Inicial y Básica Los Catones, donde han recibido en sus aulas doce (12) niños y niñas correspondientes a los periodos escolares citados. </w:t>
      </w:r>
    </w:p>
    <w:p w14:paraId="235F9C06" w14:textId="77777777" w:rsidR="00C003C1" w:rsidRPr="00E10005" w:rsidRDefault="00C003C1" w:rsidP="00F4006E">
      <w:pPr>
        <w:spacing w:after="0"/>
        <w:jc w:val="both"/>
        <w:rPr>
          <w:rFonts w:ascii="Times New Roman" w:hAnsi="Times New Roman" w:cs="Times New Roman"/>
          <w:sz w:val="24"/>
          <w:lang w:val="es-ES"/>
        </w:rPr>
      </w:pPr>
    </w:p>
    <w:p w14:paraId="17E5303B" w14:textId="77777777" w:rsidR="00026A06" w:rsidRDefault="00FA3B07" w:rsidP="005A4CA1">
      <w:pPr>
        <w:jc w:val="both"/>
        <w:rPr>
          <w:rFonts w:ascii="Times New Roman" w:eastAsia="Times New Roman" w:hAnsi="Times New Roman" w:cs="Times New Roman"/>
          <w:kern w:val="2"/>
          <w:sz w:val="24"/>
          <w:szCs w:val="24"/>
          <w:lang w:eastAsia="es-DO"/>
        </w:rPr>
      </w:pPr>
      <w:r w:rsidRPr="00E10005">
        <w:rPr>
          <w:rFonts w:ascii="Times New Roman" w:eastAsia="Times New Roman" w:hAnsi="Times New Roman" w:cs="Times New Roman"/>
          <w:kern w:val="2"/>
          <w:sz w:val="24"/>
          <w:szCs w:val="24"/>
          <w:lang w:eastAsia="es-DO"/>
        </w:rPr>
        <w:tab/>
      </w:r>
      <w:r w:rsidR="00026A06">
        <w:rPr>
          <w:rFonts w:ascii="Times New Roman" w:eastAsia="Times New Roman" w:hAnsi="Times New Roman" w:cs="Times New Roman"/>
          <w:kern w:val="2"/>
          <w:sz w:val="24"/>
          <w:szCs w:val="24"/>
          <w:lang w:eastAsia="es-DO"/>
        </w:rPr>
        <w:t xml:space="preserve">En </w:t>
      </w:r>
      <w:r w:rsidR="00605430" w:rsidRPr="00E10005">
        <w:rPr>
          <w:rFonts w:ascii="Times New Roman" w:eastAsia="Times New Roman" w:hAnsi="Times New Roman" w:cs="Times New Roman"/>
          <w:kern w:val="2"/>
          <w:sz w:val="24"/>
          <w:szCs w:val="24"/>
          <w:lang w:eastAsia="es-DO"/>
        </w:rPr>
        <w:t xml:space="preserve">este periodo el área de educación </w:t>
      </w:r>
      <w:r w:rsidR="008A4638" w:rsidRPr="00E10005">
        <w:rPr>
          <w:rFonts w:ascii="Times New Roman" w:eastAsia="Times New Roman" w:hAnsi="Times New Roman" w:cs="Times New Roman"/>
          <w:kern w:val="2"/>
          <w:sz w:val="24"/>
          <w:szCs w:val="24"/>
          <w:lang w:eastAsia="es-DO"/>
        </w:rPr>
        <w:t>del Hogar de Paso Moisés trabajó</w:t>
      </w:r>
      <w:r w:rsidR="00605430" w:rsidRPr="00E10005">
        <w:rPr>
          <w:rFonts w:ascii="Times New Roman" w:eastAsia="Times New Roman" w:hAnsi="Times New Roman" w:cs="Times New Roman"/>
          <w:kern w:val="2"/>
          <w:sz w:val="24"/>
          <w:szCs w:val="24"/>
          <w:lang w:eastAsia="es-DO"/>
        </w:rPr>
        <w:t xml:space="preserve"> el programa de estimulación oportuna en coordinación con el área de psicología, se desarrollaron actividades para la estimulación de las diferentes áreas del desarrollo) visual, auditiva, lenguaje, socioemocional,</w:t>
      </w:r>
      <w:r w:rsidR="00026A06">
        <w:rPr>
          <w:rFonts w:ascii="Times New Roman" w:eastAsia="Times New Roman" w:hAnsi="Times New Roman" w:cs="Times New Roman"/>
          <w:kern w:val="2"/>
          <w:sz w:val="24"/>
          <w:szCs w:val="24"/>
          <w:lang w:eastAsia="es-DO"/>
        </w:rPr>
        <w:t xml:space="preserve"> motora fina y gruesa) de los niños, niñas y adolescentes</w:t>
      </w:r>
      <w:r w:rsidR="00605430" w:rsidRPr="00E10005">
        <w:rPr>
          <w:rFonts w:ascii="Times New Roman" w:eastAsia="Times New Roman" w:hAnsi="Times New Roman" w:cs="Times New Roman"/>
          <w:kern w:val="2"/>
          <w:sz w:val="24"/>
          <w:szCs w:val="24"/>
          <w:lang w:eastAsia="es-DO"/>
        </w:rPr>
        <w:t xml:space="preserve"> de cero (0) hasta (1.8) un año y 8 meses de nacidos.</w:t>
      </w:r>
    </w:p>
    <w:p w14:paraId="0B3B5020" w14:textId="77777777" w:rsidR="00DD105F" w:rsidRDefault="00DD105F" w:rsidP="00E960CF">
      <w:pPr>
        <w:spacing w:after="0"/>
        <w:jc w:val="both"/>
        <w:rPr>
          <w:rFonts w:ascii="Times New Roman" w:eastAsia="Times New Roman" w:hAnsi="Times New Roman" w:cs="Times New Roman"/>
          <w:kern w:val="2"/>
          <w:sz w:val="24"/>
          <w:szCs w:val="24"/>
          <w:lang w:eastAsia="es-DO"/>
        </w:rPr>
      </w:pPr>
    </w:p>
    <w:p w14:paraId="3C15F3C5" w14:textId="6DCD1833" w:rsidR="00FC1548" w:rsidRPr="00E10005" w:rsidRDefault="00026A06" w:rsidP="00F4006E">
      <w:pPr>
        <w:jc w:val="both"/>
        <w:rPr>
          <w:rFonts w:ascii="Times New Roman" w:eastAsia="Times New Roman" w:hAnsi="Times New Roman" w:cs="Times New Roman"/>
          <w:kern w:val="2"/>
          <w:sz w:val="24"/>
          <w:szCs w:val="24"/>
          <w:lang w:eastAsia="es-DO"/>
        </w:rPr>
      </w:pPr>
      <w:r>
        <w:rPr>
          <w:rFonts w:ascii="Times New Roman" w:eastAsia="Times New Roman" w:hAnsi="Times New Roman" w:cs="Times New Roman"/>
          <w:kern w:val="2"/>
          <w:sz w:val="24"/>
          <w:szCs w:val="24"/>
          <w:lang w:eastAsia="es-DO"/>
        </w:rPr>
        <w:tab/>
      </w:r>
      <w:r w:rsidR="00605430" w:rsidRPr="00E10005">
        <w:rPr>
          <w:rFonts w:ascii="Times New Roman" w:eastAsia="Times New Roman" w:hAnsi="Times New Roman" w:cs="Times New Roman"/>
          <w:kern w:val="2"/>
          <w:sz w:val="24"/>
          <w:szCs w:val="24"/>
          <w:lang w:eastAsia="es-DO"/>
        </w:rPr>
        <w:t xml:space="preserve">Entre las actividades de estimulación oportuna realizadas están: Subir y bajar escaleras, rasgado, lectura de cuentos, manipulación de cuentos, manipulación de diferentes texturas, </w:t>
      </w:r>
      <w:r w:rsidR="008A4638" w:rsidRPr="00E10005">
        <w:rPr>
          <w:rFonts w:ascii="Times New Roman" w:eastAsia="Times New Roman" w:hAnsi="Times New Roman" w:cs="Times New Roman"/>
          <w:kern w:val="2"/>
          <w:sz w:val="24"/>
          <w:szCs w:val="24"/>
          <w:lang w:eastAsia="es-DO"/>
        </w:rPr>
        <w:t>gateo</w:t>
      </w:r>
      <w:r w:rsidR="00605430" w:rsidRPr="00E10005">
        <w:rPr>
          <w:rFonts w:ascii="Times New Roman" w:eastAsia="Times New Roman" w:hAnsi="Times New Roman" w:cs="Times New Roman"/>
          <w:kern w:val="2"/>
          <w:sz w:val="24"/>
          <w:szCs w:val="24"/>
          <w:lang w:eastAsia="es-DO"/>
        </w:rPr>
        <w:t>, garabateo, colocar él bebe frente al espejo, pintura de manos y pies entre otras.</w:t>
      </w:r>
    </w:p>
    <w:p w14:paraId="31359C37" w14:textId="77777777" w:rsidR="00FC1548" w:rsidRPr="00E10005" w:rsidRDefault="00FC1548" w:rsidP="00E85935">
      <w:pPr>
        <w:spacing w:after="0"/>
        <w:jc w:val="both"/>
        <w:rPr>
          <w:rFonts w:ascii="Times New Roman" w:eastAsia="Times New Roman" w:hAnsi="Times New Roman" w:cs="Times New Roman"/>
          <w:kern w:val="2"/>
          <w:sz w:val="24"/>
          <w:szCs w:val="24"/>
          <w:lang w:eastAsia="es-DO"/>
        </w:rPr>
      </w:pPr>
    </w:p>
    <w:p w14:paraId="70B6C70A" w14:textId="23B7667E" w:rsidR="00FC1548" w:rsidRPr="00E10005" w:rsidRDefault="0041796F" w:rsidP="00E85935">
      <w:pPr>
        <w:spacing w:after="0"/>
        <w:jc w:val="both"/>
        <w:rPr>
          <w:rFonts w:ascii="Times New Roman" w:eastAsia="Times New Roman" w:hAnsi="Times New Roman" w:cs="Times New Roman"/>
          <w:kern w:val="2"/>
          <w:sz w:val="24"/>
          <w:szCs w:val="24"/>
          <w:lang w:eastAsia="es-DO"/>
        </w:rPr>
      </w:pPr>
      <w:r w:rsidRPr="00E10005">
        <w:rPr>
          <w:rFonts w:ascii="Times New Roman" w:eastAsia="Times New Roman" w:hAnsi="Times New Roman" w:cs="Times New Roman"/>
          <w:kern w:val="2"/>
          <w:sz w:val="24"/>
          <w:szCs w:val="24"/>
          <w:lang w:eastAsia="es-DO"/>
        </w:rPr>
        <w:tab/>
      </w:r>
      <w:r w:rsidR="005B50EF" w:rsidRPr="00E10005">
        <w:rPr>
          <w:rFonts w:ascii="Times New Roman" w:eastAsia="Times New Roman" w:hAnsi="Times New Roman" w:cs="Times New Roman"/>
          <w:kern w:val="2"/>
          <w:sz w:val="24"/>
          <w:szCs w:val="24"/>
          <w:lang w:eastAsia="es-DO"/>
        </w:rPr>
        <w:t>Fueron realizadas</w:t>
      </w:r>
      <w:r w:rsidR="00605430" w:rsidRPr="00E10005">
        <w:rPr>
          <w:rFonts w:ascii="Times New Roman" w:eastAsia="Times New Roman" w:hAnsi="Times New Roman" w:cs="Times New Roman"/>
          <w:kern w:val="2"/>
          <w:sz w:val="24"/>
          <w:szCs w:val="24"/>
          <w:lang w:eastAsia="es-DO"/>
        </w:rPr>
        <w:t xml:space="preserve"> también actividades lúdicas como son: visitas de lo NN áreas de juegos, manipulación de objetos, el juguete escondido, juegos de pelota,</w:t>
      </w:r>
      <w:r w:rsidR="005B50EF" w:rsidRPr="00E10005">
        <w:rPr>
          <w:rFonts w:ascii="Times New Roman" w:eastAsia="Times New Roman" w:hAnsi="Times New Roman" w:cs="Times New Roman"/>
          <w:kern w:val="2"/>
          <w:sz w:val="24"/>
          <w:szCs w:val="24"/>
          <w:lang w:eastAsia="es-DO"/>
        </w:rPr>
        <w:t xml:space="preserve"> entre</w:t>
      </w:r>
      <w:r w:rsidR="00605430" w:rsidRPr="00E10005">
        <w:rPr>
          <w:rFonts w:ascii="Times New Roman" w:eastAsia="Times New Roman" w:hAnsi="Times New Roman" w:cs="Times New Roman"/>
          <w:kern w:val="2"/>
          <w:sz w:val="24"/>
          <w:szCs w:val="24"/>
          <w:lang w:eastAsia="es-DO"/>
        </w:rPr>
        <w:t xml:space="preserve"> otras. Todas estas actividades, reciben acompañamiento y supervisión de la encargada del Hogar, psicología, auxiliar administrativo.</w:t>
      </w:r>
    </w:p>
    <w:p w14:paraId="2EFEBB67" w14:textId="77777777" w:rsidR="00FC1548" w:rsidRPr="00E10005" w:rsidRDefault="00FC1548" w:rsidP="00E960CF">
      <w:pPr>
        <w:jc w:val="both"/>
        <w:rPr>
          <w:rFonts w:ascii="Times New Roman" w:eastAsia="Times New Roman" w:hAnsi="Times New Roman" w:cs="Times New Roman"/>
          <w:kern w:val="2"/>
          <w:sz w:val="24"/>
          <w:szCs w:val="24"/>
          <w:lang w:eastAsia="es-DO"/>
        </w:rPr>
      </w:pPr>
    </w:p>
    <w:p w14:paraId="50971B8B" w14:textId="77777777" w:rsidR="009360C1" w:rsidRDefault="00FA3B07" w:rsidP="00E85935">
      <w:pPr>
        <w:spacing w:after="0"/>
        <w:jc w:val="both"/>
        <w:rPr>
          <w:rFonts w:ascii="Times New Roman" w:hAnsi="Times New Roman" w:cs="Times New Roman"/>
          <w:sz w:val="24"/>
          <w:szCs w:val="24"/>
        </w:rPr>
      </w:pPr>
      <w:r w:rsidRPr="00E10005">
        <w:rPr>
          <w:rFonts w:ascii="Times New Roman" w:hAnsi="Times New Roman" w:cs="Times New Roman"/>
          <w:sz w:val="24"/>
          <w:szCs w:val="24"/>
        </w:rPr>
        <w:lastRenderedPageBreak/>
        <w:tab/>
      </w:r>
      <w:r w:rsidR="002810DA" w:rsidRPr="00E10005">
        <w:rPr>
          <w:rFonts w:ascii="Times New Roman" w:hAnsi="Times New Roman" w:cs="Times New Roman"/>
          <w:sz w:val="24"/>
          <w:szCs w:val="24"/>
        </w:rPr>
        <w:t>En el Hogar An</w:t>
      </w:r>
      <w:r w:rsidR="005B50EF" w:rsidRPr="00E10005">
        <w:rPr>
          <w:rFonts w:ascii="Times New Roman" w:hAnsi="Times New Roman" w:cs="Times New Roman"/>
          <w:sz w:val="24"/>
          <w:szCs w:val="24"/>
        </w:rPr>
        <w:t>geles de Santiago</w:t>
      </w:r>
      <w:r w:rsidR="009360C1">
        <w:rPr>
          <w:rFonts w:ascii="Times New Roman" w:hAnsi="Times New Roman" w:cs="Times New Roman"/>
          <w:sz w:val="24"/>
          <w:szCs w:val="24"/>
        </w:rPr>
        <w:t>,</w:t>
      </w:r>
      <w:r w:rsidR="005B50EF" w:rsidRPr="00E10005">
        <w:rPr>
          <w:rFonts w:ascii="Times New Roman" w:hAnsi="Times New Roman" w:cs="Times New Roman"/>
          <w:sz w:val="24"/>
          <w:szCs w:val="24"/>
        </w:rPr>
        <w:t xml:space="preserve"> se realizaron </w:t>
      </w:r>
      <w:r w:rsidR="002810DA" w:rsidRPr="00E10005">
        <w:rPr>
          <w:rFonts w:ascii="Times New Roman" w:hAnsi="Times New Roman" w:cs="Times New Roman"/>
          <w:sz w:val="24"/>
          <w:szCs w:val="24"/>
        </w:rPr>
        <w:t>gestion</w:t>
      </w:r>
      <w:r w:rsidR="00DF629E" w:rsidRPr="00E10005">
        <w:rPr>
          <w:rFonts w:ascii="Times New Roman" w:hAnsi="Times New Roman" w:cs="Times New Roman"/>
          <w:sz w:val="24"/>
          <w:szCs w:val="24"/>
        </w:rPr>
        <w:t xml:space="preserve">es donde logramos incorporar a </w:t>
      </w:r>
      <w:r w:rsidR="009360C1">
        <w:rPr>
          <w:rFonts w:ascii="Times New Roman" w:hAnsi="Times New Roman" w:cs="Times New Roman"/>
          <w:sz w:val="24"/>
          <w:szCs w:val="24"/>
        </w:rPr>
        <w:t>niños, niñas y adolescentes</w:t>
      </w:r>
      <w:r w:rsidR="002810DA" w:rsidRPr="00E10005">
        <w:rPr>
          <w:rFonts w:ascii="Times New Roman" w:hAnsi="Times New Roman" w:cs="Times New Roman"/>
          <w:sz w:val="24"/>
          <w:szCs w:val="24"/>
        </w:rPr>
        <w:t xml:space="preserve"> en aula de tareas y artes plásticas en </w:t>
      </w:r>
      <w:r w:rsidR="005B50EF" w:rsidRPr="00E10005">
        <w:rPr>
          <w:rFonts w:ascii="Times New Roman" w:hAnsi="Times New Roman" w:cs="Times New Roman"/>
          <w:sz w:val="24"/>
          <w:szCs w:val="24"/>
        </w:rPr>
        <w:t xml:space="preserve">la </w:t>
      </w:r>
      <w:r w:rsidR="009360C1">
        <w:rPr>
          <w:rFonts w:ascii="Times New Roman" w:hAnsi="Times New Roman" w:cs="Times New Roman"/>
          <w:sz w:val="24"/>
          <w:szCs w:val="24"/>
        </w:rPr>
        <w:t>ONG “Acción Callejera”; i</w:t>
      </w:r>
      <w:r w:rsidR="002810DA" w:rsidRPr="00E10005">
        <w:rPr>
          <w:rFonts w:ascii="Times New Roman" w:hAnsi="Times New Roman" w:cs="Times New Roman"/>
          <w:sz w:val="24"/>
          <w:szCs w:val="24"/>
        </w:rPr>
        <w:t xml:space="preserve">ncorporación de </w:t>
      </w:r>
      <w:r w:rsidR="009360C1">
        <w:rPr>
          <w:rFonts w:ascii="Times New Roman" w:hAnsi="Times New Roman" w:cs="Times New Roman"/>
          <w:sz w:val="24"/>
          <w:szCs w:val="24"/>
        </w:rPr>
        <w:t>tres (</w:t>
      </w:r>
      <w:r w:rsidR="002810DA" w:rsidRPr="00E10005">
        <w:rPr>
          <w:rFonts w:ascii="Times New Roman" w:hAnsi="Times New Roman" w:cs="Times New Roman"/>
          <w:sz w:val="24"/>
          <w:szCs w:val="24"/>
        </w:rPr>
        <w:t>3</w:t>
      </w:r>
      <w:r w:rsidR="009360C1">
        <w:rPr>
          <w:rFonts w:ascii="Times New Roman" w:hAnsi="Times New Roman" w:cs="Times New Roman"/>
          <w:sz w:val="24"/>
          <w:szCs w:val="24"/>
        </w:rPr>
        <w:t>) nuevos niños, niñas y adolescentes</w:t>
      </w:r>
      <w:r w:rsidR="002810DA" w:rsidRPr="00E10005">
        <w:rPr>
          <w:rFonts w:ascii="Times New Roman" w:hAnsi="Times New Roman" w:cs="Times New Roman"/>
          <w:sz w:val="24"/>
          <w:szCs w:val="24"/>
        </w:rPr>
        <w:t xml:space="preserve"> a aula de recursos de escuela Telesforo Reynoso, llegando a la cifra de </w:t>
      </w:r>
      <w:r w:rsidR="009360C1">
        <w:rPr>
          <w:rFonts w:ascii="Times New Roman" w:hAnsi="Times New Roman" w:cs="Times New Roman"/>
          <w:sz w:val="24"/>
          <w:szCs w:val="24"/>
        </w:rPr>
        <w:t>ocho (</w:t>
      </w:r>
      <w:r w:rsidR="002810DA" w:rsidRPr="00E10005">
        <w:rPr>
          <w:rFonts w:ascii="Times New Roman" w:hAnsi="Times New Roman" w:cs="Times New Roman"/>
          <w:sz w:val="24"/>
          <w:szCs w:val="24"/>
        </w:rPr>
        <w:t>8</w:t>
      </w:r>
      <w:r w:rsidR="009360C1">
        <w:rPr>
          <w:rFonts w:ascii="Times New Roman" w:hAnsi="Times New Roman" w:cs="Times New Roman"/>
          <w:sz w:val="24"/>
          <w:szCs w:val="24"/>
        </w:rPr>
        <w:t>)</w:t>
      </w:r>
      <w:r w:rsidR="002810DA" w:rsidRPr="00E10005">
        <w:rPr>
          <w:rFonts w:ascii="Times New Roman" w:hAnsi="Times New Roman" w:cs="Times New Roman"/>
          <w:sz w:val="24"/>
          <w:szCs w:val="24"/>
        </w:rPr>
        <w:t xml:space="preserve"> estudiantes en el curso 2018-20</w:t>
      </w:r>
      <w:r w:rsidR="00DF629E" w:rsidRPr="00E10005">
        <w:rPr>
          <w:rFonts w:ascii="Times New Roman" w:hAnsi="Times New Roman" w:cs="Times New Roman"/>
          <w:sz w:val="24"/>
          <w:szCs w:val="24"/>
        </w:rPr>
        <w:t>19;</w:t>
      </w:r>
      <w:r w:rsidR="002810DA" w:rsidRPr="00E10005">
        <w:rPr>
          <w:rFonts w:ascii="Times New Roman" w:hAnsi="Times New Roman" w:cs="Times New Roman"/>
          <w:sz w:val="24"/>
          <w:szCs w:val="24"/>
        </w:rPr>
        <w:t xml:space="preserve"> Cierre de verano realizado en conjunto con los profesores de deporte en la “Barranquita”; Clases de deporte tres días a la semana lo que ayuda a q</w:t>
      </w:r>
      <w:r w:rsidR="009360C1">
        <w:rPr>
          <w:rFonts w:ascii="Times New Roman" w:hAnsi="Times New Roman" w:cs="Times New Roman"/>
          <w:sz w:val="24"/>
          <w:szCs w:val="24"/>
        </w:rPr>
        <w:t>ue los NNA sean más manejables.</w:t>
      </w:r>
    </w:p>
    <w:p w14:paraId="72C84660" w14:textId="77777777" w:rsidR="009360C1" w:rsidRDefault="009360C1" w:rsidP="00E960CF">
      <w:pPr>
        <w:jc w:val="both"/>
        <w:rPr>
          <w:rFonts w:ascii="Times New Roman" w:hAnsi="Times New Roman" w:cs="Times New Roman"/>
          <w:sz w:val="24"/>
          <w:szCs w:val="24"/>
        </w:rPr>
      </w:pPr>
    </w:p>
    <w:p w14:paraId="7D682020" w14:textId="0840BB80" w:rsidR="00FC1548" w:rsidRDefault="009360C1" w:rsidP="005A4CA1">
      <w:pPr>
        <w:jc w:val="both"/>
        <w:rPr>
          <w:rFonts w:ascii="Times New Roman" w:hAnsi="Times New Roman" w:cs="Times New Roman"/>
          <w:sz w:val="24"/>
          <w:szCs w:val="24"/>
        </w:rPr>
      </w:pPr>
      <w:r>
        <w:rPr>
          <w:rFonts w:ascii="Times New Roman" w:hAnsi="Times New Roman" w:cs="Times New Roman"/>
          <w:sz w:val="24"/>
          <w:szCs w:val="24"/>
        </w:rPr>
        <w:tab/>
      </w:r>
      <w:r w:rsidR="002810DA" w:rsidRPr="00E10005">
        <w:rPr>
          <w:rFonts w:ascii="Times New Roman" w:hAnsi="Times New Roman" w:cs="Times New Roman"/>
          <w:sz w:val="24"/>
          <w:szCs w:val="24"/>
        </w:rPr>
        <w:t xml:space="preserve">Realización de horas sociales en el hogar por alumnos de término de la Universidad Abierta para Adultos (UAPA); Realizo pasantía de Psicología alumna de término de la UAPA y Promoción de NNA sordo-mudo de pre primario a primaria en la Escuela Nacional de Sordos de Santiago. </w:t>
      </w:r>
    </w:p>
    <w:p w14:paraId="7D7D977D" w14:textId="77777777" w:rsidR="00DD105F" w:rsidRPr="00E10005" w:rsidRDefault="00DD105F" w:rsidP="00E960CF">
      <w:pPr>
        <w:spacing w:after="0"/>
        <w:jc w:val="both"/>
        <w:rPr>
          <w:rFonts w:ascii="Times New Roman" w:hAnsi="Times New Roman" w:cs="Times New Roman"/>
          <w:sz w:val="24"/>
          <w:szCs w:val="24"/>
        </w:rPr>
      </w:pPr>
    </w:p>
    <w:p w14:paraId="4CDE41E6" w14:textId="1EB1207D" w:rsidR="00FC1548" w:rsidRPr="00E10005" w:rsidRDefault="000D0F3A" w:rsidP="005A4CA1">
      <w:pPr>
        <w:jc w:val="both"/>
        <w:rPr>
          <w:rFonts w:ascii="Times New Roman" w:eastAsia="Times New Roman" w:hAnsi="Times New Roman" w:cs="Times New Roman"/>
          <w:sz w:val="24"/>
          <w:szCs w:val="24"/>
          <w:lang w:eastAsia="es-DO"/>
        </w:rPr>
      </w:pPr>
      <w:r w:rsidRPr="00E10005">
        <w:rPr>
          <w:rFonts w:ascii="Times New Roman" w:eastAsia="Lucida Sans Unicode" w:hAnsi="Times New Roman" w:cs="Times New Roman"/>
          <w:b/>
          <w:kern w:val="2"/>
          <w:sz w:val="24"/>
          <w:szCs w:val="28"/>
          <w:lang w:eastAsia="hi-IN" w:bidi="hi-IN"/>
        </w:rPr>
        <w:tab/>
      </w:r>
      <w:r w:rsidR="00B76630" w:rsidRPr="00E10005">
        <w:rPr>
          <w:rFonts w:ascii="Times New Roman" w:eastAsia="Lucida Sans Unicode" w:hAnsi="Times New Roman" w:cs="Times New Roman"/>
          <w:b/>
          <w:kern w:val="2"/>
          <w:sz w:val="24"/>
          <w:szCs w:val="28"/>
          <w:lang w:eastAsia="hi-IN" w:bidi="hi-IN"/>
        </w:rPr>
        <w:t>Deporte</w:t>
      </w:r>
      <w:r w:rsidR="001E0F27" w:rsidRPr="00E10005">
        <w:rPr>
          <w:rFonts w:ascii="Times New Roman" w:eastAsia="Lucida Sans Unicode" w:hAnsi="Times New Roman" w:cs="Times New Roman"/>
          <w:b/>
          <w:kern w:val="2"/>
          <w:sz w:val="24"/>
          <w:szCs w:val="28"/>
          <w:lang w:eastAsia="hi-IN" w:bidi="hi-IN"/>
        </w:rPr>
        <w:t xml:space="preserve"> y Recreación</w:t>
      </w:r>
      <w:r w:rsidR="00FC1548" w:rsidRPr="00E10005">
        <w:rPr>
          <w:rFonts w:ascii="Times New Roman" w:eastAsia="Lucida Sans Unicode" w:hAnsi="Times New Roman" w:cs="Times New Roman"/>
          <w:b/>
          <w:kern w:val="2"/>
          <w:sz w:val="24"/>
          <w:szCs w:val="28"/>
          <w:lang w:eastAsia="hi-IN" w:bidi="hi-IN"/>
        </w:rPr>
        <w:t xml:space="preserve">.  </w:t>
      </w:r>
      <w:r w:rsidR="00CD4C43" w:rsidRPr="00E10005">
        <w:rPr>
          <w:rFonts w:ascii="Times New Roman" w:eastAsia="Times New Roman" w:hAnsi="Times New Roman" w:cs="Times New Roman"/>
          <w:sz w:val="24"/>
          <w:szCs w:val="24"/>
          <w:lang w:eastAsia="es-DO"/>
        </w:rPr>
        <w:t>En alianzas estratégicas con el Ministerio de Deportes, e</w:t>
      </w:r>
      <w:r w:rsidR="009360C1">
        <w:rPr>
          <w:rFonts w:ascii="Times New Roman" w:eastAsia="Times New Roman" w:hAnsi="Times New Roman" w:cs="Times New Roman"/>
          <w:sz w:val="24"/>
          <w:szCs w:val="24"/>
          <w:lang w:eastAsia="es-DO"/>
        </w:rPr>
        <w:t>l Comité Olímpico Dominicano y e</w:t>
      </w:r>
      <w:r w:rsidR="00CD4C43" w:rsidRPr="00E10005">
        <w:rPr>
          <w:rFonts w:ascii="Times New Roman" w:eastAsia="Times New Roman" w:hAnsi="Times New Roman" w:cs="Times New Roman"/>
          <w:sz w:val="24"/>
          <w:szCs w:val="24"/>
          <w:lang w:eastAsia="es-DO"/>
        </w:rPr>
        <w:t>l Instituto de Formación Docente Salome Ureña (Recinto Eugenio María de Hostos de Educación Física) se han llevado a cabo acciones que, como parte de acuerdos de trabajo inter institucionales, han permitido la realización de las actividades destinadas a la práctica de actividades físicas y recreativas en favor de las diferentes poblaciones que atiende nuestra institución</w:t>
      </w:r>
      <w:r w:rsidR="009360C1">
        <w:rPr>
          <w:rFonts w:ascii="Times New Roman" w:eastAsia="Times New Roman" w:hAnsi="Times New Roman" w:cs="Times New Roman"/>
          <w:sz w:val="24"/>
          <w:szCs w:val="24"/>
          <w:lang w:eastAsia="es-DO"/>
        </w:rPr>
        <w:t>,</w:t>
      </w:r>
      <w:r w:rsidR="00CD4C43" w:rsidRPr="00E10005">
        <w:rPr>
          <w:rFonts w:ascii="Times New Roman" w:eastAsia="Times New Roman" w:hAnsi="Times New Roman" w:cs="Times New Roman"/>
          <w:sz w:val="24"/>
          <w:szCs w:val="24"/>
          <w:lang w:eastAsia="es-DO"/>
        </w:rPr>
        <w:t xml:space="preserve"> con acento especial en los Hogares de Paso de todo el país.</w:t>
      </w:r>
    </w:p>
    <w:p w14:paraId="0593039A" w14:textId="77777777" w:rsidR="00FC1548" w:rsidRPr="00E10005" w:rsidRDefault="00FC1548" w:rsidP="00C97AE8">
      <w:pPr>
        <w:spacing w:after="0"/>
        <w:jc w:val="both"/>
        <w:rPr>
          <w:rFonts w:ascii="Times New Roman" w:eastAsia="Times New Roman" w:hAnsi="Times New Roman" w:cs="Times New Roman"/>
          <w:sz w:val="24"/>
          <w:szCs w:val="24"/>
          <w:lang w:eastAsia="es-DO"/>
        </w:rPr>
      </w:pPr>
    </w:p>
    <w:p w14:paraId="73FDE5C3" w14:textId="5E18A6B4" w:rsidR="00FC1548" w:rsidRPr="00E10005" w:rsidRDefault="00CD4C43" w:rsidP="005A4CA1">
      <w:pPr>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lastRenderedPageBreak/>
        <w:tab/>
      </w:r>
      <w:r w:rsidR="007B447E" w:rsidRPr="00E10005">
        <w:rPr>
          <w:rFonts w:ascii="Times New Roman" w:eastAsia="Times New Roman" w:hAnsi="Times New Roman" w:cs="Times New Roman"/>
          <w:sz w:val="24"/>
          <w:szCs w:val="24"/>
          <w:lang w:eastAsia="es-DO"/>
        </w:rPr>
        <w:t>Desde la s</w:t>
      </w:r>
      <w:r w:rsidRPr="00E10005">
        <w:rPr>
          <w:rFonts w:ascii="Times New Roman" w:eastAsia="Times New Roman" w:hAnsi="Times New Roman" w:cs="Times New Roman"/>
          <w:sz w:val="24"/>
          <w:szCs w:val="24"/>
          <w:lang w:eastAsia="es-DO"/>
        </w:rPr>
        <w:t>ección de Recreación y Deportes se realizaron más de 38 visitas de acompañamiento a los Hogares de Paso</w:t>
      </w:r>
      <w:r w:rsidR="009360C1">
        <w:rPr>
          <w:rFonts w:ascii="Times New Roman" w:eastAsia="Times New Roman" w:hAnsi="Times New Roman" w:cs="Times New Roman"/>
          <w:sz w:val="24"/>
          <w:szCs w:val="24"/>
          <w:lang w:eastAsia="es-DO"/>
        </w:rPr>
        <w:t>,</w:t>
      </w:r>
      <w:r w:rsidRPr="00E10005">
        <w:rPr>
          <w:rFonts w:ascii="Times New Roman" w:eastAsia="Times New Roman" w:hAnsi="Times New Roman" w:cs="Times New Roman"/>
          <w:sz w:val="24"/>
          <w:szCs w:val="24"/>
          <w:lang w:eastAsia="es-DO"/>
        </w:rPr>
        <w:t xml:space="preserve"> con el objetivo de mejorar la preparación técnica y metodológica para la realización de las actividades del deporte y la recreación a los Guías asignados a esta labor</w:t>
      </w:r>
      <w:r w:rsidR="009360C1">
        <w:rPr>
          <w:rFonts w:ascii="Times New Roman" w:eastAsia="Times New Roman" w:hAnsi="Times New Roman" w:cs="Times New Roman"/>
          <w:sz w:val="24"/>
          <w:szCs w:val="24"/>
          <w:lang w:eastAsia="es-DO"/>
        </w:rPr>
        <w:t>,</w:t>
      </w:r>
      <w:r w:rsidRPr="00E10005">
        <w:rPr>
          <w:rFonts w:ascii="Times New Roman" w:eastAsia="Times New Roman" w:hAnsi="Times New Roman" w:cs="Times New Roman"/>
          <w:sz w:val="24"/>
          <w:szCs w:val="24"/>
          <w:lang w:eastAsia="es-DO"/>
        </w:rPr>
        <w:t xml:space="preserve"> y a los (11) monitores deportivos asignados por el Ministerio de Deportes, en las mismas se imparten clases demostrativas y metodológicas, actividades lúdicas y formativas en la promoción de valores.</w:t>
      </w:r>
    </w:p>
    <w:p w14:paraId="6E645A3B" w14:textId="77777777" w:rsidR="00FC1548" w:rsidRPr="00E10005" w:rsidRDefault="00FC1548" w:rsidP="00C97AE8">
      <w:pPr>
        <w:spacing w:after="0"/>
        <w:jc w:val="both"/>
        <w:rPr>
          <w:rFonts w:ascii="Times New Roman" w:eastAsia="Times New Roman" w:hAnsi="Times New Roman" w:cs="Times New Roman"/>
          <w:sz w:val="24"/>
          <w:szCs w:val="24"/>
          <w:lang w:eastAsia="es-DO"/>
        </w:rPr>
      </w:pPr>
    </w:p>
    <w:p w14:paraId="1AE674F5" w14:textId="72C03382" w:rsidR="00FC1548" w:rsidRDefault="007B447E" w:rsidP="005A4CA1">
      <w:pPr>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t>Se impartieron charlas y</w:t>
      </w:r>
      <w:r w:rsidR="004D097C" w:rsidRPr="00E10005">
        <w:rPr>
          <w:rFonts w:ascii="Times New Roman" w:eastAsia="Calibri" w:hAnsi="Times New Roman" w:cs="Times New Roman"/>
          <w:sz w:val="24"/>
          <w:szCs w:val="24"/>
          <w:lang w:val="es-ES"/>
        </w:rPr>
        <w:t xml:space="preserve"> talleres </w:t>
      </w:r>
      <w:r w:rsidRPr="00E10005">
        <w:rPr>
          <w:rFonts w:ascii="Times New Roman" w:eastAsia="Calibri" w:hAnsi="Times New Roman" w:cs="Times New Roman"/>
          <w:sz w:val="24"/>
          <w:szCs w:val="24"/>
          <w:lang w:val="es-ES"/>
        </w:rPr>
        <w:t xml:space="preserve">donde se trasmitieron conocimientos importantes para el trabajo como: </w:t>
      </w:r>
      <w:r w:rsidRPr="009360C1">
        <w:rPr>
          <w:rFonts w:ascii="Times New Roman" w:eastAsia="Calibri" w:hAnsi="Times New Roman" w:cs="Times New Roman"/>
          <w:b/>
          <w:sz w:val="24"/>
          <w:szCs w:val="24"/>
          <w:lang w:val="es-ES"/>
        </w:rPr>
        <w:t>métodos para la enseñanza de la actividad física y el deporte,</w:t>
      </w:r>
      <w:r w:rsidRPr="00E10005">
        <w:rPr>
          <w:rFonts w:ascii="Times New Roman" w:eastAsia="Calibri" w:hAnsi="Times New Roman" w:cs="Times New Roman"/>
          <w:sz w:val="24"/>
          <w:szCs w:val="24"/>
          <w:lang w:val="es-ES"/>
        </w:rPr>
        <w:t xml:space="preserve"> la formación de valores a través del deporte, hábitos correctos de expresión gestual y la adopción de posturas para el comportamiento social en las adolescentes, la realización de técnicas para la corrección postural en las desviaciones de columna vertebral, rodillas y pie equino varo.</w:t>
      </w:r>
      <w:r w:rsidR="009360C1">
        <w:rPr>
          <w:rFonts w:ascii="Times New Roman" w:eastAsia="Calibri" w:hAnsi="Times New Roman" w:cs="Times New Roman"/>
          <w:sz w:val="24"/>
          <w:szCs w:val="24"/>
          <w:lang w:val="es-ES"/>
        </w:rPr>
        <w:t xml:space="preserve"> </w:t>
      </w:r>
    </w:p>
    <w:p w14:paraId="56299BA2" w14:textId="77777777" w:rsidR="00DD105F" w:rsidRPr="00E10005" w:rsidRDefault="00DD105F" w:rsidP="00F4006E">
      <w:pPr>
        <w:spacing w:after="0"/>
        <w:jc w:val="both"/>
        <w:rPr>
          <w:rFonts w:ascii="Times New Roman" w:eastAsia="Calibri" w:hAnsi="Times New Roman" w:cs="Times New Roman"/>
          <w:sz w:val="24"/>
          <w:szCs w:val="24"/>
          <w:lang w:val="es-ES"/>
        </w:rPr>
      </w:pPr>
    </w:p>
    <w:p w14:paraId="2429AAE7" w14:textId="3EDE53B0" w:rsidR="00FC1548" w:rsidRPr="00E10005" w:rsidRDefault="005B50EF" w:rsidP="005A4CA1">
      <w:pPr>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t>Realizamos</w:t>
      </w:r>
      <w:r w:rsidR="007B447E" w:rsidRPr="00E10005">
        <w:rPr>
          <w:rFonts w:ascii="Times New Roman" w:eastAsia="Calibri" w:hAnsi="Times New Roman" w:cs="Times New Roman"/>
          <w:sz w:val="24"/>
          <w:szCs w:val="24"/>
          <w:lang w:val="es-ES"/>
        </w:rPr>
        <w:t xml:space="preserve"> un Festival Recreativo en saludo a la Jornada en Contra del Abuso Infantil que bajo el lema “Somos Felices Aquí” se celebró el 26 de abril del presente año en las instalaciones del Centro Olímpico Juan Pablo Duarte, con la participación de más de 250 personas donde se destacaban los niños, niñas y adolescentes de todos los Hogares de Paso a nivel nacional. </w:t>
      </w:r>
    </w:p>
    <w:p w14:paraId="6D8E35B5" w14:textId="77777777" w:rsidR="00FC1548" w:rsidRPr="00E10005" w:rsidRDefault="00FC1548" w:rsidP="00C97AE8">
      <w:pPr>
        <w:spacing w:after="0"/>
        <w:jc w:val="both"/>
        <w:rPr>
          <w:rFonts w:ascii="Times New Roman" w:eastAsia="Calibri" w:hAnsi="Times New Roman" w:cs="Times New Roman"/>
          <w:sz w:val="24"/>
          <w:szCs w:val="24"/>
          <w:lang w:val="es-ES"/>
        </w:rPr>
      </w:pPr>
    </w:p>
    <w:p w14:paraId="03AF6023" w14:textId="77777777" w:rsidR="00FC1548" w:rsidRDefault="007B447E" w:rsidP="005A4CA1">
      <w:pPr>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lastRenderedPageBreak/>
        <w:tab/>
        <w:t>Fueron llevadas a cabo clases metodológicas/demostrativas y exhibición de actividades con niños, niñas y adolescentes con discapacidad para los guías y monitores del Hogar Ángeles de Santiago de los Caballeros.</w:t>
      </w:r>
    </w:p>
    <w:p w14:paraId="15446E32" w14:textId="77777777" w:rsidR="00DD105F" w:rsidRPr="00E10005" w:rsidRDefault="00DD105F" w:rsidP="00F4006E">
      <w:pPr>
        <w:spacing w:after="0"/>
        <w:jc w:val="both"/>
        <w:rPr>
          <w:rFonts w:ascii="Times New Roman" w:eastAsia="Calibri" w:hAnsi="Times New Roman" w:cs="Times New Roman"/>
          <w:sz w:val="24"/>
          <w:szCs w:val="24"/>
          <w:lang w:val="es-ES"/>
        </w:rPr>
      </w:pPr>
    </w:p>
    <w:p w14:paraId="713F7604" w14:textId="10B1ABB4" w:rsidR="00F009BB" w:rsidRPr="00E10005" w:rsidRDefault="00FC1548" w:rsidP="00F009BB">
      <w:pPr>
        <w:pStyle w:val="Sinespaciado"/>
        <w:spacing w:line="480" w:lineRule="auto"/>
        <w:jc w:val="both"/>
        <w:rPr>
          <w:rFonts w:ascii="Times New Roman" w:eastAsia="Times New Roman" w:hAnsi="Times New Roman" w:cs="Times New Roman"/>
          <w:sz w:val="24"/>
          <w:szCs w:val="24"/>
          <w:lang w:val="es-ES" w:eastAsia="es-ES"/>
        </w:rPr>
      </w:pPr>
      <w:r w:rsidRPr="00E10005">
        <w:rPr>
          <w:rFonts w:ascii="Times New Roman" w:eastAsia="Calibri" w:hAnsi="Times New Roman" w:cs="Times New Roman"/>
          <w:sz w:val="24"/>
          <w:szCs w:val="24"/>
          <w:lang w:val="es-ES"/>
        </w:rPr>
        <w:tab/>
      </w:r>
      <w:r w:rsidR="00917B8E" w:rsidRPr="00E10005">
        <w:rPr>
          <w:rFonts w:ascii="Times New Roman" w:eastAsia="Calibri" w:hAnsi="Times New Roman" w:cs="Times New Roman"/>
          <w:b/>
          <w:sz w:val="24"/>
          <w:szCs w:val="24"/>
        </w:rPr>
        <w:t xml:space="preserve">Supervisión de </w:t>
      </w:r>
      <w:r w:rsidR="0071536B" w:rsidRPr="00E10005">
        <w:rPr>
          <w:rFonts w:ascii="Times New Roman" w:eastAsia="Calibri" w:hAnsi="Times New Roman" w:cs="Times New Roman"/>
          <w:b/>
          <w:sz w:val="24"/>
          <w:szCs w:val="24"/>
        </w:rPr>
        <w:t xml:space="preserve">OGS y </w:t>
      </w:r>
      <w:r w:rsidR="00917B8E" w:rsidRPr="00E10005">
        <w:rPr>
          <w:rFonts w:ascii="Times New Roman" w:eastAsia="Calibri" w:hAnsi="Times New Roman" w:cs="Times New Roman"/>
          <w:b/>
          <w:sz w:val="24"/>
          <w:szCs w:val="24"/>
        </w:rPr>
        <w:t>ONGS</w:t>
      </w:r>
      <w:r w:rsidR="0071536B" w:rsidRPr="00E10005">
        <w:rPr>
          <w:rFonts w:ascii="Times New Roman" w:eastAsia="Calibri" w:hAnsi="Times New Roman" w:cs="Times New Roman"/>
          <w:b/>
          <w:sz w:val="24"/>
          <w:szCs w:val="24"/>
        </w:rPr>
        <w:t xml:space="preserve"> (ASFL)</w:t>
      </w:r>
      <w:r w:rsidRPr="00E10005">
        <w:rPr>
          <w:rFonts w:ascii="Times New Roman" w:eastAsia="Calibri" w:hAnsi="Times New Roman" w:cs="Times New Roman"/>
          <w:b/>
          <w:sz w:val="24"/>
          <w:szCs w:val="24"/>
        </w:rPr>
        <w:t xml:space="preserve">.  </w:t>
      </w:r>
      <w:r w:rsidR="00F009BB" w:rsidRPr="00E10005">
        <w:rPr>
          <w:rFonts w:ascii="Times New Roman" w:eastAsia="Times New Roman" w:hAnsi="Times New Roman" w:cs="Times New Roman"/>
          <w:sz w:val="24"/>
          <w:szCs w:val="24"/>
          <w:lang w:val="es-ES" w:eastAsia="es-ES"/>
        </w:rPr>
        <w:t>El departamento de Supervisión Técnica y Administrativa de Organizaciones Gubernamentales y No Gubernamentales (ONG), registra, certifica y acredita</w:t>
      </w:r>
      <w:r w:rsidR="009360C1">
        <w:rPr>
          <w:rFonts w:ascii="Times New Roman" w:eastAsia="Times New Roman" w:hAnsi="Times New Roman" w:cs="Times New Roman"/>
          <w:sz w:val="24"/>
          <w:szCs w:val="24"/>
          <w:lang w:val="es-ES" w:eastAsia="es-ES"/>
        </w:rPr>
        <w:t xml:space="preserve"> los programas que desarrollan </w:t>
      </w:r>
      <w:r w:rsidR="00F009BB" w:rsidRPr="00E10005">
        <w:rPr>
          <w:rFonts w:ascii="Times New Roman" w:eastAsia="Times New Roman" w:hAnsi="Times New Roman" w:cs="Times New Roman"/>
          <w:sz w:val="24"/>
          <w:szCs w:val="24"/>
          <w:lang w:val="es-ES" w:eastAsia="es-ES"/>
        </w:rPr>
        <w:t xml:space="preserve">las </w:t>
      </w:r>
      <w:r w:rsidR="00941644" w:rsidRPr="00E10005">
        <w:rPr>
          <w:rFonts w:ascii="Times New Roman" w:eastAsia="Times New Roman" w:hAnsi="Times New Roman" w:cs="Times New Roman"/>
          <w:sz w:val="24"/>
          <w:szCs w:val="24"/>
          <w:lang w:val="es-ES" w:eastAsia="es-ES"/>
        </w:rPr>
        <w:t>ONGs</w:t>
      </w:r>
      <w:r w:rsidR="00F009BB" w:rsidRPr="00E10005">
        <w:rPr>
          <w:rFonts w:ascii="Times New Roman" w:eastAsia="Times New Roman" w:hAnsi="Times New Roman" w:cs="Times New Roman"/>
          <w:sz w:val="24"/>
          <w:szCs w:val="24"/>
          <w:lang w:val="es-ES" w:eastAsia="es-ES"/>
        </w:rPr>
        <w:t xml:space="preserve"> que se han inscrito en el CONANI, como también supervisa y acompaña las </w:t>
      </w:r>
      <w:r w:rsidR="00941644" w:rsidRPr="00E10005">
        <w:rPr>
          <w:rFonts w:ascii="Times New Roman" w:eastAsia="Times New Roman" w:hAnsi="Times New Roman" w:cs="Times New Roman"/>
          <w:sz w:val="24"/>
          <w:szCs w:val="24"/>
          <w:lang w:val="es-ES" w:eastAsia="es-ES"/>
        </w:rPr>
        <w:t>OGs</w:t>
      </w:r>
      <w:r w:rsidR="009360C1">
        <w:rPr>
          <w:rFonts w:ascii="Times New Roman" w:eastAsia="Times New Roman" w:hAnsi="Times New Roman" w:cs="Times New Roman"/>
          <w:sz w:val="24"/>
          <w:szCs w:val="24"/>
          <w:lang w:val="es-ES" w:eastAsia="es-ES"/>
        </w:rPr>
        <w:t xml:space="preserve"> que desarrollan programas dirigidos a </w:t>
      </w:r>
      <w:r w:rsidR="009360C1" w:rsidRPr="00E10005">
        <w:rPr>
          <w:rFonts w:ascii="Times New Roman" w:eastAsia="Times New Roman" w:hAnsi="Times New Roman" w:cs="Times New Roman"/>
          <w:sz w:val="24"/>
          <w:szCs w:val="24"/>
          <w:lang w:val="es-ES" w:eastAsia="es-ES"/>
        </w:rPr>
        <w:t xml:space="preserve">niños, niñas y adolescentes en todo el territorio nacional. </w:t>
      </w:r>
    </w:p>
    <w:p w14:paraId="3EE44610" w14:textId="77777777" w:rsidR="00F009BB" w:rsidRPr="00E10005" w:rsidRDefault="00F009BB" w:rsidP="00C97AE8">
      <w:pPr>
        <w:pStyle w:val="Sinespaciado"/>
        <w:spacing w:after="0" w:line="480" w:lineRule="auto"/>
        <w:jc w:val="both"/>
        <w:rPr>
          <w:rFonts w:ascii="Times New Roman" w:eastAsia="Times New Roman" w:hAnsi="Times New Roman" w:cs="Times New Roman"/>
          <w:sz w:val="24"/>
          <w:szCs w:val="24"/>
          <w:lang w:val="es-ES" w:eastAsia="es-ES"/>
        </w:rPr>
      </w:pPr>
    </w:p>
    <w:p w14:paraId="1BB822A6" w14:textId="38A42C66" w:rsidR="00F009BB" w:rsidRDefault="00F009BB" w:rsidP="00F009BB">
      <w:pPr>
        <w:pStyle w:val="Sinespaciado"/>
        <w:spacing w:line="480" w:lineRule="auto"/>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ab/>
      </w:r>
      <w:r w:rsidR="00F23FDD" w:rsidRPr="00E10005">
        <w:rPr>
          <w:rFonts w:ascii="Times New Roman" w:eastAsia="Times New Roman" w:hAnsi="Times New Roman" w:cs="Times New Roman"/>
          <w:sz w:val="24"/>
          <w:szCs w:val="24"/>
          <w:lang w:val="es-ES" w:eastAsia="es-ES"/>
        </w:rPr>
        <w:t>Este d</w:t>
      </w:r>
      <w:r w:rsidRPr="00E10005">
        <w:rPr>
          <w:rFonts w:ascii="Times New Roman" w:eastAsia="Times New Roman" w:hAnsi="Times New Roman" w:cs="Times New Roman"/>
          <w:sz w:val="24"/>
          <w:szCs w:val="24"/>
          <w:lang w:val="es-ES" w:eastAsia="es-ES"/>
        </w:rPr>
        <w:t xml:space="preserve">epartamento da el seguimiento a las </w:t>
      </w:r>
      <w:r w:rsidR="00941644" w:rsidRPr="00E10005">
        <w:rPr>
          <w:rFonts w:ascii="Times New Roman" w:eastAsia="Times New Roman" w:hAnsi="Times New Roman" w:cs="Times New Roman"/>
          <w:sz w:val="24"/>
          <w:szCs w:val="24"/>
          <w:lang w:val="es-ES" w:eastAsia="es-ES"/>
        </w:rPr>
        <w:t>ONGs</w:t>
      </w:r>
      <w:r w:rsidR="009360C1">
        <w:rPr>
          <w:rFonts w:ascii="Times New Roman" w:eastAsia="Times New Roman" w:hAnsi="Times New Roman" w:cs="Times New Roman"/>
          <w:sz w:val="24"/>
          <w:szCs w:val="24"/>
          <w:lang w:val="es-ES" w:eastAsia="es-ES"/>
        </w:rPr>
        <w:t xml:space="preserve"> (ASFL)</w:t>
      </w:r>
      <w:r w:rsidRPr="00E10005">
        <w:rPr>
          <w:rFonts w:ascii="Times New Roman" w:eastAsia="Times New Roman" w:hAnsi="Times New Roman" w:cs="Times New Roman"/>
          <w:sz w:val="24"/>
          <w:szCs w:val="24"/>
          <w:lang w:val="es-ES" w:eastAsia="es-ES"/>
        </w:rPr>
        <w:t xml:space="preserve"> y </w:t>
      </w:r>
      <w:r w:rsidR="00941644" w:rsidRPr="00E10005">
        <w:rPr>
          <w:rFonts w:ascii="Times New Roman" w:eastAsia="Times New Roman" w:hAnsi="Times New Roman" w:cs="Times New Roman"/>
          <w:sz w:val="24"/>
          <w:szCs w:val="24"/>
          <w:lang w:val="es-ES" w:eastAsia="es-ES"/>
        </w:rPr>
        <w:t>OGs</w:t>
      </w:r>
      <w:r w:rsidRPr="00E10005">
        <w:rPr>
          <w:rFonts w:ascii="Times New Roman" w:eastAsia="Times New Roman" w:hAnsi="Times New Roman" w:cs="Times New Roman"/>
          <w:sz w:val="24"/>
          <w:szCs w:val="24"/>
          <w:lang w:val="es-ES" w:eastAsia="es-ES"/>
        </w:rPr>
        <w:t xml:space="preserve"> a través de un equipo de Supervisores distribuidos por diferentes zonas, para determinar si están cumpliendo con las regulaciones establecidas en la Ley No. 136-03</w:t>
      </w:r>
      <w:r w:rsidR="009360C1">
        <w:rPr>
          <w:rFonts w:ascii="Times New Roman" w:eastAsia="Times New Roman" w:hAnsi="Times New Roman" w:cs="Times New Roman"/>
          <w:sz w:val="24"/>
          <w:szCs w:val="24"/>
          <w:lang w:val="es-ES" w:eastAsia="es-ES"/>
        </w:rPr>
        <w:t>,</w:t>
      </w:r>
      <w:r w:rsidRPr="00E10005">
        <w:rPr>
          <w:rFonts w:ascii="Times New Roman" w:eastAsia="Times New Roman" w:hAnsi="Times New Roman" w:cs="Times New Roman"/>
          <w:sz w:val="24"/>
          <w:szCs w:val="24"/>
          <w:lang w:val="es-ES" w:eastAsia="es-ES"/>
        </w:rPr>
        <w:t xml:space="preserve"> de forma adecuada</w:t>
      </w:r>
    </w:p>
    <w:p w14:paraId="19E9559D" w14:textId="77777777" w:rsidR="00F4006E" w:rsidRPr="00E10005" w:rsidRDefault="00F4006E" w:rsidP="00F009BB">
      <w:pPr>
        <w:pStyle w:val="Sinespaciado"/>
        <w:spacing w:line="480" w:lineRule="auto"/>
        <w:jc w:val="both"/>
        <w:rPr>
          <w:rFonts w:ascii="Times New Roman" w:eastAsia="Times New Roman" w:hAnsi="Times New Roman" w:cs="Times New Roman"/>
          <w:sz w:val="24"/>
          <w:szCs w:val="24"/>
          <w:lang w:val="es-ES" w:eastAsia="es-ES"/>
        </w:rPr>
      </w:pPr>
    </w:p>
    <w:p w14:paraId="2D019FDE" w14:textId="77777777" w:rsidR="00E338E4" w:rsidRDefault="00F009BB" w:rsidP="00E85935">
      <w:pPr>
        <w:spacing w:after="0"/>
        <w:jc w:val="both"/>
        <w:rPr>
          <w:rFonts w:ascii="Times New Roman" w:eastAsia="Times New Roman" w:hAnsi="Times New Roman" w:cs="Times New Roman"/>
          <w:bCs/>
          <w:iCs/>
          <w:sz w:val="24"/>
          <w:szCs w:val="24"/>
          <w:lang w:val="es-ES" w:eastAsia="es-ES"/>
        </w:rPr>
      </w:pPr>
      <w:r w:rsidRPr="00E10005">
        <w:rPr>
          <w:rFonts w:ascii="Times New Roman" w:eastAsia="Times New Roman" w:hAnsi="Times New Roman" w:cs="Times New Roman"/>
          <w:sz w:val="24"/>
          <w:szCs w:val="24"/>
          <w:lang w:val="es-ES" w:eastAsia="es-ES"/>
        </w:rPr>
        <w:tab/>
        <w:t xml:space="preserve">La supervisión se realiza según lo establecido en el Manual de </w:t>
      </w:r>
      <w:r w:rsidRPr="00E10005">
        <w:rPr>
          <w:rFonts w:ascii="Times New Roman" w:eastAsia="Times New Roman" w:hAnsi="Times New Roman" w:cs="Times New Roman"/>
          <w:bCs/>
          <w:iCs/>
          <w:sz w:val="24"/>
          <w:szCs w:val="24"/>
          <w:lang w:val="es-ES" w:eastAsia="es-ES"/>
        </w:rPr>
        <w:t>Supervisión para el Seguimiento y Evaluación de las Organizaciones Gubernamentales y No Gubernamentales que desarrollan programas y servicios dirigidos a Niños, Niñas y Adolescentes.</w:t>
      </w:r>
    </w:p>
    <w:p w14:paraId="08BD5C25" w14:textId="77777777" w:rsidR="00C97AE8" w:rsidRPr="00E10005" w:rsidRDefault="00C97AE8" w:rsidP="00F4006E">
      <w:pPr>
        <w:spacing w:after="0"/>
        <w:jc w:val="both"/>
        <w:rPr>
          <w:rFonts w:ascii="Times New Roman" w:eastAsia="Times New Roman" w:hAnsi="Times New Roman" w:cs="Times New Roman"/>
          <w:bCs/>
          <w:iCs/>
          <w:sz w:val="24"/>
          <w:szCs w:val="24"/>
          <w:lang w:val="es-ES" w:eastAsia="es-ES"/>
        </w:rPr>
      </w:pPr>
    </w:p>
    <w:p w14:paraId="1B763C1C" w14:textId="4DE6A6CE" w:rsidR="00E338E4" w:rsidRPr="00E10005" w:rsidRDefault="00F009BB" w:rsidP="00E85935">
      <w:pPr>
        <w:spacing w:after="0"/>
        <w:jc w:val="both"/>
        <w:rPr>
          <w:rFonts w:ascii="Times New Roman" w:eastAsia="Times New Roman" w:hAnsi="Times New Roman" w:cs="Times New Roman"/>
          <w:bCs/>
          <w:iCs/>
          <w:sz w:val="24"/>
          <w:szCs w:val="24"/>
          <w:lang w:val="es-ES" w:eastAsia="es-ES"/>
        </w:rPr>
      </w:pPr>
      <w:r w:rsidRPr="00E10005">
        <w:rPr>
          <w:rFonts w:ascii="Times New Roman" w:eastAsia="Times New Roman" w:hAnsi="Times New Roman" w:cs="Times New Roman"/>
          <w:bCs/>
          <w:iCs/>
          <w:sz w:val="24"/>
          <w:szCs w:val="24"/>
          <w:lang w:val="es-ES" w:eastAsia="es-ES"/>
        </w:rPr>
        <w:lastRenderedPageBreak/>
        <w:tab/>
        <w:t xml:space="preserve">Para la elaboración de esta política se ha considerado lo establecido en el Reglamento para la Inscripción, Registro y Supervisión de las Instituciones Gubernamentales y no Gubernamentales </w:t>
      </w:r>
      <w:r w:rsidR="002D6DC1" w:rsidRPr="00E10005">
        <w:rPr>
          <w:rFonts w:ascii="Times New Roman" w:eastAsia="Times New Roman" w:hAnsi="Times New Roman" w:cs="Times New Roman"/>
          <w:bCs/>
          <w:iCs/>
          <w:sz w:val="24"/>
          <w:szCs w:val="24"/>
          <w:lang w:val="es-ES" w:eastAsia="es-ES"/>
        </w:rPr>
        <w:t xml:space="preserve">(ASFL) </w:t>
      </w:r>
      <w:r w:rsidRPr="00E10005">
        <w:rPr>
          <w:rFonts w:ascii="Times New Roman" w:eastAsia="Times New Roman" w:hAnsi="Times New Roman" w:cs="Times New Roman"/>
          <w:bCs/>
          <w:iCs/>
          <w:sz w:val="24"/>
          <w:szCs w:val="24"/>
          <w:lang w:val="es-ES" w:eastAsia="es-ES"/>
        </w:rPr>
        <w:t>que desarrollan Programas y Servicios dirigidos a la Niñez y la Adolescencia</w:t>
      </w:r>
      <w:r w:rsidR="00E338E4" w:rsidRPr="00E10005">
        <w:rPr>
          <w:rFonts w:ascii="Times New Roman" w:eastAsia="Times New Roman" w:hAnsi="Times New Roman" w:cs="Times New Roman"/>
          <w:bCs/>
          <w:iCs/>
          <w:sz w:val="24"/>
          <w:szCs w:val="24"/>
          <w:lang w:val="es-ES" w:eastAsia="es-ES"/>
        </w:rPr>
        <w:t>.</w:t>
      </w:r>
    </w:p>
    <w:p w14:paraId="150289F5" w14:textId="77777777" w:rsidR="00E338E4" w:rsidRPr="00E10005" w:rsidRDefault="00E338E4" w:rsidP="009D630D">
      <w:pPr>
        <w:jc w:val="both"/>
        <w:rPr>
          <w:rFonts w:ascii="Times New Roman" w:eastAsia="Times New Roman" w:hAnsi="Times New Roman" w:cs="Times New Roman"/>
          <w:bCs/>
          <w:iCs/>
          <w:sz w:val="24"/>
          <w:szCs w:val="24"/>
          <w:lang w:val="es-ES" w:eastAsia="es-ES"/>
        </w:rPr>
      </w:pPr>
    </w:p>
    <w:p w14:paraId="4DF9C1FC" w14:textId="2600E115" w:rsidR="003A26B6" w:rsidRDefault="00F009BB" w:rsidP="00F009BB">
      <w:pPr>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ab/>
        <w:t xml:space="preserve">En el transcurso de este año 2018 se han realizado un total de </w:t>
      </w:r>
      <w:r w:rsidR="00AC0D84" w:rsidRPr="00E10005">
        <w:rPr>
          <w:rFonts w:ascii="Times New Roman" w:eastAsia="Times New Roman" w:hAnsi="Times New Roman" w:cs="Times New Roman"/>
          <w:sz w:val="24"/>
          <w:szCs w:val="24"/>
          <w:lang w:val="es-ES" w:eastAsia="es-ES"/>
        </w:rPr>
        <w:t>trescientos setenta y dos (</w:t>
      </w:r>
      <w:r w:rsidR="00AC0D84" w:rsidRPr="00E10005">
        <w:rPr>
          <w:rFonts w:ascii="Times New Roman" w:eastAsia="Times New Roman" w:hAnsi="Times New Roman" w:cs="Times New Roman"/>
          <w:b/>
          <w:sz w:val="24"/>
          <w:szCs w:val="24"/>
          <w:lang w:val="es-ES" w:eastAsia="es-ES"/>
        </w:rPr>
        <w:t xml:space="preserve">372) </w:t>
      </w:r>
      <w:r w:rsidRPr="00E10005">
        <w:rPr>
          <w:rFonts w:ascii="Times New Roman" w:eastAsia="Times New Roman" w:hAnsi="Times New Roman" w:cs="Times New Roman"/>
          <w:b/>
          <w:sz w:val="24"/>
          <w:szCs w:val="24"/>
          <w:lang w:val="es-ES" w:eastAsia="es-ES"/>
        </w:rPr>
        <w:t xml:space="preserve">Supervisiones </w:t>
      </w:r>
      <w:r w:rsidR="00AC0D84" w:rsidRPr="00E10005">
        <w:rPr>
          <w:rFonts w:ascii="Times New Roman" w:eastAsia="Times New Roman" w:hAnsi="Times New Roman" w:cs="Times New Roman"/>
          <w:sz w:val="24"/>
          <w:szCs w:val="24"/>
          <w:lang w:val="es-ES" w:eastAsia="es-ES"/>
        </w:rPr>
        <w:t>a programas de</w:t>
      </w:r>
      <w:r w:rsidRPr="00E10005">
        <w:rPr>
          <w:rFonts w:ascii="Times New Roman" w:eastAsia="Times New Roman" w:hAnsi="Times New Roman" w:cs="Times New Roman"/>
          <w:sz w:val="24"/>
          <w:szCs w:val="24"/>
          <w:lang w:val="es-ES" w:eastAsia="es-ES"/>
        </w:rPr>
        <w:t xml:space="preserve"> Org</w:t>
      </w:r>
      <w:r w:rsidR="00AC0D84" w:rsidRPr="00E10005">
        <w:rPr>
          <w:rFonts w:ascii="Times New Roman" w:eastAsia="Times New Roman" w:hAnsi="Times New Roman" w:cs="Times New Roman"/>
          <w:sz w:val="24"/>
          <w:szCs w:val="24"/>
          <w:lang w:val="es-ES" w:eastAsia="es-ES"/>
        </w:rPr>
        <w:t>anizaciones No Gubernamentales que ofrecen atención a niños, niñas y adolescentes a través de seiscientos ocho (</w:t>
      </w:r>
      <w:r w:rsidR="003A26B6" w:rsidRPr="00E10005">
        <w:rPr>
          <w:rFonts w:ascii="Times New Roman" w:eastAsia="Times New Roman" w:hAnsi="Times New Roman" w:cs="Times New Roman"/>
          <w:sz w:val="24"/>
          <w:szCs w:val="24"/>
          <w:lang w:val="es-ES" w:eastAsia="es-ES"/>
        </w:rPr>
        <w:t>608) visitas de evaluación y seguimiento.</w:t>
      </w:r>
      <w:r w:rsidR="00B25202" w:rsidRPr="00E10005">
        <w:rPr>
          <w:rFonts w:ascii="Times New Roman" w:eastAsia="Times New Roman" w:hAnsi="Times New Roman" w:cs="Times New Roman"/>
          <w:sz w:val="24"/>
          <w:szCs w:val="24"/>
          <w:lang w:val="es-ES" w:eastAsia="es-ES"/>
        </w:rPr>
        <w:t xml:space="preserve">  </w:t>
      </w:r>
      <w:r w:rsidR="003A26B6" w:rsidRPr="00E10005">
        <w:rPr>
          <w:rFonts w:ascii="Times New Roman" w:eastAsia="Times New Roman" w:hAnsi="Times New Roman" w:cs="Times New Roman"/>
          <w:sz w:val="24"/>
          <w:szCs w:val="24"/>
          <w:lang w:val="es-ES" w:eastAsia="es-ES"/>
        </w:rPr>
        <w:t>Las supervisiones detectaron diferentes necesidades y oportunidades de mejoras, que fueron fortalecidas con capacitaciones y talleres, como fueron: Subvención 2018 y rend</w:t>
      </w:r>
      <w:r w:rsidR="009360C1">
        <w:rPr>
          <w:rFonts w:ascii="Times New Roman" w:eastAsia="Times New Roman" w:hAnsi="Times New Roman" w:cs="Times New Roman"/>
          <w:sz w:val="24"/>
          <w:szCs w:val="24"/>
          <w:lang w:val="es-ES" w:eastAsia="es-ES"/>
        </w:rPr>
        <w:t>ición de cuentas dirigido a ONG (ASFL),</w:t>
      </w:r>
      <w:r w:rsidR="003A26B6" w:rsidRPr="00E10005">
        <w:rPr>
          <w:rFonts w:ascii="Times New Roman" w:eastAsia="Times New Roman" w:hAnsi="Times New Roman" w:cs="Times New Roman"/>
          <w:sz w:val="24"/>
          <w:szCs w:val="24"/>
          <w:lang w:val="es-ES" w:eastAsia="es-ES"/>
        </w:rPr>
        <w:t xml:space="preserve"> orientado a fortalecer las funciones administrativas de las </w:t>
      </w:r>
      <w:r w:rsidR="003A26B6" w:rsidRPr="009360C1">
        <w:rPr>
          <w:rFonts w:ascii="Times New Roman" w:eastAsia="Times New Roman" w:hAnsi="Times New Roman" w:cs="Times New Roman"/>
          <w:b/>
          <w:sz w:val="24"/>
          <w:szCs w:val="24"/>
          <w:lang w:val="es-ES" w:eastAsia="es-ES"/>
        </w:rPr>
        <w:t>47 organizaciones</w:t>
      </w:r>
      <w:r w:rsidR="003A26B6" w:rsidRPr="00E10005">
        <w:rPr>
          <w:rFonts w:ascii="Times New Roman" w:eastAsia="Times New Roman" w:hAnsi="Times New Roman" w:cs="Times New Roman"/>
          <w:sz w:val="24"/>
          <w:szCs w:val="24"/>
          <w:lang w:val="es-ES" w:eastAsia="es-ES"/>
        </w:rPr>
        <w:t xml:space="preserve"> que reciben fondos del CONANI</w:t>
      </w:r>
      <w:r w:rsidR="009360C1">
        <w:rPr>
          <w:rFonts w:ascii="Times New Roman" w:eastAsia="Times New Roman" w:hAnsi="Times New Roman" w:cs="Times New Roman"/>
          <w:sz w:val="24"/>
          <w:szCs w:val="24"/>
          <w:lang w:val="es-ES" w:eastAsia="es-ES"/>
        </w:rPr>
        <w:t>,</w:t>
      </w:r>
      <w:r w:rsidR="003A26B6" w:rsidRPr="00E10005">
        <w:rPr>
          <w:rFonts w:ascii="Times New Roman" w:eastAsia="Times New Roman" w:hAnsi="Times New Roman" w:cs="Times New Roman"/>
          <w:sz w:val="24"/>
          <w:szCs w:val="24"/>
          <w:lang w:val="es-ES" w:eastAsia="es-ES"/>
        </w:rPr>
        <w:t xml:space="preserve"> con el objetivo de que las mismas cumplan con la responsabilidad dictada en el artículo</w:t>
      </w:r>
      <w:r w:rsidR="009360C1">
        <w:rPr>
          <w:rFonts w:ascii="Times New Roman" w:eastAsia="Times New Roman" w:hAnsi="Times New Roman" w:cs="Times New Roman"/>
          <w:sz w:val="24"/>
          <w:szCs w:val="24"/>
          <w:lang w:val="es-ES" w:eastAsia="es-ES"/>
        </w:rPr>
        <w:t xml:space="preserve"> No.</w:t>
      </w:r>
      <w:r w:rsidR="003A26B6" w:rsidRPr="00E10005">
        <w:rPr>
          <w:rFonts w:ascii="Times New Roman" w:eastAsia="Times New Roman" w:hAnsi="Times New Roman" w:cs="Times New Roman"/>
          <w:sz w:val="24"/>
          <w:szCs w:val="24"/>
          <w:lang w:val="es-ES" w:eastAsia="es-ES"/>
        </w:rPr>
        <w:t xml:space="preserve"> 460 de la Ley No. 136-03. De la misma forma fue fortalecida su capacidad té</w:t>
      </w:r>
      <w:r w:rsidR="009360C1">
        <w:rPr>
          <w:rFonts w:ascii="Times New Roman" w:eastAsia="Times New Roman" w:hAnsi="Times New Roman" w:cs="Times New Roman"/>
          <w:sz w:val="24"/>
          <w:szCs w:val="24"/>
          <w:lang w:val="es-ES" w:eastAsia="es-ES"/>
        </w:rPr>
        <w:t xml:space="preserve">cnica mediante </w:t>
      </w:r>
      <w:r w:rsidR="009360C1" w:rsidRPr="00E10005">
        <w:rPr>
          <w:rFonts w:ascii="Times New Roman" w:eastAsia="Times New Roman" w:hAnsi="Times New Roman" w:cs="Times New Roman"/>
          <w:sz w:val="24"/>
          <w:szCs w:val="24"/>
          <w:lang w:val="es-ES" w:eastAsia="es-ES"/>
        </w:rPr>
        <w:t>l</w:t>
      </w:r>
      <w:r w:rsidR="009360C1">
        <w:rPr>
          <w:rFonts w:ascii="Times New Roman" w:eastAsia="Times New Roman" w:hAnsi="Times New Roman" w:cs="Times New Roman"/>
          <w:sz w:val="24"/>
          <w:szCs w:val="24"/>
          <w:lang w:val="es-ES" w:eastAsia="es-ES"/>
        </w:rPr>
        <w:t>as capacitaciones</w:t>
      </w:r>
      <w:r w:rsidR="003A26B6" w:rsidRPr="00E10005">
        <w:rPr>
          <w:rFonts w:ascii="Times New Roman" w:eastAsia="Times New Roman" w:hAnsi="Times New Roman" w:cs="Times New Roman"/>
          <w:sz w:val="24"/>
          <w:szCs w:val="24"/>
          <w:lang w:val="es-ES" w:eastAsia="es-ES"/>
        </w:rPr>
        <w:t xml:space="preserve"> “El enfoque de derecho en la atención integral a niños, niñas y adolescentes”: entre otras, que enmarcan el compromiso de la institución en el cumplimento del art. 459, párrafo 1 de la referida ley.</w:t>
      </w:r>
    </w:p>
    <w:p w14:paraId="7D442D8E" w14:textId="77777777" w:rsidR="00DD105F" w:rsidRPr="00E10005" w:rsidRDefault="00DD105F" w:rsidP="00E960CF">
      <w:pPr>
        <w:spacing w:after="0"/>
        <w:jc w:val="both"/>
        <w:rPr>
          <w:rFonts w:ascii="Times New Roman" w:eastAsia="Times New Roman" w:hAnsi="Times New Roman" w:cs="Times New Roman"/>
          <w:sz w:val="24"/>
          <w:szCs w:val="24"/>
          <w:lang w:val="es-ES" w:eastAsia="es-ES"/>
        </w:rPr>
      </w:pPr>
    </w:p>
    <w:p w14:paraId="5F8EFD04" w14:textId="2F7ACE27" w:rsidR="00F009BB" w:rsidRPr="00E10005" w:rsidRDefault="003A26B6" w:rsidP="00E85935">
      <w:pPr>
        <w:spacing w:after="0"/>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lastRenderedPageBreak/>
        <w:tab/>
      </w:r>
      <w:r w:rsidR="00B25202" w:rsidRPr="00E10005">
        <w:rPr>
          <w:rFonts w:ascii="Times New Roman" w:eastAsia="Times New Roman" w:hAnsi="Times New Roman" w:cs="Times New Roman"/>
          <w:sz w:val="24"/>
          <w:szCs w:val="24"/>
          <w:lang w:val="es-ES" w:eastAsia="es-ES"/>
        </w:rPr>
        <w:t>Logramos regi</w:t>
      </w:r>
      <w:r w:rsidR="00047652" w:rsidRPr="00E10005">
        <w:rPr>
          <w:rFonts w:ascii="Times New Roman" w:eastAsia="Times New Roman" w:hAnsi="Times New Roman" w:cs="Times New Roman"/>
          <w:sz w:val="24"/>
          <w:szCs w:val="24"/>
          <w:lang w:val="es-ES" w:eastAsia="es-ES"/>
        </w:rPr>
        <w:t>strar 50 nuevas organizaciones; cumplimos con el atributo de calidad comprometido en la Carta Compromiso al Ciudadano 2016-2018, que es la puntualidad.</w:t>
      </w:r>
    </w:p>
    <w:p w14:paraId="7DB68EBE" w14:textId="77777777" w:rsidR="00F009BB" w:rsidRPr="00E10005" w:rsidRDefault="00F009BB" w:rsidP="00E960CF">
      <w:pPr>
        <w:pStyle w:val="Sinespaciado"/>
        <w:spacing w:line="480" w:lineRule="auto"/>
        <w:jc w:val="both"/>
        <w:rPr>
          <w:rFonts w:ascii="Times New Roman" w:eastAsia="Times New Roman" w:hAnsi="Times New Roman" w:cs="Times New Roman"/>
          <w:sz w:val="24"/>
          <w:szCs w:val="24"/>
          <w:lang w:val="es-ES" w:eastAsia="es-ES"/>
        </w:rPr>
      </w:pPr>
    </w:p>
    <w:p w14:paraId="5B0B4668" w14:textId="6A1343D8" w:rsidR="000C28C2" w:rsidRPr="00E10005" w:rsidRDefault="00F009BB" w:rsidP="00E85935">
      <w:pPr>
        <w:spacing w:after="0"/>
        <w:jc w:val="both"/>
        <w:rPr>
          <w:rFonts w:ascii="Times New Roman" w:eastAsia="Times New Roman" w:hAnsi="Times New Roman" w:cs="Times New Roman"/>
          <w:sz w:val="24"/>
          <w:szCs w:val="24"/>
          <w:lang w:val="es-ES" w:eastAsia="es-ES"/>
        </w:rPr>
      </w:pPr>
      <w:r w:rsidRPr="00E10005">
        <w:rPr>
          <w:rFonts w:ascii="Times New Roman" w:hAnsi="Times New Roman" w:cs="Times New Roman"/>
          <w:b/>
          <w:sz w:val="24"/>
          <w:lang w:val="es-ES" w:eastAsia="es-ES"/>
        </w:rPr>
        <w:tab/>
        <w:t xml:space="preserve">Visitas de Supervisiones y Seguimiento a OG.  </w:t>
      </w:r>
      <w:r w:rsidR="00E6755F" w:rsidRPr="00E6755F">
        <w:rPr>
          <w:rFonts w:ascii="Times New Roman" w:hAnsi="Times New Roman" w:cs="Times New Roman"/>
          <w:sz w:val="24"/>
          <w:lang w:val="es-ES" w:eastAsia="es-ES"/>
        </w:rPr>
        <w:t>Cumpliendo con nuestro rol rector</w:t>
      </w:r>
      <w:r w:rsidR="00E6755F">
        <w:rPr>
          <w:rFonts w:ascii="Times New Roman" w:hAnsi="Times New Roman" w:cs="Times New Roman"/>
          <w:sz w:val="24"/>
          <w:lang w:val="es-ES" w:eastAsia="es-ES"/>
        </w:rPr>
        <w:t xml:space="preserve"> de supervisar los programas gubernamentales dirigidos a niños, niñas y Adolescentes, este año, l</w:t>
      </w:r>
      <w:r w:rsidRPr="00E10005">
        <w:rPr>
          <w:rFonts w:ascii="Times New Roman" w:eastAsia="Times New Roman" w:hAnsi="Times New Roman" w:cs="Times New Roman"/>
          <w:sz w:val="24"/>
          <w:szCs w:val="24"/>
          <w:lang w:val="es-ES" w:eastAsia="es-ES"/>
        </w:rPr>
        <w:t>os Centros CAIPI fueron v</w:t>
      </w:r>
      <w:r w:rsidR="00405B5B" w:rsidRPr="00E10005">
        <w:rPr>
          <w:rFonts w:ascii="Times New Roman" w:eastAsia="Times New Roman" w:hAnsi="Times New Roman" w:cs="Times New Roman"/>
          <w:sz w:val="24"/>
          <w:szCs w:val="24"/>
          <w:lang w:val="es-ES" w:eastAsia="es-ES"/>
        </w:rPr>
        <w:t xml:space="preserve">isitados una vez por trimestre; </w:t>
      </w:r>
      <w:r w:rsidR="000C28C2" w:rsidRPr="00E10005">
        <w:rPr>
          <w:rFonts w:ascii="Times New Roman" w:eastAsia="Times New Roman" w:hAnsi="Times New Roman" w:cs="Times New Roman"/>
          <w:sz w:val="24"/>
          <w:szCs w:val="24"/>
          <w:lang w:val="es-ES" w:eastAsia="es-ES"/>
        </w:rPr>
        <w:t>Según listado pa</w:t>
      </w:r>
      <w:r w:rsidR="00405B5B" w:rsidRPr="00E10005">
        <w:rPr>
          <w:rFonts w:ascii="Times New Roman" w:eastAsia="Times New Roman" w:hAnsi="Times New Roman" w:cs="Times New Roman"/>
          <w:sz w:val="24"/>
          <w:szCs w:val="24"/>
          <w:lang w:val="es-ES" w:eastAsia="es-ES"/>
        </w:rPr>
        <w:t xml:space="preserve">ra el año 2018 se incrementó a </w:t>
      </w:r>
      <w:r w:rsidR="000C28C2" w:rsidRPr="00E10005">
        <w:rPr>
          <w:rFonts w:ascii="Times New Roman" w:eastAsia="Times New Roman" w:hAnsi="Times New Roman" w:cs="Times New Roman"/>
          <w:sz w:val="24"/>
          <w:szCs w:val="24"/>
          <w:lang w:val="es-ES" w:eastAsia="es-ES"/>
        </w:rPr>
        <w:t>112 Centros CAIPI en comparación con el año anterior que solo teníamos 94 Centros. Los mismos están distribuidos por zona de la siguiente forma.</w:t>
      </w:r>
    </w:p>
    <w:p w14:paraId="15438889" w14:textId="001EB5C0" w:rsidR="003A26B6" w:rsidRPr="00E10005" w:rsidRDefault="00E960CF" w:rsidP="000C28C2">
      <w:pPr>
        <w:jc w:val="both"/>
        <w:rPr>
          <w:rFonts w:ascii="Times New Roman" w:eastAsia="Times New Roman" w:hAnsi="Times New Roman" w:cs="Times New Roman"/>
          <w:sz w:val="24"/>
          <w:szCs w:val="24"/>
          <w:lang w:val="es-ES" w:eastAsia="es-ES"/>
        </w:rPr>
      </w:pPr>
      <w:r w:rsidRPr="00E10005">
        <w:rPr>
          <w:rFonts w:ascii="Times New Roman" w:hAnsi="Times New Roman" w:cs="Times New Roman"/>
          <w:noProof/>
          <w:lang w:eastAsia="es-DO"/>
        </w:rPr>
        <w:drawing>
          <wp:anchor distT="0" distB="0" distL="114300" distR="114300" simplePos="0" relativeHeight="251654144" behindDoc="0" locked="0" layoutInCell="1" allowOverlap="1" wp14:anchorId="7E6ADEB5" wp14:editId="4993339C">
            <wp:simplePos x="0" y="0"/>
            <wp:positionH relativeFrom="column">
              <wp:posOffset>338447</wp:posOffset>
            </wp:positionH>
            <wp:positionV relativeFrom="paragraph">
              <wp:posOffset>258857</wp:posOffset>
            </wp:positionV>
            <wp:extent cx="4488872" cy="2676756"/>
            <wp:effectExtent l="0" t="0" r="6985" b="9525"/>
            <wp:wrapThrough wrapText="bothSides">
              <wp:wrapPolygon edited="0">
                <wp:start x="0" y="0"/>
                <wp:lineTo x="0" y="21523"/>
                <wp:lineTo x="21542" y="21523"/>
                <wp:lineTo x="21542" y="0"/>
                <wp:lineTo x="0" y="0"/>
              </wp:wrapPolygon>
            </wp:wrapThrough>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4016EA49" w14:textId="77777777" w:rsidR="00F4006E" w:rsidRDefault="003A2977" w:rsidP="00DD105F">
      <w:pPr>
        <w:jc w:val="both"/>
        <w:rPr>
          <w:rFonts w:ascii="Times New Roman" w:hAnsi="Times New Roman" w:cs="Times New Roman"/>
          <w:b/>
          <w:color w:val="000000"/>
          <w:sz w:val="24"/>
        </w:rPr>
      </w:pPr>
      <w:r w:rsidRPr="00E10005">
        <w:rPr>
          <w:rFonts w:ascii="Times New Roman" w:hAnsi="Times New Roman" w:cs="Times New Roman"/>
          <w:b/>
          <w:color w:val="000000"/>
          <w:sz w:val="24"/>
        </w:rPr>
        <w:tab/>
      </w:r>
    </w:p>
    <w:p w14:paraId="794C5FCB" w14:textId="4D5278E7" w:rsidR="0033003C" w:rsidRPr="00E10005" w:rsidRDefault="00F4006E" w:rsidP="00DD105F">
      <w:pPr>
        <w:jc w:val="both"/>
        <w:rPr>
          <w:rFonts w:ascii="Times New Roman" w:eastAsia="Times New Roman" w:hAnsi="Times New Roman" w:cs="Times New Roman"/>
          <w:spacing w:val="5"/>
          <w:kern w:val="28"/>
          <w:sz w:val="24"/>
          <w:szCs w:val="20"/>
          <w:lang w:val="es-ES" w:eastAsia="es-ES"/>
        </w:rPr>
      </w:pPr>
      <w:r>
        <w:rPr>
          <w:rFonts w:ascii="Times New Roman" w:hAnsi="Times New Roman" w:cs="Times New Roman"/>
          <w:b/>
          <w:color w:val="000000"/>
          <w:sz w:val="24"/>
        </w:rPr>
        <w:tab/>
      </w:r>
      <w:r w:rsidR="0033003C" w:rsidRPr="00E10005">
        <w:rPr>
          <w:rFonts w:ascii="Times New Roman" w:hAnsi="Times New Roman" w:cs="Times New Roman"/>
          <w:b/>
          <w:color w:val="000000"/>
          <w:sz w:val="24"/>
        </w:rPr>
        <w:t xml:space="preserve">Atención al Usuario. </w:t>
      </w:r>
      <w:r w:rsidR="00E6755F">
        <w:rPr>
          <w:rFonts w:ascii="Times New Roman" w:eastAsia="Times New Roman" w:hAnsi="Times New Roman" w:cs="Times New Roman"/>
          <w:spacing w:val="5"/>
          <w:kern w:val="28"/>
          <w:sz w:val="24"/>
          <w:szCs w:val="20"/>
          <w:lang w:val="es-ES" w:eastAsia="es-ES"/>
        </w:rPr>
        <w:t xml:space="preserve"> Un logro que podemos exhibir en este año es la </w:t>
      </w:r>
      <w:r w:rsidR="00AE4C98">
        <w:rPr>
          <w:rFonts w:ascii="Times New Roman" w:eastAsia="Times New Roman" w:hAnsi="Times New Roman" w:cs="Times New Roman"/>
          <w:spacing w:val="5"/>
          <w:kern w:val="28"/>
          <w:sz w:val="24"/>
          <w:szCs w:val="20"/>
          <w:lang w:val="es-ES" w:eastAsia="es-ES"/>
        </w:rPr>
        <w:t>implementación</w:t>
      </w:r>
      <w:r w:rsidR="0033003C" w:rsidRPr="00E10005">
        <w:rPr>
          <w:rFonts w:ascii="Times New Roman" w:eastAsia="Times New Roman" w:hAnsi="Times New Roman" w:cs="Times New Roman"/>
          <w:spacing w:val="5"/>
          <w:kern w:val="28"/>
          <w:sz w:val="24"/>
          <w:szCs w:val="20"/>
          <w:lang w:val="es-ES" w:eastAsia="es-ES"/>
        </w:rPr>
        <w:t xml:space="preserve"> de manera formal el área de Atención al Usuario, donde la </w:t>
      </w:r>
      <w:r w:rsidR="0033003C" w:rsidRPr="00E10005">
        <w:rPr>
          <w:rFonts w:ascii="Times New Roman" w:eastAsia="Times New Roman" w:hAnsi="Times New Roman" w:cs="Times New Roman"/>
          <w:spacing w:val="5"/>
          <w:kern w:val="28"/>
          <w:sz w:val="24"/>
          <w:szCs w:val="20"/>
          <w:lang w:val="es-ES" w:eastAsia="es-ES"/>
        </w:rPr>
        <w:lastRenderedPageBreak/>
        <w:t xml:space="preserve">labor es de recepción de personas para conocer sus necesidades, orientar y/o gestionar el apoyo que se requiera dependiendo del caso presentado. </w:t>
      </w:r>
    </w:p>
    <w:p w14:paraId="494E6C37" w14:textId="77777777" w:rsidR="0033003C" w:rsidRPr="00E10005" w:rsidRDefault="0033003C" w:rsidP="00C97AE8">
      <w:pPr>
        <w:spacing w:after="0"/>
        <w:jc w:val="both"/>
        <w:rPr>
          <w:rFonts w:ascii="Times New Roman" w:eastAsia="Times New Roman" w:hAnsi="Times New Roman" w:cs="Times New Roman"/>
          <w:spacing w:val="5"/>
          <w:kern w:val="28"/>
          <w:sz w:val="24"/>
          <w:szCs w:val="20"/>
          <w:lang w:val="es-ES" w:eastAsia="es-ES"/>
        </w:rPr>
      </w:pPr>
    </w:p>
    <w:p w14:paraId="0203ED87" w14:textId="609A54A4" w:rsidR="0033003C" w:rsidRPr="00E10005" w:rsidRDefault="0033003C" w:rsidP="00E85935">
      <w:pPr>
        <w:spacing w:after="0"/>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pacing w:val="5"/>
          <w:kern w:val="28"/>
          <w:sz w:val="24"/>
          <w:szCs w:val="20"/>
          <w:lang w:val="es-ES" w:eastAsia="es-ES"/>
        </w:rPr>
        <w:tab/>
        <w:t xml:space="preserve">La atención ofrecida va mayormente a padres/madres y/o tutores de niños, niñas y adolescentes con distintas situaciones; </w:t>
      </w:r>
      <w:r w:rsidRPr="00E10005">
        <w:rPr>
          <w:rFonts w:ascii="Times New Roman" w:eastAsia="Times New Roman" w:hAnsi="Times New Roman" w:cs="Times New Roman"/>
          <w:sz w:val="24"/>
          <w:szCs w:val="24"/>
          <w:lang w:val="es-ES" w:eastAsia="es-ES"/>
        </w:rPr>
        <w:t>entre estas se encuentran:</w:t>
      </w:r>
    </w:p>
    <w:p w14:paraId="6BBC1467" w14:textId="77777777" w:rsidR="0033003C" w:rsidRPr="00E10005" w:rsidRDefault="0033003C" w:rsidP="00AE4C98">
      <w:pPr>
        <w:numPr>
          <w:ilvl w:val="0"/>
          <w:numId w:val="47"/>
        </w:numPr>
        <w:spacing w:line="360" w:lineRule="auto"/>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Psicológicas</w:t>
      </w:r>
    </w:p>
    <w:p w14:paraId="2967B4C0" w14:textId="77777777" w:rsidR="0033003C" w:rsidRPr="00E10005" w:rsidRDefault="0033003C" w:rsidP="00AE4C98">
      <w:pPr>
        <w:numPr>
          <w:ilvl w:val="0"/>
          <w:numId w:val="47"/>
        </w:numPr>
        <w:spacing w:line="360" w:lineRule="auto"/>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Conductuales</w:t>
      </w:r>
    </w:p>
    <w:p w14:paraId="0A8DE193" w14:textId="77777777" w:rsidR="0033003C" w:rsidRPr="00E10005" w:rsidRDefault="0033003C" w:rsidP="00AE4C98">
      <w:pPr>
        <w:numPr>
          <w:ilvl w:val="0"/>
          <w:numId w:val="47"/>
        </w:numPr>
        <w:spacing w:line="360" w:lineRule="auto"/>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Económicas</w:t>
      </w:r>
    </w:p>
    <w:p w14:paraId="0013843F" w14:textId="77777777" w:rsidR="0033003C" w:rsidRPr="00E10005" w:rsidRDefault="0033003C" w:rsidP="00AE4C98">
      <w:pPr>
        <w:numPr>
          <w:ilvl w:val="0"/>
          <w:numId w:val="47"/>
        </w:numPr>
        <w:spacing w:line="360" w:lineRule="auto"/>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Socio-Afectivas</w:t>
      </w:r>
    </w:p>
    <w:p w14:paraId="07C50F13" w14:textId="0C52BDA6" w:rsidR="0033003C" w:rsidRPr="00E10005" w:rsidRDefault="000A2B2F" w:rsidP="00AE4C98">
      <w:pPr>
        <w:numPr>
          <w:ilvl w:val="0"/>
          <w:numId w:val="47"/>
        </w:numPr>
        <w:spacing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Dificultad d</w:t>
      </w:r>
      <w:r w:rsidR="0033003C" w:rsidRPr="00E10005">
        <w:rPr>
          <w:rFonts w:ascii="Times New Roman" w:eastAsia="Times New Roman" w:hAnsi="Times New Roman" w:cs="Times New Roman"/>
          <w:sz w:val="24"/>
          <w:szCs w:val="24"/>
          <w:lang w:val="es-ES" w:eastAsia="es-ES"/>
        </w:rPr>
        <w:t xml:space="preserve">e Comunicación en el </w:t>
      </w:r>
      <w:r w:rsidRPr="00E10005">
        <w:rPr>
          <w:rFonts w:ascii="Times New Roman" w:eastAsia="Times New Roman" w:hAnsi="Times New Roman" w:cs="Times New Roman"/>
          <w:sz w:val="24"/>
          <w:szCs w:val="24"/>
          <w:lang w:val="es-ES" w:eastAsia="es-ES"/>
        </w:rPr>
        <w:t>entorno familiar</w:t>
      </w:r>
    </w:p>
    <w:p w14:paraId="2DE0097F" w14:textId="77777777" w:rsidR="0033003C" w:rsidRDefault="0033003C" w:rsidP="00AE4C98">
      <w:pPr>
        <w:numPr>
          <w:ilvl w:val="0"/>
          <w:numId w:val="47"/>
        </w:numPr>
        <w:spacing w:line="360" w:lineRule="auto"/>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Entre Otros</w:t>
      </w:r>
    </w:p>
    <w:p w14:paraId="7E8D5799" w14:textId="77777777" w:rsidR="00AE4C98" w:rsidRPr="00E10005" w:rsidRDefault="00AE4C98" w:rsidP="00E85935">
      <w:pPr>
        <w:spacing w:after="0" w:line="360" w:lineRule="auto"/>
        <w:ind w:left="780"/>
        <w:jc w:val="both"/>
        <w:rPr>
          <w:rFonts w:ascii="Times New Roman" w:eastAsia="Times New Roman" w:hAnsi="Times New Roman" w:cs="Times New Roman"/>
          <w:sz w:val="24"/>
          <w:szCs w:val="24"/>
          <w:lang w:val="es-ES" w:eastAsia="es-ES"/>
        </w:rPr>
      </w:pPr>
    </w:p>
    <w:p w14:paraId="42EE62CB" w14:textId="77777777" w:rsidR="00F4006E" w:rsidRDefault="0033003C" w:rsidP="00E85935">
      <w:pPr>
        <w:spacing w:after="0"/>
        <w:jc w:val="both"/>
        <w:rPr>
          <w:rFonts w:ascii="Times New Roman" w:eastAsia="Times New Roman" w:hAnsi="Times New Roman" w:cs="Times New Roman"/>
          <w:sz w:val="24"/>
          <w:szCs w:val="24"/>
          <w:lang w:val="es-ES" w:eastAsia="es-ES"/>
        </w:rPr>
      </w:pPr>
      <w:r w:rsidRPr="00E10005">
        <w:rPr>
          <w:rFonts w:ascii="Times New Roman" w:eastAsia="Times New Roman" w:hAnsi="Times New Roman" w:cs="Times New Roman"/>
          <w:sz w:val="24"/>
          <w:szCs w:val="24"/>
          <w:lang w:val="es-ES" w:eastAsia="es-ES"/>
        </w:rPr>
        <w:tab/>
        <w:t xml:space="preserve">Cabe destacar que el 98% de los usuarios atendidos, solicitan un internado buscando la forma de sacar de sus entornos o librarse temporalmente de sus hijos, hijas, o algún familiar menor de edad, pero al mismo tiempo desean un lugar donde estén seguros y que tengan cubiertas sus necesidades básicas, incluyendo el que reciban educación. </w:t>
      </w:r>
    </w:p>
    <w:p w14:paraId="0CDE0EDA" w14:textId="77777777" w:rsidR="00F4006E" w:rsidRDefault="00F4006E" w:rsidP="00110780">
      <w:pPr>
        <w:spacing w:after="0"/>
        <w:jc w:val="both"/>
        <w:rPr>
          <w:rFonts w:ascii="Times New Roman" w:eastAsia="Times New Roman" w:hAnsi="Times New Roman" w:cs="Times New Roman"/>
          <w:sz w:val="24"/>
          <w:szCs w:val="24"/>
          <w:lang w:val="es-ES" w:eastAsia="es-ES"/>
        </w:rPr>
      </w:pPr>
    </w:p>
    <w:p w14:paraId="227EB656" w14:textId="77777777" w:rsidR="00F4006E" w:rsidRDefault="0033003C" w:rsidP="00E85935">
      <w:pPr>
        <w:spacing w:after="0"/>
        <w:jc w:val="both"/>
        <w:rPr>
          <w:rFonts w:ascii="Times New Roman" w:hAnsi="Times New Roman" w:cs="Times New Roman"/>
          <w:color w:val="000000"/>
          <w:sz w:val="24"/>
        </w:rPr>
      </w:pPr>
      <w:r w:rsidRPr="00E10005">
        <w:rPr>
          <w:rFonts w:ascii="Times New Roman" w:eastAsia="Calibri" w:hAnsi="Times New Roman" w:cs="Times New Roman"/>
          <w:sz w:val="24"/>
          <w:szCs w:val="24"/>
        </w:rPr>
        <w:tab/>
        <w:t xml:space="preserve">En cuanto a la supervisión técnica, el área de apoyo técnico, conformado por educación, salud, psicología y trabajo social </w:t>
      </w:r>
      <w:r w:rsidR="000A2B2F">
        <w:rPr>
          <w:rFonts w:ascii="Times New Roman" w:hAnsi="Times New Roman" w:cs="Times New Roman"/>
          <w:color w:val="000000"/>
          <w:sz w:val="24"/>
        </w:rPr>
        <w:t>se encargan</w:t>
      </w:r>
      <w:r w:rsidRPr="00E10005">
        <w:rPr>
          <w:rFonts w:ascii="Times New Roman" w:hAnsi="Times New Roman" w:cs="Times New Roman"/>
          <w:color w:val="000000"/>
          <w:sz w:val="24"/>
        </w:rPr>
        <w:t xml:space="preserve"> de fortalecer estas entidades, mediante supervisiones, asesoría, capacitación, apoyo técnico y económico.</w:t>
      </w:r>
    </w:p>
    <w:p w14:paraId="2D3C3560" w14:textId="77777777" w:rsidR="00F4006E" w:rsidRDefault="00F4006E" w:rsidP="00F4006E">
      <w:pPr>
        <w:jc w:val="both"/>
        <w:rPr>
          <w:rFonts w:ascii="Times New Roman" w:hAnsi="Times New Roman" w:cs="Times New Roman"/>
          <w:color w:val="000000"/>
          <w:sz w:val="24"/>
        </w:rPr>
      </w:pPr>
    </w:p>
    <w:p w14:paraId="24EA064E" w14:textId="7225BFCE" w:rsidR="00723CD6" w:rsidRPr="00E10005" w:rsidRDefault="0066681B" w:rsidP="00E85935">
      <w:pPr>
        <w:spacing w:after="0"/>
        <w:jc w:val="both"/>
        <w:rPr>
          <w:rFonts w:ascii="Times New Roman" w:eastAsia="Calibri" w:hAnsi="Times New Roman" w:cs="Times New Roman"/>
          <w:sz w:val="24"/>
          <w:szCs w:val="24"/>
        </w:rPr>
      </w:pPr>
      <w:r>
        <w:rPr>
          <w:rFonts w:ascii="Times New Roman" w:hAnsi="Times New Roman" w:cs="Times New Roman"/>
          <w:color w:val="000000"/>
          <w:sz w:val="24"/>
        </w:rPr>
        <w:tab/>
      </w:r>
      <w:r w:rsidR="0071536B" w:rsidRPr="00E10005">
        <w:rPr>
          <w:rFonts w:ascii="Times New Roman" w:eastAsia="Calibri" w:hAnsi="Times New Roman" w:cs="Times New Roman"/>
          <w:b/>
          <w:sz w:val="24"/>
          <w:szCs w:val="24"/>
        </w:rPr>
        <w:t>Gestión Territorial</w:t>
      </w:r>
      <w:r w:rsidR="0071536B" w:rsidRPr="00E10005">
        <w:rPr>
          <w:rFonts w:ascii="Times New Roman" w:eastAsia="Calibri" w:hAnsi="Times New Roman" w:cs="Times New Roman"/>
          <w:b/>
          <w:sz w:val="28"/>
          <w:szCs w:val="24"/>
        </w:rPr>
        <w:t xml:space="preserve">. </w:t>
      </w:r>
      <w:r w:rsidR="00AD784D" w:rsidRPr="00E10005">
        <w:rPr>
          <w:rFonts w:ascii="Times New Roman" w:eastAsia="Calibri" w:hAnsi="Times New Roman" w:cs="Times New Roman"/>
          <w:sz w:val="24"/>
          <w:szCs w:val="24"/>
        </w:rPr>
        <w:t xml:space="preserve">Las oficinas regionales y municipales </w:t>
      </w:r>
      <w:r w:rsidR="0071536B" w:rsidRPr="00E10005">
        <w:rPr>
          <w:rFonts w:ascii="Times New Roman" w:eastAsia="Calibri" w:hAnsi="Times New Roman" w:cs="Times New Roman"/>
          <w:sz w:val="24"/>
          <w:szCs w:val="24"/>
        </w:rPr>
        <w:t>juegan funciones de primer orden para la promoción y ejecución de las políticas públicas aprobadas por el Directorio Nacional a favor de la niñez y la adolescencia.</w:t>
      </w:r>
    </w:p>
    <w:p w14:paraId="4E0368F1" w14:textId="77777777" w:rsidR="00723CD6" w:rsidRPr="00E10005" w:rsidRDefault="00723CD6" w:rsidP="00F4006E">
      <w:pPr>
        <w:spacing w:after="0"/>
        <w:ind w:firstLine="567"/>
        <w:jc w:val="both"/>
        <w:rPr>
          <w:rFonts w:ascii="Times New Roman" w:eastAsia="Calibri" w:hAnsi="Times New Roman" w:cs="Times New Roman"/>
          <w:sz w:val="24"/>
          <w:szCs w:val="24"/>
        </w:rPr>
      </w:pPr>
    </w:p>
    <w:p w14:paraId="5CE98DC8" w14:textId="723D5037" w:rsidR="0073091B" w:rsidRPr="00E10005" w:rsidRDefault="006456B3" w:rsidP="00E85935">
      <w:pPr>
        <w:spacing w:after="0"/>
        <w:ind w:firstLine="567"/>
        <w:jc w:val="both"/>
        <w:rPr>
          <w:rFonts w:ascii="Times New Roman" w:eastAsia="Calibri" w:hAnsi="Times New Roman" w:cs="Times New Roman"/>
          <w:bCs/>
          <w:sz w:val="24"/>
          <w:lang w:val="es-ES"/>
        </w:rPr>
      </w:pPr>
      <w:r w:rsidRPr="00E10005">
        <w:rPr>
          <w:rFonts w:ascii="Times New Roman" w:eastAsia="Calibri" w:hAnsi="Times New Roman" w:cs="Times New Roman"/>
          <w:b/>
          <w:bCs/>
          <w:sz w:val="24"/>
          <w:lang w:val="es-ES"/>
        </w:rPr>
        <w:tab/>
      </w:r>
      <w:r w:rsidR="0073091B" w:rsidRPr="00E10005">
        <w:rPr>
          <w:rFonts w:ascii="Times New Roman" w:eastAsia="Calibri" w:hAnsi="Times New Roman" w:cs="Times New Roman"/>
          <w:b/>
          <w:bCs/>
          <w:sz w:val="24"/>
          <w:lang w:val="es-ES"/>
        </w:rPr>
        <w:t>Oficinas Técnicas Regionales y Municipales</w:t>
      </w:r>
      <w:r w:rsidR="00DF629E" w:rsidRPr="00E10005">
        <w:rPr>
          <w:rFonts w:ascii="Times New Roman" w:eastAsia="Calibri" w:hAnsi="Times New Roman" w:cs="Times New Roman"/>
          <w:b/>
          <w:bCs/>
          <w:sz w:val="24"/>
          <w:lang w:val="es-ES"/>
        </w:rPr>
        <w:t xml:space="preserve">. </w:t>
      </w:r>
      <w:r w:rsidR="0073091B" w:rsidRPr="00E10005">
        <w:rPr>
          <w:rFonts w:ascii="Times New Roman" w:eastAsia="Calibri" w:hAnsi="Times New Roman" w:cs="Times New Roman"/>
          <w:bCs/>
          <w:sz w:val="24"/>
          <w:lang w:val="es-ES"/>
        </w:rPr>
        <w:t xml:space="preserve">Conforme al Decreto </w:t>
      </w:r>
      <w:r w:rsidR="005B50EF" w:rsidRPr="00E10005">
        <w:rPr>
          <w:rFonts w:ascii="Times New Roman" w:eastAsia="Calibri" w:hAnsi="Times New Roman" w:cs="Times New Roman"/>
          <w:bCs/>
          <w:sz w:val="24"/>
          <w:lang w:val="es-ES"/>
        </w:rPr>
        <w:t>No.</w:t>
      </w:r>
      <w:r w:rsidR="0073091B" w:rsidRPr="00E10005">
        <w:rPr>
          <w:rFonts w:ascii="Times New Roman" w:eastAsia="Calibri" w:hAnsi="Times New Roman" w:cs="Times New Roman"/>
          <w:bCs/>
          <w:sz w:val="24"/>
          <w:lang w:val="es-ES"/>
        </w:rPr>
        <w:t>710-04 dictado por el Poder Ejecutivo se contempla la regionalización de la República Dominicana, el cual divide al país administrativamente en diez (10) regiones de desarrollo (Yuma, Higuamo, Metropolitana, Cibao Sur, Cibao Nordeste, Cibao Norte, Cibao Noroeste, Valdesia, El Valle e Enriquillo), con el objetivo de impulsar la democratización del país a través de acciones que puedan ejecutarse en todo el territorio nacional.</w:t>
      </w:r>
    </w:p>
    <w:p w14:paraId="69B468E6" w14:textId="77777777" w:rsidR="0073091B" w:rsidRPr="00E10005" w:rsidRDefault="0073091B" w:rsidP="00E960CF">
      <w:pPr>
        <w:jc w:val="both"/>
        <w:rPr>
          <w:rFonts w:ascii="Times New Roman" w:eastAsia="Calibri" w:hAnsi="Times New Roman" w:cs="Times New Roman"/>
          <w:bCs/>
          <w:sz w:val="24"/>
          <w:lang w:val="es-ES"/>
        </w:rPr>
      </w:pPr>
    </w:p>
    <w:p w14:paraId="02A7AAA6" w14:textId="521C8078" w:rsidR="0073091B" w:rsidRPr="00E10005" w:rsidRDefault="0073091B" w:rsidP="00E85935">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lang w:val="es-ES"/>
        </w:rPr>
        <w:tab/>
        <w:t xml:space="preserve">El Consejo Nacional para la Niñez y la Adolescencia (CONANI), amparado por el artículo </w:t>
      </w:r>
      <w:r w:rsidR="005B50EF" w:rsidRPr="00E10005">
        <w:rPr>
          <w:rFonts w:ascii="Times New Roman" w:eastAsia="Calibri" w:hAnsi="Times New Roman" w:cs="Times New Roman"/>
          <w:bCs/>
          <w:sz w:val="24"/>
          <w:lang w:val="es-ES"/>
        </w:rPr>
        <w:t xml:space="preserve">No. </w:t>
      </w:r>
      <w:r w:rsidRPr="00E10005">
        <w:rPr>
          <w:rFonts w:ascii="Times New Roman" w:eastAsia="Calibri" w:hAnsi="Times New Roman" w:cs="Times New Roman"/>
          <w:bCs/>
          <w:sz w:val="24"/>
          <w:lang w:val="es-ES"/>
        </w:rPr>
        <w:t>436 de la Ley</w:t>
      </w:r>
      <w:r w:rsidR="003A26B6" w:rsidRPr="00E10005">
        <w:rPr>
          <w:rFonts w:ascii="Times New Roman" w:eastAsia="Calibri" w:hAnsi="Times New Roman" w:cs="Times New Roman"/>
          <w:bCs/>
          <w:sz w:val="24"/>
          <w:lang w:val="es-ES"/>
        </w:rPr>
        <w:t xml:space="preserve"> No.</w:t>
      </w:r>
      <w:r w:rsidRPr="00E10005">
        <w:rPr>
          <w:rFonts w:ascii="Times New Roman" w:eastAsia="Calibri" w:hAnsi="Times New Roman" w:cs="Times New Roman"/>
          <w:bCs/>
          <w:sz w:val="24"/>
          <w:lang w:val="es-ES"/>
        </w:rPr>
        <w:t xml:space="preserve"> 136-03 que instituye el Código para el Sistema de Protección y los Derechos Fundamentales de los Niños, Niñas y Adolescentes, cuenta con</w:t>
      </w:r>
      <w:r w:rsidR="000E5D00">
        <w:rPr>
          <w:rFonts w:ascii="Times New Roman" w:eastAsia="Calibri" w:hAnsi="Times New Roman" w:cs="Times New Roman"/>
          <w:bCs/>
          <w:sz w:val="24"/>
          <w:lang w:val="es-ES"/>
        </w:rPr>
        <w:t xml:space="preserve"> diez (10)</w:t>
      </w:r>
      <w:r w:rsidRPr="00E10005">
        <w:rPr>
          <w:rFonts w:ascii="Times New Roman" w:eastAsia="Calibri" w:hAnsi="Times New Roman" w:cs="Times New Roman"/>
          <w:bCs/>
          <w:sz w:val="24"/>
          <w:lang w:val="es-ES"/>
        </w:rPr>
        <w:t xml:space="preserve"> </w:t>
      </w:r>
      <w:r w:rsidR="00AD784D" w:rsidRPr="00E10005">
        <w:rPr>
          <w:rFonts w:ascii="Times New Roman" w:eastAsia="Calibri" w:hAnsi="Times New Roman" w:cs="Times New Roman"/>
          <w:bCs/>
          <w:sz w:val="24"/>
          <w:lang w:val="es-ES"/>
        </w:rPr>
        <w:t xml:space="preserve">oficinas técnicas regionales </w:t>
      </w:r>
      <w:r w:rsidRPr="00E10005">
        <w:rPr>
          <w:rFonts w:ascii="Times New Roman" w:eastAsia="Calibri" w:hAnsi="Times New Roman" w:cs="Times New Roman"/>
          <w:bCs/>
          <w:sz w:val="24"/>
          <w:lang w:val="es-ES"/>
        </w:rPr>
        <w:t>que han sido distribuidas en cada una de las regiones tal como lo establece el citado Decreto, las cuales se definen como instancias de desconcentración para viabilizar la aplicación de las funciones de la Oficina Nacional y Municipal del Consejo Nacional para la Niñez y la Adolescencia (CONANI). Tales oficinas se encuentran po</w:t>
      </w:r>
      <w:r w:rsidR="005B50EF" w:rsidRPr="00E10005">
        <w:rPr>
          <w:rFonts w:ascii="Times New Roman" w:eastAsia="Calibri" w:hAnsi="Times New Roman" w:cs="Times New Roman"/>
          <w:bCs/>
          <w:sz w:val="24"/>
          <w:lang w:val="es-ES"/>
        </w:rPr>
        <w:t xml:space="preserve">sicionadas en los </w:t>
      </w:r>
      <w:r w:rsidR="005B50EF" w:rsidRPr="00E10005">
        <w:rPr>
          <w:rFonts w:ascii="Times New Roman" w:eastAsia="Calibri" w:hAnsi="Times New Roman" w:cs="Times New Roman"/>
          <w:bCs/>
          <w:sz w:val="24"/>
          <w:lang w:val="es-ES"/>
        </w:rPr>
        <w:lastRenderedPageBreak/>
        <w:t xml:space="preserve">municipios de: </w:t>
      </w:r>
      <w:r w:rsidRPr="00E10005">
        <w:rPr>
          <w:rFonts w:ascii="Times New Roman" w:eastAsia="Calibri" w:hAnsi="Times New Roman" w:cs="Times New Roman"/>
          <w:bCs/>
          <w:sz w:val="24"/>
          <w:lang w:val="es-ES"/>
        </w:rPr>
        <w:t xml:space="preserve">La Romana, San Pedro de Macorís, Santo Domingo Este, La Vega, San Francisco de Macorís, Santiago, Mao, San Cristóbal, San Juan de la Maguana, y Barahona. </w:t>
      </w:r>
    </w:p>
    <w:p w14:paraId="2407856E" w14:textId="77777777" w:rsidR="00C003C1" w:rsidRPr="00E10005" w:rsidRDefault="00C003C1" w:rsidP="00110780">
      <w:pPr>
        <w:spacing w:after="0"/>
        <w:jc w:val="both"/>
        <w:rPr>
          <w:rFonts w:ascii="Times New Roman" w:eastAsia="Calibri" w:hAnsi="Times New Roman" w:cs="Times New Roman"/>
          <w:bCs/>
          <w:sz w:val="24"/>
          <w:lang w:val="es-ES"/>
        </w:rPr>
      </w:pPr>
    </w:p>
    <w:p w14:paraId="496B8024" w14:textId="2A796C4A" w:rsidR="0073091B" w:rsidRPr="00E10005" w:rsidRDefault="0073091B" w:rsidP="00E85935">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lang w:val="es-ES"/>
        </w:rPr>
        <w:tab/>
        <w:t xml:space="preserve">De igual manera, y dando aquiescencia al artículo </w:t>
      </w:r>
      <w:r w:rsidR="005B50EF" w:rsidRPr="00E10005">
        <w:rPr>
          <w:rFonts w:ascii="Times New Roman" w:eastAsia="Calibri" w:hAnsi="Times New Roman" w:cs="Times New Roman"/>
          <w:bCs/>
          <w:sz w:val="24"/>
          <w:lang w:val="es-ES"/>
        </w:rPr>
        <w:t>No.</w:t>
      </w:r>
      <w:r w:rsidRPr="00E10005">
        <w:rPr>
          <w:rFonts w:ascii="Times New Roman" w:eastAsia="Calibri" w:hAnsi="Times New Roman" w:cs="Times New Roman"/>
          <w:bCs/>
          <w:sz w:val="24"/>
          <w:lang w:val="es-ES"/>
        </w:rPr>
        <w:t>447 de la citada Ley</w:t>
      </w:r>
      <w:r w:rsidR="003A26B6" w:rsidRPr="00E10005">
        <w:rPr>
          <w:rFonts w:ascii="Times New Roman" w:eastAsia="Calibri" w:hAnsi="Times New Roman" w:cs="Times New Roman"/>
          <w:bCs/>
          <w:sz w:val="24"/>
          <w:lang w:val="es-ES"/>
        </w:rPr>
        <w:t xml:space="preserve"> No.</w:t>
      </w:r>
      <w:r w:rsidRPr="00E10005">
        <w:rPr>
          <w:rFonts w:ascii="Times New Roman" w:eastAsia="Calibri" w:hAnsi="Times New Roman" w:cs="Times New Roman"/>
          <w:bCs/>
          <w:sz w:val="24"/>
          <w:lang w:val="es-ES"/>
        </w:rPr>
        <w:t xml:space="preserve"> 136-03, el Consejo Nacional para la Niñez y la Adolescencia (CONANI), dispone hoy en día de la instalación de veintisiete (27) </w:t>
      </w:r>
      <w:r w:rsidR="00AD784D" w:rsidRPr="00E10005">
        <w:rPr>
          <w:rFonts w:ascii="Times New Roman" w:eastAsia="Calibri" w:hAnsi="Times New Roman" w:cs="Times New Roman"/>
          <w:bCs/>
          <w:sz w:val="24"/>
          <w:lang w:val="es-ES"/>
        </w:rPr>
        <w:t xml:space="preserve">oficinas municipales </w:t>
      </w:r>
      <w:r w:rsidRPr="00E10005">
        <w:rPr>
          <w:rFonts w:ascii="Times New Roman" w:eastAsia="Calibri" w:hAnsi="Times New Roman" w:cs="Times New Roman"/>
          <w:bCs/>
          <w:sz w:val="24"/>
          <w:lang w:val="es-ES"/>
        </w:rPr>
        <w:t>en las localidades de Villa Altagracia, Salcedo, Las Terr</w:t>
      </w:r>
      <w:r w:rsidR="005B50EF" w:rsidRPr="00E10005">
        <w:rPr>
          <w:rFonts w:ascii="Times New Roman" w:eastAsia="Calibri" w:hAnsi="Times New Roman" w:cs="Times New Roman"/>
          <w:bCs/>
          <w:sz w:val="24"/>
          <w:lang w:val="es-ES"/>
        </w:rPr>
        <w:t>enas, Azua, Pedernales, Nagua, Higüey</w:t>
      </w:r>
      <w:r w:rsidRPr="00E10005">
        <w:rPr>
          <w:rFonts w:ascii="Times New Roman" w:eastAsia="Calibri" w:hAnsi="Times New Roman" w:cs="Times New Roman"/>
          <w:bCs/>
          <w:sz w:val="24"/>
          <w:lang w:val="es-ES"/>
        </w:rPr>
        <w:t xml:space="preserve">, Sabana Grande de Boya, Boca Chica, Los Alcarrizos, Cabrera, Puerto Plata, Jimani, Elías Piña, Hato Mayor, Sabana de la Mar, El Seibo, Dajabón, Constanza, Cotui, San José de Ocoa, Sosua, Sabana Perdida, Samaná, Cabrera, Verón-Bávaro y Bonao, las cuales tienen a cargo brindar apoyo técnico a las demás instancias locales </w:t>
      </w:r>
      <w:r w:rsidR="000E5D00">
        <w:rPr>
          <w:rFonts w:ascii="Times New Roman" w:eastAsia="Calibri" w:hAnsi="Times New Roman" w:cs="Times New Roman"/>
          <w:bCs/>
          <w:sz w:val="24"/>
          <w:lang w:val="es-ES"/>
        </w:rPr>
        <w:t xml:space="preserve">de </w:t>
      </w:r>
      <w:r w:rsidRPr="00E10005">
        <w:rPr>
          <w:rFonts w:ascii="Times New Roman" w:eastAsia="Calibri" w:hAnsi="Times New Roman" w:cs="Times New Roman"/>
          <w:bCs/>
          <w:sz w:val="24"/>
          <w:lang w:val="es-ES"/>
        </w:rPr>
        <w:t>CONANI, agilizando y potencializando los recursos frente al trabajo que es implementado por este Consejo con los niños, niñas y adolescentes en todo el territorio nacional.</w:t>
      </w:r>
    </w:p>
    <w:p w14:paraId="290BAD9F" w14:textId="77777777" w:rsidR="0073091B" w:rsidRPr="00E10005" w:rsidRDefault="0073091B" w:rsidP="00110780">
      <w:pPr>
        <w:spacing w:after="0"/>
        <w:jc w:val="both"/>
        <w:rPr>
          <w:rFonts w:ascii="Times New Roman" w:eastAsia="Calibri" w:hAnsi="Times New Roman" w:cs="Times New Roman"/>
          <w:bCs/>
          <w:sz w:val="24"/>
          <w:lang w:val="es-ES"/>
        </w:rPr>
      </w:pPr>
    </w:p>
    <w:p w14:paraId="213DA4C5" w14:textId="20DFC155" w:rsidR="00361F84" w:rsidRDefault="0073091B" w:rsidP="00E85935">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lang w:val="es-ES"/>
        </w:rPr>
        <w:tab/>
        <w:t xml:space="preserve">A través de estas oficinas técnicas regionales y municipales, el Consejo Nacional para la Niñez y la Adolescencia (CONANI), brindó asistencia a </w:t>
      </w:r>
      <w:r w:rsidR="002F0F49" w:rsidRPr="00E10005">
        <w:rPr>
          <w:rFonts w:ascii="Times New Roman" w:eastAsia="Calibri" w:hAnsi="Times New Roman" w:cs="Times New Roman"/>
          <w:b/>
          <w:bCs/>
          <w:sz w:val="24"/>
          <w:lang w:val="es-ES"/>
        </w:rPr>
        <w:t>7,310</w:t>
      </w:r>
      <w:r w:rsidR="002F0F49" w:rsidRPr="00E10005">
        <w:rPr>
          <w:rFonts w:ascii="Times New Roman" w:eastAsia="Calibri" w:hAnsi="Times New Roman" w:cs="Times New Roman"/>
          <w:bCs/>
          <w:sz w:val="24"/>
          <w:lang w:val="es-ES"/>
        </w:rPr>
        <w:t xml:space="preserve"> </w:t>
      </w:r>
      <w:r w:rsidRPr="00E10005">
        <w:rPr>
          <w:rFonts w:ascii="Times New Roman" w:eastAsia="Calibri" w:hAnsi="Times New Roman" w:cs="Times New Roman"/>
          <w:bCs/>
          <w:sz w:val="24"/>
          <w:lang w:val="es-ES"/>
        </w:rPr>
        <w:t>usuarios en sus respectivos territorios, atendiendo casos sobre diversos tipos de flagelos y situaciones de riesgo en contra de los derechos fundamentales de niños, niñas y adolescentes.</w:t>
      </w:r>
    </w:p>
    <w:p w14:paraId="3CA98C50" w14:textId="77777777" w:rsidR="00E960CF" w:rsidRPr="00E10005" w:rsidRDefault="00E960CF" w:rsidP="00E960CF">
      <w:pPr>
        <w:jc w:val="both"/>
        <w:rPr>
          <w:rFonts w:ascii="Times New Roman" w:eastAsia="Calibri" w:hAnsi="Times New Roman" w:cs="Times New Roman"/>
          <w:bCs/>
          <w:sz w:val="24"/>
          <w:lang w:val="es-ES"/>
        </w:rPr>
      </w:pPr>
    </w:p>
    <w:p w14:paraId="4C440C76" w14:textId="01B32C9E" w:rsidR="0073091B" w:rsidRPr="00E10005" w:rsidRDefault="00673840" w:rsidP="00E85935">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
          <w:bCs/>
          <w:sz w:val="24"/>
          <w:lang w:val="es-ES"/>
        </w:rPr>
        <w:lastRenderedPageBreak/>
        <w:tab/>
      </w:r>
      <w:r w:rsidR="00DF629E" w:rsidRPr="00E10005">
        <w:rPr>
          <w:rFonts w:ascii="Times New Roman" w:eastAsia="Calibri" w:hAnsi="Times New Roman" w:cs="Times New Roman"/>
          <w:b/>
          <w:bCs/>
          <w:sz w:val="24"/>
          <w:lang w:val="es-ES"/>
        </w:rPr>
        <w:t xml:space="preserve">Directorios Municipales.  </w:t>
      </w:r>
      <w:r w:rsidR="0073091B" w:rsidRPr="00E10005">
        <w:rPr>
          <w:rFonts w:ascii="Times New Roman" w:eastAsia="Calibri" w:hAnsi="Times New Roman" w:cs="Times New Roman"/>
          <w:bCs/>
          <w:sz w:val="24"/>
          <w:lang w:val="es-ES"/>
        </w:rPr>
        <w:t xml:space="preserve">Los </w:t>
      </w:r>
      <w:r w:rsidR="00405B5B" w:rsidRPr="00E10005">
        <w:rPr>
          <w:rFonts w:ascii="Times New Roman" w:eastAsia="Calibri" w:hAnsi="Times New Roman" w:cs="Times New Roman"/>
          <w:bCs/>
          <w:sz w:val="24"/>
          <w:lang w:val="es-ES"/>
        </w:rPr>
        <w:t xml:space="preserve">directorios municipales </w:t>
      </w:r>
      <w:r w:rsidR="000E5D00">
        <w:rPr>
          <w:rFonts w:ascii="Times New Roman" w:eastAsia="Calibri" w:hAnsi="Times New Roman" w:cs="Times New Roman"/>
          <w:bCs/>
          <w:sz w:val="24"/>
          <w:lang w:val="es-ES"/>
        </w:rPr>
        <w:t xml:space="preserve">del </w:t>
      </w:r>
      <w:r w:rsidR="0073091B" w:rsidRPr="00E10005">
        <w:rPr>
          <w:rFonts w:ascii="Times New Roman" w:eastAsia="Calibri" w:hAnsi="Times New Roman" w:cs="Times New Roman"/>
          <w:bCs/>
          <w:sz w:val="24"/>
          <w:lang w:val="es-ES"/>
        </w:rPr>
        <w:t xml:space="preserve">(CONANI), se definen como órganos municipales homólogos en funcionamiento al Directorio Nacional del CONANI, conformadas por </w:t>
      </w:r>
      <w:r w:rsidR="0073091B" w:rsidRPr="00E10005">
        <w:rPr>
          <w:rFonts w:ascii="Times New Roman" w:eastAsia="Calibri" w:hAnsi="Times New Roman" w:cs="Times New Roman"/>
          <w:bCs/>
          <w:sz w:val="24"/>
        </w:rPr>
        <w:t xml:space="preserve">doce (12) personas provenientes de instituciones gubernamentales y no gubernamentales para ser establecidos por un periodo de dos (2) años, </w:t>
      </w:r>
      <w:r w:rsidR="0073091B" w:rsidRPr="00E10005">
        <w:rPr>
          <w:rFonts w:ascii="Times New Roman" w:eastAsia="Calibri" w:hAnsi="Times New Roman" w:cs="Times New Roman"/>
          <w:bCs/>
          <w:sz w:val="24"/>
          <w:lang w:val="es-ES"/>
        </w:rPr>
        <w:t xml:space="preserve">con la finalidad de articular con las </w:t>
      </w:r>
      <w:r w:rsidR="00AD784D" w:rsidRPr="00E10005">
        <w:rPr>
          <w:rFonts w:ascii="Times New Roman" w:eastAsia="Calibri" w:hAnsi="Times New Roman" w:cs="Times New Roman"/>
          <w:bCs/>
          <w:sz w:val="24"/>
          <w:lang w:val="es-ES"/>
        </w:rPr>
        <w:t xml:space="preserve">oficinas municipales y las juntas locales de protección y restitución de derechos </w:t>
      </w:r>
      <w:r w:rsidR="0073091B" w:rsidRPr="00E10005">
        <w:rPr>
          <w:rFonts w:ascii="Times New Roman" w:eastAsia="Calibri" w:hAnsi="Times New Roman" w:cs="Times New Roman"/>
          <w:bCs/>
          <w:sz w:val="24"/>
          <w:lang w:val="es-ES"/>
        </w:rPr>
        <w:t xml:space="preserve">las políticas, normas y reglamentos formulados desde el nivel central adaptándolas en sus respectivos municipios. </w:t>
      </w:r>
    </w:p>
    <w:p w14:paraId="7153B2EB" w14:textId="77777777" w:rsidR="0073091B" w:rsidRPr="00E10005" w:rsidRDefault="0073091B" w:rsidP="00E960CF">
      <w:pPr>
        <w:jc w:val="both"/>
        <w:rPr>
          <w:rFonts w:ascii="Times New Roman" w:eastAsia="Calibri" w:hAnsi="Times New Roman" w:cs="Times New Roman"/>
          <w:bCs/>
          <w:sz w:val="24"/>
          <w:lang w:val="es-ES"/>
        </w:rPr>
      </w:pPr>
    </w:p>
    <w:p w14:paraId="3303E851" w14:textId="44B8944E" w:rsidR="0073091B" w:rsidRPr="00E10005" w:rsidRDefault="0073091B" w:rsidP="00E85935">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rPr>
        <w:tab/>
        <w:t xml:space="preserve">El Art. </w:t>
      </w:r>
      <w:r w:rsidR="005B50EF" w:rsidRPr="00E10005">
        <w:rPr>
          <w:rFonts w:ascii="Times New Roman" w:eastAsia="Calibri" w:hAnsi="Times New Roman" w:cs="Times New Roman"/>
          <w:bCs/>
          <w:sz w:val="24"/>
        </w:rPr>
        <w:t xml:space="preserve">No. </w:t>
      </w:r>
      <w:r w:rsidRPr="00E10005">
        <w:rPr>
          <w:rFonts w:ascii="Times New Roman" w:eastAsia="Calibri" w:hAnsi="Times New Roman" w:cs="Times New Roman"/>
          <w:bCs/>
          <w:sz w:val="24"/>
        </w:rPr>
        <w:t xml:space="preserve">438 </w:t>
      </w:r>
      <w:r w:rsidR="000E5D00">
        <w:rPr>
          <w:rFonts w:ascii="Times New Roman" w:eastAsia="Calibri" w:hAnsi="Times New Roman" w:cs="Times New Roman"/>
          <w:bCs/>
          <w:sz w:val="24"/>
        </w:rPr>
        <w:t>de la Ley No. 136-03</w:t>
      </w:r>
      <w:r w:rsidR="00DF629E" w:rsidRPr="00E10005">
        <w:rPr>
          <w:rFonts w:ascii="Times New Roman" w:eastAsia="Calibri" w:hAnsi="Times New Roman" w:cs="Times New Roman"/>
          <w:bCs/>
          <w:sz w:val="24"/>
        </w:rPr>
        <w:t xml:space="preserve">, </w:t>
      </w:r>
      <w:r w:rsidRPr="00E10005">
        <w:rPr>
          <w:rFonts w:ascii="Times New Roman" w:eastAsia="Calibri" w:hAnsi="Times New Roman" w:cs="Times New Roman"/>
          <w:bCs/>
          <w:sz w:val="24"/>
        </w:rPr>
        <w:t xml:space="preserve">establece las funciones de los </w:t>
      </w:r>
      <w:r w:rsidR="00405B5B" w:rsidRPr="00E10005">
        <w:rPr>
          <w:rFonts w:ascii="Times New Roman" w:eastAsia="Calibri" w:hAnsi="Times New Roman" w:cs="Times New Roman"/>
          <w:bCs/>
          <w:sz w:val="24"/>
        </w:rPr>
        <w:t>directorios municipales</w:t>
      </w:r>
      <w:r w:rsidRPr="00E10005">
        <w:rPr>
          <w:rFonts w:ascii="Times New Roman" w:eastAsia="Calibri" w:hAnsi="Times New Roman" w:cs="Times New Roman"/>
          <w:bCs/>
          <w:sz w:val="24"/>
        </w:rPr>
        <w:t xml:space="preserve">, de las cuales podemos subrayar lo concerniente a su facultad de presentar la terna para designar el personal de las </w:t>
      </w:r>
      <w:r w:rsidR="00AD784D" w:rsidRPr="00E10005">
        <w:rPr>
          <w:rFonts w:ascii="Times New Roman" w:eastAsia="Calibri" w:hAnsi="Times New Roman" w:cs="Times New Roman"/>
          <w:bCs/>
          <w:sz w:val="24"/>
        </w:rPr>
        <w:t xml:space="preserve">oficinas municipales </w:t>
      </w:r>
      <w:r w:rsidRPr="00E10005">
        <w:rPr>
          <w:rFonts w:ascii="Times New Roman" w:eastAsia="Calibri" w:hAnsi="Times New Roman" w:cs="Times New Roman"/>
          <w:bCs/>
          <w:sz w:val="24"/>
        </w:rPr>
        <w:t xml:space="preserve">del CONANI en la localidad, conocer las denuncias de las instituciones o ciudadanos respecto al funcionamiento y el desempeño de la </w:t>
      </w:r>
      <w:r w:rsidR="000E5D00" w:rsidRPr="00E10005">
        <w:rPr>
          <w:rFonts w:ascii="Times New Roman" w:eastAsia="Calibri" w:hAnsi="Times New Roman" w:cs="Times New Roman"/>
          <w:bCs/>
          <w:sz w:val="24"/>
        </w:rPr>
        <w:t>oficina municipal y de la junta local de protección y restitución de derechos, entre otras.</w:t>
      </w:r>
    </w:p>
    <w:p w14:paraId="542F1AB0" w14:textId="77777777" w:rsidR="005B50EF" w:rsidRPr="00E10005" w:rsidRDefault="005B50EF" w:rsidP="00110780">
      <w:pPr>
        <w:spacing w:after="0"/>
        <w:jc w:val="both"/>
        <w:rPr>
          <w:rFonts w:ascii="Times New Roman" w:eastAsia="Calibri" w:hAnsi="Times New Roman" w:cs="Times New Roman"/>
          <w:bCs/>
          <w:sz w:val="24"/>
        </w:rPr>
      </w:pPr>
    </w:p>
    <w:p w14:paraId="0DC7C4FC" w14:textId="709F8C54" w:rsidR="0073091B" w:rsidRDefault="0073091B" w:rsidP="00E85935">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rPr>
        <w:tab/>
        <w:t xml:space="preserve">En este sentido, y como parte de las actividades que fueron desarrolladas por las oficinas técnicas regionales y municipales, dichas oficinas locales propiciaron la creación y reestructuración de dieciocho (18) </w:t>
      </w:r>
      <w:r w:rsidR="00405B5B" w:rsidRPr="00E10005">
        <w:rPr>
          <w:rFonts w:ascii="Times New Roman" w:eastAsia="Calibri" w:hAnsi="Times New Roman" w:cs="Times New Roman"/>
          <w:bCs/>
          <w:sz w:val="24"/>
        </w:rPr>
        <w:t xml:space="preserve">directorios </w:t>
      </w:r>
      <w:r w:rsidR="00405B5B" w:rsidRPr="00E10005">
        <w:rPr>
          <w:rFonts w:ascii="Times New Roman" w:eastAsia="Calibri" w:hAnsi="Times New Roman" w:cs="Times New Roman"/>
          <w:bCs/>
          <w:sz w:val="24"/>
          <w:lang w:val="es-ES"/>
        </w:rPr>
        <w:t>municipales c</w:t>
      </w:r>
      <w:r w:rsidRPr="00E10005">
        <w:rPr>
          <w:rFonts w:ascii="Times New Roman" w:eastAsia="Calibri" w:hAnsi="Times New Roman" w:cs="Times New Roman"/>
          <w:bCs/>
          <w:sz w:val="24"/>
          <w:lang w:val="es-ES"/>
        </w:rPr>
        <w:t xml:space="preserve">orrespondientes a las localidades de </w:t>
      </w:r>
      <w:proofErr w:type="spellStart"/>
      <w:r w:rsidRPr="00E10005">
        <w:rPr>
          <w:rFonts w:ascii="Times New Roman" w:eastAsia="Calibri" w:hAnsi="Times New Roman" w:cs="Times New Roman"/>
          <w:bCs/>
          <w:sz w:val="24"/>
          <w:lang w:val="es-ES"/>
        </w:rPr>
        <w:t>Cevicos</w:t>
      </w:r>
      <w:proofErr w:type="spellEnd"/>
      <w:r w:rsidRPr="00E10005">
        <w:rPr>
          <w:rFonts w:ascii="Times New Roman" w:eastAsia="Calibri" w:hAnsi="Times New Roman" w:cs="Times New Roman"/>
          <w:bCs/>
          <w:sz w:val="24"/>
          <w:lang w:val="es-ES"/>
        </w:rPr>
        <w:t xml:space="preserve">, Fantino, Peralvillo, El Pino, Las Salinas, Piedra Blanca, Matanzas, Neyba, Pimentel, La Ciénaga, Tamayo, Sabana </w:t>
      </w:r>
      <w:r w:rsidRPr="00E10005">
        <w:rPr>
          <w:rFonts w:ascii="Times New Roman" w:eastAsia="Calibri" w:hAnsi="Times New Roman" w:cs="Times New Roman"/>
          <w:bCs/>
          <w:sz w:val="24"/>
          <w:lang w:val="es-ES"/>
        </w:rPr>
        <w:lastRenderedPageBreak/>
        <w:t xml:space="preserve">de la Mar, Barahona, Esperanza, Laguna Salada, Villa Los Almácigos, Arenoso y Hostos. </w:t>
      </w:r>
    </w:p>
    <w:p w14:paraId="6835C1B1" w14:textId="77777777" w:rsidR="00DD105F" w:rsidRPr="00E10005" w:rsidRDefault="00DD105F" w:rsidP="00E85935">
      <w:pPr>
        <w:spacing w:after="0"/>
        <w:jc w:val="both"/>
        <w:rPr>
          <w:rFonts w:ascii="Times New Roman" w:eastAsia="Calibri" w:hAnsi="Times New Roman" w:cs="Times New Roman"/>
          <w:bCs/>
          <w:sz w:val="24"/>
          <w:lang w:val="es-ES"/>
        </w:rPr>
      </w:pPr>
    </w:p>
    <w:p w14:paraId="6FC9B6A5" w14:textId="303FD940" w:rsidR="0073091B" w:rsidRPr="00E10005" w:rsidRDefault="0073091B" w:rsidP="00E85935">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
          <w:bCs/>
          <w:sz w:val="28"/>
          <w:lang w:val="es-ES"/>
        </w:rPr>
        <w:tab/>
      </w:r>
      <w:r w:rsidRPr="00E10005">
        <w:rPr>
          <w:rFonts w:ascii="Times New Roman" w:eastAsia="Calibri" w:hAnsi="Times New Roman" w:cs="Times New Roman"/>
          <w:b/>
          <w:bCs/>
          <w:sz w:val="24"/>
          <w:lang w:val="es-ES"/>
        </w:rPr>
        <w:t>Juntas Locales de Protección y Restitución de Derechos</w:t>
      </w:r>
      <w:r w:rsidRPr="00E10005">
        <w:rPr>
          <w:rFonts w:ascii="Times New Roman" w:eastAsia="Calibri" w:hAnsi="Times New Roman" w:cs="Times New Roman"/>
          <w:b/>
          <w:bCs/>
          <w:sz w:val="28"/>
          <w:lang w:val="es-ES"/>
        </w:rPr>
        <w:t xml:space="preserve">. </w:t>
      </w:r>
      <w:r w:rsidRPr="00E10005">
        <w:rPr>
          <w:rFonts w:ascii="Times New Roman" w:eastAsia="Calibri" w:hAnsi="Times New Roman" w:cs="Times New Roman"/>
          <w:bCs/>
          <w:sz w:val="24"/>
          <w:lang w:val="es-ES"/>
        </w:rPr>
        <w:t>El Consejo Nacional para la Niñez y la Adolescencia (CONANI)</w:t>
      </w:r>
      <w:r w:rsidR="005B50EF" w:rsidRPr="00E10005">
        <w:rPr>
          <w:rFonts w:ascii="Times New Roman" w:eastAsia="Calibri" w:hAnsi="Times New Roman" w:cs="Times New Roman"/>
          <w:bCs/>
          <w:sz w:val="24"/>
          <w:lang w:val="es-ES"/>
        </w:rPr>
        <w:t>,</w:t>
      </w:r>
      <w:r w:rsidRPr="00E10005">
        <w:rPr>
          <w:rFonts w:ascii="Times New Roman" w:eastAsia="Calibri" w:hAnsi="Times New Roman" w:cs="Times New Roman"/>
          <w:bCs/>
          <w:sz w:val="24"/>
          <w:lang w:val="es-ES"/>
        </w:rPr>
        <w:t xml:space="preserve"> continúa dando pasos firmes, asumiendo con verdadero entusiasmo el compromiso de fortalecer el Sistema Nacional de Protección a niños, niñas y adolescentes con la habilitación y fortalecimiento de las </w:t>
      </w:r>
      <w:r w:rsidR="00F05612" w:rsidRPr="00E10005">
        <w:rPr>
          <w:rFonts w:ascii="Times New Roman" w:eastAsia="Calibri" w:hAnsi="Times New Roman" w:cs="Times New Roman"/>
          <w:bCs/>
          <w:sz w:val="24"/>
          <w:lang w:val="es-ES"/>
        </w:rPr>
        <w:t>juntas locales de protección y restitución de derechos</w:t>
      </w:r>
      <w:r w:rsidRPr="00E10005">
        <w:rPr>
          <w:rFonts w:ascii="Times New Roman" w:eastAsia="Calibri" w:hAnsi="Times New Roman" w:cs="Times New Roman"/>
          <w:bCs/>
          <w:sz w:val="24"/>
          <w:lang w:val="es-ES"/>
        </w:rPr>
        <w:t>, alcanzando así en forma satisfactoria los propósitos marcados a través de las expresiones locales del CONANI.</w:t>
      </w:r>
    </w:p>
    <w:p w14:paraId="08668021" w14:textId="77777777" w:rsidR="0073091B" w:rsidRPr="00E10005" w:rsidRDefault="0073091B" w:rsidP="00110780">
      <w:pPr>
        <w:spacing w:after="0"/>
        <w:jc w:val="both"/>
        <w:rPr>
          <w:rFonts w:ascii="Times New Roman" w:eastAsia="Calibri" w:hAnsi="Times New Roman" w:cs="Times New Roman"/>
          <w:bCs/>
          <w:sz w:val="24"/>
          <w:lang w:val="es-ES"/>
        </w:rPr>
      </w:pPr>
    </w:p>
    <w:p w14:paraId="2025D121" w14:textId="2FDDDCD1" w:rsidR="0073091B" w:rsidRPr="00E10005" w:rsidRDefault="0073091B" w:rsidP="00E85935">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lang w:val="es-ES"/>
        </w:rPr>
        <w:tab/>
      </w:r>
      <w:r w:rsidRPr="00E10005">
        <w:rPr>
          <w:rFonts w:ascii="Times New Roman" w:eastAsia="Calibri" w:hAnsi="Times New Roman" w:cs="Times New Roman"/>
          <w:bCs/>
          <w:sz w:val="24"/>
        </w:rPr>
        <w:t xml:space="preserve">Las </w:t>
      </w:r>
      <w:r w:rsidR="005B50EF" w:rsidRPr="00E10005">
        <w:rPr>
          <w:rFonts w:ascii="Times New Roman" w:eastAsia="Calibri" w:hAnsi="Times New Roman" w:cs="Times New Roman"/>
          <w:bCs/>
          <w:sz w:val="24"/>
        </w:rPr>
        <w:t xml:space="preserve">juntas locales </w:t>
      </w:r>
      <w:r w:rsidRPr="00E10005">
        <w:rPr>
          <w:rFonts w:ascii="Times New Roman" w:eastAsia="Calibri" w:hAnsi="Times New Roman" w:cs="Times New Roman"/>
          <w:bCs/>
          <w:sz w:val="24"/>
        </w:rPr>
        <w:t xml:space="preserve">son mecanismos de puertas abiertas a toda la comunidad para restituir y proteger los derechos vulnerados a los niños, niñas y adolescentes, cuyo hecho que provoque tal lesión podrá provenir de sus padres, familiares, la comunidad o las instituciones y autoridades en el ámbito local y fuera de este. </w:t>
      </w:r>
    </w:p>
    <w:p w14:paraId="6D6D0927" w14:textId="77777777" w:rsidR="00A04F52" w:rsidRPr="00E10005" w:rsidRDefault="00A04F52" w:rsidP="00F4006E">
      <w:pPr>
        <w:spacing w:after="0"/>
        <w:jc w:val="both"/>
        <w:rPr>
          <w:rFonts w:ascii="Times New Roman" w:eastAsia="Calibri" w:hAnsi="Times New Roman" w:cs="Times New Roman"/>
          <w:bCs/>
          <w:sz w:val="24"/>
        </w:rPr>
      </w:pPr>
    </w:p>
    <w:p w14:paraId="69E7635F" w14:textId="7A31D3A8" w:rsidR="0073091B" w:rsidRPr="00E10005" w:rsidRDefault="0073091B" w:rsidP="00723CD6">
      <w:pPr>
        <w:jc w:val="both"/>
        <w:rPr>
          <w:rFonts w:ascii="Times New Roman" w:eastAsia="Calibri" w:hAnsi="Times New Roman" w:cs="Times New Roman"/>
          <w:bCs/>
          <w:sz w:val="24"/>
        </w:rPr>
      </w:pPr>
      <w:r w:rsidRPr="00E10005">
        <w:rPr>
          <w:rFonts w:ascii="Times New Roman" w:eastAsia="Calibri" w:hAnsi="Times New Roman" w:cs="Times New Roman"/>
          <w:bCs/>
          <w:sz w:val="24"/>
        </w:rPr>
        <w:tab/>
      </w:r>
      <w:r w:rsidR="005B50EF" w:rsidRPr="00E10005">
        <w:rPr>
          <w:rFonts w:ascii="Times New Roman" w:eastAsia="Calibri" w:hAnsi="Times New Roman" w:cs="Times New Roman"/>
          <w:bCs/>
          <w:sz w:val="24"/>
        </w:rPr>
        <w:t>Están</w:t>
      </w:r>
      <w:r w:rsidRPr="00E10005">
        <w:rPr>
          <w:rFonts w:ascii="Times New Roman" w:eastAsia="Calibri" w:hAnsi="Times New Roman" w:cs="Times New Roman"/>
          <w:bCs/>
          <w:sz w:val="24"/>
        </w:rPr>
        <w:t xml:space="preserve"> formadas por personas conocidas en la com</w:t>
      </w:r>
      <w:r w:rsidR="005B50EF" w:rsidRPr="00E10005">
        <w:rPr>
          <w:rFonts w:ascii="Times New Roman" w:eastAsia="Calibri" w:hAnsi="Times New Roman" w:cs="Times New Roman"/>
          <w:bCs/>
          <w:sz w:val="24"/>
        </w:rPr>
        <w:t xml:space="preserve">unidad o el municipio, </w:t>
      </w:r>
      <w:r w:rsidRPr="00E10005">
        <w:rPr>
          <w:rFonts w:ascii="Times New Roman" w:eastAsia="Calibri" w:hAnsi="Times New Roman" w:cs="Times New Roman"/>
          <w:bCs/>
          <w:sz w:val="24"/>
        </w:rPr>
        <w:t>que gozan de una alta reputación o reconocimiento por sus actuaciones de muy buena voluntad frente a los niños, niñas y adolescentes.</w:t>
      </w:r>
    </w:p>
    <w:p w14:paraId="51636295" w14:textId="77777777" w:rsidR="0073091B" w:rsidRPr="00E10005" w:rsidRDefault="0073091B" w:rsidP="00E85935">
      <w:pPr>
        <w:spacing w:after="0"/>
        <w:jc w:val="both"/>
        <w:rPr>
          <w:rFonts w:ascii="Times New Roman" w:eastAsia="Calibri" w:hAnsi="Times New Roman" w:cs="Times New Roman"/>
          <w:bCs/>
          <w:sz w:val="24"/>
        </w:rPr>
      </w:pPr>
    </w:p>
    <w:p w14:paraId="262824CF" w14:textId="3A1BB752" w:rsidR="0073091B" w:rsidRPr="00E10005" w:rsidRDefault="0073091B" w:rsidP="00723CD6">
      <w:pPr>
        <w:jc w:val="both"/>
        <w:rPr>
          <w:rFonts w:ascii="Times New Roman" w:eastAsia="Calibri" w:hAnsi="Times New Roman" w:cs="Times New Roman"/>
          <w:bCs/>
          <w:sz w:val="24"/>
        </w:rPr>
      </w:pPr>
      <w:r w:rsidRPr="00E10005">
        <w:rPr>
          <w:rFonts w:ascii="Times New Roman" w:eastAsia="Calibri" w:hAnsi="Times New Roman" w:cs="Times New Roman"/>
          <w:bCs/>
          <w:sz w:val="24"/>
        </w:rPr>
        <w:tab/>
        <w:t>La Ley</w:t>
      </w:r>
      <w:r w:rsidR="00D30EFE" w:rsidRPr="00E10005">
        <w:rPr>
          <w:rFonts w:ascii="Times New Roman" w:eastAsia="Calibri" w:hAnsi="Times New Roman" w:cs="Times New Roman"/>
          <w:bCs/>
          <w:sz w:val="24"/>
        </w:rPr>
        <w:t xml:space="preserve"> No.</w:t>
      </w:r>
      <w:r w:rsidRPr="00E10005">
        <w:rPr>
          <w:rFonts w:ascii="Times New Roman" w:eastAsia="Calibri" w:hAnsi="Times New Roman" w:cs="Times New Roman"/>
          <w:bCs/>
          <w:sz w:val="24"/>
        </w:rPr>
        <w:t xml:space="preserve"> 136-03, que insti</w:t>
      </w:r>
      <w:r w:rsidR="00DF629E" w:rsidRPr="00E10005">
        <w:rPr>
          <w:rFonts w:ascii="Times New Roman" w:eastAsia="Calibri" w:hAnsi="Times New Roman" w:cs="Times New Roman"/>
          <w:bCs/>
          <w:sz w:val="24"/>
        </w:rPr>
        <w:t xml:space="preserve">tuye el Código para el Sistema </w:t>
      </w:r>
      <w:r w:rsidRPr="00E10005">
        <w:rPr>
          <w:rFonts w:ascii="Times New Roman" w:eastAsia="Calibri" w:hAnsi="Times New Roman" w:cs="Times New Roman"/>
          <w:bCs/>
          <w:sz w:val="24"/>
        </w:rPr>
        <w:t xml:space="preserve">de Protección y los Derechos Fundamentales de los Niños, Niñas y Adolescentes, establece la </w:t>
      </w:r>
      <w:r w:rsidRPr="00E10005">
        <w:rPr>
          <w:rFonts w:ascii="Times New Roman" w:eastAsia="Calibri" w:hAnsi="Times New Roman" w:cs="Times New Roman"/>
          <w:bCs/>
          <w:sz w:val="24"/>
        </w:rPr>
        <w:lastRenderedPageBreak/>
        <w:t xml:space="preserve">creación de </w:t>
      </w:r>
      <w:r w:rsidR="00F05612" w:rsidRPr="00E10005">
        <w:rPr>
          <w:rFonts w:ascii="Times New Roman" w:eastAsia="Calibri" w:hAnsi="Times New Roman" w:cs="Times New Roman"/>
          <w:bCs/>
          <w:sz w:val="24"/>
        </w:rPr>
        <w:t xml:space="preserve">juntas locales de protección y restitución de derechos </w:t>
      </w:r>
      <w:r w:rsidR="006456B3" w:rsidRPr="00E10005">
        <w:rPr>
          <w:rFonts w:ascii="Times New Roman" w:eastAsia="Calibri" w:hAnsi="Times New Roman" w:cs="Times New Roman"/>
          <w:bCs/>
          <w:sz w:val="24"/>
        </w:rPr>
        <w:t>(JLPRD)</w:t>
      </w:r>
      <w:r w:rsidRPr="00E10005">
        <w:rPr>
          <w:rFonts w:ascii="Times New Roman" w:eastAsia="Calibri" w:hAnsi="Times New Roman" w:cs="Times New Roman"/>
          <w:bCs/>
          <w:sz w:val="24"/>
        </w:rPr>
        <w:t xml:space="preserve">, definiéndolas como instancias descentralizadas responsables de la imposición de las medidas de protección y restitución de derechos a partir de los supuestos de los artículos </w:t>
      </w:r>
      <w:r w:rsidR="005B50EF" w:rsidRPr="00E10005">
        <w:rPr>
          <w:rFonts w:ascii="Times New Roman" w:eastAsia="Calibri" w:hAnsi="Times New Roman" w:cs="Times New Roman"/>
          <w:bCs/>
          <w:sz w:val="24"/>
        </w:rPr>
        <w:t xml:space="preserve">Nos </w:t>
      </w:r>
      <w:r w:rsidRPr="00E10005">
        <w:rPr>
          <w:rFonts w:ascii="Times New Roman" w:eastAsia="Calibri" w:hAnsi="Times New Roman" w:cs="Times New Roman"/>
          <w:bCs/>
          <w:sz w:val="24"/>
        </w:rPr>
        <w:t>462 y 463 de la Ley</w:t>
      </w:r>
      <w:r w:rsidR="00D30EFE" w:rsidRPr="00E10005">
        <w:rPr>
          <w:rFonts w:ascii="Times New Roman" w:eastAsia="Calibri" w:hAnsi="Times New Roman" w:cs="Times New Roman"/>
          <w:bCs/>
          <w:sz w:val="24"/>
        </w:rPr>
        <w:t xml:space="preserve"> No.</w:t>
      </w:r>
      <w:r w:rsidRPr="00E10005">
        <w:rPr>
          <w:rFonts w:ascii="Times New Roman" w:eastAsia="Calibri" w:hAnsi="Times New Roman" w:cs="Times New Roman"/>
          <w:bCs/>
          <w:sz w:val="24"/>
        </w:rPr>
        <w:t xml:space="preserve"> 136-03, obedeciendo los mandatos establecidos para el proceso a seguir tanto en la imposición, como en la ejecución de las mismas, instaurados ambos en la misma citada Ley.</w:t>
      </w:r>
    </w:p>
    <w:p w14:paraId="20B7C5C4" w14:textId="77777777" w:rsidR="00EB3B95" w:rsidRPr="00E10005" w:rsidRDefault="00EB3B95" w:rsidP="00E85935">
      <w:pPr>
        <w:spacing w:after="0"/>
        <w:jc w:val="both"/>
        <w:rPr>
          <w:rFonts w:ascii="Times New Roman" w:eastAsia="Calibri" w:hAnsi="Times New Roman" w:cs="Times New Roman"/>
          <w:bCs/>
          <w:sz w:val="24"/>
        </w:rPr>
      </w:pPr>
    </w:p>
    <w:p w14:paraId="084C6050" w14:textId="4EC087DD" w:rsidR="0073091B" w:rsidRDefault="0073091B" w:rsidP="00E85935">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Cs/>
          <w:sz w:val="24"/>
        </w:rPr>
        <w:tab/>
      </w:r>
      <w:r w:rsidRPr="00E10005">
        <w:rPr>
          <w:rFonts w:ascii="Times New Roman" w:eastAsia="Calibri" w:hAnsi="Times New Roman" w:cs="Times New Roman"/>
          <w:bCs/>
          <w:sz w:val="24"/>
          <w:lang w:val="es-ES"/>
        </w:rPr>
        <w:t xml:space="preserve">Durante este año que finaliza, las </w:t>
      </w:r>
      <w:r w:rsidR="00361F84" w:rsidRPr="00E10005">
        <w:rPr>
          <w:rFonts w:ascii="Times New Roman" w:eastAsia="Calibri" w:hAnsi="Times New Roman" w:cs="Times New Roman"/>
          <w:bCs/>
          <w:sz w:val="24"/>
          <w:lang w:val="es-ES"/>
        </w:rPr>
        <w:t xml:space="preserve">oficinas técnicas regionales y municipales </w:t>
      </w:r>
      <w:r w:rsidRPr="00E10005">
        <w:rPr>
          <w:rFonts w:ascii="Times New Roman" w:eastAsia="Calibri" w:hAnsi="Times New Roman" w:cs="Times New Roman"/>
          <w:bCs/>
          <w:sz w:val="24"/>
          <w:lang w:val="es-ES"/>
        </w:rPr>
        <w:t>del CO</w:t>
      </w:r>
      <w:r w:rsidR="005B50EF" w:rsidRPr="00E10005">
        <w:rPr>
          <w:rFonts w:ascii="Times New Roman" w:eastAsia="Calibri" w:hAnsi="Times New Roman" w:cs="Times New Roman"/>
          <w:bCs/>
          <w:sz w:val="24"/>
          <w:lang w:val="es-ES"/>
        </w:rPr>
        <w:t>NANI, llevaron a cabo la creación</w:t>
      </w:r>
      <w:r w:rsidRPr="00E10005">
        <w:rPr>
          <w:rFonts w:ascii="Times New Roman" w:eastAsia="Calibri" w:hAnsi="Times New Roman" w:cs="Times New Roman"/>
          <w:bCs/>
          <w:sz w:val="24"/>
          <w:lang w:val="es-ES"/>
        </w:rPr>
        <w:t xml:space="preserve"> y restructuración de treinta y ocho </w:t>
      </w:r>
      <w:r w:rsidRPr="00E10005">
        <w:rPr>
          <w:rFonts w:ascii="Times New Roman" w:eastAsia="Calibri" w:hAnsi="Times New Roman" w:cs="Times New Roman"/>
          <w:b/>
          <w:bCs/>
          <w:sz w:val="24"/>
          <w:lang w:val="es-ES"/>
        </w:rPr>
        <w:t>(38)</w:t>
      </w:r>
      <w:r w:rsidRPr="00E10005">
        <w:rPr>
          <w:rFonts w:ascii="Times New Roman" w:eastAsia="Calibri" w:hAnsi="Times New Roman" w:cs="Times New Roman"/>
          <w:bCs/>
          <w:sz w:val="24"/>
          <w:lang w:val="es-ES"/>
        </w:rPr>
        <w:t xml:space="preserve"> </w:t>
      </w:r>
      <w:r w:rsidR="00F05612" w:rsidRPr="00E10005">
        <w:rPr>
          <w:rFonts w:ascii="Times New Roman" w:eastAsia="Calibri" w:hAnsi="Times New Roman" w:cs="Times New Roman"/>
          <w:bCs/>
          <w:sz w:val="24"/>
          <w:lang w:val="es-ES"/>
        </w:rPr>
        <w:t xml:space="preserve">juntas locales de protección y restitución de derechos </w:t>
      </w:r>
      <w:r w:rsidRPr="00E10005">
        <w:rPr>
          <w:rFonts w:ascii="Times New Roman" w:eastAsia="Calibri" w:hAnsi="Times New Roman" w:cs="Times New Roman"/>
          <w:bCs/>
          <w:sz w:val="24"/>
          <w:lang w:val="es-ES"/>
        </w:rPr>
        <w:t>en las localidades de</w:t>
      </w:r>
      <w:r w:rsidR="005B50EF" w:rsidRPr="00E10005">
        <w:rPr>
          <w:rFonts w:ascii="Times New Roman" w:eastAsia="Calibri" w:hAnsi="Times New Roman" w:cs="Times New Roman"/>
          <w:bCs/>
          <w:sz w:val="24"/>
          <w:lang w:val="es-ES"/>
        </w:rPr>
        <w:t>:</w:t>
      </w:r>
      <w:r w:rsidRPr="00E10005">
        <w:rPr>
          <w:rFonts w:ascii="Times New Roman" w:eastAsia="Calibri" w:hAnsi="Times New Roman" w:cs="Times New Roman"/>
          <w:bCs/>
          <w:sz w:val="24"/>
          <w:lang w:val="es-ES"/>
        </w:rPr>
        <w:t xml:space="preserve"> </w:t>
      </w:r>
      <w:proofErr w:type="spellStart"/>
      <w:r w:rsidRPr="00E10005">
        <w:rPr>
          <w:rFonts w:ascii="Times New Roman" w:eastAsia="Calibri" w:hAnsi="Times New Roman" w:cs="Times New Roman"/>
          <w:bCs/>
          <w:sz w:val="24"/>
          <w:lang w:val="es-ES"/>
        </w:rPr>
        <w:t>Cevicos</w:t>
      </w:r>
      <w:proofErr w:type="spellEnd"/>
      <w:r w:rsidRPr="00E10005">
        <w:rPr>
          <w:rFonts w:ascii="Times New Roman" w:eastAsia="Calibri" w:hAnsi="Times New Roman" w:cs="Times New Roman"/>
          <w:bCs/>
          <w:sz w:val="24"/>
          <w:lang w:val="es-ES"/>
        </w:rPr>
        <w:t xml:space="preserve">, El Pino, Peralvillo, Partido, Fantino, La Isabela, Pueblo Viejo, El Factor, Hostos, La Romana, Barahona, Villa Hermosa, </w:t>
      </w:r>
      <w:r w:rsidR="001F3BDE" w:rsidRPr="00E10005">
        <w:rPr>
          <w:rFonts w:ascii="Times New Roman" w:eastAsia="Calibri" w:hAnsi="Times New Roman" w:cs="Times New Roman"/>
          <w:bCs/>
          <w:sz w:val="24"/>
          <w:lang w:val="es-ES"/>
        </w:rPr>
        <w:t>Higüey</w:t>
      </w:r>
      <w:r w:rsidRPr="00E10005">
        <w:rPr>
          <w:rFonts w:ascii="Times New Roman" w:eastAsia="Calibri" w:hAnsi="Times New Roman" w:cs="Times New Roman"/>
          <w:bCs/>
          <w:sz w:val="24"/>
          <w:lang w:val="es-ES"/>
        </w:rPr>
        <w:t xml:space="preserve">, Constanza, Los Alcarrizos, Samaná, Jimani, Bonao, Hato Mayor, San Cristóbal, Cabrera, Laguna Salada, </w:t>
      </w:r>
      <w:r w:rsidR="001F3BDE" w:rsidRPr="00E10005">
        <w:rPr>
          <w:rFonts w:ascii="Times New Roman" w:eastAsia="Calibri" w:hAnsi="Times New Roman" w:cs="Times New Roman"/>
          <w:bCs/>
          <w:sz w:val="24"/>
          <w:lang w:val="es-ES"/>
        </w:rPr>
        <w:t>Dajabón</w:t>
      </w:r>
      <w:r w:rsidRPr="00E10005">
        <w:rPr>
          <w:rFonts w:ascii="Times New Roman" w:eastAsia="Calibri" w:hAnsi="Times New Roman" w:cs="Times New Roman"/>
          <w:bCs/>
          <w:sz w:val="24"/>
          <w:lang w:val="es-ES"/>
        </w:rPr>
        <w:t>, Maimón, Nigua, Quisqueya, Cabrera (Da jabón), Restauración (Da jabón), San Juan de la Maguana, Matas de Farfán, San Francisco de Macorís, Pimentel, Arenoso, Castillo, Hostos, Las Guaranás, Haina y Santa Cruz de Barahona.</w:t>
      </w:r>
    </w:p>
    <w:p w14:paraId="640D38C8" w14:textId="77777777" w:rsidR="008166C9" w:rsidRPr="00E10005" w:rsidRDefault="008166C9" w:rsidP="00110780">
      <w:pPr>
        <w:spacing w:after="0"/>
        <w:jc w:val="both"/>
        <w:rPr>
          <w:rFonts w:ascii="Times New Roman" w:eastAsia="Calibri" w:hAnsi="Times New Roman" w:cs="Times New Roman"/>
          <w:bCs/>
          <w:sz w:val="24"/>
          <w:lang w:val="es-ES"/>
        </w:rPr>
      </w:pPr>
    </w:p>
    <w:p w14:paraId="7AD14832" w14:textId="504ED7B9" w:rsidR="0073091B" w:rsidRDefault="000E5D00" w:rsidP="00E85935">
      <w:pPr>
        <w:spacing w:after="0"/>
        <w:jc w:val="both"/>
        <w:rPr>
          <w:rFonts w:ascii="Times New Roman" w:eastAsia="Calibri" w:hAnsi="Times New Roman" w:cs="Times New Roman"/>
          <w:bCs/>
          <w:sz w:val="24"/>
          <w:lang w:val="es-ES"/>
        </w:rPr>
      </w:pPr>
      <w:r>
        <w:rPr>
          <w:rFonts w:ascii="Times New Roman" w:eastAsia="Calibri" w:hAnsi="Times New Roman" w:cs="Times New Roman"/>
          <w:bCs/>
          <w:sz w:val="24"/>
          <w:lang w:val="es-ES"/>
        </w:rPr>
        <w:tab/>
        <w:t xml:space="preserve">Continuando </w:t>
      </w:r>
      <w:r w:rsidR="0073091B" w:rsidRPr="00E10005">
        <w:rPr>
          <w:rFonts w:ascii="Times New Roman" w:eastAsia="Calibri" w:hAnsi="Times New Roman" w:cs="Times New Roman"/>
          <w:bCs/>
          <w:sz w:val="24"/>
        </w:rPr>
        <w:t>con el desarrollo de acciones conjuntas con la</w:t>
      </w:r>
      <w:r w:rsidR="0073091B" w:rsidRPr="000E5D00">
        <w:rPr>
          <w:rFonts w:ascii="Times New Roman" w:eastAsia="Calibri" w:hAnsi="Times New Roman" w:cs="Times New Roman"/>
          <w:b/>
          <w:bCs/>
          <w:sz w:val="24"/>
        </w:rPr>
        <w:t xml:space="preserve"> Universidad de </w:t>
      </w:r>
      <w:r w:rsidR="0073091B" w:rsidRPr="000E5D00">
        <w:rPr>
          <w:rFonts w:ascii="Times New Roman" w:eastAsia="Calibri" w:hAnsi="Times New Roman" w:cs="Times New Roman"/>
          <w:b/>
          <w:bCs/>
          <w:sz w:val="24"/>
          <w:lang w:val="es-ES"/>
        </w:rPr>
        <w:t>Ryerson</w:t>
      </w:r>
      <w:r w:rsidR="0073091B" w:rsidRPr="00E10005">
        <w:rPr>
          <w:rFonts w:ascii="Times New Roman" w:eastAsia="Calibri" w:hAnsi="Times New Roman" w:cs="Times New Roman"/>
          <w:bCs/>
          <w:sz w:val="24"/>
          <w:lang w:val="es-ES"/>
        </w:rPr>
        <w:t>, Ontario, Canadá,</w:t>
      </w:r>
      <w:r w:rsidR="0073091B" w:rsidRPr="00E10005">
        <w:rPr>
          <w:rFonts w:ascii="Times New Roman" w:eastAsia="Calibri" w:hAnsi="Times New Roman" w:cs="Times New Roman"/>
          <w:b/>
          <w:bCs/>
          <w:sz w:val="24"/>
          <w:lang w:val="es-ES"/>
        </w:rPr>
        <w:t xml:space="preserve"> </w:t>
      </w:r>
      <w:r w:rsidR="0073091B" w:rsidRPr="00E10005">
        <w:rPr>
          <w:rFonts w:ascii="Times New Roman" w:eastAsia="Calibri" w:hAnsi="Times New Roman" w:cs="Times New Roman"/>
          <w:bCs/>
          <w:sz w:val="24"/>
          <w:lang w:val="es-ES"/>
        </w:rPr>
        <w:t xml:space="preserve">a través de actividades que se enmarcan en la implementación del </w:t>
      </w:r>
      <w:r w:rsidR="0073091B" w:rsidRPr="000E5D00">
        <w:rPr>
          <w:rFonts w:ascii="Times New Roman" w:eastAsia="Calibri" w:hAnsi="Times New Roman" w:cs="Times New Roman"/>
          <w:b/>
          <w:bCs/>
          <w:iCs/>
          <w:sz w:val="24"/>
          <w:lang w:val="es-ES"/>
        </w:rPr>
        <w:t>“</w:t>
      </w:r>
      <w:r w:rsidR="0073091B" w:rsidRPr="000E5D00">
        <w:rPr>
          <w:rFonts w:ascii="Times New Roman" w:eastAsia="Calibri" w:hAnsi="Times New Roman" w:cs="Times New Roman"/>
          <w:b/>
          <w:bCs/>
          <w:sz w:val="24"/>
          <w:lang w:val="es-ES"/>
        </w:rPr>
        <w:t>Proyecto de Empoderamiento de Niños y Jóvenes sobre Derechos Humanos en la República Dominicana”</w:t>
      </w:r>
      <w:r w:rsidR="0073091B" w:rsidRPr="00E10005">
        <w:rPr>
          <w:rFonts w:ascii="Times New Roman" w:eastAsia="Calibri" w:hAnsi="Times New Roman" w:cs="Times New Roman"/>
          <w:bCs/>
          <w:sz w:val="24"/>
          <w:lang w:val="es-ES"/>
        </w:rPr>
        <w:t xml:space="preserve">, relativo a la colaboración </w:t>
      </w:r>
      <w:r w:rsidR="0073091B" w:rsidRPr="00E10005">
        <w:rPr>
          <w:rFonts w:ascii="Times New Roman" w:eastAsia="Calibri" w:hAnsi="Times New Roman" w:cs="Times New Roman"/>
          <w:bCs/>
          <w:sz w:val="24"/>
          <w:lang w:val="es-ES"/>
        </w:rPr>
        <w:lastRenderedPageBreak/>
        <w:t xml:space="preserve">técnica para garantizar </w:t>
      </w:r>
      <w:r w:rsidR="005B50EF" w:rsidRPr="00E10005">
        <w:rPr>
          <w:rFonts w:ascii="Times New Roman" w:eastAsia="Calibri" w:hAnsi="Times New Roman" w:cs="Times New Roman"/>
          <w:bCs/>
          <w:sz w:val="24"/>
          <w:lang w:val="es-ES"/>
        </w:rPr>
        <w:t>robustecimiento</w:t>
      </w:r>
      <w:r w:rsidR="0073091B" w:rsidRPr="00E10005">
        <w:rPr>
          <w:rFonts w:ascii="Times New Roman" w:eastAsia="Calibri" w:hAnsi="Times New Roman" w:cs="Times New Roman"/>
          <w:bCs/>
          <w:sz w:val="24"/>
          <w:lang w:val="es-ES"/>
        </w:rPr>
        <w:t xml:space="preserve"> a las </w:t>
      </w:r>
      <w:r w:rsidR="005B50EF" w:rsidRPr="00E10005">
        <w:rPr>
          <w:rFonts w:ascii="Times New Roman" w:eastAsia="Calibri" w:hAnsi="Times New Roman" w:cs="Times New Roman"/>
          <w:bCs/>
          <w:sz w:val="24"/>
          <w:lang w:val="es-ES"/>
        </w:rPr>
        <w:t xml:space="preserve">juntas locales de protección y restitución de derechos </w:t>
      </w:r>
      <w:r w:rsidR="0073091B" w:rsidRPr="00E10005">
        <w:rPr>
          <w:rFonts w:ascii="Times New Roman" w:eastAsia="Calibri" w:hAnsi="Times New Roman" w:cs="Times New Roman"/>
          <w:bCs/>
          <w:sz w:val="24"/>
          <w:lang w:val="es-ES"/>
        </w:rPr>
        <w:t xml:space="preserve">mediante la realización de una jornada de capacitación sobre estándares de atención y medios de acompañamiento que han sido elaborados, en consonancia con la ejecución de actividades que fueron coordinadas desde la Oficina Nacional del CONANI y el Fondo de las Naciones Unidas para la Infancia –UNICEF-logrando capacitar a personas integrantes de </w:t>
      </w:r>
      <w:r w:rsidR="000B3C8C" w:rsidRPr="00E10005">
        <w:rPr>
          <w:rFonts w:ascii="Times New Roman" w:eastAsia="Calibri" w:hAnsi="Times New Roman" w:cs="Times New Roman"/>
          <w:bCs/>
          <w:sz w:val="24"/>
          <w:lang w:val="es-ES"/>
        </w:rPr>
        <w:t>ciento veinte (</w:t>
      </w:r>
      <w:r w:rsidR="0073091B" w:rsidRPr="00E10005">
        <w:rPr>
          <w:rFonts w:ascii="Times New Roman" w:eastAsia="Calibri" w:hAnsi="Times New Roman" w:cs="Times New Roman"/>
          <w:bCs/>
          <w:sz w:val="24"/>
          <w:lang w:val="es-ES"/>
        </w:rPr>
        <w:t>120</w:t>
      </w:r>
      <w:r w:rsidR="000B3C8C" w:rsidRPr="00E10005">
        <w:rPr>
          <w:rFonts w:ascii="Times New Roman" w:eastAsia="Calibri" w:hAnsi="Times New Roman" w:cs="Times New Roman"/>
          <w:bCs/>
          <w:sz w:val="24"/>
          <w:lang w:val="es-ES"/>
        </w:rPr>
        <w:t>)</w:t>
      </w:r>
      <w:r w:rsidR="0073091B" w:rsidRPr="00E10005">
        <w:rPr>
          <w:rFonts w:ascii="Times New Roman" w:eastAsia="Calibri" w:hAnsi="Times New Roman" w:cs="Times New Roman"/>
          <w:bCs/>
          <w:sz w:val="24"/>
          <w:lang w:val="es-ES"/>
        </w:rPr>
        <w:t xml:space="preserve"> </w:t>
      </w:r>
      <w:r w:rsidR="00F05612" w:rsidRPr="00E10005">
        <w:rPr>
          <w:rFonts w:ascii="Times New Roman" w:eastAsia="Calibri" w:hAnsi="Times New Roman" w:cs="Times New Roman"/>
          <w:bCs/>
          <w:sz w:val="24"/>
          <w:lang w:val="es-ES"/>
        </w:rPr>
        <w:t>juntas locales de protección, e</w:t>
      </w:r>
      <w:r w:rsidR="0073091B" w:rsidRPr="00E10005">
        <w:rPr>
          <w:rFonts w:ascii="Times New Roman" w:eastAsia="Calibri" w:hAnsi="Times New Roman" w:cs="Times New Roman"/>
          <w:bCs/>
          <w:sz w:val="24"/>
          <w:lang w:val="es-ES"/>
        </w:rPr>
        <w:t xml:space="preserve">n igual número de </w:t>
      </w:r>
      <w:r w:rsidR="00405B5B" w:rsidRPr="00E10005">
        <w:rPr>
          <w:rFonts w:ascii="Times New Roman" w:eastAsia="Calibri" w:hAnsi="Times New Roman" w:cs="Times New Roman"/>
          <w:bCs/>
          <w:sz w:val="24"/>
          <w:lang w:val="es-ES"/>
        </w:rPr>
        <w:t>directorios municipales</w:t>
      </w:r>
      <w:r w:rsidR="0073091B" w:rsidRPr="00E10005">
        <w:rPr>
          <w:rFonts w:ascii="Times New Roman" w:eastAsia="Calibri" w:hAnsi="Times New Roman" w:cs="Times New Roman"/>
          <w:bCs/>
          <w:sz w:val="24"/>
          <w:lang w:val="es-ES"/>
        </w:rPr>
        <w:t xml:space="preserve"> y </w:t>
      </w:r>
      <w:r w:rsidR="000B3C8C" w:rsidRPr="00E10005">
        <w:rPr>
          <w:rFonts w:ascii="Times New Roman" w:eastAsia="Calibri" w:hAnsi="Times New Roman" w:cs="Times New Roman"/>
          <w:bCs/>
          <w:sz w:val="24"/>
          <w:lang w:val="es-ES"/>
        </w:rPr>
        <w:t>ciento diecisiete (</w:t>
      </w:r>
      <w:r w:rsidR="0073091B" w:rsidRPr="00E10005">
        <w:rPr>
          <w:rFonts w:ascii="Times New Roman" w:eastAsia="Calibri" w:hAnsi="Times New Roman" w:cs="Times New Roman"/>
          <w:bCs/>
          <w:sz w:val="24"/>
          <w:lang w:val="es-ES"/>
        </w:rPr>
        <w:t>117</w:t>
      </w:r>
      <w:r w:rsidR="000B3C8C" w:rsidRPr="00E10005">
        <w:rPr>
          <w:rFonts w:ascii="Times New Roman" w:eastAsia="Calibri" w:hAnsi="Times New Roman" w:cs="Times New Roman"/>
          <w:bCs/>
          <w:sz w:val="24"/>
          <w:lang w:val="es-ES"/>
        </w:rPr>
        <w:t>)</w:t>
      </w:r>
      <w:r w:rsidR="0073091B" w:rsidRPr="00E10005">
        <w:rPr>
          <w:rFonts w:ascii="Times New Roman" w:eastAsia="Calibri" w:hAnsi="Times New Roman" w:cs="Times New Roman"/>
          <w:bCs/>
          <w:sz w:val="24"/>
          <w:lang w:val="es-ES"/>
        </w:rPr>
        <w:t xml:space="preserve"> colaboradores de las </w:t>
      </w:r>
      <w:r w:rsidR="00AD784D" w:rsidRPr="00E10005">
        <w:rPr>
          <w:rFonts w:ascii="Times New Roman" w:eastAsia="Calibri" w:hAnsi="Times New Roman" w:cs="Times New Roman"/>
          <w:bCs/>
          <w:sz w:val="24"/>
          <w:lang w:val="es-ES"/>
        </w:rPr>
        <w:t>oficinas técnicas regionales y municipales</w:t>
      </w:r>
      <w:r w:rsidR="0073091B" w:rsidRPr="00E10005">
        <w:rPr>
          <w:rFonts w:ascii="Times New Roman" w:eastAsia="Calibri" w:hAnsi="Times New Roman" w:cs="Times New Roman"/>
          <w:bCs/>
          <w:sz w:val="24"/>
          <w:lang w:val="es-ES"/>
        </w:rPr>
        <w:t xml:space="preserve"> del CONANI.</w:t>
      </w:r>
    </w:p>
    <w:p w14:paraId="1A0C8EBE" w14:textId="77777777" w:rsidR="00110780" w:rsidRPr="00E10005" w:rsidRDefault="00110780" w:rsidP="00E85935">
      <w:pPr>
        <w:spacing w:after="0"/>
        <w:jc w:val="both"/>
        <w:rPr>
          <w:rFonts w:ascii="Times New Roman" w:eastAsia="Calibri" w:hAnsi="Times New Roman" w:cs="Times New Roman"/>
          <w:bCs/>
          <w:sz w:val="24"/>
          <w:lang w:val="es-ES"/>
        </w:rPr>
      </w:pPr>
    </w:p>
    <w:p w14:paraId="196409BA" w14:textId="2CE492CA" w:rsidR="00B5284D" w:rsidRDefault="0073091B" w:rsidP="008166C9">
      <w:pPr>
        <w:spacing w:after="0"/>
        <w:jc w:val="both"/>
        <w:rPr>
          <w:rFonts w:ascii="Times New Roman" w:eastAsia="Calibri" w:hAnsi="Times New Roman" w:cs="Times New Roman"/>
          <w:bCs/>
          <w:sz w:val="24"/>
          <w:lang w:val="es-ES"/>
        </w:rPr>
      </w:pPr>
      <w:r w:rsidRPr="00E10005">
        <w:rPr>
          <w:rFonts w:ascii="Times New Roman" w:eastAsia="Calibri" w:hAnsi="Times New Roman" w:cs="Times New Roman"/>
          <w:b/>
          <w:bCs/>
          <w:sz w:val="24"/>
          <w:lang w:val="es-ES"/>
        </w:rPr>
        <w:tab/>
        <w:t xml:space="preserve">Redes de Protección Local.  </w:t>
      </w:r>
      <w:r w:rsidRPr="00E10005">
        <w:rPr>
          <w:rFonts w:ascii="Times New Roman" w:eastAsia="Calibri" w:hAnsi="Times New Roman" w:cs="Times New Roman"/>
          <w:bCs/>
          <w:sz w:val="24"/>
          <w:lang w:val="es-ES"/>
        </w:rPr>
        <w:t xml:space="preserve">Como apoyo a los actores del Sistema Nacional de Protección en su labor de proteger y restituir los derechos fundamentales de niños, niñas y adolescentes en el ámbito local, o en aquellos lugares en donde resulta escasa la presencia de actores llamados a integrar los </w:t>
      </w:r>
      <w:r w:rsidR="00405B5B" w:rsidRPr="00E10005">
        <w:rPr>
          <w:rFonts w:ascii="Times New Roman" w:eastAsia="Calibri" w:hAnsi="Times New Roman" w:cs="Times New Roman"/>
          <w:bCs/>
          <w:sz w:val="24"/>
          <w:lang w:val="es-ES"/>
        </w:rPr>
        <w:t xml:space="preserve">directorios municipales </w:t>
      </w:r>
      <w:r w:rsidRPr="00E10005">
        <w:rPr>
          <w:rFonts w:ascii="Times New Roman" w:eastAsia="Calibri" w:hAnsi="Times New Roman" w:cs="Times New Roman"/>
          <w:bCs/>
          <w:sz w:val="24"/>
          <w:lang w:val="es-ES"/>
        </w:rPr>
        <w:t xml:space="preserve">del Consejo Nacional para la Niñez y la Adolescencia (CONANI), y por consecuencia la creación de </w:t>
      </w:r>
      <w:r w:rsidR="00AD784D" w:rsidRPr="00E10005">
        <w:rPr>
          <w:rFonts w:ascii="Times New Roman" w:eastAsia="Calibri" w:hAnsi="Times New Roman" w:cs="Times New Roman"/>
          <w:bCs/>
          <w:sz w:val="24"/>
          <w:lang w:val="es-ES"/>
        </w:rPr>
        <w:t xml:space="preserve">juntas locales de protección y restitución de derechos, </w:t>
      </w:r>
      <w:r w:rsidRPr="00E10005">
        <w:rPr>
          <w:rFonts w:ascii="Times New Roman" w:eastAsia="Calibri" w:hAnsi="Times New Roman" w:cs="Times New Roman"/>
          <w:bCs/>
          <w:sz w:val="24"/>
          <w:lang w:val="es-ES"/>
        </w:rPr>
        <w:t xml:space="preserve">las </w:t>
      </w:r>
      <w:r w:rsidR="00AD784D" w:rsidRPr="00E10005">
        <w:rPr>
          <w:rFonts w:ascii="Times New Roman" w:eastAsia="Calibri" w:hAnsi="Times New Roman" w:cs="Times New Roman"/>
          <w:bCs/>
          <w:sz w:val="24"/>
          <w:lang w:val="es-ES"/>
        </w:rPr>
        <w:t xml:space="preserve">oficinas técnicas regionales y municipales </w:t>
      </w:r>
      <w:r w:rsidRPr="00E10005">
        <w:rPr>
          <w:rFonts w:ascii="Times New Roman" w:eastAsia="Calibri" w:hAnsi="Times New Roman" w:cs="Times New Roman"/>
          <w:bCs/>
          <w:sz w:val="24"/>
          <w:lang w:val="es-ES"/>
        </w:rPr>
        <w:t>del CONAN</w:t>
      </w:r>
      <w:r w:rsidR="00DF629E" w:rsidRPr="00E10005">
        <w:rPr>
          <w:rFonts w:ascii="Times New Roman" w:eastAsia="Calibri" w:hAnsi="Times New Roman" w:cs="Times New Roman"/>
          <w:bCs/>
          <w:sz w:val="24"/>
          <w:lang w:val="es-ES"/>
        </w:rPr>
        <w:t xml:space="preserve">I, impulsaron la creación o el </w:t>
      </w:r>
      <w:r w:rsidRPr="00E10005">
        <w:rPr>
          <w:rFonts w:ascii="Times New Roman" w:eastAsia="Calibri" w:hAnsi="Times New Roman" w:cs="Times New Roman"/>
          <w:bCs/>
          <w:sz w:val="24"/>
          <w:lang w:val="es-ES"/>
        </w:rPr>
        <w:t>sostenimiento de treinta y ocho (38) Redes de Protección Local a nivel nacional, las cuales fungen como actores de captación y remisión de casos sobre diversos tópicos relacionados a temas de vulneración frente a la niñez y adolescencia en sus localidades. Estas redes fueron conformadas en las comunidades de</w:t>
      </w:r>
      <w:r w:rsidR="001B1E28" w:rsidRPr="00E10005">
        <w:rPr>
          <w:rFonts w:ascii="Times New Roman" w:eastAsia="Calibri" w:hAnsi="Times New Roman" w:cs="Times New Roman"/>
          <w:bCs/>
          <w:sz w:val="24"/>
          <w:lang w:val="es-ES"/>
        </w:rPr>
        <w:t>:</w:t>
      </w:r>
      <w:r w:rsidRPr="00E10005">
        <w:rPr>
          <w:rFonts w:ascii="Times New Roman" w:eastAsia="Calibri" w:hAnsi="Times New Roman" w:cs="Times New Roman"/>
          <w:bCs/>
          <w:sz w:val="24"/>
          <w:lang w:val="es-ES"/>
        </w:rPr>
        <w:t xml:space="preserve"> Los Cajuiles, El Colon de Salcedo, Los Ureña, El Limón, </w:t>
      </w:r>
      <w:r w:rsidRPr="00E10005">
        <w:rPr>
          <w:rFonts w:ascii="Times New Roman" w:eastAsia="Calibri" w:hAnsi="Times New Roman" w:cs="Times New Roman"/>
          <w:bCs/>
          <w:sz w:val="24"/>
          <w:lang w:val="es-ES"/>
        </w:rPr>
        <w:lastRenderedPageBreak/>
        <w:t xml:space="preserve">Las Terrenas, Las Pascualas, Arroyo Arriba, Villa Tapia, La Cana, Los Naranjitos, Honduras, El Pinar, Cangrejo, Quita Sueño, Loma de los Chivos, Villa Báez, El Valle, Cristóbal, Palmerito y Las Flores, </w:t>
      </w:r>
      <w:proofErr w:type="spellStart"/>
      <w:r w:rsidRPr="00E10005">
        <w:rPr>
          <w:rFonts w:ascii="Times New Roman" w:eastAsia="Calibri" w:hAnsi="Times New Roman" w:cs="Times New Roman"/>
          <w:bCs/>
          <w:sz w:val="24"/>
          <w:lang w:val="es-ES"/>
        </w:rPr>
        <w:t>Corbano</w:t>
      </w:r>
      <w:proofErr w:type="spellEnd"/>
      <w:r w:rsidRPr="00E10005">
        <w:rPr>
          <w:rFonts w:ascii="Times New Roman" w:eastAsia="Calibri" w:hAnsi="Times New Roman" w:cs="Times New Roman"/>
          <w:bCs/>
          <w:sz w:val="24"/>
          <w:lang w:val="es-ES"/>
        </w:rPr>
        <w:t xml:space="preserve"> Norte y Sur, Villa Flores, Villa Liberación, Quijada Quieta, Guachupita, Mesopotamia, El Valle (San Juan de la Maguana), La Patilla, El Pozo, Mata Bonita, El Chucho, Los Limones, La Factoría, Lagunas de </w:t>
      </w:r>
      <w:proofErr w:type="spellStart"/>
      <w:r w:rsidRPr="00E10005">
        <w:rPr>
          <w:rFonts w:ascii="Times New Roman" w:eastAsia="Calibri" w:hAnsi="Times New Roman" w:cs="Times New Roman"/>
          <w:bCs/>
          <w:sz w:val="24"/>
          <w:lang w:val="es-ES"/>
        </w:rPr>
        <w:t>Nisibon</w:t>
      </w:r>
      <w:proofErr w:type="spellEnd"/>
      <w:r w:rsidRPr="00E10005">
        <w:rPr>
          <w:rFonts w:ascii="Times New Roman" w:eastAsia="Calibri" w:hAnsi="Times New Roman" w:cs="Times New Roman"/>
          <w:bCs/>
          <w:sz w:val="24"/>
          <w:lang w:val="es-ES"/>
        </w:rPr>
        <w:t xml:space="preserve">, </w:t>
      </w:r>
      <w:proofErr w:type="spellStart"/>
      <w:r w:rsidRPr="00E10005">
        <w:rPr>
          <w:rFonts w:ascii="Times New Roman" w:eastAsia="Calibri" w:hAnsi="Times New Roman" w:cs="Times New Roman"/>
          <w:bCs/>
          <w:sz w:val="24"/>
          <w:lang w:val="es-ES"/>
        </w:rPr>
        <w:t>Bayahibe</w:t>
      </w:r>
      <w:proofErr w:type="spellEnd"/>
      <w:r w:rsidRPr="00E10005">
        <w:rPr>
          <w:rFonts w:ascii="Times New Roman" w:eastAsia="Calibri" w:hAnsi="Times New Roman" w:cs="Times New Roman"/>
          <w:bCs/>
          <w:sz w:val="24"/>
          <w:lang w:val="es-ES"/>
        </w:rPr>
        <w:t xml:space="preserve">, Gregorio Luperón, </w:t>
      </w:r>
      <w:proofErr w:type="spellStart"/>
      <w:r w:rsidRPr="00E10005">
        <w:rPr>
          <w:rFonts w:ascii="Times New Roman" w:eastAsia="Calibri" w:hAnsi="Times New Roman" w:cs="Times New Roman"/>
          <w:bCs/>
          <w:sz w:val="24"/>
          <w:lang w:val="es-ES"/>
        </w:rPr>
        <w:t>Cabarete</w:t>
      </w:r>
      <w:proofErr w:type="spellEnd"/>
      <w:r w:rsidRPr="00E10005">
        <w:rPr>
          <w:rFonts w:ascii="Times New Roman" w:eastAsia="Calibri" w:hAnsi="Times New Roman" w:cs="Times New Roman"/>
          <w:bCs/>
          <w:sz w:val="24"/>
          <w:lang w:val="es-ES"/>
        </w:rPr>
        <w:t xml:space="preserve">, San </w:t>
      </w:r>
      <w:r w:rsidR="001F3BDE" w:rsidRPr="00E10005">
        <w:rPr>
          <w:rFonts w:ascii="Times New Roman" w:eastAsia="Calibri" w:hAnsi="Times New Roman" w:cs="Times New Roman"/>
          <w:bCs/>
          <w:sz w:val="24"/>
          <w:lang w:val="es-ES"/>
        </w:rPr>
        <w:t>José</w:t>
      </w:r>
      <w:r w:rsidRPr="00E10005">
        <w:rPr>
          <w:rFonts w:ascii="Times New Roman" w:eastAsia="Calibri" w:hAnsi="Times New Roman" w:cs="Times New Roman"/>
          <w:bCs/>
          <w:sz w:val="24"/>
          <w:lang w:val="es-ES"/>
        </w:rPr>
        <w:t xml:space="preserve"> de las Matas y las Charcas. </w:t>
      </w:r>
    </w:p>
    <w:p w14:paraId="04687F71" w14:textId="77777777" w:rsidR="00F4006E" w:rsidRDefault="00F4006E" w:rsidP="008166C9">
      <w:pPr>
        <w:spacing w:after="0"/>
        <w:jc w:val="both"/>
        <w:rPr>
          <w:rFonts w:ascii="Times New Roman" w:eastAsia="Calibri" w:hAnsi="Times New Roman" w:cs="Times New Roman"/>
          <w:bCs/>
          <w:sz w:val="24"/>
          <w:lang w:val="es-ES"/>
        </w:rPr>
      </w:pPr>
    </w:p>
    <w:p w14:paraId="715487A1" w14:textId="77777777" w:rsidR="00DD105F" w:rsidRPr="00E10005" w:rsidRDefault="00DD105F" w:rsidP="008166C9">
      <w:pPr>
        <w:spacing w:after="0"/>
        <w:jc w:val="both"/>
        <w:rPr>
          <w:rFonts w:ascii="Times New Roman" w:eastAsia="Calibri" w:hAnsi="Times New Roman" w:cs="Times New Roman"/>
          <w:bCs/>
          <w:sz w:val="24"/>
          <w:lang w:val="es-ES"/>
        </w:rPr>
      </w:pPr>
    </w:p>
    <w:p w14:paraId="0C0930A3" w14:textId="77777777" w:rsidR="00B5284D" w:rsidRPr="00DD105F" w:rsidRDefault="00EC685B" w:rsidP="00DD105F">
      <w:pPr>
        <w:spacing w:line="276" w:lineRule="auto"/>
        <w:jc w:val="both"/>
        <w:rPr>
          <w:rFonts w:ascii="Times New Roman" w:eastAsia="Calibri" w:hAnsi="Times New Roman" w:cs="Times New Roman"/>
          <w:bCs/>
          <w:sz w:val="28"/>
          <w:lang w:val="es-ES"/>
        </w:rPr>
      </w:pPr>
      <w:r w:rsidRPr="00DD105F">
        <w:rPr>
          <w:rFonts w:ascii="Times New Roman" w:eastAsia="Calibri" w:hAnsi="Times New Roman" w:cs="Times New Roman"/>
          <w:b/>
          <w:bCs/>
          <w:sz w:val="28"/>
        </w:rPr>
        <w:t>Promoción y seguimiento de los derechos de la niñez y la adolescencia</w:t>
      </w:r>
      <w:r w:rsidR="00B5284D" w:rsidRPr="00DD105F">
        <w:rPr>
          <w:rFonts w:ascii="Times New Roman" w:eastAsia="Calibri" w:hAnsi="Times New Roman" w:cs="Times New Roman"/>
          <w:bCs/>
          <w:sz w:val="28"/>
          <w:lang w:val="es-ES"/>
        </w:rPr>
        <w:t>.</w:t>
      </w:r>
    </w:p>
    <w:p w14:paraId="06A3011F" w14:textId="77777777" w:rsidR="00B5284D" w:rsidRPr="00E10005" w:rsidRDefault="00B5284D" w:rsidP="008166C9">
      <w:pPr>
        <w:spacing w:after="0"/>
        <w:jc w:val="both"/>
        <w:rPr>
          <w:rFonts w:ascii="Times New Roman" w:eastAsia="Calibri" w:hAnsi="Times New Roman" w:cs="Times New Roman"/>
          <w:bCs/>
          <w:sz w:val="24"/>
          <w:lang w:val="es-ES"/>
        </w:rPr>
      </w:pPr>
    </w:p>
    <w:p w14:paraId="0CD19BAC" w14:textId="5C99C287" w:rsidR="00B5284D" w:rsidRPr="00E10005" w:rsidRDefault="00B5284D" w:rsidP="00E85935">
      <w:pPr>
        <w:spacing w:after="0"/>
        <w:jc w:val="both"/>
        <w:rPr>
          <w:rFonts w:ascii="Times New Roman" w:eastAsia="Calibri" w:hAnsi="Times New Roman" w:cs="Times New Roman"/>
          <w:b/>
          <w:bCs/>
          <w:sz w:val="24"/>
          <w:lang w:val="es-MX"/>
        </w:rPr>
      </w:pPr>
      <w:r w:rsidRPr="00E10005">
        <w:rPr>
          <w:rFonts w:ascii="Times New Roman" w:eastAsia="Calibri" w:hAnsi="Times New Roman" w:cs="Times New Roman"/>
          <w:bCs/>
          <w:sz w:val="24"/>
          <w:lang w:val="es-ES"/>
        </w:rPr>
        <w:tab/>
      </w:r>
      <w:r w:rsidR="00EC685B" w:rsidRPr="00E10005">
        <w:rPr>
          <w:rFonts w:ascii="Times New Roman" w:eastAsia="Calibri" w:hAnsi="Times New Roman" w:cs="Times New Roman"/>
          <w:b/>
          <w:bCs/>
          <w:sz w:val="24"/>
        </w:rPr>
        <w:t>Conmemoración del Mes de Abril para la Prev</w:t>
      </w:r>
      <w:r w:rsidRPr="00E10005">
        <w:rPr>
          <w:rFonts w:ascii="Times New Roman" w:eastAsia="Calibri" w:hAnsi="Times New Roman" w:cs="Times New Roman"/>
          <w:b/>
          <w:bCs/>
          <w:sz w:val="24"/>
        </w:rPr>
        <w:t>ención Contra el Abuso Infantil.</w:t>
      </w:r>
      <w:r w:rsidR="00DF629E" w:rsidRPr="00E10005">
        <w:rPr>
          <w:rFonts w:ascii="Times New Roman" w:eastAsia="Calibri" w:hAnsi="Times New Roman" w:cs="Times New Roman"/>
          <w:b/>
          <w:bCs/>
          <w:sz w:val="24"/>
        </w:rPr>
        <w:t xml:space="preserve"> </w:t>
      </w:r>
      <w:r w:rsidRPr="00E10005">
        <w:rPr>
          <w:rFonts w:ascii="Times New Roman" w:eastAsia="Calibri" w:hAnsi="Times New Roman" w:cs="Times New Roman"/>
          <w:b/>
          <w:bCs/>
          <w:sz w:val="24"/>
        </w:rPr>
        <w:t xml:space="preserve"> </w:t>
      </w:r>
      <w:r w:rsidR="00EC685B" w:rsidRPr="00E10005">
        <w:rPr>
          <w:rFonts w:ascii="Times New Roman" w:eastAsia="Calibri" w:hAnsi="Times New Roman" w:cs="Times New Roman"/>
          <w:bCs/>
          <w:sz w:val="24"/>
          <w:lang w:val="es-MX"/>
        </w:rPr>
        <w:t xml:space="preserve">Las </w:t>
      </w:r>
      <w:r w:rsidRPr="00E10005">
        <w:rPr>
          <w:rFonts w:ascii="Times New Roman" w:eastAsia="Calibri" w:hAnsi="Times New Roman" w:cs="Times New Roman"/>
          <w:bCs/>
          <w:sz w:val="24"/>
          <w:lang w:val="es-MX"/>
        </w:rPr>
        <w:t xml:space="preserve">oficinas técnicas regionales y municipales </w:t>
      </w:r>
      <w:r w:rsidR="00EC685B" w:rsidRPr="00E10005">
        <w:rPr>
          <w:rFonts w:ascii="Times New Roman" w:eastAsia="Calibri" w:hAnsi="Times New Roman" w:cs="Times New Roman"/>
          <w:bCs/>
          <w:sz w:val="24"/>
          <w:lang w:val="es-MX"/>
        </w:rPr>
        <w:t>del Consejo Nacional para la Niñez y la Adolescencia (CONANI), realizaron durante el mes de Abril, una serie de importantes actividades que tuvieron por objetivo promover la necesidad de cómo saber identificar las distintas vertientes que provocan situaciones de riesgo en contra de los derechos fundamentales de niños, niñas y adolescentes víctimas de abuso, orientando a los partícipe</w:t>
      </w:r>
      <w:r w:rsidR="00DF629E" w:rsidRPr="00E10005">
        <w:rPr>
          <w:rFonts w:ascii="Times New Roman" w:eastAsia="Calibri" w:hAnsi="Times New Roman" w:cs="Times New Roman"/>
          <w:bCs/>
          <w:sz w:val="24"/>
          <w:lang w:val="es-MX"/>
        </w:rPr>
        <w:t xml:space="preserve">s de las distintas actividades </w:t>
      </w:r>
      <w:r w:rsidR="00EC685B" w:rsidRPr="00E10005">
        <w:rPr>
          <w:rFonts w:ascii="Times New Roman" w:eastAsia="Calibri" w:hAnsi="Times New Roman" w:cs="Times New Roman"/>
          <w:bCs/>
          <w:sz w:val="24"/>
          <w:lang w:val="es-MX"/>
        </w:rPr>
        <w:t>a la implementación de procesos adecuados para la canalización de casos entre los demás actores que integran al Sistema Nacional de Protección. En</w:t>
      </w:r>
      <w:r w:rsidR="00E70BC3">
        <w:rPr>
          <w:rFonts w:ascii="Times New Roman" w:eastAsia="Calibri" w:hAnsi="Times New Roman" w:cs="Times New Roman"/>
          <w:bCs/>
          <w:sz w:val="24"/>
          <w:lang w:val="es-MX"/>
        </w:rPr>
        <w:t xml:space="preserve"> este sentido, </w:t>
      </w:r>
      <w:r w:rsidR="00EC685B" w:rsidRPr="00E10005">
        <w:rPr>
          <w:rFonts w:ascii="Times New Roman" w:eastAsia="Calibri" w:hAnsi="Times New Roman" w:cs="Times New Roman"/>
          <w:bCs/>
          <w:sz w:val="24"/>
          <w:lang w:val="es-MX"/>
        </w:rPr>
        <w:t xml:space="preserve">el mes de abril </w:t>
      </w:r>
      <w:r w:rsidR="00E70BC3" w:rsidRPr="00E10005">
        <w:rPr>
          <w:rFonts w:ascii="Times New Roman" w:eastAsia="Calibri" w:hAnsi="Times New Roman" w:cs="Times New Roman"/>
          <w:bCs/>
          <w:sz w:val="24"/>
          <w:lang w:val="es-MX"/>
        </w:rPr>
        <w:t>fue</w:t>
      </w:r>
      <w:r w:rsidR="00EC685B" w:rsidRPr="00E10005">
        <w:rPr>
          <w:rFonts w:ascii="Times New Roman" w:eastAsia="Calibri" w:hAnsi="Times New Roman" w:cs="Times New Roman"/>
          <w:bCs/>
          <w:sz w:val="24"/>
          <w:lang w:val="es-MX"/>
        </w:rPr>
        <w:t xml:space="preserve"> </w:t>
      </w:r>
      <w:r w:rsidR="00E70BC3" w:rsidRPr="00E10005">
        <w:rPr>
          <w:rFonts w:ascii="Times New Roman" w:eastAsia="Calibri" w:hAnsi="Times New Roman" w:cs="Times New Roman"/>
          <w:bCs/>
          <w:sz w:val="24"/>
          <w:lang w:val="es-MX"/>
        </w:rPr>
        <w:t>realizado</w:t>
      </w:r>
      <w:r w:rsidR="00EC685B" w:rsidRPr="00E10005">
        <w:rPr>
          <w:rFonts w:ascii="Times New Roman" w:eastAsia="Calibri" w:hAnsi="Times New Roman" w:cs="Times New Roman"/>
          <w:bCs/>
          <w:sz w:val="24"/>
          <w:lang w:val="es-MX"/>
        </w:rPr>
        <w:t xml:space="preserve"> unas </w:t>
      </w:r>
      <w:r w:rsidR="000B3C8C" w:rsidRPr="00E10005">
        <w:rPr>
          <w:rFonts w:ascii="Times New Roman" w:eastAsia="Calibri" w:hAnsi="Times New Roman" w:cs="Times New Roman"/>
          <w:b/>
          <w:bCs/>
          <w:sz w:val="24"/>
          <w:lang w:val="es-MX"/>
        </w:rPr>
        <w:t>dos cientos cuarenta y uno</w:t>
      </w:r>
      <w:r w:rsidR="000B3C8C" w:rsidRPr="00E10005">
        <w:rPr>
          <w:rFonts w:ascii="Times New Roman" w:eastAsia="Calibri" w:hAnsi="Times New Roman" w:cs="Times New Roman"/>
          <w:bCs/>
          <w:sz w:val="24"/>
          <w:lang w:val="es-MX"/>
        </w:rPr>
        <w:t xml:space="preserve"> (</w:t>
      </w:r>
      <w:r w:rsidR="00EC685B" w:rsidRPr="00E10005">
        <w:rPr>
          <w:rFonts w:ascii="Times New Roman" w:eastAsia="Calibri" w:hAnsi="Times New Roman" w:cs="Times New Roman"/>
          <w:b/>
          <w:bCs/>
          <w:sz w:val="24"/>
          <w:lang w:val="es-MX"/>
        </w:rPr>
        <w:t>241</w:t>
      </w:r>
      <w:r w:rsidR="000B3C8C" w:rsidRPr="00E10005">
        <w:rPr>
          <w:rFonts w:ascii="Times New Roman" w:eastAsia="Calibri" w:hAnsi="Times New Roman" w:cs="Times New Roman"/>
          <w:b/>
          <w:bCs/>
          <w:sz w:val="24"/>
          <w:lang w:val="es-MX"/>
        </w:rPr>
        <w:t>)</w:t>
      </w:r>
      <w:r w:rsidR="00EC685B" w:rsidRPr="00E10005">
        <w:rPr>
          <w:rFonts w:ascii="Times New Roman" w:eastAsia="Calibri" w:hAnsi="Times New Roman" w:cs="Times New Roman"/>
          <w:b/>
          <w:bCs/>
          <w:sz w:val="24"/>
          <w:lang w:val="es-MX"/>
        </w:rPr>
        <w:t xml:space="preserve"> actividades </w:t>
      </w:r>
      <w:r w:rsidRPr="00E10005">
        <w:rPr>
          <w:rFonts w:ascii="Times New Roman" w:eastAsia="Calibri" w:hAnsi="Times New Roman" w:cs="Times New Roman"/>
          <w:b/>
          <w:bCs/>
          <w:sz w:val="24"/>
          <w:lang w:val="es-MX"/>
        </w:rPr>
        <w:t>c</w:t>
      </w:r>
      <w:r w:rsidR="00EC685B" w:rsidRPr="00E10005">
        <w:rPr>
          <w:rFonts w:ascii="Times New Roman" w:eastAsia="Calibri" w:hAnsi="Times New Roman" w:cs="Times New Roman"/>
          <w:b/>
          <w:bCs/>
          <w:sz w:val="24"/>
          <w:lang w:val="es-MX"/>
        </w:rPr>
        <w:t xml:space="preserve">ontra el Abuso </w:t>
      </w:r>
      <w:r w:rsidR="00EC685B" w:rsidRPr="00E10005">
        <w:rPr>
          <w:rFonts w:ascii="Times New Roman" w:eastAsia="Calibri" w:hAnsi="Times New Roman" w:cs="Times New Roman"/>
          <w:b/>
          <w:bCs/>
          <w:sz w:val="24"/>
          <w:lang w:val="es-MX"/>
        </w:rPr>
        <w:lastRenderedPageBreak/>
        <w:t>Infantil (195 charlas/talleres y 46 actividades relativas a caminatas, paradas cívicas, volanteo, entre otras).</w:t>
      </w:r>
      <w:r w:rsidRPr="00E10005">
        <w:rPr>
          <w:rFonts w:ascii="Times New Roman" w:eastAsia="Calibri" w:hAnsi="Times New Roman" w:cs="Times New Roman"/>
          <w:b/>
          <w:bCs/>
          <w:sz w:val="24"/>
          <w:lang w:val="es-MX"/>
        </w:rPr>
        <w:t xml:space="preserve"> </w:t>
      </w:r>
    </w:p>
    <w:p w14:paraId="221AE2F0" w14:textId="77777777" w:rsidR="00B5284D" w:rsidRPr="00E10005" w:rsidRDefault="00B5284D" w:rsidP="00110780">
      <w:pPr>
        <w:jc w:val="both"/>
        <w:rPr>
          <w:rFonts w:ascii="Times New Roman" w:eastAsia="Calibri" w:hAnsi="Times New Roman" w:cs="Times New Roman"/>
          <w:b/>
          <w:bCs/>
          <w:sz w:val="24"/>
          <w:lang w:val="es-MX"/>
        </w:rPr>
      </w:pPr>
    </w:p>
    <w:p w14:paraId="3CEBCB59" w14:textId="6B784570" w:rsidR="00EC685B" w:rsidRPr="00E10005" w:rsidRDefault="00B5284D" w:rsidP="005A4CA1">
      <w:pPr>
        <w:jc w:val="both"/>
        <w:rPr>
          <w:rFonts w:ascii="Times New Roman" w:eastAsia="Calibri" w:hAnsi="Times New Roman" w:cs="Times New Roman"/>
          <w:b/>
          <w:bCs/>
          <w:sz w:val="24"/>
          <w:lang w:val="es-MX"/>
        </w:rPr>
      </w:pPr>
      <w:r w:rsidRPr="00E10005">
        <w:rPr>
          <w:rFonts w:ascii="Times New Roman" w:eastAsia="Calibri" w:hAnsi="Times New Roman" w:cs="Times New Roman"/>
          <w:b/>
          <w:bCs/>
          <w:sz w:val="24"/>
          <w:lang w:val="es-MX"/>
        </w:rPr>
        <w:tab/>
      </w:r>
      <w:r w:rsidR="00EC685B" w:rsidRPr="00E10005">
        <w:rPr>
          <w:rFonts w:ascii="Times New Roman" w:eastAsia="Calibri" w:hAnsi="Times New Roman" w:cs="Times New Roman"/>
          <w:bCs/>
          <w:sz w:val="24"/>
          <w:lang w:val="es-MX"/>
        </w:rPr>
        <w:t xml:space="preserve">El equipo de colaboradores que corresponden a las oficinas locales del CONANI, impartieron </w:t>
      </w:r>
      <w:r w:rsidR="00AE4C98">
        <w:rPr>
          <w:rFonts w:ascii="Times New Roman" w:eastAsia="Calibri" w:hAnsi="Times New Roman" w:cs="Times New Roman"/>
          <w:bCs/>
          <w:sz w:val="24"/>
          <w:lang w:val="es-MX"/>
        </w:rPr>
        <w:t>seiscientos</w:t>
      </w:r>
      <w:r w:rsidR="000B3C8C" w:rsidRPr="00E10005">
        <w:rPr>
          <w:rFonts w:ascii="Times New Roman" w:eastAsia="Calibri" w:hAnsi="Times New Roman" w:cs="Times New Roman"/>
          <w:bCs/>
          <w:sz w:val="24"/>
          <w:lang w:val="es-MX"/>
        </w:rPr>
        <w:t xml:space="preserve"> diecinueve (</w:t>
      </w:r>
      <w:r w:rsidR="00EC685B" w:rsidRPr="00E10005">
        <w:rPr>
          <w:rFonts w:ascii="Times New Roman" w:eastAsia="Calibri" w:hAnsi="Times New Roman" w:cs="Times New Roman"/>
          <w:b/>
          <w:bCs/>
          <w:sz w:val="24"/>
          <w:lang w:val="es-MX"/>
        </w:rPr>
        <w:t>619</w:t>
      </w:r>
      <w:r w:rsidR="000B3C8C" w:rsidRPr="00E10005">
        <w:rPr>
          <w:rFonts w:ascii="Times New Roman" w:eastAsia="Calibri" w:hAnsi="Times New Roman" w:cs="Times New Roman"/>
          <w:b/>
          <w:bCs/>
          <w:sz w:val="24"/>
          <w:lang w:val="es-MX"/>
        </w:rPr>
        <w:t>)</w:t>
      </w:r>
      <w:r w:rsidR="00EC685B" w:rsidRPr="00E10005">
        <w:rPr>
          <w:rFonts w:ascii="Times New Roman" w:eastAsia="Calibri" w:hAnsi="Times New Roman" w:cs="Times New Roman"/>
          <w:b/>
          <w:bCs/>
          <w:sz w:val="24"/>
          <w:lang w:val="es-MX"/>
        </w:rPr>
        <w:t xml:space="preserve"> charlas y talleres sobre diversos temas enfocados a la protección de la niñez y la adolescencia</w:t>
      </w:r>
      <w:r w:rsidR="00EC685B" w:rsidRPr="00E10005">
        <w:rPr>
          <w:rFonts w:ascii="Times New Roman" w:eastAsia="Calibri" w:hAnsi="Times New Roman" w:cs="Times New Roman"/>
          <w:bCs/>
          <w:sz w:val="24"/>
          <w:lang w:val="es-MX"/>
        </w:rPr>
        <w:t>, abarcando tópicos de abuso infantil, aplicación de la Ley</w:t>
      </w:r>
      <w:r w:rsidRPr="00E10005">
        <w:rPr>
          <w:rFonts w:ascii="Times New Roman" w:eastAsia="Calibri" w:hAnsi="Times New Roman" w:cs="Times New Roman"/>
          <w:bCs/>
          <w:sz w:val="24"/>
          <w:lang w:val="es-MX"/>
        </w:rPr>
        <w:t xml:space="preserve"> </w:t>
      </w:r>
      <w:r w:rsidR="00DF629E" w:rsidRPr="00E10005">
        <w:rPr>
          <w:rFonts w:ascii="Times New Roman" w:eastAsia="Calibri" w:hAnsi="Times New Roman" w:cs="Times New Roman"/>
          <w:bCs/>
          <w:sz w:val="24"/>
          <w:lang w:val="es-MX"/>
        </w:rPr>
        <w:t>No.</w:t>
      </w:r>
      <w:r w:rsidR="00EC685B" w:rsidRPr="00E10005">
        <w:rPr>
          <w:rFonts w:ascii="Times New Roman" w:eastAsia="Calibri" w:hAnsi="Times New Roman" w:cs="Times New Roman"/>
          <w:bCs/>
          <w:sz w:val="24"/>
          <w:lang w:val="es-MX"/>
        </w:rPr>
        <w:t>136-03</w:t>
      </w:r>
      <w:r w:rsidR="00AE4C98">
        <w:rPr>
          <w:rFonts w:ascii="Times New Roman" w:eastAsia="Calibri" w:hAnsi="Times New Roman" w:cs="Times New Roman"/>
          <w:bCs/>
          <w:sz w:val="24"/>
          <w:lang w:val="es-MX"/>
        </w:rPr>
        <w:t>,</w:t>
      </w:r>
      <w:r w:rsidR="00EC685B" w:rsidRPr="00E10005">
        <w:rPr>
          <w:rFonts w:ascii="Times New Roman" w:eastAsia="Calibri" w:hAnsi="Times New Roman" w:cs="Times New Roman"/>
          <w:bCs/>
          <w:sz w:val="24"/>
          <w:lang w:val="es-MX"/>
        </w:rPr>
        <w:t xml:space="preserve"> que instituye el Código para el Sistema de Protección y los Derechos Fundamentales de los Niños, Niñas y Adolescentes, entre otros, con la participación de </w:t>
      </w:r>
      <w:r w:rsidR="00EC685B" w:rsidRPr="00AE4C98">
        <w:rPr>
          <w:rFonts w:ascii="Times New Roman" w:eastAsia="Calibri" w:hAnsi="Times New Roman" w:cs="Times New Roman"/>
          <w:b/>
          <w:bCs/>
          <w:sz w:val="24"/>
          <w:lang w:val="es-MX"/>
        </w:rPr>
        <w:t>35,269</w:t>
      </w:r>
      <w:r w:rsidR="00EC685B" w:rsidRPr="00E10005">
        <w:rPr>
          <w:rFonts w:ascii="Times New Roman" w:eastAsia="Calibri" w:hAnsi="Times New Roman" w:cs="Times New Roman"/>
          <w:bCs/>
          <w:sz w:val="24"/>
          <w:lang w:val="es-MX"/>
        </w:rPr>
        <w:t xml:space="preserve"> personas adultas junto a una población infanto-juvenil a nivel nacional.</w:t>
      </w:r>
    </w:p>
    <w:p w14:paraId="3CE4D9E4" w14:textId="77777777" w:rsidR="00EC685B" w:rsidRPr="00E10005" w:rsidRDefault="00EC685B" w:rsidP="00F4006E">
      <w:pPr>
        <w:spacing w:after="0"/>
        <w:jc w:val="both"/>
        <w:rPr>
          <w:rFonts w:ascii="Times New Roman" w:eastAsia="Calibri" w:hAnsi="Times New Roman" w:cs="Times New Roman"/>
          <w:bCs/>
          <w:sz w:val="24"/>
          <w:lang w:val="es-MX"/>
        </w:rPr>
      </w:pPr>
    </w:p>
    <w:p w14:paraId="21DE5979" w14:textId="1105B95D" w:rsidR="00EC685B" w:rsidRDefault="00C0207F" w:rsidP="00723CD6">
      <w:pPr>
        <w:jc w:val="both"/>
        <w:rPr>
          <w:rFonts w:ascii="Times New Roman" w:eastAsia="Calibri" w:hAnsi="Times New Roman" w:cs="Times New Roman"/>
          <w:bCs/>
          <w:sz w:val="24"/>
        </w:rPr>
      </w:pPr>
      <w:r w:rsidRPr="00E10005">
        <w:rPr>
          <w:rFonts w:ascii="Times New Roman" w:eastAsia="Calibri" w:hAnsi="Times New Roman" w:cs="Times New Roman"/>
          <w:b/>
          <w:bCs/>
          <w:sz w:val="24"/>
        </w:rPr>
        <w:tab/>
      </w:r>
      <w:r w:rsidR="00EC685B" w:rsidRPr="00E10005">
        <w:rPr>
          <w:rFonts w:ascii="Times New Roman" w:eastAsia="Calibri" w:hAnsi="Times New Roman" w:cs="Times New Roman"/>
          <w:b/>
          <w:bCs/>
          <w:sz w:val="24"/>
        </w:rPr>
        <w:t>Prevención del Trabajo Infantil</w:t>
      </w:r>
      <w:r w:rsidR="00B5284D" w:rsidRPr="00E10005">
        <w:rPr>
          <w:rFonts w:ascii="Times New Roman" w:eastAsia="Calibri" w:hAnsi="Times New Roman" w:cs="Times New Roman"/>
          <w:b/>
          <w:bCs/>
          <w:sz w:val="24"/>
        </w:rPr>
        <w:t xml:space="preserve">.  </w:t>
      </w:r>
      <w:r w:rsidR="00EC685B" w:rsidRPr="00E10005">
        <w:rPr>
          <w:rFonts w:ascii="Times New Roman" w:eastAsia="Calibri" w:hAnsi="Times New Roman" w:cs="Times New Roman"/>
          <w:bCs/>
          <w:sz w:val="24"/>
        </w:rPr>
        <w:t>El Consejo Nacional para la Niñez y la Adolescencia (CONANI), participa cada año</w:t>
      </w:r>
      <w:r w:rsidR="00AE4C98">
        <w:rPr>
          <w:rFonts w:ascii="Times New Roman" w:eastAsia="Calibri" w:hAnsi="Times New Roman" w:cs="Times New Roman"/>
          <w:bCs/>
          <w:sz w:val="24"/>
        </w:rPr>
        <w:t xml:space="preserve"> junto al Ministerio de Trabajo y organizaciones de la sociedad civil </w:t>
      </w:r>
      <w:r w:rsidR="00EC685B" w:rsidRPr="00E10005">
        <w:rPr>
          <w:rFonts w:ascii="Times New Roman" w:eastAsia="Calibri" w:hAnsi="Times New Roman" w:cs="Times New Roman"/>
          <w:bCs/>
          <w:sz w:val="24"/>
        </w:rPr>
        <w:t xml:space="preserve">en la conmemoración del día 12 de Junio relativo a la Prevención del Trabajo Infantil, sumando a través de las </w:t>
      </w:r>
      <w:r w:rsidR="00B5284D" w:rsidRPr="00E10005">
        <w:rPr>
          <w:rFonts w:ascii="Times New Roman" w:eastAsia="Calibri" w:hAnsi="Times New Roman" w:cs="Times New Roman"/>
          <w:bCs/>
          <w:sz w:val="24"/>
        </w:rPr>
        <w:t xml:space="preserve">oficinas técnicas regionales y municipales </w:t>
      </w:r>
      <w:r w:rsidR="00EC685B" w:rsidRPr="00E10005">
        <w:rPr>
          <w:rFonts w:ascii="Times New Roman" w:eastAsia="Calibri" w:hAnsi="Times New Roman" w:cs="Times New Roman"/>
          <w:bCs/>
          <w:sz w:val="24"/>
        </w:rPr>
        <w:t>del CONANI, la ejecución de diversas actividades en todo el territorio nacional. En este sentido</w:t>
      </w:r>
      <w:r w:rsidR="001B1E28" w:rsidRPr="00E10005">
        <w:rPr>
          <w:rFonts w:ascii="Times New Roman" w:eastAsia="Calibri" w:hAnsi="Times New Roman" w:cs="Times New Roman"/>
          <w:bCs/>
          <w:sz w:val="24"/>
        </w:rPr>
        <w:t>, nuestra institución contribuyó</w:t>
      </w:r>
      <w:r w:rsidR="00EC685B" w:rsidRPr="00E10005">
        <w:rPr>
          <w:rFonts w:ascii="Times New Roman" w:eastAsia="Calibri" w:hAnsi="Times New Roman" w:cs="Times New Roman"/>
          <w:bCs/>
          <w:sz w:val="24"/>
        </w:rPr>
        <w:t xml:space="preserve"> con la celebración de </w:t>
      </w:r>
      <w:r w:rsidR="000B3C8C" w:rsidRPr="00E10005">
        <w:rPr>
          <w:rFonts w:ascii="Times New Roman" w:eastAsia="Calibri" w:hAnsi="Times New Roman" w:cs="Times New Roman"/>
          <w:b/>
          <w:bCs/>
          <w:sz w:val="24"/>
        </w:rPr>
        <w:t>sesenta y seis</w:t>
      </w:r>
      <w:r w:rsidR="000B3C8C" w:rsidRPr="00E10005">
        <w:rPr>
          <w:rFonts w:ascii="Times New Roman" w:eastAsia="Calibri" w:hAnsi="Times New Roman" w:cs="Times New Roman"/>
          <w:bCs/>
          <w:sz w:val="24"/>
        </w:rPr>
        <w:t xml:space="preserve"> (</w:t>
      </w:r>
      <w:r w:rsidR="00EC685B" w:rsidRPr="00E10005">
        <w:rPr>
          <w:rFonts w:ascii="Times New Roman" w:eastAsia="Calibri" w:hAnsi="Times New Roman" w:cs="Times New Roman"/>
          <w:b/>
          <w:bCs/>
          <w:sz w:val="24"/>
        </w:rPr>
        <w:t>66</w:t>
      </w:r>
      <w:r w:rsidR="000B3C8C" w:rsidRPr="00E10005">
        <w:rPr>
          <w:rFonts w:ascii="Times New Roman" w:eastAsia="Calibri" w:hAnsi="Times New Roman" w:cs="Times New Roman"/>
          <w:b/>
          <w:bCs/>
          <w:sz w:val="24"/>
        </w:rPr>
        <w:t>)</w:t>
      </w:r>
      <w:r w:rsidR="00EC685B" w:rsidRPr="00E10005">
        <w:rPr>
          <w:rFonts w:ascii="Times New Roman" w:eastAsia="Calibri" w:hAnsi="Times New Roman" w:cs="Times New Roman"/>
          <w:b/>
          <w:bCs/>
          <w:sz w:val="24"/>
        </w:rPr>
        <w:t xml:space="preserve"> actividades de prevención</w:t>
      </w:r>
      <w:r w:rsidR="00EC685B" w:rsidRPr="00E10005">
        <w:rPr>
          <w:rFonts w:ascii="Times New Roman" w:eastAsia="Calibri" w:hAnsi="Times New Roman" w:cs="Times New Roman"/>
          <w:bCs/>
          <w:sz w:val="24"/>
        </w:rPr>
        <w:t xml:space="preserve"> realizadas junto a las estructuras locales del r</w:t>
      </w:r>
      <w:r w:rsidR="00AE4C98">
        <w:rPr>
          <w:rFonts w:ascii="Times New Roman" w:eastAsia="Calibri" w:hAnsi="Times New Roman" w:cs="Times New Roman"/>
          <w:bCs/>
          <w:sz w:val="24"/>
        </w:rPr>
        <w:t>eferido M</w:t>
      </w:r>
      <w:r w:rsidR="00EC685B" w:rsidRPr="00E10005">
        <w:rPr>
          <w:rFonts w:ascii="Times New Roman" w:eastAsia="Calibri" w:hAnsi="Times New Roman" w:cs="Times New Roman"/>
          <w:bCs/>
          <w:sz w:val="24"/>
        </w:rPr>
        <w:t>inisterio, llevando así la sensibilización a padres, madres, tutores y cuidadores de los niños, niñas y adolescentes de las comunidades objeto de estas acciones.</w:t>
      </w:r>
    </w:p>
    <w:p w14:paraId="189D2209" w14:textId="55A869D0" w:rsidR="0066384B" w:rsidRPr="00DD105F" w:rsidRDefault="0066384B" w:rsidP="00F4006E">
      <w:pPr>
        <w:spacing w:after="0"/>
        <w:jc w:val="both"/>
        <w:rPr>
          <w:rFonts w:ascii="Times New Roman" w:hAnsi="Times New Roman" w:cs="Times New Roman"/>
          <w:b/>
          <w:color w:val="1D2129"/>
          <w:sz w:val="28"/>
          <w:szCs w:val="21"/>
          <w:shd w:val="clear" w:color="auto" w:fill="FFFFFF"/>
        </w:rPr>
      </w:pPr>
      <w:r w:rsidRPr="00DD105F">
        <w:rPr>
          <w:rFonts w:ascii="Times New Roman" w:hAnsi="Times New Roman" w:cs="Times New Roman"/>
          <w:b/>
          <w:color w:val="1D2129"/>
          <w:sz w:val="28"/>
          <w:szCs w:val="21"/>
          <w:shd w:val="clear" w:color="auto" w:fill="FFFFFF"/>
        </w:rPr>
        <w:lastRenderedPageBreak/>
        <w:t>Conmemoración del Día Internacional de las Niñas</w:t>
      </w:r>
    </w:p>
    <w:p w14:paraId="7FE9FD83" w14:textId="77777777" w:rsidR="00DD105F" w:rsidRPr="0066384B" w:rsidRDefault="00DD105F" w:rsidP="00E960CF">
      <w:pPr>
        <w:spacing w:after="0"/>
        <w:jc w:val="both"/>
        <w:rPr>
          <w:rFonts w:ascii="Times New Roman" w:hAnsi="Times New Roman" w:cs="Times New Roman"/>
          <w:b/>
          <w:color w:val="1D2129"/>
          <w:sz w:val="24"/>
          <w:szCs w:val="21"/>
          <w:shd w:val="clear" w:color="auto" w:fill="FFFFFF"/>
        </w:rPr>
      </w:pPr>
    </w:p>
    <w:p w14:paraId="4FC313ED" w14:textId="5357404F" w:rsidR="0066384B" w:rsidRDefault="0066384B" w:rsidP="0066384B">
      <w:pPr>
        <w:spacing w:after="0"/>
        <w:jc w:val="both"/>
        <w:rPr>
          <w:rFonts w:ascii="Times New Roman" w:hAnsi="Times New Roman" w:cs="Times New Roman"/>
          <w:sz w:val="24"/>
        </w:rPr>
      </w:pPr>
      <w:r>
        <w:rPr>
          <w:rFonts w:ascii="Times New Roman" w:hAnsi="Times New Roman" w:cs="Times New Roman"/>
          <w:sz w:val="24"/>
        </w:rPr>
        <w:tab/>
      </w:r>
      <w:r w:rsidRPr="0066384B">
        <w:rPr>
          <w:rFonts w:ascii="Times New Roman" w:hAnsi="Times New Roman" w:cs="Times New Roman"/>
          <w:sz w:val="24"/>
        </w:rPr>
        <w:t>Con el decreto 357-17, el presidente Danilo Medina declara el 11 de octubre de cada año como Día Nacional de la Niña. En el artículo 2 se encarga al CONANI realizar actividades educativas e informativas en esta fecha.</w:t>
      </w:r>
    </w:p>
    <w:p w14:paraId="554AEE11" w14:textId="77777777" w:rsidR="0066384B" w:rsidRPr="0066384B" w:rsidRDefault="0066384B" w:rsidP="00E960CF">
      <w:pPr>
        <w:jc w:val="both"/>
        <w:rPr>
          <w:rFonts w:ascii="Times New Roman" w:hAnsi="Times New Roman" w:cs="Times New Roman"/>
          <w:sz w:val="24"/>
        </w:rPr>
      </w:pPr>
    </w:p>
    <w:p w14:paraId="09E055A6" w14:textId="369BDF8A" w:rsidR="0066384B" w:rsidRDefault="0066384B" w:rsidP="0066384B">
      <w:pPr>
        <w:spacing w:after="0"/>
        <w:jc w:val="both"/>
        <w:rPr>
          <w:rFonts w:ascii="Times New Roman" w:hAnsi="Times New Roman" w:cs="Times New Roman"/>
          <w:sz w:val="24"/>
        </w:rPr>
      </w:pPr>
      <w:r>
        <w:rPr>
          <w:rFonts w:ascii="Times New Roman" w:hAnsi="Times New Roman" w:cs="Times New Roman"/>
          <w:sz w:val="24"/>
        </w:rPr>
        <w:tab/>
      </w:r>
      <w:r w:rsidRPr="0066384B">
        <w:rPr>
          <w:rFonts w:ascii="Times New Roman" w:hAnsi="Times New Roman" w:cs="Times New Roman"/>
          <w:sz w:val="24"/>
        </w:rPr>
        <w:t>Con la celebración de un Día Nacional de la Niña en República Dominicana reconoce el empoderamiento de las niñas y la inversión en ellas, por ser fundamentales para el crecimiento económico y el logro de los Objetivos de Desarrollo Sostenible.</w:t>
      </w:r>
    </w:p>
    <w:p w14:paraId="257776A4" w14:textId="77777777" w:rsidR="00DD105F" w:rsidRPr="0066384B" w:rsidRDefault="00DD105F" w:rsidP="0066384B">
      <w:pPr>
        <w:spacing w:after="0"/>
        <w:jc w:val="both"/>
        <w:rPr>
          <w:rFonts w:ascii="Times New Roman" w:hAnsi="Times New Roman" w:cs="Times New Roman"/>
          <w:sz w:val="24"/>
        </w:rPr>
      </w:pPr>
    </w:p>
    <w:p w14:paraId="6535ABC4" w14:textId="22BE7EBA" w:rsidR="0066384B" w:rsidRDefault="0066384B" w:rsidP="0066384B">
      <w:pPr>
        <w:spacing w:after="0"/>
        <w:jc w:val="both"/>
        <w:rPr>
          <w:rFonts w:ascii="Times New Roman" w:hAnsi="Times New Roman" w:cs="Times New Roman"/>
          <w:sz w:val="24"/>
        </w:rPr>
      </w:pPr>
      <w:r>
        <w:rPr>
          <w:rFonts w:ascii="Times New Roman" w:hAnsi="Times New Roman" w:cs="Times New Roman"/>
          <w:sz w:val="24"/>
        </w:rPr>
        <w:tab/>
      </w:r>
      <w:r w:rsidRPr="0066384B">
        <w:rPr>
          <w:rFonts w:ascii="Times New Roman" w:hAnsi="Times New Roman" w:cs="Times New Roman"/>
          <w:sz w:val="24"/>
        </w:rPr>
        <w:t>Además, la participación activa de las niñas en los procesos de toma de decisiones son clave para romper el ciclo de discriminación y violencia, y para promover y proteger el goce pleno y efectivo de sus derechos humanos.</w:t>
      </w:r>
    </w:p>
    <w:p w14:paraId="69826C90" w14:textId="1BD1C7AE" w:rsidR="0066384B" w:rsidRDefault="0066384B" w:rsidP="0066384B">
      <w:pPr>
        <w:spacing w:after="0"/>
        <w:jc w:val="both"/>
        <w:rPr>
          <w:rFonts w:ascii="Times New Roman" w:hAnsi="Times New Roman" w:cs="Times New Roman"/>
          <w:sz w:val="24"/>
        </w:rPr>
      </w:pPr>
    </w:p>
    <w:p w14:paraId="22802621" w14:textId="04D848F2" w:rsidR="0066384B" w:rsidRDefault="0066384B" w:rsidP="0066384B">
      <w:pPr>
        <w:spacing w:after="0"/>
        <w:jc w:val="both"/>
        <w:rPr>
          <w:rFonts w:ascii="Times New Roman" w:hAnsi="Times New Roman" w:cs="Times New Roman"/>
          <w:sz w:val="24"/>
        </w:rPr>
      </w:pPr>
      <w:r>
        <w:rPr>
          <w:rFonts w:ascii="Times New Roman" w:hAnsi="Times New Roman" w:cs="Times New Roman"/>
          <w:sz w:val="24"/>
        </w:rPr>
        <w:tab/>
      </w:r>
      <w:r w:rsidRPr="0066384B">
        <w:rPr>
          <w:rFonts w:ascii="Times New Roman" w:hAnsi="Times New Roman" w:cs="Times New Roman"/>
          <w:sz w:val="24"/>
        </w:rPr>
        <w:t xml:space="preserve">En esta actividad, las niñas y adolescentes fueron incentivadas a prepararse y estudiar para que lleguen a ser realmente grandes. </w:t>
      </w:r>
    </w:p>
    <w:p w14:paraId="4987523C" w14:textId="33F722F4" w:rsidR="00E960CF" w:rsidRPr="0066384B" w:rsidRDefault="00E960CF" w:rsidP="0066384B">
      <w:pPr>
        <w:spacing w:after="0"/>
        <w:jc w:val="both"/>
        <w:rPr>
          <w:rFonts w:ascii="Times New Roman" w:hAnsi="Times New Roman" w:cs="Times New Roman"/>
          <w:sz w:val="24"/>
        </w:rPr>
      </w:pPr>
    </w:p>
    <w:p w14:paraId="294386F2" w14:textId="2B04C2AF" w:rsidR="0066384B" w:rsidRPr="0066384B" w:rsidRDefault="00470B07" w:rsidP="0066384B">
      <w:pPr>
        <w:spacing w:after="0"/>
        <w:jc w:val="both"/>
        <w:rPr>
          <w:rFonts w:ascii="Times New Roman" w:hAnsi="Times New Roman" w:cs="Times New Roman"/>
          <w:sz w:val="24"/>
        </w:rPr>
      </w:pPr>
      <w:r>
        <w:rPr>
          <w:noProof/>
          <w:lang w:eastAsia="es-DO"/>
        </w:rPr>
        <w:lastRenderedPageBreak/>
        <w:drawing>
          <wp:anchor distT="0" distB="0" distL="114300" distR="114300" simplePos="0" relativeHeight="251844608" behindDoc="0" locked="0" layoutInCell="1" allowOverlap="1" wp14:anchorId="6EB38339" wp14:editId="0C0DA631">
            <wp:simplePos x="0" y="0"/>
            <wp:positionH relativeFrom="margin">
              <wp:posOffset>355600</wp:posOffset>
            </wp:positionH>
            <wp:positionV relativeFrom="paragraph">
              <wp:posOffset>191770</wp:posOffset>
            </wp:positionV>
            <wp:extent cx="4295775" cy="3163570"/>
            <wp:effectExtent l="0" t="0" r="9525" b="0"/>
            <wp:wrapThrough wrapText="bothSides">
              <wp:wrapPolygon edited="0">
                <wp:start x="0" y="0"/>
                <wp:lineTo x="0" y="21461"/>
                <wp:lineTo x="21552" y="21461"/>
                <wp:lineTo x="21552" y="0"/>
                <wp:lineTo x="0" y="0"/>
              </wp:wrapPolygon>
            </wp:wrapThrough>
            <wp:docPr id="96" name="Imagen 96" descr="La imagen puede contener: 18 personas, personas sonriendo, personas de pi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18 personas, personas sonriendo, personas de pie e interio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5775" cy="3163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CEEC8" w14:textId="72363351" w:rsidR="0066384B" w:rsidRDefault="0066384B" w:rsidP="0066384B">
      <w:pPr>
        <w:spacing w:line="259" w:lineRule="auto"/>
        <w:rPr>
          <w:rFonts w:ascii="Times New Roman" w:hAnsi="Times New Roman" w:cs="Times New Roman"/>
          <w:b/>
          <w:sz w:val="24"/>
          <w:szCs w:val="21"/>
          <w:shd w:val="clear" w:color="auto" w:fill="FFFFFF"/>
        </w:rPr>
      </w:pPr>
    </w:p>
    <w:p w14:paraId="165143ED" w14:textId="102B006D" w:rsidR="0066384B" w:rsidRDefault="0066384B" w:rsidP="0066384B">
      <w:pPr>
        <w:spacing w:line="259" w:lineRule="auto"/>
        <w:rPr>
          <w:rFonts w:ascii="Times New Roman" w:hAnsi="Times New Roman" w:cs="Times New Roman"/>
          <w:b/>
          <w:sz w:val="24"/>
          <w:szCs w:val="21"/>
          <w:shd w:val="clear" w:color="auto" w:fill="FFFFFF"/>
        </w:rPr>
      </w:pPr>
    </w:p>
    <w:p w14:paraId="46A7A9B3" w14:textId="64D9D90E" w:rsidR="0066384B" w:rsidRDefault="0066384B" w:rsidP="0066384B">
      <w:pPr>
        <w:spacing w:line="259" w:lineRule="auto"/>
        <w:rPr>
          <w:rFonts w:ascii="Times New Roman" w:hAnsi="Times New Roman" w:cs="Times New Roman"/>
          <w:b/>
          <w:sz w:val="24"/>
          <w:szCs w:val="21"/>
          <w:shd w:val="clear" w:color="auto" w:fill="FFFFFF"/>
        </w:rPr>
      </w:pPr>
    </w:p>
    <w:p w14:paraId="29260043" w14:textId="6C5AA6AD" w:rsidR="0066384B" w:rsidRDefault="0066384B" w:rsidP="0066384B">
      <w:pPr>
        <w:spacing w:line="259" w:lineRule="auto"/>
        <w:rPr>
          <w:rFonts w:ascii="Times New Roman" w:hAnsi="Times New Roman" w:cs="Times New Roman"/>
          <w:b/>
          <w:sz w:val="24"/>
          <w:szCs w:val="21"/>
          <w:shd w:val="clear" w:color="auto" w:fill="FFFFFF"/>
        </w:rPr>
      </w:pPr>
    </w:p>
    <w:p w14:paraId="31E4C1B7" w14:textId="0DB2B1F2" w:rsidR="0066384B" w:rsidRDefault="0066384B" w:rsidP="0066384B">
      <w:pPr>
        <w:spacing w:line="259" w:lineRule="auto"/>
        <w:rPr>
          <w:rFonts w:ascii="Times New Roman" w:hAnsi="Times New Roman" w:cs="Times New Roman"/>
          <w:b/>
          <w:sz w:val="24"/>
          <w:szCs w:val="21"/>
          <w:shd w:val="clear" w:color="auto" w:fill="FFFFFF"/>
        </w:rPr>
      </w:pPr>
    </w:p>
    <w:p w14:paraId="086CD7FB" w14:textId="77777777" w:rsidR="00F4006E" w:rsidRDefault="00F4006E" w:rsidP="0066384B">
      <w:pPr>
        <w:spacing w:line="259" w:lineRule="auto"/>
        <w:rPr>
          <w:rFonts w:ascii="Times New Roman" w:hAnsi="Times New Roman" w:cs="Times New Roman"/>
          <w:b/>
          <w:sz w:val="24"/>
          <w:szCs w:val="21"/>
          <w:shd w:val="clear" w:color="auto" w:fill="FFFFFF"/>
        </w:rPr>
      </w:pPr>
    </w:p>
    <w:p w14:paraId="52A66E48" w14:textId="77777777" w:rsidR="00F4006E" w:rsidRDefault="00F4006E" w:rsidP="0066384B">
      <w:pPr>
        <w:spacing w:line="259" w:lineRule="auto"/>
        <w:rPr>
          <w:rFonts w:ascii="Times New Roman" w:hAnsi="Times New Roman" w:cs="Times New Roman"/>
          <w:b/>
          <w:sz w:val="24"/>
          <w:szCs w:val="21"/>
          <w:shd w:val="clear" w:color="auto" w:fill="FFFFFF"/>
        </w:rPr>
      </w:pPr>
    </w:p>
    <w:p w14:paraId="55E19F8A" w14:textId="77777777" w:rsidR="00F4006E" w:rsidRDefault="00F4006E" w:rsidP="0066384B">
      <w:pPr>
        <w:spacing w:line="259" w:lineRule="auto"/>
        <w:rPr>
          <w:rFonts w:ascii="Times New Roman" w:hAnsi="Times New Roman" w:cs="Times New Roman"/>
          <w:b/>
          <w:sz w:val="24"/>
          <w:szCs w:val="21"/>
          <w:shd w:val="clear" w:color="auto" w:fill="FFFFFF"/>
        </w:rPr>
      </w:pPr>
    </w:p>
    <w:p w14:paraId="4BB253BD" w14:textId="77777777" w:rsidR="00F4006E" w:rsidRDefault="00F4006E" w:rsidP="0066384B">
      <w:pPr>
        <w:spacing w:line="259" w:lineRule="auto"/>
        <w:rPr>
          <w:rFonts w:ascii="Times New Roman" w:hAnsi="Times New Roman" w:cs="Times New Roman"/>
          <w:b/>
          <w:sz w:val="24"/>
          <w:szCs w:val="21"/>
          <w:shd w:val="clear" w:color="auto" w:fill="FFFFFF"/>
        </w:rPr>
      </w:pPr>
    </w:p>
    <w:p w14:paraId="13435500" w14:textId="77777777" w:rsidR="00F4006E" w:rsidRDefault="00F4006E" w:rsidP="0066384B">
      <w:pPr>
        <w:spacing w:line="259" w:lineRule="auto"/>
        <w:rPr>
          <w:rFonts w:ascii="Times New Roman" w:hAnsi="Times New Roman" w:cs="Times New Roman"/>
          <w:b/>
          <w:sz w:val="24"/>
          <w:szCs w:val="21"/>
          <w:shd w:val="clear" w:color="auto" w:fill="FFFFFF"/>
        </w:rPr>
      </w:pPr>
    </w:p>
    <w:p w14:paraId="1AC79960" w14:textId="2D09FE08" w:rsidR="000568E8" w:rsidRDefault="000568E8" w:rsidP="00723CD6">
      <w:pPr>
        <w:jc w:val="both"/>
        <w:rPr>
          <w:rFonts w:ascii="Times New Roman" w:eastAsia="Calibri" w:hAnsi="Times New Roman" w:cs="Times New Roman"/>
          <w:bCs/>
          <w:sz w:val="24"/>
        </w:rPr>
      </w:pPr>
    </w:p>
    <w:p w14:paraId="6EF7CD88" w14:textId="01374F98" w:rsidR="0066384B" w:rsidRDefault="00DD105F" w:rsidP="00723CD6">
      <w:pPr>
        <w:jc w:val="both"/>
        <w:rPr>
          <w:rFonts w:ascii="Times New Roman" w:eastAsia="Calibri" w:hAnsi="Times New Roman" w:cs="Times New Roman"/>
          <w:bCs/>
          <w:sz w:val="24"/>
        </w:rPr>
      </w:pPr>
      <w:r>
        <w:rPr>
          <w:rFonts w:ascii="Times New Roman" w:hAnsi="Times New Roman" w:cs="Times New Roman"/>
          <w:b/>
          <w:noProof/>
          <w:sz w:val="24"/>
          <w:szCs w:val="21"/>
          <w:lang w:eastAsia="es-DO"/>
        </w:rPr>
        <mc:AlternateContent>
          <mc:Choice Requires="wpg">
            <w:drawing>
              <wp:anchor distT="0" distB="0" distL="114300" distR="114300" simplePos="0" relativeHeight="251847680" behindDoc="0" locked="0" layoutInCell="1" allowOverlap="1" wp14:anchorId="592EBAA1" wp14:editId="5761E651">
                <wp:simplePos x="0" y="0"/>
                <wp:positionH relativeFrom="margin">
                  <wp:posOffset>137886</wp:posOffset>
                </wp:positionH>
                <wp:positionV relativeFrom="paragraph">
                  <wp:posOffset>14514</wp:posOffset>
                </wp:positionV>
                <wp:extent cx="4565015" cy="4064000"/>
                <wp:effectExtent l="0" t="0" r="26035" b="12700"/>
                <wp:wrapNone/>
                <wp:docPr id="98" name="Grupo 98"/>
                <wp:cNvGraphicFramePr/>
                <a:graphic xmlns:a="http://schemas.openxmlformats.org/drawingml/2006/main">
                  <a:graphicData uri="http://schemas.microsoft.com/office/word/2010/wordprocessingGroup">
                    <wpg:wgp>
                      <wpg:cNvGrpSpPr/>
                      <wpg:grpSpPr>
                        <a:xfrm>
                          <a:off x="0" y="0"/>
                          <a:ext cx="4565015" cy="4064000"/>
                          <a:chOff x="-130251" y="-304852"/>
                          <a:chExt cx="3413837" cy="1958777"/>
                        </a:xfrm>
                      </wpg:grpSpPr>
                      <pic:pic xmlns:pic="http://schemas.openxmlformats.org/drawingml/2006/picture">
                        <pic:nvPicPr>
                          <pic:cNvPr id="66" name="Imagen 66" descr="La imagen puede contener: 11 personas, personas sentadas, mesa e interio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0251" y="-304852"/>
                            <a:ext cx="3406850" cy="1654707"/>
                          </a:xfrm>
                          <a:prstGeom prst="rect">
                            <a:avLst/>
                          </a:prstGeom>
                          <a:noFill/>
                          <a:ln>
                            <a:noFill/>
                          </a:ln>
                        </pic:spPr>
                      </pic:pic>
                      <wps:wsp>
                        <wps:cNvPr id="97" name="Rectángulo 97"/>
                        <wps:cNvSpPr/>
                        <wps:spPr>
                          <a:xfrm>
                            <a:off x="-130251" y="1314498"/>
                            <a:ext cx="3413837" cy="339427"/>
                          </a:xfrm>
                          <a:prstGeom prst="rect">
                            <a:avLst/>
                          </a:prstGeom>
                        </wps:spPr>
                        <wps:style>
                          <a:lnRef idx="2">
                            <a:schemeClr val="dk1"/>
                          </a:lnRef>
                          <a:fillRef idx="1">
                            <a:schemeClr val="lt1"/>
                          </a:fillRef>
                          <a:effectRef idx="0">
                            <a:schemeClr val="dk1"/>
                          </a:effectRef>
                          <a:fontRef idx="minor">
                            <a:schemeClr val="dk1"/>
                          </a:fontRef>
                        </wps:style>
                        <wps:txbx>
                          <w:txbxContent>
                            <w:p w14:paraId="475D2DD9" w14:textId="1E725694" w:rsidR="00A44A54" w:rsidRPr="00C74581" w:rsidRDefault="00A44A54" w:rsidP="00C74581">
                              <w:pPr>
                                <w:spacing w:line="240" w:lineRule="auto"/>
                                <w:rPr>
                                  <w:sz w:val="18"/>
                                </w:rPr>
                              </w:pPr>
                              <w:r w:rsidRPr="00C74581">
                                <w:rPr>
                                  <w:rFonts w:ascii="Times New Roman" w:eastAsia="Times New Roman" w:hAnsi="Times New Roman" w:cs="Times New Roman"/>
                                  <w:color w:val="1D2129"/>
                                  <w:sz w:val="20"/>
                                  <w:szCs w:val="21"/>
                                  <w:lang w:eastAsia="es-DO"/>
                                </w:rPr>
                                <w:t xml:space="preserve">La Sra. </w:t>
                              </w:r>
                              <w:r w:rsidRPr="004350F2">
                                <w:rPr>
                                  <w:rFonts w:ascii="Times New Roman" w:eastAsia="Times New Roman" w:hAnsi="Times New Roman" w:cs="Times New Roman"/>
                                  <w:color w:val="1D2129"/>
                                  <w:sz w:val="20"/>
                                  <w:szCs w:val="21"/>
                                  <w:lang w:eastAsia="es-DO"/>
                                </w:rPr>
                                <w:t xml:space="preserve">Kenia Lora, </w:t>
                              </w:r>
                              <w:r w:rsidRPr="00C74581">
                                <w:rPr>
                                  <w:rFonts w:ascii="Times New Roman" w:eastAsia="Times New Roman" w:hAnsi="Times New Roman" w:cs="Times New Roman"/>
                                  <w:color w:val="1D2129"/>
                                  <w:sz w:val="20"/>
                                  <w:szCs w:val="21"/>
                                  <w:lang w:eastAsia="es-DO"/>
                                </w:rPr>
                                <w:t>presidenta ejecutiva, las recibió; les explicó</w:t>
                              </w:r>
                              <w:r w:rsidRPr="004350F2">
                                <w:rPr>
                                  <w:rFonts w:ascii="Times New Roman" w:eastAsia="Times New Roman" w:hAnsi="Times New Roman" w:cs="Times New Roman"/>
                                  <w:color w:val="1D2129"/>
                                  <w:sz w:val="20"/>
                                  <w:szCs w:val="21"/>
                                  <w:lang w:eastAsia="es-DO"/>
                                </w:rPr>
                                <w:t xml:space="preserve"> en detalle su rol como Máxima Autoridad del </w:t>
                              </w:r>
                              <w:r w:rsidRPr="00C74581">
                                <w:rPr>
                                  <w:rFonts w:ascii="Times New Roman" w:eastAsia="Times New Roman" w:hAnsi="Times New Roman" w:cs="Times New Roman"/>
                                  <w:color w:val="1D2129"/>
                                  <w:sz w:val="20"/>
                                  <w:szCs w:val="21"/>
                                  <w:lang w:eastAsia="es-DO"/>
                                </w:rPr>
                                <w:t>CONANI</w:t>
                              </w:r>
                              <w:r w:rsidRPr="004350F2">
                                <w:rPr>
                                  <w:rFonts w:ascii="Times New Roman" w:eastAsia="Times New Roman" w:hAnsi="Times New Roman" w:cs="Times New Roman"/>
                                  <w:color w:val="1D2129"/>
                                  <w:sz w:val="20"/>
                                  <w:szCs w:val="21"/>
                                  <w:lang w:eastAsia="es-DO"/>
                                </w:rPr>
                                <w:t>, y entrega el mando a Julissa.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2EBAA1" id="Grupo 98" o:spid="_x0000_s1036" style="position:absolute;left:0;text-align:left;margin-left:10.85pt;margin-top:1.15pt;width:359.45pt;height:320pt;z-index:251847680;mso-position-horizontal-relative:margin;mso-width-relative:margin;mso-height-relative:margin" coordorigin="-1302,-3048" coordsize="34138,19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6" o:spid="_x0000_s1037" type="#_x0000_t75" alt="La imagen puede contener: 11 personas, personas sentadas, mesa e interior" style="position:absolute;left:-1302;top:-3048;width:34067;height:16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yQlfCAAAA2wAAAA8AAABkcnMvZG93bnJldi54bWxEj0FrwkAUhO+C/2F5hV5EN/YQJLqGRhCF&#10;npqq50f2NRuafRt2V4399d1Cocdh5pthNuVoe3EjHzrHCpaLDARx43THrYLTx36+AhEissbeMSl4&#10;UIByO51ssNDuzu90q2MrUgmHAhWYGIdCytAYshgWbiBO3qfzFmOSvpXa4z2V216+ZFkuLXacFgwO&#10;tDPUfNVXqyDv6z1Wl/aRcVUbnp3fvlcHr9Tz0/i6BhFpjP/hP/qoE5fD75f0A+T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MkJXwgAAANsAAAAPAAAAAAAAAAAAAAAAAJ8C&#10;AABkcnMvZG93bnJldi54bWxQSwUGAAAAAAQABAD3AAAAjgMAAAAA&#10;">
                  <v:imagedata r:id="rId16" o:title=" 11 personas, personas sentadas, mesa e interior"/>
                  <v:path arrowok="t"/>
                </v:shape>
                <v:rect id="Rectángulo 97" o:spid="_x0000_s1038" style="position:absolute;left:-1302;top:13144;width:34137;height:33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o8sQA&#10;AADbAAAADwAAAGRycy9kb3ducmV2LnhtbESPzWrDMBCE74G+g9hCbrHcHOLGtRJCSSDQ0pC0hx4X&#10;a2ObWCsjKf55+6pQ6HGYmW+YYjuaVvTkfGNZwVOSgiAurW64UvD1eVg8g/ABWWNrmRRM5GG7eZgV&#10;mGs78Jn6S6hEhLDPUUEdQpdL6cuaDPrEdsTRu1pnMETpKqkdDhFuWrlM05U02HBcqLGj15rK2+Vu&#10;FNhTM7U7t/7o3yn7fjuFdBhXe6Xmj+PuBUSgMfyH/9pHrWCdwe+X+A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IqPLEAAAA2wAAAA8AAAAAAAAAAAAAAAAAmAIAAGRycy9k&#10;b3ducmV2LnhtbFBLBQYAAAAABAAEAPUAAACJAwAAAAA=&#10;" fillcolor="white [3201]" strokecolor="black [3200]" strokeweight="1pt">
                  <v:textbox>
                    <w:txbxContent>
                      <w:p w14:paraId="475D2DD9" w14:textId="1E725694" w:rsidR="00A44A54" w:rsidRPr="00C74581" w:rsidRDefault="00A44A54" w:rsidP="00C74581">
                        <w:pPr>
                          <w:spacing w:line="240" w:lineRule="auto"/>
                          <w:rPr>
                            <w:sz w:val="18"/>
                          </w:rPr>
                        </w:pPr>
                        <w:r w:rsidRPr="00C74581">
                          <w:rPr>
                            <w:rFonts w:ascii="Times New Roman" w:eastAsia="Times New Roman" w:hAnsi="Times New Roman" w:cs="Times New Roman"/>
                            <w:color w:val="1D2129"/>
                            <w:sz w:val="20"/>
                            <w:szCs w:val="21"/>
                            <w:lang w:eastAsia="es-DO"/>
                          </w:rPr>
                          <w:t xml:space="preserve">La Sra. </w:t>
                        </w:r>
                        <w:r w:rsidRPr="004350F2">
                          <w:rPr>
                            <w:rFonts w:ascii="Times New Roman" w:eastAsia="Times New Roman" w:hAnsi="Times New Roman" w:cs="Times New Roman"/>
                            <w:color w:val="1D2129"/>
                            <w:sz w:val="20"/>
                            <w:szCs w:val="21"/>
                            <w:lang w:eastAsia="es-DO"/>
                          </w:rPr>
                          <w:t xml:space="preserve">Kenia Lora, </w:t>
                        </w:r>
                        <w:r w:rsidRPr="00C74581">
                          <w:rPr>
                            <w:rFonts w:ascii="Times New Roman" w:eastAsia="Times New Roman" w:hAnsi="Times New Roman" w:cs="Times New Roman"/>
                            <w:color w:val="1D2129"/>
                            <w:sz w:val="20"/>
                            <w:szCs w:val="21"/>
                            <w:lang w:eastAsia="es-DO"/>
                          </w:rPr>
                          <w:t>presidenta ejecutiva, las recibió; les explicó</w:t>
                        </w:r>
                        <w:r w:rsidRPr="004350F2">
                          <w:rPr>
                            <w:rFonts w:ascii="Times New Roman" w:eastAsia="Times New Roman" w:hAnsi="Times New Roman" w:cs="Times New Roman"/>
                            <w:color w:val="1D2129"/>
                            <w:sz w:val="20"/>
                            <w:szCs w:val="21"/>
                            <w:lang w:eastAsia="es-DO"/>
                          </w:rPr>
                          <w:t xml:space="preserve"> en detalle su rol como Máxima Autoridad del </w:t>
                        </w:r>
                        <w:r w:rsidRPr="00C74581">
                          <w:rPr>
                            <w:rFonts w:ascii="Times New Roman" w:eastAsia="Times New Roman" w:hAnsi="Times New Roman" w:cs="Times New Roman"/>
                            <w:color w:val="1D2129"/>
                            <w:sz w:val="20"/>
                            <w:szCs w:val="21"/>
                            <w:lang w:eastAsia="es-DO"/>
                          </w:rPr>
                          <w:t>CONANI</w:t>
                        </w:r>
                        <w:r w:rsidRPr="004350F2">
                          <w:rPr>
                            <w:rFonts w:ascii="Times New Roman" w:eastAsia="Times New Roman" w:hAnsi="Times New Roman" w:cs="Times New Roman"/>
                            <w:color w:val="1D2129"/>
                            <w:sz w:val="20"/>
                            <w:szCs w:val="21"/>
                            <w:lang w:eastAsia="es-DO"/>
                          </w:rPr>
                          <w:t>, y entrega el mando a Julissa.</w:t>
                        </w:r>
                      </w:p>
                    </w:txbxContent>
                  </v:textbox>
                </v:rect>
                <w10:wrap anchorx="margin"/>
              </v:group>
            </w:pict>
          </mc:Fallback>
        </mc:AlternateContent>
      </w:r>
    </w:p>
    <w:p w14:paraId="3394D0F2" w14:textId="3FCEFD83" w:rsidR="0066384B" w:rsidRDefault="0066384B" w:rsidP="00723CD6">
      <w:pPr>
        <w:jc w:val="both"/>
        <w:rPr>
          <w:rFonts w:ascii="Times New Roman" w:eastAsia="Calibri" w:hAnsi="Times New Roman" w:cs="Times New Roman"/>
          <w:bCs/>
          <w:sz w:val="24"/>
        </w:rPr>
      </w:pPr>
    </w:p>
    <w:p w14:paraId="6F20952D" w14:textId="128B332F" w:rsidR="0066384B" w:rsidRDefault="0066384B" w:rsidP="00723CD6">
      <w:pPr>
        <w:jc w:val="both"/>
        <w:rPr>
          <w:rFonts w:ascii="Times New Roman" w:eastAsia="Calibri" w:hAnsi="Times New Roman" w:cs="Times New Roman"/>
          <w:bCs/>
          <w:sz w:val="24"/>
        </w:rPr>
      </w:pPr>
    </w:p>
    <w:p w14:paraId="5007C134" w14:textId="77A46CBD" w:rsidR="0066384B" w:rsidRDefault="0066384B" w:rsidP="00723CD6">
      <w:pPr>
        <w:jc w:val="both"/>
        <w:rPr>
          <w:rFonts w:ascii="Times New Roman" w:eastAsia="Calibri" w:hAnsi="Times New Roman" w:cs="Times New Roman"/>
          <w:bCs/>
          <w:sz w:val="24"/>
        </w:rPr>
      </w:pPr>
    </w:p>
    <w:p w14:paraId="548BCA6C" w14:textId="2E2C806A" w:rsidR="0066384B" w:rsidRDefault="0066384B" w:rsidP="00723CD6">
      <w:pPr>
        <w:jc w:val="both"/>
        <w:rPr>
          <w:rFonts w:ascii="Times New Roman" w:eastAsia="Calibri" w:hAnsi="Times New Roman" w:cs="Times New Roman"/>
          <w:bCs/>
          <w:sz w:val="24"/>
        </w:rPr>
      </w:pPr>
    </w:p>
    <w:p w14:paraId="1BF773C7" w14:textId="02FB0CBA" w:rsidR="0066384B" w:rsidRDefault="0066384B" w:rsidP="00723CD6">
      <w:pPr>
        <w:jc w:val="both"/>
        <w:rPr>
          <w:rFonts w:ascii="Times New Roman" w:eastAsia="Calibri" w:hAnsi="Times New Roman" w:cs="Times New Roman"/>
          <w:bCs/>
          <w:sz w:val="24"/>
        </w:rPr>
      </w:pPr>
    </w:p>
    <w:p w14:paraId="320DBD8B" w14:textId="730F451F" w:rsidR="00DD105F" w:rsidRDefault="00DF629E" w:rsidP="005A4CA1">
      <w:pPr>
        <w:jc w:val="both"/>
        <w:rPr>
          <w:rFonts w:ascii="Times New Roman" w:eastAsia="Calibri" w:hAnsi="Times New Roman" w:cs="Times New Roman"/>
          <w:b/>
          <w:sz w:val="24"/>
          <w:szCs w:val="24"/>
          <w:lang w:val="es-ES"/>
        </w:rPr>
      </w:pPr>
      <w:r w:rsidRPr="00E10005">
        <w:rPr>
          <w:rFonts w:ascii="Times New Roman" w:eastAsia="Calibri" w:hAnsi="Times New Roman" w:cs="Times New Roman"/>
          <w:b/>
          <w:sz w:val="24"/>
          <w:szCs w:val="24"/>
          <w:lang w:val="es-ES"/>
        </w:rPr>
        <w:tab/>
      </w:r>
    </w:p>
    <w:p w14:paraId="02AD4F17" w14:textId="77777777" w:rsidR="00F4006E" w:rsidRDefault="00DD105F" w:rsidP="005A4CA1">
      <w:pPr>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ab/>
      </w:r>
    </w:p>
    <w:p w14:paraId="5469CF7E" w14:textId="77777777" w:rsidR="00F4006E" w:rsidRDefault="00F4006E" w:rsidP="005A4CA1">
      <w:pPr>
        <w:jc w:val="both"/>
        <w:rPr>
          <w:rFonts w:ascii="Times New Roman" w:eastAsia="Calibri" w:hAnsi="Times New Roman" w:cs="Times New Roman"/>
          <w:b/>
          <w:sz w:val="24"/>
          <w:szCs w:val="24"/>
          <w:lang w:val="es-ES"/>
        </w:rPr>
      </w:pPr>
    </w:p>
    <w:p w14:paraId="095C1CE7" w14:textId="0250B142" w:rsidR="00F925BF" w:rsidRDefault="00F4006E" w:rsidP="005A4CA1">
      <w:pPr>
        <w:jc w:val="both"/>
        <w:rPr>
          <w:rFonts w:ascii="Times New Roman" w:eastAsia="Calibri" w:hAnsi="Times New Roman" w:cs="Times New Roman"/>
          <w:sz w:val="24"/>
          <w:szCs w:val="24"/>
          <w:lang w:val="es-ES"/>
        </w:rPr>
      </w:pPr>
      <w:r>
        <w:rPr>
          <w:rFonts w:ascii="Times New Roman" w:eastAsia="Calibri" w:hAnsi="Times New Roman" w:cs="Times New Roman"/>
          <w:b/>
          <w:sz w:val="24"/>
          <w:szCs w:val="24"/>
          <w:lang w:val="es-ES"/>
        </w:rPr>
        <w:lastRenderedPageBreak/>
        <w:tab/>
      </w:r>
      <w:r w:rsidR="00A51C4D" w:rsidRPr="00E10005">
        <w:rPr>
          <w:rFonts w:ascii="Times New Roman" w:eastAsia="Calibri" w:hAnsi="Times New Roman" w:cs="Times New Roman"/>
          <w:b/>
          <w:sz w:val="24"/>
          <w:szCs w:val="24"/>
          <w:lang w:val="es-ES"/>
        </w:rPr>
        <w:t>Departamento de Apoyo Técnico</w:t>
      </w:r>
      <w:r w:rsidR="000B6EE5" w:rsidRPr="00E10005">
        <w:rPr>
          <w:rFonts w:ascii="Times New Roman" w:eastAsia="Calibri" w:hAnsi="Times New Roman" w:cs="Times New Roman"/>
          <w:b/>
          <w:sz w:val="24"/>
          <w:szCs w:val="24"/>
          <w:lang w:val="es-ES"/>
        </w:rPr>
        <w:t xml:space="preserve">.  </w:t>
      </w:r>
      <w:r w:rsidR="000B6EE5" w:rsidRPr="00E10005">
        <w:rPr>
          <w:rFonts w:ascii="Times New Roman" w:eastAsia="Calibri" w:hAnsi="Times New Roman" w:cs="Times New Roman"/>
          <w:sz w:val="24"/>
          <w:szCs w:val="24"/>
          <w:lang w:val="es-ES"/>
        </w:rPr>
        <w:t>Desde las diferentes áreas del d</w:t>
      </w:r>
      <w:r w:rsidR="00A51C4D" w:rsidRPr="00E10005">
        <w:rPr>
          <w:rFonts w:ascii="Times New Roman" w:eastAsia="Calibri" w:hAnsi="Times New Roman" w:cs="Times New Roman"/>
          <w:sz w:val="24"/>
          <w:szCs w:val="24"/>
          <w:lang w:val="es-ES"/>
        </w:rPr>
        <w:t>epartamento de Apoyo Técnico, y en ocasiones con la coordinación Interinstitucional, fuer</w:t>
      </w:r>
      <w:r w:rsidR="00AE4C98">
        <w:rPr>
          <w:rFonts w:ascii="Times New Roman" w:eastAsia="Calibri" w:hAnsi="Times New Roman" w:cs="Times New Roman"/>
          <w:sz w:val="24"/>
          <w:szCs w:val="24"/>
          <w:lang w:val="es-ES"/>
        </w:rPr>
        <w:t xml:space="preserve">on elaborados 15 </w:t>
      </w:r>
      <w:r w:rsidR="00A51C4D" w:rsidRPr="00E10005">
        <w:rPr>
          <w:rFonts w:ascii="Times New Roman" w:eastAsia="Calibri" w:hAnsi="Times New Roman" w:cs="Times New Roman"/>
          <w:sz w:val="24"/>
          <w:szCs w:val="24"/>
          <w:lang w:val="es-ES"/>
        </w:rPr>
        <w:t>herramientas de trabajo para ser utilizadas por estructuras vinculadas al Sistema Nacional de Protección, así como personal operante de los programas de atención dirigidos</w:t>
      </w:r>
      <w:r w:rsidR="00DF629E" w:rsidRPr="00E10005">
        <w:rPr>
          <w:rFonts w:ascii="Times New Roman" w:eastAsia="Calibri" w:hAnsi="Times New Roman" w:cs="Times New Roman"/>
          <w:sz w:val="24"/>
          <w:szCs w:val="24"/>
          <w:lang w:val="es-ES"/>
        </w:rPr>
        <w:t xml:space="preserve"> a niños, niñas y adolescentes.</w:t>
      </w:r>
    </w:p>
    <w:p w14:paraId="0125D0C8" w14:textId="77777777" w:rsidR="00F4006E" w:rsidRPr="00DD105F" w:rsidRDefault="00F4006E" w:rsidP="005A4CA1">
      <w:pPr>
        <w:jc w:val="both"/>
        <w:rPr>
          <w:rFonts w:ascii="Times New Roman" w:eastAsia="Calibri" w:hAnsi="Times New Roman" w:cs="Times New Roman"/>
          <w:b/>
          <w:sz w:val="24"/>
          <w:szCs w:val="24"/>
          <w:lang w:val="es-ES"/>
        </w:rPr>
      </w:pPr>
    </w:p>
    <w:p w14:paraId="636E658C" w14:textId="2091BB67" w:rsidR="000B6EE5" w:rsidRPr="00E10005" w:rsidRDefault="00DD105F" w:rsidP="0066681B">
      <w:pPr>
        <w:spacing w:after="0" w:line="360" w:lineRule="auto"/>
        <w:jc w:val="both"/>
        <w:rPr>
          <w:rFonts w:ascii="Times New Roman" w:eastAsia="Calibri" w:hAnsi="Times New Roman" w:cs="Times New Roman"/>
          <w:b/>
          <w:color w:val="000000"/>
          <w:sz w:val="24"/>
          <w:szCs w:val="24"/>
          <w:lang w:val="es-ES"/>
        </w:rPr>
      </w:pPr>
      <w:r>
        <w:rPr>
          <w:rFonts w:ascii="Times New Roman" w:eastAsia="Calibri" w:hAnsi="Times New Roman" w:cs="Times New Roman"/>
          <w:b/>
          <w:color w:val="000000"/>
          <w:sz w:val="24"/>
          <w:szCs w:val="24"/>
          <w:lang w:val="es-ES"/>
        </w:rPr>
        <w:t>Tabla No. 10.</w:t>
      </w:r>
      <w:r w:rsidR="003054D4" w:rsidRPr="00E10005">
        <w:rPr>
          <w:rFonts w:ascii="Times New Roman" w:eastAsia="Calibri" w:hAnsi="Times New Roman" w:cs="Times New Roman"/>
          <w:b/>
          <w:color w:val="000000"/>
          <w:sz w:val="24"/>
          <w:szCs w:val="24"/>
          <w:lang w:val="es-ES"/>
        </w:rPr>
        <w:t xml:space="preserve">  </w:t>
      </w:r>
      <w:r w:rsidRPr="00E10005">
        <w:rPr>
          <w:rFonts w:ascii="Times New Roman" w:eastAsia="Calibri" w:hAnsi="Times New Roman" w:cs="Times New Roman"/>
          <w:b/>
          <w:color w:val="000000"/>
          <w:sz w:val="24"/>
          <w:szCs w:val="24"/>
          <w:lang w:val="es-ES"/>
        </w:rPr>
        <w:t>Documentos elaborados</w:t>
      </w:r>
      <w:r w:rsidR="003054D4" w:rsidRPr="00E10005">
        <w:rPr>
          <w:rFonts w:ascii="Times New Roman" w:eastAsia="Calibri" w:hAnsi="Times New Roman" w:cs="Times New Roman"/>
          <w:b/>
          <w:color w:val="000000"/>
          <w:sz w:val="24"/>
          <w:szCs w:val="24"/>
          <w:lang w:val="es-ES"/>
        </w:rPr>
        <w:t xml:space="preserve"> para mejorar la calidad de la atención</w:t>
      </w:r>
    </w:p>
    <w:tbl>
      <w:tblPr>
        <w:tblW w:w="5000" w:type="pct"/>
        <w:tblCellMar>
          <w:left w:w="70" w:type="dxa"/>
          <w:right w:w="70" w:type="dxa"/>
        </w:tblCellMar>
        <w:tblLook w:val="04A0" w:firstRow="1" w:lastRow="0" w:firstColumn="1" w:lastColumn="0" w:noHBand="0" w:noVBand="1"/>
      </w:tblPr>
      <w:tblGrid>
        <w:gridCol w:w="7910"/>
      </w:tblGrid>
      <w:tr w:rsidR="000B6EE5" w:rsidRPr="00E10005" w14:paraId="69AF0F9E" w14:textId="77777777" w:rsidTr="00E960C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D3A8939" w14:textId="77777777" w:rsidR="000B6EE5" w:rsidRPr="00E10005" w:rsidRDefault="000B6EE5" w:rsidP="00E960CF">
            <w:pPr>
              <w:spacing w:after="0" w:line="360" w:lineRule="auto"/>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val="es-ES" w:eastAsia="es-DO"/>
              </w:rPr>
              <w:t>Material elaborado</w:t>
            </w:r>
          </w:p>
        </w:tc>
      </w:tr>
      <w:tr w:rsidR="000B6EE5" w:rsidRPr="00E10005" w14:paraId="525169A0"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7BF71E46"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 w:eastAsia="es-DO"/>
              </w:rPr>
              <w:t>“Guía para la práctica de Trabajo Social en casos de Niñez, Adolescencia y Familia”</w:t>
            </w:r>
          </w:p>
        </w:tc>
      </w:tr>
      <w:tr w:rsidR="000B6EE5" w:rsidRPr="00E10005" w14:paraId="042C5832"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184E0541"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 w:eastAsia="es-DO"/>
              </w:rPr>
              <w:t>Calendario Pedagógico 2018</w:t>
            </w:r>
          </w:p>
        </w:tc>
      </w:tr>
      <w:tr w:rsidR="000B6EE5" w:rsidRPr="00E10005" w14:paraId="1EAC71AE"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344037E1"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 w:eastAsia="es-DO"/>
              </w:rPr>
              <w:t>Programa: Promoviendo Valores Cristianos</w:t>
            </w:r>
          </w:p>
        </w:tc>
      </w:tr>
      <w:tr w:rsidR="000B6EE5" w:rsidRPr="00E10005" w14:paraId="70C5B254"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5891E9DD"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 w:eastAsia="es-DO"/>
              </w:rPr>
              <w:t>Orientaciones generales para la elaboración de Programa de Verano</w:t>
            </w:r>
          </w:p>
        </w:tc>
      </w:tr>
      <w:tr w:rsidR="000B6EE5" w:rsidRPr="00E10005" w14:paraId="08B49A23"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6B5721B2"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 w:eastAsia="es-DO"/>
              </w:rPr>
              <w:t>Programa de Prevención de Abuso</w:t>
            </w:r>
          </w:p>
        </w:tc>
      </w:tr>
      <w:tr w:rsidR="000B6EE5" w:rsidRPr="00E10005" w14:paraId="29F8D503"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1389D68F"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 w:eastAsia="es-DO"/>
              </w:rPr>
              <w:t>Orientaciones Educativas en promoción de una Cultura de Paz y Buen Trato</w:t>
            </w:r>
          </w:p>
        </w:tc>
      </w:tr>
      <w:tr w:rsidR="000B6EE5" w:rsidRPr="00E10005" w14:paraId="7A46F3A7"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4A109C3F"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_tradnl" w:eastAsia="es-DO"/>
              </w:rPr>
              <w:t xml:space="preserve">Guía: Manejo de Conflictos y Reglas Mínimas para la Atención de Adolescentes Privados de Libertad </w:t>
            </w:r>
          </w:p>
        </w:tc>
      </w:tr>
      <w:tr w:rsidR="000B6EE5" w:rsidRPr="00E10005" w14:paraId="4932A178"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EFE348C"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_tradnl" w:eastAsia="es-DO"/>
              </w:rPr>
              <w:t>Guía: El Enfoque de Derecho de la Atención Integral a Niños, Niñas y Adolescentes</w:t>
            </w:r>
          </w:p>
        </w:tc>
      </w:tr>
      <w:tr w:rsidR="000B6EE5" w:rsidRPr="00E10005" w14:paraId="044C7E51"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vAlign w:val="center"/>
          </w:tcPr>
          <w:p w14:paraId="366964CB"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val="es-ES_tradnl" w:eastAsia="es-DO"/>
              </w:rPr>
            </w:pPr>
            <w:r w:rsidRPr="00E10005">
              <w:rPr>
                <w:rFonts w:ascii="Times New Roman" w:eastAsia="Times New Roman" w:hAnsi="Times New Roman" w:cs="Times New Roman"/>
                <w:color w:val="000000"/>
                <w:sz w:val="24"/>
                <w:szCs w:val="24"/>
                <w:lang w:val="es-ES_tradnl" w:eastAsia="es-DO"/>
              </w:rPr>
              <w:t xml:space="preserve">Modelo de Informe Psicológico para Equipos Multidisciplinarios del Subsistema Judicial </w:t>
            </w:r>
          </w:p>
        </w:tc>
      </w:tr>
      <w:tr w:rsidR="000B6EE5" w:rsidRPr="00E10005" w14:paraId="7C285171"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596903E"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_tradnl" w:eastAsia="es-DO"/>
              </w:rPr>
              <w:t>Fomento del Vínculo Familiar y Manejo de Conflictos</w:t>
            </w:r>
          </w:p>
        </w:tc>
      </w:tr>
      <w:tr w:rsidR="000B6EE5" w:rsidRPr="00E10005" w14:paraId="15B6D1D9"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1C961B9"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val="es-ES_tradnl" w:eastAsia="es-DO"/>
              </w:rPr>
              <w:t>Guía: Promoción del Buen Trato hacia los Niños, Niñas y Adolescentes</w:t>
            </w:r>
          </w:p>
        </w:tc>
      </w:tr>
      <w:tr w:rsidR="000B6EE5" w:rsidRPr="00E10005" w14:paraId="2584AFAC" w14:textId="77777777" w:rsidTr="00E960CF">
        <w:trPr>
          <w:trHeight w:val="397"/>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219D2AEE" w14:textId="2290BB57" w:rsidR="000B6EE5" w:rsidRPr="00E10005" w:rsidRDefault="000B6EE5" w:rsidP="00E960CF">
            <w:pPr>
              <w:spacing w:after="0" w:line="360" w:lineRule="auto"/>
              <w:rPr>
                <w:rFonts w:ascii="Times New Roman" w:eastAsia="Times New Roman" w:hAnsi="Times New Roman" w:cs="Times New Roman"/>
                <w:color w:val="000000"/>
                <w:sz w:val="24"/>
                <w:szCs w:val="24"/>
                <w:lang w:val="es-ES_tradnl" w:eastAsia="es-DO"/>
              </w:rPr>
            </w:pPr>
            <w:r w:rsidRPr="00E10005">
              <w:rPr>
                <w:rFonts w:ascii="Times New Roman" w:eastAsia="Times New Roman" w:hAnsi="Times New Roman" w:cs="Times New Roman"/>
                <w:color w:val="000000"/>
                <w:sz w:val="24"/>
                <w:szCs w:val="24"/>
                <w:lang w:val="es-ES_tradnl" w:eastAsia="es-DO"/>
              </w:rPr>
              <w:t xml:space="preserve">Guía: Técnicas de Modificación de Conducta a los </w:t>
            </w:r>
            <w:r w:rsidR="00AE4C98" w:rsidRPr="00E10005">
              <w:rPr>
                <w:rFonts w:ascii="Times New Roman" w:eastAsia="Times New Roman" w:hAnsi="Times New Roman" w:cs="Times New Roman"/>
                <w:color w:val="000000"/>
                <w:sz w:val="24"/>
                <w:szCs w:val="24"/>
                <w:lang w:val="es-ES_tradnl" w:eastAsia="es-DO"/>
              </w:rPr>
              <w:t xml:space="preserve">Niños, Niñas </w:t>
            </w:r>
            <w:r w:rsidR="00AE4C98">
              <w:rPr>
                <w:rFonts w:ascii="Times New Roman" w:eastAsia="Times New Roman" w:hAnsi="Times New Roman" w:cs="Times New Roman"/>
                <w:color w:val="000000"/>
                <w:sz w:val="24"/>
                <w:szCs w:val="24"/>
                <w:lang w:val="es-ES_tradnl" w:eastAsia="es-DO"/>
              </w:rPr>
              <w:t>y A</w:t>
            </w:r>
            <w:r w:rsidRPr="00E10005">
              <w:rPr>
                <w:rFonts w:ascii="Times New Roman" w:eastAsia="Times New Roman" w:hAnsi="Times New Roman" w:cs="Times New Roman"/>
                <w:color w:val="000000"/>
                <w:sz w:val="24"/>
                <w:szCs w:val="24"/>
                <w:lang w:val="es-ES_tradnl" w:eastAsia="es-DO"/>
              </w:rPr>
              <w:t>dolescentes.</w:t>
            </w:r>
          </w:p>
        </w:tc>
      </w:tr>
      <w:tr w:rsidR="000B6EE5" w:rsidRPr="00E10005" w14:paraId="2EDD2D5A" w14:textId="77777777" w:rsidTr="00E960C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5430B3" w14:textId="34E805BF" w:rsidR="000B6EE5" w:rsidRPr="00E10005" w:rsidRDefault="00DF629E" w:rsidP="00E960CF">
            <w:pPr>
              <w:spacing w:after="0" w:line="360" w:lineRule="auto"/>
              <w:rPr>
                <w:rFonts w:ascii="Times New Roman" w:eastAsia="Times New Roman" w:hAnsi="Times New Roman" w:cs="Times New Roman"/>
                <w:color w:val="000000"/>
                <w:sz w:val="24"/>
                <w:szCs w:val="24"/>
                <w:lang w:val="es-ES_tradnl" w:eastAsia="es-DO"/>
              </w:rPr>
            </w:pPr>
            <w:r w:rsidRPr="00E10005">
              <w:rPr>
                <w:rFonts w:ascii="Times New Roman" w:eastAsia="Times New Roman" w:hAnsi="Times New Roman" w:cs="Times New Roman"/>
                <w:color w:val="000000"/>
                <w:sz w:val="24"/>
                <w:szCs w:val="24"/>
                <w:lang w:val="es-ES_tradnl" w:eastAsia="es-DO"/>
              </w:rPr>
              <w:t xml:space="preserve">Participación en la </w:t>
            </w:r>
            <w:r w:rsidR="000B6EE5" w:rsidRPr="00E10005">
              <w:rPr>
                <w:rFonts w:ascii="Times New Roman" w:eastAsia="Times New Roman" w:hAnsi="Times New Roman" w:cs="Times New Roman"/>
                <w:color w:val="000000"/>
                <w:sz w:val="24"/>
                <w:szCs w:val="24"/>
                <w:lang w:val="es-ES_tradnl" w:eastAsia="es-DO"/>
              </w:rPr>
              <w:t>elaboración y revisión del Manual de Dietas Hospitalarias.</w:t>
            </w:r>
          </w:p>
        </w:tc>
      </w:tr>
      <w:tr w:rsidR="000B6EE5" w:rsidRPr="00E10005" w14:paraId="03E7FD00" w14:textId="77777777" w:rsidTr="00E960C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621A5F1" w14:textId="77777777" w:rsidR="000B6EE5" w:rsidRPr="00E10005" w:rsidRDefault="000B6EE5" w:rsidP="00E960CF">
            <w:pPr>
              <w:spacing w:after="0" w:line="360" w:lineRule="auto"/>
              <w:rPr>
                <w:rFonts w:ascii="Times New Roman" w:eastAsia="Times New Roman" w:hAnsi="Times New Roman" w:cs="Times New Roman"/>
                <w:color w:val="000000"/>
                <w:sz w:val="24"/>
                <w:szCs w:val="24"/>
                <w:lang w:val="es-ES_tradnl" w:eastAsia="es-DO"/>
              </w:rPr>
            </w:pPr>
            <w:r w:rsidRPr="00E10005">
              <w:rPr>
                <w:rFonts w:ascii="Times New Roman" w:eastAsia="Times New Roman" w:hAnsi="Times New Roman" w:cs="Times New Roman"/>
                <w:color w:val="000000"/>
                <w:sz w:val="24"/>
                <w:szCs w:val="24"/>
                <w:lang w:val="es-ES_tradnl" w:eastAsia="es-DO"/>
              </w:rPr>
              <w:t>Guías Alimentarias para Escolares, Pre-escolares y Adolescentes 2017-2018.</w:t>
            </w:r>
          </w:p>
        </w:tc>
      </w:tr>
    </w:tbl>
    <w:p w14:paraId="0B050519" w14:textId="739F46F5" w:rsidR="00A04F52" w:rsidRDefault="0066384B" w:rsidP="005A4CA1">
      <w:pPr>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ab/>
      </w:r>
      <w:r w:rsidR="00A51C4D" w:rsidRPr="00E10005">
        <w:rPr>
          <w:rFonts w:ascii="Times New Roman" w:eastAsia="Calibri" w:hAnsi="Times New Roman" w:cs="Times New Roman"/>
          <w:color w:val="000000"/>
          <w:sz w:val="24"/>
          <w:szCs w:val="24"/>
        </w:rPr>
        <w:t>De igual forma, se realizaron revisione</w:t>
      </w:r>
      <w:r w:rsidR="00AE4C98">
        <w:rPr>
          <w:rFonts w:ascii="Times New Roman" w:eastAsia="Calibri" w:hAnsi="Times New Roman" w:cs="Times New Roman"/>
          <w:color w:val="000000"/>
          <w:sz w:val="24"/>
          <w:szCs w:val="24"/>
        </w:rPr>
        <w:t>s técnicas de 12 herramientas implementada</w:t>
      </w:r>
      <w:r w:rsidR="00A51C4D" w:rsidRPr="00E10005">
        <w:rPr>
          <w:rFonts w:ascii="Times New Roman" w:eastAsia="Calibri" w:hAnsi="Times New Roman" w:cs="Times New Roman"/>
          <w:color w:val="000000"/>
          <w:sz w:val="24"/>
          <w:szCs w:val="24"/>
        </w:rPr>
        <w:t xml:space="preserve">s por el Sistema Nacional de Protección o programas de atención dirigidos a niños, niñas y adolescentes. </w:t>
      </w:r>
    </w:p>
    <w:p w14:paraId="5EB37B43" w14:textId="77777777" w:rsidR="00E960CF" w:rsidRDefault="00E960CF" w:rsidP="005A4CA1">
      <w:pPr>
        <w:contextualSpacing/>
        <w:jc w:val="both"/>
        <w:rPr>
          <w:rFonts w:ascii="Times New Roman" w:eastAsia="Calibri" w:hAnsi="Times New Roman" w:cs="Times New Roman"/>
          <w:color w:val="000000"/>
          <w:sz w:val="24"/>
          <w:szCs w:val="24"/>
        </w:rPr>
      </w:pPr>
    </w:p>
    <w:p w14:paraId="5157EB5F" w14:textId="35A3DD32" w:rsidR="000B6EE5" w:rsidRPr="00E10005" w:rsidRDefault="00DD105F" w:rsidP="0066681B">
      <w:pPr>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Tabla No. 11</w:t>
      </w:r>
      <w:r w:rsidR="003054D4" w:rsidRPr="00E10005">
        <w:rPr>
          <w:rFonts w:ascii="Times New Roman" w:eastAsia="Calibri" w:hAnsi="Times New Roman" w:cs="Times New Roman"/>
          <w:b/>
          <w:color w:val="000000"/>
          <w:sz w:val="24"/>
          <w:szCs w:val="24"/>
        </w:rPr>
        <w:t xml:space="preserve">. Documentos revisados </w:t>
      </w:r>
      <w:r w:rsidR="008F7A60" w:rsidRPr="00E10005">
        <w:rPr>
          <w:rFonts w:ascii="Times New Roman" w:eastAsia="Calibri" w:hAnsi="Times New Roman" w:cs="Times New Roman"/>
          <w:b/>
          <w:color w:val="000000"/>
          <w:sz w:val="24"/>
          <w:szCs w:val="24"/>
        </w:rPr>
        <w:t>para mejorar la calidad de la atención</w:t>
      </w:r>
      <w:r w:rsidR="008F7A60" w:rsidRPr="00E10005">
        <w:rPr>
          <w:rFonts w:ascii="Times New Roman" w:eastAsia="Calibri" w:hAnsi="Times New Roman" w:cs="Times New Roman"/>
          <w:color w:val="00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0"/>
      </w:tblGrid>
      <w:tr w:rsidR="000B6EE5" w:rsidRPr="00E10005" w14:paraId="17EF0A83" w14:textId="77777777" w:rsidTr="000B6EE5">
        <w:trPr>
          <w:trHeight w:val="20"/>
        </w:trPr>
        <w:tc>
          <w:tcPr>
            <w:tcW w:w="5000" w:type="pct"/>
            <w:shd w:val="clear" w:color="auto" w:fill="BDD6EE" w:themeFill="accent1" w:themeFillTint="66"/>
            <w:vAlign w:val="center"/>
            <w:hideMark/>
          </w:tcPr>
          <w:p w14:paraId="34ED8AB5" w14:textId="77777777" w:rsidR="000B6EE5" w:rsidRPr="00E10005" w:rsidRDefault="000B6EE5" w:rsidP="0066681B">
            <w:pPr>
              <w:spacing w:after="0" w:line="360" w:lineRule="auto"/>
              <w:jc w:val="both"/>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Material revisado</w:t>
            </w:r>
          </w:p>
        </w:tc>
      </w:tr>
      <w:tr w:rsidR="000B6EE5" w:rsidRPr="00E10005" w14:paraId="7FA22025" w14:textId="77777777" w:rsidTr="000B6EE5">
        <w:trPr>
          <w:trHeight w:val="20"/>
        </w:trPr>
        <w:tc>
          <w:tcPr>
            <w:tcW w:w="5000" w:type="pct"/>
            <w:shd w:val="clear" w:color="auto" w:fill="auto"/>
            <w:noWrap/>
            <w:vAlign w:val="center"/>
            <w:hideMark/>
          </w:tcPr>
          <w:p w14:paraId="48730560"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Herramientas funcionamiento Juntas Locales de Protección y Restitución de Derechos (JLPRD)</w:t>
            </w:r>
          </w:p>
        </w:tc>
      </w:tr>
      <w:tr w:rsidR="000B6EE5" w:rsidRPr="00E10005" w14:paraId="76642DA8" w14:textId="77777777" w:rsidTr="000B6EE5">
        <w:trPr>
          <w:trHeight w:val="20"/>
        </w:trPr>
        <w:tc>
          <w:tcPr>
            <w:tcW w:w="5000" w:type="pct"/>
            <w:shd w:val="clear" w:color="auto" w:fill="auto"/>
            <w:vAlign w:val="center"/>
            <w:hideMark/>
          </w:tcPr>
          <w:p w14:paraId="09B81757"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Matriz de Planificación Educativa </w:t>
            </w:r>
          </w:p>
        </w:tc>
      </w:tr>
      <w:tr w:rsidR="000B6EE5" w:rsidRPr="00E10005" w14:paraId="20151706" w14:textId="77777777" w:rsidTr="000B6EE5">
        <w:trPr>
          <w:trHeight w:val="20"/>
        </w:trPr>
        <w:tc>
          <w:tcPr>
            <w:tcW w:w="5000" w:type="pct"/>
            <w:shd w:val="clear" w:color="auto" w:fill="auto"/>
            <w:vAlign w:val="center"/>
            <w:hideMark/>
          </w:tcPr>
          <w:p w14:paraId="7C388A0D"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Evaluación para la selección de Guía</w:t>
            </w:r>
          </w:p>
        </w:tc>
      </w:tr>
      <w:tr w:rsidR="000B6EE5" w:rsidRPr="00E10005" w14:paraId="645E68C3" w14:textId="77777777" w:rsidTr="000B6EE5">
        <w:trPr>
          <w:trHeight w:val="20"/>
        </w:trPr>
        <w:tc>
          <w:tcPr>
            <w:tcW w:w="5000" w:type="pct"/>
            <w:shd w:val="clear" w:color="auto" w:fill="auto"/>
            <w:vAlign w:val="center"/>
            <w:hideMark/>
          </w:tcPr>
          <w:p w14:paraId="64211639"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Ficha de Observación y Acompañamiento al trabajo educativo.</w:t>
            </w:r>
          </w:p>
        </w:tc>
      </w:tr>
      <w:tr w:rsidR="000B6EE5" w:rsidRPr="00E10005" w14:paraId="68AEEA9F" w14:textId="77777777" w:rsidTr="000B6EE5">
        <w:trPr>
          <w:trHeight w:val="20"/>
        </w:trPr>
        <w:tc>
          <w:tcPr>
            <w:tcW w:w="5000" w:type="pct"/>
            <w:shd w:val="clear" w:color="auto" w:fill="auto"/>
            <w:vAlign w:val="center"/>
          </w:tcPr>
          <w:p w14:paraId="6424892A"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Herramientas técnicas para evaluación socio-familiar y presentación de informes de trabajo social de los Tribunales de NNA y Centros.</w:t>
            </w:r>
          </w:p>
        </w:tc>
      </w:tr>
      <w:tr w:rsidR="000B6EE5" w:rsidRPr="00E10005" w14:paraId="5392B4BD" w14:textId="77777777" w:rsidTr="000B6EE5">
        <w:trPr>
          <w:trHeight w:val="20"/>
        </w:trPr>
        <w:tc>
          <w:tcPr>
            <w:tcW w:w="5000" w:type="pct"/>
            <w:shd w:val="clear" w:color="auto" w:fill="auto"/>
            <w:noWrap/>
            <w:vAlign w:val="center"/>
            <w:hideMark/>
          </w:tcPr>
          <w:p w14:paraId="196BB1DA"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Modelo de Gestión de Centros / Proyecto para la Humanización de la Gestión Penitenciaria.</w:t>
            </w:r>
          </w:p>
        </w:tc>
      </w:tr>
      <w:tr w:rsidR="000B6EE5" w:rsidRPr="00E10005" w14:paraId="4D575FB1" w14:textId="77777777" w:rsidTr="000B6EE5">
        <w:trPr>
          <w:trHeight w:val="20"/>
        </w:trPr>
        <w:tc>
          <w:tcPr>
            <w:tcW w:w="5000" w:type="pct"/>
            <w:shd w:val="clear" w:color="auto" w:fill="auto"/>
            <w:noWrap/>
            <w:vAlign w:val="center"/>
          </w:tcPr>
          <w:p w14:paraId="3E2C8782"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Ficha seguimiento y monitoreo familia acogedora y biológica. </w:t>
            </w:r>
          </w:p>
        </w:tc>
      </w:tr>
      <w:tr w:rsidR="000B6EE5" w:rsidRPr="00E10005" w14:paraId="6BAA75C4" w14:textId="77777777" w:rsidTr="000B6EE5">
        <w:trPr>
          <w:trHeight w:val="20"/>
        </w:trPr>
        <w:tc>
          <w:tcPr>
            <w:tcW w:w="5000" w:type="pct"/>
            <w:shd w:val="clear" w:color="auto" w:fill="auto"/>
            <w:noWrap/>
            <w:vAlign w:val="center"/>
          </w:tcPr>
          <w:p w14:paraId="2BFEDE7F"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Guía de acompañamiento a familias acogedoras y de origen</w:t>
            </w:r>
          </w:p>
        </w:tc>
      </w:tr>
      <w:tr w:rsidR="000B6EE5" w:rsidRPr="00E10005" w14:paraId="6DCC5ECE" w14:textId="77777777" w:rsidTr="000B6EE5">
        <w:trPr>
          <w:trHeight w:val="20"/>
        </w:trPr>
        <w:tc>
          <w:tcPr>
            <w:tcW w:w="5000" w:type="pct"/>
            <w:shd w:val="clear" w:color="auto" w:fill="auto"/>
            <w:noWrap/>
            <w:vAlign w:val="center"/>
          </w:tcPr>
          <w:p w14:paraId="0574D2EC" w14:textId="77777777" w:rsidR="000B6EE5" w:rsidRPr="00E10005" w:rsidRDefault="000B6EE5" w:rsidP="0066681B">
            <w:pPr>
              <w:spacing w:after="0" w:line="360" w:lineRule="auto"/>
              <w:jc w:val="both"/>
              <w:rPr>
                <w:rFonts w:ascii="Times New Roman" w:eastAsia="Calibri" w:hAnsi="Times New Roman" w:cs="Times New Roman"/>
                <w:sz w:val="24"/>
              </w:rPr>
            </w:pPr>
            <w:r w:rsidRPr="00E10005">
              <w:rPr>
                <w:rFonts w:ascii="Times New Roman" w:eastAsia="Calibri" w:hAnsi="Times New Roman" w:cs="Times New Roman"/>
                <w:sz w:val="24"/>
                <w:lang w:val="es-ES"/>
              </w:rPr>
              <w:t>Formulario evaluación socio-familiar y esquema informe socio-familiar/ PAF</w:t>
            </w:r>
          </w:p>
        </w:tc>
      </w:tr>
      <w:tr w:rsidR="000B6EE5" w:rsidRPr="00E10005" w14:paraId="331CE32D" w14:textId="77777777" w:rsidTr="000B6EE5">
        <w:trPr>
          <w:trHeight w:val="20"/>
        </w:trPr>
        <w:tc>
          <w:tcPr>
            <w:tcW w:w="5000" w:type="pct"/>
            <w:shd w:val="clear" w:color="auto" w:fill="auto"/>
            <w:noWrap/>
            <w:vAlign w:val="center"/>
          </w:tcPr>
          <w:p w14:paraId="545DF215" w14:textId="77777777" w:rsidR="000B6EE5" w:rsidRPr="00E10005" w:rsidRDefault="000B6EE5" w:rsidP="0066681B">
            <w:pPr>
              <w:spacing w:after="0" w:line="360" w:lineRule="auto"/>
              <w:jc w:val="both"/>
              <w:rPr>
                <w:rFonts w:ascii="Times New Roman" w:eastAsia="Calibri" w:hAnsi="Times New Roman" w:cs="Times New Roman"/>
              </w:rPr>
            </w:pPr>
            <w:r w:rsidRPr="00E10005">
              <w:rPr>
                <w:rFonts w:ascii="Times New Roman" w:eastAsia="Calibri" w:hAnsi="Times New Roman" w:cs="Times New Roman"/>
                <w:sz w:val="24"/>
                <w:lang w:val="es-ES"/>
              </w:rPr>
              <w:t>Protocolo para el Manejo y Abordaje de los Casos de Abuso y Violencia Infantil en las Redes de Servicios del INAIPI.</w:t>
            </w:r>
          </w:p>
        </w:tc>
      </w:tr>
      <w:tr w:rsidR="000B6EE5" w:rsidRPr="00E10005" w14:paraId="2952B547" w14:textId="77777777" w:rsidTr="000B6EE5">
        <w:trPr>
          <w:trHeight w:val="20"/>
        </w:trPr>
        <w:tc>
          <w:tcPr>
            <w:tcW w:w="5000" w:type="pct"/>
            <w:shd w:val="clear" w:color="auto" w:fill="auto"/>
            <w:noWrap/>
            <w:vAlign w:val="center"/>
          </w:tcPr>
          <w:p w14:paraId="7643FD20" w14:textId="77777777" w:rsidR="000B6EE5" w:rsidRPr="00E10005" w:rsidRDefault="000B6EE5" w:rsidP="0066681B">
            <w:pPr>
              <w:spacing w:after="0" w:line="36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Revisión y actualización de la Cédula de Salud del Niño y la Niña en la parte de la Guía Para la Evaluación del Desarrollo en los niños de 0-5 años, a solicitud del departamento Materno-infantil y Adolescentes del MISPAS.</w:t>
            </w:r>
          </w:p>
        </w:tc>
      </w:tr>
    </w:tbl>
    <w:p w14:paraId="65DB931B" w14:textId="77777777" w:rsidR="00C74581" w:rsidRPr="00E10005" w:rsidRDefault="00C74581" w:rsidP="00F4006E">
      <w:pPr>
        <w:shd w:val="clear" w:color="auto" w:fill="FFFFFF"/>
        <w:spacing w:after="0"/>
        <w:jc w:val="both"/>
        <w:rPr>
          <w:rFonts w:ascii="Times New Roman" w:eastAsia="Times New Roman" w:hAnsi="Times New Roman" w:cs="Times New Roman"/>
          <w:color w:val="000000"/>
          <w:sz w:val="24"/>
          <w:szCs w:val="24"/>
        </w:rPr>
      </w:pPr>
    </w:p>
    <w:p w14:paraId="635752A9" w14:textId="4D72F395" w:rsidR="003A2977" w:rsidRDefault="000B6EE5" w:rsidP="005A4CA1">
      <w:pPr>
        <w:shd w:val="clear" w:color="auto" w:fill="FFFFFF"/>
        <w:jc w:val="both"/>
        <w:rPr>
          <w:rFonts w:ascii="Times New Roman" w:eastAsia="Calibri" w:hAnsi="Times New Roman" w:cs="Times New Roman"/>
          <w:sz w:val="24"/>
          <w:szCs w:val="24"/>
          <w:lang w:val="es-MX"/>
        </w:rPr>
      </w:pPr>
      <w:r w:rsidRPr="00E10005">
        <w:rPr>
          <w:rFonts w:ascii="Times New Roman" w:eastAsia="Calibri" w:hAnsi="Times New Roman" w:cs="Times New Roman"/>
          <w:b/>
          <w:sz w:val="24"/>
          <w:szCs w:val="28"/>
          <w:lang w:val="es-ES"/>
        </w:rPr>
        <w:tab/>
        <w:t>Actividades de formación brindadas al personal operante de las ASFL y OG que desarrollan programas de atención a niños, niñas y adolescentes</w:t>
      </w:r>
      <w:r w:rsidR="00A04F52" w:rsidRPr="00E10005">
        <w:rPr>
          <w:rFonts w:ascii="Times New Roman" w:eastAsia="Calibri" w:hAnsi="Times New Roman" w:cs="Times New Roman"/>
          <w:b/>
          <w:sz w:val="24"/>
          <w:szCs w:val="28"/>
          <w:lang w:val="es-ES"/>
        </w:rPr>
        <w:t xml:space="preserve">.  </w:t>
      </w:r>
      <w:r w:rsidRPr="00E10005">
        <w:rPr>
          <w:rFonts w:ascii="Times New Roman" w:eastAsia="Calibri" w:hAnsi="Times New Roman" w:cs="Times New Roman"/>
          <w:sz w:val="24"/>
          <w:szCs w:val="24"/>
          <w:lang w:val="es-ES"/>
        </w:rPr>
        <w:t xml:space="preserve">Durante el período enero-noviembre se han realizado 111 actividades de formación </w:t>
      </w:r>
      <w:r w:rsidRPr="00E10005">
        <w:rPr>
          <w:rFonts w:ascii="Times New Roman" w:eastAsia="Calibri" w:hAnsi="Times New Roman" w:cs="Times New Roman"/>
          <w:sz w:val="24"/>
          <w:szCs w:val="24"/>
          <w:lang w:val="es-ES"/>
        </w:rPr>
        <w:lastRenderedPageBreak/>
        <w:t xml:space="preserve">con un alcance de </w:t>
      </w:r>
      <w:r w:rsidR="0032553D" w:rsidRPr="00E10005">
        <w:rPr>
          <w:rFonts w:ascii="Times New Roman" w:eastAsia="Calibri" w:hAnsi="Times New Roman" w:cs="Times New Roman"/>
          <w:b/>
          <w:sz w:val="24"/>
          <w:szCs w:val="24"/>
          <w:lang w:val="es-ES"/>
        </w:rPr>
        <w:t>1</w:t>
      </w:r>
      <w:r w:rsidRPr="00E10005">
        <w:rPr>
          <w:rFonts w:ascii="Times New Roman" w:eastAsia="Calibri" w:hAnsi="Times New Roman" w:cs="Times New Roman"/>
          <w:b/>
          <w:sz w:val="24"/>
          <w:szCs w:val="24"/>
          <w:lang w:val="es-ES"/>
        </w:rPr>
        <w:t>,760 personal técnico</w:t>
      </w:r>
      <w:r w:rsidRPr="00E10005">
        <w:rPr>
          <w:rFonts w:ascii="Times New Roman" w:eastAsia="Calibri" w:hAnsi="Times New Roman" w:cs="Times New Roman"/>
          <w:sz w:val="24"/>
          <w:szCs w:val="24"/>
          <w:lang w:val="es-ES"/>
        </w:rPr>
        <w:t xml:space="preserve"> vinculado al Sistema Nacional de Protección </w:t>
      </w:r>
      <w:r w:rsidRPr="00E10005">
        <w:rPr>
          <w:rFonts w:ascii="Times New Roman" w:eastAsia="Calibri" w:hAnsi="Times New Roman" w:cs="Times New Roman"/>
          <w:sz w:val="24"/>
          <w:szCs w:val="24"/>
          <w:lang w:val="es-MX"/>
        </w:rPr>
        <w:t xml:space="preserve">pertenecientes a Asociaciones sin fines de Lucro (ASFL) y Organizaciones Gubernamentales que desarrollan programas a favor de los niños, niñas y adolescentes. </w:t>
      </w:r>
    </w:p>
    <w:p w14:paraId="46666285" w14:textId="77777777" w:rsidR="009D630D" w:rsidRDefault="009D630D" w:rsidP="005A4CA1">
      <w:pPr>
        <w:shd w:val="clear" w:color="auto" w:fill="FFFFFF"/>
        <w:jc w:val="both"/>
        <w:rPr>
          <w:rFonts w:ascii="Times New Roman" w:eastAsia="Calibri" w:hAnsi="Times New Roman" w:cs="Times New Roman"/>
          <w:sz w:val="24"/>
          <w:szCs w:val="24"/>
          <w:lang w:val="es-MX"/>
        </w:rPr>
      </w:pPr>
    </w:p>
    <w:p w14:paraId="50DA55F3" w14:textId="149F6F0C" w:rsidR="0032553D" w:rsidRPr="00E10005" w:rsidRDefault="00DD105F" w:rsidP="0066681B">
      <w:pPr>
        <w:shd w:val="clear" w:color="auto" w:fill="FFFFFF"/>
        <w:spacing w:after="0" w:line="360" w:lineRule="auto"/>
        <w:jc w:val="both"/>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Tabla No. 12.</w:t>
      </w:r>
      <w:r w:rsidR="008F7A60" w:rsidRPr="00E10005">
        <w:rPr>
          <w:rFonts w:ascii="Times New Roman" w:eastAsia="Calibri" w:hAnsi="Times New Roman" w:cs="Times New Roman"/>
          <w:b/>
          <w:sz w:val="24"/>
          <w:szCs w:val="24"/>
          <w:lang w:val="es-MX"/>
        </w:rPr>
        <w:t xml:space="preserve"> Total de personas capacitadas. </w:t>
      </w:r>
    </w:p>
    <w:tbl>
      <w:tblPr>
        <w:tblW w:w="5000" w:type="pct"/>
        <w:tblCellMar>
          <w:left w:w="0" w:type="dxa"/>
          <w:right w:w="0" w:type="dxa"/>
        </w:tblCellMar>
        <w:tblLook w:val="04A0" w:firstRow="1" w:lastRow="0" w:firstColumn="1" w:lastColumn="0" w:noHBand="0" w:noVBand="1"/>
      </w:tblPr>
      <w:tblGrid>
        <w:gridCol w:w="1777"/>
        <w:gridCol w:w="3160"/>
        <w:gridCol w:w="2963"/>
      </w:tblGrid>
      <w:tr w:rsidR="0032553D" w:rsidRPr="00E10005" w14:paraId="46E473C0" w14:textId="77777777" w:rsidTr="0032553D">
        <w:trPr>
          <w:trHeight w:val="20"/>
        </w:trPr>
        <w:tc>
          <w:tcPr>
            <w:tcW w:w="1125"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Mar>
              <w:top w:w="0" w:type="dxa"/>
              <w:left w:w="70" w:type="dxa"/>
              <w:bottom w:w="0" w:type="dxa"/>
              <w:right w:w="70" w:type="dxa"/>
            </w:tcMar>
            <w:vAlign w:val="bottom"/>
            <w:hideMark/>
          </w:tcPr>
          <w:p w14:paraId="63201EAC" w14:textId="77777777" w:rsidR="0032553D" w:rsidRPr="00E10005" w:rsidRDefault="0032553D" w:rsidP="00673840">
            <w:pPr>
              <w:spacing w:line="240" w:lineRule="auto"/>
              <w:rPr>
                <w:rFonts w:ascii="Times New Roman" w:eastAsia="Calibri" w:hAnsi="Times New Roman" w:cs="Times New Roman"/>
                <w:bCs/>
                <w:color w:val="000000"/>
                <w:sz w:val="24"/>
                <w:szCs w:val="24"/>
                <w:lang w:eastAsia="es-DO"/>
              </w:rPr>
            </w:pPr>
            <w:r w:rsidRPr="00E10005">
              <w:rPr>
                <w:rFonts w:ascii="Times New Roman" w:eastAsia="Calibri" w:hAnsi="Times New Roman" w:cs="Times New Roman"/>
                <w:bCs/>
                <w:color w:val="000000"/>
                <w:sz w:val="24"/>
                <w:szCs w:val="24"/>
                <w:lang w:val="es-ES" w:eastAsia="es-DO"/>
              </w:rPr>
              <w:t>Mes</w:t>
            </w:r>
          </w:p>
        </w:tc>
        <w:tc>
          <w:tcPr>
            <w:tcW w:w="2000" w:type="pct"/>
            <w:tcBorders>
              <w:top w:val="single" w:sz="8" w:space="0" w:color="auto"/>
              <w:left w:val="nil"/>
              <w:bottom w:val="single" w:sz="8" w:space="0" w:color="auto"/>
              <w:right w:val="single" w:sz="8" w:space="0" w:color="auto"/>
            </w:tcBorders>
            <w:shd w:val="clear" w:color="auto" w:fill="BDD6EE" w:themeFill="accent1" w:themeFillTint="66"/>
            <w:tcMar>
              <w:top w:w="0" w:type="dxa"/>
              <w:left w:w="70" w:type="dxa"/>
              <w:bottom w:w="0" w:type="dxa"/>
              <w:right w:w="70" w:type="dxa"/>
            </w:tcMar>
            <w:vAlign w:val="bottom"/>
            <w:hideMark/>
          </w:tcPr>
          <w:p w14:paraId="318949C9" w14:textId="77777777" w:rsidR="00DF629E" w:rsidRPr="00E10005" w:rsidRDefault="00DF629E" w:rsidP="00673840">
            <w:pPr>
              <w:spacing w:line="240" w:lineRule="auto"/>
              <w:jc w:val="center"/>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 xml:space="preserve">Cantidad de charlas </w:t>
            </w:r>
          </w:p>
          <w:p w14:paraId="62458CB1" w14:textId="4431474E" w:rsidR="0032553D" w:rsidRPr="00E10005" w:rsidRDefault="0032553D" w:rsidP="00673840">
            <w:pPr>
              <w:spacing w:line="240" w:lineRule="auto"/>
              <w:jc w:val="center"/>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impartidas</w:t>
            </w:r>
          </w:p>
        </w:tc>
        <w:tc>
          <w:tcPr>
            <w:tcW w:w="1875" w:type="pct"/>
            <w:tcBorders>
              <w:top w:val="single" w:sz="8" w:space="0" w:color="auto"/>
              <w:left w:val="nil"/>
              <w:bottom w:val="single" w:sz="8" w:space="0" w:color="auto"/>
              <w:right w:val="single" w:sz="8" w:space="0" w:color="auto"/>
            </w:tcBorders>
            <w:shd w:val="clear" w:color="auto" w:fill="BDD6EE" w:themeFill="accent1" w:themeFillTint="66"/>
            <w:tcMar>
              <w:top w:w="0" w:type="dxa"/>
              <w:left w:w="70" w:type="dxa"/>
              <w:bottom w:w="0" w:type="dxa"/>
              <w:right w:w="70" w:type="dxa"/>
            </w:tcMar>
            <w:vAlign w:val="bottom"/>
            <w:hideMark/>
          </w:tcPr>
          <w:p w14:paraId="213344D5" w14:textId="77777777" w:rsidR="0032553D" w:rsidRPr="00E10005" w:rsidRDefault="0032553D" w:rsidP="00673840">
            <w:pPr>
              <w:spacing w:line="240" w:lineRule="auto"/>
              <w:jc w:val="center"/>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Cantidad de personal técnico participante</w:t>
            </w:r>
          </w:p>
        </w:tc>
      </w:tr>
      <w:tr w:rsidR="0032553D" w:rsidRPr="00E10005" w14:paraId="0CC3637C"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395475" w14:textId="7AE084AC"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Enero</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69DFD3"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9</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BC7AE4"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101</w:t>
            </w:r>
          </w:p>
        </w:tc>
      </w:tr>
      <w:tr w:rsidR="0032553D" w:rsidRPr="00E10005" w14:paraId="43FCB967"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ECC39AE"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Febrero</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CD9371"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10</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9E179D"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168</w:t>
            </w:r>
          </w:p>
        </w:tc>
      </w:tr>
      <w:tr w:rsidR="0032553D" w:rsidRPr="00E10005" w14:paraId="62850D65"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1617650"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Marzo</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304C95C"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22</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AD904A"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309</w:t>
            </w:r>
          </w:p>
        </w:tc>
      </w:tr>
      <w:tr w:rsidR="0032553D" w:rsidRPr="00E10005" w14:paraId="3B684CF9"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55FC378"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Abril</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DA9C06"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12</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A06C52"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93</w:t>
            </w:r>
          </w:p>
        </w:tc>
      </w:tr>
      <w:tr w:rsidR="0032553D" w:rsidRPr="00E10005" w14:paraId="0932AD43"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B5DB55D"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Mayo</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038082"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8</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65DF42"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176</w:t>
            </w:r>
          </w:p>
        </w:tc>
      </w:tr>
      <w:tr w:rsidR="0032553D" w:rsidRPr="00E10005" w14:paraId="66FC3D04"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2DA559"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Junio</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2D4883"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12</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4382C4"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165</w:t>
            </w:r>
          </w:p>
        </w:tc>
      </w:tr>
      <w:tr w:rsidR="0032553D" w:rsidRPr="00E10005" w14:paraId="0A9916A3"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5BDBBE9"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Julio</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DEC459"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8</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1F309F"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128</w:t>
            </w:r>
          </w:p>
        </w:tc>
      </w:tr>
      <w:tr w:rsidR="0032553D" w:rsidRPr="00E10005" w14:paraId="6A10321B"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061AA5"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Agosto</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3904F5"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7</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7FFCC1"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110</w:t>
            </w:r>
          </w:p>
        </w:tc>
      </w:tr>
      <w:tr w:rsidR="0032553D" w:rsidRPr="00E10005" w14:paraId="601AD727"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5F2648"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Septiembre</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4C3DEB"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8</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F04F31"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164</w:t>
            </w:r>
          </w:p>
        </w:tc>
      </w:tr>
      <w:tr w:rsidR="0032553D" w:rsidRPr="00E10005" w14:paraId="05AF91A3"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BCD088"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Octubre</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98B151"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14</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D76E4F"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324</w:t>
            </w:r>
          </w:p>
        </w:tc>
      </w:tr>
      <w:tr w:rsidR="0032553D" w:rsidRPr="00E10005" w14:paraId="3DB2136A" w14:textId="77777777" w:rsidTr="0032553D">
        <w:trPr>
          <w:trHeight w:val="20"/>
        </w:trPr>
        <w:tc>
          <w:tcPr>
            <w:tcW w:w="112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B72D1E3" w14:textId="77777777" w:rsidR="0032553D" w:rsidRPr="00E10005" w:rsidRDefault="0032553D" w:rsidP="00673840">
            <w:pPr>
              <w:spacing w:line="240" w:lineRule="auto"/>
              <w:rPr>
                <w:rFonts w:ascii="Times New Roman" w:eastAsia="Calibri" w:hAnsi="Times New Roman" w:cs="Times New Roman"/>
                <w:bCs/>
                <w:color w:val="000000"/>
                <w:sz w:val="24"/>
                <w:szCs w:val="24"/>
                <w:lang w:val="es-ES" w:eastAsia="es-DO"/>
              </w:rPr>
            </w:pPr>
            <w:r w:rsidRPr="00E10005">
              <w:rPr>
                <w:rFonts w:ascii="Times New Roman" w:eastAsia="Calibri" w:hAnsi="Times New Roman" w:cs="Times New Roman"/>
                <w:bCs/>
                <w:color w:val="000000"/>
                <w:sz w:val="24"/>
                <w:szCs w:val="24"/>
                <w:lang w:val="es-ES" w:eastAsia="es-DO"/>
              </w:rPr>
              <w:t>Noviembre</w:t>
            </w:r>
          </w:p>
        </w:tc>
        <w:tc>
          <w:tcPr>
            <w:tcW w:w="2000"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EAC9BB"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1</w:t>
            </w:r>
          </w:p>
        </w:tc>
        <w:tc>
          <w:tcPr>
            <w:tcW w:w="1875"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49E3B9" w14:textId="77777777" w:rsidR="0032553D" w:rsidRPr="00E10005" w:rsidRDefault="0032553D" w:rsidP="00673840">
            <w:pPr>
              <w:spacing w:line="240" w:lineRule="auto"/>
              <w:jc w:val="center"/>
              <w:rPr>
                <w:rFonts w:ascii="Times New Roman" w:eastAsia="Calibri" w:hAnsi="Times New Roman" w:cs="Times New Roman"/>
                <w:color w:val="000000"/>
                <w:sz w:val="24"/>
                <w:szCs w:val="24"/>
                <w:lang w:val="es-ES" w:eastAsia="es-DO"/>
              </w:rPr>
            </w:pPr>
            <w:r w:rsidRPr="00E10005">
              <w:rPr>
                <w:rFonts w:ascii="Times New Roman" w:eastAsia="Calibri" w:hAnsi="Times New Roman" w:cs="Times New Roman"/>
                <w:color w:val="000000"/>
                <w:sz w:val="24"/>
                <w:szCs w:val="24"/>
                <w:lang w:val="es-ES" w:eastAsia="es-DO"/>
              </w:rPr>
              <w:t>22</w:t>
            </w:r>
          </w:p>
        </w:tc>
      </w:tr>
      <w:tr w:rsidR="0032553D" w:rsidRPr="00E10005" w14:paraId="44C83F5C" w14:textId="77777777" w:rsidTr="00F23FDD">
        <w:trPr>
          <w:trHeight w:val="20"/>
        </w:trPr>
        <w:tc>
          <w:tcPr>
            <w:tcW w:w="1125" w:type="pct"/>
            <w:tcBorders>
              <w:top w:val="nil"/>
              <w:left w:val="single" w:sz="8" w:space="0" w:color="auto"/>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739F8FDD" w14:textId="77777777" w:rsidR="0032553D" w:rsidRPr="00E10005" w:rsidRDefault="0032553D" w:rsidP="00673840">
            <w:pPr>
              <w:spacing w:line="240" w:lineRule="auto"/>
              <w:rPr>
                <w:rFonts w:ascii="Times New Roman" w:eastAsia="Calibri" w:hAnsi="Times New Roman" w:cs="Times New Roman"/>
                <w:b/>
                <w:bCs/>
                <w:color w:val="000000"/>
                <w:sz w:val="24"/>
                <w:szCs w:val="24"/>
                <w:lang w:val="es-ES" w:eastAsia="es-DO"/>
              </w:rPr>
            </w:pPr>
            <w:r w:rsidRPr="00E10005">
              <w:rPr>
                <w:rFonts w:ascii="Times New Roman" w:eastAsia="Calibri" w:hAnsi="Times New Roman" w:cs="Times New Roman"/>
                <w:b/>
                <w:bCs/>
                <w:color w:val="000000"/>
                <w:sz w:val="24"/>
                <w:szCs w:val="24"/>
                <w:lang w:val="es-ES" w:eastAsia="es-DO"/>
              </w:rPr>
              <w:t>Total</w:t>
            </w:r>
          </w:p>
        </w:tc>
        <w:tc>
          <w:tcPr>
            <w:tcW w:w="2000" w:type="pct"/>
            <w:tcBorders>
              <w:top w:val="nil"/>
              <w:left w:val="nil"/>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4B5F00A1" w14:textId="77777777" w:rsidR="0032553D" w:rsidRPr="00E10005" w:rsidRDefault="0032553D" w:rsidP="00673840">
            <w:pPr>
              <w:spacing w:line="240" w:lineRule="auto"/>
              <w:jc w:val="center"/>
              <w:rPr>
                <w:rFonts w:ascii="Times New Roman" w:eastAsia="Calibri" w:hAnsi="Times New Roman" w:cs="Times New Roman"/>
                <w:b/>
                <w:bCs/>
                <w:color w:val="000000"/>
                <w:sz w:val="24"/>
                <w:szCs w:val="24"/>
                <w:lang w:val="es-ES" w:eastAsia="es-DO"/>
              </w:rPr>
            </w:pPr>
            <w:r w:rsidRPr="00E10005">
              <w:rPr>
                <w:rFonts w:ascii="Times New Roman" w:eastAsia="Calibri" w:hAnsi="Times New Roman" w:cs="Times New Roman"/>
                <w:b/>
                <w:bCs/>
                <w:color w:val="000000"/>
                <w:sz w:val="24"/>
                <w:szCs w:val="24"/>
                <w:lang w:val="es-ES" w:eastAsia="es-DO"/>
              </w:rPr>
              <w:t>111</w:t>
            </w:r>
          </w:p>
        </w:tc>
        <w:tc>
          <w:tcPr>
            <w:tcW w:w="1875" w:type="pct"/>
            <w:tcBorders>
              <w:top w:val="nil"/>
              <w:left w:val="nil"/>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16A7F755" w14:textId="77777777" w:rsidR="0032553D" w:rsidRPr="00E10005" w:rsidRDefault="0032553D" w:rsidP="00673840">
            <w:pPr>
              <w:spacing w:line="240" w:lineRule="auto"/>
              <w:jc w:val="center"/>
              <w:rPr>
                <w:rFonts w:ascii="Times New Roman" w:eastAsia="Calibri" w:hAnsi="Times New Roman" w:cs="Times New Roman"/>
                <w:b/>
                <w:bCs/>
                <w:color w:val="000000"/>
                <w:sz w:val="24"/>
                <w:szCs w:val="24"/>
                <w:lang w:val="es-ES" w:eastAsia="es-DO"/>
              </w:rPr>
            </w:pPr>
            <w:r w:rsidRPr="00E10005">
              <w:rPr>
                <w:rFonts w:ascii="Times New Roman" w:eastAsia="Calibri" w:hAnsi="Times New Roman" w:cs="Times New Roman"/>
                <w:b/>
                <w:bCs/>
                <w:color w:val="000000"/>
                <w:sz w:val="24"/>
                <w:szCs w:val="24"/>
                <w:lang w:val="es-ES" w:eastAsia="es-DO"/>
              </w:rPr>
              <w:t>1760</w:t>
            </w:r>
          </w:p>
        </w:tc>
      </w:tr>
    </w:tbl>
    <w:p w14:paraId="38CD1723" w14:textId="77777777" w:rsidR="00EB3B95" w:rsidRPr="00E10005" w:rsidRDefault="003A2977" w:rsidP="00F4006E">
      <w:pPr>
        <w:tabs>
          <w:tab w:val="left" w:pos="709"/>
        </w:tabs>
        <w:autoSpaceDE w:val="0"/>
        <w:autoSpaceDN w:val="0"/>
        <w:adjustRightInd w:val="0"/>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p>
    <w:p w14:paraId="720BCBFB" w14:textId="33A76081" w:rsidR="0066681B" w:rsidRDefault="00EB3B95" w:rsidP="008006E2">
      <w:pPr>
        <w:tabs>
          <w:tab w:val="left" w:pos="709"/>
        </w:tabs>
        <w:autoSpaceDE w:val="0"/>
        <w:autoSpaceDN w:val="0"/>
        <w:adjustRightInd w:val="0"/>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32553D" w:rsidRPr="00E10005">
        <w:rPr>
          <w:rFonts w:ascii="Times New Roman" w:eastAsia="Calibri" w:hAnsi="Times New Roman" w:cs="Times New Roman"/>
          <w:sz w:val="24"/>
          <w:szCs w:val="24"/>
          <w:lang w:val="es-ES"/>
        </w:rPr>
        <w:t xml:space="preserve">Fueron realizadas 27 actividades de formación diseñadas para niños, niñas y adolescentes con una participación de </w:t>
      </w:r>
      <w:r w:rsidR="0032553D" w:rsidRPr="00E10005">
        <w:rPr>
          <w:rFonts w:ascii="Times New Roman" w:eastAsia="Calibri" w:hAnsi="Times New Roman" w:cs="Times New Roman"/>
          <w:b/>
          <w:sz w:val="24"/>
          <w:szCs w:val="24"/>
          <w:lang w:val="es-ES"/>
        </w:rPr>
        <w:t>1,745 NNA</w:t>
      </w:r>
      <w:r w:rsidR="0032553D" w:rsidRPr="00E10005">
        <w:rPr>
          <w:rFonts w:ascii="Times New Roman" w:eastAsia="Calibri" w:hAnsi="Times New Roman" w:cs="Times New Roman"/>
          <w:sz w:val="24"/>
          <w:szCs w:val="24"/>
          <w:lang w:val="es-ES"/>
        </w:rPr>
        <w:t xml:space="preserve"> y </w:t>
      </w:r>
      <w:r w:rsidR="0032553D" w:rsidRPr="00E10005">
        <w:rPr>
          <w:rFonts w:ascii="Times New Roman" w:eastAsia="Calibri" w:hAnsi="Times New Roman" w:cs="Times New Roman"/>
          <w:b/>
          <w:sz w:val="24"/>
          <w:szCs w:val="24"/>
          <w:lang w:val="es-ES"/>
        </w:rPr>
        <w:t>65 padres, madres y/o tutores</w:t>
      </w:r>
      <w:r w:rsidR="0032553D" w:rsidRPr="00E10005">
        <w:rPr>
          <w:rFonts w:ascii="Times New Roman" w:eastAsia="Calibri" w:hAnsi="Times New Roman" w:cs="Times New Roman"/>
          <w:sz w:val="24"/>
          <w:szCs w:val="24"/>
          <w:lang w:val="es-ES"/>
        </w:rPr>
        <w:t xml:space="preserve">. </w:t>
      </w:r>
    </w:p>
    <w:p w14:paraId="6028A81B" w14:textId="4C1BDC8B" w:rsidR="00673840" w:rsidRPr="00E10005" w:rsidRDefault="00DD105F" w:rsidP="0066681B">
      <w:pPr>
        <w:tabs>
          <w:tab w:val="left" w:pos="709"/>
        </w:tabs>
        <w:autoSpaceDE w:val="0"/>
        <w:autoSpaceDN w:val="0"/>
        <w:adjustRightInd w:val="0"/>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b/>
          <w:sz w:val="24"/>
          <w:szCs w:val="24"/>
          <w:lang w:val="es-ES"/>
        </w:rPr>
        <w:lastRenderedPageBreak/>
        <w:t>Tabla No. 13</w:t>
      </w:r>
      <w:r w:rsidR="008F7A60" w:rsidRPr="00E10005">
        <w:rPr>
          <w:rFonts w:ascii="Times New Roman" w:eastAsia="Calibri" w:hAnsi="Times New Roman" w:cs="Times New Roman"/>
          <w:b/>
          <w:sz w:val="24"/>
          <w:szCs w:val="24"/>
          <w:lang w:val="es-ES"/>
        </w:rPr>
        <w:t>. Total de padres, madres o tutores capacitados</w:t>
      </w:r>
      <w:r w:rsidR="008F7A60" w:rsidRPr="00E10005">
        <w:rPr>
          <w:rFonts w:ascii="Times New Roman" w:eastAsia="Calibri" w:hAnsi="Times New Roman" w:cs="Times New Roman"/>
          <w:sz w:val="24"/>
          <w:szCs w:val="24"/>
          <w:lang w:val="es-ES"/>
        </w:rPr>
        <w:t xml:space="preserve">. </w:t>
      </w:r>
    </w:p>
    <w:tbl>
      <w:tblPr>
        <w:tblW w:w="5000" w:type="pct"/>
        <w:jc w:val="center"/>
        <w:tblCellMar>
          <w:left w:w="70" w:type="dxa"/>
          <w:right w:w="70" w:type="dxa"/>
        </w:tblCellMar>
        <w:tblLook w:val="04A0" w:firstRow="1" w:lastRow="0" w:firstColumn="1" w:lastColumn="0" w:noHBand="0" w:noVBand="1"/>
      </w:tblPr>
      <w:tblGrid>
        <w:gridCol w:w="1476"/>
        <w:gridCol w:w="1914"/>
        <w:gridCol w:w="2463"/>
        <w:gridCol w:w="2057"/>
      </w:tblGrid>
      <w:tr w:rsidR="0032553D" w:rsidRPr="00E10005" w14:paraId="4F4DF78D" w14:textId="77777777" w:rsidTr="0032553D">
        <w:trPr>
          <w:trHeight w:val="874"/>
          <w:jc w:val="center"/>
        </w:trPr>
        <w:tc>
          <w:tcPr>
            <w:tcW w:w="93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08DD285"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Mes</w:t>
            </w:r>
          </w:p>
        </w:tc>
        <w:tc>
          <w:tcPr>
            <w:tcW w:w="1210"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5BD1F083" w14:textId="77777777" w:rsidR="0032553D" w:rsidRPr="00E10005" w:rsidRDefault="0032553D" w:rsidP="00673840">
            <w:pPr>
              <w:spacing w:line="240" w:lineRule="auto"/>
              <w:jc w:val="center"/>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 xml:space="preserve">Actividades de formación realizadas </w:t>
            </w:r>
          </w:p>
        </w:tc>
        <w:tc>
          <w:tcPr>
            <w:tcW w:w="1557"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004B446" w14:textId="77777777" w:rsidR="0032553D" w:rsidRPr="00E10005" w:rsidRDefault="0032553D" w:rsidP="00673840">
            <w:pPr>
              <w:spacing w:line="240" w:lineRule="auto"/>
              <w:jc w:val="center"/>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Cantidad de NNA participantes</w:t>
            </w:r>
          </w:p>
        </w:tc>
        <w:tc>
          <w:tcPr>
            <w:tcW w:w="1300" w:type="pct"/>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F84A8D5" w14:textId="77777777" w:rsidR="0032553D" w:rsidRPr="00E10005" w:rsidRDefault="0032553D" w:rsidP="00673840">
            <w:pPr>
              <w:spacing w:line="240" w:lineRule="auto"/>
              <w:jc w:val="center"/>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Cantidad de padres, madres o tutores participantes</w:t>
            </w:r>
          </w:p>
        </w:tc>
      </w:tr>
      <w:tr w:rsidR="0032553D" w:rsidRPr="00E10005" w14:paraId="45668FC5" w14:textId="77777777" w:rsidTr="0032553D">
        <w:trPr>
          <w:trHeight w:val="300"/>
          <w:jc w:val="center"/>
        </w:trPr>
        <w:tc>
          <w:tcPr>
            <w:tcW w:w="933" w:type="pct"/>
            <w:tcBorders>
              <w:top w:val="nil"/>
              <w:left w:val="single" w:sz="4" w:space="0" w:color="auto"/>
              <w:bottom w:val="single" w:sz="4" w:space="0" w:color="auto"/>
              <w:right w:val="single" w:sz="4" w:space="0" w:color="auto"/>
            </w:tcBorders>
            <w:shd w:val="clear" w:color="auto" w:fill="auto"/>
            <w:noWrap/>
            <w:vAlign w:val="center"/>
            <w:hideMark/>
          </w:tcPr>
          <w:p w14:paraId="7D1EC5F1"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Febrero</w:t>
            </w:r>
          </w:p>
        </w:tc>
        <w:tc>
          <w:tcPr>
            <w:tcW w:w="1210" w:type="pct"/>
            <w:tcBorders>
              <w:top w:val="nil"/>
              <w:left w:val="nil"/>
              <w:bottom w:val="single" w:sz="4" w:space="0" w:color="auto"/>
              <w:right w:val="single" w:sz="4" w:space="0" w:color="auto"/>
            </w:tcBorders>
            <w:shd w:val="clear" w:color="auto" w:fill="auto"/>
            <w:noWrap/>
            <w:vAlign w:val="center"/>
            <w:hideMark/>
          </w:tcPr>
          <w:p w14:paraId="209CBA12"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1</w:t>
            </w:r>
          </w:p>
        </w:tc>
        <w:tc>
          <w:tcPr>
            <w:tcW w:w="1557" w:type="pct"/>
            <w:tcBorders>
              <w:top w:val="nil"/>
              <w:left w:val="nil"/>
              <w:bottom w:val="single" w:sz="4" w:space="0" w:color="auto"/>
              <w:right w:val="single" w:sz="4" w:space="0" w:color="auto"/>
            </w:tcBorders>
            <w:shd w:val="clear" w:color="auto" w:fill="auto"/>
            <w:noWrap/>
            <w:vAlign w:val="center"/>
            <w:hideMark/>
          </w:tcPr>
          <w:p w14:paraId="379B0068"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17</w:t>
            </w:r>
          </w:p>
        </w:tc>
        <w:tc>
          <w:tcPr>
            <w:tcW w:w="1300" w:type="pct"/>
            <w:tcBorders>
              <w:top w:val="nil"/>
              <w:left w:val="nil"/>
              <w:bottom w:val="single" w:sz="4" w:space="0" w:color="auto"/>
              <w:right w:val="single" w:sz="4" w:space="0" w:color="auto"/>
            </w:tcBorders>
            <w:shd w:val="clear" w:color="auto" w:fill="auto"/>
            <w:noWrap/>
            <w:vAlign w:val="center"/>
            <w:hideMark/>
          </w:tcPr>
          <w:p w14:paraId="506B74A4"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w:t>
            </w:r>
          </w:p>
        </w:tc>
      </w:tr>
      <w:tr w:rsidR="0032553D" w:rsidRPr="00E10005" w14:paraId="390B691F" w14:textId="77777777" w:rsidTr="0032553D">
        <w:trPr>
          <w:trHeight w:val="300"/>
          <w:jc w:val="center"/>
        </w:trPr>
        <w:tc>
          <w:tcPr>
            <w:tcW w:w="933" w:type="pct"/>
            <w:tcBorders>
              <w:top w:val="nil"/>
              <w:left w:val="single" w:sz="4" w:space="0" w:color="auto"/>
              <w:bottom w:val="single" w:sz="4" w:space="0" w:color="auto"/>
              <w:right w:val="single" w:sz="4" w:space="0" w:color="auto"/>
            </w:tcBorders>
            <w:shd w:val="clear" w:color="auto" w:fill="auto"/>
            <w:noWrap/>
            <w:vAlign w:val="center"/>
            <w:hideMark/>
          </w:tcPr>
          <w:p w14:paraId="0AA64A64"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Abril</w:t>
            </w:r>
          </w:p>
        </w:tc>
        <w:tc>
          <w:tcPr>
            <w:tcW w:w="1210" w:type="pct"/>
            <w:tcBorders>
              <w:top w:val="nil"/>
              <w:left w:val="nil"/>
              <w:bottom w:val="single" w:sz="4" w:space="0" w:color="auto"/>
              <w:right w:val="single" w:sz="4" w:space="0" w:color="auto"/>
            </w:tcBorders>
            <w:shd w:val="clear" w:color="auto" w:fill="auto"/>
            <w:noWrap/>
            <w:vAlign w:val="center"/>
            <w:hideMark/>
          </w:tcPr>
          <w:p w14:paraId="28809F4B"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12</w:t>
            </w:r>
          </w:p>
        </w:tc>
        <w:tc>
          <w:tcPr>
            <w:tcW w:w="1557" w:type="pct"/>
            <w:tcBorders>
              <w:top w:val="nil"/>
              <w:left w:val="nil"/>
              <w:bottom w:val="single" w:sz="4" w:space="0" w:color="auto"/>
              <w:right w:val="single" w:sz="4" w:space="0" w:color="auto"/>
            </w:tcBorders>
            <w:shd w:val="clear" w:color="auto" w:fill="auto"/>
            <w:noWrap/>
            <w:vAlign w:val="center"/>
            <w:hideMark/>
          </w:tcPr>
          <w:p w14:paraId="696BC63A"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1,291</w:t>
            </w:r>
          </w:p>
        </w:tc>
        <w:tc>
          <w:tcPr>
            <w:tcW w:w="1300" w:type="pct"/>
            <w:tcBorders>
              <w:top w:val="nil"/>
              <w:left w:val="nil"/>
              <w:bottom w:val="single" w:sz="4" w:space="0" w:color="auto"/>
              <w:right w:val="single" w:sz="4" w:space="0" w:color="auto"/>
            </w:tcBorders>
            <w:shd w:val="clear" w:color="auto" w:fill="auto"/>
            <w:noWrap/>
            <w:vAlign w:val="center"/>
            <w:hideMark/>
          </w:tcPr>
          <w:p w14:paraId="66A091EF"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61</w:t>
            </w:r>
          </w:p>
        </w:tc>
      </w:tr>
      <w:tr w:rsidR="0032553D" w:rsidRPr="00E10005" w14:paraId="25DBDA97" w14:textId="77777777" w:rsidTr="0032553D">
        <w:trPr>
          <w:trHeight w:val="300"/>
          <w:jc w:val="center"/>
        </w:trPr>
        <w:tc>
          <w:tcPr>
            <w:tcW w:w="933" w:type="pct"/>
            <w:tcBorders>
              <w:top w:val="nil"/>
              <w:left w:val="single" w:sz="4" w:space="0" w:color="auto"/>
              <w:bottom w:val="single" w:sz="4" w:space="0" w:color="auto"/>
              <w:right w:val="single" w:sz="4" w:space="0" w:color="auto"/>
            </w:tcBorders>
            <w:shd w:val="clear" w:color="auto" w:fill="auto"/>
            <w:noWrap/>
            <w:vAlign w:val="center"/>
            <w:hideMark/>
          </w:tcPr>
          <w:p w14:paraId="05CCA84D"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Mayo</w:t>
            </w:r>
          </w:p>
        </w:tc>
        <w:tc>
          <w:tcPr>
            <w:tcW w:w="1210" w:type="pct"/>
            <w:tcBorders>
              <w:top w:val="nil"/>
              <w:left w:val="nil"/>
              <w:bottom w:val="single" w:sz="4" w:space="0" w:color="auto"/>
              <w:right w:val="single" w:sz="4" w:space="0" w:color="auto"/>
            </w:tcBorders>
            <w:shd w:val="clear" w:color="auto" w:fill="auto"/>
            <w:noWrap/>
            <w:vAlign w:val="center"/>
            <w:hideMark/>
          </w:tcPr>
          <w:p w14:paraId="176143E1"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6</w:t>
            </w:r>
          </w:p>
        </w:tc>
        <w:tc>
          <w:tcPr>
            <w:tcW w:w="1557" w:type="pct"/>
            <w:tcBorders>
              <w:top w:val="nil"/>
              <w:left w:val="nil"/>
              <w:bottom w:val="single" w:sz="4" w:space="0" w:color="auto"/>
              <w:right w:val="single" w:sz="4" w:space="0" w:color="auto"/>
            </w:tcBorders>
            <w:shd w:val="clear" w:color="auto" w:fill="auto"/>
            <w:noWrap/>
            <w:vAlign w:val="center"/>
            <w:hideMark/>
          </w:tcPr>
          <w:p w14:paraId="0975C12B"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288</w:t>
            </w:r>
          </w:p>
        </w:tc>
        <w:tc>
          <w:tcPr>
            <w:tcW w:w="1300" w:type="pct"/>
            <w:tcBorders>
              <w:top w:val="nil"/>
              <w:left w:val="nil"/>
              <w:bottom w:val="single" w:sz="4" w:space="0" w:color="auto"/>
              <w:right w:val="single" w:sz="4" w:space="0" w:color="auto"/>
            </w:tcBorders>
            <w:shd w:val="clear" w:color="auto" w:fill="auto"/>
            <w:noWrap/>
            <w:vAlign w:val="center"/>
            <w:hideMark/>
          </w:tcPr>
          <w:p w14:paraId="05804B77"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w:t>
            </w:r>
          </w:p>
        </w:tc>
      </w:tr>
      <w:tr w:rsidR="0032553D" w:rsidRPr="00E10005" w14:paraId="357309E3" w14:textId="77777777" w:rsidTr="0032553D">
        <w:trPr>
          <w:trHeight w:val="300"/>
          <w:jc w:val="center"/>
        </w:trPr>
        <w:tc>
          <w:tcPr>
            <w:tcW w:w="933" w:type="pct"/>
            <w:tcBorders>
              <w:top w:val="nil"/>
              <w:left w:val="single" w:sz="4" w:space="0" w:color="auto"/>
              <w:bottom w:val="single" w:sz="4" w:space="0" w:color="auto"/>
              <w:right w:val="single" w:sz="4" w:space="0" w:color="auto"/>
            </w:tcBorders>
            <w:shd w:val="clear" w:color="auto" w:fill="auto"/>
            <w:noWrap/>
            <w:vAlign w:val="center"/>
            <w:hideMark/>
          </w:tcPr>
          <w:p w14:paraId="7E5D9BD5"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Junio</w:t>
            </w:r>
          </w:p>
        </w:tc>
        <w:tc>
          <w:tcPr>
            <w:tcW w:w="1210" w:type="pct"/>
            <w:tcBorders>
              <w:top w:val="nil"/>
              <w:left w:val="nil"/>
              <w:bottom w:val="single" w:sz="4" w:space="0" w:color="auto"/>
              <w:right w:val="single" w:sz="4" w:space="0" w:color="auto"/>
            </w:tcBorders>
            <w:shd w:val="clear" w:color="auto" w:fill="auto"/>
            <w:noWrap/>
            <w:vAlign w:val="center"/>
            <w:hideMark/>
          </w:tcPr>
          <w:p w14:paraId="6830376F"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1</w:t>
            </w:r>
          </w:p>
        </w:tc>
        <w:tc>
          <w:tcPr>
            <w:tcW w:w="1557" w:type="pct"/>
            <w:tcBorders>
              <w:top w:val="nil"/>
              <w:left w:val="nil"/>
              <w:bottom w:val="single" w:sz="4" w:space="0" w:color="auto"/>
              <w:right w:val="single" w:sz="4" w:space="0" w:color="auto"/>
            </w:tcBorders>
            <w:shd w:val="clear" w:color="auto" w:fill="auto"/>
            <w:noWrap/>
            <w:vAlign w:val="center"/>
            <w:hideMark/>
          </w:tcPr>
          <w:p w14:paraId="1CCB7D4F"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54</w:t>
            </w:r>
          </w:p>
        </w:tc>
        <w:tc>
          <w:tcPr>
            <w:tcW w:w="1300" w:type="pct"/>
            <w:tcBorders>
              <w:top w:val="nil"/>
              <w:left w:val="nil"/>
              <w:bottom w:val="single" w:sz="4" w:space="0" w:color="auto"/>
              <w:right w:val="single" w:sz="4" w:space="0" w:color="auto"/>
            </w:tcBorders>
            <w:shd w:val="clear" w:color="auto" w:fill="auto"/>
            <w:noWrap/>
            <w:vAlign w:val="center"/>
            <w:hideMark/>
          </w:tcPr>
          <w:p w14:paraId="45930D53"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w:t>
            </w:r>
          </w:p>
        </w:tc>
      </w:tr>
      <w:tr w:rsidR="0032553D" w:rsidRPr="00E10005" w14:paraId="5A6C4D8B" w14:textId="77777777" w:rsidTr="0032553D">
        <w:trPr>
          <w:trHeight w:val="300"/>
          <w:jc w:val="center"/>
        </w:trPr>
        <w:tc>
          <w:tcPr>
            <w:tcW w:w="933" w:type="pct"/>
            <w:tcBorders>
              <w:top w:val="nil"/>
              <w:left w:val="single" w:sz="4" w:space="0" w:color="auto"/>
              <w:bottom w:val="single" w:sz="4" w:space="0" w:color="auto"/>
              <w:right w:val="single" w:sz="4" w:space="0" w:color="auto"/>
            </w:tcBorders>
            <w:shd w:val="clear" w:color="auto" w:fill="auto"/>
            <w:noWrap/>
            <w:vAlign w:val="center"/>
            <w:hideMark/>
          </w:tcPr>
          <w:p w14:paraId="194F100D"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Julio</w:t>
            </w:r>
          </w:p>
        </w:tc>
        <w:tc>
          <w:tcPr>
            <w:tcW w:w="1210" w:type="pct"/>
            <w:tcBorders>
              <w:top w:val="nil"/>
              <w:left w:val="nil"/>
              <w:bottom w:val="single" w:sz="4" w:space="0" w:color="auto"/>
              <w:right w:val="single" w:sz="4" w:space="0" w:color="auto"/>
            </w:tcBorders>
            <w:shd w:val="clear" w:color="auto" w:fill="auto"/>
            <w:noWrap/>
            <w:vAlign w:val="center"/>
            <w:hideMark/>
          </w:tcPr>
          <w:p w14:paraId="09277A40"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2</w:t>
            </w:r>
          </w:p>
        </w:tc>
        <w:tc>
          <w:tcPr>
            <w:tcW w:w="1557" w:type="pct"/>
            <w:tcBorders>
              <w:top w:val="nil"/>
              <w:left w:val="nil"/>
              <w:bottom w:val="single" w:sz="4" w:space="0" w:color="auto"/>
              <w:right w:val="single" w:sz="4" w:space="0" w:color="auto"/>
            </w:tcBorders>
            <w:shd w:val="clear" w:color="auto" w:fill="auto"/>
            <w:noWrap/>
            <w:vAlign w:val="center"/>
            <w:hideMark/>
          </w:tcPr>
          <w:p w14:paraId="4A898D37"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25</w:t>
            </w:r>
          </w:p>
        </w:tc>
        <w:tc>
          <w:tcPr>
            <w:tcW w:w="1300" w:type="pct"/>
            <w:tcBorders>
              <w:top w:val="nil"/>
              <w:left w:val="nil"/>
              <w:bottom w:val="single" w:sz="4" w:space="0" w:color="auto"/>
              <w:right w:val="single" w:sz="4" w:space="0" w:color="auto"/>
            </w:tcBorders>
            <w:shd w:val="clear" w:color="auto" w:fill="auto"/>
            <w:noWrap/>
            <w:vAlign w:val="center"/>
            <w:hideMark/>
          </w:tcPr>
          <w:p w14:paraId="19FB5804"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4</w:t>
            </w:r>
          </w:p>
        </w:tc>
      </w:tr>
      <w:tr w:rsidR="0032553D" w:rsidRPr="00E10005" w14:paraId="63EA9B94" w14:textId="77777777" w:rsidTr="0032553D">
        <w:trPr>
          <w:trHeight w:val="300"/>
          <w:jc w:val="center"/>
        </w:trPr>
        <w:tc>
          <w:tcPr>
            <w:tcW w:w="933" w:type="pct"/>
            <w:tcBorders>
              <w:top w:val="nil"/>
              <w:left w:val="single" w:sz="4" w:space="0" w:color="auto"/>
              <w:bottom w:val="single" w:sz="4" w:space="0" w:color="auto"/>
              <w:right w:val="single" w:sz="4" w:space="0" w:color="auto"/>
            </w:tcBorders>
            <w:shd w:val="clear" w:color="auto" w:fill="auto"/>
            <w:noWrap/>
            <w:vAlign w:val="center"/>
            <w:hideMark/>
          </w:tcPr>
          <w:p w14:paraId="07E7C144"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Agosto</w:t>
            </w:r>
          </w:p>
        </w:tc>
        <w:tc>
          <w:tcPr>
            <w:tcW w:w="1210" w:type="pct"/>
            <w:tcBorders>
              <w:top w:val="nil"/>
              <w:left w:val="nil"/>
              <w:bottom w:val="single" w:sz="4" w:space="0" w:color="auto"/>
              <w:right w:val="single" w:sz="4" w:space="0" w:color="auto"/>
            </w:tcBorders>
            <w:shd w:val="clear" w:color="auto" w:fill="auto"/>
            <w:noWrap/>
            <w:vAlign w:val="center"/>
            <w:hideMark/>
          </w:tcPr>
          <w:p w14:paraId="60EDF32A"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2</w:t>
            </w:r>
          </w:p>
        </w:tc>
        <w:tc>
          <w:tcPr>
            <w:tcW w:w="1557" w:type="pct"/>
            <w:tcBorders>
              <w:top w:val="nil"/>
              <w:left w:val="nil"/>
              <w:bottom w:val="single" w:sz="4" w:space="0" w:color="auto"/>
              <w:right w:val="single" w:sz="4" w:space="0" w:color="auto"/>
            </w:tcBorders>
            <w:shd w:val="clear" w:color="auto" w:fill="auto"/>
            <w:noWrap/>
            <w:vAlign w:val="center"/>
            <w:hideMark/>
          </w:tcPr>
          <w:p w14:paraId="23968B92"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13</w:t>
            </w:r>
          </w:p>
        </w:tc>
        <w:tc>
          <w:tcPr>
            <w:tcW w:w="1300" w:type="pct"/>
            <w:tcBorders>
              <w:top w:val="nil"/>
              <w:left w:val="nil"/>
              <w:bottom w:val="single" w:sz="4" w:space="0" w:color="auto"/>
              <w:right w:val="single" w:sz="4" w:space="0" w:color="auto"/>
            </w:tcBorders>
            <w:shd w:val="clear" w:color="auto" w:fill="auto"/>
            <w:noWrap/>
            <w:vAlign w:val="center"/>
            <w:hideMark/>
          </w:tcPr>
          <w:p w14:paraId="6175166F"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w:t>
            </w:r>
          </w:p>
        </w:tc>
      </w:tr>
      <w:tr w:rsidR="0032553D" w:rsidRPr="00E10005" w14:paraId="63E035E6" w14:textId="77777777" w:rsidTr="0032553D">
        <w:trPr>
          <w:trHeight w:val="300"/>
          <w:jc w:val="center"/>
        </w:trPr>
        <w:tc>
          <w:tcPr>
            <w:tcW w:w="933" w:type="pct"/>
            <w:tcBorders>
              <w:top w:val="nil"/>
              <w:left w:val="single" w:sz="4" w:space="0" w:color="auto"/>
              <w:bottom w:val="single" w:sz="4" w:space="0" w:color="auto"/>
              <w:right w:val="single" w:sz="4" w:space="0" w:color="auto"/>
            </w:tcBorders>
            <w:shd w:val="clear" w:color="auto" w:fill="auto"/>
            <w:noWrap/>
            <w:vAlign w:val="center"/>
            <w:hideMark/>
          </w:tcPr>
          <w:p w14:paraId="3A5F7540" w14:textId="77777777" w:rsidR="0032553D" w:rsidRPr="00E10005" w:rsidRDefault="0032553D" w:rsidP="00673840">
            <w:pPr>
              <w:spacing w:line="240" w:lineRule="auto"/>
              <w:rPr>
                <w:rFonts w:ascii="Times New Roman" w:eastAsia="Times New Roman" w:hAnsi="Times New Roman" w:cs="Times New Roman"/>
                <w:bCs/>
                <w:color w:val="000000"/>
                <w:sz w:val="24"/>
                <w:szCs w:val="24"/>
                <w:lang w:eastAsia="es-DO"/>
              </w:rPr>
            </w:pPr>
            <w:r w:rsidRPr="00E10005">
              <w:rPr>
                <w:rFonts w:ascii="Times New Roman" w:eastAsia="Times New Roman" w:hAnsi="Times New Roman" w:cs="Times New Roman"/>
                <w:bCs/>
                <w:color w:val="000000"/>
                <w:sz w:val="24"/>
                <w:szCs w:val="24"/>
                <w:lang w:eastAsia="es-DO"/>
              </w:rPr>
              <w:t>Octubre</w:t>
            </w:r>
          </w:p>
        </w:tc>
        <w:tc>
          <w:tcPr>
            <w:tcW w:w="1210" w:type="pct"/>
            <w:tcBorders>
              <w:top w:val="nil"/>
              <w:left w:val="nil"/>
              <w:bottom w:val="single" w:sz="4" w:space="0" w:color="auto"/>
              <w:right w:val="single" w:sz="4" w:space="0" w:color="auto"/>
            </w:tcBorders>
            <w:shd w:val="clear" w:color="auto" w:fill="auto"/>
            <w:noWrap/>
            <w:vAlign w:val="center"/>
            <w:hideMark/>
          </w:tcPr>
          <w:p w14:paraId="7B21F515"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3</w:t>
            </w:r>
          </w:p>
        </w:tc>
        <w:tc>
          <w:tcPr>
            <w:tcW w:w="1557" w:type="pct"/>
            <w:tcBorders>
              <w:top w:val="nil"/>
              <w:left w:val="nil"/>
              <w:bottom w:val="single" w:sz="4" w:space="0" w:color="auto"/>
              <w:right w:val="single" w:sz="4" w:space="0" w:color="auto"/>
            </w:tcBorders>
            <w:shd w:val="clear" w:color="auto" w:fill="auto"/>
            <w:noWrap/>
            <w:vAlign w:val="center"/>
            <w:hideMark/>
          </w:tcPr>
          <w:p w14:paraId="60C428DA"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57</w:t>
            </w:r>
          </w:p>
        </w:tc>
        <w:tc>
          <w:tcPr>
            <w:tcW w:w="1300" w:type="pct"/>
            <w:tcBorders>
              <w:top w:val="nil"/>
              <w:left w:val="nil"/>
              <w:bottom w:val="single" w:sz="4" w:space="0" w:color="auto"/>
              <w:right w:val="single" w:sz="4" w:space="0" w:color="auto"/>
            </w:tcBorders>
            <w:shd w:val="clear" w:color="auto" w:fill="auto"/>
            <w:noWrap/>
            <w:vAlign w:val="center"/>
            <w:hideMark/>
          </w:tcPr>
          <w:p w14:paraId="606027B5" w14:textId="77777777" w:rsidR="0032553D" w:rsidRPr="00E10005" w:rsidRDefault="0032553D" w:rsidP="00673840">
            <w:pPr>
              <w:spacing w:line="240" w:lineRule="auto"/>
              <w:jc w:val="center"/>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w:t>
            </w:r>
          </w:p>
        </w:tc>
      </w:tr>
      <w:tr w:rsidR="0032553D" w:rsidRPr="00E10005" w14:paraId="3A53EC1D" w14:textId="77777777" w:rsidTr="00F23FDD">
        <w:trPr>
          <w:trHeight w:val="300"/>
          <w:jc w:val="center"/>
        </w:trPr>
        <w:tc>
          <w:tcPr>
            <w:tcW w:w="933" w:type="pct"/>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2B80AF05" w14:textId="77777777" w:rsidR="0032553D" w:rsidRPr="00E10005" w:rsidRDefault="0032553D" w:rsidP="00673840">
            <w:pPr>
              <w:spacing w:line="240" w:lineRule="auto"/>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Total</w:t>
            </w:r>
          </w:p>
        </w:tc>
        <w:tc>
          <w:tcPr>
            <w:tcW w:w="1210" w:type="pct"/>
            <w:tcBorders>
              <w:top w:val="nil"/>
              <w:left w:val="nil"/>
              <w:bottom w:val="single" w:sz="4" w:space="0" w:color="auto"/>
              <w:right w:val="single" w:sz="4" w:space="0" w:color="auto"/>
            </w:tcBorders>
            <w:shd w:val="clear" w:color="auto" w:fill="FFF2CC" w:themeFill="accent4" w:themeFillTint="33"/>
            <w:noWrap/>
            <w:vAlign w:val="center"/>
            <w:hideMark/>
          </w:tcPr>
          <w:p w14:paraId="02C70CF7" w14:textId="77777777" w:rsidR="0032553D" w:rsidRPr="00E10005" w:rsidRDefault="0032553D" w:rsidP="00673840">
            <w:pPr>
              <w:spacing w:line="240" w:lineRule="auto"/>
              <w:jc w:val="center"/>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27</w:t>
            </w:r>
          </w:p>
        </w:tc>
        <w:tc>
          <w:tcPr>
            <w:tcW w:w="1557" w:type="pct"/>
            <w:tcBorders>
              <w:top w:val="nil"/>
              <w:left w:val="nil"/>
              <w:bottom w:val="single" w:sz="4" w:space="0" w:color="auto"/>
              <w:right w:val="single" w:sz="4" w:space="0" w:color="auto"/>
            </w:tcBorders>
            <w:shd w:val="clear" w:color="auto" w:fill="FFF2CC" w:themeFill="accent4" w:themeFillTint="33"/>
            <w:noWrap/>
            <w:vAlign w:val="center"/>
            <w:hideMark/>
          </w:tcPr>
          <w:p w14:paraId="29491169" w14:textId="77777777" w:rsidR="0032553D" w:rsidRPr="00E10005" w:rsidRDefault="0032553D" w:rsidP="00673840">
            <w:pPr>
              <w:spacing w:line="240" w:lineRule="auto"/>
              <w:jc w:val="center"/>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1,745</w:t>
            </w:r>
          </w:p>
        </w:tc>
        <w:tc>
          <w:tcPr>
            <w:tcW w:w="1300" w:type="pct"/>
            <w:tcBorders>
              <w:top w:val="nil"/>
              <w:left w:val="nil"/>
              <w:bottom w:val="single" w:sz="4" w:space="0" w:color="auto"/>
              <w:right w:val="single" w:sz="4" w:space="0" w:color="auto"/>
            </w:tcBorders>
            <w:shd w:val="clear" w:color="auto" w:fill="FFF2CC" w:themeFill="accent4" w:themeFillTint="33"/>
            <w:noWrap/>
            <w:vAlign w:val="center"/>
            <w:hideMark/>
          </w:tcPr>
          <w:p w14:paraId="732DAD07" w14:textId="77777777" w:rsidR="0032553D" w:rsidRPr="00E10005" w:rsidRDefault="0032553D" w:rsidP="00673840">
            <w:pPr>
              <w:spacing w:line="240" w:lineRule="auto"/>
              <w:jc w:val="center"/>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65</w:t>
            </w:r>
          </w:p>
        </w:tc>
      </w:tr>
    </w:tbl>
    <w:p w14:paraId="04E4D86D" w14:textId="77777777" w:rsidR="00673840" w:rsidRPr="00E10005" w:rsidRDefault="00673840" w:rsidP="005A4CA1">
      <w:pPr>
        <w:tabs>
          <w:tab w:val="left" w:pos="709"/>
        </w:tabs>
        <w:autoSpaceDE w:val="0"/>
        <w:autoSpaceDN w:val="0"/>
        <w:adjustRightInd w:val="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p>
    <w:p w14:paraId="4095F711" w14:textId="0D1826A3" w:rsidR="00E93033" w:rsidRPr="00E10005" w:rsidRDefault="00673840" w:rsidP="008006E2">
      <w:pPr>
        <w:tabs>
          <w:tab w:val="left" w:pos="709"/>
        </w:tabs>
        <w:autoSpaceDE w:val="0"/>
        <w:autoSpaceDN w:val="0"/>
        <w:adjustRightInd w:val="0"/>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32553D" w:rsidRPr="00E10005">
        <w:rPr>
          <w:rFonts w:ascii="Times New Roman" w:eastAsia="Calibri" w:hAnsi="Times New Roman" w:cs="Times New Roman"/>
          <w:sz w:val="24"/>
          <w:szCs w:val="24"/>
          <w:lang w:val="es-ES"/>
        </w:rPr>
        <w:t>Se realizaron 32 acompañamientos y seguimientos pedagógicos a 161 servidores y servidoras d</w:t>
      </w:r>
      <w:r w:rsidR="001B1E28" w:rsidRPr="00E10005">
        <w:rPr>
          <w:rFonts w:ascii="Times New Roman" w:eastAsia="Calibri" w:hAnsi="Times New Roman" w:cs="Times New Roman"/>
          <w:sz w:val="24"/>
          <w:szCs w:val="24"/>
          <w:lang w:val="es-ES"/>
        </w:rPr>
        <w:t>e programas gubernamentales y no gubernamentales</w:t>
      </w:r>
      <w:r w:rsidR="0032553D" w:rsidRPr="00E10005">
        <w:rPr>
          <w:rFonts w:ascii="Times New Roman" w:eastAsia="Calibri" w:hAnsi="Times New Roman" w:cs="Times New Roman"/>
          <w:sz w:val="24"/>
          <w:szCs w:val="24"/>
          <w:lang w:val="es-ES"/>
        </w:rPr>
        <w:t xml:space="preserve"> </w:t>
      </w:r>
      <w:r w:rsidR="001B1E28" w:rsidRPr="00E10005">
        <w:rPr>
          <w:rFonts w:ascii="Times New Roman" w:eastAsia="Calibri" w:hAnsi="Times New Roman" w:cs="Times New Roman"/>
          <w:sz w:val="24"/>
          <w:szCs w:val="24"/>
          <w:lang w:val="es-ES"/>
        </w:rPr>
        <w:t>(</w:t>
      </w:r>
      <w:r w:rsidR="0032553D" w:rsidRPr="00E10005">
        <w:rPr>
          <w:rFonts w:ascii="Times New Roman" w:eastAsia="Calibri" w:hAnsi="Times New Roman" w:cs="Times New Roman"/>
          <w:sz w:val="24"/>
          <w:szCs w:val="24"/>
          <w:lang w:val="es-ES"/>
        </w:rPr>
        <w:t>ASFL</w:t>
      </w:r>
      <w:r w:rsidR="001B1E28" w:rsidRPr="00E10005">
        <w:rPr>
          <w:rFonts w:ascii="Times New Roman" w:eastAsia="Calibri" w:hAnsi="Times New Roman" w:cs="Times New Roman"/>
          <w:sz w:val="24"/>
          <w:szCs w:val="24"/>
          <w:lang w:val="es-ES"/>
        </w:rPr>
        <w:t>)</w:t>
      </w:r>
      <w:r w:rsidR="0032553D" w:rsidRPr="00E10005">
        <w:rPr>
          <w:rFonts w:ascii="Times New Roman" w:eastAsia="Calibri" w:hAnsi="Times New Roman" w:cs="Times New Roman"/>
          <w:sz w:val="24"/>
          <w:szCs w:val="24"/>
          <w:lang w:val="es-ES"/>
        </w:rPr>
        <w:t xml:space="preserve"> dirigidos a niños, niñas y adolescentes. </w:t>
      </w:r>
    </w:p>
    <w:p w14:paraId="54341B8B" w14:textId="77777777" w:rsidR="00E93033" w:rsidRPr="00E10005" w:rsidRDefault="00E93033" w:rsidP="00F4006E">
      <w:pPr>
        <w:tabs>
          <w:tab w:val="left" w:pos="709"/>
        </w:tabs>
        <w:autoSpaceDE w:val="0"/>
        <w:autoSpaceDN w:val="0"/>
        <w:adjustRightInd w:val="0"/>
        <w:jc w:val="both"/>
        <w:rPr>
          <w:rFonts w:ascii="Times New Roman" w:eastAsia="Calibri" w:hAnsi="Times New Roman" w:cs="Times New Roman"/>
          <w:sz w:val="24"/>
          <w:szCs w:val="24"/>
          <w:lang w:val="es-ES"/>
        </w:rPr>
      </w:pPr>
    </w:p>
    <w:p w14:paraId="6E119190" w14:textId="2B08F094" w:rsidR="0071536B" w:rsidRDefault="00E93033" w:rsidP="008006E2">
      <w:pPr>
        <w:tabs>
          <w:tab w:val="left" w:pos="709"/>
        </w:tabs>
        <w:autoSpaceDE w:val="0"/>
        <w:autoSpaceDN w:val="0"/>
        <w:adjustRightInd w:val="0"/>
        <w:spacing w:after="0"/>
        <w:jc w:val="both"/>
        <w:rPr>
          <w:rFonts w:ascii="Times New Roman" w:eastAsia="Calibri" w:hAnsi="Times New Roman" w:cs="Times New Roman"/>
          <w:sz w:val="24"/>
          <w:szCs w:val="24"/>
        </w:rPr>
      </w:pPr>
      <w:r w:rsidRPr="00E10005">
        <w:rPr>
          <w:rFonts w:ascii="Times New Roman" w:eastAsia="Calibri" w:hAnsi="Times New Roman" w:cs="Times New Roman"/>
          <w:sz w:val="24"/>
          <w:szCs w:val="24"/>
          <w:lang w:val="es-ES"/>
        </w:rPr>
        <w:tab/>
      </w:r>
      <w:r w:rsidR="0071536B" w:rsidRPr="00E10005">
        <w:rPr>
          <w:rFonts w:ascii="Times New Roman" w:eastAsia="Calibri" w:hAnsi="Times New Roman" w:cs="Times New Roman"/>
          <w:b/>
          <w:sz w:val="24"/>
          <w:szCs w:val="24"/>
        </w:rPr>
        <w:t>Equipos Multidisciplinarios</w:t>
      </w:r>
      <w:r w:rsidR="00CB6255" w:rsidRPr="00E10005">
        <w:rPr>
          <w:rFonts w:ascii="Times New Roman" w:eastAsia="Calibri" w:hAnsi="Times New Roman" w:cs="Times New Roman"/>
          <w:b/>
          <w:sz w:val="28"/>
          <w:szCs w:val="24"/>
        </w:rPr>
        <w:t>.</w:t>
      </w:r>
      <w:r w:rsidR="001773AB" w:rsidRPr="00E10005">
        <w:rPr>
          <w:rFonts w:ascii="Times New Roman" w:eastAsia="Calibri" w:hAnsi="Times New Roman" w:cs="Times New Roman"/>
          <w:b/>
          <w:sz w:val="28"/>
          <w:szCs w:val="24"/>
        </w:rPr>
        <w:t xml:space="preserve">  </w:t>
      </w:r>
      <w:r w:rsidR="0064700C" w:rsidRPr="00E10005">
        <w:rPr>
          <w:rFonts w:ascii="Times New Roman" w:eastAsia="Calibri" w:hAnsi="Times New Roman" w:cs="Times New Roman"/>
          <w:sz w:val="24"/>
          <w:szCs w:val="24"/>
        </w:rPr>
        <w:t>En la actualidad contamos con 28</w:t>
      </w:r>
      <w:r w:rsidR="0071536B" w:rsidRPr="00E10005">
        <w:rPr>
          <w:rFonts w:ascii="Times New Roman" w:eastAsia="Calibri" w:hAnsi="Times New Roman" w:cs="Times New Roman"/>
          <w:sz w:val="24"/>
          <w:szCs w:val="24"/>
        </w:rPr>
        <w:t xml:space="preserve"> Equipos Multidisciplinarios que se encuentran distribuidos en los </w:t>
      </w:r>
      <w:r w:rsidR="0064700C" w:rsidRPr="00E10005">
        <w:rPr>
          <w:rFonts w:ascii="Times New Roman" w:eastAsia="Calibri" w:hAnsi="Times New Roman" w:cs="Times New Roman"/>
          <w:sz w:val="24"/>
          <w:szCs w:val="24"/>
        </w:rPr>
        <w:t xml:space="preserve">tribunales especializados de niños, niñas y adolescentes </w:t>
      </w:r>
      <w:r w:rsidR="0071536B" w:rsidRPr="00E10005">
        <w:rPr>
          <w:rFonts w:ascii="Times New Roman" w:eastAsia="Calibri" w:hAnsi="Times New Roman" w:cs="Times New Roman"/>
          <w:sz w:val="24"/>
          <w:szCs w:val="24"/>
        </w:rPr>
        <w:t xml:space="preserve">y en los centros privativos de libertad, que son administrados por la Dirección Nacional de Atención Integral de los Adolescentes en Conflictos con la Ley Penal. Estos equipos están integrados por dos profesionales de las áreas de psicología y trabajo social, y se encargan de realizar los informes solicitados por los jueces de los </w:t>
      </w:r>
      <w:r w:rsidR="00E960CF">
        <w:rPr>
          <w:rFonts w:ascii="Times New Roman" w:eastAsia="Calibri" w:hAnsi="Times New Roman" w:cs="Times New Roman"/>
          <w:sz w:val="24"/>
          <w:szCs w:val="24"/>
        </w:rPr>
        <w:t>tribunales especializados en NNA</w:t>
      </w:r>
      <w:r w:rsidR="0064700C" w:rsidRPr="00E10005">
        <w:rPr>
          <w:rFonts w:ascii="Times New Roman" w:eastAsia="Calibri" w:hAnsi="Times New Roman" w:cs="Times New Roman"/>
          <w:sz w:val="24"/>
          <w:szCs w:val="24"/>
        </w:rPr>
        <w:t>.</w:t>
      </w:r>
    </w:p>
    <w:p w14:paraId="696C6189" w14:textId="235E87AA" w:rsidR="00C6654E" w:rsidRPr="00E10005" w:rsidRDefault="00C6654E" w:rsidP="008006E2">
      <w:pPr>
        <w:spacing w:after="0"/>
        <w:jc w:val="both"/>
        <w:rPr>
          <w:rFonts w:ascii="Times New Roman" w:eastAsia="Calibri" w:hAnsi="Times New Roman" w:cs="Times New Roman"/>
          <w:sz w:val="24"/>
          <w:szCs w:val="24"/>
          <w:lang w:val="es-ES"/>
        </w:rPr>
      </w:pPr>
      <w:bookmarkStart w:id="71" w:name="_Toc530058521"/>
      <w:r w:rsidRPr="00E10005">
        <w:rPr>
          <w:rFonts w:ascii="Times New Roman" w:eastAsia="Calibri" w:hAnsi="Times New Roman" w:cs="Times New Roman"/>
          <w:b/>
          <w:sz w:val="24"/>
          <w:szCs w:val="24"/>
          <w:lang w:val="es-ES"/>
        </w:rPr>
        <w:lastRenderedPageBreak/>
        <w:tab/>
        <w:t>Fortalecimiento de las competencias del CONANI, ante los órganos de justicia.</w:t>
      </w:r>
      <w:bookmarkEnd w:id="71"/>
      <w:r w:rsidR="00DF04A4" w:rsidRPr="00E10005">
        <w:rPr>
          <w:rFonts w:ascii="Times New Roman" w:eastAsia="Calibri" w:hAnsi="Times New Roman" w:cs="Times New Roman"/>
          <w:b/>
          <w:sz w:val="24"/>
          <w:szCs w:val="24"/>
          <w:lang w:val="es-ES"/>
        </w:rPr>
        <w:t xml:space="preserve">  </w:t>
      </w:r>
      <w:r w:rsidRPr="00E10005">
        <w:rPr>
          <w:rFonts w:ascii="Times New Roman" w:eastAsia="Calibri" w:hAnsi="Times New Roman" w:cs="Times New Roman"/>
          <w:b/>
          <w:sz w:val="24"/>
          <w:szCs w:val="24"/>
          <w:lang w:val="es-ES"/>
        </w:rPr>
        <w:t>Atención ofrecida en los Tribunales Especializados de Niños, Niñas y Adolescentes</w:t>
      </w:r>
      <w:r w:rsidR="00783DD9" w:rsidRPr="00E10005">
        <w:rPr>
          <w:rFonts w:ascii="Times New Roman" w:eastAsia="Calibri" w:hAnsi="Times New Roman" w:cs="Times New Roman"/>
          <w:b/>
          <w:sz w:val="24"/>
          <w:szCs w:val="24"/>
          <w:lang w:val="es-ES"/>
        </w:rPr>
        <w:t xml:space="preserve">. </w:t>
      </w:r>
      <w:r w:rsidRPr="00E10005">
        <w:rPr>
          <w:rFonts w:ascii="Times New Roman" w:eastAsia="Calibri" w:hAnsi="Times New Roman" w:cs="Times New Roman"/>
          <w:sz w:val="24"/>
          <w:szCs w:val="24"/>
          <w:lang w:val="es-ES"/>
        </w:rPr>
        <w:t xml:space="preserve">El personal técnico de psicología designado en los Tribunales Especializados de Niños, Niñas y Adolescentes desarrolló diferentes intervenciones a favor de la población asistida. En este sentido, fueron elaborados y entregados </w:t>
      </w:r>
      <w:r w:rsidRPr="00E10005">
        <w:rPr>
          <w:rFonts w:ascii="Times New Roman" w:eastAsia="Calibri" w:hAnsi="Times New Roman" w:cs="Times New Roman"/>
          <w:b/>
          <w:sz w:val="24"/>
          <w:szCs w:val="24"/>
          <w:lang w:val="es-ES"/>
        </w:rPr>
        <w:t xml:space="preserve">1,436 </w:t>
      </w:r>
      <w:r w:rsidRPr="00E10005">
        <w:rPr>
          <w:rFonts w:ascii="Times New Roman" w:eastAsia="Calibri" w:hAnsi="Times New Roman" w:cs="Times New Roman"/>
          <w:sz w:val="24"/>
          <w:szCs w:val="24"/>
          <w:lang w:val="es-ES"/>
        </w:rPr>
        <w:t>informes psicológicos a nivel nacional, quedando en proceso</w:t>
      </w:r>
      <w:r w:rsidRPr="00E10005">
        <w:rPr>
          <w:rFonts w:ascii="Times New Roman" w:eastAsia="Calibri" w:hAnsi="Times New Roman" w:cs="Times New Roman"/>
          <w:b/>
          <w:sz w:val="24"/>
          <w:szCs w:val="24"/>
          <w:lang w:val="es-ES"/>
        </w:rPr>
        <w:t xml:space="preserve"> </w:t>
      </w:r>
      <w:r w:rsidRPr="00E10005">
        <w:rPr>
          <w:rFonts w:ascii="Times New Roman" w:eastAsia="Calibri" w:hAnsi="Times New Roman" w:cs="Times New Roman"/>
          <w:sz w:val="24"/>
          <w:szCs w:val="24"/>
          <w:lang w:val="es-ES"/>
        </w:rPr>
        <w:t>la culminación de 658 informes para cubrir la total</w:t>
      </w:r>
      <w:r w:rsidR="00DF629E" w:rsidRPr="00E10005">
        <w:rPr>
          <w:rFonts w:ascii="Times New Roman" w:eastAsia="Calibri" w:hAnsi="Times New Roman" w:cs="Times New Roman"/>
          <w:sz w:val="24"/>
          <w:szCs w:val="24"/>
          <w:lang w:val="es-ES"/>
        </w:rPr>
        <w:t>idad de solicitudes recibidas.</w:t>
      </w:r>
    </w:p>
    <w:p w14:paraId="360CAD21" w14:textId="77777777" w:rsidR="008006E2" w:rsidRPr="00E10005" w:rsidRDefault="008006E2" w:rsidP="008166C9">
      <w:pPr>
        <w:spacing w:after="0"/>
        <w:jc w:val="both"/>
        <w:rPr>
          <w:rFonts w:ascii="Times New Roman" w:eastAsia="Calibri" w:hAnsi="Times New Roman" w:cs="Times New Roman"/>
          <w:sz w:val="24"/>
          <w:szCs w:val="24"/>
          <w:lang w:val="es-ES"/>
        </w:rPr>
      </w:pPr>
    </w:p>
    <w:p w14:paraId="2B8C8249" w14:textId="70A8E20E" w:rsidR="008F7A60" w:rsidRPr="00E10005" w:rsidRDefault="00DD105F" w:rsidP="0066681B">
      <w:pPr>
        <w:spacing w:after="0" w:line="360" w:lineRule="auto"/>
        <w:jc w:val="both"/>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Tablas No. 14</w:t>
      </w:r>
      <w:r w:rsidR="008F7A60" w:rsidRPr="00E10005">
        <w:rPr>
          <w:rFonts w:ascii="Times New Roman" w:eastAsia="Calibri" w:hAnsi="Times New Roman" w:cs="Times New Roman"/>
          <w:b/>
          <w:sz w:val="24"/>
          <w:szCs w:val="24"/>
          <w:lang w:val="es-ES"/>
        </w:rPr>
        <w:t>. Intervenciones psicológicas realizadas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95"/>
        <w:gridCol w:w="1115"/>
      </w:tblGrid>
      <w:tr w:rsidR="00DF04A4" w:rsidRPr="00E10005" w14:paraId="50DBCA97" w14:textId="77777777" w:rsidTr="00C74581">
        <w:trPr>
          <w:trHeight w:val="20"/>
          <w:jc w:val="center"/>
        </w:trPr>
        <w:tc>
          <w:tcPr>
            <w:tcW w:w="4295" w:type="pct"/>
            <w:shd w:val="clear" w:color="000000" w:fill="538DD5"/>
            <w:noWrap/>
            <w:vAlign w:val="bottom"/>
            <w:hideMark/>
          </w:tcPr>
          <w:p w14:paraId="7DE6B66F"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 xml:space="preserve">Intervenciones realizadas por Psicología en los Tribunales de NNA, a nivel nacional.  </w:t>
            </w:r>
          </w:p>
        </w:tc>
        <w:tc>
          <w:tcPr>
            <w:tcW w:w="705" w:type="pct"/>
            <w:shd w:val="clear" w:color="000000" w:fill="538DD5"/>
            <w:noWrap/>
            <w:vAlign w:val="center"/>
            <w:hideMark/>
          </w:tcPr>
          <w:p w14:paraId="16F1AF39"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Cantidad</w:t>
            </w:r>
          </w:p>
        </w:tc>
      </w:tr>
      <w:tr w:rsidR="00DF04A4" w:rsidRPr="00E10005" w14:paraId="216677AD" w14:textId="77777777" w:rsidTr="00C74581">
        <w:trPr>
          <w:trHeight w:val="20"/>
          <w:jc w:val="center"/>
        </w:trPr>
        <w:tc>
          <w:tcPr>
            <w:tcW w:w="4295" w:type="pct"/>
            <w:shd w:val="clear" w:color="auto" w:fill="auto"/>
            <w:noWrap/>
            <w:vAlign w:val="bottom"/>
            <w:hideMark/>
          </w:tcPr>
          <w:p w14:paraId="1AF7D521"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evaluaciones psicológicas a los niños, niñas y adolescentes</w:t>
            </w:r>
          </w:p>
        </w:tc>
        <w:tc>
          <w:tcPr>
            <w:tcW w:w="705" w:type="pct"/>
            <w:shd w:val="clear" w:color="auto" w:fill="auto"/>
            <w:noWrap/>
            <w:vAlign w:val="bottom"/>
            <w:hideMark/>
          </w:tcPr>
          <w:p w14:paraId="30B81766"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1,205</w:t>
            </w:r>
          </w:p>
        </w:tc>
      </w:tr>
      <w:tr w:rsidR="00DF04A4" w:rsidRPr="00E10005" w14:paraId="7D899864" w14:textId="77777777" w:rsidTr="00C74581">
        <w:trPr>
          <w:trHeight w:val="20"/>
          <w:jc w:val="center"/>
        </w:trPr>
        <w:tc>
          <w:tcPr>
            <w:tcW w:w="4295" w:type="pct"/>
            <w:shd w:val="clear" w:color="auto" w:fill="auto"/>
            <w:noWrap/>
            <w:vAlign w:val="bottom"/>
            <w:hideMark/>
          </w:tcPr>
          <w:p w14:paraId="7309F698"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evaluaciones psicológicas/ entrevistas a los padres</w:t>
            </w:r>
          </w:p>
        </w:tc>
        <w:tc>
          <w:tcPr>
            <w:tcW w:w="705" w:type="pct"/>
            <w:shd w:val="clear" w:color="auto" w:fill="auto"/>
            <w:noWrap/>
            <w:vAlign w:val="bottom"/>
            <w:hideMark/>
          </w:tcPr>
          <w:p w14:paraId="604621BF"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861</w:t>
            </w:r>
          </w:p>
        </w:tc>
      </w:tr>
      <w:tr w:rsidR="00DF04A4" w:rsidRPr="00E10005" w14:paraId="37FC76F0" w14:textId="77777777" w:rsidTr="00C74581">
        <w:trPr>
          <w:trHeight w:val="20"/>
          <w:jc w:val="center"/>
        </w:trPr>
        <w:tc>
          <w:tcPr>
            <w:tcW w:w="4295" w:type="pct"/>
            <w:shd w:val="clear" w:color="auto" w:fill="auto"/>
            <w:noWrap/>
            <w:vAlign w:val="bottom"/>
            <w:hideMark/>
          </w:tcPr>
          <w:p w14:paraId="22A825C6"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entrevistas a padre/madre o tutor</w:t>
            </w:r>
          </w:p>
        </w:tc>
        <w:tc>
          <w:tcPr>
            <w:tcW w:w="705" w:type="pct"/>
            <w:shd w:val="clear" w:color="auto" w:fill="auto"/>
            <w:noWrap/>
            <w:vAlign w:val="bottom"/>
            <w:hideMark/>
          </w:tcPr>
          <w:p w14:paraId="27BDD0B5"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1,983</w:t>
            </w:r>
          </w:p>
        </w:tc>
      </w:tr>
      <w:tr w:rsidR="00DF04A4" w:rsidRPr="00E10005" w14:paraId="0CA8A915" w14:textId="77777777" w:rsidTr="00C74581">
        <w:trPr>
          <w:trHeight w:val="20"/>
          <w:jc w:val="center"/>
        </w:trPr>
        <w:tc>
          <w:tcPr>
            <w:tcW w:w="4295" w:type="pct"/>
            <w:shd w:val="clear" w:color="auto" w:fill="auto"/>
            <w:noWrap/>
            <w:vAlign w:val="bottom"/>
            <w:hideMark/>
          </w:tcPr>
          <w:p w14:paraId="6B6B9E17"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pruebas psicométricas</w:t>
            </w:r>
          </w:p>
        </w:tc>
        <w:tc>
          <w:tcPr>
            <w:tcW w:w="705" w:type="pct"/>
            <w:shd w:val="clear" w:color="auto" w:fill="auto"/>
            <w:noWrap/>
            <w:vAlign w:val="bottom"/>
            <w:hideMark/>
          </w:tcPr>
          <w:p w14:paraId="1A9CCE72"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4,114</w:t>
            </w:r>
          </w:p>
        </w:tc>
      </w:tr>
      <w:tr w:rsidR="00DF04A4" w:rsidRPr="00E10005" w14:paraId="381111A1" w14:textId="77777777" w:rsidTr="00C74581">
        <w:trPr>
          <w:trHeight w:val="20"/>
          <w:jc w:val="center"/>
        </w:trPr>
        <w:tc>
          <w:tcPr>
            <w:tcW w:w="4295" w:type="pct"/>
            <w:shd w:val="clear" w:color="auto" w:fill="auto"/>
            <w:noWrap/>
            <w:vAlign w:val="bottom"/>
            <w:hideMark/>
          </w:tcPr>
          <w:p w14:paraId="3D6B50EA"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solicitados por TNNA (Comisiones Rogatorias)</w:t>
            </w:r>
          </w:p>
        </w:tc>
        <w:tc>
          <w:tcPr>
            <w:tcW w:w="705" w:type="pct"/>
            <w:shd w:val="clear" w:color="auto" w:fill="auto"/>
            <w:noWrap/>
            <w:vAlign w:val="bottom"/>
            <w:hideMark/>
          </w:tcPr>
          <w:p w14:paraId="590BE305"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1,836</w:t>
            </w:r>
          </w:p>
        </w:tc>
      </w:tr>
      <w:tr w:rsidR="00DF04A4" w:rsidRPr="00E10005" w14:paraId="08DDE186" w14:textId="77777777" w:rsidTr="00C74581">
        <w:trPr>
          <w:trHeight w:val="20"/>
          <w:jc w:val="center"/>
        </w:trPr>
        <w:tc>
          <w:tcPr>
            <w:tcW w:w="4295" w:type="pct"/>
            <w:shd w:val="clear" w:color="auto" w:fill="auto"/>
            <w:noWrap/>
            <w:vAlign w:val="bottom"/>
            <w:hideMark/>
          </w:tcPr>
          <w:p w14:paraId="01DE2D07"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solicitados por CONANI</w:t>
            </w:r>
          </w:p>
        </w:tc>
        <w:tc>
          <w:tcPr>
            <w:tcW w:w="705" w:type="pct"/>
            <w:shd w:val="clear" w:color="auto" w:fill="auto"/>
            <w:noWrap/>
            <w:vAlign w:val="bottom"/>
            <w:hideMark/>
          </w:tcPr>
          <w:p w14:paraId="4372095C"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74</w:t>
            </w:r>
          </w:p>
        </w:tc>
      </w:tr>
      <w:tr w:rsidR="00DF04A4" w:rsidRPr="00E10005" w14:paraId="08CCE719" w14:textId="77777777" w:rsidTr="00C74581">
        <w:trPr>
          <w:trHeight w:val="20"/>
          <w:jc w:val="center"/>
        </w:trPr>
        <w:tc>
          <w:tcPr>
            <w:tcW w:w="4295" w:type="pct"/>
            <w:shd w:val="clear" w:color="auto" w:fill="FFFFFF"/>
            <w:noWrap/>
            <w:vAlign w:val="bottom"/>
            <w:hideMark/>
          </w:tcPr>
          <w:p w14:paraId="432186A7"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entregados</w:t>
            </w:r>
          </w:p>
        </w:tc>
        <w:tc>
          <w:tcPr>
            <w:tcW w:w="705" w:type="pct"/>
            <w:shd w:val="clear" w:color="auto" w:fill="FFFFFF"/>
            <w:noWrap/>
            <w:vAlign w:val="bottom"/>
            <w:hideMark/>
          </w:tcPr>
          <w:p w14:paraId="78379E9D" w14:textId="5BBF5230" w:rsidR="00DF04A4" w:rsidRPr="00E10005" w:rsidRDefault="00D43DA5"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1,460</w:t>
            </w:r>
          </w:p>
        </w:tc>
      </w:tr>
      <w:tr w:rsidR="00DF04A4" w:rsidRPr="00E10005" w14:paraId="60A13F0E" w14:textId="77777777" w:rsidTr="00C74581">
        <w:trPr>
          <w:trHeight w:val="20"/>
          <w:jc w:val="center"/>
        </w:trPr>
        <w:tc>
          <w:tcPr>
            <w:tcW w:w="4295" w:type="pct"/>
            <w:shd w:val="clear" w:color="auto" w:fill="auto"/>
            <w:noWrap/>
            <w:vAlign w:val="bottom"/>
            <w:hideMark/>
          </w:tcPr>
          <w:p w14:paraId="37CA5983"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en procesos</w:t>
            </w:r>
          </w:p>
        </w:tc>
        <w:tc>
          <w:tcPr>
            <w:tcW w:w="705" w:type="pct"/>
            <w:shd w:val="clear" w:color="auto" w:fill="auto"/>
            <w:noWrap/>
            <w:vAlign w:val="bottom"/>
            <w:hideMark/>
          </w:tcPr>
          <w:p w14:paraId="68D8CF9A"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658</w:t>
            </w:r>
          </w:p>
        </w:tc>
      </w:tr>
      <w:tr w:rsidR="00DF04A4" w:rsidRPr="00E10005" w14:paraId="41097972" w14:textId="77777777" w:rsidTr="00C74581">
        <w:trPr>
          <w:trHeight w:val="20"/>
          <w:jc w:val="center"/>
        </w:trPr>
        <w:tc>
          <w:tcPr>
            <w:tcW w:w="4295" w:type="pct"/>
            <w:shd w:val="clear" w:color="auto" w:fill="auto"/>
            <w:noWrap/>
            <w:vAlign w:val="bottom"/>
            <w:hideMark/>
          </w:tcPr>
          <w:p w14:paraId="24FCDC72"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Certificación de no realizados</w:t>
            </w:r>
          </w:p>
        </w:tc>
        <w:tc>
          <w:tcPr>
            <w:tcW w:w="705" w:type="pct"/>
            <w:shd w:val="clear" w:color="auto" w:fill="auto"/>
            <w:noWrap/>
            <w:vAlign w:val="bottom"/>
            <w:hideMark/>
          </w:tcPr>
          <w:p w14:paraId="13A1CB85"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389</w:t>
            </w:r>
          </w:p>
        </w:tc>
      </w:tr>
      <w:tr w:rsidR="00DF04A4" w:rsidRPr="00E10005" w14:paraId="775ECA46" w14:textId="77777777" w:rsidTr="00C74581">
        <w:trPr>
          <w:trHeight w:val="20"/>
          <w:jc w:val="center"/>
        </w:trPr>
        <w:tc>
          <w:tcPr>
            <w:tcW w:w="4295" w:type="pct"/>
            <w:shd w:val="clear" w:color="auto" w:fill="auto"/>
            <w:noWrap/>
            <w:vAlign w:val="bottom"/>
            <w:hideMark/>
          </w:tcPr>
          <w:p w14:paraId="2384D2DF" w14:textId="77777777" w:rsidR="00DF04A4" w:rsidRPr="00E10005" w:rsidRDefault="00DF04A4" w:rsidP="00C74581">
            <w:pPr>
              <w:spacing w:after="0" w:line="276"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Casos referidos a instancias externas</w:t>
            </w:r>
          </w:p>
        </w:tc>
        <w:tc>
          <w:tcPr>
            <w:tcW w:w="705" w:type="pct"/>
            <w:shd w:val="clear" w:color="auto" w:fill="auto"/>
            <w:noWrap/>
            <w:vAlign w:val="bottom"/>
            <w:hideMark/>
          </w:tcPr>
          <w:p w14:paraId="399A814A" w14:textId="77777777" w:rsidR="00DF04A4" w:rsidRPr="00E10005" w:rsidRDefault="00DF04A4" w:rsidP="00C74581">
            <w:pPr>
              <w:spacing w:after="0" w:line="276"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27</w:t>
            </w:r>
          </w:p>
        </w:tc>
      </w:tr>
    </w:tbl>
    <w:p w14:paraId="1D368484" w14:textId="77777777" w:rsidR="00783DD9" w:rsidRPr="00E10005" w:rsidRDefault="00783DD9" w:rsidP="00783DD9">
      <w:pPr>
        <w:widowControl w:val="0"/>
        <w:autoSpaceDE w:val="0"/>
        <w:autoSpaceDN w:val="0"/>
        <w:adjustRightInd w:val="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p>
    <w:p w14:paraId="5685A128" w14:textId="781E4F73" w:rsidR="00DF04A4" w:rsidRPr="00E10005" w:rsidRDefault="00783DD9" w:rsidP="008006E2">
      <w:pPr>
        <w:widowControl w:val="0"/>
        <w:autoSpaceDE w:val="0"/>
        <w:autoSpaceDN w:val="0"/>
        <w:adjustRightInd w:val="0"/>
        <w:spacing w:after="0"/>
        <w:jc w:val="both"/>
        <w:rPr>
          <w:rFonts w:ascii="Times New Roman" w:eastAsia="Times New Roman" w:hAnsi="Times New Roman" w:cs="Times New Roman"/>
          <w:color w:val="000000"/>
          <w:sz w:val="24"/>
          <w:szCs w:val="24"/>
          <w:lang w:val="es-ES"/>
        </w:rPr>
      </w:pPr>
      <w:r w:rsidRPr="00E10005">
        <w:rPr>
          <w:rFonts w:ascii="Times New Roman" w:eastAsia="Calibri" w:hAnsi="Times New Roman" w:cs="Times New Roman"/>
          <w:sz w:val="24"/>
          <w:szCs w:val="24"/>
          <w:lang w:val="es-ES"/>
        </w:rPr>
        <w:tab/>
      </w:r>
      <w:r w:rsidR="0066681B">
        <w:rPr>
          <w:rFonts w:ascii="Times New Roman" w:eastAsia="Calibri" w:hAnsi="Times New Roman" w:cs="Times New Roman"/>
          <w:sz w:val="24"/>
          <w:szCs w:val="24"/>
          <w:lang w:val="es-ES"/>
        </w:rPr>
        <w:t xml:space="preserve">De igual forma, personal </w:t>
      </w:r>
      <w:r w:rsidR="00DF04A4" w:rsidRPr="00E10005">
        <w:rPr>
          <w:rFonts w:ascii="Times New Roman" w:eastAsia="Calibri" w:hAnsi="Times New Roman" w:cs="Times New Roman"/>
          <w:sz w:val="24"/>
          <w:szCs w:val="24"/>
          <w:lang w:val="es-ES"/>
        </w:rPr>
        <w:t>técnico de trabajo social designado en los Tribunales Especializados de Niños, Niñ</w:t>
      </w:r>
      <w:r w:rsidR="001B1E28" w:rsidRPr="00E10005">
        <w:rPr>
          <w:rFonts w:ascii="Times New Roman" w:eastAsia="Calibri" w:hAnsi="Times New Roman" w:cs="Times New Roman"/>
          <w:sz w:val="24"/>
          <w:szCs w:val="24"/>
          <w:lang w:val="es-ES"/>
        </w:rPr>
        <w:t>as y Adolescentes, desarrolló</w:t>
      </w:r>
      <w:r w:rsidR="0066681B">
        <w:rPr>
          <w:rFonts w:ascii="Times New Roman" w:eastAsia="Calibri" w:hAnsi="Times New Roman" w:cs="Times New Roman"/>
          <w:sz w:val="24"/>
          <w:szCs w:val="24"/>
          <w:lang w:val="es-ES"/>
        </w:rPr>
        <w:t xml:space="preserve"> </w:t>
      </w:r>
      <w:r w:rsidR="00DF04A4" w:rsidRPr="00E10005">
        <w:rPr>
          <w:rFonts w:ascii="Times New Roman" w:eastAsia="Calibri" w:hAnsi="Times New Roman" w:cs="Times New Roman"/>
          <w:sz w:val="24"/>
          <w:szCs w:val="24"/>
          <w:lang w:val="es-ES"/>
        </w:rPr>
        <w:t xml:space="preserve">intervenciones propias del área para dar respuesta a las solicitudes recibidas a nivel nacional. En este sentido, fueron elaborados y entregados </w:t>
      </w:r>
      <w:r w:rsidR="00DF04A4" w:rsidRPr="00E10005">
        <w:rPr>
          <w:rFonts w:ascii="Times New Roman" w:eastAsia="Times New Roman" w:hAnsi="Times New Roman" w:cs="Times New Roman"/>
          <w:b/>
          <w:color w:val="000000"/>
          <w:sz w:val="24"/>
          <w:szCs w:val="24"/>
          <w:lang w:val="es-ES"/>
        </w:rPr>
        <w:t xml:space="preserve">1,839 </w:t>
      </w:r>
      <w:r w:rsidR="00DF04A4" w:rsidRPr="00E10005">
        <w:rPr>
          <w:rFonts w:ascii="Times New Roman" w:eastAsia="Times New Roman" w:hAnsi="Times New Roman" w:cs="Times New Roman"/>
          <w:color w:val="000000"/>
          <w:sz w:val="24"/>
          <w:szCs w:val="24"/>
          <w:lang w:val="es-ES"/>
        </w:rPr>
        <w:t>informes socio-económicos y/o familiares</w:t>
      </w:r>
      <w:r w:rsidR="00DF04A4" w:rsidRPr="00E10005">
        <w:rPr>
          <w:rFonts w:ascii="Times New Roman" w:eastAsia="Calibri" w:hAnsi="Times New Roman" w:cs="Times New Roman"/>
          <w:b/>
          <w:sz w:val="24"/>
          <w:szCs w:val="24"/>
          <w:lang w:val="es-ES"/>
        </w:rPr>
        <w:t xml:space="preserve">, </w:t>
      </w:r>
      <w:r w:rsidR="00DF04A4" w:rsidRPr="00E10005">
        <w:rPr>
          <w:rFonts w:ascii="Times New Roman" w:eastAsia="Calibri" w:hAnsi="Times New Roman" w:cs="Times New Roman"/>
          <w:sz w:val="24"/>
          <w:szCs w:val="24"/>
          <w:lang w:val="es-ES"/>
        </w:rPr>
        <w:t>quedando en proceso</w:t>
      </w:r>
      <w:r w:rsidR="00DF04A4" w:rsidRPr="00E10005">
        <w:rPr>
          <w:rFonts w:ascii="Times New Roman" w:eastAsia="Calibri" w:hAnsi="Times New Roman" w:cs="Times New Roman"/>
          <w:b/>
          <w:sz w:val="24"/>
          <w:szCs w:val="24"/>
          <w:lang w:val="es-ES"/>
        </w:rPr>
        <w:t xml:space="preserve"> </w:t>
      </w:r>
      <w:r w:rsidR="00DF04A4" w:rsidRPr="0066681B">
        <w:rPr>
          <w:rFonts w:ascii="Times New Roman" w:eastAsia="Calibri" w:hAnsi="Times New Roman" w:cs="Times New Roman"/>
          <w:b/>
          <w:sz w:val="24"/>
          <w:szCs w:val="24"/>
          <w:lang w:val="es-ES"/>
        </w:rPr>
        <w:t>1,079</w:t>
      </w:r>
      <w:r w:rsidR="00DF04A4" w:rsidRPr="00E10005">
        <w:rPr>
          <w:rFonts w:ascii="Times New Roman" w:eastAsia="Calibri" w:hAnsi="Times New Roman" w:cs="Times New Roman"/>
          <w:b/>
          <w:sz w:val="24"/>
          <w:szCs w:val="24"/>
          <w:lang w:val="es-ES"/>
        </w:rPr>
        <w:t xml:space="preserve"> </w:t>
      </w:r>
      <w:r w:rsidR="00DF04A4" w:rsidRPr="00E10005">
        <w:rPr>
          <w:rFonts w:ascii="Times New Roman" w:eastAsia="Times New Roman" w:hAnsi="Times New Roman" w:cs="Times New Roman"/>
          <w:color w:val="000000"/>
          <w:sz w:val="24"/>
          <w:szCs w:val="24"/>
          <w:lang w:val="es-ES"/>
        </w:rPr>
        <w:t xml:space="preserve">informes para cubrir la </w:t>
      </w:r>
      <w:r w:rsidR="00DF04A4" w:rsidRPr="00E10005">
        <w:rPr>
          <w:rFonts w:ascii="Times New Roman" w:eastAsia="Times New Roman" w:hAnsi="Times New Roman" w:cs="Times New Roman"/>
          <w:color w:val="000000"/>
          <w:sz w:val="24"/>
          <w:szCs w:val="24"/>
          <w:lang w:val="es-ES"/>
        </w:rPr>
        <w:lastRenderedPageBreak/>
        <w:t>totalidad solicitada.</w:t>
      </w:r>
    </w:p>
    <w:p w14:paraId="7525C9B9" w14:textId="77777777" w:rsidR="003A2977" w:rsidRPr="00E10005" w:rsidRDefault="003A2977" w:rsidP="00CE46B8">
      <w:pPr>
        <w:pStyle w:val="Sinespaciado"/>
        <w:rPr>
          <w:lang w:val="es-ES"/>
        </w:rPr>
      </w:pPr>
    </w:p>
    <w:p w14:paraId="5F845EE2" w14:textId="5FE34EE3" w:rsidR="00DF04A4" w:rsidRPr="00E10005" w:rsidRDefault="00DD105F" w:rsidP="008166C9">
      <w:pPr>
        <w:spacing w:after="0"/>
        <w:jc w:val="both"/>
        <w:rPr>
          <w:rFonts w:ascii="Times New Roman" w:eastAsia="Calibri" w:hAnsi="Times New Roman" w:cs="Times New Roman"/>
          <w:sz w:val="24"/>
          <w:szCs w:val="24"/>
          <w:lang w:val="es-ES"/>
        </w:rPr>
      </w:pPr>
      <w:r>
        <w:rPr>
          <w:rFonts w:ascii="Times New Roman" w:eastAsia="Calibri" w:hAnsi="Times New Roman" w:cs="Times New Roman"/>
          <w:b/>
          <w:sz w:val="24"/>
          <w:szCs w:val="24"/>
          <w:lang w:val="es-ES"/>
        </w:rPr>
        <w:t>Tablas No. 15</w:t>
      </w:r>
      <w:r w:rsidR="008F7A60" w:rsidRPr="00E10005">
        <w:rPr>
          <w:rFonts w:ascii="Times New Roman" w:eastAsia="Calibri" w:hAnsi="Times New Roman" w:cs="Times New Roman"/>
          <w:b/>
          <w:sz w:val="24"/>
          <w:szCs w:val="24"/>
          <w:lang w:val="es-ES"/>
        </w:rPr>
        <w:t>. Intervenciones socio familiares</w:t>
      </w:r>
      <w:r w:rsidR="008F7A60" w:rsidRPr="00E10005">
        <w:rPr>
          <w:rFonts w:ascii="Times New Roman" w:eastAsia="Calibri" w:hAnsi="Times New Roman" w:cs="Times New Roman"/>
          <w:sz w:val="24"/>
          <w:szCs w:val="24"/>
          <w:lang w:val="es-ES"/>
        </w:rPr>
        <w:t>.</w:t>
      </w:r>
    </w:p>
    <w:tbl>
      <w:tblPr>
        <w:tblW w:w="5000" w:type="pct"/>
        <w:jc w:val="right"/>
        <w:tblLayout w:type="fixed"/>
        <w:tblCellMar>
          <w:left w:w="70" w:type="dxa"/>
          <w:right w:w="70" w:type="dxa"/>
        </w:tblCellMar>
        <w:tblLook w:val="04A0" w:firstRow="1" w:lastRow="0" w:firstColumn="1" w:lastColumn="0" w:noHBand="0" w:noVBand="1"/>
      </w:tblPr>
      <w:tblGrid>
        <w:gridCol w:w="6799"/>
        <w:gridCol w:w="1111"/>
      </w:tblGrid>
      <w:tr w:rsidR="00DF04A4" w:rsidRPr="00E10005" w14:paraId="0A9DE836" w14:textId="77777777" w:rsidTr="00CA5882">
        <w:trPr>
          <w:trHeight w:val="315"/>
          <w:jc w:val="right"/>
        </w:trPr>
        <w:tc>
          <w:tcPr>
            <w:tcW w:w="4298" w:type="pct"/>
            <w:tcBorders>
              <w:top w:val="single" w:sz="4" w:space="0" w:color="auto"/>
              <w:left w:val="single" w:sz="4" w:space="0" w:color="auto"/>
              <w:bottom w:val="single" w:sz="4" w:space="0" w:color="auto"/>
              <w:right w:val="single" w:sz="4" w:space="0" w:color="000000"/>
            </w:tcBorders>
            <w:shd w:val="clear" w:color="000000" w:fill="538DD5"/>
            <w:noWrap/>
            <w:vAlign w:val="bottom"/>
            <w:hideMark/>
          </w:tcPr>
          <w:p w14:paraId="7438FEC2" w14:textId="77777777" w:rsidR="00DF04A4" w:rsidRPr="00E10005" w:rsidRDefault="00DF04A4" w:rsidP="00673840">
            <w:pPr>
              <w:spacing w:line="240" w:lineRule="auto"/>
              <w:jc w:val="center"/>
              <w:rPr>
                <w:rFonts w:ascii="Times New Roman" w:eastAsia="Times New Roman" w:hAnsi="Times New Roman" w:cs="Times New Roman"/>
                <w:b/>
                <w:color w:val="000000"/>
                <w:sz w:val="24"/>
                <w:szCs w:val="24"/>
                <w:lang w:val="es-ES"/>
              </w:rPr>
            </w:pPr>
            <w:r w:rsidRPr="00E10005">
              <w:rPr>
                <w:rFonts w:ascii="Times New Roman" w:eastAsia="Times New Roman" w:hAnsi="Times New Roman" w:cs="Times New Roman"/>
                <w:color w:val="000000"/>
                <w:sz w:val="24"/>
                <w:szCs w:val="24"/>
                <w:lang w:val="es-ES"/>
              </w:rPr>
              <w:t>Intervenciones realizadas por Trabajo Social en los Tribunales de NNA, a nivel nacional.</w:t>
            </w:r>
          </w:p>
        </w:tc>
        <w:tc>
          <w:tcPr>
            <w:tcW w:w="702" w:type="pct"/>
            <w:tcBorders>
              <w:top w:val="single" w:sz="4" w:space="0" w:color="auto"/>
              <w:left w:val="nil"/>
              <w:bottom w:val="single" w:sz="4" w:space="0" w:color="auto"/>
              <w:right w:val="single" w:sz="4" w:space="0" w:color="auto"/>
            </w:tcBorders>
            <w:shd w:val="clear" w:color="000000" w:fill="538DD5"/>
            <w:noWrap/>
            <w:vAlign w:val="bottom"/>
            <w:hideMark/>
          </w:tcPr>
          <w:p w14:paraId="49923F94"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Cantidad  </w:t>
            </w:r>
          </w:p>
        </w:tc>
      </w:tr>
      <w:tr w:rsidR="00DF04A4" w:rsidRPr="00E10005" w14:paraId="22C2E224"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E2121E"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estudios socio económicos</w:t>
            </w:r>
          </w:p>
        </w:tc>
        <w:tc>
          <w:tcPr>
            <w:tcW w:w="702" w:type="pct"/>
            <w:tcBorders>
              <w:top w:val="nil"/>
              <w:left w:val="nil"/>
              <w:bottom w:val="single" w:sz="4" w:space="0" w:color="auto"/>
              <w:right w:val="single" w:sz="4" w:space="0" w:color="auto"/>
            </w:tcBorders>
            <w:shd w:val="clear" w:color="auto" w:fill="auto"/>
            <w:noWrap/>
            <w:vAlign w:val="bottom"/>
            <w:hideMark/>
          </w:tcPr>
          <w:p w14:paraId="09DDF313"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72</w:t>
            </w:r>
          </w:p>
        </w:tc>
      </w:tr>
      <w:tr w:rsidR="00DF04A4" w:rsidRPr="00E10005" w14:paraId="07CBDC72"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6A486F"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estudios socio familiares</w:t>
            </w:r>
          </w:p>
        </w:tc>
        <w:tc>
          <w:tcPr>
            <w:tcW w:w="702" w:type="pct"/>
            <w:tcBorders>
              <w:top w:val="nil"/>
              <w:left w:val="nil"/>
              <w:bottom w:val="single" w:sz="4" w:space="0" w:color="auto"/>
              <w:right w:val="single" w:sz="4" w:space="0" w:color="auto"/>
            </w:tcBorders>
            <w:shd w:val="clear" w:color="auto" w:fill="auto"/>
            <w:noWrap/>
            <w:vAlign w:val="bottom"/>
            <w:hideMark/>
          </w:tcPr>
          <w:p w14:paraId="6D699D7E"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1,974</w:t>
            </w:r>
          </w:p>
        </w:tc>
      </w:tr>
      <w:tr w:rsidR="00DF04A4" w:rsidRPr="00E10005" w14:paraId="1F3BC50A"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D4A3A8"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visitas domiciliarias</w:t>
            </w:r>
          </w:p>
        </w:tc>
        <w:tc>
          <w:tcPr>
            <w:tcW w:w="702" w:type="pct"/>
            <w:tcBorders>
              <w:top w:val="nil"/>
              <w:left w:val="nil"/>
              <w:bottom w:val="single" w:sz="4" w:space="0" w:color="auto"/>
              <w:right w:val="single" w:sz="4" w:space="0" w:color="auto"/>
            </w:tcBorders>
            <w:shd w:val="clear" w:color="auto" w:fill="auto"/>
            <w:noWrap/>
            <w:vAlign w:val="bottom"/>
            <w:hideMark/>
          </w:tcPr>
          <w:p w14:paraId="22973E3F"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3,016</w:t>
            </w:r>
          </w:p>
        </w:tc>
      </w:tr>
      <w:tr w:rsidR="00DF04A4" w:rsidRPr="00E10005" w14:paraId="6C36BF99"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02D56B"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Total de entrevistas socio familiar</w:t>
            </w:r>
          </w:p>
        </w:tc>
        <w:tc>
          <w:tcPr>
            <w:tcW w:w="702" w:type="pct"/>
            <w:tcBorders>
              <w:top w:val="nil"/>
              <w:left w:val="nil"/>
              <w:bottom w:val="single" w:sz="4" w:space="0" w:color="auto"/>
              <w:right w:val="single" w:sz="4" w:space="0" w:color="auto"/>
            </w:tcBorders>
            <w:shd w:val="clear" w:color="auto" w:fill="auto"/>
            <w:noWrap/>
            <w:vAlign w:val="bottom"/>
            <w:hideMark/>
          </w:tcPr>
          <w:p w14:paraId="2EC239F9"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1,062</w:t>
            </w:r>
          </w:p>
        </w:tc>
      </w:tr>
      <w:tr w:rsidR="00DF04A4" w:rsidRPr="00E10005" w14:paraId="7A41522F"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614EFD"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solicitados por TNNA (Comisiones Rogatorias)</w:t>
            </w:r>
          </w:p>
        </w:tc>
        <w:tc>
          <w:tcPr>
            <w:tcW w:w="702" w:type="pct"/>
            <w:tcBorders>
              <w:top w:val="nil"/>
              <w:left w:val="nil"/>
              <w:bottom w:val="single" w:sz="4" w:space="0" w:color="auto"/>
              <w:right w:val="single" w:sz="4" w:space="0" w:color="auto"/>
            </w:tcBorders>
            <w:shd w:val="clear" w:color="auto" w:fill="auto"/>
            <w:noWrap/>
            <w:vAlign w:val="bottom"/>
            <w:hideMark/>
          </w:tcPr>
          <w:p w14:paraId="2F2003DF"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2,482</w:t>
            </w:r>
          </w:p>
        </w:tc>
      </w:tr>
      <w:tr w:rsidR="00DF04A4" w:rsidRPr="00E10005" w14:paraId="0C72CC93"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FABC8D"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solicitados por CONANI</w:t>
            </w:r>
          </w:p>
        </w:tc>
        <w:tc>
          <w:tcPr>
            <w:tcW w:w="702" w:type="pct"/>
            <w:tcBorders>
              <w:top w:val="nil"/>
              <w:left w:val="nil"/>
              <w:bottom w:val="single" w:sz="4" w:space="0" w:color="auto"/>
              <w:right w:val="single" w:sz="4" w:space="0" w:color="auto"/>
            </w:tcBorders>
            <w:shd w:val="clear" w:color="auto" w:fill="auto"/>
            <w:noWrap/>
            <w:vAlign w:val="bottom"/>
            <w:hideMark/>
          </w:tcPr>
          <w:p w14:paraId="4C204138"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62</w:t>
            </w:r>
          </w:p>
        </w:tc>
      </w:tr>
      <w:tr w:rsidR="00DF04A4" w:rsidRPr="00E10005" w14:paraId="284423FB"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FFFFFF"/>
            <w:noWrap/>
            <w:vAlign w:val="bottom"/>
            <w:hideMark/>
          </w:tcPr>
          <w:p w14:paraId="2B1EE4F7"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entregados</w:t>
            </w:r>
          </w:p>
        </w:tc>
        <w:tc>
          <w:tcPr>
            <w:tcW w:w="702" w:type="pct"/>
            <w:tcBorders>
              <w:top w:val="nil"/>
              <w:left w:val="nil"/>
              <w:bottom w:val="single" w:sz="4" w:space="0" w:color="auto"/>
              <w:right w:val="single" w:sz="4" w:space="0" w:color="auto"/>
            </w:tcBorders>
            <w:shd w:val="clear" w:color="auto" w:fill="FFFFFF"/>
            <w:noWrap/>
            <w:vAlign w:val="bottom"/>
            <w:hideMark/>
          </w:tcPr>
          <w:p w14:paraId="5B42AF18"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1,839</w:t>
            </w:r>
          </w:p>
        </w:tc>
      </w:tr>
      <w:tr w:rsidR="00DF04A4" w:rsidRPr="00E10005" w14:paraId="47BD41B7"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251C1D"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Informes en procesos</w:t>
            </w:r>
          </w:p>
        </w:tc>
        <w:tc>
          <w:tcPr>
            <w:tcW w:w="702" w:type="pct"/>
            <w:tcBorders>
              <w:top w:val="nil"/>
              <w:left w:val="nil"/>
              <w:bottom w:val="single" w:sz="4" w:space="0" w:color="auto"/>
              <w:right w:val="single" w:sz="4" w:space="0" w:color="auto"/>
            </w:tcBorders>
            <w:shd w:val="clear" w:color="auto" w:fill="auto"/>
            <w:noWrap/>
            <w:vAlign w:val="bottom"/>
            <w:hideMark/>
          </w:tcPr>
          <w:p w14:paraId="7FB46CC2"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1,079</w:t>
            </w:r>
          </w:p>
        </w:tc>
      </w:tr>
      <w:tr w:rsidR="00DF04A4" w:rsidRPr="00E10005" w14:paraId="45BC55B4"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8EF168"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Certificación de no realizados</w:t>
            </w:r>
          </w:p>
        </w:tc>
        <w:tc>
          <w:tcPr>
            <w:tcW w:w="702" w:type="pct"/>
            <w:tcBorders>
              <w:top w:val="nil"/>
              <w:left w:val="nil"/>
              <w:bottom w:val="single" w:sz="4" w:space="0" w:color="auto"/>
              <w:right w:val="single" w:sz="4" w:space="0" w:color="auto"/>
            </w:tcBorders>
            <w:shd w:val="clear" w:color="auto" w:fill="auto"/>
            <w:noWrap/>
            <w:vAlign w:val="bottom"/>
            <w:hideMark/>
          </w:tcPr>
          <w:p w14:paraId="00CFFA27"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590</w:t>
            </w:r>
          </w:p>
        </w:tc>
      </w:tr>
      <w:tr w:rsidR="00DF04A4" w:rsidRPr="00E10005" w14:paraId="6B218E8A" w14:textId="77777777" w:rsidTr="00CA5882">
        <w:trPr>
          <w:trHeight w:val="300"/>
          <w:jc w:val="right"/>
        </w:trPr>
        <w:tc>
          <w:tcPr>
            <w:tcW w:w="4298"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30A252" w14:textId="77777777" w:rsidR="00DF04A4" w:rsidRPr="00E10005" w:rsidRDefault="00DF04A4" w:rsidP="00673840">
            <w:pPr>
              <w:spacing w:line="240" w:lineRule="auto"/>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Casos referidos a instancias externas</w:t>
            </w:r>
          </w:p>
        </w:tc>
        <w:tc>
          <w:tcPr>
            <w:tcW w:w="702" w:type="pct"/>
            <w:tcBorders>
              <w:top w:val="nil"/>
              <w:left w:val="nil"/>
              <w:bottom w:val="single" w:sz="4" w:space="0" w:color="auto"/>
              <w:right w:val="single" w:sz="4" w:space="0" w:color="auto"/>
            </w:tcBorders>
            <w:shd w:val="clear" w:color="auto" w:fill="auto"/>
            <w:noWrap/>
            <w:vAlign w:val="bottom"/>
            <w:hideMark/>
          </w:tcPr>
          <w:p w14:paraId="15D0177B" w14:textId="77777777" w:rsidR="00DF04A4" w:rsidRPr="00E10005" w:rsidRDefault="00DF04A4" w:rsidP="00673840">
            <w:pPr>
              <w:spacing w:line="240" w:lineRule="auto"/>
              <w:jc w:val="center"/>
              <w:rPr>
                <w:rFonts w:ascii="Times New Roman" w:eastAsia="Times New Roman" w:hAnsi="Times New Roman" w:cs="Times New Roman"/>
                <w:color w:val="000000"/>
                <w:sz w:val="24"/>
                <w:szCs w:val="24"/>
                <w:lang w:val="es-ES"/>
              </w:rPr>
            </w:pPr>
            <w:r w:rsidRPr="00E10005">
              <w:rPr>
                <w:rFonts w:ascii="Times New Roman" w:eastAsia="Times New Roman" w:hAnsi="Times New Roman" w:cs="Times New Roman"/>
                <w:color w:val="000000"/>
                <w:sz w:val="24"/>
                <w:szCs w:val="24"/>
                <w:lang w:val="es-ES"/>
              </w:rPr>
              <w:t>14</w:t>
            </w:r>
          </w:p>
        </w:tc>
      </w:tr>
    </w:tbl>
    <w:p w14:paraId="762812C6" w14:textId="77777777" w:rsidR="00ED7F72" w:rsidRDefault="00AC04A7" w:rsidP="00CE46B8">
      <w:pPr>
        <w:pStyle w:val="Sinespaciado"/>
      </w:pPr>
      <w:r w:rsidRPr="00E10005">
        <w:tab/>
      </w:r>
    </w:p>
    <w:p w14:paraId="5248EA03" w14:textId="65C4CA91" w:rsidR="00DD105F" w:rsidRDefault="00C74581" w:rsidP="000F5AE2">
      <w:p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ab/>
      </w:r>
      <w:r w:rsidR="00AC04A7" w:rsidRPr="00E10005">
        <w:rPr>
          <w:rFonts w:ascii="Times New Roman" w:eastAsia="Calibri" w:hAnsi="Times New Roman" w:cs="Times New Roman"/>
          <w:sz w:val="24"/>
          <w:szCs w:val="24"/>
        </w:rPr>
        <w:t xml:space="preserve">Fueron evaluados por los Equipos Multidisciplinarios adscritos a los tribunales de niños, niñas y adolescentes, un total de </w:t>
      </w:r>
      <w:r w:rsidR="00AC04A7" w:rsidRPr="00E10005">
        <w:rPr>
          <w:rFonts w:ascii="Times New Roman" w:eastAsia="Calibri" w:hAnsi="Times New Roman" w:cs="Times New Roman"/>
          <w:b/>
          <w:sz w:val="24"/>
          <w:szCs w:val="24"/>
        </w:rPr>
        <w:t>2,759 NNA.</w:t>
      </w:r>
    </w:p>
    <w:p w14:paraId="7C1944CF" w14:textId="77777777" w:rsidR="00E960CF" w:rsidRDefault="00E960CF" w:rsidP="000F5AE2">
      <w:pPr>
        <w:spacing w:after="0"/>
        <w:jc w:val="both"/>
      </w:pPr>
    </w:p>
    <w:p w14:paraId="3FA6BD9D" w14:textId="3EE76611" w:rsidR="008F7A60" w:rsidRPr="00E10005" w:rsidRDefault="00DD105F" w:rsidP="008166C9">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Tabla No. 16</w:t>
      </w:r>
      <w:r w:rsidR="0066681B">
        <w:rPr>
          <w:rFonts w:ascii="Times New Roman" w:eastAsia="Calibri" w:hAnsi="Times New Roman" w:cs="Times New Roman"/>
          <w:b/>
          <w:sz w:val="24"/>
          <w:szCs w:val="24"/>
        </w:rPr>
        <w:t xml:space="preserve">. </w:t>
      </w:r>
      <w:r w:rsidR="008F7A60" w:rsidRPr="00E10005">
        <w:rPr>
          <w:rFonts w:ascii="Times New Roman" w:eastAsia="Calibri" w:hAnsi="Times New Roman" w:cs="Times New Roman"/>
          <w:b/>
          <w:sz w:val="24"/>
          <w:szCs w:val="24"/>
        </w:rPr>
        <w:t xml:space="preserve">Niños, niñas y adolescentes evaluados </w:t>
      </w:r>
    </w:p>
    <w:tbl>
      <w:tblPr>
        <w:tblStyle w:val="Tabladecuadrcula4-nfasis1"/>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60" w:firstRow="1" w:lastRow="1" w:firstColumn="0" w:lastColumn="0" w:noHBand="1" w:noVBand="1"/>
      </w:tblPr>
      <w:tblGrid>
        <w:gridCol w:w="1613"/>
        <w:gridCol w:w="1613"/>
        <w:gridCol w:w="1615"/>
        <w:gridCol w:w="1617"/>
        <w:gridCol w:w="1617"/>
      </w:tblGrid>
      <w:tr w:rsidR="00AC04A7" w:rsidRPr="00E10005" w14:paraId="7FF70905" w14:textId="77777777" w:rsidTr="00AC04A7">
        <w:trPr>
          <w:cnfStyle w:val="100000000000" w:firstRow="1" w:lastRow="0" w:firstColumn="0" w:lastColumn="0" w:oddVBand="0" w:evenVBand="0" w:oddHBand="0" w:evenHBand="0" w:firstRowFirstColumn="0" w:firstRowLastColumn="0" w:lastRowFirstColumn="0" w:lastRowLastColumn="0"/>
          <w:trHeight w:val="20"/>
        </w:trPr>
        <w:tc>
          <w:tcPr>
            <w:tcW w:w="8075" w:type="dxa"/>
            <w:gridSpan w:val="5"/>
            <w:tcBorders>
              <w:top w:val="none" w:sz="0" w:space="0" w:color="auto"/>
              <w:left w:val="none" w:sz="0" w:space="0" w:color="auto"/>
              <w:bottom w:val="none" w:sz="0" w:space="0" w:color="auto"/>
              <w:right w:val="none" w:sz="0" w:space="0" w:color="auto"/>
            </w:tcBorders>
          </w:tcPr>
          <w:p w14:paraId="29962430" w14:textId="77777777" w:rsidR="00AC04A7" w:rsidRPr="00E10005" w:rsidRDefault="00AC04A7" w:rsidP="000F5AE2">
            <w:pPr>
              <w:spacing w:after="0"/>
              <w:jc w:val="center"/>
              <w:rPr>
                <w:rFonts w:ascii="Times New Roman" w:eastAsia="Calibri" w:hAnsi="Times New Roman" w:cs="Times New Roman"/>
                <w:b w:val="0"/>
                <w:sz w:val="24"/>
                <w:szCs w:val="24"/>
              </w:rPr>
            </w:pPr>
            <w:r w:rsidRPr="00E10005">
              <w:rPr>
                <w:rFonts w:ascii="Times New Roman" w:eastAsia="Calibri" w:hAnsi="Times New Roman" w:cs="Times New Roman"/>
                <w:b w:val="0"/>
                <w:color w:val="auto"/>
                <w:sz w:val="24"/>
                <w:szCs w:val="24"/>
              </w:rPr>
              <w:t>Niños, niñas evaluados por los Equipos Multidisciplinarios adscrito a los tribunales de nna</w:t>
            </w:r>
          </w:p>
        </w:tc>
      </w:tr>
      <w:tr w:rsidR="00AC04A7" w:rsidRPr="00E10005" w14:paraId="1E06BEBA" w14:textId="77777777" w:rsidTr="00AC04A7">
        <w:trPr>
          <w:trHeight w:val="20"/>
        </w:trPr>
        <w:tc>
          <w:tcPr>
            <w:tcW w:w="1613" w:type="dxa"/>
            <w:vMerge w:val="restart"/>
            <w:shd w:val="clear" w:color="auto" w:fill="BDD6EE" w:themeFill="accent1" w:themeFillTint="66"/>
            <w:vAlign w:val="center"/>
          </w:tcPr>
          <w:p w14:paraId="4321FEE0"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Salas</w:t>
            </w:r>
          </w:p>
        </w:tc>
        <w:tc>
          <w:tcPr>
            <w:tcW w:w="3228" w:type="dxa"/>
            <w:gridSpan w:val="2"/>
            <w:shd w:val="clear" w:color="auto" w:fill="BDD6EE" w:themeFill="accent1" w:themeFillTint="66"/>
            <w:vAlign w:val="center"/>
          </w:tcPr>
          <w:p w14:paraId="0A3BAD2C"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Sexo</w:t>
            </w:r>
          </w:p>
        </w:tc>
        <w:tc>
          <w:tcPr>
            <w:tcW w:w="1617" w:type="dxa"/>
            <w:vMerge w:val="restart"/>
            <w:shd w:val="clear" w:color="auto" w:fill="BDD6EE" w:themeFill="accent1" w:themeFillTint="66"/>
            <w:vAlign w:val="center"/>
          </w:tcPr>
          <w:p w14:paraId="2E6F23A3"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Cantidad</w:t>
            </w:r>
          </w:p>
        </w:tc>
        <w:tc>
          <w:tcPr>
            <w:tcW w:w="1617" w:type="dxa"/>
            <w:vMerge w:val="restart"/>
            <w:shd w:val="clear" w:color="auto" w:fill="BDD6EE" w:themeFill="accent1" w:themeFillTint="66"/>
            <w:vAlign w:val="center"/>
          </w:tcPr>
          <w:p w14:paraId="78B6F5F5"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w:t>
            </w:r>
          </w:p>
        </w:tc>
      </w:tr>
      <w:tr w:rsidR="00AC04A7" w:rsidRPr="00E10005" w14:paraId="6488E8AC" w14:textId="77777777" w:rsidTr="00AC04A7">
        <w:trPr>
          <w:trHeight w:val="20"/>
        </w:trPr>
        <w:tc>
          <w:tcPr>
            <w:tcW w:w="1613" w:type="dxa"/>
            <w:vMerge/>
          </w:tcPr>
          <w:p w14:paraId="03CFAFD4" w14:textId="77777777" w:rsidR="00AC04A7" w:rsidRPr="00E10005" w:rsidRDefault="00AC04A7" w:rsidP="000F5AE2">
            <w:pPr>
              <w:spacing w:after="0"/>
              <w:jc w:val="both"/>
              <w:rPr>
                <w:rFonts w:ascii="Times New Roman" w:eastAsia="Calibri" w:hAnsi="Times New Roman" w:cs="Times New Roman"/>
                <w:sz w:val="24"/>
                <w:szCs w:val="24"/>
              </w:rPr>
            </w:pPr>
          </w:p>
        </w:tc>
        <w:tc>
          <w:tcPr>
            <w:tcW w:w="1613" w:type="dxa"/>
            <w:shd w:val="clear" w:color="auto" w:fill="BDD6EE" w:themeFill="accent1" w:themeFillTint="66"/>
          </w:tcPr>
          <w:p w14:paraId="51990BB7"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Hombres</w:t>
            </w:r>
          </w:p>
        </w:tc>
        <w:tc>
          <w:tcPr>
            <w:tcW w:w="1615" w:type="dxa"/>
            <w:shd w:val="clear" w:color="auto" w:fill="BDD6EE" w:themeFill="accent1" w:themeFillTint="66"/>
          </w:tcPr>
          <w:p w14:paraId="7763520E"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Mujeres</w:t>
            </w:r>
          </w:p>
        </w:tc>
        <w:tc>
          <w:tcPr>
            <w:tcW w:w="1617" w:type="dxa"/>
            <w:vMerge/>
          </w:tcPr>
          <w:p w14:paraId="384FD67A" w14:textId="77777777" w:rsidR="00AC04A7" w:rsidRPr="00E10005" w:rsidRDefault="00AC04A7" w:rsidP="000F5AE2">
            <w:pPr>
              <w:spacing w:after="0"/>
              <w:jc w:val="both"/>
              <w:rPr>
                <w:rFonts w:ascii="Times New Roman" w:eastAsia="Calibri" w:hAnsi="Times New Roman" w:cs="Times New Roman"/>
                <w:sz w:val="24"/>
                <w:szCs w:val="24"/>
              </w:rPr>
            </w:pPr>
          </w:p>
        </w:tc>
        <w:tc>
          <w:tcPr>
            <w:tcW w:w="1617" w:type="dxa"/>
            <w:vMerge/>
          </w:tcPr>
          <w:p w14:paraId="69E3D5AB" w14:textId="77777777" w:rsidR="00AC04A7" w:rsidRPr="00E10005" w:rsidRDefault="00AC04A7" w:rsidP="000F5AE2">
            <w:pPr>
              <w:spacing w:after="0"/>
              <w:jc w:val="both"/>
              <w:rPr>
                <w:rFonts w:ascii="Times New Roman" w:eastAsia="Calibri" w:hAnsi="Times New Roman" w:cs="Times New Roman"/>
                <w:sz w:val="24"/>
                <w:szCs w:val="24"/>
              </w:rPr>
            </w:pPr>
          </w:p>
        </w:tc>
      </w:tr>
      <w:tr w:rsidR="00AC04A7" w:rsidRPr="00E10005" w14:paraId="74BBA69B" w14:textId="77777777" w:rsidTr="00AC04A7">
        <w:trPr>
          <w:trHeight w:val="20"/>
        </w:trPr>
        <w:tc>
          <w:tcPr>
            <w:tcW w:w="1613" w:type="dxa"/>
          </w:tcPr>
          <w:p w14:paraId="7352E95F" w14:textId="77777777" w:rsidR="00AC04A7" w:rsidRPr="00E10005" w:rsidRDefault="00AC04A7" w:rsidP="000F5AE2">
            <w:pPr>
              <w:spacing w:after="0"/>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Sala civil</w:t>
            </w:r>
          </w:p>
        </w:tc>
        <w:tc>
          <w:tcPr>
            <w:tcW w:w="1613" w:type="dxa"/>
          </w:tcPr>
          <w:p w14:paraId="4ECFC803"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1,003</w:t>
            </w:r>
          </w:p>
        </w:tc>
        <w:tc>
          <w:tcPr>
            <w:tcW w:w="1615" w:type="dxa"/>
          </w:tcPr>
          <w:p w14:paraId="14390784"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1,163</w:t>
            </w:r>
          </w:p>
        </w:tc>
        <w:tc>
          <w:tcPr>
            <w:tcW w:w="1617" w:type="dxa"/>
          </w:tcPr>
          <w:p w14:paraId="6AE2000F"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2,166</w:t>
            </w:r>
          </w:p>
        </w:tc>
        <w:tc>
          <w:tcPr>
            <w:tcW w:w="1617" w:type="dxa"/>
          </w:tcPr>
          <w:p w14:paraId="7B29269F"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79%</w:t>
            </w:r>
          </w:p>
        </w:tc>
      </w:tr>
      <w:tr w:rsidR="00AC04A7" w:rsidRPr="00E10005" w14:paraId="1D1F4439" w14:textId="77777777" w:rsidTr="00AC04A7">
        <w:trPr>
          <w:trHeight w:val="20"/>
        </w:trPr>
        <w:tc>
          <w:tcPr>
            <w:tcW w:w="1613" w:type="dxa"/>
          </w:tcPr>
          <w:p w14:paraId="5DF38A75" w14:textId="77777777" w:rsidR="00AC04A7" w:rsidRPr="00E10005" w:rsidRDefault="00AC04A7" w:rsidP="000F5AE2">
            <w:pPr>
              <w:spacing w:after="0"/>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Sala penal</w:t>
            </w:r>
          </w:p>
        </w:tc>
        <w:tc>
          <w:tcPr>
            <w:tcW w:w="1613" w:type="dxa"/>
          </w:tcPr>
          <w:p w14:paraId="631397F9"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510</w:t>
            </w:r>
          </w:p>
        </w:tc>
        <w:tc>
          <w:tcPr>
            <w:tcW w:w="1615" w:type="dxa"/>
          </w:tcPr>
          <w:p w14:paraId="01BA13C3"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83</w:t>
            </w:r>
          </w:p>
        </w:tc>
        <w:tc>
          <w:tcPr>
            <w:tcW w:w="1617" w:type="dxa"/>
          </w:tcPr>
          <w:p w14:paraId="5A94CD52"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593</w:t>
            </w:r>
          </w:p>
        </w:tc>
        <w:tc>
          <w:tcPr>
            <w:tcW w:w="1617" w:type="dxa"/>
          </w:tcPr>
          <w:p w14:paraId="1995A673" w14:textId="77777777" w:rsidR="00AC04A7" w:rsidRPr="00E10005" w:rsidRDefault="00AC04A7" w:rsidP="000F5AE2">
            <w:pPr>
              <w:spacing w:after="0"/>
              <w:jc w:val="center"/>
              <w:rPr>
                <w:rFonts w:ascii="Times New Roman" w:eastAsia="Calibri" w:hAnsi="Times New Roman" w:cs="Times New Roman"/>
                <w:sz w:val="24"/>
                <w:szCs w:val="24"/>
              </w:rPr>
            </w:pPr>
            <w:r w:rsidRPr="00E10005">
              <w:rPr>
                <w:rFonts w:ascii="Times New Roman" w:eastAsia="Calibri" w:hAnsi="Times New Roman" w:cs="Times New Roman"/>
                <w:sz w:val="24"/>
                <w:szCs w:val="24"/>
              </w:rPr>
              <w:t>21%</w:t>
            </w:r>
          </w:p>
        </w:tc>
      </w:tr>
      <w:tr w:rsidR="00AC04A7" w:rsidRPr="00E10005" w14:paraId="3AF3A1F5" w14:textId="77777777" w:rsidTr="00F23FDD">
        <w:trPr>
          <w:trHeight w:val="20"/>
        </w:trPr>
        <w:tc>
          <w:tcPr>
            <w:tcW w:w="1613" w:type="dxa"/>
            <w:shd w:val="clear" w:color="auto" w:fill="FFF2CC" w:themeFill="accent4" w:themeFillTint="33"/>
          </w:tcPr>
          <w:p w14:paraId="53890C42" w14:textId="77777777" w:rsidR="00AC04A7" w:rsidRPr="00E10005" w:rsidRDefault="00AC04A7" w:rsidP="000F5AE2">
            <w:pPr>
              <w:spacing w:after="0"/>
              <w:jc w:val="both"/>
              <w:rPr>
                <w:rFonts w:ascii="Times New Roman" w:eastAsia="Calibri" w:hAnsi="Times New Roman" w:cs="Times New Roman"/>
                <w:b/>
                <w:sz w:val="24"/>
                <w:szCs w:val="24"/>
              </w:rPr>
            </w:pPr>
            <w:r w:rsidRPr="00E10005">
              <w:rPr>
                <w:rFonts w:ascii="Times New Roman" w:eastAsia="Calibri" w:hAnsi="Times New Roman" w:cs="Times New Roman"/>
                <w:b/>
                <w:sz w:val="24"/>
                <w:szCs w:val="24"/>
              </w:rPr>
              <w:t>Total</w:t>
            </w:r>
          </w:p>
        </w:tc>
        <w:tc>
          <w:tcPr>
            <w:tcW w:w="1613" w:type="dxa"/>
            <w:shd w:val="clear" w:color="auto" w:fill="FFF2CC" w:themeFill="accent4" w:themeFillTint="33"/>
          </w:tcPr>
          <w:p w14:paraId="4BA819BE" w14:textId="77777777" w:rsidR="00AC04A7" w:rsidRPr="00E10005" w:rsidRDefault="00AC04A7" w:rsidP="000F5AE2">
            <w:pPr>
              <w:spacing w:after="0"/>
              <w:jc w:val="center"/>
              <w:rPr>
                <w:rFonts w:ascii="Times New Roman" w:eastAsia="Calibri" w:hAnsi="Times New Roman" w:cs="Times New Roman"/>
                <w:b/>
                <w:sz w:val="24"/>
                <w:szCs w:val="24"/>
              </w:rPr>
            </w:pPr>
            <w:r w:rsidRPr="00E10005">
              <w:rPr>
                <w:rFonts w:ascii="Times New Roman" w:eastAsia="Calibri" w:hAnsi="Times New Roman" w:cs="Times New Roman"/>
                <w:b/>
                <w:sz w:val="24"/>
                <w:szCs w:val="24"/>
              </w:rPr>
              <w:t>1,513</w:t>
            </w:r>
          </w:p>
        </w:tc>
        <w:tc>
          <w:tcPr>
            <w:tcW w:w="1615" w:type="dxa"/>
            <w:shd w:val="clear" w:color="auto" w:fill="FFF2CC" w:themeFill="accent4" w:themeFillTint="33"/>
          </w:tcPr>
          <w:p w14:paraId="0AF058BB" w14:textId="77777777" w:rsidR="00AC04A7" w:rsidRPr="00E10005" w:rsidRDefault="00AC04A7" w:rsidP="000F5AE2">
            <w:pPr>
              <w:spacing w:after="0"/>
              <w:jc w:val="center"/>
              <w:rPr>
                <w:rFonts w:ascii="Times New Roman" w:eastAsia="Calibri" w:hAnsi="Times New Roman" w:cs="Times New Roman"/>
                <w:b/>
                <w:sz w:val="24"/>
                <w:szCs w:val="24"/>
              </w:rPr>
            </w:pPr>
            <w:r w:rsidRPr="00E10005">
              <w:rPr>
                <w:rFonts w:ascii="Times New Roman" w:eastAsia="Calibri" w:hAnsi="Times New Roman" w:cs="Times New Roman"/>
                <w:b/>
                <w:sz w:val="24"/>
                <w:szCs w:val="24"/>
              </w:rPr>
              <w:t>1,246</w:t>
            </w:r>
          </w:p>
        </w:tc>
        <w:tc>
          <w:tcPr>
            <w:tcW w:w="1617" w:type="dxa"/>
            <w:shd w:val="clear" w:color="auto" w:fill="FFF2CC" w:themeFill="accent4" w:themeFillTint="33"/>
          </w:tcPr>
          <w:p w14:paraId="4188B515" w14:textId="77777777" w:rsidR="00AC04A7" w:rsidRPr="00E10005" w:rsidRDefault="00AC04A7" w:rsidP="000F5AE2">
            <w:pPr>
              <w:spacing w:after="0"/>
              <w:jc w:val="center"/>
              <w:rPr>
                <w:rFonts w:ascii="Times New Roman" w:eastAsia="Calibri" w:hAnsi="Times New Roman" w:cs="Times New Roman"/>
                <w:b/>
                <w:sz w:val="24"/>
                <w:szCs w:val="24"/>
              </w:rPr>
            </w:pPr>
            <w:r w:rsidRPr="00E10005">
              <w:rPr>
                <w:rFonts w:ascii="Times New Roman" w:eastAsia="Calibri" w:hAnsi="Times New Roman" w:cs="Times New Roman"/>
                <w:b/>
                <w:sz w:val="24"/>
                <w:szCs w:val="24"/>
              </w:rPr>
              <w:t>2,759</w:t>
            </w:r>
          </w:p>
        </w:tc>
        <w:tc>
          <w:tcPr>
            <w:tcW w:w="1617" w:type="dxa"/>
            <w:shd w:val="clear" w:color="auto" w:fill="FFF2CC" w:themeFill="accent4" w:themeFillTint="33"/>
          </w:tcPr>
          <w:p w14:paraId="3497B47B" w14:textId="77777777" w:rsidR="00AC04A7" w:rsidRPr="00E10005" w:rsidRDefault="00AC04A7" w:rsidP="000F5AE2">
            <w:pPr>
              <w:spacing w:after="0"/>
              <w:jc w:val="center"/>
              <w:rPr>
                <w:rFonts w:ascii="Times New Roman" w:eastAsia="Calibri" w:hAnsi="Times New Roman" w:cs="Times New Roman"/>
                <w:b/>
                <w:sz w:val="24"/>
                <w:szCs w:val="24"/>
              </w:rPr>
            </w:pPr>
            <w:r w:rsidRPr="00E10005">
              <w:rPr>
                <w:rFonts w:ascii="Times New Roman" w:eastAsia="Calibri" w:hAnsi="Times New Roman" w:cs="Times New Roman"/>
                <w:b/>
                <w:sz w:val="24"/>
                <w:szCs w:val="24"/>
              </w:rPr>
              <w:t>100%</w:t>
            </w:r>
          </w:p>
        </w:tc>
      </w:tr>
      <w:tr w:rsidR="00AC04A7" w:rsidRPr="00E10005" w14:paraId="1EB79D81" w14:textId="77777777" w:rsidTr="00AC04A7">
        <w:trPr>
          <w:cnfStyle w:val="010000000000" w:firstRow="0" w:lastRow="1" w:firstColumn="0" w:lastColumn="0" w:oddVBand="0" w:evenVBand="0" w:oddHBand="0" w:evenHBand="0" w:firstRowFirstColumn="0" w:firstRowLastColumn="0" w:lastRowFirstColumn="0" w:lastRowLastColumn="0"/>
          <w:trHeight w:val="20"/>
        </w:trPr>
        <w:tc>
          <w:tcPr>
            <w:tcW w:w="8075" w:type="dxa"/>
            <w:gridSpan w:val="5"/>
            <w:tcBorders>
              <w:top w:val="none" w:sz="0" w:space="0" w:color="auto"/>
            </w:tcBorders>
          </w:tcPr>
          <w:p w14:paraId="2F991496" w14:textId="77777777" w:rsidR="00AC04A7" w:rsidRPr="00E10005" w:rsidRDefault="00AC04A7" w:rsidP="000F5AE2">
            <w:pPr>
              <w:spacing w:after="0"/>
              <w:jc w:val="both"/>
              <w:rPr>
                <w:rFonts w:ascii="Times New Roman" w:eastAsia="Calibri" w:hAnsi="Times New Roman" w:cs="Times New Roman"/>
                <w:b w:val="0"/>
                <w:sz w:val="24"/>
                <w:szCs w:val="24"/>
              </w:rPr>
            </w:pPr>
            <w:r w:rsidRPr="00E10005">
              <w:rPr>
                <w:rFonts w:ascii="Times New Roman" w:eastAsia="Calibri" w:hAnsi="Times New Roman" w:cs="Times New Roman"/>
                <w:b w:val="0"/>
                <w:sz w:val="18"/>
                <w:szCs w:val="24"/>
              </w:rPr>
              <w:t>Fuente: registros administrativos de la Unidad Coordinadora de los Equipos Multidisciplinarios</w:t>
            </w:r>
          </w:p>
        </w:tc>
      </w:tr>
    </w:tbl>
    <w:p w14:paraId="08D77312" w14:textId="33D57749" w:rsidR="00DF04A4" w:rsidRPr="00E10005" w:rsidRDefault="00775692" w:rsidP="001E5530">
      <w:pPr>
        <w:autoSpaceDE w:val="0"/>
        <w:autoSpaceDN w:val="0"/>
        <w:adjustRightInd w:val="0"/>
        <w:jc w:val="both"/>
        <w:rPr>
          <w:rFonts w:ascii="Times New Roman" w:eastAsia="Calibri" w:hAnsi="Times New Roman" w:cs="Times New Roman"/>
          <w:sz w:val="24"/>
          <w:szCs w:val="24"/>
          <w:lang w:val="es-ES"/>
        </w:rPr>
      </w:pPr>
      <w:r w:rsidRPr="00E10005">
        <w:rPr>
          <w:rFonts w:ascii="Times New Roman" w:eastAsia="Calibri" w:hAnsi="Times New Roman" w:cs="Times New Roman"/>
          <w:b/>
          <w:bCs/>
          <w:sz w:val="24"/>
          <w:szCs w:val="28"/>
        </w:rPr>
        <w:lastRenderedPageBreak/>
        <w:tab/>
      </w:r>
      <w:r w:rsidR="00DF04A4" w:rsidRPr="00E10005">
        <w:rPr>
          <w:rFonts w:ascii="Times New Roman" w:eastAsia="Calibri" w:hAnsi="Times New Roman" w:cs="Times New Roman"/>
          <w:b/>
          <w:bCs/>
          <w:sz w:val="24"/>
          <w:szCs w:val="28"/>
          <w:lang w:val="es-ES"/>
        </w:rPr>
        <w:t>Trabajo realizado por los Equipos Multidisciplinarios, adscrito</w:t>
      </w:r>
      <w:r w:rsidR="001B1E28" w:rsidRPr="00E10005">
        <w:rPr>
          <w:rFonts w:ascii="Times New Roman" w:eastAsia="Calibri" w:hAnsi="Times New Roman" w:cs="Times New Roman"/>
          <w:b/>
          <w:bCs/>
          <w:sz w:val="24"/>
          <w:szCs w:val="28"/>
          <w:lang w:val="es-ES"/>
        </w:rPr>
        <w:t>s</w:t>
      </w:r>
      <w:r w:rsidR="00DF04A4" w:rsidRPr="00E10005">
        <w:rPr>
          <w:rFonts w:ascii="Times New Roman" w:eastAsia="Calibri" w:hAnsi="Times New Roman" w:cs="Times New Roman"/>
          <w:b/>
          <w:bCs/>
          <w:sz w:val="24"/>
          <w:szCs w:val="28"/>
          <w:lang w:val="es-ES"/>
        </w:rPr>
        <w:t xml:space="preserve"> a la Dirección Nacional de Atención Integral a la Persona Adolescente en Conflicto Con La Ley Penal (DINAIA) correspondiente al año 2018.</w:t>
      </w:r>
      <w:r w:rsidR="00CA5882" w:rsidRPr="00E10005">
        <w:rPr>
          <w:rFonts w:ascii="Times New Roman" w:eastAsia="Calibri" w:hAnsi="Times New Roman" w:cs="Times New Roman"/>
          <w:b/>
          <w:bCs/>
          <w:sz w:val="24"/>
          <w:szCs w:val="28"/>
          <w:lang w:val="es-ES"/>
        </w:rPr>
        <w:t xml:space="preserve">  </w:t>
      </w:r>
      <w:r w:rsidR="001B1E28" w:rsidRPr="00E10005">
        <w:rPr>
          <w:rFonts w:ascii="Times New Roman" w:eastAsia="Calibri" w:hAnsi="Times New Roman" w:cs="Times New Roman"/>
          <w:sz w:val="24"/>
          <w:szCs w:val="24"/>
          <w:lang w:val="es-ES"/>
        </w:rPr>
        <w:t>Como establece la L</w:t>
      </w:r>
      <w:r w:rsidR="00DF04A4" w:rsidRPr="00E10005">
        <w:rPr>
          <w:rFonts w:ascii="Times New Roman" w:eastAsia="Calibri" w:hAnsi="Times New Roman" w:cs="Times New Roman"/>
          <w:sz w:val="24"/>
          <w:szCs w:val="24"/>
          <w:lang w:val="es-ES"/>
        </w:rPr>
        <w:t>ey</w:t>
      </w:r>
      <w:r w:rsidR="001B1E28" w:rsidRPr="00E10005">
        <w:rPr>
          <w:rFonts w:ascii="Times New Roman" w:eastAsia="Calibri" w:hAnsi="Times New Roman" w:cs="Times New Roman"/>
          <w:sz w:val="24"/>
          <w:szCs w:val="24"/>
          <w:lang w:val="es-ES"/>
        </w:rPr>
        <w:t xml:space="preserve"> No. 136-03</w:t>
      </w:r>
      <w:r w:rsidR="00DF04A4" w:rsidRPr="00E10005">
        <w:rPr>
          <w:rFonts w:ascii="Times New Roman" w:eastAsia="Calibri" w:hAnsi="Times New Roman" w:cs="Times New Roman"/>
          <w:sz w:val="24"/>
          <w:szCs w:val="24"/>
          <w:lang w:val="es-ES"/>
        </w:rPr>
        <w:t xml:space="preserve"> en su </w:t>
      </w:r>
      <w:r w:rsidR="001B1E28" w:rsidRPr="00E10005">
        <w:rPr>
          <w:rFonts w:ascii="Times New Roman" w:eastAsia="Calibri" w:hAnsi="Times New Roman" w:cs="Times New Roman"/>
          <w:sz w:val="24"/>
          <w:szCs w:val="24"/>
          <w:lang w:val="es-ES"/>
        </w:rPr>
        <w:t>Art</w:t>
      </w:r>
      <w:r w:rsidR="001B1E28" w:rsidRPr="00E10005">
        <w:rPr>
          <w:rFonts w:ascii="Times New Roman" w:eastAsia="Calibri" w:hAnsi="Times New Roman" w:cs="Times New Roman"/>
          <w:bCs/>
          <w:sz w:val="24"/>
          <w:szCs w:val="24"/>
          <w:lang w:val="es-ES"/>
        </w:rPr>
        <w:t>. No</w:t>
      </w:r>
      <w:r w:rsidR="00DF04A4" w:rsidRPr="00E10005">
        <w:rPr>
          <w:rFonts w:ascii="Times New Roman" w:eastAsia="Calibri" w:hAnsi="Times New Roman" w:cs="Times New Roman"/>
          <w:b/>
          <w:bCs/>
          <w:sz w:val="24"/>
          <w:szCs w:val="24"/>
          <w:lang w:val="es-ES"/>
        </w:rPr>
        <w:t xml:space="preserve"> </w:t>
      </w:r>
      <w:r w:rsidR="00DF04A4" w:rsidRPr="00E10005">
        <w:rPr>
          <w:rFonts w:ascii="Times New Roman" w:eastAsia="Calibri" w:hAnsi="Times New Roman" w:cs="Times New Roman"/>
          <w:bCs/>
          <w:sz w:val="24"/>
          <w:szCs w:val="24"/>
          <w:lang w:val="es-ES"/>
        </w:rPr>
        <w:t>359, esta</w:t>
      </w:r>
      <w:r w:rsidR="0066681B">
        <w:rPr>
          <w:rFonts w:ascii="Times New Roman" w:eastAsia="Calibri" w:hAnsi="Times New Roman" w:cs="Times New Roman"/>
          <w:sz w:val="24"/>
          <w:szCs w:val="24"/>
          <w:lang w:val="es-ES"/>
        </w:rPr>
        <w:t xml:space="preserve"> D</w:t>
      </w:r>
      <w:r w:rsidR="00DF04A4" w:rsidRPr="00E10005">
        <w:rPr>
          <w:rFonts w:ascii="Times New Roman" w:eastAsia="Calibri" w:hAnsi="Times New Roman" w:cs="Times New Roman"/>
          <w:sz w:val="24"/>
          <w:szCs w:val="24"/>
          <w:lang w:val="es-ES"/>
        </w:rPr>
        <w:t>ir</w:t>
      </w:r>
      <w:r w:rsidR="0066681B">
        <w:rPr>
          <w:rFonts w:ascii="Times New Roman" w:eastAsia="Calibri" w:hAnsi="Times New Roman" w:cs="Times New Roman"/>
          <w:sz w:val="24"/>
          <w:szCs w:val="24"/>
          <w:lang w:val="es-ES"/>
        </w:rPr>
        <w:t xml:space="preserve">ección es una </w:t>
      </w:r>
      <w:r w:rsidR="00DF04A4" w:rsidRPr="00E10005">
        <w:rPr>
          <w:rFonts w:ascii="Times New Roman" w:eastAsia="Calibri" w:hAnsi="Times New Roman" w:cs="Times New Roman"/>
          <w:sz w:val="24"/>
          <w:szCs w:val="24"/>
          <w:lang w:val="es-ES"/>
        </w:rPr>
        <w:t>dependencia de la Procuraduría General de la República</w:t>
      </w:r>
      <w:r w:rsidR="0066681B">
        <w:rPr>
          <w:rFonts w:ascii="Times New Roman" w:eastAsia="Calibri" w:hAnsi="Times New Roman" w:cs="Times New Roman"/>
          <w:sz w:val="24"/>
          <w:szCs w:val="24"/>
          <w:lang w:val="es-ES"/>
        </w:rPr>
        <w:t xml:space="preserve"> (PGR),</w:t>
      </w:r>
      <w:r w:rsidR="00DF04A4" w:rsidRPr="00E10005">
        <w:rPr>
          <w:rFonts w:ascii="Times New Roman" w:eastAsia="Calibri" w:hAnsi="Times New Roman" w:cs="Times New Roman"/>
          <w:sz w:val="24"/>
          <w:szCs w:val="24"/>
          <w:lang w:val="es-ES"/>
        </w:rPr>
        <w:t xml:space="preserve"> encargada de coordinar con el Consejo Nacional para la Niñez y la Adolescencia</w:t>
      </w:r>
      <w:r w:rsidR="0066681B">
        <w:rPr>
          <w:rFonts w:ascii="Times New Roman" w:eastAsia="Calibri" w:hAnsi="Times New Roman" w:cs="Times New Roman"/>
          <w:sz w:val="24"/>
          <w:szCs w:val="24"/>
          <w:lang w:val="es-ES"/>
        </w:rPr>
        <w:t xml:space="preserve"> (CONANI), </w:t>
      </w:r>
      <w:r w:rsidR="00DF04A4" w:rsidRPr="00E10005">
        <w:rPr>
          <w:rFonts w:ascii="Times New Roman" w:eastAsia="Calibri" w:hAnsi="Times New Roman" w:cs="Times New Roman"/>
          <w:sz w:val="24"/>
          <w:szCs w:val="24"/>
          <w:lang w:val="es-ES"/>
        </w:rPr>
        <w:t xml:space="preserve">todos los programas y las acciones relativas a la ejecución de las sanciones penales impuestas a las personas adolescentes. En los </w:t>
      </w:r>
      <w:r w:rsidR="0066681B">
        <w:rPr>
          <w:rFonts w:ascii="Times New Roman" w:eastAsia="Calibri" w:hAnsi="Times New Roman" w:cs="Times New Roman"/>
          <w:sz w:val="24"/>
          <w:szCs w:val="24"/>
          <w:lang w:val="es-ES"/>
        </w:rPr>
        <w:t>tres (</w:t>
      </w:r>
      <w:r w:rsidR="00DF04A4" w:rsidRPr="00E10005">
        <w:rPr>
          <w:rFonts w:ascii="Times New Roman" w:eastAsia="Calibri" w:hAnsi="Times New Roman" w:cs="Times New Roman"/>
          <w:sz w:val="24"/>
          <w:szCs w:val="24"/>
          <w:lang w:val="es-ES"/>
        </w:rPr>
        <w:t>3</w:t>
      </w:r>
      <w:r w:rsidR="0066681B">
        <w:rPr>
          <w:rFonts w:ascii="Times New Roman" w:eastAsia="Calibri" w:hAnsi="Times New Roman" w:cs="Times New Roman"/>
          <w:sz w:val="24"/>
          <w:szCs w:val="24"/>
          <w:lang w:val="es-ES"/>
        </w:rPr>
        <w:t>)</w:t>
      </w:r>
      <w:r w:rsidR="00DF04A4" w:rsidRPr="00E10005">
        <w:rPr>
          <w:rFonts w:ascii="Times New Roman" w:eastAsia="Calibri" w:hAnsi="Times New Roman" w:cs="Times New Roman"/>
          <w:sz w:val="24"/>
          <w:szCs w:val="24"/>
          <w:lang w:val="es-ES"/>
        </w:rPr>
        <w:t xml:space="preserve"> </w:t>
      </w:r>
      <w:r w:rsidR="00DF04A4" w:rsidRPr="00E10005">
        <w:rPr>
          <w:rFonts w:ascii="Times New Roman" w:eastAsia="Times New Roman" w:hAnsi="Times New Roman" w:cs="Times New Roman"/>
          <w:color w:val="000000"/>
          <w:sz w:val="24"/>
          <w:szCs w:val="24"/>
          <w:lang w:val="es-ES"/>
        </w:rPr>
        <w:t>Centros Integrales para Adolescentes en Conflicto con la Ley Penal (CAIPACL)</w:t>
      </w:r>
      <w:r w:rsidR="0066681B">
        <w:rPr>
          <w:rFonts w:ascii="Times New Roman" w:eastAsia="Times New Roman" w:hAnsi="Times New Roman" w:cs="Times New Roman"/>
          <w:color w:val="000000"/>
          <w:sz w:val="24"/>
          <w:szCs w:val="24"/>
          <w:lang w:val="es-ES"/>
        </w:rPr>
        <w:t>,</w:t>
      </w:r>
      <w:r w:rsidR="00DF04A4" w:rsidRPr="00E10005">
        <w:rPr>
          <w:rFonts w:ascii="Times New Roman" w:eastAsia="Calibri" w:hAnsi="Times New Roman" w:cs="Times New Roman"/>
          <w:sz w:val="24"/>
          <w:szCs w:val="24"/>
          <w:lang w:val="es-ES"/>
        </w:rPr>
        <w:t xml:space="preserve"> que cuentan con Equipo Multidisciplinario designado se realizaron las siguientes acciones: </w:t>
      </w:r>
    </w:p>
    <w:p w14:paraId="5B5C0A48" w14:textId="77777777" w:rsidR="003A2977" w:rsidRPr="00E10005" w:rsidRDefault="003A2977" w:rsidP="008006E2">
      <w:pPr>
        <w:autoSpaceDE w:val="0"/>
        <w:autoSpaceDN w:val="0"/>
        <w:adjustRightInd w:val="0"/>
        <w:spacing w:after="0"/>
        <w:jc w:val="both"/>
        <w:rPr>
          <w:rFonts w:ascii="Times New Roman" w:eastAsia="Calibri" w:hAnsi="Times New Roman" w:cs="Times New Roman"/>
          <w:sz w:val="24"/>
          <w:szCs w:val="24"/>
          <w:lang w:val="es-ES"/>
        </w:rPr>
      </w:pPr>
    </w:p>
    <w:p w14:paraId="08FBEB8F" w14:textId="1F4E0A4E" w:rsidR="00DF04A4" w:rsidRDefault="00775692" w:rsidP="001E5530">
      <w:pPr>
        <w:autoSpaceDE w:val="0"/>
        <w:autoSpaceDN w:val="0"/>
        <w:adjustRightInd w:val="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DF04A4" w:rsidRPr="00E10005">
        <w:rPr>
          <w:rFonts w:ascii="Times New Roman" w:eastAsia="Calibri" w:hAnsi="Times New Roman" w:cs="Times New Roman"/>
          <w:sz w:val="24"/>
          <w:szCs w:val="24"/>
          <w:lang w:val="es-ES"/>
        </w:rPr>
        <w:t>Desde los CAIPACLP</w:t>
      </w:r>
      <w:r w:rsidR="0066681B">
        <w:rPr>
          <w:rFonts w:ascii="Times New Roman" w:eastAsia="Calibri" w:hAnsi="Times New Roman" w:cs="Times New Roman"/>
          <w:sz w:val="24"/>
          <w:szCs w:val="24"/>
          <w:lang w:val="es-ES"/>
        </w:rPr>
        <w:t>,</w:t>
      </w:r>
      <w:r w:rsidR="00DF04A4" w:rsidRPr="00E10005">
        <w:rPr>
          <w:rFonts w:ascii="Times New Roman" w:eastAsia="Calibri" w:hAnsi="Times New Roman" w:cs="Times New Roman"/>
          <w:sz w:val="24"/>
          <w:szCs w:val="24"/>
          <w:lang w:val="es-ES"/>
        </w:rPr>
        <w:t xml:space="preserve"> se han realizado 259 entrevistas y evaluaciones psicológicas a la población de adolescentes de nuevo ingreso, entregados 62 informes psicológicos, seguimiento a 379 adolescentes, 51 evaluaciones socio familiares, de los cuales fueron entregados 43 informes y se realizaron 71 visitas de seguimiento a las familias de los adolescentes. </w:t>
      </w:r>
    </w:p>
    <w:p w14:paraId="67DF21BF" w14:textId="77777777" w:rsidR="00F4006E" w:rsidRPr="00E10005" w:rsidRDefault="00F4006E" w:rsidP="008006E2">
      <w:pPr>
        <w:autoSpaceDE w:val="0"/>
        <w:autoSpaceDN w:val="0"/>
        <w:adjustRightInd w:val="0"/>
        <w:spacing w:after="0"/>
        <w:jc w:val="both"/>
        <w:rPr>
          <w:rFonts w:ascii="Times New Roman" w:eastAsia="Calibri" w:hAnsi="Times New Roman" w:cs="Times New Roman"/>
          <w:sz w:val="24"/>
          <w:szCs w:val="24"/>
          <w:lang w:val="es-ES"/>
        </w:rPr>
      </w:pPr>
    </w:p>
    <w:p w14:paraId="4388703E" w14:textId="72964A3A" w:rsidR="00DF04A4" w:rsidRPr="00E10005" w:rsidRDefault="00775692" w:rsidP="00775692">
      <w:pPr>
        <w:autoSpaceDE w:val="0"/>
        <w:autoSpaceDN w:val="0"/>
        <w:adjustRightInd w:val="0"/>
        <w:jc w:val="both"/>
        <w:rPr>
          <w:rFonts w:ascii="Times New Roman" w:eastAsia="Calibri" w:hAnsi="Times New Roman" w:cs="Times New Roman"/>
          <w:sz w:val="24"/>
          <w:szCs w:val="24"/>
        </w:rPr>
      </w:pPr>
      <w:r w:rsidRPr="00E10005">
        <w:rPr>
          <w:rFonts w:ascii="Times New Roman" w:eastAsia="Times New Roman" w:hAnsi="Times New Roman" w:cs="Times New Roman"/>
          <w:sz w:val="24"/>
          <w:szCs w:val="24"/>
          <w:lang w:val="es-ES"/>
        </w:rPr>
        <w:tab/>
      </w:r>
      <w:r w:rsidR="00DF04A4" w:rsidRPr="00E10005">
        <w:rPr>
          <w:rFonts w:ascii="Times New Roman" w:eastAsia="Times New Roman" w:hAnsi="Times New Roman" w:cs="Times New Roman"/>
          <w:sz w:val="24"/>
          <w:szCs w:val="24"/>
          <w:lang w:val="es-ES"/>
        </w:rPr>
        <w:t>Respecto a la Ejecución de Medidas Alternativas, durante este año los equipos asignados han realizado 1,225 seguimientos a los adolescentes que cum</w:t>
      </w:r>
      <w:r w:rsidR="00DF629E" w:rsidRPr="00E10005">
        <w:rPr>
          <w:rFonts w:ascii="Times New Roman" w:eastAsia="Times New Roman" w:hAnsi="Times New Roman" w:cs="Times New Roman"/>
          <w:sz w:val="24"/>
          <w:szCs w:val="24"/>
          <w:lang w:val="es-ES"/>
        </w:rPr>
        <w:t xml:space="preserve">plen una medida, de los mismos </w:t>
      </w:r>
      <w:r w:rsidR="00DF04A4" w:rsidRPr="00E10005">
        <w:rPr>
          <w:rFonts w:ascii="Times New Roman" w:eastAsia="Times New Roman" w:hAnsi="Times New Roman" w:cs="Times New Roman"/>
          <w:sz w:val="24"/>
          <w:szCs w:val="24"/>
          <w:lang w:val="es-ES"/>
        </w:rPr>
        <w:t>fueron entregados 301 informes psicológicos y 60</w:t>
      </w:r>
      <w:r w:rsidR="00DF629E" w:rsidRPr="00E10005">
        <w:rPr>
          <w:rFonts w:ascii="Times New Roman" w:eastAsia="Times New Roman" w:hAnsi="Times New Roman" w:cs="Times New Roman"/>
          <w:sz w:val="24"/>
          <w:szCs w:val="24"/>
          <w:lang w:val="es-ES"/>
        </w:rPr>
        <w:t xml:space="preserve"> socio-familiares.</w:t>
      </w:r>
    </w:p>
    <w:p w14:paraId="09BB8314" w14:textId="6A50FDE8" w:rsidR="00DF04A4" w:rsidRPr="00E10005" w:rsidRDefault="00775692" w:rsidP="008006E2">
      <w:pPr>
        <w:autoSpaceDE w:val="0"/>
        <w:autoSpaceDN w:val="0"/>
        <w:adjustRightInd w:val="0"/>
        <w:spacing w:after="0"/>
        <w:jc w:val="both"/>
        <w:rPr>
          <w:rFonts w:ascii="Times New Roman" w:eastAsia="Calibri" w:hAnsi="Times New Roman" w:cs="Times New Roman"/>
          <w:sz w:val="24"/>
          <w:szCs w:val="24"/>
        </w:rPr>
      </w:pPr>
      <w:r w:rsidRPr="00E10005">
        <w:rPr>
          <w:rFonts w:ascii="Times New Roman" w:eastAsia="Calibri" w:hAnsi="Times New Roman" w:cs="Times New Roman"/>
          <w:sz w:val="24"/>
          <w:szCs w:val="24"/>
          <w:lang w:val="es-MX"/>
        </w:rPr>
        <w:lastRenderedPageBreak/>
        <w:tab/>
      </w:r>
      <w:r w:rsidR="00DF04A4" w:rsidRPr="00E10005">
        <w:rPr>
          <w:rFonts w:ascii="Times New Roman" w:eastAsia="Calibri" w:hAnsi="Times New Roman" w:cs="Times New Roman"/>
          <w:sz w:val="24"/>
          <w:szCs w:val="24"/>
          <w:lang w:val="es-MX"/>
        </w:rPr>
        <w:t>Para mejorar la atención que reciben los adolescentes en conflicto con la Ley Penal, todo el personal de los Centros de Atención Integral a la Persona Adolescente en Conflicto con la Ley Penal (CAIPACLP)</w:t>
      </w:r>
      <w:r w:rsidR="0066681B">
        <w:rPr>
          <w:rFonts w:ascii="Times New Roman" w:eastAsia="Calibri" w:hAnsi="Times New Roman" w:cs="Times New Roman"/>
          <w:sz w:val="24"/>
          <w:szCs w:val="24"/>
          <w:lang w:val="es-MX"/>
        </w:rPr>
        <w:t>,</w:t>
      </w:r>
      <w:r w:rsidR="00DF04A4" w:rsidRPr="00E10005">
        <w:rPr>
          <w:rFonts w:ascii="Times New Roman" w:eastAsia="Calibri" w:hAnsi="Times New Roman" w:cs="Times New Roman"/>
          <w:sz w:val="24"/>
          <w:szCs w:val="24"/>
          <w:lang w:val="es-MX"/>
        </w:rPr>
        <w:t xml:space="preserve"> fue capacitado en Manejo de Crisis con el objetivo de dar a conocer el modo correcto de proceder o prevenir estas situaciones</w:t>
      </w:r>
      <w:r w:rsidR="008006E2">
        <w:rPr>
          <w:rFonts w:ascii="Times New Roman" w:eastAsia="Calibri" w:hAnsi="Times New Roman" w:cs="Times New Roman"/>
          <w:sz w:val="24"/>
          <w:szCs w:val="24"/>
          <w:lang w:val="es-MX"/>
        </w:rPr>
        <w:t>.</w:t>
      </w:r>
    </w:p>
    <w:p w14:paraId="79A039EE" w14:textId="77777777" w:rsidR="00DF04A4" w:rsidRPr="00E10005" w:rsidRDefault="00DF04A4" w:rsidP="001E5530">
      <w:pPr>
        <w:spacing w:before="240" w:after="0"/>
        <w:jc w:val="both"/>
        <w:rPr>
          <w:rFonts w:ascii="Times New Roman" w:eastAsia="Calibri" w:hAnsi="Times New Roman" w:cs="Times New Roman"/>
          <w:sz w:val="24"/>
          <w:szCs w:val="24"/>
        </w:rPr>
      </w:pPr>
    </w:p>
    <w:p w14:paraId="73EDC96B" w14:textId="7A22E1E2" w:rsidR="00775692" w:rsidRDefault="00DF04A4" w:rsidP="008006E2">
      <w:pPr>
        <w:widowControl w:val="0"/>
        <w:autoSpaceDE w:val="0"/>
        <w:autoSpaceDN w:val="0"/>
        <w:adjustRightInd w:val="0"/>
        <w:spacing w:after="0"/>
        <w:jc w:val="both"/>
        <w:rPr>
          <w:rFonts w:ascii="Times New Roman" w:eastAsia="Times New Roman" w:hAnsi="Times New Roman" w:cs="Times New Roman"/>
          <w:sz w:val="24"/>
          <w:szCs w:val="24"/>
          <w:lang w:val="es-ES_tradnl"/>
        </w:rPr>
      </w:pPr>
      <w:r w:rsidRPr="00E10005">
        <w:rPr>
          <w:rFonts w:ascii="Times New Roman" w:eastAsia="Times New Roman" w:hAnsi="Times New Roman" w:cs="Times New Roman"/>
          <w:b/>
          <w:bCs/>
          <w:color w:val="000000"/>
          <w:sz w:val="24"/>
          <w:szCs w:val="28"/>
          <w:lang w:val="es-ES"/>
        </w:rPr>
        <w:tab/>
        <w:t>Resultado de los Centros de Entrevistas para Personas en Condición de Vulnerabilidad Víctimas o Testigos de Delitos</w:t>
      </w:r>
      <w:r w:rsidR="00B977E4" w:rsidRPr="00E10005">
        <w:rPr>
          <w:rFonts w:ascii="Times New Roman" w:eastAsia="Times New Roman" w:hAnsi="Times New Roman" w:cs="Times New Roman"/>
          <w:b/>
          <w:bCs/>
          <w:color w:val="000000"/>
          <w:sz w:val="24"/>
          <w:szCs w:val="28"/>
          <w:lang w:val="es-ES"/>
        </w:rPr>
        <w:t>.</w:t>
      </w:r>
      <w:r w:rsidR="00B977E4" w:rsidRPr="00E10005">
        <w:rPr>
          <w:rFonts w:ascii="Times New Roman" w:eastAsia="Calibri" w:hAnsi="Times New Roman" w:cs="Times New Roman"/>
          <w:color w:val="000000"/>
          <w:sz w:val="24"/>
          <w:szCs w:val="24"/>
          <w:lang w:val="es-ES"/>
        </w:rPr>
        <w:t xml:space="preserve">  Dando </w:t>
      </w:r>
      <w:r w:rsidRPr="00E10005">
        <w:rPr>
          <w:rFonts w:ascii="Times New Roman" w:eastAsia="Calibri" w:hAnsi="Times New Roman" w:cs="Times New Roman"/>
          <w:color w:val="000000"/>
          <w:sz w:val="24"/>
          <w:szCs w:val="24"/>
          <w:lang w:val="es-ES"/>
        </w:rPr>
        <w:t xml:space="preserve">cumplimiento al acuerdo de prestación de servicios entre el Consejo del Poder Judicial y el Consejo Nacional para la Niñez y la Adolescencia (CONANI), se puso a disposición del Poder Judicial un equipo de psicólogos y psicólogas que prestarán servicios en los Centros de Entrevista para Personas en Condición de Vulnerabilidad, víctimas o testigos de delitos del Poder Judicial, medida que tiene por finalidad evitar que ese segmento de la población sea re-victimizado. Estas acciones son coordinadas con </w:t>
      </w:r>
      <w:r w:rsidRPr="00E10005">
        <w:rPr>
          <w:rFonts w:ascii="Times New Roman" w:eastAsia="Times New Roman" w:hAnsi="Times New Roman" w:cs="Times New Roman"/>
          <w:sz w:val="24"/>
          <w:szCs w:val="24"/>
          <w:lang w:val="es-ES_tradnl"/>
        </w:rPr>
        <w:t>la Dirección de Familia, Niñez, Adolescencia y Género del Poder Judicial</w:t>
      </w:r>
      <w:r w:rsidR="008006E2">
        <w:rPr>
          <w:rFonts w:ascii="Times New Roman" w:eastAsia="Times New Roman" w:hAnsi="Times New Roman" w:cs="Times New Roman"/>
          <w:sz w:val="24"/>
          <w:szCs w:val="24"/>
          <w:lang w:val="es-ES_tradnl"/>
        </w:rPr>
        <w:t>.</w:t>
      </w:r>
    </w:p>
    <w:p w14:paraId="3968877F" w14:textId="77777777" w:rsidR="008006E2" w:rsidRPr="00E10005" w:rsidRDefault="008006E2" w:rsidP="00F4006E">
      <w:pPr>
        <w:widowControl w:val="0"/>
        <w:autoSpaceDE w:val="0"/>
        <w:autoSpaceDN w:val="0"/>
        <w:adjustRightInd w:val="0"/>
        <w:jc w:val="both"/>
        <w:rPr>
          <w:rFonts w:ascii="Times New Roman" w:eastAsia="Times New Roman" w:hAnsi="Times New Roman" w:cs="Times New Roman"/>
          <w:sz w:val="24"/>
          <w:szCs w:val="24"/>
          <w:lang w:val="es-ES_tradnl"/>
        </w:rPr>
      </w:pPr>
    </w:p>
    <w:p w14:paraId="67A1E165" w14:textId="7AB1DDBA" w:rsidR="00DF04A4" w:rsidRPr="00E10005" w:rsidRDefault="00775692" w:rsidP="008006E2">
      <w:pPr>
        <w:widowControl w:val="0"/>
        <w:autoSpaceDE w:val="0"/>
        <w:autoSpaceDN w:val="0"/>
        <w:adjustRightInd w:val="0"/>
        <w:spacing w:after="0"/>
        <w:jc w:val="both"/>
        <w:rPr>
          <w:rFonts w:ascii="Times New Roman" w:eastAsia="Calibri" w:hAnsi="Times New Roman" w:cs="Times New Roman"/>
          <w:color w:val="000000"/>
          <w:sz w:val="24"/>
          <w:szCs w:val="24"/>
          <w:lang w:val="es-ES"/>
        </w:rPr>
      </w:pPr>
      <w:r w:rsidRPr="00E10005">
        <w:rPr>
          <w:rFonts w:ascii="Times New Roman" w:eastAsia="Times New Roman" w:hAnsi="Times New Roman" w:cs="Times New Roman"/>
          <w:sz w:val="24"/>
          <w:szCs w:val="24"/>
          <w:lang w:val="es-ES_tradnl"/>
        </w:rPr>
        <w:tab/>
      </w:r>
      <w:r w:rsidR="00DF04A4" w:rsidRPr="00E10005">
        <w:rPr>
          <w:rFonts w:ascii="Times New Roman" w:eastAsia="Calibri" w:hAnsi="Times New Roman" w:cs="Times New Roman"/>
          <w:color w:val="000000"/>
          <w:sz w:val="24"/>
          <w:szCs w:val="24"/>
          <w:lang w:val="es-ES"/>
        </w:rPr>
        <w:t xml:space="preserve">En este sentido, el personal técnico entrenado forense, ha realizado </w:t>
      </w:r>
      <w:r w:rsidR="00DF04A4" w:rsidRPr="00E10005">
        <w:rPr>
          <w:rFonts w:ascii="Times New Roman" w:eastAsia="Calibri" w:hAnsi="Times New Roman" w:cs="Times New Roman"/>
          <w:sz w:val="24"/>
          <w:szCs w:val="24"/>
          <w:lang w:val="es-ES"/>
        </w:rPr>
        <w:t xml:space="preserve">609 </w:t>
      </w:r>
      <w:r w:rsidR="00DF04A4" w:rsidRPr="00E10005">
        <w:rPr>
          <w:rFonts w:ascii="Times New Roman" w:eastAsia="Calibri" w:hAnsi="Times New Roman" w:cs="Times New Roman"/>
          <w:color w:val="000000"/>
          <w:sz w:val="24"/>
          <w:szCs w:val="24"/>
          <w:lang w:val="es-ES"/>
        </w:rPr>
        <w:t>entrevistas de las cuales 382</w:t>
      </w:r>
      <w:r w:rsidR="00DF04A4" w:rsidRPr="00E10005">
        <w:rPr>
          <w:rFonts w:ascii="Times New Roman" w:eastAsia="Calibri" w:hAnsi="Times New Roman" w:cs="Times New Roman"/>
          <w:sz w:val="24"/>
          <w:szCs w:val="24"/>
          <w:lang w:val="es-ES"/>
        </w:rPr>
        <w:t xml:space="preserve"> </w:t>
      </w:r>
      <w:r w:rsidR="00DF04A4" w:rsidRPr="00E10005">
        <w:rPr>
          <w:rFonts w:ascii="Times New Roman" w:eastAsia="Calibri" w:hAnsi="Times New Roman" w:cs="Times New Roman"/>
          <w:color w:val="000000"/>
          <w:sz w:val="24"/>
          <w:szCs w:val="24"/>
          <w:lang w:val="es-ES"/>
        </w:rPr>
        <w:t xml:space="preserve">fueron a víctimas y </w:t>
      </w:r>
      <w:r w:rsidR="00DF04A4" w:rsidRPr="00E10005">
        <w:rPr>
          <w:rFonts w:ascii="Times New Roman" w:eastAsia="Calibri" w:hAnsi="Times New Roman" w:cs="Times New Roman"/>
          <w:sz w:val="24"/>
          <w:szCs w:val="24"/>
          <w:lang w:val="es-ES"/>
        </w:rPr>
        <w:t>132</w:t>
      </w:r>
      <w:r w:rsidR="00DF629E" w:rsidRPr="00E10005">
        <w:rPr>
          <w:rFonts w:ascii="Times New Roman" w:eastAsia="Calibri" w:hAnsi="Times New Roman" w:cs="Times New Roman"/>
          <w:color w:val="000000"/>
          <w:sz w:val="24"/>
          <w:szCs w:val="24"/>
          <w:lang w:val="es-ES"/>
        </w:rPr>
        <w:t xml:space="preserve"> a testigos.</w:t>
      </w:r>
    </w:p>
    <w:p w14:paraId="51A4C4AD" w14:textId="77777777" w:rsidR="009D2FD2" w:rsidRDefault="009D2FD2" w:rsidP="008166C9">
      <w:pPr>
        <w:tabs>
          <w:tab w:val="left" w:pos="4917"/>
        </w:tabs>
        <w:suppressAutoHyphens/>
        <w:spacing w:after="0"/>
        <w:jc w:val="both"/>
        <w:rPr>
          <w:rFonts w:ascii="Times New Roman" w:eastAsia="Times New Roman" w:hAnsi="Times New Roman" w:cs="Times New Roman"/>
          <w:b/>
          <w:bCs/>
          <w:color w:val="000000"/>
          <w:sz w:val="24"/>
          <w:szCs w:val="28"/>
          <w:lang w:val="es-ES"/>
        </w:rPr>
      </w:pPr>
    </w:p>
    <w:p w14:paraId="1B1119ED" w14:textId="77777777" w:rsidR="00F4006E" w:rsidRDefault="00F4006E" w:rsidP="008166C9">
      <w:pPr>
        <w:tabs>
          <w:tab w:val="left" w:pos="4917"/>
        </w:tabs>
        <w:suppressAutoHyphens/>
        <w:spacing w:after="0"/>
        <w:jc w:val="both"/>
        <w:rPr>
          <w:rFonts w:ascii="Times New Roman" w:eastAsia="Times New Roman" w:hAnsi="Times New Roman" w:cs="Times New Roman"/>
          <w:b/>
          <w:bCs/>
          <w:color w:val="000000"/>
          <w:sz w:val="24"/>
          <w:szCs w:val="28"/>
          <w:lang w:val="es-ES"/>
        </w:rPr>
      </w:pPr>
    </w:p>
    <w:p w14:paraId="56AD236E" w14:textId="0EFF9093" w:rsidR="008006E2" w:rsidRDefault="00B977E4" w:rsidP="008006E2">
      <w:pPr>
        <w:tabs>
          <w:tab w:val="left" w:pos="4917"/>
        </w:tabs>
        <w:suppressAutoHyphens/>
        <w:spacing w:after="0"/>
        <w:jc w:val="both"/>
        <w:rPr>
          <w:rFonts w:ascii="Times New Roman" w:eastAsia="Times New Roman" w:hAnsi="Times New Roman" w:cs="Times New Roman"/>
          <w:b/>
          <w:bCs/>
          <w:color w:val="000000"/>
          <w:sz w:val="24"/>
          <w:szCs w:val="28"/>
          <w:lang w:val="es-ES"/>
        </w:rPr>
      </w:pPr>
      <w:r w:rsidRPr="00E10005">
        <w:rPr>
          <w:rFonts w:ascii="Times New Roman" w:eastAsia="Times New Roman" w:hAnsi="Times New Roman" w:cs="Times New Roman"/>
          <w:b/>
          <w:bCs/>
          <w:color w:val="000000"/>
          <w:sz w:val="24"/>
          <w:szCs w:val="28"/>
          <w:lang w:val="es-ES"/>
        </w:rPr>
        <w:t>Actividades de Fortalecimiento</w:t>
      </w:r>
    </w:p>
    <w:p w14:paraId="761E843C" w14:textId="77777777" w:rsidR="00F4006E" w:rsidRPr="00E10005" w:rsidRDefault="00F4006E" w:rsidP="008006E2">
      <w:pPr>
        <w:tabs>
          <w:tab w:val="left" w:pos="4917"/>
        </w:tabs>
        <w:suppressAutoHyphens/>
        <w:spacing w:after="0"/>
        <w:jc w:val="both"/>
        <w:rPr>
          <w:rFonts w:ascii="Times New Roman" w:eastAsia="Times New Roman" w:hAnsi="Times New Roman" w:cs="Times New Roman"/>
          <w:b/>
          <w:bCs/>
          <w:color w:val="000000"/>
          <w:sz w:val="24"/>
          <w:szCs w:val="28"/>
          <w:lang w:val="es-ES"/>
        </w:rPr>
      </w:pPr>
    </w:p>
    <w:p w14:paraId="08EFCA7B" w14:textId="7B63E3C7" w:rsidR="00775692" w:rsidRDefault="00775692" w:rsidP="00F4006E">
      <w:pPr>
        <w:shd w:val="clear" w:color="auto" w:fill="FFFFFF"/>
        <w:autoSpaceDE w:val="0"/>
        <w:autoSpaceDN w:val="0"/>
        <w:adjustRightInd w:val="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66681B">
        <w:rPr>
          <w:rFonts w:ascii="Times New Roman" w:eastAsia="Calibri" w:hAnsi="Times New Roman" w:cs="Times New Roman"/>
          <w:sz w:val="24"/>
          <w:szCs w:val="24"/>
          <w:lang w:val="es-ES"/>
        </w:rPr>
        <w:t xml:space="preserve">En el marco de mejorar </w:t>
      </w:r>
      <w:r w:rsidR="00DF04A4" w:rsidRPr="00E10005">
        <w:rPr>
          <w:rFonts w:ascii="Times New Roman" w:eastAsia="Calibri" w:hAnsi="Times New Roman" w:cs="Times New Roman"/>
          <w:sz w:val="24"/>
          <w:szCs w:val="24"/>
          <w:lang w:val="es-ES"/>
        </w:rPr>
        <w:t>la atención brindada por los equipos que se encuentran en los Tribunales de NNA y CAIPACLP, la Coordinación de Equipos Multidisciplinarios realizó 59 visitas de supervisión y acompañamiento a los Tribunales de NNA y CAIPACLP, en el cual se da seguimiento al trabajo que estos realizan, tomando en cu</w:t>
      </w:r>
      <w:r w:rsidR="00B977E4" w:rsidRPr="00E10005">
        <w:rPr>
          <w:rFonts w:ascii="Times New Roman" w:eastAsia="Calibri" w:hAnsi="Times New Roman" w:cs="Times New Roman"/>
          <w:sz w:val="24"/>
          <w:szCs w:val="24"/>
          <w:lang w:val="es-ES"/>
        </w:rPr>
        <w:t>enta la opinión de los jueces.</w:t>
      </w:r>
    </w:p>
    <w:p w14:paraId="52D081D8" w14:textId="77777777" w:rsidR="00C74581" w:rsidRPr="00E10005" w:rsidRDefault="00C74581" w:rsidP="001E5530">
      <w:pPr>
        <w:shd w:val="clear" w:color="auto" w:fill="FFFFFF"/>
        <w:autoSpaceDE w:val="0"/>
        <w:autoSpaceDN w:val="0"/>
        <w:adjustRightInd w:val="0"/>
        <w:spacing w:after="0"/>
        <w:jc w:val="both"/>
        <w:rPr>
          <w:rFonts w:ascii="Times New Roman" w:eastAsia="Calibri" w:hAnsi="Times New Roman" w:cs="Times New Roman"/>
          <w:sz w:val="24"/>
          <w:szCs w:val="24"/>
          <w:lang w:val="es-ES"/>
        </w:rPr>
      </w:pPr>
    </w:p>
    <w:p w14:paraId="2FAC9569" w14:textId="2FDB0715" w:rsidR="00C14BA1" w:rsidRPr="00E10005" w:rsidRDefault="003A2977" w:rsidP="008006E2">
      <w:pPr>
        <w:shd w:val="clear" w:color="auto" w:fill="FFFFFF"/>
        <w:autoSpaceDE w:val="0"/>
        <w:autoSpaceDN w:val="0"/>
        <w:adjustRightInd w:val="0"/>
        <w:spacing w:after="0"/>
        <w:jc w:val="both"/>
        <w:rPr>
          <w:rFonts w:ascii="Times New Roman" w:eastAsia="Times New Roman" w:hAnsi="Times New Roman" w:cs="Times New Roman"/>
          <w:b/>
          <w:bCs/>
          <w:sz w:val="24"/>
          <w:szCs w:val="24"/>
        </w:rPr>
      </w:pPr>
      <w:r w:rsidRPr="00E10005">
        <w:rPr>
          <w:rFonts w:ascii="Times New Roman" w:eastAsia="Calibri" w:hAnsi="Times New Roman" w:cs="Times New Roman"/>
          <w:b/>
          <w:sz w:val="24"/>
          <w:szCs w:val="24"/>
          <w:lang w:val="es-ES"/>
        </w:rPr>
        <w:tab/>
      </w:r>
      <w:r w:rsidR="00C14BA1" w:rsidRPr="00E10005">
        <w:rPr>
          <w:rFonts w:ascii="Times New Roman" w:eastAsia="Calibri" w:hAnsi="Times New Roman" w:cs="Times New Roman"/>
          <w:b/>
          <w:sz w:val="24"/>
          <w:szCs w:val="24"/>
          <w:lang w:val="es-ES"/>
        </w:rPr>
        <w:t>Centro de Informaci</w:t>
      </w:r>
      <w:r w:rsidR="00DF629E" w:rsidRPr="00E10005">
        <w:rPr>
          <w:rFonts w:ascii="Times New Roman" w:eastAsia="Calibri" w:hAnsi="Times New Roman" w:cs="Times New Roman"/>
          <w:b/>
          <w:sz w:val="24"/>
          <w:szCs w:val="24"/>
          <w:lang w:val="es-ES"/>
        </w:rPr>
        <w:t xml:space="preserve">ón Nacional de Niñez y Familia </w:t>
      </w:r>
      <w:r w:rsidR="00C14BA1" w:rsidRPr="00E10005">
        <w:rPr>
          <w:rFonts w:ascii="Times New Roman" w:eastAsia="Calibri" w:hAnsi="Times New Roman" w:cs="Times New Roman"/>
          <w:b/>
          <w:sz w:val="24"/>
          <w:szCs w:val="24"/>
          <w:lang w:val="es-ES"/>
        </w:rPr>
        <w:t>(CENINFA).</w:t>
      </w:r>
      <w:r w:rsidR="00E31E0A" w:rsidRPr="00E10005">
        <w:rPr>
          <w:rFonts w:ascii="Times New Roman" w:eastAsia="Times New Roman" w:hAnsi="Times New Roman" w:cs="Times New Roman"/>
          <w:b/>
          <w:bCs/>
          <w:sz w:val="24"/>
          <w:szCs w:val="24"/>
        </w:rPr>
        <w:t xml:space="preserve"> </w:t>
      </w:r>
      <w:r w:rsidR="00E31E0A" w:rsidRPr="00E10005">
        <w:rPr>
          <w:rFonts w:ascii="Times New Roman" w:eastAsia="Calibri" w:hAnsi="Times New Roman" w:cs="Times New Roman"/>
          <w:sz w:val="24"/>
          <w:szCs w:val="24"/>
          <w:lang w:val="es-ES"/>
        </w:rPr>
        <w:t>Como</w:t>
      </w:r>
      <w:r w:rsidR="00DF629E" w:rsidRPr="00E10005">
        <w:rPr>
          <w:rFonts w:ascii="Times New Roman" w:eastAsia="Calibri" w:hAnsi="Times New Roman" w:cs="Times New Roman"/>
          <w:sz w:val="24"/>
          <w:szCs w:val="24"/>
          <w:lang w:val="es-ES"/>
        </w:rPr>
        <w:t xml:space="preserve"> </w:t>
      </w:r>
      <w:r w:rsidR="00C14BA1" w:rsidRPr="00E10005">
        <w:rPr>
          <w:rFonts w:ascii="Times New Roman" w:eastAsia="Calibri" w:hAnsi="Times New Roman" w:cs="Times New Roman"/>
          <w:sz w:val="24"/>
          <w:szCs w:val="24"/>
          <w:lang w:val="es-ES"/>
        </w:rPr>
        <w:t>ente encargado de difundir</w:t>
      </w:r>
      <w:r w:rsidR="00780729" w:rsidRPr="00E10005">
        <w:rPr>
          <w:rFonts w:ascii="Times New Roman" w:eastAsia="Calibri" w:hAnsi="Times New Roman" w:cs="Times New Roman"/>
          <w:sz w:val="24"/>
          <w:szCs w:val="24"/>
          <w:lang w:val="es-ES"/>
        </w:rPr>
        <w:t xml:space="preserve"> a los usuarios</w:t>
      </w:r>
      <w:r w:rsidR="00C14BA1" w:rsidRPr="00E10005">
        <w:rPr>
          <w:rFonts w:ascii="Times New Roman" w:eastAsia="Calibri" w:hAnsi="Times New Roman" w:cs="Times New Roman"/>
          <w:sz w:val="24"/>
          <w:szCs w:val="24"/>
          <w:lang w:val="es-ES"/>
        </w:rPr>
        <w:t xml:space="preserve"> las informaciones</w:t>
      </w:r>
      <w:r w:rsidR="00DF629E" w:rsidRPr="00E10005">
        <w:rPr>
          <w:rFonts w:ascii="Times New Roman" w:eastAsia="Calibri" w:hAnsi="Times New Roman" w:cs="Times New Roman"/>
          <w:sz w:val="24"/>
          <w:szCs w:val="24"/>
          <w:lang w:val="es-ES"/>
        </w:rPr>
        <w:t xml:space="preserve"> </w:t>
      </w:r>
      <w:r w:rsidR="00C14BA1" w:rsidRPr="00E10005">
        <w:rPr>
          <w:rFonts w:ascii="Times New Roman" w:eastAsia="Calibri" w:hAnsi="Times New Roman" w:cs="Times New Roman"/>
          <w:sz w:val="24"/>
          <w:szCs w:val="24"/>
          <w:lang w:val="es-ES"/>
        </w:rPr>
        <w:t>registrada</w:t>
      </w:r>
      <w:r w:rsidR="00DF629E" w:rsidRPr="00E10005">
        <w:rPr>
          <w:rFonts w:ascii="Times New Roman" w:eastAsia="Calibri" w:hAnsi="Times New Roman" w:cs="Times New Roman"/>
          <w:sz w:val="24"/>
          <w:szCs w:val="24"/>
          <w:lang w:val="es-ES"/>
        </w:rPr>
        <w:t>s en la base de dato sobre Niñez</w:t>
      </w:r>
      <w:r w:rsidR="000F1426">
        <w:rPr>
          <w:rFonts w:ascii="Times New Roman" w:eastAsia="Calibri" w:hAnsi="Times New Roman" w:cs="Times New Roman"/>
          <w:sz w:val="24"/>
          <w:szCs w:val="24"/>
          <w:lang w:val="es-ES"/>
        </w:rPr>
        <w:t>,</w:t>
      </w:r>
      <w:r w:rsidR="00DF629E" w:rsidRPr="00E10005">
        <w:rPr>
          <w:rFonts w:ascii="Times New Roman" w:eastAsia="Calibri" w:hAnsi="Times New Roman" w:cs="Times New Roman"/>
          <w:sz w:val="24"/>
          <w:szCs w:val="24"/>
          <w:lang w:val="es-ES"/>
        </w:rPr>
        <w:t xml:space="preserve"> </w:t>
      </w:r>
      <w:r w:rsidR="000F1426">
        <w:rPr>
          <w:rFonts w:ascii="Times New Roman" w:eastAsia="Calibri" w:hAnsi="Times New Roman" w:cs="Times New Roman"/>
          <w:sz w:val="24"/>
          <w:szCs w:val="24"/>
          <w:lang w:val="es-ES"/>
        </w:rPr>
        <w:t xml:space="preserve">Adolescencia </w:t>
      </w:r>
      <w:r w:rsidR="00DF629E" w:rsidRPr="00E10005">
        <w:rPr>
          <w:rFonts w:ascii="Times New Roman" w:eastAsia="Calibri" w:hAnsi="Times New Roman" w:cs="Times New Roman"/>
          <w:sz w:val="24"/>
          <w:szCs w:val="24"/>
          <w:lang w:val="es-ES"/>
        </w:rPr>
        <w:t xml:space="preserve">y </w:t>
      </w:r>
      <w:r w:rsidR="00C14BA1" w:rsidRPr="00E10005">
        <w:rPr>
          <w:rFonts w:ascii="Times New Roman" w:eastAsia="Calibri" w:hAnsi="Times New Roman" w:cs="Times New Roman"/>
          <w:sz w:val="24"/>
          <w:szCs w:val="24"/>
          <w:lang w:val="es-ES"/>
        </w:rPr>
        <w:t>Familia</w:t>
      </w:r>
      <w:r w:rsidR="00780729" w:rsidRPr="00E10005">
        <w:rPr>
          <w:rFonts w:ascii="Times New Roman" w:eastAsia="Calibri" w:hAnsi="Times New Roman" w:cs="Times New Roman"/>
          <w:sz w:val="24"/>
          <w:szCs w:val="24"/>
          <w:lang w:val="es-ES"/>
        </w:rPr>
        <w:t xml:space="preserve">, durante este período, atendió un total de 156 solicitudes de información, las mismas se respondieron dentro </w:t>
      </w:r>
      <w:r w:rsidR="007D36F7" w:rsidRPr="00E10005">
        <w:rPr>
          <w:rFonts w:ascii="Times New Roman" w:eastAsia="Calibri" w:hAnsi="Times New Roman" w:cs="Times New Roman"/>
          <w:sz w:val="24"/>
          <w:szCs w:val="24"/>
          <w:lang w:val="es-ES"/>
        </w:rPr>
        <w:t xml:space="preserve">de un </w:t>
      </w:r>
      <w:r w:rsidR="00780729" w:rsidRPr="00E10005">
        <w:rPr>
          <w:rFonts w:ascii="Times New Roman" w:eastAsia="Calibri" w:hAnsi="Times New Roman" w:cs="Times New Roman"/>
          <w:sz w:val="24"/>
          <w:szCs w:val="24"/>
          <w:lang w:val="es-ES"/>
        </w:rPr>
        <w:t xml:space="preserve">plazo </w:t>
      </w:r>
      <w:r w:rsidR="007D36F7" w:rsidRPr="00E10005">
        <w:rPr>
          <w:rFonts w:ascii="Times New Roman" w:eastAsia="Calibri" w:hAnsi="Times New Roman" w:cs="Times New Roman"/>
          <w:sz w:val="24"/>
          <w:szCs w:val="24"/>
          <w:lang w:val="es-ES"/>
        </w:rPr>
        <w:t xml:space="preserve">no mayor de 72 horas, </w:t>
      </w:r>
      <w:r w:rsidR="000F1426">
        <w:rPr>
          <w:rFonts w:ascii="Times New Roman" w:eastAsia="Calibri" w:hAnsi="Times New Roman" w:cs="Times New Roman"/>
          <w:sz w:val="24"/>
          <w:szCs w:val="24"/>
          <w:lang w:val="es-ES"/>
        </w:rPr>
        <w:t xml:space="preserve">cumpliendo con la comprometido en la </w:t>
      </w:r>
      <w:r w:rsidR="00780729" w:rsidRPr="00E10005">
        <w:rPr>
          <w:rFonts w:ascii="Times New Roman" w:eastAsia="Calibri" w:hAnsi="Times New Roman" w:cs="Times New Roman"/>
          <w:sz w:val="24"/>
          <w:szCs w:val="24"/>
          <w:lang w:val="es-ES"/>
        </w:rPr>
        <w:t>Carta Compromiso.</w:t>
      </w:r>
      <w:r w:rsidR="006538F1" w:rsidRPr="00E10005">
        <w:rPr>
          <w:rFonts w:ascii="Times New Roman" w:hAnsi="Times New Roman" w:cs="Times New Roman"/>
          <w:spacing w:val="-20"/>
          <w:sz w:val="24"/>
          <w:szCs w:val="24"/>
        </w:rPr>
        <w:t xml:space="preserve"> </w:t>
      </w:r>
    </w:p>
    <w:p w14:paraId="7B0E3E43" w14:textId="77777777" w:rsidR="00780729" w:rsidRPr="00E10005" w:rsidRDefault="00780729" w:rsidP="00F4006E">
      <w:pPr>
        <w:jc w:val="both"/>
        <w:rPr>
          <w:rFonts w:ascii="Times New Roman" w:eastAsia="Calibri" w:hAnsi="Times New Roman" w:cs="Times New Roman"/>
          <w:sz w:val="24"/>
          <w:szCs w:val="24"/>
          <w:lang w:val="es-ES"/>
        </w:rPr>
      </w:pPr>
    </w:p>
    <w:p w14:paraId="6C779915" w14:textId="4F3C9727" w:rsidR="00780729" w:rsidRPr="00E10005" w:rsidRDefault="00E31E0A" w:rsidP="008006E2">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780729" w:rsidRPr="00E10005">
        <w:rPr>
          <w:rFonts w:ascii="Times New Roman" w:eastAsia="Calibri" w:hAnsi="Times New Roman" w:cs="Times New Roman"/>
          <w:sz w:val="24"/>
          <w:szCs w:val="24"/>
          <w:lang w:val="es-ES"/>
        </w:rPr>
        <w:t>Ochenta y do</w:t>
      </w:r>
      <w:r w:rsidR="00DF629E" w:rsidRPr="00E10005">
        <w:rPr>
          <w:rFonts w:ascii="Times New Roman" w:eastAsia="Calibri" w:hAnsi="Times New Roman" w:cs="Times New Roman"/>
          <w:sz w:val="24"/>
          <w:szCs w:val="24"/>
          <w:lang w:val="es-ES"/>
        </w:rPr>
        <w:t xml:space="preserve">s (82) de estas </w:t>
      </w:r>
      <w:r w:rsidR="00780729" w:rsidRPr="00E10005">
        <w:rPr>
          <w:rFonts w:ascii="Times New Roman" w:eastAsia="Calibri" w:hAnsi="Times New Roman" w:cs="Times New Roman"/>
          <w:sz w:val="24"/>
          <w:szCs w:val="24"/>
          <w:lang w:val="es-ES"/>
        </w:rPr>
        <w:t>solici</w:t>
      </w:r>
      <w:r w:rsidR="000F1426">
        <w:rPr>
          <w:rFonts w:ascii="Times New Roman" w:eastAsia="Calibri" w:hAnsi="Times New Roman" w:cs="Times New Roman"/>
          <w:sz w:val="24"/>
          <w:szCs w:val="24"/>
          <w:lang w:val="es-ES"/>
        </w:rPr>
        <w:t>tudes se recibieron vía presencial</w:t>
      </w:r>
      <w:r w:rsidR="00780729" w:rsidRPr="00E10005">
        <w:rPr>
          <w:rFonts w:ascii="Times New Roman" w:eastAsia="Calibri" w:hAnsi="Times New Roman" w:cs="Times New Roman"/>
          <w:sz w:val="24"/>
          <w:szCs w:val="24"/>
          <w:lang w:val="es-ES"/>
        </w:rPr>
        <w:t xml:space="preserve"> y setenta y cuatro (74) electrónicamente.  El universo de las solicitudes estuvo conformado por 24 hombres y 72 mujeres.  El 47 de estas solicitudes fueron realizadas por estudiantes de diferentes carreras tales como derecho, mercadeo, psicología clínica, educativa entre otras; el 53% restante a profesionales. </w:t>
      </w:r>
    </w:p>
    <w:p w14:paraId="072E6CE2" w14:textId="77777777" w:rsidR="001B1E28" w:rsidRDefault="001B1E28" w:rsidP="008166C9">
      <w:pPr>
        <w:spacing w:after="0"/>
        <w:jc w:val="both"/>
        <w:rPr>
          <w:rFonts w:ascii="Times New Roman" w:eastAsia="Calibri" w:hAnsi="Times New Roman" w:cs="Times New Roman"/>
          <w:sz w:val="24"/>
          <w:szCs w:val="24"/>
          <w:lang w:val="es-ES"/>
        </w:rPr>
      </w:pPr>
    </w:p>
    <w:p w14:paraId="79A67F31" w14:textId="77777777" w:rsidR="00470B07" w:rsidRDefault="00470B07" w:rsidP="008166C9">
      <w:pPr>
        <w:spacing w:after="0"/>
        <w:jc w:val="both"/>
        <w:rPr>
          <w:rFonts w:ascii="Times New Roman" w:eastAsia="Calibri" w:hAnsi="Times New Roman" w:cs="Times New Roman"/>
          <w:sz w:val="24"/>
          <w:szCs w:val="24"/>
          <w:lang w:val="es-ES"/>
        </w:rPr>
      </w:pPr>
    </w:p>
    <w:p w14:paraId="60DE69A6" w14:textId="77777777" w:rsidR="009D630D" w:rsidRDefault="009D630D" w:rsidP="008166C9">
      <w:pPr>
        <w:spacing w:after="0"/>
        <w:jc w:val="both"/>
        <w:rPr>
          <w:rFonts w:ascii="Times New Roman" w:eastAsia="Calibri" w:hAnsi="Times New Roman" w:cs="Times New Roman"/>
          <w:sz w:val="24"/>
          <w:szCs w:val="24"/>
          <w:lang w:val="es-ES"/>
        </w:rPr>
      </w:pPr>
    </w:p>
    <w:p w14:paraId="2A26FBFB" w14:textId="0815A60A" w:rsidR="00B977E4" w:rsidRPr="00E10005" w:rsidRDefault="00AA5559" w:rsidP="005A4CA1">
      <w:pPr>
        <w:shd w:val="clear" w:color="auto" w:fill="FFFFFF"/>
        <w:autoSpaceDE w:val="0"/>
        <w:autoSpaceDN w:val="0"/>
        <w:adjustRightInd w:val="0"/>
        <w:jc w:val="both"/>
        <w:rPr>
          <w:rFonts w:ascii="Times New Roman" w:eastAsia="Times New Roman" w:hAnsi="Times New Roman" w:cs="Times New Roman"/>
          <w:b/>
          <w:sz w:val="28"/>
          <w:szCs w:val="24"/>
          <w:lang w:eastAsia="es-DO"/>
        </w:rPr>
      </w:pPr>
      <w:r w:rsidRPr="00E10005">
        <w:rPr>
          <w:rFonts w:ascii="Times New Roman" w:eastAsia="Times New Roman" w:hAnsi="Times New Roman" w:cs="Times New Roman"/>
          <w:b/>
          <w:sz w:val="28"/>
          <w:szCs w:val="24"/>
          <w:lang w:eastAsia="es-DO"/>
        </w:rPr>
        <w:lastRenderedPageBreak/>
        <w:t>Firmas de acuerdos y Convenios</w:t>
      </w:r>
      <w:r w:rsidR="00783DD9" w:rsidRPr="00E10005">
        <w:rPr>
          <w:rFonts w:ascii="Times New Roman" w:eastAsia="Times New Roman" w:hAnsi="Times New Roman" w:cs="Times New Roman"/>
          <w:b/>
          <w:sz w:val="28"/>
          <w:szCs w:val="24"/>
          <w:lang w:eastAsia="es-DO"/>
        </w:rPr>
        <w:t>.</w:t>
      </w:r>
      <w:r w:rsidRPr="00E10005">
        <w:rPr>
          <w:rFonts w:ascii="Times New Roman" w:eastAsia="Times New Roman" w:hAnsi="Times New Roman" w:cs="Times New Roman"/>
          <w:b/>
          <w:sz w:val="28"/>
          <w:szCs w:val="24"/>
          <w:lang w:eastAsia="es-DO"/>
        </w:rPr>
        <w:t xml:space="preserve"> </w:t>
      </w:r>
    </w:p>
    <w:p w14:paraId="3C0E28DE" w14:textId="418F7605" w:rsidR="009B5F5D" w:rsidRDefault="00651C38" w:rsidP="008166C9">
      <w:pPr>
        <w:shd w:val="clear" w:color="auto" w:fill="FFFFFF"/>
        <w:autoSpaceDE w:val="0"/>
        <w:autoSpaceDN w:val="0"/>
        <w:adjustRightInd w:val="0"/>
        <w:spacing w:after="0"/>
        <w:jc w:val="both"/>
        <w:rPr>
          <w:rFonts w:ascii="Times New Roman" w:eastAsia="Times New Roman" w:hAnsi="Times New Roman" w:cs="Times New Roman"/>
          <w:b/>
          <w:sz w:val="28"/>
          <w:szCs w:val="24"/>
          <w:lang w:eastAsia="es-DO"/>
        </w:rPr>
      </w:pPr>
      <w:r>
        <w:rPr>
          <w:rFonts w:ascii="Times New Roman" w:eastAsia="Times New Roman" w:hAnsi="Times New Roman" w:cs="Times New Roman"/>
          <w:b/>
          <w:noProof/>
          <w:sz w:val="28"/>
          <w:szCs w:val="24"/>
          <w:lang w:eastAsia="es-DO"/>
        </w:rPr>
        <mc:AlternateContent>
          <mc:Choice Requires="wpg">
            <w:drawing>
              <wp:anchor distT="0" distB="0" distL="114300" distR="114300" simplePos="0" relativeHeight="251658240" behindDoc="0" locked="0" layoutInCell="1" allowOverlap="1" wp14:anchorId="611DE33C" wp14:editId="1D8FC528">
                <wp:simplePos x="0" y="0"/>
                <wp:positionH relativeFrom="column">
                  <wp:posOffset>130629</wp:posOffset>
                </wp:positionH>
                <wp:positionV relativeFrom="paragraph">
                  <wp:posOffset>11974</wp:posOffset>
                </wp:positionV>
                <wp:extent cx="4724400" cy="2838091"/>
                <wp:effectExtent l="0" t="0" r="19050" b="19685"/>
                <wp:wrapNone/>
                <wp:docPr id="4" name="Grupo 4"/>
                <wp:cNvGraphicFramePr/>
                <a:graphic xmlns:a="http://schemas.openxmlformats.org/drawingml/2006/main">
                  <a:graphicData uri="http://schemas.microsoft.com/office/word/2010/wordprocessingGroup">
                    <wpg:wgp>
                      <wpg:cNvGrpSpPr/>
                      <wpg:grpSpPr>
                        <a:xfrm>
                          <a:off x="0" y="0"/>
                          <a:ext cx="4724400" cy="2838091"/>
                          <a:chOff x="0" y="0"/>
                          <a:chExt cx="3589425" cy="2418211"/>
                        </a:xfrm>
                      </wpg:grpSpPr>
                      <pic:pic xmlns:pic="http://schemas.openxmlformats.org/drawingml/2006/picture">
                        <pic:nvPicPr>
                          <pic:cNvPr id="396" name="Imagen 396" descr="41637082102 554296f4ec O"/>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9728" y="0"/>
                            <a:ext cx="3579495" cy="1935480"/>
                          </a:xfrm>
                          <a:prstGeom prst="rect">
                            <a:avLst/>
                          </a:prstGeom>
                          <a:noFill/>
                          <a:ln>
                            <a:noFill/>
                          </a:ln>
                        </pic:spPr>
                      </pic:pic>
                      <wps:wsp>
                        <wps:cNvPr id="3" name="Rectángulo 3"/>
                        <wps:cNvSpPr/>
                        <wps:spPr>
                          <a:xfrm>
                            <a:off x="0" y="1866576"/>
                            <a:ext cx="3589425" cy="551635"/>
                          </a:xfrm>
                          <a:prstGeom prst="rect">
                            <a:avLst/>
                          </a:prstGeom>
                        </wps:spPr>
                        <wps:style>
                          <a:lnRef idx="2">
                            <a:schemeClr val="dk1"/>
                          </a:lnRef>
                          <a:fillRef idx="1">
                            <a:schemeClr val="lt1"/>
                          </a:fillRef>
                          <a:effectRef idx="0">
                            <a:schemeClr val="dk1"/>
                          </a:effectRef>
                          <a:fontRef idx="minor">
                            <a:schemeClr val="dk1"/>
                          </a:fontRef>
                        </wps:style>
                        <wps:txbx>
                          <w:txbxContent>
                            <w:p w14:paraId="3463DB5B" w14:textId="44F0E64B" w:rsidR="00A44A54" w:rsidRPr="00651C38" w:rsidRDefault="00A44A54" w:rsidP="00651C38">
                              <w:pPr>
                                <w:spacing w:line="240" w:lineRule="auto"/>
                                <w:rPr>
                                  <w:sz w:val="18"/>
                                </w:rPr>
                              </w:pPr>
                              <w:r w:rsidRPr="00651C38">
                                <w:rPr>
                                  <w:rFonts w:ascii="Times New Roman" w:eastAsia="Times New Roman" w:hAnsi="Times New Roman" w:cs="Times New Roman"/>
                                  <w:sz w:val="20"/>
                                  <w:szCs w:val="24"/>
                                  <w:lang w:eastAsia="es-DO"/>
                                </w:rPr>
                                <w:t>La presidente ejecutiva, saliente, del CONANI, Kirsys Fernández</w:t>
                              </w:r>
                              <w:r>
                                <w:rPr>
                                  <w:rFonts w:ascii="Times New Roman" w:eastAsia="Times New Roman" w:hAnsi="Times New Roman" w:cs="Times New Roman"/>
                                  <w:sz w:val="20"/>
                                  <w:szCs w:val="24"/>
                                  <w:lang w:eastAsia="es-DO"/>
                                </w:rPr>
                                <w:t xml:space="preserve"> el </w:t>
                              </w:r>
                              <w:r w:rsidRPr="00651C38">
                                <w:rPr>
                                  <w:rFonts w:ascii="Times New Roman" w:eastAsia="Times New Roman" w:hAnsi="Times New Roman" w:cs="Times New Roman"/>
                                  <w:sz w:val="20"/>
                                  <w:szCs w:val="24"/>
                                  <w:lang w:eastAsia="es-DO"/>
                                </w:rPr>
                                <w:t>Procurador General de la Rep</w:t>
                              </w:r>
                              <w:r>
                                <w:rPr>
                                  <w:rFonts w:ascii="Times New Roman" w:eastAsia="Times New Roman" w:hAnsi="Times New Roman" w:cs="Times New Roman"/>
                                  <w:sz w:val="20"/>
                                  <w:szCs w:val="24"/>
                                  <w:lang w:eastAsia="es-DO"/>
                                </w:rPr>
                                <w:t xml:space="preserve">ública, Jean Alain Rodriguez  y el </w:t>
                              </w:r>
                              <w:r w:rsidRPr="00651C38">
                                <w:rPr>
                                  <w:rFonts w:ascii="Times New Roman" w:eastAsia="Times New Roman" w:hAnsi="Times New Roman" w:cs="Times New Roman"/>
                                  <w:sz w:val="20"/>
                                  <w:szCs w:val="24"/>
                                  <w:lang w:eastAsia="es-DO"/>
                                </w:rPr>
                                <w:t xml:space="preserve"> Ministro de Defensa, Teniente General del Ejército, Rubén Darío Paulino </w:t>
                              </w:r>
                              <w:proofErr w:type="spellStart"/>
                              <w:r w:rsidRPr="00651C38">
                                <w:rPr>
                                  <w:rFonts w:ascii="Times New Roman" w:eastAsia="Times New Roman" w:hAnsi="Times New Roman" w:cs="Times New Roman"/>
                                  <w:sz w:val="20"/>
                                  <w:szCs w:val="24"/>
                                  <w:lang w:eastAsia="es-DO"/>
                                </w:rPr>
                                <w:t>Sem</w:t>
                              </w:r>
                              <w:proofErr w:type="spellEnd"/>
                              <w:r>
                                <w:rPr>
                                  <w:rFonts w:ascii="Times New Roman" w:eastAsia="Times New Roman" w:hAnsi="Times New Roman" w:cs="Times New Roman"/>
                                  <w:sz w:val="20"/>
                                  <w:szCs w:val="24"/>
                                  <w:lang w:eastAsia="es-D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DE33C" id="Grupo 4" o:spid="_x0000_s1039" style="position:absolute;left:0;text-align:left;margin-left:10.3pt;margin-top:.95pt;width:372pt;height:223.45pt;z-index:251658240;mso-width-relative:margin;mso-height-relative:margin" coordsize="35894,24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">
                <v:shape id="Imagen 396" o:spid="_x0000_s1040" type="#_x0000_t75" alt="41637082102 554296f4ec O" style="position:absolute;left:97;width:35795;height:19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AxQ3FAAAA3AAAAA8AAABkcnMvZG93bnJldi54bWxEj1trAjEUhN+F/odwhL5p1rZ42Rql2lZ8&#10;ErxA+3jYnG6WJifLJuq2v94Igo/DzHzDTOets+JETag8Kxj0MxDEhdcVlwoO+8/eGESIyBqtZ1Lw&#10;RwHms4fOFHPtz7yl0y6WIkE45KjAxFjnUobCkMPQ9zVx8n584zAm2ZRSN3hOcGflU5YNpcOK04LB&#10;mpaGit/d0SnYfP0XLwtJdjVC9qtvc7Qf76TUY7d9ewURqY338K291gqeJ0O4nklHQM4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gMUNxQAAANwAAAAPAAAAAAAAAAAAAAAA&#10;AJ8CAABkcnMvZG93bnJldi54bWxQSwUGAAAAAAQABAD3AAAAkQMAAAAA&#10;">
                  <v:imagedata r:id="rId18" o:title="41637082102 554296f4ec O"/>
                  <v:path arrowok="t"/>
                </v:shape>
                <v:rect id="Rectángulo 3" o:spid="_x0000_s1041" style="position:absolute;top:18665;width:35894;height:5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14:paraId="3463DB5B" w14:textId="44F0E64B" w:rsidR="00A44A54" w:rsidRPr="00651C38" w:rsidRDefault="00A44A54" w:rsidP="00651C38">
                        <w:pPr>
                          <w:spacing w:line="240" w:lineRule="auto"/>
                          <w:rPr>
                            <w:sz w:val="18"/>
                          </w:rPr>
                        </w:pPr>
                        <w:r w:rsidRPr="00651C38">
                          <w:rPr>
                            <w:rFonts w:ascii="Times New Roman" w:eastAsia="Times New Roman" w:hAnsi="Times New Roman" w:cs="Times New Roman"/>
                            <w:sz w:val="20"/>
                            <w:szCs w:val="24"/>
                            <w:lang w:eastAsia="es-DO"/>
                          </w:rPr>
                          <w:t>La presidente ejecutiva, saliente, del CONANI, Kirsys Fernández</w:t>
                        </w:r>
                        <w:r>
                          <w:rPr>
                            <w:rFonts w:ascii="Times New Roman" w:eastAsia="Times New Roman" w:hAnsi="Times New Roman" w:cs="Times New Roman"/>
                            <w:sz w:val="20"/>
                            <w:szCs w:val="24"/>
                            <w:lang w:eastAsia="es-DO"/>
                          </w:rPr>
                          <w:t xml:space="preserve"> el </w:t>
                        </w:r>
                        <w:r w:rsidRPr="00651C38">
                          <w:rPr>
                            <w:rFonts w:ascii="Times New Roman" w:eastAsia="Times New Roman" w:hAnsi="Times New Roman" w:cs="Times New Roman"/>
                            <w:sz w:val="20"/>
                            <w:szCs w:val="24"/>
                            <w:lang w:eastAsia="es-DO"/>
                          </w:rPr>
                          <w:t>Procurador General de la Rep</w:t>
                        </w:r>
                        <w:r>
                          <w:rPr>
                            <w:rFonts w:ascii="Times New Roman" w:eastAsia="Times New Roman" w:hAnsi="Times New Roman" w:cs="Times New Roman"/>
                            <w:sz w:val="20"/>
                            <w:szCs w:val="24"/>
                            <w:lang w:eastAsia="es-DO"/>
                          </w:rPr>
                          <w:t xml:space="preserve">ública, Jean Alain Rodriguez  y el </w:t>
                        </w:r>
                        <w:r w:rsidRPr="00651C38">
                          <w:rPr>
                            <w:rFonts w:ascii="Times New Roman" w:eastAsia="Times New Roman" w:hAnsi="Times New Roman" w:cs="Times New Roman"/>
                            <w:sz w:val="20"/>
                            <w:szCs w:val="24"/>
                            <w:lang w:eastAsia="es-DO"/>
                          </w:rPr>
                          <w:t xml:space="preserve"> Ministro de Defensa, Teniente General del Ejército, Rubén Darío Paulino </w:t>
                        </w:r>
                        <w:proofErr w:type="spellStart"/>
                        <w:r w:rsidRPr="00651C38">
                          <w:rPr>
                            <w:rFonts w:ascii="Times New Roman" w:eastAsia="Times New Roman" w:hAnsi="Times New Roman" w:cs="Times New Roman"/>
                            <w:sz w:val="20"/>
                            <w:szCs w:val="24"/>
                            <w:lang w:eastAsia="es-DO"/>
                          </w:rPr>
                          <w:t>Sem</w:t>
                        </w:r>
                        <w:proofErr w:type="spellEnd"/>
                        <w:r>
                          <w:rPr>
                            <w:rFonts w:ascii="Times New Roman" w:eastAsia="Times New Roman" w:hAnsi="Times New Roman" w:cs="Times New Roman"/>
                            <w:sz w:val="20"/>
                            <w:szCs w:val="24"/>
                            <w:lang w:eastAsia="es-DO"/>
                          </w:rPr>
                          <w:t>.</w:t>
                        </w:r>
                      </w:p>
                    </w:txbxContent>
                  </v:textbox>
                </v:rect>
              </v:group>
            </w:pict>
          </mc:Fallback>
        </mc:AlternateContent>
      </w:r>
    </w:p>
    <w:p w14:paraId="48FB8CB6" w14:textId="77777777" w:rsidR="00651C38" w:rsidRDefault="00651C38" w:rsidP="008166C9">
      <w:pPr>
        <w:shd w:val="clear" w:color="auto" w:fill="FFFFFF"/>
        <w:autoSpaceDE w:val="0"/>
        <w:autoSpaceDN w:val="0"/>
        <w:adjustRightInd w:val="0"/>
        <w:spacing w:after="0"/>
        <w:jc w:val="both"/>
        <w:rPr>
          <w:rFonts w:ascii="Times New Roman" w:eastAsia="Times New Roman" w:hAnsi="Times New Roman" w:cs="Times New Roman"/>
          <w:b/>
          <w:sz w:val="28"/>
          <w:szCs w:val="24"/>
          <w:lang w:eastAsia="es-DO"/>
        </w:rPr>
      </w:pPr>
    </w:p>
    <w:p w14:paraId="75520312" w14:textId="77777777" w:rsidR="00651C38" w:rsidRDefault="00651C38" w:rsidP="008166C9">
      <w:pPr>
        <w:shd w:val="clear" w:color="auto" w:fill="FFFFFF"/>
        <w:autoSpaceDE w:val="0"/>
        <w:autoSpaceDN w:val="0"/>
        <w:adjustRightInd w:val="0"/>
        <w:spacing w:after="0"/>
        <w:jc w:val="both"/>
        <w:rPr>
          <w:rFonts w:ascii="Times New Roman" w:eastAsia="Times New Roman" w:hAnsi="Times New Roman" w:cs="Times New Roman"/>
          <w:b/>
          <w:sz w:val="28"/>
          <w:szCs w:val="24"/>
          <w:lang w:eastAsia="es-DO"/>
        </w:rPr>
      </w:pPr>
    </w:p>
    <w:p w14:paraId="664CCB63" w14:textId="77777777" w:rsidR="00651C38" w:rsidRDefault="00651C38" w:rsidP="008166C9">
      <w:pPr>
        <w:shd w:val="clear" w:color="auto" w:fill="FFFFFF"/>
        <w:autoSpaceDE w:val="0"/>
        <w:autoSpaceDN w:val="0"/>
        <w:adjustRightInd w:val="0"/>
        <w:spacing w:after="0"/>
        <w:jc w:val="both"/>
        <w:rPr>
          <w:rFonts w:ascii="Times New Roman" w:eastAsia="Times New Roman" w:hAnsi="Times New Roman" w:cs="Times New Roman"/>
          <w:b/>
          <w:sz w:val="28"/>
          <w:szCs w:val="24"/>
          <w:lang w:eastAsia="es-DO"/>
        </w:rPr>
      </w:pPr>
    </w:p>
    <w:p w14:paraId="2B238CED" w14:textId="0B1A7B63" w:rsidR="00651C38" w:rsidRPr="00E10005" w:rsidRDefault="00651C38" w:rsidP="008166C9">
      <w:pPr>
        <w:shd w:val="clear" w:color="auto" w:fill="FFFFFF"/>
        <w:autoSpaceDE w:val="0"/>
        <w:autoSpaceDN w:val="0"/>
        <w:adjustRightInd w:val="0"/>
        <w:spacing w:after="0"/>
        <w:jc w:val="both"/>
        <w:rPr>
          <w:rFonts w:ascii="Times New Roman" w:eastAsia="Times New Roman" w:hAnsi="Times New Roman" w:cs="Times New Roman"/>
          <w:b/>
          <w:sz w:val="28"/>
          <w:szCs w:val="24"/>
          <w:lang w:eastAsia="es-DO"/>
        </w:rPr>
      </w:pPr>
    </w:p>
    <w:p w14:paraId="79864ABD" w14:textId="77777777" w:rsidR="00651C38" w:rsidRDefault="008B5AAD" w:rsidP="005A4CA1">
      <w:pPr>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p>
    <w:p w14:paraId="69558CDA" w14:textId="77777777" w:rsidR="00651C38" w:rsidRDefault="00651C38" w:rsidP="005A4CA1">
      <w:pPr>
        <w:jc w:val="both"/>
        <w:rPr>
          <w:rFonts w:ascii="Times New Roman" w:eastAsia="Times New Roman" w:hAnsi="Times New Roman" w:cs="Times New Roman"/>
          <w:b/>
          <w:sz w:val="24"/>
          <w:szCs w:val="24"/>
          <w:lang w:eastAsia="es-DO"/>
        </w:rPr>
      </w:pPr>
    </w:p>
    <w:p w14:paraId="1B7AAB2D" w14:textId="77777777" w:rsidR="00651C38" w:rsidRDefault="00651C38" w:rsidP="005A4CA1">
      <w:pPr>
        <w:jc w:val="both"/>
        <w:rPr>
          <w:rFonts w:ascii="Times New Roman" w:eastAsia="Times New Roman" w:hAnsi="Times New Roman" w:cs="Times New Roman"/>
          <w:b/>
          <w:sz w:val="24"/>
          <w:szCs w:val="24"/>
          <w:lang w:eastAsia="es-DO"/>
        </w:rPr>
      </w:pPr>
      <w:r>
        <w:rPr>
          <w:rFonts w:ascii="Times New Roman" w:eastAsia="Times New Roman" w:hAnsi="Times New Roman" w:cs="Times New Roman"/>
          <w:b/>
          <w:sz w:val="24"/>
          <w:szCs w:val="24"/>
          <w:lang w:eastAsia="es-DO"/>
        </w:rPr>
        <w:tab/>
      </w:r>
    </w:p>
    <w:p w14:paraId="349D9158" w14:textId="0CCE4324" w:rsidR="008B5AAD" w:rsidRPr="00E10005" w:rsidRDefault="00651C38" w:rsidP="00F4006E">
      <w:pPr>
        <w:spacing w:after="0"/>
        <w:jc w:val="both"/>
        <w:rPr>
          <w:rFonts w:ascii="Times New Roman" w:eastAsia="Times New Roman" w:hAnsi="Times New Roman" w:cs="Times New Roman"/>
          <w:sz w:val="24"/>
          <w:szCs w:val="24"/>
          <w:lang w:eastAsia="es-DO"/>
        </w:rPr>
      </w:pPr>
      <w:r>
        <w:rPr>
          <w:rFonts w:ascii="Times New Roman" w:eastAsia="Times New Roman" w:hAnsi="Times New Roman" w:cs="Times New Roman"/>
          <w:b/>
          <w:sz w:val="24"/>
          <w:szCs w:val="24"/>
          <w:lang w:eastAsia="es-DO"/>
        </w:rPr>
        <w:tab/>
      </w:r>
      <w:r w:rsidR="00AA5559" w:rsidRPr="00E10005">
        <w:rPr>
          <w:rFonts w:ascii="Times New Roman" w:eastAsia="Times New Roman" w:hAnsi="Times New Roman" w:cs="Times New Roman"/>
          <w:b/>
          <w:sz w:val="24"/>
          <w:szCs w:val="24"/>
          <w:lang w:eastAsia="es-DO"/>
        </w:rPr>
        <w:t>CONANI llevará Crianza Positiva a miembros de las Fuerzas Armadas</w:t>
      </w:r>
      <w:r w:rsidR="008B5AAD" w:rsidRPr="00E10005">
        <w:rPr>
          <w:rFonts w:ascii="Times New Roman" w:eastAsia="Times New Roman" w:hAnsi="Times New Roman" w:cs="Times New Roman"/>
          <w:sz w:val="24"/>
          <w:szCs w:val="24"/>
          <w:lang w:eastAsia="es-DO"/>
        </w:rPr>
        <w:t xml:space="preserve">, </w:t>
      </w:r>
      <w:r w:rsidR="00AA5559" w:rsidRPr="00E10005">
        <w:rPr>
          <w:rFonts w:ascii="Times New Roman" w:eastAsia="Times New Roman" w:hAnsi="Times New Roman" w:cs="Times New Roman"/>
          <w:sz w:val="24"/>
          <w:szCs w:val="24"/>
          <w:lang w:eastAsia="es-DO"/>
        </w:rPr>
        <w:t>para garantizar la creación de un clima de colaboración y cooperación que permita implementar acciones para erradicar la violencia intrafamiliar y de género junto a la coordinación de actividades de promoción y orientación dirigidos a prevenir conflictos familiares en los miembros de las Fuerzas Armadas y sus Familias víct</w:t>
      </w:r>
      <w:r w:rsidR="00272795" w:rsidRPr="00E10005">
        <w:rPr>
          <w:rFonts w:ascii="Times New Roman" w:eastAsia="Times New Roman" w:hAnsi="Times New Roman" w:cs="Times New Roman"/>
          <w:sz w:val="24"/>
          <w:szCs w:val="24"/>
          <w:lang w:eastAsia="es-DO"/>
        </w:rPr>
        <w:t>imas de vi</w:t>
      </w:r>
      <w:r w:rsidR="001B1E28" w:rsidRPr="00E10005">
        <w:rPr>
          <w:rFonts w:ascii="Times New Roman" w:eastAsia="Times New Roman" w:hAnsi="Times New Roman" w:cs="Times New Roman"/>
          <w:sz w:val="24"/>
          <w:szCs w:val="24"/>
          <w:lang w:eastAsia="es-DO"/>
        </w:rPr>
        <w:t>olencia intrafamiliar.</w:t>
      </w:r>
    </w:p>
    <w:p w14:paraId="1BDDA98C" w14:textId="77777777" w:rsidR="008B5AAD" w:rsidRPr="00E10005" w:rsidRDefault="008B5AAD" w:rsidP="008166C9">
      <w:pPr>
        <w:spacing w:after="0"/>
        <w:jc w:val="both"/>
        <w:rPr>
          <w:rFonts w:ascii="Times New Roman" w:eastAsia="Times New Roman" w:hAnsi="Times New Roman" w:cs="Times New Roman"/>
          <w:sz w:val="24"/>
          <w:szCs w:val="24"/>
          <w:lang w:eastAsia="es-DO"/>
        </w:rPr>
      </w:pPr>
    </w:p>
    <w:p w14:paraId="435A7568" w14:textId="749ACF8D" w:rsidR="001B1E28" w:rsidRPr="00E10005" w:rsidRDefault="00272795" w:rsidP="00F4006E">
      <w:pPr>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AA5559" w:rsidRPr="00E10005">
        <w:rPr>
          <w:rFonts w:ascii="Times New Roman" w:eastAsia="Times New Roman" w:hAnsi="Times New Roman" w:cs="Times New Roman"/>
          <w:sz w:val="24"/>
          <w:szCs w:val="24"/>
          <w:lang w:eastAsia="es-DO"/>
        </w:rPr>
        <w:t xml:space="preserve">El acuerdo firmado entre el Procurador General de la República, Jean Alain Rodriguez; el Ministro de Defensa, Teniente General del Ejército, Rubén Darío Paulino </w:t>
      </w:r>
      <w:proofErr w:type="spellStart"/>
      <w:r w:rsidR="00AA5559" w:rsidRPr="00E10005">
        <w:rPr>
          <w:rFonts w:ascii="Times New Roman" w:eastAsia="Times New Roman" w:hAnsi="Times New Roman" w:cs="Times New Roman"/>
          <w:sz w:val="24"/>
          <w:szCs w:val="24"/>
          <w:lang w:eastAsia="es-DO"/>
        </w:rPr>
        <w:t>Sem</w:t>
      </w:r>
      <w:proofErr w:type="spellEnd"/>
      <w:r w:rsidR="00AA5559" w:rsidRPr="00E10005">
        <w:rPr>
          <w:rFonts w:ascii="Times New Roman" w:eastAsia="Times New Roman" w:hAnsi="Times New Roman" w:cs="Times New Roman"/>
          <w:sz w:val="24"/>
          <w:szCs w:val="24"/>
          <w:lang w:eastAsia="es-DO"/>
        </w:rPr>
        <w:t xml:space="preserve"> y la </w:t>
      </w:r>
      <w:r w:rsidR="00651C38" w:rsidRPr="00E10005">
        <w:rPr>
          <w:rFonts w:ascii="Times New Roman" w:eastAsia="Times New Roman" w:hAnsi="Times New Roman" w:cs="Times New Roman"/>
          <w:sz w:val="24"/>
          <w:szCs w:val="24"/>
          <w:lang w:eastAsia="es-DO"/>
        </w:rPr>
        <w:t>presidente ejecutiva</w:t>
      </w:r>
      <w:r w:rsidR="000F1426">
        <w:rPr>
          <w:rFonts w:ascii="Times New Roman" w:eastAsia="Times New Roman" w:hAnsi="Times New Roman" w:cs="Times New Roman"/>
          <w:sz w:val="24"/>
          <w:szCs w:val="24"/>
          <w:lang w:eastAsia="es-DO"/>
        </w:rPr>
        <w:t>, saliente,</w:t>
      </w:r>
      <w:r w:rsidR="00AA5559" w:rsidRPr="00E10005">
        <w:rPr>
          <w:rFonts w:ascii="Times New Roman" w:eastAsia="Times New Roman" w:hAnsi="Times New Roman" w:cs="Times New Roman"/>
          <w:sz w:val="24"/>
          <w:szCs w:val="24"/>
          <w:lang w:eastAsia="es-DO"/>
        </w:rPr>
        <w:t xml:space="preserve"> del CONANI, Kirsys Fernández fue </w:t>
      </w:r>
      <w:r w:rsidR="00AA5559" w:rsidRPr="00E10005">
        <w:rPr>
          <w:rFonts w:ascii="Times New Roman" w:eastAsia="Times New Roman" w:hAnsi="Times New Roman" w:cs="Times New Roman"/>
          <w:sz w:val="24"/>
          <w:szCs w:val="24"/>
          <w:lang w:eastAsia="es-DO"/>
        </w:rPr>
        <w:lastRenderedPageBreak/>
        <w:t>firmado en un acto celebrado en la sede del Ministerio de Defensa tend</w:t>
      </w:r>
      <w:r w:rsidR="001B1E28" w:rsidRPr="00E10005">
        <w:rPr>
          <w:rFonts w:ascii="Times New Roman" w:eastAsia="Times New Roman" w:hAnsi="Times New Roman" w:cs="Times New Roman"/>
          <w:sz w:val="24"/>
          <w:szCs w:val="24"/>
          <w:lang w:eastAsia="es-DO"/>
        </w:rPr>
        <w:t>rá una duración de dos (2) años, en abril de 2018.</w:t>
      </w:r>
    </w:p>
    <w:p w14:paraId="17A1B1C2" w14:textId="77777777" w:rsidR="00AA5559" w:rsidRPr="00E10005" w:rsidRDefault="00AA5559" w:rsidP="00E04D33">
      <w:pPr>
        <w:jc w:val="both"/>
        <w:rPr>
          <w:rFonts w:ascii="Times New Roman" w:eastAsia="Times New Roman" w:hAnsi="Times New Roman" w:cs="Times New Roman"/>
          <w:sz w:val="24"/>
          <w:szCs w:val="24"/>
          <w:lang w:eastAsia="es-DO"/>
        </w:rPr>
      </w:pPr>
    </w:p>
    <w:p w14:paraId="310D587E" w14:textId="77777777" w:rsidR="00673840" w:rsidRPr="00E10005" w:rsidRDefault="00272795" w:rsidP="00783DD9">
      <w:pPr>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AA5559" w:rsidRPr="00E10005">
        <w:rPr>
          <w:rFonts w:ascii="Times New Roman" w:eastAsia="Times New Roman" w:hAnsi="Times New Roman" w:cs="Times New Roman"/>
          <w:sz w:val="24"/>
          <w:szCs w:val="24"/>
          <w:lang w:eastAsia="es-DO"/>
        </w:rPr>
        <w:t>El CONANI dentro de sus responsabilidades brindará apoyo, cuidado y protección a los hijos de militares víctimas de violencia intrafamiliar, impartirá charlas de Crianza Positiva a los militares y familiares, así como, seguimiento y evaluación psicológica a los niños, niñas y adolescentes huérfanos, y referirlos para recibir terapia ambulatoria. Asimismo, ofrecer capacitación sobre los derechos de los niños, niñas y adolescentes a hijos de militares víctima de violencia de género. Identificar y evaluar familiares y vecinos cercanos, bajo cuyo cuidado estén los hijos de militares mediante las medidas adoptadas por el Ministerio Público.</w:t>
      </w:r>
    </w:p>
    <w:p w14:paraId="25D455BF" w14:textId="77777777" w:rsidR="001B1E28" w:rsidRPr="00E10005" w:rsidRDefault="001B1E28" w:rsidP="008166C9">
      <w:pPr>
        <w:spacing w:after="0"/>
        <w:jc w:val="both"/>
        <w:rPr>
          <w:rFonts w:ascii="Times New Roman" w:eastAsia="Times New Roman" w:hAnsi="Times New Roman" w:cs="Times New Roman"/>
          <w:sz w:val="24"/>
          <w:szCs w:val="24"/>
          <w:lang w:eastAsia="es-DO"/>
        </w:rPr>
      </w:pPr>
    </w:p>
    <w:p w14:paraId="3CDBF434" w14:textId="33229E14" w:rsidR="008B5AAD" w:rsidRDefault="00673840" w:rsidP="00C74581">
      <w:pPr>
        <w:spacing w:after="0"/>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AA5559" w:rsidRPr="00E10005">
        <w:rPr>
          <w:rFonts w:ascii="Times New Roman" w:eastAsia="Times New Roman" w:hAnsi="Times New Roman" w:cs="Times New Roman"/>
          <w:sz w:val="24"/>
          <w:szCs w:val="24"/>
          <w:lang w:eastAsia="es-DO"/>
        </w:rPr>
        <w:t>Por su parte</w:t>
      </w:r>
      <w:r w:rsidR="000F1426">
        <w:rPr>
          <w:rFonts w:ascii="Times New Roman" w:eastAsia="Times New Roman" w:hAnsi="Times New Roman" w:cs="Times New Roman"/>
          <w:sz w:val="24"/>
          <w:szCs w:val="24"/>
          <w:lang w:eastAsia="es-DO"/>
        </w:rPr>
        <w:t>,</w:t>
      </w:r>
      <w:r w:rsidR="00AA5559" w:rsidRPr="00E10005">
        <w:rPr>
          <w:rFonts w:ascii="Times New Roman" w:eastAsia="Times New Roman" w:hAnsi="Times New Roman" w:cs="Times New Roman"/>
          <w:sz w:val="24"/>
          <w:szCs w:val="24"/>
          <w:lang w:eastAsia="es-DO"/>
        </w:rPr>
        <w:t xml:space="preserve"> el Ministerio de Defensa se compromete con la asesoría y apoyo de la Procuraduría General de la República a realizar campañas para concienciar a los miembros de las Fuerzas Armadas y sus familiares, respecto a la violencia intrafamiliar, a través de los medios de comunicación. Creará la ventanilla de denuncias con reservas de anonimatos, programas de apoyo para los hijos de las víctimas de violencia intrafamiliar, creación de un departamento de psicología para los miembros de las Fuerzas Armadas con conductas violentas hacia sus parejas.</w:t>
      </w:r>
    </w:p>
    <w:p w14:paraId="241211B7" w14:textId="77777777" w:rsidR="00C74581" w:rsidRPr="00E10005" w:rsidRDefault="00C74581" w:rsidP="00C74581">
      <w:pPr>
        <w:spacing w:after="0"/>
        <w:jc w:val="both"/>
        <w:rPr>
          <w:rFonts w:ascii="Times New Roman" w:eastAsia="Times New Roman" w:hAnsi="Times New Roman" w:cs="Times New Roman"/>
          <w:sz w:val="24"/>
          <w:szCs w:val="24"/>
          <w:lang w:eastAsia="es-DO"/>
        </w:rPr>
      </w:pPr>
    </w:p>
    <w:p w14:paraId="5946101C" w14:textId="3A3F8D08" w:rsidR="00C74581" w:rsidRDefault="00272795" w:rsidP="008166C9">
      <w:pPr>
        <w:spacing w:after="0"/>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lastRenderedPageBreak/>
        <w:tab/>
      </w:r>
      <w:r w:rsidR="00AA5559" w:rsidRPr="00E10005">
        <w:rPr>
          <w:rFonts w:ascii="Times New Roman" w:eastAsia="Times New Roman" w:hAnsi="Times New Roman" w:cs="Times New Roman"/>
          <w:sz w:val="24"/>
          <w:szCs w:val="24"/>
          <w:lang w:eastAsia="es-DO"/>
        </w:rPr>
        <w:t xml:space="preserve">De igual manera, la Procuraduría General de la República asumirá la responsabilidad de solicitar al Tribunal de Niños, Niñas y Adolescentes las medidas de protección correspondientes para los niños, niñas y adolescentes víctimas de violencia intrafamiliar y notificar al CONANI; coordinar con esta entidad el traslado, protección integral y cuidados inmediatos a la víctima, procurando la recuperación física, psicológica y social siempre que cuente con la orden de </w:t>
      </w:r>
      <w:r w:rsidR="000F1426">
        <w:rPr>
          <w:rFonts w:ascii="Times New Roman" w:eastAsia="Times New Roman" w:hAnsi="Times New Roman" w:cs="Times New Roman"/>
          <w:sz w:val="24"/>
          <w:szCs w:val="24"/>
          <w:lang w:eastAsia="es-DO"/>
        </w:rPr>
        <w:t>protección correspondiente, con</w:t>
      </w:r>
      <w:r w:rsidR="00AA5559" w:rsidRPr="00E10005">
        <w:rPr>
          <w:rFonts w:ascii="Times New Roman" w:eastAsia="Times New Roman" w:hAnsi="Times New Roman" w:cs="Times New Roman"/>
          <w:sz w:val="24"/>
          <w:szCs w:val="24"/>
          <w:lang w:eastAsia="es-DO"/>
        </w:rPr>
        <w:t xml:space="preserve">forme lo establecido en el </w:t>
      </w:r>
      <w:r w:rsidR="001B1E28" w:rsidRPr="00E10005">
        <w:rPr>
          <w:rFonts w:ascii="Times New Roman" w:eastAsia="Times New Roman" w:hAnsi="Times New Roman" w:cs="Times New Roman"/>
          <w:sz w:val="24"/>
          <w:szCs w:val="24"/>
          <w:lang w:eastAsia="es-DO"/>
        </w:rPr>
        <w:t>Art. No.</w:t>
      </w:r>
      <w:r w:rsidR="00AA5559" w:rsidRPr="00E10005">
        <w:rPr>
          <w:rFonts w:ascii="Times New Roman" w:eastAsia="Times New Roman" w:hAnsi="Times New Roman" w:cs="Times New Roman"/>
          <w:sz w:val="24"/>
          <w:szCs w:val="24"/>
          <w:lang w:eastAsia="es-DO"/>
        </w:rPr>
        <w:t xml:space="preserve"> 46</w:t>
      </w:r>
      <w:r w:rsidR="001B1E28" w:rsidRPr="00E10005">
        <w:rPr>
          <w:rFonts w:ascii="Times New Roman" w:eastAsia="Times New Roman" w:hAnsi="Times New Roman" w:cs="Times New Roman"/>
          <w:sz w:val="24"/>
          <w:szCs w:val="24"/>
          <w:lang w:eastAsia="es-DO"/>
        </w:rPr>
        <w:t>3 de la Ley No.</w:t>
      </w:r>
      <w:r w:rsidR="00AA5559" w:rsidRPr="00E10005">
        <w:rPr>
          <w:rFonts w:ascii="Times New Roman" w:eastAsia="Times New Roman" w:hAnsi="Times New Roman" w:cs="Times New Roman"/>
          <w:sz w:val="24"/>
          <w:szCs w:val="24"/>
          <w:lang w:eastAsia="es-DO"/>
        </w:rPr>
        <w:t>136-03</w:t>
      </w:r>
      <w:r w:rsidR="000F1426">
        <w:rPr>
          <w:rFonts w:ascii="Times New Roman" w:eastAsia="Times New Roman" w:hAnsi="Times New Roman" w:cs="Times New Roman"/>
          <w:sz w:val="24"/>
          <w:szCs w:val="24"/>
          <w:lang w:eastAsia="es-DO"/>
        </w:rPr>
        <w:t>,</w:t>
      </w:r>
      <w:r w:rsidR="00AA5559" w:rsidRPr="00E10005">
        <w:rPr>
          <w:rFonts w:ascii="Times New Roman" w:eastAsia="Times New Roman" w:hAnsi="Times New Roman" w:cs="Times New Roman"/>
          <w:sz w:val="24"/>
          <w:szCs w:val="24"/>
          <w:lang w:eastAsia="es-DO"/>
        </w:rPr>
        <w:t xml:space="preserve"> Código para el Sistema de Protección y los Derechos Fundamentales de Niños, Niñas y Adolescentes, además se llevar un registro estadístico de los niños, niñas y adolescentes huérfanos por feminicidios.</w:t>
      </w:r>
    </w:p>
    <w:p w14:paraId="6FE4DE42" w14:textId="77777777" w:rsidR="00C74581" w:rsidRDefault="00C74581" w:rsidP="008166C9">
      <w:pPr>
        <w:spacing w:after="0"/>
        <w:jc w:val="both"/>
        <w:rPr>
          <w:rFonts w:ascii="Times New Roman" w:eastAsia="Times New Roman" w:hAnsi="Times New Roman" w:cs="Times New Roman"/>
          <w:sz w:val="24"/>
          <w:szCs w:val="24"/>
          <w:lang w:eastAsia="es-DO"/>
        </w:rPr>
      </w:pPr>
    </w:p>
    <w:p w14:paraId="69FDFEB5" w14:textId="2614443A" w:rsidR="00651C38" w:rsidRDefault="009130E8" w:rsidP="008166C9">
      <w:pPr>
        <w:spacing w:after="0"/>
        <w:jc w:val="both"/>
        <w:rPr>
          <w:rFonts w:ascii="Times New Roman" w:eastAsia="Times New Roman" w:hAnsi="Times New Roman" w:cs="Times New Roman"/>
          <w:b/>
          <w:sz w:val="24"/>
          <w:szCs w:val="24"/>
          <w:lang w:eastAsia="es-DO"/>
        </w:rPr>
      </w:pPr>
      <w:r w:rsidRPr="00E10005">
        <w:rPr>
          <w:rFonts w:ascii="Times New Roman" w:eastAsia="Times New Roman" w:hAnsi="Times New Roman" w:cs="Times New Roman"/>
          <w:b/>
          <w:sz w:val="24"/>
          <w:szCs w:val="24"/>
          <w:lang w:eastAsia="es-DO"/>
        </w:rPr>
        <w:tab/>
      </w:r>
      <w:r w:rsidR="00AA5559" w:rsidRPr="00E10005">
        <w:rPr>
          <w:rFonts w:ascii="Times New Roman" w:eastAsia="Times New Roman" w:hAnsi="Times New Roman" w:cs="Times New Roman"/>
          <w:b/>
          <w:sz w:val="24"/>
          <w:szCs w:val="24"/>
          <w:lang w:eastAsia="es-DO"/>
        </w:rPr>
        <w:t>Misión Internacional de Justicia (IJM) y CONANI renuevan Convenio de protección a víctimas de explotación sexual comercial</w:t>
      </w:r>
      <w:r w:rsidR="00D84418" w:rsidRPr="00E10005">
        <w:rPr>
          <w:rFonts w:ascii="Times New Roman" w:eastAsia="Times New Roman" w:hAnsi="Times New Roman" w:cs="Times New Roman"/>
          <w:b/>
          <w:sz w:val="24"/>
          <w:szCs w:val="24"/>
          <w:lang w:eastAsia="es-DO"/>
        </w:rPr>
        <w:t xml:space="preserve">.  </w:t>
      </w:r>
    </w:p>
    <w:p w14:paraId="0A84D960" w14:textId="0F7288E9" w:rsidR="00F1493A" w:rsidRDefault="004768D4" w:rsidP="008166C9">
      <w:pPr>
        <w:spacing w:after="0"/>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ab/>
      </w:r>
    </w:p>
    <w:p w14:paraId="2593FBD6" w14:textId="37FB18B4" w:rsidR="00F1493A" w:rsidRDefault="000F5AE2" w:rsidP="008166C9">
      <w:pPr>
        <w:spacing w:after="0"/>
        <w:jc w:val="both"/>
        <w:rPr>
          <w:rFonts w:ascii="Times New Roman" w:eastAsia="Times New Roman" w:hAnsi="Times New Roman" w:cs="Times New Roman"/>
          <w:sz w:val="24"/>
          <w:szCs w:val="24"/>
          <w:lang w:eastAsia="es-DO"/>
        </w:rPr>
      </w:pPr>
      <w:r w:rsidRPr="004768D4">
        <w:rPr>
          <w:noProof/>
          <w:lang w:eastAsia="es-DO"/>
        </w:rPr>
        <mc:AlternateContent>
          <mc:Choice Requires="wpg">
            <w:drawing>
              <wp:anchor distT="0" distB="0" distL="114300" distR="114300" simplePos="0" relativeHeight="251660288" behindDoc="0" locked="0" layoutInCell="1" allowOverlap="1" wp14:anchorId="678FCD92" wp14:editId="2F8B627A">
                <wp:simplePos x="0" y="0"/>
                <wp:positionH relativeFrom="margin">
                  <wp:posOffset>239485</wp:posOffset>
                </wp:positionH>
                <wp:positionV relativeFrom="paragraph">
                  <wp:posOffset>13698</wp:posOffset>
                </wp:positionV>
                <wp:extent cx="4659085" cy="2867025"/>
                <wp:effectExtent l="0" t="0" r="27305" b="28575"/>
                <wp:wrapNone/>
                <wp:docPr id="394" name="Grupo 394"/>
                <wp:cNvGraphicFramePr/>
                <a:graphic xmlns:a="http://schemas.openxmlformats.org/drawingml/2006/main">
                  <a:graphicData uri="http://schemas.microsoft.com/office/word/2010/wordprocessingGroup">
                    <wpg:wgp>
                      <wpg:cNvGrpSpPr/>
                      <wpg:grpSpPr>
                        <a:xfrm>
                          <a:off x="0" y="0"/>
                          <a:ext cx="4659085" cy="2867025"/>
                          <a:chOff x="3269411" y="0"/>
                          <a:chExt cx="3264535" cy="2634266"/>
                        </a:xfrm>
                      </wpg:grpSpPr>
                      <pic:pic xmlns:pic="http://schemas.openxmlformats.org/drawingml/2006/picture">
                        <pic:nvPicPr>
                          <pic:cNvPr id="393" name="Imagen 393" descr="https://images2.listindiario.com/imagen/2018/07/10/523/523385/680x460/201807100028541/por-la-proteccion-a-victimas-de-explotacion-sexual.jpe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3269411" y="0"/>
                            <a:ext cx="3264535" cy="2449830"/>
                          </a:xfrm>
                          <a:prstGeom prst="rect">
                            <a:avLst/>
                          </a:prstGeom>
                          <a:noFill/>
                          <a:ln>
                            <a:noFill/>
                          </a:ln>
                        </pic:spPr>
                      </pic:pic>
                      <wps:wsp>
                        <wps:cNvPr id="392" name="Rectángulo 392"/>
                        <wps:cNvSpPr/>
                        <wps:spPr>
                          <a:xfrm>
                            <a:off x="3269555" y="2256600"/>
                            <a:ext cx="3264391" cy="37766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9CF04F7" w14:textId="77777777" w:rsidR="00A44A54" w:rsidRPr="004768D4" w:rsidRDefault="00A44A54" w:rsidP="004768D4">
                              <w:pPr>
                                <w:pStyle w:val="Sinespaciado"/>
                                <w:jc w:val="both"/>
                                <w:rPr>
                                  <w:rFonts w:ascii="Times New Roman" w:hAnsi="Times New Roman" w:cs="Times New Roman"/>
                                  <w:sz w:val="20"/>
                                  <w:szCs w:val="20"/>
                                </w:rPr>
                              </w:pPr>
                              <w:r w:rsidRPr="004768D4">
                                <w:rPr>
                                  <w:rFonts w:ascii="Times New Roman" w:hAnsi="Times New Roman" w:cs="Times New Roman"/>
                                  <w:sz w:val="20"/>
                                  <w:szCs w:val="20"/>
                                </w:rPr>
                                <w:t>Misión Internacional de Justicia (IJM) y CONANI renuevan Convenio de protección a víctimas de explotación sexual comercial</w:t>
                              </w:r>
                            </w:p>
                            <w:p w14:paraId="55FE4F65" w14:textId="77777777" w:rsidR="00A44A54" w:rsidRDefault="00A44A54" w:rsidP="004768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8FCD92" id="Grupo 394" o:spid="_x0000_s1042" style="position:absolute;left:0;text-align:left;margin-left:18.85pt;margin-top:1.1pt;width:366.85pt;height:225.75pt;z-index:251660288;mso-position-horizontal-relative:margin;mso-width-relative:margin;mso-height-relative:margin" coordorigin="32694" coordsize="32645,26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">
                <v:shape id="Imagen 393" o:spid="_x0000_s1043" type="#_x0000_t75" alt="https://images2.listindiario.com/imagen/2018/07/10/523/523385/680x460/201807100028541/por-la-proteccion-a-victimas-de-explotacion-sexual.jpeg" style="position:absolute;left:32694;width:32645;height:24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9HEzGAAAA3AAAAA8AAABkcnMvZG93bnJldi54bWxEj09rAjEUxO8Fv0N4ghepWbsgdWsUEaT2&#10;YvHPpbfH5nV3281LSKK7/fZGEHocZuY3zGLVm1ZcyYfGsoLpJANBXFrdcKXgfNo+v4IIEVlja5kU&#10;/FGA1XLwtMBC244PdD3GSiQIhwIV1DG6QspQ1mQwTKwjTt639QZjkr6S2mOX4KaVL1k2kwYbTgs1&#10;OtrUVP4eL0aBn+Vffnt5d2fZfew/x24zPvw0So2G/foNRKQ+/ocf7Z1WkM9zuJ9JR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L0cTMYAAADcAAAADwAAAAAAAAAAAAAA&#10;AACfAgAAZHJzL2Rvd25yZXYueG1sUEsFBgAAAAAEAAQA9wAAAJIDAAAAAA==&#10;">
                  <v:imagedata r:id="rId20" o:title="por-la-proteccion-a-victimas-de-explotacion-sexual"/>
                  <v:path arrowok="t"/>
                </v:shape>
                <v:rect id="Rectángulo 392" o:spid="_x0000_s1044" style="position:absolute;left:32695;top:22566;width:32644;height:3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fETMQA&#10;AADcAAAADwAAAGRycy9kb3ducmV2LnhtbESPQWvCQBSE74L/YXlCb7qpgtjUVYogiHgxbaHH1+wz&#10;iea9jdk1pv++Wyh4HGbmG2a57rlWHbW+cmLgeZKAIsmdraQw8PG+HS9A+YBisXZCBn7Iw3o1HCwx&#10;te4uR+qyUKgIEZ+igTKEJtXa5yUx+olrSKJ3ci1jiLIttG3xHuFc62mSzDVjJXGhxIY2JeWX7MYG&#10;9p/dmfjw/bU/zBxmleXr9sTGPI36t1dQgfrwCP+3d9bA7GUKf2fiE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xEzEAAAA3AAAAA8AAAAAAAAAAAAAAAAAmAIAAGRycy9k&#10;b3ducmV2LnhtbFBLBQYAAAAABAAEAPUAAACJAwAAAAA=&#10;" fillcolor="window" strokecolor="windowText" strokeweight=".25pt">
                  <v:textbox>
                    <w:txbxContent>
                      <w:p w14:paraId="39CF04F7" w14:textId="77777777" w:rsidR="00A44A54" w:rsidRPr="004768D4" w:rsidRDefault="00A44A54" w:rsidP="004768D4">
                        <w:pPr>
                          <w:pStyle w:val="Sinespaciado"/>
                          <w:jc w:val="both"/>
                          <w:rPr>
                            <w:rFonts w:ascii="Times New Roman" w:hAnsi="Times New Roman" w:cs="Times New Roman"/>
                            <w:sz w:val="20"/>
                            <w:szCs w:val="20"/>
                          </w:rPr>
                        </w:pPr>
                        <w:r w:rsidRPr="004768D4">
                          <w:rPr>
                            <w:rFonts w:ascii="Times New Roman" w:hAnsi="Times New Roman" w:cs="Times New Roman"/>
                            <w:sz w:val="20"/>
                            <w:szCs w:val="20"/>
                          </w:rPr>
                          <w:t>Misión Internacional de Justicia (IJM) y CONANI renuevan Convenio de protección a víctimas de explotación sexual comercial</w:t>
                        </w:r>
                      </w:p>
                      <w:p w14:paraId="55FE4F65" w14:textId="77777777" w:rsidR="00A44A54" w:rsidRDefault="00A44A54" w:rsidP="004768D4">
                        <w:pPr>
                          <w:jc w:val="center"/>
                        </w:pPr>
                      </w:p>
                    </w:txbxContent>
                  </v:textbox>
                </v:rect>
                <w10:wrap anchorx="margin"/>
              </v:group>
            </w:pict>
          </mc:Fallback>
        </mc:AlternateContent>
      </w:r>
    </w:p>
    <w:p w14:paraId="393110EB" w14:textId="77777777" w:rsidR="00F1493A" w:rsidRDefault="00F1493A" w:rsidP="008166C9">
      <w:pPr>
        <w:spacing w:after="0"/>
        <w:jc w:val="both"/>
        <w:rPr>
          <w:rFonts w:ascii="Times New Roman" w:eastAsia="Times New Roman" w:hAnsi="Times New Roman" w:cs="Times New Roman"/>
          <w:sz w:val="24"/>
          <w:szCs w:val="24"/>
          <w:lang w:eastAsia="es-DO"/>
        </w:rPr>
      </w:pPr>
    </w:p>
    <w:p w14:paraId="2A62C87C" w14:textId="77777777" w:rsidR="00F1493A" w:rsidRDefault="00F1493A" w:rsidP="008166C9">
      <w:pPr>
        <w:spacing w:after="0"/>
        <w:jc w:val="both"/>
        <w:rPr>
          <w:rFonts w:ascii="Times New Roman" w:eastAsia="Times New Roman" w:hAnsi="Times New Roman" w:cs="Times New Roman"/>
          <w:sz w:val="24"/>
          <w:szCs w:val="24"/>
          <w:lang w:eastAsia="es-DO"/>
        </w:rPr>
      </w:pPr>
    </w:p>
    <w:p w14:paraId="2AB210F8" w14:textId="77777777" w:rsidR="00F1493A" w:rsidRDefault="00F1493A" w:rsidP="008166C9">
      <w:pPr>
        <w:spacing w:after="0"/>
        <w:jc w:val="both"/>
        <w:rPr>
          <w:rFonts w:ascii="Times New Roman" w:eastAsia="Times New Roman" w:hAnsi="Times New Roman" w:cs="Times New Roman"/>
          <w:sz w:val="24"/>
          <w:szCs w:val="24"/>
          <w:lang w:eastAsia="es-DO"/>
        </w:rPr>
      </w:pPr>
    </w:p>
    <w:p w14:paraId="0C41BE5B" w14:textId="77777777" w:rsidR="00F1493A" w:rsidRDefault="00F1493A" w:rsidP="008166C9">
      <w:pPr>
        <w:spacing w:after="0"/>
        <w:jc w:val="both"/>
        <w:rPr>
          <w:rFonts w:ascii="Times New Roman" w:eastAsia="Times New Roman" w:hAnsi="Times New Roman" w:cs="Times New Roman"/>
          <w:sz w:val="24"/>
          <w:szCs w:val="24"/>
          <w:lang w:eastAsia="es-DO"/>
        </w:rPr>
      </w:pPr>
    </w:p>
    <w:p w14:paraId="51306EBE" w14:textId="77777777" w:rsidR="00F1493A" w:rsidRDefault="00F1493A" w:rsidP="008166C9">
      <w:pPr>
        <w:spacing w:after="0"/>
        <w:jc w:val="both"/>
        <w:rPr>
          <w:rFonts w:ascii="Times New Roman" w:eastAsia="Times New Roman" w:hAnsi="Times New Roman" w:cs="Times New Roman"/>
          <w:sz w:val="24"/>
          <w:szCs w:val="24"/>
          <w:lang w:eastAsia="es-DO"/>
        </w:rPr>
      </w:pPr>
    </w:p>
    <w:p w14:paraId="4A154604" w14:textId="77777777" w:rsidR="00F1493A" w:rsidRDefault="00F1493A" w:rsidP="008166C9">
      <w:pPr>
        <w:spacing w:after="0"/>
        <w:jc w:val="both"/>
        <w:rPr>
          <w:rFonts w:ascii="Times New Roman" w:eastAsia="Times New Roman" w:hAnsi="Times New Roman" w:cs="Times New Roman"/>
          <w:sz w:val="24"/>
          <w:szCs w:val="24"/>
          <w:lang w:eastAsia="es-DO"/>
        </w:rPr>
      </w:pPr>
    </w:p>
    <w:p w14:paraId="7AEB6A84" w14:textId="33067B11" w:rsidR="000F5AE2" w:rsidRDefault="00332097" w:rsidP="000F5AE2">
      <w:pPr>
        <w:spacing w:after="0"/>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lastRenderedPageBreak/>
        <w:tab/>
      </w:r>
      <w:r w:rsidR="003D0CCE" w:rsidRPr="00E10005">
        <w:rPr>
          <w:rFonts w:ascii="Times New Roman" w:eastAsia="Times New Roman" w:hAnsi="Times New Roman" w:cs="Times New Roman"/>
          <w:sz w:val="24"/>
          <w:szCs w:val="24"/>
          <w:lang w:eastAsia="es-DO"/>
        </w:rPr>
        <w:t>L</w:t>
      </w:r>
      <w:r w:rsidR="00AA5559" w:rsidRPr="00E10005">
        <w:rPr>
          <w:rFonts w:ascii="Times New Roman" w:eastAsia="Times New Roman" w:hAnsi="Times New Roman" w:cs="Times New Roman"/>
          <w:sz w:val="24"/>
          <w:szCs w:val="24"/>
          <w:lang w:eastAsia="es-DO"/>
        </w:rPr>
        <w:t>a presidente ejecutiva del (CONANI),</w:t>
      </w:r>
      <w:r w:rsidR="003D0CCE" w:rsidRPr="00E10005">
        <w:rPr>
          <w:rFonts w:ascii="Times New Roman" w:eastAsia="Times New Roman" w:hAnsi="Times New Roman" w:cs="Times New Roman"/>
          <w:sz w:val="24"/>
          <w:szCs w:val="24"/>
          <w:lang w:eastAsia="es-DO"/>
        </w:rPr>
        <w:t xml:space="preserve"> </w:t>
      </w:r>
      <w:r w:rsidR="00076181" w:rsidRPr="00E10005">
        <w:rPr>
          <w:rFonts w:ascii="Times New Roman" w:eastAsia="Times New Roman" w:hAnsi="Times New Roman" w:cs="Times New Roman"/>
          <w:sz w:val="24"/>
          <w:szCs w:val="24"/>
          <w:lang w:eastAsia="es-DO"/>
        </w:rPr>
        <w:t xml:space="preserve">la Sra. </w:t>
      </w:r>
      <w:r w:rsidR="003D0CCE" w:rsidRPr="00E10005">
        <w:rPr>
          <w:rFonts w:ascii="Times New Roman" w:eastAsia="Times New Roman" w:hAnsi="Times New Roman" w:cs="Times New Roman"/>
          <w:sz w:val="24"/>
          <w:szCs w:val="24"/>
          <w:lang w:eastAsia="es-DO"/>
        </w:rPr>
        <w:t xml:space="preserve">Kenia Lora Abreu y </w:t>
      </w:r>
      <w:r w:rsidR="00AA5559" w:rsidRPr="00E10005">
        <w:rPr>
          <w:rFonts w:ascii="Times New Roman" w:eastAsia="Times New Roman" w:hAnsi="Times New Roman" w:cs="Times New Roman"/>
          <w:sz w:val="24"/>
          <w:szCs w:val="24"/>
          <w:lang w:eastAsia="es-DO"/>
        </w:rPr>
        <w:t>Sonia Hernández, directora de la Misión Internacional de Justicia (IJM),</w:t>
      </w:r>
      <w:r w:rsidR="00DF629E" w:rsidRPr="00E10005">
        <w:rPr>
          <w:rFonts w:ascii="Times New Roman" w:eastAsia="Times New Roman" w:hAnsi="Times New Roman" w:cs="Times New Roman"/>
          <w:sz w:val="24"/>
          <w:szCs w:val="24"/>
          <w:lang w:eastAsia="es-DO"/>
        </w:rPr>
        <w:t xml:space="preserve"> firmaron un acuerdo que apunta</w:t>
      </w:r>
      <w:r w:rsidR="00AA5559" w:rsidRPr="00E10005">
        <w:rPr>
          <w:rFonts w:ascii="Times New Roman" w:eastAsia="Times New Roman" w:hAnsi="Times New Roman" w:cs="Times New Roman"/>
          <w:sz w:val="24"/>
          <w:szCs w:val="24"/>
          <w:lang w:eastAsia="es-DO"/>
        </w:rPr>
        <w:t xml:space="preserve"> a consolidar los esfuerzos que ya venían realizando ambas entidades, a fin de contribuir de manera sostenida a en la creación y capacitación de una Red Nacional de Facilitadoras de atención a víctimas, quienes proporcionarán la provisión de servicios a sobrevivientes de la explotación sexual comercial, así como fortalecer las acciones conjuntas para el cumplimiento de la meta presidencial que busca sacar de las calles a 10,000 niños y niña</w:t>
      </w:r>
      <w:r w:rsidR="00272795" w:rsidRPr="00E10005">
        <w:rPr>
          <w:rFonts w:ascii="Times New Roman" w:eastAsia="Times New Roman" w:hAnsi="Times New Roman" w:cs="Times New Roman"/>
          <w:sz w:val="24"/>
          <w:szCs w:val="24"/>
          <w:lang w:eastAsia="es-DO"/>
        </w:rPr>
        <w:t>s v</w:t>
      </w:r>
      <w:r w:rsidR="003D0CCE" w:rsidRPr="00E10005">
        <w:rPr>
          <w:rFonts w:ascii="Times New Roman" w:eastAsia="Times New Roman" w:hAnsi="Times New Roman" w:cs="Times New Roman"/>
          <w:sz w:val="24"/>
          <w:szCs w:val="24"/>
          <w:lang w:eastAsia="es-DO"/>
        </w:rPr>
        <w:t>ul</w:t>
      </w:r>
      <w:r w:rsidR="000F1426">
        <w:rPr>
          <w:rFonts w:ascii="Times New Roman" w:eastAsia="Times New Roman" w:hAnsi="Times New Roman" w:cs="Times New Roman"/>
          <w:sz w:val="24"/>
          <w:szCs w:val="24"/>
          <w:lang w:eastAsia="es-DO"/>
        </w:rPr>
        <w:t xml:space="preserve">nerables para el año 2020”, en </w:t>
      </w:r>
      <w:r w:rsidR="003D0CCE" w:rsidRPr="00E10005">
        <w:rPr>
          <w:rFonts w:ascii="Times New Roman" w:eastAsia="Times New Roman" w:hAnsi="Times New Roman" w:cs="Times New Roman"/>
          <w:sz w:val="24"/>
          <w:szCs w:val="24"/>
          <w:lang w:eastAsia="es-DO"/>
        </w:rPr>
        <w:t>junio de 2018</w:t>
      </w:r>
      <w:r w:rsidR="00FA406D" w:rsidRPr="00E10005">
        <w:rPr>
          <w:rFonts w:ascii="Times New Roman" w:eastAsia="Times New Roman" w:hAnsi="Times New Roman" w:cs="Times New Roman"/>
          <w:sz w:val="24"/>
          <w:szCs w:val="24"/>
          <w:lang w:eastAsia="es-DO"/>
        </w:rPr>
        <w:t>.</w:t>
      </w:r>
    </w:p>
    <w:p w14:paraId="3684F7BB" w14:textId="77777777" w:rsidR="000F5AE2" w:rsidRDefault="000F5AE2" w:rsidP="00E960CF">
      <w:pPr>
        <w:jc w:val="both"/>
        <w:rPr>
          <w:rFonts w:ascii="Times New Roman" w:eastAsia="Times New Roman" w:hAnsi="Times New Roman" w:cs="Times New Roman"/>
          <w:sz w:val="24"/>
          <w:szCs w:val="24"/>
          <w:lang w:eastAsia="es-DO"/>
        </w:rPr>
      </w:pPr>
    </w:p>
    <w:p w14:paraId="22805B78" w14:textId="34623481" w:rsidR="00AA5559" w:rsidRPr="00E10005" w:rsidRDefault="0020684F" w:rsidP="000F5AE2">
      <w:pPr>
        <w:spacing w:after="0"/>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ab/>
      </w:r>
      <w:r w:rsidR="00AA5559" w:rsidRPr="00E10005">
        <w:rPr>
          <w:rFonts w:ascii="Times New Roman" w:eastAsia="Times New Roman" w:hAnsi="Times New Roman" w:cs="Times New Roman"/>
          <w:sz w:val="24"/>
          <w:szCs w:val="24"/>
          <w:lang w:eastAsia="es-DO"/>
        </w:rPr>
        <w:t>Mediante el acuerdo la IJM se compromete a colaborar con el CONANI en la puesta en ejecución de las actividades enmarcadas en el Plan Nacional de Acción contra la Trata de Personas y el Tráfico Ilícito de Migrantes 2017-2020, así como en la implementación del Protocolo de Detección, Atención y Referencia de Niños, Niñas y Adolescentes Víctimas de Trata de Personas.</w:t>
      </w:r>
    </w:p>
    <w:p w14:paraId="3141BCA6" w14:textId="77777777" w:rsidR="00AA5559" w:rsidRPr="00E10005" w:rsidRDefault="00AA5559" w:rsidP="00E960CF">
      <w:pPr>
        <w:pStyle w:val="Sinespaciado"/>
        <w:spacing w:before="240"/>
        <w:rPr>
          <w:lang w:eastAsia="es-DO"/>
        </w:rPr>
      </w:pPr>
    </w:p>
    <w:p w14:paraId="41EEECAB" w14:textId="7BD121EA" w:rsidR="00C2378D" w:rsidRDefault="003D0CCE" w:rsidP="00332097">
      <w:pPr>
        <w:shd w:val="clear" w:color="auto" w:fill="FFFFFF"/>
        <w:jc w:val="both"/>
        <w:textAlignment w:val="baseline"/>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AA5559" w:rsidRPr="00E10005">
        <w:rPr>
          <w:rFonts w:ascii="Times New Roman" w:eastAsia="Times New Roman" w:hAnsi="Times New Roman" w:cs="Times New Roman"/>
          <w:sz w:val="24"/>
          <w:szCs w:val="24"/>
          <w:lang w:eastAsia="es-DO"/>
        </w:rPr>
        <w:t>CONANI</w:t>
      </w:r>
      <w:r w:rsidR="000F1426">
        <w:rPr>
          <w:rFonts w:ascii="Times New Roman" w:eastAsia="Times New Roman" w:hAnsi="Times New Roman" w:cs="Times New Roman"/>
          <w:sz w:val="24"/>
          <w:szCs w:val="24"/>
          <w:lang w:eastAsia="es-DO"/>
        </w:rPr>
        <w:t>,</w:t>
      </w:r>
      <w:r w:rsidR="00AA5559" w:rsidRPr="00E10005">
        <w:rPr>
          <w:rFonts w:ascii="Times New Roman" w:eastAsia="Times New Roman" w:hAnsi="Times New Roman" w:cs="Times New Roman"/>
          <w:sz w:val="24"/>
          <w:szCs w:val="24"/>
          <w:lang w:eastAsia="es-DO"/>
        </w:rPr>
        <w:t xml:space="preserve"> coordinará la Red Nacional de Facilitadoras de Atención a las Víctimas Sobrevivientes a la Explotación Sexual Comercial a través de las psicólogas y trabajadoras sociales de sus oficinas regionales, municipales y de sus hogares de paso. También apoyará en la capacitación de los talleres organizados por IJM</w:t>
      </w:r>
      <w:r w:rsidR="00C2378D" w:rsidRPr="00E10005">
        <w:rPr>
          <w:rFonts w:ascii="Times New Roman" w:eastAsia="Times New Roman" w:hAnsi="Times New Roman" w:cs="Times New Roman"/>
          <w:sz w:val="24"/>
          <w:szCs w:val="24"/>
          <w:lang w:eastAsia="es-DO"/>
        </w:rPr>
        <w:t>.</w:t>
      </w:r>
    </w:p>
    <w:p w14:paraId="1736CDF2" w14:textId="4EE23C5E" w:rsidR="00972F94" w:rsidRPr="00E10005" w:rsidRDefault="00202707" w:rsidP="00783DD9">
      <w:pPr>
        <w:jc w:val="both"/>
        <w:rPr>
          <w:rFonts w:ascii="Times New Roman" w:eastAsia="Calibri" w:hAnsi="Times New Roman" w:cs="Times New Roman"/>
          <w:b/>
          <w:bCs/>
          <w:sz w:val="24"/>
        </w:rPr>
      </w:pPr>
      <w:r w:rsidRPr="00E10005">
        <w:rPr>
          <w:rFonts w:ascii="Times New Roman" w:eastAsia="Calibri" w:hAnsi="Times New Roman" w:cs="Times New Roman"/>
          <w:bCs/>
          <w:sz w:val="24"/>
        </w:rPr>
        <w:lastRenderedPageBreak/>
        <w:tab/>
      </w:r>
      <w:r w:rsidR="00C06480" w:rsidRPr="00E10005">
        <w:rPr>
          <w:rFonts w:ascii="Times New Roman" w:eastAsia="Calibri" w:hAnsi="Times New Roman" w:cs="Times New Roman"/>
          <w:b/>
          <w:bCs/>
          <w:sz w:val="24"/>
        </w:rPr>
        <w:t>En el marco de</w:t>
      </w:r>
      <w:r w:rsidRPr="00E10005">
        <w:rPr>
          <w:rFonts w:ascii="Times New Roman" w:eastAsia="Calibri" w:hAnsi="Times New Roman" w:cs="Times New Roman"/>
          <w:b/>
          <w:bCs/>
          <w:sz w:val="24"/>
        </w:rPr>
        <w:t xml:space="preserve"> este acuerdo</w:t>
      </w:r>
      <w:r w:rsidRPr="00E10005">
        <w:rPr>
          <w:rFonts w:ascii="Times New Roman" w:eastAsia="Calibri" w:hAnsi="Times New Roman" w:cs="Times New Roman"/>
          <w:bCs/>
          <w:sz w:val="24"/>
        </w:rPr>
        <w:t>.  El Consejo Nacional para la Niñez y la Adolescencia (CONANI), junto a la organización Misión Internacion</w:t>
      </w:r>
      <w:r w:rsidR="00C06480" w:rsidRPr="00E10005">
        <w:rPr>
          <w:rFonts w:ascii="Times New Roman" w:eastAsia="Calibri" w:hAnsi="Times New Roman" w:cs="Times New Roman"/>
          <w:bCs/>
          <w:sz w:val="24"/>
        </w:rPr>
        <w:t>al de Justicia –IJM-, celebraron</w:t>
      </w:r>
      <w:r w:rsidRPr="00E10005">
        <w:rPr>
          <w:rFonts w:ascii="Times New Roman" w:eastAsia="Calibri" w:hAnsi="Times New Roman" w:cs="Times New Roman"/>
          <w:bCs/>
          <w:sz w:val="24"/>
        </w:rPr>
        <w:t xml:space="preserve"> la segunda jornada de </w:t>
      </w:r>
      <w:r w:rsidRPr="00E10005">
        <w:rPr>
          <w:rFonts w:ascii="Times New Roman" w:eastAsia="Calibri" w:hAnsi="Times New Roman" w:cs="Times New Roman"/>
          <w:bCs/>
          <w:i/>
          <w:sz w:val="24"/>
        </w:rPr>
        <w:t>“</w:t>
      </w:r>
      <w:r w:rsidRPr="00E10005">
        <w:rPr>
          <w:rFonts w:ascii="Times New Roman" w:eastAsia="Calibri" w:hAnsi="Times New Roman" w:cs="Times New Roman"/>
          <w:bCs/>
          <w:sz w:val="24"/>
        </w:rPr>
        <w:t>Talleres para Facilitadoras de Atención a Niños, Niñas y Adolescentes sobrevivientes de Explotación Sexual Comercial</w:t>
      </w:r>
      <w:r w:rsidRPr="00E10005">
        <w:rPr>
          <w:rFonts w:ascii="Times New Roman" w:eastAsia="Calibri" w:hAnsi="Times New Roman" w:cs="Times New Roman"/>
          <w:bCs/>
          <w:i/>
          <w:sz w:val="24"/>
        </w:rPr>
        <w:t>”,</w:t>
      </w:r>
      <w:r w:rsidRPr="00E10005">
        <w:rPr>
          <w:rFonts w:ascii="Times New Roman" w:eastAsia="Calibri" w:hAnsi="Times New Roman" w:cs="Times New Roman"/>
          <w:bCs/>
          <w:sz w:val="24"/>
        </w:rPr>
        <w:t xml:space="preserve"> durante los días 28 y 29 de noviembre del año que finaliza, en el Salón de Convenciones de esta Oficina Nacional de CONANI.</w:t>
      </w:r>
      <w:r w:rsidRPr="00E10005">
        <w:rPr>
          <w:rFonts w:ascii="Times New Roman" w:eastAsia="Calibri" w:hAnsi="Times New Roman" w:cs="Times New Roman"/>
          <w:b/>
          <w:bCs/>
          <w:sz w:val="24"/>
        </w:rPr>
        <w:t xml:space="preserve"> </w:t>
      </w:r>
    </w:p>
    <w:p w14:paraId="672E0D1D" w14:textId="77777777" w:rsidR="00972F94" w:rsidRPr="0020684F" w:rsidRDefault="00972F94" w:rsidP="00E960CF">
      <w:pPr>
        <w:pStyle w:val="Sinespaciado"/>
        <w:spacing w:before="240"/>
      </w:pPr>
    </w:p>
    <w:p w14:paraId="3A68DA0B" w14:textId="1782BC73" w:rsidR="00673840" w:rsidRPr="00E10005" w:rsidRDefault="00972F94" w:rsidP="00783DD9">
      <w:pPr>
        <w:jc w:val="both"/>
        <w:rPr>
          <w:rFonts w:ascii="Times New Roman" w:eastAsia="Calibri" w:hAnsi="Times New Roman" w:cs="Times New Roman"/>
          <w:bCs/>
          <w:sz w:val="24"/>
        </w:rPr>
      </w:pPr>
      <w:r w:rsidRPr="00E10005">
        <w:rPr>
          <w:rFonts w:ascii="Times New Roman" w:eastAsia="Calibri" w:hAnsi="Times New Roman" w:cs="Times New Roman"/>
          <w:b/>
          <w:bCs/>
          <w:sz w:val="24"/>
        </w:rPr>
        <w:tab/>
      </w:r>
      <w:r w:rsidRPr="00E10005">
        <w:rPr>
          <w:rFonts w:ascii="Times New Roman" w:eastAsia="Calibri" w:hAnsi="Times New Roman" w:cs="Times New Roman"/>
          <w:bCs/>
          <w:sz w:val="24"/>
        </w:rPr>
        <w:t>Dicha jornada estuvo dirigida al personal técnico de las oficinas locales del Consejo Nacional para la Niñez y la Adolescencia (CONANI)</w:t>
      </w:r>
      <w:r w:rsidR="000F1426">
        <w:rPr>
          <w:rFonts w:ascii="Times New Roman" w:eastAsia="Calibri" w:hAnsi="Times New Roman" w:cs="Times New Roman"/>
          <w:bCs/>
          <w:sz w:val="24"/>
        </w:rPr>
        <w:t>,</w:t>
      </w:r>
      <w:r w:rsidRPr="00E10005">
        <w:rPr>
          <w:rFonts w:ascii="Times New Roman" w:eastAsia="Calibri" w:hAnsi="Times New Roman" w:cs="Times New Roman"/>
          <w:bCs/>
          <w:sz w:val="24"/>
        </w:rPr>
        <w:t xml:space="preserve"> que corresponden al gran Santo Domingo: Oficina Técnica Regional Metropolitana, y sus Oficina Municipal en Sabana Perdida, Boca Chica y Los Alcarrizos, incluyendo además la participación de algunos de los miembros de las </w:t>
      </w:r>
      <w:r w:rsidR="00F05612" w:rsidRPr="00E10005">
        <w:rPr>
          <w:rFonts w:ascii="Times New Roman" w:eastAsia="Calibri" w:hAnsi="Times New Roman" w:cs="Times New Roman"/>
          <w:bCs/>
          <w:sz w:val="24"/>
        </w:rPr>
        <w:t xml:space="preserve">juntas locales de protección y restitución de derechos </w:t>
      </w:r>
      <w:r w:rsidRPr="00E10005">
        <w:rPr>
          <w:rFonts w:ascii="Times New Roman" w:eastAsia="Calibri" w:hAnsi="Times New Roman" w:cs="Times New Roman"/>
          <w:bCs/>
          <w:sz w:val="24"/>
        </w:rPr>
        <w:t>de dichas localidades, entre otros actores vinculados al Sistema Nacional de Protección, congregando un total de 35 personas que fueron participes en esta actividad.</w:t>
      </w:r>
    </w:p>
    <w:p w14:paraId="7EA7B1E8" w14:textId="6CF7800D" w:rsidR="00673840" w:rsidRPr="0020684F" w:rsidRDefault="00673840" w:rsidP="00F4006E">
      <w:pPr>
        <w:pStyle w:val="Sinespaciado"/>
        <w:spacing w:before="240"/>
      </w:pPr>
    </w:p>
    <w:p w14:paraId="6B200E19" w14:textId="467B96BF" w:rsidR="00CA5882" w:rsidRDefault="00673840" w:rsidP="008006E2">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bCs/>
          <w:sz w:val="24"/>
        </w:rPr>
        <w:tab/>
      </w:r>
      <w:r w:rsidR="00AA5559" w:rsidRPr="00E10005">
        <w:rPr>
          <w:rFonts w:ascii="Times New Roman" w:eastAsia="Times New Roman" w:hAnsi="Times New Roman" w:cs="Times New Roman"/>
          <w:b/>
          <w:color w:val="000000"/>
          <w:kern w:val="36"/>
          <w:sz w:val="24"/>
          <w:szCs w:val="44"/>
          <w:lang w:eastAsia="es-DO"/>
        </w:rPr>
        <w:t>C</w:t>
      </w:r>
      <w:r w:rsidR="009130E8" w:rsidRPr="00E10005">
        <w:rPr>
          <w:rFonts w:ascii="Times New Roman" w:eastAsia="Times New Roman" w:hAnsi="Times New Roman" w:cs="Times New Roman"/>
          <w:b/>
          <w:color w:val="000000"/>
          <w:kern w:val="36"/>
          <w:sz w:val="24"/>
          <w:szCs w:val="44"/>
          <w:lang w:eastAsia="es-DO"/>
        </w:rPr>
        <w:t xml:space="preserve">ONANI y </w:t>
      </w:r>
      <w:r w:rsidR="009130E8" w:rsidRPr="00E10005">
        <w:rPr>
          <w:rFonts w:ascii="Times New Roman" w:eastAsia="Calibri" w:hAnsi="Times New Roman" w:cs="Times New Roman"/>
          <w:b/>
          <w:sz w:val="24"/>
          <w:szCs w:val="24"/>
          <w:lang w:val="es-ES"/>
        </w:rPr>
        <w:t>el Cuerpo Especializado de Seguridad Turística (CESTUR)</w:t>
      </w:r>
      <w:r w:rsidR="0020684F">
        <w:rPr>
          <w:rFonts w:ascii="Times New Roman" w:eastAsia="Calibri" w:hAnsi="Times New Roman" w:cs="Times New Roman"/>
          <w:b/>
          <w:sz w:val="24"/>
          <w:szCs w:val="24"/>
          <w:lang w:val="es-ES"/>
        </w:rPr>
        <w:t>.</w:t>
      </w:r>
      <w:r w:rsidR="00E960CF">
        <w:rPr>
          <w:rFonts w:ascii="Times New Roman" w:eastAsia="Calibri" w:hAnsi="Times New Roman" w:cs="Times New Roman"/>
          <w:b/>
          <w:sz w:val="24"/>
          <w:szCs w:val="24"/>
          <w:lang w:val="es-ES"/>
        </w:rPr>
        <w:t xml:space="preserve">  </w:t>
      </w:r>
      <w:r w:rsidR="00C74581">
        <w:rPr>
          <w:rFonts w:ascii="Times New Roman" w:eastAsia="Calibri" w:hAnsi="Times New Roman" w:cs="Times New Roman"/>
          <w:sz w:val="24"/>
          <w:szCs w:val="24"/>
          <w:lang w:val="es-ES"/>
        </w:rPr>
        <w:tab/>
      </w:r>
      <w:r w:rsidR="0020684F">
        <w:rPr>
          <w:rFonts w:ascii="Times New Roman" w:eastAsia="Calibri" w:hAnsi="Times New Roman" w:cs="Times New Roman"/>
          <w:sz w:val="24"/>
          <w:szCs w:val="24"/>
          <w:lang w:val="es-ES"/>
        </w:rPr>
        <w:t>E</w:t>
      </w:r>
      <w:r w:rsidR="009130E8" w:rsidRPr="00E10005">
        <w:rPr>
          <w:rFonts w:ascii="Times New Roman" w:eastAsia="Calibri" w:hAnsi="Times New Roman" w:cs="Times New Roman"/>
          <w:sz w:val="24"/>
          <w:szCs w:val="24"/>
          <w:lang w:val="es-ES"/>
        </w:rPr>
        <w:t xml:space="preserve">n agosto de 2018, firmaron un acuerdo de colaboración para dar respuesta efectiva a los casos de niños, niñas y adolescentes en riesgo detectados en zonas turísticas. En este se incluyó la designación por parte de CONANI de una trabajadora social que brindara asistencia en el Programa de Rescate de NNA en situación de Riesgo de la Zona Colonial. </w:t>
      </w:r>
    </w:p>
    <w:p w14:paraId="3EA7CAF7" w14:textId="7749E2E8" w:rsidR="00F1493A" w:rsidRDefault="00E960CF" w:rsidP="008006E2">
      <w:pPr>
        <w:spacing w:after="0"/>
        <w:jc w:val="both"/>
        <w:rPr>
          <w:rFonts w:ascii="Times New Roman" w:eastAsia="Calibri" w:hAnsi="Times New Roman" w:cs="Times New Roman"/>
          <w:sz w:val="24"/>
          <w:szCs w:val="24"/>
          <w:lang w:val="es-ES"/>
        </w:rPr>
      </w:pPr>
      <w:r w:rsidRPr="004768D4">
        <w:rPr>
          <w:noProof/>
          <w:lang w:eastAsia="es-DO"/>
        </w:rPr>
        <w:lastRenderedPageBreak/>
        <mc:AlternateContent>
          <mc:Choice Requires="wpg">
            <w:drawing>
              <wp:anchor distT="0" distB="0" distL="114300" distR="114300" simplePos="0" relativeHeight="251662336" behindDoc="0" locked="0" layoutInCell="1" allowOverlap="1" wp14:anchorId="66095E0D" wp14:editId="114DBF16">
                <wp:simplePos x="0" y="0"/>
                <wp:positionH relativeFrom="margin">
                  <wp:posOffset>130629</wp:posOffset>
                </wp:positionH>
                <wp:positionV relativeFrom="paragraph">
                  <wp:posOffset>21771</wp:posOffset>
                </wp:positionV>
                <wp:extent cx="4615542" cy="2386941"/>
                <wp:effectExtent l="0" t="0" r="0" b="13970"/>
                <wp:wrapNone/>
                <wp:docPr id="398" name="Grupo 398"/>
                <wp:cNvGraphicFramePr/>
                <a:graphic xmlns:a="http://schemas.openxmlformats.org/drawingml/2006/main">
                  <a:graphicData uri="http://schemas.microsoft.com/office/word/2010/wordprocessingGroup">
                    <wpg:wgp>
                      <wpg:cNvGrpSpPr/>
                      <wpg:grpSpPr>
                        <a:xfrm>
                          <a:off x="0" y="0"/>
                          <a:ext cx="4615542" cy="2386941"/>
                          <a:chOff x="0" y="-1"/>
                          <a:chExt cx="7428764" cy="4009226"/>
                        </a:xfrm>
                      </wpg:grpSpPr>
                      <pic:pic xmlns:pic="http://schemas.openxmlformats.org/drawingml/2006/picture">
                        <pic:nvPicPr>
                          <pic:cNvPr id="401" name="Imagen 401" descr="DSC E329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1"/>
                            <a:ext cx="7428764" cy="3709567"/>
                          </a:xfrm>
                          <a:prstGeom prst="rect">
                            <a:avLst/>
                          </a:prstGeom>
                          <a:noFill/>
                          <a:ln>
                            <a:noFill/>
                          </a:ln>
                        </pic:spPr>
                      </pic:pic>
                      <wps:wsp>
                        <wps:cNvPr id="397" name="Rectángulo 397"/>
                        <wps:cNvSpPr/>
                        <wps:spPr>
                          <a:xfrm>
                            <a:off x="15529" y="3545716"/>
                            <a:ext cx="7376796" cy="4635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78D941" w14:textId="77777777" w:rsidR="00A44A54" w:rsidRPr="004768D4" w:rsidRDefault="00A44A54" w:rsidP="004768D4">
                              <w:pPr>
                                <w:pStyle w:val="Sinespaciado"/>
                                <w:jc w:val="both"/>
                                <w:rPr>
                                  <w:rFonts w:ascii="Times New Roman" w:hAnsi="Times New Roman" w:cs="Times New Roman"/>
                                  <w:sz w:val="18"/>
                                </w:rPr>
                              </w:pPr>
                              <w:r w:rsidRPr="004768D4">
                                <w:rPr>
                                  <w:rFonts w:ascii="Times New Roman" w:hAnsi="Times New Roman" w:cs="Times New Roman"/>
                                  <w:sz w:val="18"/>
                                  <w:lang w:eastAsia="es-DO"/>
                                </w:rPr>
                                <w:t>CONANI y CESTUR firman convenio de colaboración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095E0D" id="Grupo 398" o:spid="_x0000_s1045" style="position:absolute;left:0;text-align:left;margin-left:10.3pt;margin-top:1.7pt;width:363.45pt;height:187.95pt;z-index:251662336;mso-position-horizontal-relative:margin;mso-width-relative:margin;mso-height-relative:margin" coordorigin="" coordsize="74287,400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">
                <v:shape id="Imagen 401" o:spid="_x0000_s1046" type="#_x0000_t75" alt="DSC E3293" style="position:absolute;width:74287;height:37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7jUfBAAAA3AAAAA8AAABkcnMvZG93bnJldi54bWxEj09rAjEUxO+C3yE8oTfNWha3rkYpQotX&#10;/xx6fGyeyeLmZUlS3X77RhA8DjPzG2a9HVwnbhRi61nBfFaAIG68btkoOJ++ph8gYkLW2HkmBX8U&#10;YbsZj9ZYa3/nA92OyYgM4VijAptSX0sZG0sO48z3xNm7+OAwZRmM1AHvGe46+V4UC+mw5bxgsaed&#10;peZ6/HUKfs6ma79TWe2wMoS2rJblIij1Nhk+VyASDekVfrb3WkFZzOFxJh8Buf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G7jUfBAAAA3AAAAA8AAAAAAAAAAAAAAAAAnwIA&#10;AGRycy9kb3ducmV2LnhtbFBLBQYAAAAABAAEAPcAAACNAwAAAAA=&#10;">
                  <v:imagedata r:id="rId22" o:title="DSC E3293"/>
                  <v:path arrowok="t"/>
                </v:shape>
                <v:rect id="Rectángulo 397" o:spid="_x0000_s1047" style="position:absolute;left:155;top:35457;width:73768;height:46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gJz8MA&#10;AADcAAAADwAAAGRycy9kb3ducmV2LnhtbESPQWsCMRSE70L/Q3iF3jRrC1pXo5RCQQQPblvPj81z&#10;s7h5WTZxjf56Iwgeh5n5hlmsom1ET52vHSsYjzIQxKXTNVcK/n5/hp8gfEDW2DgmBRfysFq+DBaY&#10;a3fmHfVFqESCsM9RgQmhzaX0pSGLfuRa4uQdXGcxJNlVUnd4TnDbyPcsm0iLNacFgy19GyqPxckq&#10;2PjrqS+130YTzXr2v8+uBR+VenuNX3MQgWJ4hh/ttVbwMZvC/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gJz8MAAADcAAAADwAAAAAAAAAAAAAAAACYAgAAZHJzL2Rv&#10;d25yZXYueG1sUEsFBgAAAAAEAAQA9QAAAIgDAAAAAA==&#10;" fillcolor="window" strokecolor="windowText" strokeweight="1pt">
                  <v:textbox>
                    <w:txbxContent>
                      <w:p w14:paraId="1278D941" w14:textId="77777777" w:rsidR="00A44A54" w:rsidRPr="004768D4" w:rsidRDefault="00A44A54" w:rsidP="004768D4">
                        <w:pPr>
                          <w:pStyle w:val="Sinespaciado"/>
                          <w:jc w:val="both"/>
                          <w:rPr>
                            <w:rFonts w:ascii="Times New Roman" w:hAnsi="Times New Roman" w:cs="Times New Roman"/>
                            <w:sz w:val="18"/>
                          </w:rPr>
                        </w:pPr>
                        <w:r w:rsidRPr="004768D4">
                          <w:rPr>
                            <w:rFonts w:ascii="Times New Roman" w:hAnsi="Times New Roman" w:cs="Times New Roman"/>
                            <w:sz w:val="18"/>
                            <w:lang w:eastAsia="es-DO"/>
                          </w:rPr>
                          <w:t>CONANI y CESTUR firman convenio de colaboración</w:t>
                        </w:r>
                      </w:p>
                    </w:txbxContent>
                  </v:textbox>
                </v:rect>
                <w10:wrap anchorx="margin"/>
              </v:group>
            </w:pict>
          </mc:Fallback>
        </mc:AlternateContent>
      </w:r>
    </w:p>
    <w:p w14:paraId="11E88791" w14:textId="77777777" w:rsidR="00E960CF" w:rsidRDefault="00E960CF" w:rsidP="008006E2">
      <w:pPr>
        <w:spacing w:after="0"/>
        <w:jc w:val="both"/>
        <w:rPr>
          <w:rFonts w:ascii="Times New Roman" w:eastAsia="Calibri" w:hAnsi="Times New Roman" w:cs="Times New Roman"/>
          <w:sz w:val="24"/>
          <w:szCs w:val="24"/>
          <w:lang w:val="es-ES"/>
        </w:rPr>
      </w:pPr>
    </w:p>
    <w:p w14:paraId="20A58452" w14:textId="77777777" w:rsidR="00E960CF" w:rsidRDefault="00E960CF" w:rsidP="008006E2">
      <w:pPr>
        <w:spacing w:after="0"/>
        <w:jc w:val="both"/>
        <w:rPr>
          <w:rFonts w:ascii="Times New Roman" w:eastAsia="Calibri" w:hAnsi="Times New Roman" w:cs="Times New Roman"/>
          <w:sz w:val="24"/>
          <w:szCs w:val="24"/>
          <w:lang w:val="es-ES"/>
        </w:rPr>
      </w:pPr>
    </w:p>
    <w:p w14:paraId="08D1F93B" w14:textId="77777777" w:rsidR="00E960CF" w:rsidRDefault="00E960CF" w:rsidP="008006E2">
      <w:pPr>
        <w:spacing w:after="0"/>
        <w:jc w:val="both"/>
        <w:rPr>
          <w:rFonts w:ascii="Times New Roman" w:eastAsia="Calibri" w:hAnsi="Times New Roman" w:cs="Times New Roman"/>
          <w:sz w:val="24"/>
          <w:szCs w:val="24"/>
          <w:lang w:val="es-ES"/>
        </w:rPr>
      </w:pPr>
    </w:p>
    <w:p w14:paraId="7A52F99D" w14:textId="77777777" w:rsidR="00E960CF" w:rsidRDefault="00E960CF" w:rsidP="008006E2">
      <w:pPr>
        <w:spacing w:after="0"/>
        <w:jc w:val="both"/>
        <w:rPr>
          <w:rFonts w:ascii="Times New Roman" w:eastAsia="Calibri" w:hAnsi="Times New Roman" w:cs="Times New Roman"/>
          <w:sz w:val="24"/>
          <w:szCs w:val="24"/>
          <w:lang w:val="es-ES"/>
        </w:rPr>
      </w:pPr>
    </w:p>
    <w:p w14:paraId="5C3EEA2E" w14:textId="77777777" w:rsidR="00E960CF" w:rsidRDefault="00E960CF" w:rsidP="008006E2">
      <w:pPr>
        <w:spacing w:after="0"/>
        <w:jc w:val="both"/>
        <w:rPr>
          <w:rFonts w:ascii="Times New Roman" w:eastAsia="Calibri" w:hAnsi="Times New Roman" w:cs="Times New Roman"/>
          <w:sz w:val="24"/>
          <w:szCs w:val="24"/>
          <w:lang w:val="es-ES"/>
        </w:rPr>
      </w:pPr>
    </w:p>
    <w:p w14:paraId="4D106F8D" w14:textId="77777777" w:rsidR="00E960CF" w:rsidRDefault="00E960CF" w:rsidP="00F1493A">
      <w:pPr>
        <w:spacing w:line="360" w:lineRule="auto"/>
        <w:contextualSpacing/>
        <w:jc w:val="both"/>
        <w:rPr>
          <w:rFonts w:ascii="Times New Roman" w:eastAsia="Calibri" w:hAnsi="Times New Roman" w:cs="Times New Roman"/>
          <w:b/>
          <w:sz w:val="24"/>
          <w:szCs w:val="24"/>
          <w:lang w:val="es-ES"/>
        </w:rPr>
      </w:pPr>
    </w:p>
    <w:p w14:paraId="0A945B7A" w14:textId="77777777" w:rsidR="00E960CF" w:rsidRDefault="00E960CF" w:rsidP="00F1493A">
      <w:pPr>
        <w:spacing w:line="360" w:lineRule="auto"/>
        <w:contextualSpacing/>
        <w:jc w:val="both"/>
        <w:rPr>
          <w:rFonts w:ascii="Times New Roman" w:eastAsia="Calibri" w:hAnsi="Times New Roman" w:cs="Times New Roman"/>
          <w:b/>
          <w:sz w:val="24"/>
          <w:szCs w:val="24"/>
          <w:lang w:val="es-ES"/>
        </w:rPr>
      </w:pPr>
    </w:p>
    <w:p w14:paraId="12557A2A" w14:textId="17156A01" w:rsidR="00112F20" w:rsidRPr="00112F20" w:rsidRDefault="00112F20" w:rsidP="00F1493A">
      <w:pPr>
        <w:spacing w:line="360" w:lineRule="auto"/>
        <w:contextualSpacing/>
        <w:jc w:val="both"/>
        <w:rPr>
          <w:rFonts w:ascii="Times New Roman" w:eastAsia="Calibri" w:hAnsi="Times New Roman" w:cs="Times New Roman"/>
          <w:b/>
          <w:sz w:val="24"/>
          <w:szCs w:val="24"/>
          <w:lang w:val="es-ES"/>
        </w:rPr>
      </w:pPr>
      <w:r w:rsidRPr="00112F20">
        <w:rPr>
          <w:rFonts w:ascii="Times New Roman" w:eastAsia="Calibri" w:hAnsi="Times New Roman" w:cs="Times New Roman"/>
          <w:b/>
          <w:sz w:val="24"/>
          <w:szCs w:val="24"/>
          <w:lang w:val="es-ES"/>
        </w:rPr>
        <w:t>Firma manifiesto</w:t>
      </w:r>
      <w:r>
        <w:rPr>
          <w:rFonts w:ascii="Times New Roman" w:eastAsia="Times New Roman" w:hAnsi="Times New Roman" w:cs="Times New Roman"/>
          <w:b/>
          <w:kern w:val="36"/>
          <w:sz w:val="24"/>
          <w:szCs w:val="44"/>
          <w:lang w:eastAsia="es-DO"/>
        </w:rPr>
        <w:t xml:space="preserve"> </w:t>
      </w:r>
      <w:r w:rsidRPr="00112F20">
        <w:rPr>
          <w:rFonts w:ascii="Times New Roman" w:eastAsia="Times New Roman" w:hAnsi="Times New Roman" w:cs="Times New Roman"/>
          <w:b/>
          <w:kern w:val="36"/>
          <w:sz w:val="24"/>
          <w:szCs w:val="44"/>
          <w:lang w:eastAsia="es-DO"/>
        </w:rPr>
        <w:t>reafirmando responsabilidad a favor de la niñez y adolescencia dominicana, en octubre de 2018</w:t>
      </w:r>
    </w:p>
    <w:p w14:paraId="36DB8B9E" w14:textId="2265FCDD" w:rsidR="00E37D8B" w:rsidRPr="00E10005" w:rsidRDefault="00615FE0" w:rsidP="008166C9">
      <w:pPr>
        <w:spacing w:after="0"/>
        <w:jc w:val="both"/>
        <w:rPr>
          <w:rFonts w:ascii="Times New Roman" w:eastAsia="Calibri" w:hAnsi="Times New Roman" w:cs="Times New Roman"/>
          <w:sz w:val="24"/>
          <w:szCs w:val="24"/>
          <w:lang w:val="es-ES"/>
        </w:rPr>
      </w:pPr>
      <w:r w:rsidRPr="004768D4">
        <w:rPr>
          <w:noProof/>
          <w:lang w:eastAsia="es-DO"/>
        </w:rPr>
        <mc:AlternateContent>
          <mc:Choice Requires="wpg">
            <w:drawing>
              <wp:anchor distT="0" distB="0" distL="114300" distR="114300" simplePos="0" relativeHeight="251664384" behindDoc="0" locked="0" layoutInCell="1" allowOverlap="1" wp14:anchorId="2A2F5C58" wp14:editId="2A81415D">
                <wp:simplePos x="0" y="0"/>
                <wp:positionH relativeFrom="margin">
                  <wp:align>left</wp:align>
                </wp:positionH>
                <wp:positionV relativeFrom="paragraph">
                  <wp:posOffset>343263</wp:posOffset>
                </wp:positionV>
                <wp:extent cx="4799421" cy="2859314"/>
                <wp:effectExtent l="0" t="0" r="20320" b="17780"/>
                <wp:wrapNone/>
                <wp:docPr id="410" name="Grupo 410"/>
                <wp:cNvGraphicFramePr/>
                <a:graphic xmlns:a="http://schemas.openxmlformats.org/drawingml/2006/main">
                  <a:graphicData uri="http://schemas.microsoft.com/office/word/2010/wordprocessingGroup">
                    <wpg:wgp>
                      <wpg:cNvGrpSpPr/>
                      <wpg:grpSpPr>
                        <a:xfrm>
                          <a:off x="0" y="0"/>
                          <a:ext cx="4799421" cy="2859314"/>
                          <a:chOff x="-8556" y="-72745"/>
                          <a:chExt cx="3422349" cy="1648452"/>
                        </a:xfrm>
                      </wpg:grpSpPr>
                      <pic:pic xmlns:pic="http://schemas.openxmlformats.org/drawingml/2006/picture">
                        <pic:nvPicPr>
                          <pic:cNvPr id="126" name="Imagen 126" descr="CONANI Sigue Reafirmando Su Responsabilidad A Favor De La NiÃ±ez Y Adolescencia Dominicana"/>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556" y="-72745"/>
                            <a:ext cx="3422349" cy="1600498"/>
                          </a:xfrm>
                          <a:prstGeom prst="rect">
                            <a:avLst/>
                          </a:prstGeom>
                          <a:noFill/>
                          <a:ln>
                            <a:noFill/>
                          </a:ln>
                        </pic:spPr>
                      </pic:pic>
                      <wps:wsp>
                        <wps:cNvPr id="399" name="Rectángulo 399"/>
                        <wps:cNvSpPr/>
                        <wps:spPr>
                          <a:xfrm>
                            <a:off x="-8556" y="1212385"/>
                            <a:ext cx="3422216" cy="36332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2713EA1" w14:textId="61CA1F73" w:rsidR="00A44A54" w:rsidRPr="00112F20" w:rsidRDefault="00A44A54" w:rsidP="004768D4">
                              <w:pPr>
                                <w:spacing w:line="240" w:lineRule="auto"/>
                                <w:jc w:val="both"/>
                                <w:rPr>
                                  <w:rFonts w:ascii="Times New Roman" w:hAnsi="Times New Roman" w:cs="Times New Roman"/>
                                  <w:sz w:val="20"/>
                                </w:rPr>
                              </w:pPr>
                              <w:r w:rsidRPr="00112F20">
                                <w:rPr>
                                  <w:rFonts w:ascii="Times New Roman" w:hAnsi="Times New Roman" w:cs="Times New Roman"/>
                                  <w:sz w:val="20"/>
                                  <w:lang w:eastAsia="es-DO"/>
                                </w:rPr>
                                <w:t>CONANI sigue reafirmando su responsabilidad a favor de la niñez y adolescencia dominicana</w:t>
                              </w:r>
                              <w:r>
                                <w:rPr>
                                  <w:rFonts w:ascii="Times New Roman" w:hAnsi="Times New Roman" w:cs="Times New Roman"/>
                                  <w:sz w:val="20"/>
                                  <w:lang w:eastAsia="es-DO"/>
                                </w:rPr>
                                <w:t>,</w:t>
                              </w:r>
                              <w:r w:rsidRPr="00112F20">
                                <w:rPr>
                                  <w:rFonts w:ascii="Times New Roman" w:eastAsia="Times New Roman" w:hAnsi="Times New Roman" w:cs="Times New Roman"/>
                                  <w:kern w:val="36"/>
                                  <w:sz w:val="20"/>
                                  <w:szCs w:val="44"/>
                                  <w:lang w:eastAsia="es-DO"/>
                                </w:rPr>
                                <w:t xml:space="preserve"> junto</w:t>
                              </w:r>
                              <w:r w:rsidRPr="00112F20">
                                <w:rPr>
                                  <w:rFonts w:ascii="Times New Roman" w:eastAsia="Times New Roman" w:hAnsi="Times New Roman" w:cs="Times New Roman"/>
                                  <w:kern w:val="36"/>
                                  <w:sz w:val="16"/>
                                  <w:szCs w:val="44"/>
                                  <w:lang w:eastAsia="es-DO"/>
                                </w:rPr>
                                <w:t xml:space="preserve"> </w:t>
                              </w:r>
                              <w:r w:rsidRPr="00112F20">
                                <w:rPr>
                                  <w:rFonts w:ascii="Times New Roman" w:eastAsia="Times New Roman" w:hAnsi="Times New Roman" w:cs="Times New Roman"/>
                                  <w:kern w:val="36"/>
                                  <w:sz w:val="20"/>
                                  <w:szCs w:val="44"/>
                                  <w:lang w:eastAsia="es-DO"/>
                                </w:rPr>
                                <w:t>a los Programas de Atención desarrollados por Asociaciones Sin Fines de Lucro (ASFL) y Organizaciones Gubernamentales</w:t>
                              </w:r>
                              <w:r>
                                <w:rPr>
                                  <w:rFonts w:ascii="Times New Roman" w:eastAsia="Times New Roman" w:hAnsi="Times New Roman" w:cs="Times New Roman"/>
                                  <w:kern w:val="36"/>
                                  <w:sz w:val="20"/>
                                  <w:szCs w:val="44"/>
                                  <w:lang w:eastAsia="es-D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2F5C58" id="Grupo 410" o:spid="_x0000_s1048" style="position:absolute;left:0;text-align:left;margin-left:0;margin-top:27.05pt;width:377.9pt;height:225.15pt;z-index:251664384;mso-position-horizontal:left;mso-position-horizontal-relative:margin;mso-width-relative:margin;mso-height-relative:margin" coordorigin="-85,-727" coordsize="34223,164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">
                <v:shape id="Imagen 126" o:spid="_x0000_s1049" type="#_x0000_t75" alt="CONANI Sigue Reafirmando Su Responsabilidad A Favor De La NiÃ±ez Y Adolescencia Dominicana" style="position:absolute;left:-85;top:-727;width:34222;height:16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ANve+AAAA3AAAAA8AAABkcnMvZG93bnJldi54bWxET0sKwjAQ3QveIYzgRjTRhUg1ioiCIC78&#10;HGBsxrbYTGoTtd7eCIK7ebzvzBaNLcWTal841jAcKBDEqTMFZxrOp01/AsIHZIOlY9LwJg+Lebs1&#10;w8S4Fx/oeQyZiCHsE9SQh1AlUvo0J4t+4CriyF1dbTFEWGfS1PiK4baUI6XG0mLBsSHHilY5pbfj&#10;w2q47LI7D3uVUhN12Z8bc9st32utu51mOQURqAl/8c+9NXH+aAzfZ+IFcv4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pANve+AAAA3AAAAA8AAAAAAAAAAAAAAAAAnwIAAGRy&#10;cy9kb3ducmV2LnhtbFBLBQYAAAAABAAEAPcAAACKAwAAAAA=&#10;">
                  <v:imagedata r:id="rId24" o:title="CONANI Sigue Reafirmando Su Responsabilidad A Favor De La NiÃ±ez Y Adolescencia Dominicana"/>
                  <v:path arrowok="t"/>
                </v:shape>
                <v:rect id="Rectángulo 399" o:spid="_x0000_s1050" style="position:absolute;left:-85;top:12123;width:34221;height:3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s4JsMA&#10;AADcAAAADwAAAGRycy9kb3ducmV2LnhtbESPQWsCMRSE7wX/Q3iCt5pVoXRXo4ggiNBDt+r5sXlu&#10;Fjcvyyauqb++KRR6HGbmG2a1ibYVA/W+caxgNs1AEFdON1wrOH3tX99B+ICssXVMCr7Jw2Y9ellh&#10;od2DP2koQy0ShH2BCkwIXSGlrwxZ9FPXESfv6nqLIcm+lrrHR4LbVs6z7E1abDgtGOxoZ6i6lXer&#10;4Oif96HS/iOaaA75+ZI9S74pNRnH7RJEoBj+w3/tg1awyHP4PZ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s4JsMAAADcAAAADwAAAAAAAAAAAAAAAACYAgAAZHJzL2Rv&#10;d25yZXYueG1sUEsFBgAAAAAEAAQA9QAAAIgDAAAAAA==&#10;" fillcolor="window" strokecolor="windowText" strokeweight="1pt">
                  <v:textbox>
                    <w:txbxContent>
                      <w:p w14:paraId="22713EA1" w14:textId="61CA1F73" w:rsidR="00A44A54" w:rsidRPr="00112F20" w:rsidRDefault="00A44A54" w:rsidP="004768D4">
                        <w:pPr>
                          <w:spacing w:line="240" w:lineRule="auto"/>
                          <w:jc w:val="both"/>
                          <w:rPr>
                            <w:rFonts w:ascii="Times New Roman" w:hAnsi="Times New Roman" w:cs="Times New Roman"/>
                            <w:sz w:val="20"/>
                          </w:rPr>
                        </w:pPr>
                        <w:r w:rsidRPr="00112F20">
                          <w:rPr>
                            <w:rFonts w:ascii="Times New Roman" w:hAnsi="Times New Roman" w:cs="Times New Roman"/>
                            <w:sz w:val="20"/>
                            <w:lang w:eastAsia="es-DO"/>
                          </w:rPr>
                          <w:t>CONANI sigue reafirmando su responsabilidad a favor de la niñez y adolescencia dominicana</w:t>
                        </w:r>
                        <w:r>
                          <w:rPr>
                            <w:rFonts w:ascii="Times New Roman" w:hAnsi="Times New Roman" w:cs="Times New Roman"/>
                            <w:sz w:val="20"/>
                            <w:lang w:eastAsia="es-DO"/>
                          </w:rPr>
                          <w:t>,</w:t>
                        </w:r>
                        <w:r w:rsidRPr="00112F20">
                          <w:rPr>
                            <w:rFonts w:ascii="Times New Roman" w:eastAsia="Times New Roman" w:hAnsi="Times New Roman" w:cs="Times New Roman"/>
                            <w:kern w:val="36"/>
                            <w:sz w:val="20"/>
                            <w:szCs w:val="44"/>
                            <w:lang w:eastAsia="es-DO"/>
                          </w:rPr>
                          <w:t xml:space="preserve"> junto</w:t>
                        </w:r>
                        <w:r w:rsidRPr="00112F20">
                          <w:rPr>
                            <w:rFonts w:ascii="Times New Roman" w:eastAsia="Times New Roman" w:hAnsi="Times New Roman" w:cs="Times New Roman"/>
                            <w:kern w:val="36"/>
                            <w:sz w:val="16"/>
                            <w:szCs w:val="44"/>
                            <w:lang w:eastAsia="es-DO"/>
                          </w:rPr>
                          <w:t xml:space="preserve"> </w:t>
                        </w:r>
                        <w:r w:rsidRPr="00112F20">
                          <w:rPr>
                            <w:rFonts w:ascii="Times New Roman" w:eastAsia="Times New Roman" w:hAnsi="Times New Roman" w:cs="Times New Roman"/>
                            <w:kern w:val="36"/>
                            <w:sz w:val="20"/>
                            <w:szCs w:val="44"/>
                            <w:lang w:eastAsia="es-DO"/>
                          </w:rPr>
                          <w:t>a los Programas de Atención desarrollados por Asociaciones Sin Fines de Lucro (ASFL) y Organizaciones Gubernamentales</w:t>
                        </w:r>
                        <w:r>
                          <w:rPr>
                            <w:rFonts w:ascii="Times New Roman" w:eastAsia="Times New Roman" w:hAnsi="Times New Roman" w:cs="Times New Roman"/>
                            <w:kern w:val="36"/>
                            <w:sz w:val="20"/>
                            <w:szCs w:val="44"/>
                            <w:lang w:eastAsia="es-DO"/>
                          </w:rPr>
                          <w:t>.</w:t>
                        </w:r>
                      </w:p>
                    </w:txbxContent>
                  </v:textbox>
                </v:rect>
                <w10:wrap anchorx="margin"/>
              </v:group>
            </w:pict>
          </mc:Fallback>
        </mc:AlternateContent>
      </w:r>
    </w:p>
    <w:p w14:paraId="6C993265" w14:textId="19E2871C" w:rsidR="004768D4" w:rsidRDefault="009130E8" w:rsidP="00C06480">
      <w:pPr>
        <w:jc w:val="both"/>
        <w:rPr>
          <w:rFonts w:ascii="Times New Roman" w:eastAsia="Times New Roman" w:hAnsi="Times New Roman" w:cs="Times New Roman"/>
          <w:b/>
          <w:kern w:val="36"/>
          <w:sz w:val="24"/>
          <w:szCs w:val="44"/>
          <w:lang w:eastAsia="es-DO"/>
        </w:rPr>
      </w:pPr>
      <w:r w:rsidRPr="00E10005">
        <w:rPr>
          <w:rFonts w:ascii="Times New Roman" w:eastAsia="Calibri" w:hAnsi="Times New Roman" w:cs="Times New Roman"/>
          <w:sz w:val="24"/>
          <w:szCs w:val="24"/>
          <w:lang w:val="es-ES"/>
        </w:rPr>
        <w:t xml:space="preserve"> </w:t>
      </w:r>
      <w:r w:rsidRPr="00E10005">
        <w:rPr>
          <w:rFonts w:ascii="Times New Roman" w:eastAsia="Times New Roman" w:hAnsi="Times New Roman" w:cs="Times New Roman"/>
          <w:b/>
          <w:kern w:val="36"/>
          <w:sz w:val="24"/>
          <w:szCs w:val="44"/>
          <w:lang w:eastAsia="es-DO"/>
        </w:rPr>
        <w:tab/>
      </w:r>
      <w:r w:rsidR="000F1426">
        <w:rPr>
          <w:rFonts w:ascii="Times New Roman" w:eastAsia="Times New Roman" w:hAnsi="Times New Roman" w:cs="Times New Roman"/>
          <w:b/>
          <w:kern w:val="36"/>
          <w:sz w:val="24"/>
          <w:szCs w:val="44"/>
          <w:lang w:eastAsia="es-DO"/>
        </w:rPr>
        <w:t xml:space="preserve"> </w:t>
      </w:r>
    </w:p>
    <w:p w14:paraId="4CDC87FE" w14:textId="223AE78C" w:rsidR="004768D4" w:rsidRDefault="004768D4" w:rsidP="00C06480">
      <w:pPr>
        <w:jc w:val="both"/>
        <w:rPr>
          <w:rFonts w:ascii="Times New Roman" w:eastAsia="Times New Roman" w:hAnsi="Times New Roman" w:cs="Times New Roman"/>
          <w:b/>
          <w:kern w:val="36"/>
          <w:sz w:val="24"/>
          <w:szCs w:val="44"/>
          <w:lang w:eastAsia="es-DO"/>
        </w:rPr>
      </w:pPr>
    </w:p>
    <w:p w14:paraId="01A57AFC" w14:textId="77777777" w:rsidR="008006E2" w:rsidRDefault="008006E2" w:rsidP="00C06480">
      <w:pPr>
        <w:jc w:val="both"/>
        <w:rPr>
          <w:rFonts w:ascii="Times New Roman" w:eastAsia="Times New Roman" w:hAnsi="Times New Roman" w:cs="Times New Roman"/>
          <w:b/>
          <w:kern w:val="36"/>
          <w:sz w:val="24"/>
          <w:szCs w:val="44"/>
          <w:lang w:eastAsia="es-DO"/>
        </w:rPr>
      </w:pPr>
    </w:p>
    <w:p w14:paraId="70EE5E77" w14:textId="77777777" w:rsidR="00CE46B8" w:rsidRDefault="00CE46B8" w:rsidP="00C06480">
      <w:pPr>
        <w:jc w:val="both"/>
        <w:rPr>
          <w:rFonts w:ascii="Times New Roman" w:eastAsia="Times New Roman" w:hAnsi="Times New Roman" w:cs="Times New Roman"/>
          <w:b/>
          <w:kern w:val="36"/>
          <w:sz w:val="24"/>
          <w:szCs w:val="44"/>
          <w:lang w:eastAsia="es-DO"/>
        </w:rPr>
      </w:pPr>
    </w:p>
    <w:p w14:paraId="4359E933" w14:textId="77777777" w:rsidR="004768D4" w:rsidRDefault="004768D4" w:rsidP="00C06480">
      <w:pPr>
        <w:jc w:val="both"/>
        <w:rPr>
          <w:rFonts w:ascii="Times New Roman" w:eastAsia="Times New Roman" w:hAnsi="Times New Roman" w:cs="Times New Roman"/>
          <w:b/>
          <w:kern w:val="36"/>
          <w:sz w:val="24"/>
          <w:szCs w:val="44"/>
          <w:lang w:eastAsia="es-DO"/>
        </w:rPr>
      </w:pPr>
    </w:p>
    <w:p w14:paraId="1A17E9DE" w14:textId="77777777" w:rsidR="00F1493A" w:rsidRDefault="00112F20" w:rsidP="008006E2">
      <w:pPr>
        <w:spacing w:after="0"/>
        <w:jc w:val="both"/>
        <w:rPr>
          <w:rFonts w:ascii="Times New Roman" w:eastAsia="Times New Roman" w:hAnsi="Times New Roman" w:cs="Times New Roman"/>
          <w:b/>
          <w:kern w:val="36"/>
          <w:sz w:val="24"/>
          <w:szCs w:val="44"/>
          <w:lang w:eastAsia="es-DO"/>
        </w:rPr>
      </w:pPr>
      <w:r>
        <w:rPr>
          <w:rFonts w:ascii="Times New Roman" w:eastAsia="Times New Roman" w:hAnsi="Times New Roman" w:cs="Times New Roman"/>
          <w:b/>
          <w:kern w:val="36"/>
          <w:sz w:val="24"/>
          <w:szCs w:val="44"/>
          <w:lang w:eastAsia="es-DO"/>
        </w:rPr>
        <w:tab/>
      </w:r>
    </w:p>
    <w:p w14:paraId="4CF191A9" w14:textId="77777777" w:rsidR="00F1493A" w:rsidRDefault="00F1493A" w:rsidP="008006E2">
      <w:pPr>
        <w:spacing w:after="0"/>
        <w:jc w:val="both"/>
        <w:rPr>
          <w:rFonts w:ascii="Times New Roman" w:eastAsia="Times New Roman" w:hAnsi="Times New Roman" w:cs="Times New Roman"/>
          <w:b/>
          <w:kern w:val="36"/>
          <w:sz w:val="24"/>
          <w:szCs w:val="44"/>
          <w:lang w:eastAsia="es-DO"/>
        </w:rPr>
      </w:pPr>
    </w:p>
    <w:p w14:paraId="2F03F751" w14:textId="77777777" w:rsidR="00F4006E" w:rsidRDefault="00F1493A" w:rsidP="008006E2">
      <w:pPr>
        <w:spacing w:after="0"/>
        <w:jc w:val="both"/>
        <w:rPr>
          <w:rFonts w:ascii="Times New Roman" w:eastAsia="Times New Roman" w:hAnsi="Times New Roman" w:cs="Times New Roman"/>
          <w:kern w:val="36"/>
          <w:sz w:val="24"/>
          <w:szCs w:val="44"/>
          <w:lang w:eastAsia="es-DO"/>
        </w:rPr>
      </w:pPr>
      <w:r>
        <w:rPr>
          <w:rFonts w:ascii="Times New Roman" w:eastAsia="Times New Roman" w:hAnsi="Times New Roman" w:cs="Times New Roman"/>
          <w:kern w:val="36"/>
          <w:sz w:val="24"/>
          <w:szCs w:val="44"/>
          <w:lang w:eastAsia="es-DO"/>
        </w:rPr>
        <w:tab/>
      </w:r>
    </w:p>
    <w:p w14:paraId="5508A66E" w14:textId="3BB5570A" w:rsidR="00B93622" w:rsidRDefault="00F4006E" w:rsidP="008006E2">
      <w:pPr>
        <w:spacing w:after="0"/>
        <w:jc w:val="both"/>
        <w:rPr>
          <w:rFonts w:ascii="Times New Roman" w:eastAsia="Calibri" w:hAnsi="Times New Roman" w:cs="Times New Roman"/>
          <w:sz w:val="24"/>
          <w:lang w:val="es-ES"/>
        </w:rPr>
      </w:pPr>
      <w:r>
        <w:rPr>
          <w:rFonts w:ascii="Times New Roman" w:eastAsia="Times New Roman" w:hAnsi="Times New Roman" w:cs="Times New Roman"/>
          <w:kern w:val="36"/>
          <w:sz w:val="24"/>
          <w:szCs w:val="44"/>
          <w:lang w:eastAsia="es-DO"/>
        </w:rPr>
        <w:tab/>
      </w:r>
      <w:r w:rsidR="000F1426" w:rsidRPr="000F1426">
        <w:rPr>
          <w:rFonts w:ascii="Times New Roman" w:eastAsia="Times New Roman" w:hAnsi="Times New Roman" w:cs="Times New Roman"/>
          <w:kern w:val="36"/>
          <w:sz w:val="24"/>
          <w:szCs w:val="44"/>
          <w:lang w:eastAsia="es-DO"/>
        </w:rPr>
        <w:t>Nuestra institución</w:t>
      </w:r>
      <w:r w:rsidR="00AA5559" w:rsidRPr="00E10005">
        <w:rPr>
          <w:rFonts w:ascii="Times New Roman" w:eastAsia="Times New Roman" w:hAnsi="Times New Roman" w:cs="Times New Roman"/>
          <w:kern w:val="36"/>
          <w:sz w:val="24"/>
          <w:szCs w:val="44"/>
          <w:lang w:eastAsia="es-DO"/>
        </w:rPr>
        <w:t xml:space="preserve"> junto a los Programas de Atención desarrollados por Asociaciones Sin Fines de Lucro (ASFL) y Organizaciones Gubernamentales sostuvieron un importante encuentro para la Fi</w:t>
      </w:r>
      <w:r w:rsidR="00B93622" w:rsidRPr="00E10005">
        <w:rPr>
          <w:rFonts w:ascii="Times New Roman" w:eastAsia="Times New Roman" w:hAnsi="Times New Roman" w:cs="Times New Roman"/>
          <w:kern w:val="36"/>
          <w:sz w:val="24"/>
          <w:szCs w:val="44"/>
          <w:lang w:eastAsia="es-DO"/>
        </w:rPr>
        <w:t xml:space="preserve">rma de </w:t>
      </w:r>
      <w:r w:rsidR="00C06480" w:rsidRPr="00E10005">
        <w:rPr>
          <w:rFonts w:ascii="Times New Roman" w:eastAsia="Times New Roman" w:hAnsi="Times New Roman" w:cs="Times New Roman"/>
          <w:kern w:val="36"/>
          <w:sz w:val="24"/>
          <w:szCs w:val="44"/>
          <w:lang w:eastAsia="es-DO"/>
        </w:rPr>
        <w:t xml:space="preserve">un Manifiesto de Intención </w:t>
      </w:r>
      <w:r w:rsidR="00C06480" w:rsidRPr="00E10005">
        <w:rPr>
          <w:rFonts w:ascii="Times New Roman" w:eastAsia="Times New Roman" w:hAnsi="Times New Roman" w:cs="Times New Roman"/>
          <w:kern w:val="36"/>
          <w:sz w:val="24"/>
          <w:szCs w:val="44"/>
          <w:lang w:eastAsia="es-DO"/>
        </w:rPr>
        <w:lastRenderedPageBreak/>
        <w:t xml:space="preserve">con el </w:t>
      </w:r>
      <w:r w:rsidR="00B93622" w:rsidRPr="00E10005">
        <w:rPr>
          <w:rFonts w:ascii="Times New Roman" w:eastAsia="Calibri" w:hAnsi="Times New Roman" w:cs="Times New Roman"/>
          <w:sz w:val="24"/>
          <w:lang w:val="es-ES"/>
        </w:rPr>
        <w:t xml:space="preserve">objetivo de pactar el interés y compromiso de trabajar de manera conjunta para dar respuesta a los casos de niños, niñas y adolescentes que se encuentran en situación de calle y/o son víctimas de las peores formas de trabajo infantil. </w:t>
      </w:r>
    </w:p>
    <w:p w14:paraId="1F6A5F38" w14:textId="77777777" w:rsidR="00C74581" w:rsidRPr="00E10005" w:rsidRDefault="00C74581" w:rsidP="00F4006E">
      <w:pPr>
        <w:spacing w:after="0"/>
        <w:jc w:val="both"/>
        <w:rPr>
          <w:rFonts w:ascii="Times New Roman" w:eastAsia="Times New Roman" w:hAnsi="Times New Roman" w:cs="Times New Roman"/>
          <w:kern w:val="36"/>
          <w:sz w:val="28"/>
          <w:szCs w:val="44"/>
          <w:lang w:eastAsia="es-DO"/>
        </w:rPr>
      </w:pPr>
    </w:p>
    <w:p w14:paraId="0CCF7396" w14:textId="003C95E7" w:rsidR="00673840" w:rsidRDefault="009130E8" w:rsidP="008006E2">
      <w:pPr>
        <w:spacing w:after="0"/>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B93622" w:rsidRPr="00E10005">
        <w:rPr>
          <w:rFonts w:ascii="Times New Roman" w:eastAsia="Calibri" w:hAnsi="Times New Roman" w:cs="Times New Roman"/>
          <w:sz w:val="24"/>
          <w:szCs w:val="24"/>
          <w:lang w:val="es-ES"/>
        </w:rPr>
        <w:t xml:space="preserve">La firma de este Manifiesto incluye la conformación de una Red de Servicios por la protección integral a niños, niñas y adolescentes en </w:t>
      </w:r>
      <w:r w:rsidR="000F1426">
        <w:rPr>
          <w:rFonts w:ascii="Times New Roman" w:eastAsia="Calibri" w:hAnsi="Times New Roman" w:cs="Times New Roman"/>
          <w:sz w:val="24"/>
          <w:szCs w:val="24"/>
          <w:lang w:val="es-ES"/>
        </w:rPr>
        <w:t xml:space="preserve">situación de calle y víctimas </w:t>
      </w:r>
      <w:r w:rsidRPr="00E10005">
        <w:rPr>
          <w:rFonts w:ascii="Times New Roman" w:eastAsia="Calibri" w:hAnsi="Times New Roman" w:cs="Times New Roman"/>
          <w:sz w:val="24"/>
          <w:szCs w:val="24"/>
          <w:lang w:val="es-ES"/>
        </w:rPr>
        <w:t>de las Peores Formas de Trabajo Infantil (PFTI). Dentro de los principales logros generados entre ambas instituciones</w:t>
      </w:r>
      <w:r w:rsidRPr="00E10005">
        <w:rPr>
          <w:rFonts w:ascii="Times New Roman" w:eastAsia="Calibri" w:hAnsi="Times New Roman" w:cs="Times New Roman"/>
          <w:b/>
          <w:bCs/>
          <w:sz w:val="24"/>
          <w:szCs w:val="24"/>
          <w:lang w:val="es-ES"/>
        </w:rPr>
        <w:t xml:space="preserve"> </w:t>
      </w:r>
      <w:r w:rsidRPr="00E10005">
        <w:rPr>
          <w:rFonts w:ascii="Times New Roman" w:eastAsia="Calibri" w:hAnsi="Times New Roman" w:cs="Times New Roman"/>
          <w:sz w:val="24"/>
          <w:szCs w:val="24"/>
          <w:lang w:val="es-ES"/>
        </w:rPr>
        <w:t xml:space="preserve">se destacan: </w:t>
      </w:r>
    </w:p>
    <w:p w14:paraId="531BD64C" w14:textId="77777777" w:rsidR="00E960CF" w:rsidRPr="00E10005" w:rsidRDefault="00E960CF" w:rsidP="00F4006E">
      <w:pPr>
        <w:spacing w:after="0"/>
        <w:jc w:val="both"/>
        <w:rPr>
          <w:rFonts w:ascii="Times New Roman" w:eastAsia="Calibri" w:hAnsi="Times New Roman" w:cs="Times New Roman"/>
          <w:sz w:val="24"/>
          <w:szCs w:val="24"/>
          <w:lang w:val="es-ES"/>
        </w:rPr>
      </w:pPr>
    </w:p>
    <w:p w14:paraId="018E25D5" w14:textId="6EB845CD" w:rsidR="009130E8" w:rsidRDefault="00B977E4" w:rsidP="00C74581">
      <w:pPr>
        <w:jc w:val="both"/>
        <w:rPr>
          <w:rFonts w:ascii="Times New Roman" w:eastAsia="Calibri" w:hAnsi="Times New Roman" w:cs="Times New Roman"/>
          <w:sz w:val="24"/>
          <w:szCs w:val="24"/>
          <w:lang w:val="es-ES" w:eastAsia="es-ES"/>
        </w:rPr>
      </w:pPr>
      <w:r w:rsidRPr="00E10005">
        <w:rPr>
          <w:rFonts w:ascii="Times New Roman" w:eastAsia="Calibri" w:hAnsi="Times New Roman" w:cs="Times New Roman"/>
          <w:sz w:val="24"/>
          <w:szCs w:val="24"/>
          <w:lang w:val="es-ES"/>
        </w:rPr>
        <w:tab/>
      </w:r>
      <w:r w:rsidR="00C06480" w:rsidRPr="00E10005">
        <w:rPr>
          <w:rFonts w:ascii="Times New Roman" w:eastAsia="Calibri" w:hAnsi="Times New Roman" w:cs="Times New Roman"/>
          <w:sz w:val="24"/>
          <w:szCs w:val="24"/>
          <w:lang w:val="es-ES"/>
        </w:rPr>
        <w:t>Además del f</w:t>
      </w:r>
      <w:r w:rsidR="009130E8" w:rsidRPr="00E10005">
        <w:rPr>
          <w:rFonts w:ascii="Times New Roman" w:eastAsia="Calibri" w:hAnsi="Times New Roman" w:cs="Times New Roman"/>
          <w:sz w:val="24"/>
          <w:szCs w:val="24"/>
          <w:lang w:val="es-ES"/>
        </w:rPr>
        <w:t>ortalecimiento de la coordinación entre representantes del nivel local de las</w:t>
      </w:r>
      <w:r w:rsidR="009130E8" w:rsidRPr="00E10005">
        <w:rPr>
          <w:rFonts w:ascii="Times New Roman" w:eastAsia="Calibri" w:hAnsi="Times New Roman" w:cs="Times New Roman"/>
          <w:sz w:val="24"/>
          <w:szCs w:val="24"/>
          <w:lang w:val="es-ES" w:eastAsia="es-ES"/>
        </w:rPr>
        <w:t xml:space="preserve"> oficinas regionales y municipales del CONANI y los Comités Directivos Locales de Lucha contra el Trabajo Infantil (CDL) y Células de Vigilancia, del Ministerio de Trabajo, con la finalidad de promover la participación de las estructuras locales e involucrarlas en el seguimiento oportuno de los casos que se presenten para las sanciones correspondientes y restitución de derechos a niños, niñas y adolescentes víctimas del trabajo</w:t>
      </w:r>
      <w:r w:rsidR="00DF629E" w:rsidRPr="00E10005">
        <w:rPr>
          <w:rFonts w:ascii="Times New Roman" w:eastAsia="Calibri" w:hAnsi="Times New Roman" w:cs="Times New Roman"/>
          <w:sz w:val="24"/>
          <w:szCs w:val="24"/>
          <w:lang w:val="es-ES" w:eastAsia="es-ES"/>
        </w:rPr>
        <w:t xml:space="preserve"> infantil y sus peores formas.</w:t>
      </w:r>
    </w:p>
    <w:p w14:paraId="2DAFA5CE" w14:textId="77777777" w:rsidR="008166C9" w:rsidRPr="00E10005" w:rsidRDefault="008166C9" w:rsidP="008166C9">
      <w:pPr>
        <w:spacing w:after="0"/>
        <w:jc w:val="both"/>
        <w:rPr>
          <w:rFonts w:ascii="Times New Roman" w:eastAsia="Calibri" w:hAnsi="Times New Roman" w:cs="Times New Roman"/>
          <w:sz w:val="24"/>
          <w:szCs w:val="24"/>
          <w:lang w:val="es-ES" w:eastAsia="es-ES"/>
        </w:rPr>
      </w:pPr>
    </w:p>
    <w:p w14:paraId="5D3C27D2" w14:textId="4D91A1C4" w:rsidR="009130E8" w:rsidRPr="00E10005" w:rsidRDefault="00935727" w:rsidP="008006E2">
      <w:pPr>
        <w:spacing w:after="0"/>
        <w:contextualSpacing/>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ab/>
      </w:r>
      <w:r w:rsidR="009130E8" w:rsidRPr="00E10005">
        <w:rPr>
          <w:rFonts w:ascii="Times New Roman" w:eastAsia="Calibri" w:hAnsi="Times New Roman" w:cs="Times New Roman"/>
          <w:sz w:val="24"/>
          <w:szCs w:val="24"/>
          <w:lang w:val="es-ES"/>
        </w:rPr>
        <w:t xml:space="preserve">Producto de las coordinaciones realizadas se presentó una propuesta al Directorio Nacional y bajo la Resolución No. 03/2018 quedó establecido que se unificaran las reuniones de los </w:t>
      </w:r>
      <w:r w:rsidR="00405B5B" w:rsidRPr="00E10005">
        <w:rPr>
          <w:rFonts w:ascii="Times New Roman" w:eastAsia="Calibri" w:hAnsi="Times New Roman" w:cs="Times New Roman"/>
          <w:sz w:val="24"/>
          <w:szCs w:val="24"/>
          <w:lang w:val="es-ES"/>
        </w:rPr>
        <w:t>directorios municipales</w:t>
      </w:r>
      <w:r w:rsidR="009130E8" w:rsidRPr="00E10005">
        <w:rPr>
          <w:rFonts w:ascii="Times New Roman" w:eastAsia="Calibri" w:hAnsi="Times New Roman" w:cs="Times New Roman"/>
          <w:sz w:val="24"/>
          <w:szCs w:val="24"/>
          <w:lang w:val="es-ES"/>
        </w:rPr>
        <w:t xml:space="preserve"> del CONANI con los Comités Directivos Locales (CDL) del Ministerio de Trabajo, para ahorrar tiempo, costos y lograr una mayor articulación en los territorios.</w:t>
      </w:r>
    </w:p>
    <w:p w14:paraId="6D00A17A" w14:textId="12163E06" w:rsidR="00C74581" w:rsidRDefault="00935727" w:rsidP="008006E2">
      <w:pPr>
        <w:spacing w:after="0"/>
        <w:jc w:val="both"/>
        <w:rPr>
          <w:rFonts w:ascii="Times New Roman" w:eastAsia="Times New Roman" w:hAnsi="Times New Roman" w:cs="Times New Roman"/>
          <w:iCs/>
          <w:sz w:val="24"/>
          <w:szCs w:val="24"/>
          <w:lang w:val="es-ES" w:eastAsia="ar-SA"/>
        </w:rPr>
      </w:pPr>
      <w:r w:rsidRPr="00E10005">
        <w:rPr>
          <w:rFonts w:ascii="Times New Roman" w:eastAsia="Times New Roman" w:hAnsi="Times New Roman" w:cs="Times New Roman"/>
          <w:iCs/>
          <w:sz w:val="24"/>
          <w:szCs w:val="24"/>
          <w:lang w:val="es-MX" w:eastAsia="ar-SA"/>
        </w:rPr>
        <w:lastRenderedPageBreak/>
        <w:tab/>
      </w:r>
      <w:r w:rsidR="009130E8" w:rsidRPr="00E10005">
        <w:rPr>
          <w:rFonts w:ascii="Times New Roman" w:eastAsia="Times New Roman" w:hAnsi="Times New Roman" w:cs="Times New Roman"/>
          <w:iCs/>
          <w:sz w:val="24"/>
          <w:szCs w:val="24"/>
          <w:lang w:val="es-MX" w:eastAsia="ar-SA"/>
        </w:rPr>
        <w:t>Estamos inmersos en la fase final del proceso para la firma de un</w:t>
      </w:r>
      <w:r w:rsidR="009130E8" w:rsidRPr="00E10005">
        <w:rPr>
          <w:rFonts w:ascii="Times New Roman" w:eastAsia="Times New Roman" w:hAnsi="Times New Roman" w:cs="Times New Roman"/>
          <w:iCs/>
          <w:sz w:val="24"/>
          <w:szCs w:val="24"/>
          <w:lang w:val="es-ES" w:eastAsia="ar-SA"/>
        </w:rPr>
        <w:t xml:space="preserve"> acuerdo de colaboración entre ambas instituciones, para la conformación y ejecución de planes, proyectos e in</w:t>
      </w:r>
      <w:r w:rsidR="00DF629E" w:rsidRPr="00E10005">
        <w:rPr>
          <w:rFonts w:ascii="Times New Roman" w:eastAsia="Times New Roman" w:hAnsi="Times New Roman" w:cs="Times New Roman"/>
          <w:iCs/>
          <w:sz w:val="24"/>
          <w:szCs w:val="24"/>
          <w:lang w:val="es-ES" w:eastAsia="ar-SA"/>
        </w:rPr>
        <w:t>iciativas de interés conjunto.</w:t>
      </w:r>
    </w:p>
    <w:p w14:paraId="4C3FBC02" w14:textId="77777777" w:rsidR="00C74581" w:rsidRDefault="00C74581" w:rsidP="008006E2">
      <w:pPr>
        <w:spacing w:after="0"/>
        <w:jc w:val="both"/>
        <w:rPr>
          <w:rFonts w:ascii="Times New Roman" w:eastAsia="Times New Roman" w:hAnsi="Times New Roman" w:cs="Times New Roman"/>
          <w:iCs/>
          <w:sz w:val="24"/>
          <w:szCs w:val="24"/>
          <w:lang w:val="es-ES" w:eastAsia="ar-SA"/>
        </w:rPr>
      </w:pPr>
    </w:p>
    <w:p w14:paraId="22257085" w14:textId="3DB10E38" w:rsidR="00112F20" w:rsidRDefault="00CE46B8" w:rsidP="00B12667">
      <w:pPr>
        <w:tabs>
          <w:tab w:val="left" w:pos="0"/>
        </w:tabs>
        <w:mirrorIndents/>
        <w:jc w:val="both"/>
        <w:rPr>
          <w:rFonts w:ascii="Times New Roman" w:eastAsia="Times New Roman" w:hAnsi="Times New Roman" w:cs="Times New Roman"/>
          <w:b/>
          <w:color w:val="000000"/>
          <w:kern w:val="36"/>
          <w:sz w:val="24"/>
          <w:szCs w:val="44"/>
          <w:lang w:eastAsia="es-DO"/>
        </w:rPr>
      </w:pPr>
      <w:r w:rsidRPr="00112F20">
        <w:rPr>
          <w:noProof/>
          <w:lang w:eastAsia="es-DO"/>
        </w:rPr>
        <mc:AlternateContent>
          <mc:Choice Requires="wpg">
            <w:drawing>
              <wp:anchor distT="0" distB="0" distL="114300" distR="114300" simplePos="0" relativeHeight="251666432" behindDoc="0" locked="0" layoutInCell="1" allowOverlap="1" wp14:anchorId="76D7E8C4" wp14:editId="4C18AFCD">
                <wp:simplePos x="0" y="0"/>
                <wp:positionH relativeFrom="margin">
                  <wp:posOffset>217713</wp:posOffset>
                </wp:positionH>
                <wp:positionV relativeFrom="paragraph">
                  <wp:posOffset>424543</wp:posOffset>
                </wp:positionV>
                <wp:extent cx="4484915" cy="2810934"/>
                <wp:effectExtent l="0" t="0" r="11430" b="27940"/>
                <wp:wrapNone/>
                <wp:docPr id="404" name="Grupo 404"/>
                <wp:cNvGraphicFramePr/>
                <a:graphic xmlns:a="http://schemas.openxmlformats.org/drawingml/2006/main">
                  <a:graphicData uri="http://schemas.microsoft.com/office/word/2010/wordprocessingGroup">
                    <wpg:wgp>
                      <wpg:cNvGrpSpPr/>
                      <wpg:grpSpPr>
                        <a:xfrm>
                          <a:off x="0" y="0"/>
                          <a:ext cx="4484915" cy="2810934"/>
                          <a:chOff x="-1" y="-1"/>
                          <a:chExt cx="4821381" cy="3219024"/>
                        </a:xfrm>
                      </wpg:grpSpPr>
                      <pic:pic xmlns:pic="http://schemas.openxmlformats.org/drawingml/2006/picture">
                        <pic:nvPicPr>
                          <pic:cNvPr id="122" name="Imagen 122" descr="http://conani.gob.do/wp-content/uploads/2018/11/DSC_7450.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 y="-1"/>
                            <a:ext cx="4821381" cy="2909455"/>
                          </a:xfrm>
                          <a:prstGeom prst="rect">
                            <a:avLst/>
                          </a:prstGeom>
                          <a:noFill/>
                          <a:ln>
                            <a:noFill/>
                          </a:ln>
                        </pic:spPr>
                      </pic:pic>
                      <wps:wsp>
                        <wps:cNvPr id="400" name="Rectángulo 400"/>
                        <wps:cNvSpPr/>
                        <wps:spPr>
                          <a:xfrm>
                            <a:off x="-1" y="2611416"/>
                            <a:ext cx="4820921" cy="607607"/>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9395450" w14:textId="347B0D97" w:rsidR="00A44A54" w:rsidRPr="00112F20" w:rsidRDefault="00A44A54" w:rsidP="00112F20">
                              <w:pPr>
                                <w:tabs>
                                  <w:tab w:val="left" w:pos="0"/>
                                </w:tabs>
                                <w:spacing w:line="240" w:lineRule="auto"/>
                                <w:mirrorIndents/>
                                <w:jc w:val="both"/>
                                <w:rPr>
                                  <w:rFonts w:ascii="Times New Roman" w:eastAsia="Times New Roman" w:hAnsi="Times New Roman" w:cs="Times New Roman"/>
                                  <w:bCs/>
                                  <w:sz w:val="20"/>
                                  <w:szCs w:val="24"/>
                                  <w:shd w:val="clear" w:color="auto" w:fill="FFFFFF"/>
                                  <w:lang w:eastAsia="es-DO"/>
                                </w:rPr>
                              </w:pPr>
                              <w:r w:rsidRPr="00112F20">
                                <w:rPr>
                                  <w:rFonts w:ascii="Times New Roman" w:eastAsia="Times New Roman" w:hAnsi="Times New Roman" w:cs="Times New Roman"/>
                                  <w:bCs/>
                                  <w:sz w:val="20"/>
                                  <w:szCs w:val="24"/>
                                  <w:shd w:val="clear" w:color="auto" w:fill="FFFFFF"/>
                                  <w:lang w:eastAsia="es-DO"/>
                                </w:rPr>
                                <w:t>La Sra. Kenia Lora Abreu, preside</w:t>
                              </w:r>
                              <w:r>
                                <w:rPr>
                                  <w:rFonts w:ascii="Times New Roman" w:eastAsia="Times New Roman" w:hAnsi="Times New Roman" w:cs="Times New Roman"/>
                                  <w:bCs/>
                                  <w:sz w:val="20"/>
                                  <w:szCs w:val="24"/>
                                  <w:shd w:val="clear" w:color="auto" w:fill="FFFFFF"/>
                                  <w:lang w:eastAsia="es-DO"/>
                                </w:rPr>
                                <w:t xml:space="preserve">nta ejecutiva del CONANI, mientras firma </w:t>
                              </w:r>
                              <w:r w:rsidRPr="00112F20">
                                <w:rPr>
                                  <w:rFonts w:ascii="Times New Roman" w:eastAsia="Times New Roman" w:hAnsi="Times New Roman" w:cs="Times New Roman"/>
                                  <w:bCs/>
                                  <w:sz w:val="20"/>
                                  <w:szCs w:val="24"/>
                                  <w:shd w:val="clear" w:color="auto" w:fill="FFFFFF"/>
                                  <w:lang w:eastAsia="es-DO"/>
                                </w:rPr>
                                <w:t>el acuerdo junto al el rector en funciones de la UNPHU, doctor José Rafael Espaillat Muñoz.</w:t>
                              </w:r>
                            </w:p>
                            <w:p w14:paraId="134F61B9" w14:textId="23784D47" w:rsidR="00A44A54" w:rsidRPr="00112F20" w:rsidRDefault="00A44A54" w:rsidP="00112F20">
                              <w:pPr>
                                <w:pStyle w:val="Sinespaciado"/>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D7E8C4" id="Grupo 404" o:spid="_x0000_s1051" style="position:absolute;left:0;text-align:left;margin-left:17.15pt;margin-top:33.45pt;width:353.15pt;height:221.35pt;z-index:251666432;mso-position-horizontal-relative:margin;mso-width-relative:margin;mso-height-relative:margin" coordorigin="" coordsize="48213,321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">
                <v:shape id="Imagen 122" o:spid="_x0000_s1052" type="#_x0000_t75" alt="http://conani.gob.do/wp-content/uploads/2018/11/DSC_7450.jpg" style="position:absolute;width:48213;height:29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Y2Z/FAAAA3AAAAA8AAABkcnMvZG93bnJldi54bWxET01rwkAQvQv9D8sUvEjdGLDY1FWKKFoU&#10;pEkpPQ7ZMQlmZ2N2Nem/7xYK3ubxPme+7E0tbtS6yrKCyTgCQZxbXXGh4DPbPM1AOI+ssbZMCn7I&#10;wXLxMJhjom3HH3RLfSFCCLsEFZTeN4mULi/JoBvbhjhwJ9sa9AG2hdQtdiHc1DKOomdpsOLQUGJD&#10;q5Lyc3o1Cs7NZV0d37+22en7mL340b47TPdKDR/7t1cQnnp/F/+7dzrMj2P4eyZcI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mNmfxQAAANwAAAAPAAAAAAAAAAAAAAAA&#10;AJ8CAABkcnMvZG93bnJldi54bWxQSwUGAAAAAAQABAD3AAAAkQMAAAAA&#10;">
                  <v:imagedata r:id="rId26" o:title="DSC_7450"/>
                  <v:path arrowok="t"/>
                </v:shape>
                <v:rect id="Rectángulo 400" o:spid="_x0000_s1053" style="position:absolute;top:26114;width:48209;height:6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mnQsEA&#10;AADcAAAADwAAAGRycy9kb3ducmV2LnhtbERPS2vCQBC+F/oflhF6qxutlJK6kVIQRLyYWuhxmp08&#10;2sxszK4x/nv3IHj8+N7L1citGqj3jRMDs2kCiqRwtpHKwOFr/fwGygcUi60TMnAhD6vs8WGJqXVn&#10;2dOQh0rFEPEpGqhD6FKtfVETo5+6jiRypesZQ4R9pW2P5xjOrZ4nyatmbCQ21NjRZ03Ff35iA9vv&#10;4Y949/uz3b04zBvLx3XJxjxNxo93UIHGcBff3BtrYJHE+fFMPAI6u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pp0LBAAAA3AAAAA8AAAAAAAAAAAAAAAAAmAIAAGRycy9kb3du&#10;cmV2LnhtbFBLBQYAAAAABAAEAPUAAACGAwAAAAA=&#10;" fillcolor="window" strokecolor="windowText" strokeweight=".25pt">
                  <v:textbox>
                    <w:txbxContent>
                      <w:p w14:paraId="59395450" w14:textId="347B0D97" w:rsidR="00A44A54" w:rsidRPr="00112F20" w:rsidRDefault="00A44A54" w:rsidP="00112F20">
                        <w:pPr>
                          <w:tabs>
                            <w:tab w:val="left" w:pos="0"/>
                          </w:tabs>
                          <w:spacing w:line="240" w:lineRule="auto"/>
                          <w:mirrorIndents/>
                          <w:jc w:val="both"/>
                          <w:rPr>
                            <w:rFonts w:ascii="Times New Roman" w:eastAsia="Times New Roman" w:hAnsi="Times New Roman" w:cs="Times New Roman"/>
                            <w:bCs/>
                            <w:sz w:val="20"/>
                            <w:szCs w:val="24"/>
                            <w:shd w:val="clear" w:color="auto" w:fill="FFFFFF"/>
                            <w:lang w:eastAsia="es-DO"/>
                          </w:rPr>
                        </w:pPr>
                        <w:r w:rsidRPr="00112F20">
                          <w:rPr>
                            <w:rFonts w:ascii="Times New Roman" w:eastAsia="Times New Roman" w:hAnsi="Times New Roman" w:cs="Times New Roman"/>
                            <w:bCs/>
                            <w:sz w:val="20"/>
                            <w:szCs w:val="24"/>
                            <w:shd w:val="clear" w:color="auto" w:fill="FFFFFF"/>
                            <w:lang w:eastAsia="es-DO"/>
                          </w:rPr>
                          <w:t>La Sra. Kenia Lora Abreu, preside</w:t>
                        </w:r>
                        <w:r>
                          <w:rPr>
                            <w:rFonts w:ascii="Times New Roman" w:eastAsia="Times New Roman" w:hAnsi="Times New Roman" w:cs="Times New Roman"/>
                            <w:bCs/>
                            <w:sz w:val="20"/>
                            <w:szCs w:val="24"/>
                            <w:shd w:val="clear" w:color="auto" w:fill="FFFFFF"/>
                            <w:lang w:eastAsia="es-DO"/>
                          </w:rPr>
                          <w:t xml:space="preserve">nta ejecutiva del CONANI, mientras firma </w:t>
                        </w:r>
                        <w:r w:rsidRPr="00112F20">
                          <w:rPr>
                            <w:rFonts w:ascii="Times New Roman" w:eastAsia="Times New Roman" w:hAnsi="Times New Roman" w:cs="Times New Roman"/>
                            <w:bCs/>
                            <w:sz w:val="20"/>
                            <w:szCs w:val="24"/>
                            <w:shd w:val="clear" w:color="auto" w:fill="FFFFFF"/>
                            <w:lang w:eastAsia="es-DO"/>
                          </w:rPr>
                          <w:t>el acuerdo junto al el rector en funciones de la UNPHU, doctor José Rafael Espaillat Muñoz.</w:t>
                        </w:r>
                      </w:p>
                      <w:p w14:paraId="134F61B9" w14:textId="23784D47" w:rsidR="00A44A54" w:rsidRPr="00112F20" w:rsidRDefault="00A44A54" w:rsidP="00112F20">
                        <w:pPr>
                          <w:pStyle w:val="Sinespaciado"/>
                          <w:rPr>
                            <w:rFonts w:ascii="Times New Roman" w:hAnsi="Times New Roman" w:cs="Times New Roman"/>
                            <w:sz w:val="20"/>
                          </w:rPr>
                        </w:pPr>
                      </w:p>
                    </w:txbxContent>
                  </v:textbox>
                </v:rect>
                <w10:wrap anchorx="margin"/>
              </v:group>
            </w:pict>
          </mc:Fallback>
        </mc:AlternateContent>
      </w:r>
      <w:r w:rsidR="009B5F5D" w:rsidRPr="00E10005">
        <w:rPr>
          <w:rFonts w:ascii="Times New Roman" w:eastAsia="Times New Roman" w:hAnsi="Times New Roman" w:cs="Times New Roman"/>
          <w:b/>
          <w:color w:val="000000"/>
          <w:kern w:val="36"/>
          <w:sz w:val="24"/>
          <w:szCs w:val="44"/>
          <w:lang w:eastAsia="es-DO"/>
        </w:rPr>
        <w:tab/>
      </w:r>
      <w:r w:rsidR="00C06480" w:rsidRPr="00E10005">
        <w:rPr>
          <w:rFonts w:ascii="Times New Roman" w:eastAsia="Times New Roman" w:hAnsi="Times New Roman" w:cs="Times New Roman"/>
          <w:b/>
          <w:color w:val="000000"/>
          <w:kern w:val="36"/>
          <w:sz w:val="24"/>
          <w:szCs w:val="44"/>
          <w:lang w:eastAsia="es-DO"/>
        </w:rPr>
        <w:t>CONANI y UNPHU formalizaron</w:t>
      </w:r>
      <w:r w:rsidR="00AA5559" w:rsidRPr="00E10005">
        <w:rPr>
          <w:rFonts w:ascii="Times New Roman" w:eastAsia="Times New Roman" w:hAnsi="Times New Roman" w:cs="Times New Roman"/>
          <w:b/>
          <w:color w:val="000000"/>
          <w:kern w:val="36"/>
          <w:sz w:val="24"/>
          <w:szCs w:val="44"/>
          <w:lang w:eastAsia="es-DO"/>
        </w:rPr>
        <w:t xml:space="preserve"> colaboración interinstitucional</w:t>
      </w:r>
      <w:r w:rsidR="00935727" w:rsidRPr="00E10005">
        <w:rPr>
          <w:rFonts w:ascii="Times New Roman" w:eastAsia="Times New Roman" w:hAnsi="Times New Roman" w:cs="Times New Roman"/>
          <w:b/>
          <w:color w:val="000000"/>
          <w:kern w:val="36"/>
          <w:sz w:val="24"/>
          <w:szCs w:val="44"/>
          <w:lang w:eastAsia="es-DO"/>
        </w:rPr>
        <w:t xml:space="preserve">, </w:t>
      </w:r>
    </w:p>
    <w:p w14:paraId="5533BA0D" w14:textId="2ADB9CC9" w:rsidR="00112F20" w:rsidRDefault="00112F20" w:rsidP="00B12667">
      <w:pPr>
        <w:tabs>
          <w:tab w:val="left" w:pos="0"/>
        </w:tabs>
        <w:mirrorIndents/>
        <w:jc w:val="both"/>
        <w:rPr>
          <w:rFonts w:ascii="Times New Roman" w:eastAsia="Times New Roman" w:hAnsi="Times New Roman" w:cs="Times New Roman"/>
          <w:b/>
          <w:color w:val="000000"/>
          <w:kern w:val="36"/>
          <w:sz w:val="24"/>
          <w:szCs w:val="44"/>
          <w:lang w:eastAsia="es-DO"/>
        </w:rPr>
      </w:pPr>
    </w:p>
    <w:p w14:paraId="3C75575E" w14:textId="121A8118" w:rsidR="00112F20" w:rsidRDefault="00112F20" w:rsidP="00B12667">
      <w:pPr>
        <w:tabs>
          <w:tab w:val="left" w:pos="0"/>
        </w:tabs>
        <w:mirrorIndents/>
        <w:jc w:val="both"/>
        <w:rPr>
          <w:rFonts w:ascii="Times New Roman" w:eastAsia="Times New Roman" w:hAnsi="Times New Roman" w:cs="Times New Roman"/>
          <w:b/>
          <w:color w:val="000000"/>
          <w:kern w:val="36"/>
          <w:sz w:val="24"/>
          <w:szCs w:val="44"/>
          <w:lang w:eastAsia="es-DO"/>
        </w:rPr>
      </w:pPr>
    </w:p>
    <w:p w14:paraId="7CA59865" w14:textId="77777777" w:rsidR="00112F20" w:rsidRDefault="00112F20" w:rsidP="00B12667">
      <w:pPr>
        <w:tabs>
          <w:tab w:val="left" w:pos="0"/>
        </w:tabs>
        <w:mirrorIndents/>
        <w:jc w:val="both"/>
        <w:rPr>
          <w:rFonts w:ascii="Times New Roman" w:eastAsia="Times New Roman" w:hAnsi="Times New Roman" w:cs="Times New Roman"/>
          <w:b/>
          <w:color w:val="000000"/>
          <w:kern w:val="36"/>
          <w:sz w:val="24"/>
          <w:szCs w:val="44"/>
          <w:lang w:eastAsia="es-DO"/>
        </w:rPr>
      </w:pPr>
    </w:p>
    <w:p w14:paraId="77D4666E" w14:textId="77777777" w:rsidR="00112F20" w:rsidRDefault="00112F20" w:rsidP="00B12667">
      <w:pPr>
        <w:tabs>
          <w:tab w:val="left" w:pos="0"/>
        </w:tabs>
        <w:mirrorIndents/>
        <w:jc w:val="both"/>
        <w:rPr>
          <w:rFonts w:ascii="Times New Roman" w:eastAsia="Times New Roman" w:hAnsi="Times New Roman" w:cs="Times New Roman"/>
          <w:b/>
          <w:color w:val="000000"/>
          <w:kern w:val="36"/>
          <w:sz w:val="24"/>
          <w:szCs w:val="44"/>
          <w:lang w:eastAsia="es-DO"/>
        </w:rPr>
      </w:pPr>
    </w:p>
    <w:p w14:paraId="2A6A8106" w14:textId="77777777" w:rsidR="00112F20" w:rsidRDefault="00112F20" w:rsidP="00B12667">
      <w:pPr>
        <w:tabs>
          <w:tab w:val="left" w:pos="0"/>
        </w:tabs>
        <w:mirrorIndents/>
        <w:jc w:val="both"/>
        <w:rPr>
          <w:rFonts w:ascii="Times New Roman" w:eastAsia="Times New Roman" w:hAnsi="Times New Roman" w:cs="Times New Roman"/>
          <w:b/>
          <w:color w:val="000000"/>
          <w:kern w:val="36"/>
          <w:sz w:val="24"/>
          <w:szCs w:val="44"/>
          <w:lang w:eastAsia="es-DO"/>
        </w:rPr>
      </w:pPr>
    </w:p>
    <w:p w14:paraId="52E48EC8" w14:textId="77777777" w:rsidR="00112F20" w:rsidRDefault="00112F20" w:rsidP="00B12667">
      <w:pPr>
        <w:tabs>
          <w:tab w:val="left" w:pos="0"/>
        </w:tabs>
        <w:mirrorIndents/>
        <w:jc w:val="both"/>
        <w:rPr>
          <w:rFonts w:ascii="Times New Roman" w:eastAsia="Times New Roman" w:hAnsi="Times New Roman" w:cs="Times New Roman"/>
          <w:b/>
          <w:color w:val="000000"/>
          <w:kern w:val="36"/>
          <w:sz w:val="24"/>
          <w:szCs w:val="44"/>
          <w:lang w:eastAsia="es-DO"/>
        </w:rPr>
      </w:pPr>
    </w:p>
    <w:p w14:paraId="25467310" w14:textId="77777777" w:rsidR="00112F20" w:rsidRDefault="00112F20" w:rsidP="00B12667">
      <w:pPr>
        <w:tabs>
          <w:tab w:val="left" w:pos="0"/>
        </w:tabs>
        <w:mirrorIndents/>
        <w:jc w:val="both"/>
        <w:rPr>
          <w:rFonts w:ascii="Times New Roman" w:eastAsia="Times New Roman" w:hAnsi="Times New Roman" w:cs="Times New Roman"/>
          <w:b/>
          <w:color w:val="000000"/>
          <w:kern w:val="36"/>
          <w:sz w:val="24"/>
          <w:szCs w:val="44"/>
          <w:lang w:eastAsia="es-DO"/>
        </w:rPr>
      </w:pPr>
    </w:p>
    <w:p w14:paraId="5E964094" w14:textId="41C0F7D5" w:rsidR="00783DD9" w:rsidRDefault="00112F20" w:rsidP="008006E2">
      <w:pPr>
        <w:tabs>
          <w:tab w:val="left" w:pos="0"/>
        </w:tabs>
        <w:spacing w:after="0"/>
        <w:mirrorIndents/>
        <w:jc w:val="both"/>
        <w:rPr>
          <w:rFonts w:ascii="Times New Roman" w:eastAsia="Times New Roman" w:hAnsi="Times New Roman" w:cs="Times New Roman"/>
          <w:bCs/>
          <w:sz w:val="24"/>
          <w:szCs w:val="24"/>
          <w:shd w:val="clear" w:color="auto" w:fill="FFFFFF"/>
          <w:lang w:eastAsia="es-DO"/>
        </w:rPr>
      </w:pPr>
      <w:r>
        <w:rPr>
          <w:rFonts w:ascii="Times New Roman" w:eastAsia="Times New Roman" w:hAnsi="Times New Roman" w:cs="Times New Roman"/>
          <w:bCs/>
          <w:sz w:val="24"/>
          <w:szCs w:val="24"/>
          <w:shd w:val="clear" w:color="auto" w:fill="FFFFFF"/>
          <w:lang w:eastAsia="es-DO"/>
        </w:rPr>
        <w:tab/>
        <w:t xml:space="preserve">Con este convenio, ambas instituciones </w:t>
      </w:r>
      <w:r w:rsidR="00AA5559" w:rsidRPr="00E10005">
        <w:rPr>
          <w:rFonts w:ascii="Times New Roman" w:eastAsia="Times New Roman" w:hAnsi="Times New Roman" w:cs="Times New Roman"/>
          <w:bCs/>
          <w:sz w:val="24"/>
          <w:szCs w:val="24"/>
          <w:shd w:val="clear" w:color="auto" w:fill="FFFFFF"/>
          <w:lang w:eastAsia="es-DO"/>
        </w:rPr>
        <w:t>busca</w:t>
      </w:r>
      <w:r w:rsidR="00C06480" w:rsidRPr="00E10005">
        <w:rPr>
          <w:rFonts w:ascii="Times New Roman" w:eastAsia="Times New Roman" w:hAnsi="Times New Roman" w:cs="Times New Roman"/>
          <w:bCs/>
          <w:sz w:val="24"/>
          <w:szCs w:val="24"/>
          <w:shd w:val="clear" w:color="auto" w:fill="FFFFFF"/>
          <w:lang w:eastAsia="es-DO"/>
        </w:rPr>
        <w:t>n</w:t>
      </w:r>
      <w:r w:rsidR="00AA5559" w:rsidRPr="00E10005">
        <w:rPr>
          <w:rFonts w:ascii="Times New Roman" w:eastAsia="Times New Roman" w:hAnsi="Times New Roman" w:cs="Times New Roman"/>
          <w:bCs/>
          <w:sz w:val="24"/>
          <w:szCs w:val="24"/>
          <w:shd w:val="clear" w:color="auto" w:fill="FFFFFF"/>
          <w:lang w:eastAsia="es-DO"/>
        </w:rPr>
        <w:t xml:space="preserve"> expandir y fortalecer las acciones dirigidas a proteger los derechos fundamentales de los niños, niñas y adolescentes en territorio dominicano y potenciar el desarrollo de los estudiantes de esa academia.</w:t>
      </w:r>
      <w:r w:rsidR="00C2378D" w:rsidRPr="00E10005">
        <w:rPr>
          <w:rFonts w:ascii="Times New Roman" w:eastAsia="Times New Roman" w:hAnsi="Times New Roman" w:cs="Times New Roman"/>
          <w:bCs/>
          <w:sz w:val="24"/>
          <w:szCs w:val="24"/>
          <w:shd w:val="clear" w:color="auto" w:fill="FFFFFF"/>
          <w:lang w:eastAsia="es-DO"/>
        </w:rPr>
        <w:tab/>
      </w:r>
    </w:p>
    <w:p w14:paraId="6D111BBE" w14:textId="77777777" w:rsidR="00FF4170" w:rsidRPr="00E10005" w:rsidRDefault="00FF4170" w:rsidP="008006E2">
      <w:pPr>
        <w:tabs>
          <w:tab w:val="left" w:pos="0"/>
        </w:tabs>
        <w:spacing w:after="0"/>
        <w:mirrorIndents/>
        <w:jc w:val="both"/>
        <w:rPr>
          <w:rFonts w:ascii="Times New Roman" w:eastAsia="Times New Roman" w:hAnsi="Times New Roman" w:cs="Times New Roman"/>
          <w:bCs/>
          <w:sz w:val="24"/>
          <w:szCs w:val="24"/>
          <w:shd w:val="clear" w:color="auto" w:fill="FFFFFF"/>
          <w:lang w:eastAsia="es-DO"/>
        </w:rPr>
      </w:pPr>
    </w:p>
    <w:p w14:paraId="07352365" w14:textId="7648B6B5" w:rsidR="00097FEF" w:rsidRDefault="00097FEF" w:rsidP="00FF4170">
      <w:pPr>
        <w:tabs>
          <w:tab w:val="left" w:pos="0"/>
        </w:tabs>
        <w:spacing w:after="0"/>
        <w:mirrorIndents/>
        <w:jc w:val="both"/>
        <w:rPr>
          <w:rFonts w:ascii="Times New Roman" w:eastAsia="Times New Roman" w:hAnsi="Times New Roman" w:cs="Times New Roman"/>
          <w:bCs/>
          <w:sz w:val="24"/>
          <w:szCs w:val="24"/>
          <w:shd w:val="clear" w:color="auto" w:fill="FFFFFF"/>
          <w:lang w:eastAsia="es-DO"/>
        </w:rPr>
      </w:pPr>
      <w:r w:rsidRPr="00E10005">
        <w:rPr>
          <w:rFonts w:ascii="Times New Roman" w:eastAsia="Times New Roman" w:hAnsi="Times New Roman" w:cs="Times New Roman"/>
          <w:bCs/>
          <w:sz w:val="24"/>
          <w:szCs w:val="24"/>
          <w:shd w:val="clear" w:color="auto" w:fill="FFFFFF"/>
          <w:lang w:eastAsia="es-DO"/>
        </w:rPr>
        <w:tab/>
      </w:r>
      <w:r w:rsidR="00AA5559" w:rsidRPr="00E10005">
        <w:rPr>
          <w:rFonts w:ascii="Times New Roman" w:eastAsia="Times New Roman" w:hAnsi="Times New Roman" w:cs="Times New Roman"/>
          <w:bCs/>
          <w:sz w:val="24"/>
          <w:szCs w:val="24"/>
          <w:shd w:val="clear" w:color="auto" w:fill="FFFFFF"/>
          <w:lang w:eastAsia="es-DO"/>
        </w:rPr>
        <w:t xml:space="preserve">Este acuerdo, en beneficio de las familias, en especial de la niñez y la adolescencia en territorio dominicano, brindará espacios para que estudiantes de la UNPHU hagan sus pasantías, prácticas de distintas materias y trabajos de </w:t>
      </w:r>
      <w:r w:rsidR="00AA5559" w:rsidRPr="00E10005">
        <w:rPr>
          <w:rFonts w:ascii="Times New Roman" w:eastAsia="Times New Roman" w:hAnsi="Times New Roman" w:cs="Times New Roman"/>
          <w:bCs/>
          <w:sz w:val="24"/>
          <w:szCs w:val="24"/>
          <w:shd w:val="clear" w:color="auto" w:fill="FFFFFF"/>
          <w:lang w:eastAsia="es-DO"/>
        </w:rPr>
        <w:lastRenderedPageBreak/>
        <w:t>investigación, en las distintas instancias del CONANI, así como asesorar a la Universidad en materia de niñez y adolescencia cuando sea requerido, entre otras acciones.</w:t>
      </w:r>
    </w:p>
    <w:p w14:paraId="70D7E500" w14:textId="77777777" w:rsidR="00FF4170" w:rsidRDefault="00FF4170" w:rsidP="00E960CF">
      <w:pPr>
        <w:tabs>
          <w:tab w:val="left" w:pos="0"/>
        </w:tabs>
        <w:spacing w:after="0"/>
        <w:mirrorIndents/>
        <w:jc w:val="both"/>
        <w:rPr>
          <w:rFonts w:ascii="Times New Roman" w:eastAsia="Times New Roman" w:hAnsi="Times New Roman" w:cs="Times New Roman"/>
          <w:bCs/>
          <w:sz w:val="24"/>
          <w:szCs w:val="24"/>
          <w:shd w:val="clear" w:color="auto" w:fill="FFFFFF"/>
          <w:lang w:eastAsia="es-DO"/>
        </w:rPr>
      </w:pPr>
    </w:p>
    <w:p w14:paraId="693FDD2C" w14:textId="77777777" w:rsidR="00FF4170" w:rsidRDefault="00C2378D" w:rsidP="00FF4170">
      <w:pPr>
        <w:spacing w:after="0"/>
        <w:jc w:val="both"/>
        <w:rPr>
          <w:rFonts w:ascii="Times New Roman" w:eastAsia="Times New Roman" w:hAnsi="Times New Roman" w:cs="Times New Roman"/>
          <w:bCs/>
          <w:sz w:val="24"/>
          <w:szCs w:val="24"/>
          <w:shd w:val="clear" w:color="auto" w:fill="FFFFFF"/>
          <w:lang w:eastAsia="es-DO"/>
        </w:rPr>
      </w:pPr>
      <w:r w:rsidRPr="00E10005">
        <w:rPr>
          <w:rFonts w:ascii="Times New Roman" w:eastAsia="Times New Roman" w:hAnsi="Times New Roman" w:cs="Times New Roman"/>
          <w:bCs/>
          <w:sz w:val="24"/>
          <w:szCs w:val="24"/>
          <w:shd w:val="clear" w:color="auto" w:fill="FFFFFF"/>
          <w:lang w:eastAsia="es-DO"/>
        </w:rPr>
        <w:tab/>
      </w:r>
      <w:r w:rsidR="00AA5559" w:rsidRPr="00E10005">
        <w:rPr>
          <w:rFonts w:ascii="Times New Roman" w:eastAsia="Times New Roman" w:hAnsi="Times New Roman" w:cs="Times New Roman"/>
          <w:bCs/>
          <w:sz w:val="24"/>
          <w:szCs w:val="24"/>
          <w:shd w:val="clear" w:color="auto" w:fill="FFFFFF"/>
          <w:lang w:eastAsia="es-DO"/>
        </w:rPr>
        <w:t>De igual manera, a partir de la firma el personal de servicios del CONANI recibirá facilidades para participar de la oferta académica, en las distintas jornadas de capacitación que brinda la UNPHU, dirigida a los estudiantes como a los maestros.</w:t>
      </w:r>
    </w:p>
    <w:p w14:paraId="01C5B184" w14:textId="77777777" w:rsidR="00FF4170" w:rsidRDefault="00FF4170" w:rsidP="00B81CB9">
      <w:pPr>
        <w:spacing w:after="0"/>
        <w:jc w:val="both"/>
        <w:rPr>
          <w:rFonts w:ascii="Times New Roman" w:eastAsia="Times New Roman" w:hAnsi="Times New Roman" w:cs="Times New Roman"/>
          <w:bCs/>
          <w:sz w:val="24"/>
          <w:szCs w:val="24"/>
          <w:shd w:val="clear" w:color="auto" w:fill="FFFFFF"/>
          <w:lang w:eastAsia="es-DO"/>
        </w:rPr>
      </w:pPr>
    </w:p>
    <w:p w14:paraId="646E013B" w14:textId="5214C490" w:rsidR="00B12667" w:rsidRPr="00E10005" w:rsidRDefault="00C06480" w:rsidP="00FF4170">
      <w:pPr>
        <w:spacing w:after="0"/>
        <w:jc w:val="both"/>
        <w:rPr>
          <w:rFonts w:ascii="Times New Roman" w:eastAsia="Times New Roman" w:hAnsi="Times New Roman" w:cs="Times New Roman"/>
          <w:sz w:val="24"/>
          <w:szCs w:val="21"/>
          <w:lang w:eastAsia="es-DO"/>
        </w:rPr>
      </w:pPr>
      <w:r w:rsidRPr="00E10005">
        <w:rPr>
          <w:rFonts w:ascii="Times New Roman" w:eastAsia="Times New Roman" w:hAnsi="Times New Roman" w:cs="Times New Roman"/>
          <w:b/>
          <w:bCs/>
          <w:sz w:val="24"/>
          <w:szCs w:val="24"/>
          <w:shd w:val="clear" w:color="auto" w:fill="FFFFFF"/>
          <w:lang w:eastAsia="es-DO"/>
        </w:rPr>
        <w:tab/>
        <w:t xml:space="preserve">En el marco </w:t>
      </w:r>
      <w:r w:rsidR="00B12667" w:rsidRPr="00E10005">
        <w:rPr>
          <w:rFonts w:ascii="Times New Roman" w:eastAsia="Times New Roman" w:hAnsi="Times New Roman" w:cs="Times New Roman"/>
          <w:b/>
          <w:bCs/>
          <w:sz w:val="24"/>
          <w:szCs w:val="24"/>
          <w:shd w:val="clear" w:color="auto" w:fill="FFFFFF"/>
          <w:lang w:eastAsia="es-DO"/>
        </w:rPr>
        <w:t xml:space="preserve">de este acuerdo, </w:t>
      </w:r>
      <w:r w:rsidR="00B12667" w:rsidRPr="00E10005">
        <w:rPr>
          <w:rFonts w:ascii="Times New Roman" w:eastAsia="Times New Roman" w:hAnsi="Times New Roman" w:cs="Times New Roman"/>
          <w:bCs/>
          <w:sz w:val="24"/>
          <w:szCs w:val="24"/>
          <w:shd w:val="clear" w:color="auto" w:fill="FFFFFF"/>
          <w:lang w:eastAsia="es-DO"/>
        </w:rPr>
        <w:t>fue realizado</w:t>
      </w:r>
      <w:r w:rsidR="00B12667" w:rsidRPr="00E10005">
        <w:rPr>
          <w:rFonts w:ascii="Times New Roman" w:eastAsia="Times New Roman" w:hAnsi="Times New Roman" w:cs="Times New Roman"/>
          <w:sz w:val="24"/>
          <w:szCs w:val="21"/>
          <w:lang w:eastAsia="es-DO"/>
        </w:rPr>
        <w:t xml:space="preserve"> un conversatorio con estudiantes de la UNPHU acerca del contenido del libro segundo de la Ley No. 136-03, que versa del derecho de familia.</w:t>
      </w:r>
      <w:r w:rsidRPr="00E10005">
        <w:rPr>
          <w:rFonts w:ascii="Times New Roman" w:eastAsia="Times New Roman" w:hAnsi="Times New Roman" w:cs="Times New Roman"/>
          <w:sz w:val="24"/>
          <w:szCs w:val="21"/>
          <w:lang w:eastAsia="es-DO"/>
        </w:rPr>
        <w:t xml:space="preserve">  </w:t>
      </w:r>
      <w:r w:rsidR="00B12667" w:rsidRPr="00E10005">
        <w:rPr>
          <w:rFonts w:ascii="Times New Roman" w:eastAsia="Times New Roman" w:hAnsi="Times New Roman" w:cs="Times New Roman"/>
          <w:sz w:val="24"/>
          <w:szCs w:val="21"/>
          <w:lang w:eastAsia="es-DO"/>
        </w:rPr>
        <w:t>Todos los niños, niñas y adolescentes tienen derecho a vivir, ser criados y desarrollarse en el seno de su familia de origen.</w:t>
      </w:r>
    </w:p>
    <w:p w14:paraId="35FE3E15" w14:textId="77777777" w:rsidR="008006E2" w:rsidRPr="00E10005" w:rsidRDefault="008006E2" w:rsidP="00CE46B8">
      <w:pPr>
        <w:pStyle w:val="Sinespaciado"/>
        <w:rPr>
          <w:lang w:eastAsia="es-DO"/>
        </w:rPr>
      </w:pPr>
    </w:p>
    <w:p w14:paraId="0D566FD7" w14:textId="6C656B87" w:rsidR="00EF4F5B" w:rsidRDefault="000C1612" w:rsidP="00E91B27">
      <w:pPr>
        <w:shd w:val="clear" w:color="auto" w:fill="FFFFFF"/>
        <w:spacing w:before="90" w:after="90"/>
        <w:jc w:val="both"/>
        <w:rPr>
          <w:rFonts w:ascii="Times New Roman" w:eastAsia="Times New Roman" w:hAnsi="Times New Roman" w:cs="Times New Roman"/>
          <w:sz w:val="24"/>
          <w:szCs w:val="20"/>
          <w:lang w:eastAsia="es-DO"/>
        </w:rPr>
      </w:pPr>
      <w:r w:rsidRPr="00E10005">
        <w:rPr>
          <w:rFonts w:ascii="Times New Roman" w:eastAsia="Times New Roman" w:hAnsi="Times New Roman" w:cs="Times New Roman"/>
          <w:b/>
          <w:kern w:val="36"/>
          <w:sz w:val="24"/>
          <w:szCs w:val="44"/>
          <w:lang w:eastAsia="es-DO"/>
        </w:rPr>
        <w:tab/>
      </w:r>
      <w:r w:rsidR="00041A86" w:rsidRPr="00E10005">
        <w:rPr>
          <w:rFonts w:ascii="Times New Roman" w:eastAsia="Times New Roman" w:hAnsi="Times New Roman" w:cs="Times New Roman"/>
          <w:b/>
          <w:kern w:val="36"/>
          <w:sz w:val="24"/>
          <w:szCs w:val="44"/>
          <w:lang w:eastAsia="es-DO"/>
        </w:rPr>
        <w:t>Instituciones se unen por la protección de la niñez y adolescencia en el uso seguro de Internet</w:t>
      </w:r>
      <w:r w:rsidR="00B12667" w:rsidRPr="00E10005">
        <w:rPr>
          <w:rFonts w:ascii="Times New Roman" w:eastAsia="Times New Roman" w:hAnsi="Times New Roman" w:cs="Times New Roman"/>
          <w:b/>
          <w:kern w:val="36"/>
          <w:sz w:val="24"/>
          <w:szCs w:val="44"/>
          <w:lang w:eastAsia="es-DO"/>
        </w:rPr>
        <w:t>.</w:t>
      </w:r>
      <w:r w:rsidR="00E91B27" w:rsidRPr="00E10005">
        <w:rPr>
          <w:rFonts w:ascii="Times New Roman" w:eastAsia="Times New Roman" w:hAnsi="Times New Roman" w:cs="Times New Roman"/>
          <w:b/>
          <w:kern w:val="36"/>
          <w:sz w:val="24"/>
          <w:szCs w:val="44"/>
          <w:lang w:eastAsia="es-DO"/>
        </w:rPr>
        <w:t xml:space="preserve"> </w:t>
      </w:r>
      <w:r w:rsidR="00E91B27" w:rsidRPr="00E10005">
        <w:rPr>
          <w:rFonts w:ascii="Times New Roman" w:eastAsia="Times New Roman" w:hAnsi="Times New Roman" w:cs="Times New Roman"/>
          <w:sz w:val="24"/>
          <w:szCs w:val="20"/>
          <w:lang w:eastAsia="es-DO"/>
        </w:rPr>
        <w:t xml:space="preserve">  </w:t>
      </w:r>
    </w:p>
    <w:p w14:paraId="41ECABDC" w14:textId="09DB06D8" w:rsidR="00EF4F5B" w:rsidRDefault="008A6652" w:rsidP="00E91B27">
      <w:pPr>
        <w:shd w:val="clear" w:color="auto" w:fill="FFFFFF"/>
        <w:spacing w:before="90" w:after="90"/>
        <w:jc w:val="both"/>
        <w:rPr>
          <w:rFonts w:ascii="Times New Roman" w:eastAsia="Times New Roman" w:hAnsi="Times New Roman" w:cs="Times New Roman"/>
          <w:sz w:val="24"/>
          <w:szCs w:val="20"/>
          <w:lang w:eastAsia="es-DO"/>
        </w:rPr>
      </w:pPr>
      <w:r>
        <w:rPr>
          <w:rFonts w:ascii="Times New Roman" w:eastAsia="Times New Roman" w:hAnsi="Times New Roman" w:cs="Times New Roman"/>
          <w:noProof/>
          <w:sz w:val="24"/>
          <w:szCs w:val="20"/>
          <w:lang w:eastAsia="es-DO"/>
        </w:rPr>
        <mc:AlternateContent>
          <mc:Choice Requires="wpg">
            <w:drawing>
              <wp:anchor distT="0" distB="0" distL="114300" distR="114300" simplePos="0" relativeHeight="251673600" behindDoc="0" locked="0" layoutInCell="1" allowOverlap="1" wp14:anchorId="4D730552" wp14:editId="13EE8462">
                <wp:simplePos x="0" y="0"/>
                <wp:positionH relativeFrom="margin">
                  <wp:align>right</wp:align>
                </wp:positionH>
                <wp:positionV relativeFrom="paragraph">
                  <wp:posOffset>73841</wp:posOffset>
                </wp:positionV>
                <wp:extent cx="5021489" cy="2206172"/>
                <wp:effectExtent l="0" t="0" r="8255" b="22860"/>
                <wp:wrapNone/>
                <wp:docPr id="69" name="Grupo 69"/>
                <wp:cNvGraphicFramePr/>
                <a:graphic xmlns:a="http://schemas.openxmlformats.org/drawingml/2006/main">
                  <a:graphicData uri="http://schemas.microsoft.com/office/word/2010/wordprocessingGroup">
                    <wpg:wgp>
                      <wpg:cNvGrpSpPr/>
                      <wpg:grpSpPr>
                        <a:xfrm>
                          <a:off x="0" y="0"/>
                          <a:ext cx="5021489" cy="2206172"/>
                          <a:chOff x="0" y="0"/>
                          <a:chExt cx="5020399" cy="2021633"/>
                        </a:xfrm>
                      </wpg:grpSpPr>
                      <wpg:grpSp>
                        <wpg:cNvPr id="10" name="Grupo 10"/>
                        <wpg:cNvGrpSpPr/>
                        <wpg:grpSpPr>
                          <a:xfrm>
                            <a:off x="8626" y="0"/>
                            <a:ext cx="5011773" cy="1783080"/>
                            <a:chOff x="0" y="0"/>
                            <a:chExt cx="5011773" cy="1783080"/>
                          </a:xfrm>
                        </wpg:grpSpPr>
                        <pic:pic xmlns:pic="http://schemas.openxmlformats.org/drawingml/2006/picture">
                          <pic:nvPicPr>
                            <pic:cNvPr id="78" name="Imagen 78" descr="015"/>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9865" cy="1783080"/>
                            </a:xfrm>
                            <a:prstGeom prst="rect">
                              <a:avLst/>
                            </a:prstGeom>
                            <a:noFill/>
                            <a:ln>
                              <a:noFill/>
                            </a:ln>
                          </pic:spPr>
                        </pic:pic>
                        <pic:pic xmlns:pic="http://schemas.openxmlformats.org/drawingml/2006/picture">
                          <pic:nvPicPr>
                            <pic:cNvPr id="77" name="Imagen 77" descr="006"/>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765778" y="0"/>
                              <a:ext cx="2245995" cy="1783080"/>
                            </a:xfrm>
                            <a:prstGeom prst="rect">
                              <a:avLst/>
                            </a:prstGeom>
                            <a:noFill/>
                            <a:ln>
                              <a:noFill/>
                            </a:ln>
                          </pic:spPr>
                        </pic:pic>
                      </wpg:grpSp>
                      <wps:wsp>
                        <wps:cNvPr id="8" name="Rectángulo 8"/>
                        <wps:cNvSpPr/>
                        <wps:spPr>
                          <a:xfrm>
                            <a:off x="0" y="1578320"/>
                            <a:ext cx="5011774" cy="443313"/>
                          </a:xfrm>
                          <a:prstGeom prst="rect">
                            <a:avLst/>
                          </a:prstGeom>
                        </wps:spPr>
                        <wps:style>
                          <a:lnRef idx="2">
                            <a:schemeClr val="dk1"/>
                          </a:lnRef>
                          <a:fillRef idx="1">
                            <a:schemeClr val="lt1"/>
                          </a:fillRef>
                          <a:effectRef idx="0">
                            <a:schemeClr val="dk1"/>
                          </a:effectRef>
                          <a:fontRef idx="minor">
                            <a:schemeClr val="dk1"/>
                          </a:fontRef>
                        </wps:style>
                        <wps:txbx>
                          <w:txbxContent>
                            <w:p w14:paraId="0DB43766" w14:textId="6527328C" w:rsidR="00A44A54" w:rsidRPr="00EF4F5B" w:rsidRDefault="00A44A54" w:rsidP="00EF4F5B">
                              <w:pPr>
                                <w:shd w:val="clear" w:color="auto" w:fill="FFFFFF"/>
                                <w:spacing w:line="240" w:lineRule="auto"/>
                                <w:jc w:val="both"/>
                                <w:textAlignment w:val="baseline"/>
                                <w:rPr>
                                  <w:rFonts w:ascii="Times New Roman" w:eastAsia="Times New Roman" w:hAnsi="Times New Roman" w:cs="Times New Roman"/>
                                  <w:sz w:val="20"/>
                                  <w:szCs w:val="20"/>
                                  <w:lang w:eastAsia="es-DO"/>
                                </w:rPr>
                              </w:pPr>
                              <w:r w:rsidRPr="00EF4F5B">
                                <w:rPr>
                                  <w:rFonts w:ascii="Times New Roman" w:eastAsia="Times New Roman" w:hAnsi="Times New Roman" w:cs="Times New Roman"/>
                                  <w:sz w:val="20"/>
                                  <w:szCs w:val="20"/>
                                  <w:lang w:eastAsia="es-DO"/>
                                </w:rPr>
                                <w:t>Primera promoción de adolescentes de la Red Intergeneracional de Agentes Multiplicadores por el Uso Seguro de Internet (RIAMUSI), proyecto implementado por World Visión y el IIN.</w:t>
                              </w:r>
                            </w:p>
                            <w:p w14:paraId="6C651A76" w14:textId="77777777" w:rsidR="00A44A54" w:rsidRDefault="00A44A54" w:rsidP="00EF4F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730552" id="Grupo 69" o:spid="_x0000_s1054" style="position:absolute;left:0;text-align:left;margin-left:344.2pt;margin-top:5.8pt;width:395.4pt;height:173.7pt;z-index:251673600;mso-position-horizontal:right;mso-position-horizontal-relative:margin;mso-width-relative:margin;mso-height-relative:margin" coordsize="50203,202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">
                <v:group id="Grupo 10" o:spid="_x0000_s1055" style="position:absolute;left:86;width:50117;height:17830" coordsize="50117,17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Imagen 78" o:spid="_x0000_s1056" type="#_x0000_t75" alt="015" style="position:absolute;width:27298;height:17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cEKa/AAAA2wAAAA8AAABkcnMvZG93bnJldi54bWxET8uKwjAU3Qv+Q7gD7jQdkVE6pkUE0YUO&#10;TO0HXJrbB9Pc1Cba+vdmMeDycN7bdDSteFDvGssKPhcRCOLC6oYrBfn1MN+AcB5ZY2uZFDzJQZpM&#10;J1uMtR34lx6Zr0QIYRejgtr7LpbSFTUZdAvbEQeutL1BH2BfSd3jEMJNK5dR9CUNNhwaauxoX1Px&#10;l92Ngt1S5jfcD8WxvOhcr4by59xKpWYf4+4bhKfRv8X/7pNWsA5jw5fwA2Ty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03BCmvwAAANsAAAAPAAAAAAAAAAAAAAAAAJ8CAABk&#10;cnMvZG93bnJldi54bWxQSwUGAAAAAAQABAD3AAAAiwMAAAAA&#10;">
                    <v:imagedata r:id="rId29" o:title="015"/>
                    <v:path arrowok="t"/>
                  </v:shape>
                  <v:shape id="Imagen 77" o:spid="_x0000_s1057" type="#_x0000_t75" alt="006" style="position:absolute;left:27657;width:22460;height:17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yQHrEAAAA2wAAAA8AAABkcnMvZG93bnJldi54bWxEj81qwzAQhO+BvoPYQm+J3Jomxo1sQqhp&#10;S05Nc8hxsTa2ibUylvyTt48KhR6HmfmG2eazacVIvWssK3heRSCIS6sbrhScfoplAsJ5ZI2tZVJw&#10;Iwd59rDYYqrtxN80Hn0lAoRdigpq77tUSlfWZNCtbEccvIvtDfog+0rqHqcAN618iaK1NNhwWKix&#10;o31N5fU4GAXJMB5ev5KOKL7oj/ZavcfFOVLq6XHevYHwNPv/8F/7UyvYbOD3S/gBMr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yQHrEAAAA2wAAAA8AAAAAAAAAAAAAAAAA&#10;nwIAAGRycy9kb3ducmV2LnhtbFBLBQYAAAAABAAEAPcAAACQAwAAAAA=&#10;">
                    <v:imagedata r:id="rId30" o:title="006"/>
                    <v:path arrowok="t"/>
                  </v:shape>
                </v:group>
                <v:rect id="Rectángulo 8" o:spid="_x0000_s1058" style="position:absolute;top:15783;width:50117;height:44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h6S8EA&#10;AADaAAAADwAAAGRycy9kb3ducmV2LnhtbERPu2rDMBTdA/kHcQPdEjkdnMaJEkxoodBQE7dDxot1&#10;a5taV0ZS/fj7aih0PJz38TyZTgzkfGtZwXaTgCCurG65VvD58bJ+AuEDssbOMimYycP5tFwcMdN2&#10;5BsNZahFDGGfoYImhD6T0lcNGfQb2xNH7ss6gyFCV0vtcIzhppOPSZJKgy3HhgZ7ujRUfZc/RoEt&#10;2rnL3f59uNLu/laEZJzSZ6UeVlN+ABFoCv/iP/erVhC3xivxBs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4ekvBAAAA2gAAAA8AAAAAAAAAAAAAAAAAmAIAAGRycy9kb3du&#10;cmV2LnhtbFBLBQYAAAAABAAEAPUAAACGAwAAAAA=&#10;" fillcolor="white [3201]" strokecolor="black [3200]" strokeweight="1pt">
                  <v:textbox>
                    <w:txbxContent>
                      <w:p w14:paraId="0DB43766" w14:textId="6527328C" w:rsidR="00A44A54" w:rsidRPr="00EF4F5B" w:rsidRDefault="00A44A54" w:rsidP="00EF4F5B">
                        <w:pPr>
                          <w:shd w:val="clear" w:color="auto" w:fill="FFFFFF"/>
                          <w:spacing w:line="240" w:lineRule="auto"/>
                          <w:jc w:val="both"/>
                          <w:textAlignment w:val="baseline"/>
                          <w:rPr>
                            <w:rFonts w:ascii="Times New Roman" w:eastAsia="Times New Roman" w:hAnsi="Times New Roman" w:cs="Times New Roman"/>
                            <w:sz w:val="20"/>
                            <w:szCs w:val="20"/>
                            <w:lang w:eastAsia="es-DO"/>
                          </w:rPr>
                        </w:pPr>
                        <w:r w:rsidRPr="00EF4F5B">
                          <w:rPr>
                            <w:rFonts w:ascii="Times New Roman" w:eastAsia="Times New Roman" w:hAnsi="Times New Roman" w:cs="Times New Roman"/>
                            <w:sz w:val="20"/>
                            <w:szCs w:val="20"/>
                            <w:lang w:eastAsia="es-DO"/>
                          </w:rPr>
                          <w:t>Primera promoción de adolescentes de la Red Intergeneracional de Agentes Multiplicadores por el Uso Seguro de Internet (RIAMUSI), proyecto implementado por World Visión y el IIN.</w:t>
                        </w:r>
                      </w:p>
                      <w:p w14:paraId="6C651A76" w14:textId="77777777" w:rsidR="00A44A54" w:rsidRDefault="00A44A54" w:rsidP="00EF4F5B">
                        <w:pPr>
                          <w:jc w:val="center"/>
                        </w:pPr>
                      </w:p>
                    </w:txbxContent>
                  </v:textbox>
                </v:rect>
                <w10:wrap anchorx="margin"/>
              </v:group>
            </w:pict>
          </mc:Fallback>
        </mc:AlternateContent>
      </w:r>
    </w:p>
    <w:p w14:paraId="78659AF2" w14:textId="2929F5B5" w:rsidR="00EF4F5B" w:rsidRDefault="00EF4F5B" w:rsidP="00E91B27">
      <w:pPr>
        <w:shd w:val="clear" w:color="auto" w:fill="FFFFFF"/>
        <w:spacing w:before="90" w:after="90"/>
        <w:jc w:val="both"/>
        <w:rPr>
          <w:rFonts w:ascii="Times New Roman" w:eastAsia="Times New Roman" w:hAnsi="Times New Roman" w:cs="Times New Roman"/>
          <w:sz w:val="24"/>
          <w:szCs w:val="20"/>
          <w:lang w:eastAsia="es-DO"/>
        </w:rPr>
      </w:pPr>
    </w:p>
    <w:p w14:paraId="6CF622A2" w14:textId="7A2438F8" w:rsidR="00EF4F5B" w:rsidRDefault="00EF4F5B" w:rsidP="00E91B27">
      <w:pPr>
        <w:shd w:val="clear" w:color="auto" w:fill="FFFFFF"/>
        <w:spacing w:before="90" w:after="90"/>
        <w:jc w:val="both"/>
        <w:rPr>
          <w:rFonts w:ascii="Times New Roman" w:eastAsia="Times New Roman" w:hAnsi="Times New Roman" w:cs="Times New Roman"/>
          <w:sz w:val="24"/>
          <w:szCs w:val="20"/>
          <w:lang w:eastAsia="es-DO"/>
        </w:rPr>
      </w:pPr>
    </w:p>
    <w:p w14:paraId="399B9045" w14:textId="77777777" w:rsidR="00EF4F5B" w:rsidRDefault="00EF4F5B" w:rsidP="00E91B27">
      <w:pPr>
        <w:shd w:val="clear" w:color="auto" w:fill="FFFFFF"/>
        <w:spacing w:before="90" w:after="90"/>
        <w:jc w:val="both"/>
        <w:rPr>
          <w:rFonts w:ascii="Times New Roman" w:eastAsia="Times New Roman" w:hAnsi="Times New Roman" w:cs="Times New Roman"/>
          <w:sz w:val="24"/>
          <w:szCs w:val="20"/>
          <w:lang w:eastAsia="es-DO"/>
        </w:rPr>
      </w:pPr>
    </w:p>
    <w:p w14:paraId="697D4BFB" w14:textId="77777777" w:rsidR="00F4006E" w:rsidRDefault="008A6652" w:rsidP="00F4006E">
      <w:pPr>
        <w:shd w:val="clear" w:color="auto" w:fill="FFFFFF"/>
        <w:spacing w:after="90"/>
        <w:jc w:val="both"/>
        <w:rPr>
          <w:rFonts w:ascii="Times New Roman" w:eastAsia="Times New Roman" w:hAnsi="Times New Roman" w:cs="Times New Roman"/>
          <w:sz w:val="24"/>
          <w:szCs w:val="20"/>
          <w:lang w:eastAsia="es-DO"/>
        </w:rPr>
      </w:pPr>
      <w:r>
        <w:rPr>
          <w:rFonts w:ascii="Times New Roman" w:eastAsia="Times New Roman" w:hAnsi="Times New Roman" w:cs="Times New Roman"/>
          <w:sz w:val="24"/>
          <w:szCs w:val="20"/>
          <w:lang w:eastAsia="es-DO"/>
        </w:rPr>
        <w:lastRenderedPageBreak/>
        <w:tab/>
      </w:r>
      <w:r w:rsidR="00041A86" w:rsidRPr="00E10005">
        <w:rPr>
          <w:rFonts w:ascii="Times New Roman" w:eastAsia="Times New Roman" w:hAnsi="Times New Roman" w:cs="Times New Roman"/>
          <w:sz w:val="24"/>
          <w:szCs w:val="20"/>
          <w:lang w:eastAsia="es-DO"/>
        </w:rPr>
        <w:t xml:space="preserve">World Visión, el Instituto Interamericano de Niños, Niñas y Adolescentes (IIN) </w:t>
      </w:r>
      <w:r w:rsidR="000F1426">
        <w:rPr>
          <w:rFonts w:ascii="Times New Roman" w:eastAsia="Times New Roman" w:hAnsi="Times New Roman" w:cs="Times New Roman"/>
          <w:sz w:val="24"/>
          <w:szCs w:val="20"/>
          <w:lang w:eastAsia="es-DO"/>
        </w:rPr>
        <w:t xml:space="preserve">organismo </w:t>
      </w:r>
      <w:r w:rsidR="00041A86" w:rsidRPr="00E10005">
        <w:rPr>
          <w:rFonts w:ascii="Times New Roman" w:eastAsia="Times New Roman" w:hAnsi="Times New Roman" w:cs="Times New Roman"/>
          <w:sz w:val="24"/>
          <w:szCs w:val="20"/>
          <w:lang w:eastAsia="es-DO"/>
        </w:rPr>
        <w:t xml:space="preserve">de la OEA, el Instituto Dominicano de las Telecomunicaciones </w:t>
      </w:r>
      <w:r w:rsidR="000F1426" w:rsidRPr="00E10005">
        <w:rPr>
          <w:rFonts w:ascii="Times New Roman" w:eastAsia="Times New Roman" w:hAnsi="Times New Roman" w:cs="Times New Roman"/>
          <w:sz w:val="24"/>
          <w:szCs w:val="20"/>
          <w:lang w:eastAsia="es-DO"/>
        </w:rPr>
        <w:t>(INDOTEL</w:t>
      </w:r>
      <w:r w:rsidR="00041A86" w:rsidRPr="00E10005">
        <w:rPr>
          <w:rFonts w:ascii="Times New Roman" w:eastAsia="Times New Roman" w:hAnsi="Times New Roman" w:cs="Times New Roman"/>
          <w:sz w:val="24"/>
          <w:szCs w:val="20"/>
          <w:lang w:eastAsia="es-DO"/>
        </w:rPr>
        <w:t>) y el Consejo Nacional para la Niñez y la Adolescencia (CONANI) aúnan esfuerzos para avanzar hacia una política de promoción y protección de los derechos de niños, niñas y adolescentes en Internet.</w:t>
      </w:r>
    </w:p>
    <w:p w14:paraId="467AAB6F" w14:textId="77777777" w:rsidR="00F4006E" w:rsidRDefault="00F4006E" w:rsidP="00F4006E">
      <w:pPr>
        <w:shd w:val="clear" w:color="auto" w:fill="FFFFFF"/>
        <w:spacing w:after="90"/>
        <w:jc w:val="both"/>
        <w:rPr>
          <w:rFonts w:ascii="Times New Roman" w:eastAsia="Times New Roman" w:hAnsi="Times New Roman" w:cs="Times New Roman"/>
          <w:sz w:val="24"/>
          <w:szCs w:val="20"/>
          <w:lang w:eastAsia="es-DO"/>
        </w:rPr>
      </w:pPr>
    </w:p>
    <w:p w14:paraId="7D65177B" w14:textId="06D8CE9A" w:rsidR="00F030DE" w:rsidRPr="00E10005" w:rsidRDefault="000C1612" w:rsidP="00F4006E">
      <w:pPr>
        <w:shd w:val="clear" w:color="auto" w:fill="FFFFFF"/>
        <w:spacing w:after="90"/>
        <w:jc w:val="both"/>
        <w:rPr>
          <w:rFonts w:ascii="Times New Roman" w:eastAsia="Times New Roman" w:hAnsi="Times New Roman" w:cs="Times New Roman"/>
          <w:sz w:val="24"/>
          <w:szCs w:val="20"/>
          <w:lang w:eastAsia="es-DO"/>
        </w:rPr>
      </w:pPr>
      <w:r w:rsidRPr="00E10005">
        <w:rPr>
          <w:rFonts w:ascii="Times New Roman" w:eastAsia="Times New Roman" w:hAnsi="Times New Roman" w:cs="Times New Roman"/>
          <w:sz w:val="24"/>
          <w:szCs w:val="20"/>
          <w:lang w:eastAsia="es-DO"/>
        </w:rPr>
        <w:tab/>
      </w:r>
      <w:r w:rsidR="00041A86" w:rsidRPr="00E10005">
        <w:rPr>
          <w:rFonts w:ascii="Times New Roman" w:eastAsia="Times New Roman" w:hAnsi="Times New Roman" w:cs="Times New Roman"/>
          <w:sz w:val="24"/>
          <w:szCs w:val="20"/>
          <w:lang w:eastAsia="es-DO"/>
        </w:rPr>
        <w:t>Para lo cual, fue certificada la primera promoción de adolescentes de la Red Intergeneracional de Agentes Multiplicadores por el Uso Seguro de Internet (RIAMUSI), proyecto implementado por World Visión y el IIN.</w:t>
      </w:r>
    </w:p>
    <w:p w14:paraId="5C6ADC1D" w14:textId="77777777" w:rsidR="00F030DE" w:rsidRPr="00E10005" w:rsidRDefault="00F030DE" w:rsidP="00E12A71">
      <w:pPr>
        <w:pStyle w:val="Sinespaciado"/>
        <w:spacing w:before="240"/>
        <w:rPr>
          <w:lang w:eastAsia="es-DO"/>
        </w:rPr>
      </w:pPr>
    </w:p>
    <w:p w14:paraId="16919858" w14:textId="2A42B6C8" w:rsidR="00041A86" w:rsidRPr="00E10005" w:rsidRDefault="000C1612" w:rsidP="00C2098F">
      <w:pPr>
        <w:shd w:val="clear" w:color="auto" w:fill="FFFFFF"/>
        <w:jc w:val="both"/>
        <w:textAlignment w:val="baseline"/>
        <w:rPr>
          <w:rFonts w:ascii="Times New Roman" w:eastAsia="Times New Roman" w:hAnsi="Times New Roman" w:cs="Times New Roman"/>
          <w:sz w:val="24"/>
          <w:szCs w:val="20"/>
          <w:lang w:eastAsia="es-DO"/>
        </w:rPr>
      </w:pPr>
      <w:r w:rsidRPr="00E10005">
        <w:rPr>
          <w:rFonts w:ascii="Times New Roman" w:eastAsia="Times New Roman" w:hAnsi="Times New Roman" w:cs="Times New Roman"/>
          <w:sz w:val="24"/>
          <w:szCs w:val="20"/>
          <w:lang w:eastAsia="es-DO"/>
        </w:rPr>
        <w:tab/>
      </w:r>
      <w:r w:rsidR="00041A86" w:rsidRPr="00E10005">
        <w:rPr>
          <w:rFonts w:ascii="Times New Roman" w:eastAsia="Times New Roman" w:hAnsi="Times New Roman" w:cs="Times New Roman"/>
          <w:sz w:val="24"/>
          <w:szCs w:val="20"/>
          <w:lang w:eastAsia="es-DO"/>
        </w:rPr>
        <w:t xml:space="preserve">Adolescentes, docentes, madres, padres y cuidadores de los centros educativos La Paz y Hermanas Mirabal, de Villa Mella, y Santiago </w:t>
      </w:r>
      <w:proofErr w:type="spellStart"/>
      <w:r w:rsidR="00041A86" w:rsidRPr="00E10005">
        <w:rPr>
          <w:rFonts w:ascii="Times New Roman" w:eastAsia="Times New Roman" w:hAnsi="Times New Roman" w:cs="Times New Roman"/>
          <w:sz w:val="24"/>
          <w:szCs w:val="20"/>
          <w:lang w:eastAsia="es-DO"/>
        </w:rPr>
        <w:t>Hirujo</w:t>
      </w:r>
      <w:proofErr w:type="spellEnd"/>
      <w:r w:rsidR="00041A86" w:rsidRPr="00E10005">
        <w:rPr>
          <w:rFonts w:ascii="Times New Roman" w:eastAsia="Times New Roman" w:hAnsi="Times New Roman" w:cs="Times New Roman"/>
          <w:sz w:val="24"/>
          <w:szCs w:val="20"/>
          <w:lang w:eastAsia="es-DO"/>
        </w:rPr>
        <w:t xml:space="preserve"> Sosa y Emma Balaguer, de Sabana Perdida, aprendieron habilidades que los certifican como agentes en el uso seguro de Internet y aportaron en la construcción de manuales, protocolos y procedimientos para el abordaje del tema.</w:t>
      </w:r>
    </w:p>
    <w:p w14:paraId="252B6CE2" w14:textId="77777777" w:rsidR="00041A86" w:rsidRPr="00E10005" w:rsidRDefault="00041A86" w:rsidP="00E12A71">
      <w:pPr>
        <w:pStyle w:val="Sinespaciado"/>
        <w:spacing w:before="240"/>
        <w:rPr>
          <w:shd w:val="clear" w:color="auto" w:fill="FFFFFF"/>
          <w:lang w:eastAsia="es-DO"/>
        </w:rPr>
      </w:pPr>
    </w:p>
    <w:p w14:paraId="2A36E33B" w14:textId="677CF977" w:rsidR="00935727" w:rsidRPr="00E10005" w:rsidRDefault="000C1612" w:rsidP="005A4CA1">
      <w:pPr>
        <w:jc w:val="both"/>
        <w:rPr>
          <w:rFonts w:ascii="Times New Roman" w:hAnsi="Times New Roman" w:cs="Times New Roman"/>
          <w:sz w:val="24"/>
          <w:szCs w:val="24"/>
        </w:rPr>
      </w:pPr>
      <w:r w:rsidRPr="00E10005">
        <w:rPr>
          <w:rStyle w:val="Textoennegrita"/>
          <w:rFonts w:ascii="Times New Roman" w:hAnsi="Times New Roman" w:cs="Times New Roman"/>
          <w:sz w:val="24"/>
          <w:szCs w:val="24"/>
          <w:bdr w:val="none" w:sz="0" w:space="0" w:color="auto" w:frame="1"/>
        </w:rPr>
        <w:tab/>
      </w:r>
      <w:r w:rsidR="00935727" w:rsidRPr="00E10005">
        <w:rPr>
          <w:rStyle w:val="Textoennegrita"/>
          <w:rFonts w:ascii="Times New Roman" w:hAnsi="Times New Roman" w:cs="Times New Roman"/>
          <w:sz w:val="24"/>
          <w:szCs w:val="24"/>
          <w:bdr w:val="none" w:sz="0" w:space="0" w:color="auto" w:frame="1"/>
        </w:rPr>
        <w:t xml:space="preserve">Indotel y CONANI en noviembre, </w:t>
      </w:r>
      <w:r w:rsidR="00935727" w:rsidRPr="00E10005">
        <w:rPr>
          <w:rFonts w:ascii="Times New Roman" w:hAnsi="Times New Roman" w:cs="Times New Roman"/>
          <w:sz w:val="24"/>
          <w:szCs w:val="24"/>
        </w:rPr>
        <w:t>firmaron un convenio de colaboración para trabajar en conjunto por la protección en línea de niños, niñas y adolescentes.</w:t>
      </w:r>
    </w:p>
    <w:p w14:paraId="16B810E6" w14:textId="4F2A046D" w:rsidR="00935727" w:rsidRPr="00E10005" w:rsidRDefault="00935727" w:rsidP="00F030DE">
      <w:pPr>
        <w:pStyle w:val="NormalWeb"/>
        <w:shd w:val="clear" w:color="auto" w:fill="FFFFFF"/>
        <w:spacing w:before="0" w:beforeAutospacing="0" w:after="0" w:afterAutospacing="0" w:line="480" w:lineRule="auto"/>
        <w:jc w:val="both"/>
        <w:textAlignment w:val="baseline"/>
      </w:pPr>
      <w:r w:rsidRPr="00E10005">
        <w:t xml:space="preserve">A partir de este convenio, firmado por </w:t>
      </w:r>
      <w:r w:rsidR="00076181" w:rsidRPr="00E10005">
        <w:t xml:space="preserve">la Sra. </w:t>
      </w:r>
      <w:r w:rsidRPr="00E10005">
        <w:t xml:space="preserve">Kenia Lora, presidenta ejecutiva del CONANI, y Luis Henry Molina, presidente del Consejo Directivo del Indotel, </w:t>
      </w:r>
      <w:r w:rsidRPr="00E10005">
        <w:lastRenderedPageBreak/>
        <w:t>impulsarán el acceso universal a las TIC, a través de programas y proyectos que contribuyan a la reducción de la brecha digital de los niños, niñas y adolescentes.</w:t>
      </w:r>
    </w:p>
    <w:p w14:paraId="4D7383B1" w14:textId="28505976" w:rsidR="00EF4F5B" w:rsidRDefault="00BF09B7" w:rsidP="00F030DE">
      <w:pPr>
        <w:pStyle w:val="NormalWeb"/>
        <w:shd w:val="clear" w:color="auto" w:fill="FFFFFF"/>
        <w:spacing w:before="0" w:beforeAutospacing="0" w:after="0" w:afterAutospacing="0" w:line="480" w:lineRule="auto"/>
        <w:jc w:val="both"/>
        <w:textAlignment w:val="baseline"/>
      </w:pPr>
      <w:r>
        <w:rPr>
          <w:noProof/>
        </w:rPr>
        <mc:AlternateContent>
          <mc:Choice Requires="wpg">
            <w:drawing>
              <wp:anchor distT="0" distB="0" distL="114300" distR="114300" simplePos="0" relativeHeight="251676672" behindDoc="0" locked="0" layoutInCell="1" allowOverlap="1" wp14:anchorId="6144E5F2" wp14:editId="7BA03A8F">
                <wp:simplePos x="0" y="0"/>
                <wp:positionH relativeFrom="margin">
                  <wp:posOffset>302455</wp:posOffset>
                </wp:positionH>
                <wp:positionV relativeFrom="paragraph">
                  <wp:posOffset>182880</wp:posOffset>
                </wp:positionV>
                <wp:extent cx="4248443" cy="2658794"/>
                <wp:effectExtent l="0" t="0" r="19050" b="27305"/>
                <wp:wrapNone/>
                <wp:docPr id="13" name="Grupo 13"/>
                <wp:cNvGraphicFramePr/>
                <a:graphic xmlns:a="http://schemas.openxmlformats.org/drawingml/2006/main">
                  <a:graphicData uri="http://schemas.microsoft.com/office/word/2010/wordprocessingGroup">
                    <wpg:wgp>
                      <wpg:cNvGrpSpPr/>
                      <wpg:grpSpPr>
                        <a:xfrm>
                          <a:off x="0" y="0"/>
                          <a:ext cx="4248443" cy="2658794"/>
                          <a:chOff x="-9383" y="0"/>
                          <a:chExt cx="4287378" cy="2994873"/>
                        </a:xfrm>
                      </wpg:grpSpPr>
                      <pic:pic xmlns:pic="http://schemas.openxmlformats.org/drawingml/2006/picture">
                        <pic:nvPicPr>
                          <pic:cNvPr id="11" name="Imagen 11" descr="La imagen puede contener: 3 personas"/>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77995" cy="2825750"/>
                          </a:xfrm>
                          <a:prstGeom prst="rect">
                            <a:avLst/>
                          </a:prstGeom>
                          <a:noFill/>
                          <a:ln>
                            <a:noFill/>
                          </a:ln>
                        </pic:spPr>
                      </pic:pic>
                      <wps:wsp>
                        <wps:cNvPr id="12" name="Rectángulo 12"/>
                        <wps:cNvSpPr/>
                        <wps:spPr>
                          <a:xfrm>
                            <a:off x="-9383" y="2338648"/>
                            <a:ext cx="4286959" cy="656225"/>
                          </a:xfrm>
                          <a:prstGeom prst="rect">
                            <a:avLst/>
                          </a:prstGeom>
                        </wps:spPr>
                        <wps:style>
                          <a:lnRef idx="2">
                            <a:schemeClr val="dk1"/>
                          </a:lnRef>
                          <a:fillRef idx="1">
                            <a:schemeClr val="lt1"/>
                          </a:fillRef>
                          <a:effectRef idx="0">
                            <a:schemeClr val="dk1"/>
                          </a:effectRef>
                          <a:fontRef idx="minor">
                            <a:schemeClr val="dk1"/>
                          </a:fontRef>
                        </wps:style>
                        <wps:txbx>
                          <w:txbxContent>
                            <w:p w14:paraId="74A127AE" w14:textId="647CB7ED" w:rsidR="00A44A54" w:rsidRPr="00D57BE6" w:rsidRDefault="00A44A54" w:rsidP="00D57BE6">
                              <w:pPr>
                                <w:spacing w:line="240" w:lineRule="auto"/>
                                <w:rPr>
                                  <w:rFonts w:ascii="Times New Roman" w:hAnsi="Times New Roman" w:cs="Times New Roman"/>
                                  <w:sz w:val="20"/>
                                </w:rPr>
                              </w:pPr>
                              <w:r w:rsidRPr="00D57BE6">
                                <w:rPr>
                                  <w:rFonts w:ascii="Times New Roman" w:hAnsi="Times New Roman" w:cs="Times New Roman"/>
                                  <w:sz w:val="20"/>
                                </w:rPr>
                                <w:t>La Sra. Kenia Lora, presidenta ejecutiva del CONANI, y Luis Henry Molina, presidente del C</w:t>
                              </w:r>
                              <w:r>
                                <w:rPr>
                                  <w:rFonts w:ascii="Times New Roman" w:hAnsi="Times New Roman" w:cs="Times New Roman"/>
                                  <w:sz w:val="20"/>
                                </w:rPr>
                                <w:t>onsejo Directivo del Indotel, mientras firman el convenio de cooperación.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44E5F2" id="Grupo 13" o:spid="_x0000_s1059" style="position:absolute;left:0;text-align:left;margin-left:23.8pt;margin-top:14.4pt;width:334.5pt;height:209.35pt;z-index:251676672;mso-position-horizontal-relative:margin;mso-width-relative:margin;mso-height-relative:margin" coordorigin="-93" coordsize="42873,29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">
                <v:shape id="Imagen 11" o:spid="_x0000_s1060" type="#_x0000_t75" alt="La imagen puede contener: 3 personas" style="position:absolute;width:42779;height:28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cOfi9AAAA2wAAAA8AAABkcnMvZG93bnJldi54bWxET0sKwjAQ3QveIYzgTlNd+KlGET8gLgSr&#10;BxiasS02k9pErbc3guBuHu8782VjSvGk2hWWFQz6EQji1OqCMwWX8643AeE8ssbSMil4k4Plot2a&#10;Y6zti0/0THwmQgi7GBXk3lexlC7NyaDr24o4cFdbG/QB1pnUNb5CuCnlMIpG0mDBoSHHitY5pbfk&#10;YRTsD1PiQ3WfnMqjnm63fB5F441S3U6zmoHw1Pi/+Ofe6zB/AN9fwgFy8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Nw5+L0AAADbAAAADwAAAAAAAAAAAAAAAACfAgAAZHJz&#10;L2Rvd25yZXYueG1sUEsFBgAAAAAEAAQA9wAAAIkDAAAAAA==&#10;">
                  <v:imagedata r:id="rId32" o:title=" 3 personas"/>
                  <v:path arrowok="t"/>
                </v:shape>
                <v:rect id="Rectángulo 12" o:spid="_x0000_s1061" style="position:absolute;left:-93;top:23386;width:42868;height:6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wIMMIA&#10;AADbAAAADwAAAGRycy9kb3ducmV2LnhtbERPS2vCQBC+C/6HZQq96aY5pJq6ioiC0NKg7aHHITtN&#10;QrOzYXfN4993CwVv8/E9Z7MbTSt6cr6xrOBpmYAgLq1uuFLw+XFarED4gKyxtUwKJvKw285nG8y1&#10;HfhC/TVUIoawz1FBHUKXS+nLmgz6pe2II/dtncEQoaukdjjEcNPKNEkyabDh2FBjR4eayp/rzSiw&#10;RTO1e7d+79/o+eu1CMkwZkelHh/G/QuIQGO4i//dZx3np/D3Szx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AgwwgAAANsAAAAPAAAAAAAAAAAAAAAAAJgCAABkcnMvZG93&#10;bnJldi54bWxQSwUGAAAAAAQABAD1AAAAhwMAAAAA&#10;" fillcolor="white [3201]" strokecolor="black [3200]" strokeweight="1pt">
                  <v:textbox>
                    <w:txbxContent>
                      <w:p w14:paraId="74A127AE" w14:textId="647CB7ED" w:rsidR="00A44A54" w:rsidRPr="00D57BE6" w:rsidRDefault="00A44A54" w:rsidP="00D57BE6">
                        <w:pPr>
                          <w:spacing w:line="240" w:lineRule="auto"/>
                          <w:rPr>
                            <w:rFonts w:ascii="Times New Roman" w:hAnsi="Times New Roman" w:cs="Times New Roman"/>
                            <w:sz w:val="20"/>
                          </w:rPr>
                        </w:pPr>
                        <w:r w:rsidRPr="00D57BE6">
                          <w:rPr>
                            <w:rFonts w:ascii="Times New Roman" w:hAnsi="Times New Roman" w:cs="Times New Roman"/>
                            <w:sz w:val="20"/>
                          </w:rPr>
                          <w:t>La Sra. Kenia Lora, presidenta ejecutiva del CONANI, y Luis Henry Molina, presidente del C</w:t>
                        </w:r>
                        <w:r>
                          <w:rPr>
                            <w:rFonts w:ascii="Times New Roman" w:hAnsi="Times New Roman" w:cs="Times New Roman"/>
                            <w:sz w:val="20"/>
                          </w:rPr>
                          <w:t>onsejo Directivo del Indotel, mientras firman el convenio de cooperación.</w:t>
                        </w:r>
                      </w:p>
                    </w:txbxContent>
                  </v:textbox>
                </v:rect>
                <w10:wrap anchorx="margin"/>
              </v:group>
            </w:pict>
          </mc:Fallback>
        </mc:AlternateContent>
      </w:r>
    </w:p>
    <w:p w14:paraId="638FEA53" w14:textId="5E561AD6" w:rsidR="00EF4F5B" w:rsidRDefault="00EF4F5B" w:rsidP="00F030DE">
      <w:pPr>
        <w:pStyle w:val="NormalWeb"/>
        <w:shd w:val="clear" w:color="auto" w:fill="FFFFFF"/>
        <w:spacing w:before="0" w:beforeAutospacing="0" w:after="0" w:afterAutospacing="0" w:line="480" w:lineRule="auto"/>
        <w:jc w:val="both"/>
        <w:textAlignment w:val="baseline"/>
      </w:pPr>
    </w:p>
    <w:p w14:paraId="231D67DE" w14:textId="77777777" w:rsidR="00EF4F5B" w:rsidRDefault="00EF4F5B" w:rsidP="00F030DE">
      <w:pPr>
        <w:pStyle w:val="NormalWeb"/>
        <w:shd w:val="clear" w:color="auto" w:fill="FFFFFF"/>
        <w:spacing w:before="0" w:beforeAutospacing="0" w:after="0" w:afterAutospacing="0" w:line="480" w:lineRule="auto"/>
        <w:jc w:val="both"/>
        <w:textAlignment w:val="baseline"/>
      </w:pPr>
    </w:p>
    <w:p w14:paraId="3E5CB2FE" w14:textId="250E79D6" w:rsidR="00EF4F5B" w:rsidRDefault="00EF4F5B" w:rsidP="00F030DE">
      <w:pPr>
        <w:pStyle w:val="NormalWeb"/>
        <w:shd w:val="clear" w:color="auto" w:fill="FFFFFF"/>
        <w:spacing w:before="0" w:beforeAutospacing="0" w:after="0" w:afterAutospacing="0" w:line="480" w:lineRule="auto"/>
        <w:jc w:val="both"/>
        <w:textAlignment w:val="baseline"/>
      </w:pPr>
    </w:p>
    <w:p w14:paraId="248B0D83" w14:textId="3F62D081" w:rsidR="00EF4F5B" w:rsidRDefault="00EF4F5B" w:rsidP="00F030DE">
      <w:pPr>
        <w:pStyle w:val="NormalWeb"/>
        <w:shd w:val="clear" w:color="auto" w:fill="FFFFFF"/>
        <w:spacing w:before="0" w:beforeAutospacing="0" w:after="0" w:afterAutospacing="0" w:line="480" w:lineRule="auto"/>
        <w:jc w:val="both"/>
        <w:textAlignment w:val="baseline"/>
      </w:pPr>
    </w:p>
    <w:p w14:paraId="059212A4" w14:textId="7E663EA4" w:rsidR="00EF4F5B" w:rsidRDefault="00EF4F5B" w:rsidP="00F030DE">
      <w:pPr>
        <w:pStyle w:val="NormalWeb"/>
        <w:shd w:val="clear" w:color="auto" w:fill="FFFFFF"/>
        <w:spacing w:before="0" w:beforeAutospacing="0" w:after="0" w:afterAutospacing="0" w:line="480" w:lineRule="auto"/>
        <w:jc w:val="both"/>
        <w:textAlignment w:val="baseline"/>
      </w:pPr>
    </w:p>
    <w:p w14:paraId="100663DB" w14:textId="77777777" w:rsidR="00FF4170" w:rsidRDefault="00FF4170" w:rsidP="008006E2">
      <w:pPr>
        <w:spacing w:after="0"/>
        <w:rPr>
          <w:rFonts w:ascii="Times New Roman" w:eastAsia="Calibri" w:hAnsi="Times New Roman" w:cs="Times New Roman"/>
          <w:b/>
          <w:bCs/>
          <w:iCs/>
          <w:sz w:val="28"/>
          <w:szCs w:val="28"/>
        </w:rPr>
      </w:pPr>
      <w:bookmarkStart w:id="72" w:name="_Toc530564597"/>
    </w:p>
    <w:p w14:paraId="60A663E0" w14:textId="77777777" w:rsidR="00FF4170" w:rsidRDefault="00FF4170" w:rsidP="008006E2">
      <w:pPr>
        <w:spacing w:after="0"/>
        <w:rPr>
          <w:rFonts w:ascii="Times New Roman" w:eastAsia="Calibri" w:hAnsi="Times New Roman" w:cs="Times New Roman"/>
          <w:b/>
          <w:bCs/>
          <w:iCs/>
          <w:sz w:val="28"/>
          <w:szCs w:val="28"/>
        </w:rPr>
      </w:pPr>
    </w:p>
    <w:p w14:paraId="634BD9F6" w14:textId="77777777" w:rsidR="000F7525" w:rsidRDefault="000F7525" w:rsidP="008006E2">
      <w:pPr>
        <w:spacing w:after="0"/>
        <w:rPr>
          <w:rFonts w:ascii="Times New Roman" w:eastAsia="Calibri" w:hAnsi="Times New Roman" w:cs="Times New Roman"/>
          <w:b/>
          <w:bCs/>
          <w:iCs/>
          <w:sz w:val="28"/>
          <w:szCs w:val="28"/>
        </w:rPr>
      </w:pPr>
    </w:p>
    <w:p w14:paraId="479F652E" w14:textId="5C42B5CC" w:rsidR="000F7525" w:rsidRDefault="005E309D" w:rsidP="00C96063">
      <w:pPr>
        <w:spacing w:after="0"/>
        <w:rPr>
          <w:color w:val="1D2129"/>
        </w:rPr>
      </w:pPr>
      <w:r>
        <w:rPr>
          <w:rFonts w:ascii="Times New Roman" w:eastAsia="Calibri" w:hAnsi="Times New Roman" w:cs="Times New Roman"/>
          <w:b/>
          <w:bCs/>
          <w:iCs/>
          <w:sz w:val="28"/>
          <w:szCs w:val="28"/>
        </w:rPr>
        <w:t xml:space="preserve">CONANI y la Universidad </w:t>
      </w:r>
      <w:r w:rsidR="00C96063" w:rsidRPr="00C96063">
        <w:rPr>
          <w:rFonts w:ascii="Times New Roman" w:eastAsia="Calibri" w:hAnsi="Times New Roman" w:cs="Times New Roman"/>
          <w:b/>
          <w:bCs/>
          <w:iCs/>
          <w:sz w:val="28"/>
          <w:szCs w:val="28"/>
        </w:rPr>
        <w:t>Pontificia Universidad Católica Madre y Maestra</w:t>
      </w:r>
      <w:r w:rsidR="00C96063">
        <w:rPr>
          <w:rFonts w:ascii="Times New Roman" w:eastAsia="Calibri" w:hAnsi="Times New Roman" w:cs="Times New Roman"/>
          <w:b/>
          <w:bCs/>
          <w:iCs/>
          <w:sz w:val="28"/>
          <w:szCs w:val="28"/>
        </w:rPr>
        <w:t xml:space="preserve"> (PUCMM).</w:t>
      </w:r>
      <w:r w:rsidR="000F7525">
        <w:rPr>
          <w:color w:val="1D2129"/>
        </w:rPr>
        <w:tab/>
        <w:t xml:space="preserve">La Sra. </w:t>
      </w:r>
      <w:r w:rsidR="000F7525" w:rsidRPr="000F7525">
        <w:rPr>
          <w:rFonts w:ascii="Times New Roman" w:hAnsi="Times New Roman" w:cs="Times New Roman"/>
          <w:color w:val="1D2129"/>
          <w:sz w:val="24"/>
          <w:szCs w:val="24"/>
        </w:rPr>
        <w:t>Kenia Lora, presidenta ejecutiva del </w:t>
      </w:r>
      <w:r w:rsidR="000F7525">
        <w:rPr>
          <w:color w:val="1D2129"/>
        </w:rPr>
        <w:t>CONANI</w:t>
      </w:r>
      <w:r w:rsidR="000F7525" w:rsidRPr="000F7525">
        <w:rPr>
          <w:rFonts w:ascii="Times New Roman" w:hAnsi="Times New Roman" w:cs="Times New Roman"/>
          <w:color w:val="1D2129"/>
          <w:sz w:val="24"/>
          <w:szCs w:val="24"/>
        </w:rPr>
        <w:t xml:space="preserve">, y el rector de la PUCMM, Alfredo de la Cruz </w:t>
      </w:r>
      <w:proofErr w:type="spellStart"/>
      <w:r w:rsidR="000F7525" w:rsidRPr="000F7525">
        <w:rPr>
          <w:rFonts w:ascii="Times New Roman" w:hAnsi="Times New Roman" w:cs="Times New Roman"/>
          <w:color w:val="1D2129"/>
          <w:sz w:val="24"/>
          <w:szCs w:val="24"/>
        </w:rPr>
        <w:t>Baldera</w:t>
      </w:r>
      <w:proofErr w:type="spellEnd"/>
      <w:r w:rsidR="000F7525" w:rsidRPr="000F7525">
        <w:rPr>
          <w:rFonts w:ascii="Times New Roman" w:hAnsi="Times New Roman" w:cs="Times New Roman"/>
          <w:color w:val="1D2129"/>
          <w:sz w:val="24"/>
          <w:szCs w:val="24"/>
        </w:rPr>
        <w:t>, firman convenio que sella la cooperación entre ambas instituciones.</w:t>
      </w:r>
    </w:p>
    <w:p w14:paraId="73034F39" w14:textId="77777777" w:rsidR="000F7525" w:rsidRPr="000F7525" w:rsidRDefault="000F7525" w:rsidP="000F7525">
      <w:pPr>
        <w:pStyle w:val="NormalWeb"/>
        <w:shd w:val="clear" w:color="auto" w:fill="FFFFFF"/>
        <w:spacing w:before="90" w:beforeAutospacing="0" w:after="90" w:afterAutospacing="0" w:line="480" w:lineRule="auto"/>
        <w:jc w:val="both"/>
        <w:rPr>
          <w:color w:val="1D2129"/>
        </w:rPr>
      </w:pPr>
    </w:p>
    <w:p w14:paraId="48F978A8" w14:textId="220829A0" w:rsidR="000F7525" w:rsidRPr="000F7525" w:rsidRDefault="000F7525" w:rsidP="000F7525">
      <w:pPr>
        <w:pStyle w:val="NormalWeb"/>
        <w:shd w:val="clear" w:color="auto" w:fill="FFFFFF"/>
        <w:spacing w:before="0" w:beforeAutospacing="0" w:after="0" w:afterAutospacing="0" w:line="480" w:lineRule="auto"/>
        <w:jc w:val="both"/>
        <w:rPr>
          <w:color w:val="1D2129"/>
        </w:rPr>
      </w:pPr>
      <w:r>
        <w:rPr>
          <w:color w:val="1D2129"/>
        </w:rPr>
        <w:tab/>
      </w:r>
      <w:r w:rsidRPr="000F7525">
        <w:rPr>
          <w:color w:val="1D2129"/>
        </w:rPr>
        <w:t>Acordamos desplegar nuestros mayores esfuerzos para beneficio de los niños, niñas y adolescentes en </w:t>
      </w:r>
      <w:r>
        <w:rPr>
          <w:rStyle w:val="6qdm"/>
          <w:rFonts w:ascii="Segoe UI Symbol" w:hAnsi="Segoe UI Symbol" w:cs="Segoe UI Symbol"/>
          <w:color w:val="1D2129"/>
        </w:rPr>
        <w:t>RD</w:t>
      </w:r>
      <w:r w:rsidRPr="000F7525">
        <w:rPr>
          <w:color w:val="1D2129"/>
        </w:rPr>
        <w:t> y los estudiantes de la PUCMM, a través de diferentes acciones que fortalezcan ambas instituciones</w:t>
      </w:r>
    </w:p>
    <w:p w14:paraId="155DC37A" w14:textId="77777777" w:rsidR="000F7525" w:rsidRPr="000F7525" w:rsidRDefault="000F7525" w:rsidP="000F7525">
      <w:pPr>
        <w:spacing w:after="0"/>
        <w:jc w:val="both"/>
        <w:rPr>
          <w:rFonts w:ascii="Times New Roman" w:eastAsia="Calibri" w:hAnsi="Times New Roman" w:cs="Times New Roman"/>
          <w:b/>
          <w:bCs/>
          <w:iCs/>
          <w:sz w:val="24"/>
          <w:szCs w:val="24"/>
        </w:rPr>
      </w:pPr>
    </w:p>
    <w:p w14:paraId="629192E0" w14:textId="418C0E56" w:rsidR="000F7525" w:rsidRDefault="000F7525" w:rsidP="008006E2">
      <w:pPr>
        <w:spacing w:after="0"/>
        <w:rPr>
          <w:rFonts w:ascii="Times New Roman" w:eastAsia="Calibri" w:hAnsi="Times New Roman" w:cs="Times New Roman"/>
          <w:b/>
          <w:bCs/>
          <w:iCs/>
          <w:sz w:val="28"/>
          <w:szCs w:val="28"/>
        </w:rPr>
      </w:pPr>
    </w:p>
    <w:p w14:paraId="05BC95D0" w14:textId="350ED82D" w:rsidR="000F7525" w:rsidRDefault="00C96063" w:rsidP="008006E2">
      <w:pPr>
        <w:spacing w:after="0"/>
        <w:rPr>
          <w:rFonts w:ascii="Times New Roman" w:eastAsia="Calibri" w:hAnsi="Times New Roman" w:cs="Times New Roman"/>
          <w:b/>
          <w:bCs/>
          <w:iCs/>
          <w:sz w:val="28"/>
          <w:szCs w:val="28"/>
        </w:rPr>
      </w:pPr>
      <w:r>
        <w:rPr>
          <w:rFonts w:ascii="Times New Roman" w:eastAsia="Calibri" w:hAnsi="Times New Roman" w:cs="Times New Roman"/>
          <w:b/>
          <w:bCs/>
          <w:iCs/>
          <w:noProof/>
          <w:sz w:val="28"/>
          <w:szCs w:val="28"/>
          <w:lang w:eastAsia="es-DO"/>
        </w:rPr>
        <w:lastRenderedPageBreak/>
        <mc:AlternateContent>
          <mc:Choice Requires="wpg">
            <w:drawing>
              <wp:anchor distT="0" distB="0" distL="114300" distR="114300" simplePos="0" relativeHeight="251857920" behindDoc="0" locked="0" layoutInCell="1" allowOverlap="1" wp14:anchorId="391B15A6" wp14:editId="6F876379">
                <wp:simplePos x="0" y="0"/>
                <wp:positionH relativeFrom="margin">
                  <wp:align>left</wp:align>
                </wp:positionH>
                <wp:positionV relativeFrom="paragraph">
                  <wp:posOffset>0</wp:posOffset>
                </wp:positionV>
                <wp:extent cx="4804228" cy="2801257"/>
                <wp:effectExtent l="0" t="0" r="15875" b="18415"/>
                <wp:wrapNone/>
                <wp:docPr id="101" name="Grupo 101"/>
                <wp:cNvGraphicFramePr/>
                <a:graphic xmlns:a="http://schemas.openxmlformats.org/drawingml/2006/main">
                  <a:graphicData uri="http://schemas.microsoft.com/office/word/2010/wordprocessingGroup">
                    <wpg:wgp>
                      <wpg:cNvGrpSpPr/>
                      <wpg:grpSpPr>
                        <a:xfrm>
                          <a:off x="0" y="0"/>
                          <a:ext cx="4804228" cy="2801257"/>
                          <a:chOff x="0" y="0"/>
                          <a:chExt cx="3571875" cy="2801562"/>
                        </a:xfrm>
                      </wpg:grpSpPr>
                      <pic:pic xmlns:pic="http://schemas.openxmlformats.org/drawingml/2006/picture">
                        <pic:nvPicPr>
                          <pic:cNvPr id="99" name="Imagen 99" descr="La imagen puede contener: 2 personas"/>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71875" cy="2366010"/>
                          </a:xfrm>
                          <a:prstGeom prst="rect">
                            <a:avLst/>
                          </a:prstGeom>
                          <a:noFill/>
                          <a:ln>
                            <a:noFill/>
                          </a:ln>
                        </pic:spPr>
                      </pic:pic>
                      <wps:wsp>
                        <wps:cNvPr id="100" name="Rectángulo 100"/>
                        <wps:cNvSpPr/>
                        <wps:spPr>
                          <a:xfrm>
                            <a:off x="0" y="2248663"/>
                            <a:ext cx="3571538" cy="552899"/>
                          </a:xfrm>
                          <a:prstGeom prst="rect">
                            <a:avLst/>
                          </a:prstGeom>
                        </wps:spPr>
                        <wps:style>
                          <a:lnRef idx="2">
                            <a:schemeClr val="dk1"/>
                          </a:lnRef>
                          <a:fillRef idx="1">
                            <a:schemeClr val="lt1"/>
                          </a:fillRef>
                          <a:effectRef idx="0">
                            <a:schemeClr val="dk1"/>
                          </a:effectRef>
                          <a:fontRef idx="minor">
                            <a:schemeClr val="dk1"/>
                          </a:fontRef>
                        </wps:style>
                        <wps:txbx>
                          <w:txbxContent>
                            <w:p w14:paraId="4C488B3F" w14:textId="0BC4058B" w:rsidR="00A44A54" w:rsidRPr="000F7525" w:rsidRDefault="00A44A54" w:rsidP="000F7525">
                              <w:pPr>
                                <w:spacing w:line="240" w:lineRule="auto"/>
                                <w:rPr>
                                  <w:rFonts w:ascii="Times New Roman" w:hAnsi="Times New Roman" w:cs="Times New Roman"/>
                                  <w:sz w:val="20"/>
                                  <w:szCs w:val="20"/>
                                </w:rPr>
                              </w:pPr>
                              <w:r w:rsidRPr="000F7525">
                                <w:rPr>
                                  <w:rFonts w:ascii="Times New Roman" w:hAnsi="Times New Roman" w:cs="Times New Roman"/>
                                  <w:color w:val="1D2129"/>
                                  <w:sz w:val="20"/>
                                  <w:szCs w:val="20"/>
                                </w:rPr>
                                <w:t xml:space="preserve">La Sra. Kenia Lora, presidenta ejecutiva del CONANI, y el rector de la PUCMM, Alfredo de la Cruz </w:t>
                              </w:r>
                              <w:proofErr w:type="spellStart"/>
                              <w:r w:rsidRPr="000F7525">
                                <w:rPr>
                                  <w:rFonts w:ascii="Times New Roman" w:hAnsi="Times New Roman" w:cs="Times New Roman"/>
                                  <w:color w:val="1D2129"/>
                                  <w:sz w:val="20"/>
                                  <w:szCs w:val="20"/>
                                </w:rPr>
                                <w:t>Baldera</w:t>
                              </w:r>
                              <w:proofErr w:type="spellEnd"/>
                              <w:r>
                                <w:rPr>
                                  <w:rFonts w:ascii="Times New Roman" w:hAnsi="Times New Roman" w:cs="Times New Roman"/>
                                  <w:color w:val="1D2129"/>
                                  <w:sz w:val="20"/>
                                  <w:szCs w:val="20"/>
                                </w:rPr>
                                <w:t>, mientras firman el convenio.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1B15A6" id="Grupo 101" o:spid="_x0000_s1062" style="position:absolute;margin-left:0;margin-top:0;width:378.3pt;height:220.55pt;z-index:251857920;mso-position-horizontal:left;mso-position-horizontal-relative:margin;mso-width-relative:margin;mso-height-relative:margin" coordsize="35718,280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">
                <v:shape id="Imagen 99" o:spid="_x0000_s1063" type="#_x0000_t75" alt="La imagen puede contener: 2 personas" style="position:absolute;width:35718;height:23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KASTFAAAA2wAAAA8AAABkcnMvZG93bnJldi54bWxEj0+LwjAUxO+C3yG8BW+a1oPYrlF2RVE8&#10;LNr94/XZvG2LzUtpona/vRGEPQ4z8xtmtuhMLa7UusqygngUgSDOra64UPD1uR5OQTiPrLG2TAr+&#10;yMFi3u/NMNX2xge6Zr4QAcIuRQWl900qpctLMuhGtiEO3q9tDfog20LqFm8Bbmo5jqKJNFhxWCix&#10;oWVJ+Tm7GAUfpx1t4nh/XK7Gq/fvn/x4miYbpQYv3dsrCE+d/w8/21utIEng8SX8AD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igEkxQAAANsAAAAPAAAAAAAAAAAAAAAA&#10;AJ8CAABkcnMvZG93bnJldi54bWxQSwUGAAAAAAQABAD3AAAAkQMAAAAA&#10;">
                  <v:imagedata r:id="rId34" o:title=" 2 personas"/>
                  <v:path arrowok="t"/>
                </v:shape>
                <v:rect id="Rectángulo 100" o:spid="_x0000_s1064" style="position:absolute;top:22486;width:35715;height:5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dQsUA&#10;AADcAAAADwAAAGRycy9kb3ducmV2LnhtbESPQWvDMAyF74P9B6PBbqu9HrourVvK6GCwsbK2hx5F&#10;rCahsRxsL0n//XQY9Cbxnt77tFyPvlU9xdQEtvA8MaCIy+AariwcD+9Pc1ApIztsA5OFKyVYr+7v&#10;lli4MPAP9ftcKQnhVKCFOueu0DqVNXlMk9ARi3YO0WOWNVbaRRwk3Ld6asxMe2xYGmrs6K2m8rL/&#10;9RbCrrm2m/j63X/Ry+lzl80wzrbWPj6MmwWoTGO+mf+vP5zgG8GXZ2QC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11CxQAAANwAAAAPAAAAAAAAAAAAAAAAAJgCAABkcnMv&#10;ZG93bnJldi54bWxQSwUGAAAAAAQABAD1AAAAigMAAAAA&#10;" fillcolor="white [3201]" strokecolor="black [3200]" strokeweight="1pt">
                  <v:textbox>
                    <w:txbxContent>
                      <w:p w14:paraId="4C488B3F" w14:textId="0BC4058B" w:rsidR="00A44A54" w:rsidRPr="000F7525" w:rsidRDefault="00A44A54" w:rsidP="000F7525">
                        <w:pPr>
                          <w:spacing w:line="240" w:lineRule="auto"/>
                          <w:rPr>
                            <w:rFonts w:ascii="Times New Roman" w:hAnsi="Times New Roman" w:cs="Times New Roman"/>
                            <w:sz w:val="20"/>
                            <w:szCs w:val="20"/>
                          </w:rPr>
                        </w:pPr>
                        <w:r w:rsidRPr="000F7525">
                          <w:rPr>
                            <w:rFonts w:ascii="Times New Roman" w:hAnsi="Times New Roman" w:cs="Times New Roman"/>
                            <w:color w:val="1D2129"/>
                            <w:sz w:val="20"/>
                            <w:szCs w:val="20"/>
                          </w:rPr>
                          <w:t xml:space="preserve">La Sra. Kenia Lora, presidenta ejecutiva del CONANI, y el rector de la PUCMM, Alfredo de la Cruz </w:t>
                        </w:r>
                        <w:proofErr w:type="spellStart"/>
                        <w:r w:rsidRPr="000F7525">
                          <w:rPr>
                            <w:rFonts w:ascii="Times New Roman" w:hAnsi="Times New Roman" w:cs="Times New Roman"/>
                            <w:color w:val="1D2129"/>
                            <w:sz w:val="20"/>
                            <w:szCs w:val="20"/>
                          </w:rPr>
                          <w:t>Baldera</w:t>
                        </w:r>
                        <w:proofErr w:type="spellEnd"/>
                        <w:r>
                          <w:rPr>
                            <w:rFonts w:ascii="Times New Roman" w:hAnsi="Times New Roman" w:cs="Times New Roman"/>
                            <w:color w:val="1D2129"/>
                            <w:sz w:val="20"/>
                            <w:szCs w:val="20"/>
                          </w:rPr>
                          <w:t>, mientras firman el convenio.</w:t>
                        </w:r>
                      </w:p>
                    </w:txbxContent>
                  </v:textbox>
                </v:rect>
                <w10:wrap anchorx="margin"/>
              </v:group>
            </w:pict>
          </mc:Fallback>
        </mc:AlternateContent>
      </w:r>
    </w:p>
    <w:p w14:paraId="2ECBF866" w14:textId="77777777" w:rsidR="000F7525" w:rsidRDefault="000F7525" w:rsidP="008006E2">
      <w:pPr>
        <w:spacing w:after="0"/>
        <w:rPr>
          <w:rFonts w:ascii="Times New Roman" w:eastAsia="Calibri" w:hAnsi="Times New Roman" w:cs="Times New Roman"/>
          <w:b/>
          <w:bCs/>
          <w:iCs/>
          <w:sz w:val="28"/>
          <w:szCs w:val="28"/>
        </w:rPr>
      </w:pPr>
    </w:p>
    <w:p w14:paraId="62051E7E" w14:textId="77777777" w:rsidR="000F7525" w:rsidRDefault="000F7525" w:rsidP="008006E2">
      <w:pPr>
        <w:spacing w:after="0"/>
        <w:rPr>
          <w:rFonts w:ascii="Times New Roman" w:eastAsia="Calibri" w:hAnsi="Times New Roman" w:cs="Times New Roman"/>
          <w:b/>
          <w:bCs/>
          <w:iCs/>
          <w:sz w:val="28"/>
          <w:szCs w:val="28"/>
        </w:rPr>
      </w:pPr>
    </w:p>
    <w:p w14:paraId="796FC5E0" w14:textId="5855125C" w:rsidR="000F7525" w:rsidRDefault="000F7525" w:rsidP="008006E2">
      <w:pPr>
        <w:spacing w:after="0"/>
        <w:rPr>
          <w:rFonts w:ascii="Times New Roman" w:eastAsia="Calibri" w:hAnsi="Times New Roman" w:cs="Times New Roman"/>
          <w:b/>
          <w:bCs/>
          <w:iCs/>
          <w:sz w:val="28"/>
          <w:szCs w:val="28"/>
        </w:rPr>
      </w:pPr>
    </w:p>
    <w:p w14:paraId="5007171D" w14:textId="43C0096C" w:rsidR="000F7525" w:rsidRDefault="000F7525" w:rsidP="008006E2">
      <w:pPr>
        <w:spacing w:after="0"/>
        <w:rPr>
          <w:rFonts w:ascii="Times New Roman" w:eastAsia="Calibri" w:hAnsi="Times New Roman" w:cs="Times New Roman"/>
          <w:b/>
          <w:bCs/>
          <w:iCs/>
          <w:sz w:val="28"/>
          <w:szCs w:val="28"/>
        </w:rPr>
      </w:pPr>
    </w:p>
    <w:p w14:paraId="3B0E8D60" w14:textId="50D36034" w:rsidR="000F7525" w:rsidRDefault="000F7525" w:rsidP="008006E2">
      <w:pPr>
        <w:spacing w:after="0"/>
        <w:rPr>
          <w:rFonts w:ascii="Times New Roman" w:eastAsia="Calibri" w:hAnsi="Times New Roman" w:cs="Times New Roman"/>
          <w:b/>
          <w:bCs/>
          <w:iCs/>
          <w:sz w:val="28"/>
          <w:szCs w:val="28"/>
        </w:rPr>
      </w:pPr>
    </w:p>
    <w:p w14:paraId="4D416D40" w14:textId="77777777" w:rsidR="000F7525" w:rsidRDefault="000F7525" w:rsidP="008006E2">
      <w:pPr>
        <w:spacing w:after="0"/>
        <w:rPr>
          <w:rFonts w:ascii="Times New Roman" w:eastAsia="Calibri" w:hAnsi="Times New Roman" w:cs="Times New Roman"/>
          <w:b/>
          <w:bCs/>
          <w:iCs/>
          <w:sz w:val="28"/>
          <w:szCs w:val="28"/>
        </w:rPr>
      </w:pPr>
    </w:p>
    <w:p w14:paraId="6D268D13" w14:textId="77777777" w:rsidR="00C96063" w:rsidRDefault="00C96063" w:rsidP="008006E2">
      <w:pPr>
        <w:spacing w:after="0"/>
        <w:rPr>
          <w:rFonts w:ascii="Times New Roman" w:eastAsia="Calibri" w:hAnsi="Times New Roman" w:cs="Times New Roman"/>
          <w:b/>
          <w:bCs/>
          <w:iCs/>
          <w:sz w:val="28"/>
          <w:szCs w:val="28"/>
        </w:rPr>
      </w:pPr>
    </w:p>
    <w:p w14:paraId="6B0F91B8" w14:textId="77777777" w:rsidR="00F4006E" w:rsidRDefault="00F4006E" w:rsidP="008006E2">
      <w:pPr>
        <w:spacing w:after="0"/>
        <w:rPr>
          <w:rFonts w:ascii="Times New Roman" w:eastAsia="Calibri" w:hAnsi="Times New Roman" w:cs="Times New Roman"/>
          <w:b/>
          <w:bCs/>
          <w:iCs/>
          <w:sz w:val="28"/>
          <w:szCs w:val="28"/>
        </w:rPr>
      </w:pPr>
    </w:p>
    <w:p w14:paraId="2690CBF3" w14:textId="77777777" w:rsidR="002D6142" w:rsidRPr="00E10005" w:rsidRDefault="002D6142" w:rsidP="008006E2">
      <w:pPr>
        <w:spacing w:after="0"/>
        <w:rPr>
          <w:rFonts w:ascii="Times New Roman" w:eastAsia="Calibri" w:hAnsi="Times New Roman" w:cs="Times New Roman"/>
          <w:b/>
          <w:bCs/>
          <w:iCs/>
          <w:sz w:val="28"/>
          <w:szCs w:val="28"/>
        </w:rPr>
      </w:pPr>
      <w:r w:rsidRPr="00E10005">
        <w:rPr>
          <w:rFonts w:ascii="Times New Roman" w:eastAsia="Calibri" w:hAnsi="Times New Roman" w:cs="Times New Roman"/>
          <w:b/>
          <w:bCs/>
          <w:iCs/>
          <w:sz w:val="28"/>
          <w:szCs w:val="28"/>
        </w:rPr>
        <w:t>Representaciones de RD en eventos internacionales</w:t>
      </w:r>
      <w:bookmarkEnd w:id="72"/>
    </w:p>
    <w:p w14:paraId="6DD01618" w14:textId="77777777" w:rsidR="00E66CA9" w:rsidRPr="008006E2" w:rsidRDefault="00E66CA9" w:rsidP="008166C9">
      <w:pPr>
        <w:spacing w:after="0"/>
        <w:rPr>
          <w:rFonts w:ascii="Times New Roman" w:eastAsia="Calibri" w:hAnsi="Times New Roman" w:cs="Times New Roman"/>
          <w:b/>
          <w:bCs/>
          <w:iCs/>
          <w:sz w:val="16"/>
          <w:szCs w:val="28"/>
        </w:rPr>
      </w:pPr>
    </w:p>
    <w:p w14:paraId="1BECF5B5" w14:textId="40ABF8EE" w:rsidR="00097FEF" w:rsidRPr="00E10005" w:rsidRDefault="002D6142" w:rsidP="00E12A71">
      <w:pPr>
        <w:spacing w:after="0"/>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ab/>
        <w:t>El Consejo Nacional para la Niñez y la Adolescencia, como órga</w:t>
      </w:r>
      <w:r w:rsidR="00DF629E" w:rsidRPr="00E10005">
        <w:rPr>
          <w:rFonts w:ascii="Times New Roman" w:eastAsia="Calibri" w:hAnsi="Times New Roman" w:cs="Times New Roman"/>
          <w:sz w:val="24"/>
          <w:szCs w:val="24"/>
        </w:rPr>
        <w:t xml:space="preserve">no rector y administrativo del </w:t>
      </w:r>
      <w:r w:rsidRPr="00E10005">
        <w:rPr>
          <w:rFonts w:ascii="Times New Roman" w:eastAsia="Calibri" w:hAnsi="Times New Roman" w:cs="Times New Roman"/>
          <w:sz w:val="24"/>
          <w:szCs w:val="24"/>
        </w:rPr>
        <w:t>Sistema de Protección representó a República Dominicana en importantes actividades internacionales donde se debatió sobre el</w:t>
      </w:r>
      <w:r w:rsidR="00AD2789" w:rsidRPr="00E10005">
        <w:rPr>
          <w:rFonts w:ascii="Times New Roman" w:eastAsia="Calibri" w:hAnsi="Times New Roman" w:cs="Times New Roman"/>
          <w:sz w:val="24"/>
          <w:szCs w:val="24"/>
        </w:rPr>
        <w:t xml:space="preserve"> bienestar de los niños y niñas.</w:t>
      </w:r>
    </w:p>
    <w:p w14:paraId="6C9ADEB8" w14:textId="77777777" w:rsidR="00097FEF" w:rsidRPr="00E10005" w:rsidRDefault="00097FEF" w:rsidP="008166C9">
      <w:pPr>
        <w:spacing w:after="0"/>
        <w:jc w:val="both"/>
        <w:rPr>
          <w:rFonts w:ascii="Times New Roman" w:eastAsia="Calibri" w:hAnsi="Times New Roman" w:cs="Times New Roman"/>
          <w:sz w:val="24"/>
          <w:szCs w:val="24"/>
        </w:rPr>
      </w:pPr>
    </w:p>
    <w:p w14:paraId="4BC72993" w14:textId="68AD8B39" w:rsidR="00BE5259" w:rsidRDefault="00097FEF" w:rsidP="008006E2">
      <w:pPr>
        <w:spacing w:after="0"/>
        <w:jc w:val="both"/>
        <w:rPr>
          <w:rFonts w:ascii="Times New Roman" w:hAnsi="Times New Roman" w:cs="Times New Roman"/>
          <w:sz w:val="24"/>
          <w:szCs w:val="20"/>
          <w:shd w:val="clear" w:color="auto" w:fill="FFFFFF"/>
        </w:rPr>
      </w:pPr>
      <w:r w:rsidRPr="00E10005">
        <w:rPr>
          <w:rFonts w:ascii="Times New Roman" w:eastAsia="Calibri" w:hAnsi="Times New Roman" w:cs="Times New Roman"/>
          <w:sz w:val="24"/>
          <w:szCs w:val="24"/>
        </w:rPr>
        <w:tab/>
      </w:r>
      <w:r w:rsidR="002C577A" w:rsidRPr="00E10005">
        <w:rPr>
          <w:rFonts w:ascii="Times New Roman" w:hAnsi="Times New Roman" w:cs="Times New Roman"/>
          <w:b/>
          <w:color w:val="1D2129"/>
          <w:sz w:val="24"/>
          <w:szCs w:val="24"/>
          <w:shd w:val="clear" w:color="auto" w:fill="FFFFFF"/>
        </w:rPr>
        <w:t>V</w:t>
      </w:r>
      <w:r w:rsidR="002D6142" w:rsidRPr="00E10005">
        <w:rPr>
          <w:rFonts w:ascii="Times New Roman" w:hAnsi="Times New Roman" w:cs="Times New Roman"/>
          <w:b/>
          <w:color w:val="1D2129"/>
          <w:sz w:val="24"/>
          <w:szCs w:val="24"/>
          <w:shd w:val="clear" w:color="auto" w:fill="FFFFFF"/>
        </w:rPr>
        <w:t>isit</w:t>
      </w:r>
      <w:r w:rsidR="00CA40CE" w:rsidRPr="00E10005">
        <w:rPr>
          <w:rFonts w:ascii="Times New Roman" w:hAnsi="Times New Roman" w:cs="Times New Roman"/>
          <w:b/>
          <w:color w:val="1D2129"/>
          <w:sz w:val="24"/>
          <w:szCs w:val="24"/>
          <w:shd w:val="clear" w:color="auto" w:fill="FFFFFF"/>
        </w:rPr>
        <w:t>a oficial a Tyler Technologies</w:t>
      </w:r>
      <w:r w:rsidRPr="00E10005">
        <w:rPr>
          <w:rFonts w:ascii="Times New Roman" w:eastAsia="Calibri" w:hAnsi="Times New Roman" w:cs="Times New Roman"/>
          <w:b/>
          <w:sz w:val="24"/>
          <w:szCs w:val="24"/>
          <w:shd w:val="clear" w:color="auto" w:fill="FFFFFF"/>
        </w:rPr>
        <w:t xml:space="preserve"> en Texas, Estados Unidos</w:t>
      </w:r>
      <w:r w:rsidR="00CA40CE" w:rsidRPr="00E10005">
        <w:rPr>
          <w:rFonts w:ascii="Times New Roman" w:hAnsi="Times New Roman" w:cs="Times New Roman"/>
          <w:b/>
          <w:color w:val="1D2129"/>
          <w:sz w:val="24"/>
          <w:szCs w:val="24"/>
          <w:shd w:val="clear" w:color="auto" w:fill="FFFFFF"/>
        </w:rPr>
        <w:t>.</w:t>
      </w:r>
      <w:r w:rsidRPr="00E10005">
        <w:rPr>
          <w:rFonts w:ascii="Times New Roman" w:hAnsi="Times New Roman" w:cs="Times New Roman"/>
          <w:b/>
          <w:color w:val="1D2129"/>
          <w:sz w:val="24"/>
          <w:szCs w:val="24"/>
          <w:shd w:val="clear" w:color="auto" w:fill="FFFFFF"/>
        </w:rPr>
        <w:t xml:space="preserve">  </w:t>
      </w:r>
      <w:r w:rsidR="002D5209" w:rsidRPr="00E10005">
        <w:rPr>
          <w:rFonts w:ascii="Times New Roman" w:hAnsi="Times New Roman" w:cs="Times New Roman"/>
          <w:sz w:val="24"/>
          <w:szCs w:val="24"/>
          <w:shd w:val="clear" w:color="auto" w:fill="FFFFFF"/>
        </w:rPr>
        <w:t xml:space="preserve">Con el </w:t>
      </w:r>
      <w:r w:rsidR="002D6142" w:rsidRPr="00E10005">
        <w:rPr>
          <w:rFonts w:ascii="Times New Roman" w:hAnsi="Times New Roman" w:cs="Times New Roman"/>
          <w:sz w:val="24"/>
          <w:szCs w:val="24"/>
          <w:shd w:val="clear" w:color="auto" w:fill="FFFFFF"/>
        </w:rPr>
        <w:t>objetivo</w:t>
      </w:r>
      <w:r w:rsidR="002D5209" w:rsidRPr="00E10005">
        <w:rPr>
          <w:rFonts w:ascii="Times New Roman" w:hAnsi="Times New Roman" w:cs="Times New Roman"/>
          <w:sz w:val="24"/>
          <w:szCs w:val="24"/>
          <w:shd w:val="clear" w:color="auto" w:fill="FFFFFF"/>
        </w:rPr>
        <w:t xml:space="preserve"> de</w:t>
      </w:r>
      <w:r w:rsidR="002D6142" w:rsidRPr="00E10005">
        <w:rPr>
          <w:rFonts w:ascii="Times New Roman" w:hAnsi="Times New Roman" w:cs="Times New Roman"/>
          <w:sz w:val="24"/>
          <w:szCs w:val="24"/>
          <w:shd w:val="clear" w:color="auto" w:fill="FFFFFF"/>
        </w:rPr>
        <w:t xml:space="preserve"> reactivar el proyecto entre CONANI y Both Ends </w:t>
      </w:r>
      <w:proofErr w:type="spellStart"/>
      <w:r w:rsidR="002D6142" w:rsidRPr="00E10005">
        <w:rPr>
          <w:rFonts w:ascii="Times New Roman" w:hAnsi="Times New Roman" w:cs="Times New Roman"/>
          <w:sz w:val="24"/>
          <w:szCs w:val="24"/>
          <w:shd w:val="clear" w:color="auto" w:fill="FFFFFF"/>
        </w:rPr>
        <w:t>Believing</w:t>
      </w:r>
      <w:proofErr w:type="spellEnd"/>
      <w:r w:rsidR="002D6142" w:rsidRPr="00E10005">
        <w:rPr>
          <w:rFonts w:ascii="Times New Roman" w:hAnsi="Times New Roman" w:cs="Times New Roman"/>
          <w:sz w:val="24"/>
          <w:szCs w:val="24"/>
          <w:shd w:val="clear" w:color="auto" w:fill="FFFFFF"/>
        </w:rPr>
        <w:t>, con la implementación del </w:t>
      </w:r>
      <w:hyperlink r:id="rId35" w:history="1">
        <w:r w:rsidR="002D6142" w:rsidRPr="00E10005">
          <w:rPr>
            <w:rFonts w:ascii="Times New Roman" w:hAnsi="Times New Roman" w:cs="Times New Roman"/>
            <w:sz w:val="24"/>
            <w:szCs w:val="24"/>
            <w:shd w:val="clear" w:color="auto" w:fill="FFFFFF"/>
          </w:rPr>
          <w:t>Children First Software</w:t>
        </w:r>
      </w:hyperlink>
      <w:r w:rsidR="002D6142" w:rsidRPr="00E10005">
        <w:rPr>
          <w:rFonts w:ascii="Times New Roman" w:hAnsi="Times New Roman" w:cs="Times New Roman"/>
          <w:sz w:val="24"/>
          <w:szCs w:val="24"/>
          <w:shd w:val="clear" w:color="auto" w:fill="FFFFFF"/>
        </w:rPr>
        <w:t>, desa</w:t>
      </w:r>
      <w:r w:rsidR="002D5209" w:rsidRPr="00E10005">
        <w:rPr>
          <w:rFonts w:ascii="Times New Roman" w:hAnsi="Times New Roman" w:cs="Times New Roman"/>
          <w:sz w:val="24"/>
          <w:szCs w:val="24"/>
          <w:shd w:val="clear" w:color="auto" w:fill="FFFFFF"/>
        </w:rPr>
        <w:t>rrollado</w:t>
      </w:r>
      <w:r w:rsidR="002C577A" w:rsidRPr="00E10005">
        <w:rPr>
          <w:rFonts w:ascii="Times New Roman" w:hAnsi="Times New Roman" w:cs="Times New Roman"/>
          <w:sz w:val="24"/>
          <w:szCs w:val="24"/>
          <w:shd w:val="clear" w:color="auto" w:fill="FFFFFF"/>
        </w:rPr>
        <w:t xml:space="preserve"> por Tyler Technologies, </w:t>
      </w:r>
      <w:r w:rsidRPr="00E10005">
        <w:rPr>
          <w:rFonts w:ascii="Times New Roman" w:hAnsi="Times New Roman" w:cs="Times New Roman"/>
          <w:sz w:val="24"/>
          <w:szCs w:val="20"/>
          <w:shd w:val="clear" w:color="auto" w:fill="FFFFFF"/>
        </w:rPr>
        <w:t>a través de la presidenta e</w:t>
      </w:r>
      <w:r w:rsidR="00776EDA" w:rsidRPr="00E10005">
        <w:rPr>
          <w:rFonts w:ascii="Times New Roman" w:hAnsi="Times New Roman" w:cs="Times New Roman"/>
          <w:sz w:val="24"/>
          <w:szCs w:val="20"/>
          <w:shd w:val="clear" w:color="auto" w:fill="FFFFFF"/>
        </w:rPr>
        <w:t xml:space="preserve">jecutiva del Consejo Nacional para la Niñez y la Adolescencia (CONANI), </w:t>
      </w:r>
      <w:r w:rsidR="00076181" w:rsidRPr="00E10005">
        <w:rPr>
          <w:rFonts w:ascii="Times New Roman" w:hAnsi="Times New Roman" w:cs="Times New Roman"/>
          <w:sz w:val="24"/>
          <w:szCs w:val="20"/>
          <w:shd w:val="clear" w:color="auto" w:fill="FFFFFF"/>
        </w:rPr>
        <w:t xml:space="preserve">la Sra. </w:t>
      </w:r>
      <w:r w:rsidR="00776EDA" w:rsidRPr="00E10005">
        <w:rPr>
          <w:rFonts w:ascii="Times New Roman" w:hAnsi="Times New Roman" w:cs="Times New Roman"/>
          <w:sz w:val="24"/>
          <w:szCs w:val="20"/>
          <w:shd w:val="clear" w:color="auto" w:fill="FFFFFF"/>
        </w:rPr>
        <w:t>Kenia Lora Abreu,</w:t>
      </w:r>
      <w:r w:rsidR="00776EDA" w:rsidRPr="00E10005">
        <w:rPr>
          <w:rFonts w:ascii="Times New Roman" w:hAnsi="Times New Roman" w:cs="Times New Roman"/>
          <w:sz w:val="28"/>
        </w:rPr>
        <w:t xml:space="preserve"> </w:t>
      </w:r>
      <w:r w:rsidR="00776EDA" w:rsidRPr="00E10005">
        <w:rPr>
          <w:rFonts w:ascii="Times New Roman" w:hAnsi="Times New Roman" w:cs="Times New Roman"/>
          <w:sz w:val="24"/>
          <w:szCs w:val="20"/>
          <w:shd w:val="clear" w:color="auto" w:fill="FFFFFF"/>
        </w:rPr>
        <w:t>aco</w:t>
      </w:r>
      <w:r w:rsidR="00D33524">
        <w:rPr>
          <w:rFonts w:ascii="Times New Roman" w:hAnsi="Times New Roman" w:cs="Times New Roman"/>
          <w:sz w:val="24"/>
          <w:szCs w:val="20"/>
          <w:shd w:val="clear" w:color="auto" w:fill="FFFFFF"/>
        </w:rPr>
        <w:t>mpañada d</w:t>
      </w:r>
      <w:r w:rsidR="00776EDA" w:rsidRPr="00E10005">
        <w:rPr>
          <w:rFonts w:ascii="Times New Roman" w:hAnsi="Times New Roman" w:cs="Times New Roman"/>
          <w:sz w:val="24"/>
          <w:szCs w:val="20"/>
          <w:shd w:val="clear" w:color="auto" w:fill="FFFFFF"/>
        </w:rPr>
        <w:t xml:space="preserve">el encargado de </w:t>
      </w:r>
    </w:p>
    <w:p w14:paraId="5B7CAE4D" w14:textId="48681DFC" w:rsidR="00D33524" w:rsidRDefault="00776EDA" w:rsidP="008006E2">
      <w:pPr>
        <w:spacing w:after="0"/>
        <w:jc w:val="both"/>
        <w:rPr>
          <w:rFonts w:ascii="Times New Roman" w:hAnsi="Times New Roman" w:cs="Times New Roman"/>
          <w:sz w:val="24"/>
          <w:szCs w:val="20"/>
          <w:shd w:val="clear" w:color="auto" w:fill="FFFFFF"/>
        </w:rPr>
      </w:pPr>
      <w:r w:rsidRPr="00E10005">
        <w:rPr>
          <w:rFonts w:ascii="Times New Roman" w:hAnsi="Times New Roman" w:cs="Times New Roman"/>
          <w:sz w:val="24"/>
          <w:szCs w:val="20"/>
          <w:shd w:val="clear" w:color="auto" w:fill="FFFFFF"/>
        </w:rPr>
        <w:lastRenderedPageBreak/>
        <w:t xml:space="preserve">Políticas, Normas </w:t>
      </w:r>
      <w:r w:rsidR="00D33524">
        <w:rPr>
          <w:rFonts w:ascii="Times New Roman" w:hAnsi="Times New Roman" w:cs="Times New Roman"/>
          <w:sz w:val="24"/>
          <w:szCs w:val="20"/>
          <w:shd w:val="clear" w:color="auto" w:fill="FFFFFF"/>
        </w:rPr>
        <w:t xml:space="preserve">y Regulaciones, Alberto Padilla, la encargada del departamento Jurídico, Sra. Aly Peña y la encargada del departamento de Supervisión, Sra. </w:t>
      </w:r>
      <w:proofErr w:type="spellStart"/>
      <w:r w:rsidR="00D33524">
        <w:rPr>
          <w:rFonts w:ascii="Times New Roman" w:hAnsi="Times New Roman" w:cs="Times New Roman"/>
          <w:sz w:val="24"/>
          <w:szCs w:val="20"/>
          <w:shd w:val="clear" w:color="auto" w:fill="FFFFFF"/>
        </w:rPr>
        <w:t>Yorsina</w:t>
      </w:r>
      <w:proofErr w:type="spellEnd"/>
      <w:r w:rsidR="00D33524">
        <w:rPr>
          <w:rFonts w:ascii="Times New Roman" w:hAnsi="Times New Roman" w:cs="Times New Roman"/>
          <w:sz w:val="24"/>
          <w:szCs w:val="20"/>
          <w:shd w:val="clear" w:color="auto" w:fill="FFFFFF"/>
        </w:rPr>
        <w:t xml:space="preserve"> González.</w:t>
      </w:r>
      <w:r w:rsidR="00097FEF" w:rsidRPr="00E10005">
        <w:rPr>
          <w:rFonts w:ascii="Times New Roman" w:hAnsi="Times New Roman" w:cs="Times New Roman"/>
          <w:sz w:val="24"/>
          <w:szCs w:val="20"/>
          <w:shd w:val="clear" w:color="auto" w:fill="FFFFFF"/>
        </w:rPr>
        <w:tab/>
      </w:r>
    </w:p>
    <w:p w14:paraId="544A82BA" w14:textId="071D2B00" w:rsidR="00BE5259" w:rsidRDefault="00BE5259" w:rsidP="008006E2">
      <w:pPr>
        <w:spacing w:after="0"/>
        <w:jc w:val="both"/>
        <w:rPr>
          <w:rFonts w:ascii="Times New Roman" w:hAnsi="Times New Roman" w:cs="Times New Roman"/>
          <w:sz w:val="24"/>
          <w:szCs w:val="20"/>
          <w:shd w:val="clear" w:color="auto" w:fill="FFFFFF"/>
        </w:rPr>
      </w:pPr>
    </w:p>
    <w:p w14:paraId="05F1B548" w14:textId="05076237" w:rsidR="00BE5259" w:rsidRDefault="00BE5259" w:rsidP="008006E2">
      <w:pPr>
        <w:spacing w:after="0"/>
        <w:jc w:val="both"/>
        <w:rPr>
          <w:rFonts w:ascii="Times New Roman" w:hAnsi="Times New Roman" w:cs="Times New Roman"/>
          <w:sz w:val="24"/>
          <w:szCs w:val="20"/>
          <w:shd w:val="clear" w:color="auto" w:fill="FFFFFF"/>
        </w:rPr>
      </w:pPr>
      <w:r>
        <w:rPr>
          <w:rFonts w:ascii="Times New Roman" w:hAnsi="Times New Roman" w:cs="Times New Roman"/>
          <w:noProof/>
          <w:sz w:val="24"/>
          <w:szCs w:val="20"/>
          <w:lang w:eastAsia="es-DO"/>
        </w:rPr>
        <mc:AlternateContent>
          <mc:Choice Requires="wpg">
            <w:drawing>
              <wp:anchor distT="0" distB="0" distL="114300" distR="114300" simplePos="0" relativeHeight="251679744" behindDoc="0" locked="0" layoutInCell="1" allowOverlap="1" wp14:anchorId="29AE29FC" wp14:editId="0E0999C6">
                <wp:simplePos x="0" y="0"/>
                <wp:positionH relativeFrom="margin">
                  <wp:posOffset>7257</wp:posOffset>
                </wp:positionH>
                <wp:positionV relativeFrom="paragraph">
                  <wp:posOffset>20320</wp:posOffset>
                </wp:positionV>
                <wp:extent cx="4808855" cy="3453724"/>
                <wp:effectExtent l="0" t="0" r="10795" b="13970"/>
                <wp:wrapNone/>
                <wp:docPr id="19" name="Grupo 19"/>
                <wp:cNvGraphicFramePr/>
                <a:graphic xmlns:a="http://schemas.openxmlformats.org/drawingml/2006/main">
                  <a:graphicData uri="http://schemas.microsoft.com/office/word/2010/wordprocessingGroup">
                    <wpg:wgp>
                      <wpg:cNvGrpSpPr/>
                      <wpg:grpSpPr>
                        <a:xfrm>
                          <a:off x="0" y="0"/>
                          <a:ext cx="4808855" cy="3453724"/>
                          <a:chOff x="-144319" y="-93063"/>
                          <a:chExt cx="3454400" cy="2228575"/>
                        </a:xfrm>
                      </wpg:grpSpPr>
                      <pic:pic xmlns:pic="http://schemas.openxmlformats.org/drawingml/2006/picture">
                        <pic:nvPicPr>
                          <pic:cNvPr id="17" name="Imagen 17" descr="La imagen puede contener: 3 personas, personas sentadas"/>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4319" y="-93063"/>
                            <a:ext cx="3454400" cy="2210280"/>
                          </a:xfrm>
                          <a:prstGeom prst="rect">
                            <a:avLst/>
                          </a:prstGeom>
                          <a:noFill/>
                          <a:ln>
                            <a:noFill/>
                          </a:ln>
                        </pic:spPr>
                      </pic:pic>
                      <wps:wsp>
                        <wps:cNvPr id="18" name="Rectángulo 18"/>
                        <wps:cNvSpPr/>
                        <wps:spPr>
                          <a:xfrm>
                            <a:off x="-144318" y="1670690"/>
                            <a:ext cx="3442688" cy="464822"/>
                          </a:xfrm>
                          <a:prstGeom prst="rect">
                            <a:avLst/>
                          </a:prstGeom>
                        </wps:spPr>
                        <wps:style>
                          <a:lnRef idx="2">
                            <a:schemeClr val="dk1"/>
                          </a:lnRef>
                          <a:fillRef idx="1">
                            <a:schemeClr val="lt1"/>
                          </a:fillRef>
                          <a:effectRef idx="0">
                            <a:schemeClr val="dk1"/>
                          </a:effectRef>
                          <a:fontRef idx="minor">
                            <a:schemeClr val="dk1"/>
                          </a:fontRef>
                        </wps:style>
                        <wps:txbx>
                          <w:txbxContent>
                            <w:p w14:paraId="548146DE" w14:textId="1944ED25" w:rsidR="00A44A54" w:rsidRPr="00B336B1" w:rsidRDefault="00A44A54" w:rsidP="00B336B1">
                              <w:pPr>
                                <w:pStyle w:val="Sinespaciado"/>
                                <w:jc w:val="both"/>
                                <w:rPr>
                                  <w:rFonts w:ascii="Times New Roman" w:hAnsi="Times New Roman" w:cs="Times New Roman"/>
                                  <w:sz w:val="20"/>
                                  <w:szCs w:val="20"/>
                                </w:rPr>
                              </w:pPr>
                              <w:r w:rsidRPr="00B336B1">
                                <w:rPr>
                                  <w:rFonts w:ascii="Times New Roman" w:hAnsi="Times New Roman" w:cs="Times New Roman"/>
                                  <w:sz w:val="20"/>
                                  <w:szCs w:val="20"/>
                                </w:rPr>
                                <w:t xml:space="preserve">La presidenta ejecutiva de  CONANI, Sra. Kenia Lora, y el director </w:t>
                              </w:r>
                              <w:r>
                                <w:rPr>
                                  <w:rFonts w:ascii="Times New Roman" w:hAnsi="Times New Roman" w:cs="Times New Roman"/>
                                  <w:sz w:val="20"/>
                                  <w:szCs w:val="20"/>
                                </w:rPr>
                                <w:t>e</w:t>
                              </w:r>
                              <w:r w:rsidRPr="00B336B1">
                                <w:rPr>
                                  <w:rFonts w:ascii="Times New Roman" w:hAnsi="Times New Roman" w:cs="Times New Roman"/>
                                  <w:sz w:val="20"/>
                                  <w:szCs w:val="20"/>
                                </w:rPr>
                                <w:t>jecutivo de </w:t>
                              </w:r>
                              <w:hyperlink r:id="rId37" w:history="1">
                                <w:r w:rsidRPr="00B336B1">
                                  <w:rPr>
                                    <w:rFonts w:ascii="Times New Roman" w:hAnsi="Times New Roman" w:cs="Times New Roman"/>
                                    <w:sz w:val="20"/>
                                    <w:szCs w:val="20"/>
                                  </w:rPr>
                                  <w:t xml:space="preserve">Both Ends </w:t>
                                </w:r>
                                <w:proofErr w:type="spellStart"/>
                                <w:r w:rsidRPr="00B336B1">
                                  <w:rPr>
                                    <w:rFonts w:ascii="Times New Roman" w:hAnsi="Times New Roman" w:cs="Times New Roman"/>
                                    <w:sz w:val="20"/>
                                    <w:szCs w:val="20"/>
                                  </w:rPr>
                                  <w:t>Believing</w:t>
                                </w:r>
                                <w:proofErr w:type="spellEnd"/>
                              </w:hyperlink>
                              <w:r w:rsidRPr="00B336B1">
                                <w:rPr>
                                  <w:rFonts w:ascii="Times New Roman" w:hAnsi="Times New Roman" w:cs="Times New Roman"/>
                                  <w:sz w:val="20"/>
                                  <w:szCs w:val="20"/>
                                </w:rPr>
                                <w:t xml:space="preserve">, Mark </w:t>
                              </w:r>
                              <w:proofErr w:type="spellStart"/>
                              <w:r w:rsidRPr="00B336B1">
                                <w:rPr>
                                  <w:rFonts w:ascii="Times New Roman" w:hAnsi="Times New Roman" w:cs="Times New Roman"/>
                                  <w:sz w:val="20"/>
                                  <w:szCs w:val="20"/>
                                </w:rPr>
                                <w:t>Scwartz</w:t>
                              </w:r>
                              <w:proofErr w:type="spellEnd"/>
                              <w:r w:rsidRPr="00B336B1">
                                <w:rPr>
                                  <w:rFonts w:ascii="Times New Roman" w:hAnsi="Times New Roman" w:cs="Times New Roman"/>
                                  <w:sz w:val="20"/>
                                  <w:szCs w:val="20"/>
                                </w:rPr>
                                <w:t xml:space="preserve"> y Bruce Graham firman un convenio a través del cual nos otorgan el programa informático </w:t>
                              </w:r>
                              <w:hyperlink r:id="rId38" w:history="1">
                                <w:r w:rsidRPr="00B336B1">
                                  <w:rPr>
                                    <w:rFonts w:ascii="Times New Roman" w:hAnsi="Times New Roman" w:cs="Times New Roman"/>
                                    <w:sz w:val="20"/>
                                    <w:szCs w:val="20"/>
                                  </w:rPr>
                                  <w:t>Children First Software</w:t>
                                </w:r>
                              </w:hyperlink>
                              <w:r w:rsidRPr="00B336B1">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AE29FC" id="Grupo 19" o:spid="_x0000_s1065" style="position:absolute;left:0;text-align:left;margin-left:.55pt;margin-top:1.6pt;width:378.65pt;height:271.95pt;z-index:251679744;mso-position-horizontal-relative:margin;mso-width-relative:margin;mso-height-relative:margin" coordorigin="-1443,-930" coordsize="34544,22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">
                <v:shape id="Imagen 17" o:spid="_x0000_s1066" type="#_x0000_t75" alt="La imagen puede contener: 3 personas, personas sentadas" style="position:absolute;left:-1443;top:-930;width:34543;height:22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zMAjCAAAA2wAAAA8AAABkcnMvZG93bnJldi54bWxET01rwkAQvRf8D8sIvdWNpdQmuopIC16r&#10;UvE27I5JTHY2ZrdJ2l/vCoXe5vE+Z7EabC06an3pWMF0koAg1s6UnCs47D+e3kD4gGywdkwKfsjD&#10;ajl6WGBmXM+f1O1CLmII+wwVFCE0mZReF2TRT1xDHLmzay2GCNtcmhb7GG5r+Zwkr9JiybGhwIY2&#10;Belq920VHF/S9+s2Tb9Ol67Xv0ZXbDeVUo/jYT0HEWgI/+I/99bE+TO4/xIPkM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8zAIwgAAANsAAAAPAAAAAAAAAAAAAAAAAJ8C&#10;AABkcnMvZG93bnJldi54bWxQSwUGAAAAAAQABAD3AAAAjgMAAAAA&#10;">
                  <v:imagedata r:id="rId39" o:title=" 3 personas, personas sentadas"/>
                  <v:path arrowok="t"/>
                </v:shape>
                <v:rect id="Rectángulo 18" o:spid="_x0000_s1067" style="position:absolute;left:-1443;top:16706;width:34426;height:4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2sQA&#10;AADbAAAADwAAAGRycy9kb3ducmV2LnhtbESPQWvCQBCF7wX/wzKCt7qxB9tGVxGpILRUqh48Dtkx&#10;CWZnw+6axH/fORR6m+G9ee+b5XpwjeooxNqzgdk0A0VceFtzaeB82j2/gYoJ2WLjmQw8KMJ6NXpa&#10;Ym59zz/UHVOpJIRjjgaqlNpc61hU5DBOfUss2tUHh0nWUGobsJdw1+iXLJtrhzVLQ4UtbSsqbse7&#10;M+AP9aPZhPfv7oteL5+HlPXD/MOYyXjYLEAlGtK/+e96bw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EP9rEAAAA2wAAAA8AAAAAAAAAAAAAAAAAmAIAAGRycy9k&#10;b3ducmV2LnhtbFBLBQYAAAAABAAEAPUAAACJAwAAAAA=&#10;" fillcolor="white [3201]" strokecolor="black [3200]" strokeweight="1pt">
                  <v:textbox>
                    <w:txbxContent>
                      <w:p w14:paraId="548146DE" w14:textId="1944ED25" w:rsidR="00A44A54" w:rsidRPr="00B336B1" w:rsidRDefault="00A44A54" w:rsidP="00B336B1">
                        <w:pPr>
                          <w:pStyle w:val="Sinespaciado"/>
                          <w:jc w:val="both"/>
                          <w:rPr>
                            <w:rFonts w:ascii="Times New Roman" w:hAnsi="Times New Roman" w:cs="Times New Roman"/>
                            <w:sz w:val="20"/>
                            <w:szCs w:val="20"/>
                          </w:rPr>
                        </w:pPr>
                        <w:r w:rsidRPr="00B336B1">
                          <w:rPr>
                            <w:rFonts w:ascii="Times New Roman" w:hAnsi="Times New Roman" w:cs="Times New Roman"/>
                            <w:sz w:val="20"/>
                            <w:szCs w:val="20"/>
                          </w:rPr>
                          <w:t xml:space="preserve">La presidenta ejecutiva de  CONANI, Sra. Kenia Lora, y el director </w:t>
                        </w:r>
                        <w:r>
                          <w:rPr>
                            <w:rFonts w:ascii="Times New Roman" w:hAnsi="Times New Roman" w:cs="Times New Roman"/>
                            <w:sz w:val="20"/>
                            <w:szCs w:val="20"/>
                          </w:rPr>
                          <w:t>e</w:t>
                        </w:r>
                        <w:r w:rsidRPr="00B336B1">
                          <w:rPr>
                            <w:rFonts w:ascii="Times New Roman" w:hAnsi="Times New Roman" w:cs="Times New Roman"/>
                            <w:sz w:val="20"/>
                            <w:szCs w:val="20"/>
                          </w:rPr>
                          <w:t>jecutivo de </w:t>
                        </w:r>
                        <w:hyperlink r:id="rId40" w:history="1">
                          <w:r w:rsidRPr="00B336B1">
                            <w:rPr>
                              <w:rFonts w:ascii="Times New Roman" w:hAnsi="Times New Roman" w:cs="Times New Roman"/>
                              <w:sz w:val="20"/>
                              <w:szCs w:val="20"/>
                            </w:rPr>
                            <w:t xml:space="preserve">Both Ends </w:t>
                          </w:r>
                          <w:proofErr w:type="spellStart"/>
                          <w:r w:rsidRPr="00B336B1">
                            <w:rPr>
                              <w:rFonts w:ascii="Times New Roman" w:hAnsi="Times New Roman" w:cs="Times New Roman"/>
                              <w:sz w:val="20"/>
                              <w:szCs w:val="20"/>
                            </w:rPr>
                            <w:t>Believing</w:t>
                          </w:r>
                          <w:proofErr w:type="spellEnd"/>
                        </w:hyperlink>
                        <w:r w:rsidRPr="00B336B1">
                          <w:rPr>
                            <w:rFonts w:ascii="Times New Roman" w:hAnsi="Times New Roman" w:cs="Times New Roman"/>
                            <w:sz w:val="20"/>
                            <w:szCs w:val="20"/>
                          </w:rPr>
                          <w:t xml:space="preserve">, Mark </w:t>
                        </w:r>
                        <w:proofErr w:type="spellStart"/>
                        <w:r w:rsidRPr="00B336B1">
                          <w:rPr>
                            <w:rFonts w:ascii="Times New Roman" w:hAnsi="Times New Roman" w:cs="Times New Roman"/>
                            <w:sz w:val="20"/>
                            <w:szCs w:val="20"/>
                          </w:rPr>
                          <w:t>Scwartz</w:t>
                        </w:r>
                        <w:proofErr w:type="spellEnd"/>
                        <w:r w:rsidRPr="00B336B1">
                          <w:rPr>
                            <w:rFonts w:ascii="Times New Roman" w:hAnsi="Times New Roman" w:cs="Times New Roman"/>
                            <w:sz w:val="20"/>
                            <w:szCs w:val="20"/>
                          </w:rPr>
                          <w:t xml:space="preserve"> y Bruce Graham firman un convenio a través del cual nos otorgan el programa informático </w:t>
                        </w:r>
                        <w:hyperlink r:id="rId41" w:history="1">
                          <w:r w:rsidRPr="00B336B1">
                            <w:rPr>
                              <w:rFonts w:ascii="Times New Roman" w:hAnsi="Times New Roman" w:cs="Times New Roman"/>
                              <w:sz w:val="20"/>
                              <w:szCs w:val="20"/>
                            </w:rPr>
                            <w:t>Children First Software</w:t>
                          </w:r>
                        </w:hyperlink>
                        <w:r w:rsidRPr="00B336B1">
                          <w:rPr>
                            <w:rFonts w:ascii="Times New Roman" w:hAnsi="Times New Roman" w:cs="Times New Roman"/>
                            <w:sz w:val="20"/>
                            <w:szCs w:val="20"/>
                          </w:rPr>
                          <w:t>.</w:t>
                        </w:r>
                      </w:p>
                    </w:txbxContent>
                  </v:textbox>
                </v:rect>
                <w10:wrap anchorx="margin"/>
              </v:group>
            </w:pict>
          </mc:Fallback>
        </mc:AlternateContent>
      </w:r>
    </w:p>
    <w:p w14:paraId="24C442D4" w14:textId="77777777" w:rsidR="00BE5259" w:rsidRDefault="00BE5259" w:rsidP="008006E2">
      <w:pPr>
        <w:spacing w:after="0"/>
        <w:jc w:val="both"/>
        <w:rPr>
          <w:rFonts w:ascii="Times New Roman" w:hAnsi="Times New Roman" w:cs="Times New Roman"/>
          <w:sz w:val="24"/>
          <w:szCs w:val="20"/>
          <w:shd w:val="clear" w:color="auto" w:fill="FFFFFF"/>
        </w:rPr>
      </w:pPr>
    </w:p>
    <w:p w14:paraId="18449749" w14:textId="77777777" w:rsidR="00BE5259" w:rsidRDefault="00BE5259" w:rsidP="008006E2">
      <w:pPr>
        <w:spacing w:after="0"/>
        <w:jc w:val="both"/>
        <w:rPr>
          <w:rFonts w:ascii="Times New Roman" w:hAnsi="Times New Roman" w:cs="Times New Roman"/>
          <w:sz w:val="24"/>
          <w:szCs w:val="20"/>
          <w:shd w:val="clear" w:color="auto" w:fill="FFFFFF"/>
        </w:rPr>
      </w:pPr>
    </w:p>
    <w:p w14:paraId="1A6C7DF3" w14:textId="77777777" w:rsidR="00BE5259" w:rsidRDefault="00BE5259" w:rsidP="008006E2">
      <w:pPr>
        <w:spacing w:after="0"/>
        <w:jc w:val="both"/>
        <w:rPr>
          <w:rFonts w:ascii="Times New Roman" w:hAnsi="Times New Roman" w:cs="Times New Roman"/>
          <w:sz w:val="24"/>
          <w:szCs w:val="20"/>
          <w:shd w:val="clear" w:color="auto" w:fill="FFFFFF"/>
        </w:rPr>
      </w:pPr>
    </w:p>
    <w:p w14:paraId="4F28901E" w14:textId="77777777" w:rsidR="00BE5259" w:rsidRDefault="00BE5259" w:rsidP="008006E2">
      <w:pPr>
        <w:spacing w:after="0"/>
        <w:jc w:val="both"/>
        <w:rPr>
          <w:rFonts w:ascii="Times New Roman" w:hAnsi="Times New Roman" w:cs="Times New Roman"/>
          <w:sz w:val="24"/>
          <w:szCs w:val="20"/>
          <w:shd w:val="clear" w:color="auto" w:fill="FFFFFF"/>
        </w:rPr>
      </w:pPr>
    </w:p>
    <w:p w14:paraId="44459B8C" w14:textId="16D46246" w:rsidR="00D33524" w:rsidRDefault="00D33524" w:rsidP="00E12A71">
      <w:pPr>
        <w:jc w:val="both"/>
        <w:rPr>
          <w:rFonts w:ascii="Times New Roman" w:hAnsi="Times New Roman" w:cs="Times New Roman"/>
          <w:sz w:val="24"/>
          <w:szCs w:val="20"/>
          <w:shd w:val="clear" w:color="auto" w:fill="FFFFFF"/>
        </w:rPr>
      </w:pPr>
    </w:p>
    <w:p w14:paraId="098016F7" w14:textId="77777777" w:rsidR="00BE5259" w:rsidRDefault="00D33524" w:rsidP="008006E2">
      <w:pPr>
        <w:spacing w:after="0"/>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ab/>
      </w:r>
    </w:p>
    <w:p w14:paraId="4E53F5F5" w14:textId="77777777" w:rsidR="00BE5259" w:rsidRDefault="00BE5259" w:rsidP="008006E2">
      <w:pPr>
        <w:spacing w:after="0"/>
        <w:jc w:val="both"/>
        <w:rPr>
          <w:rFonts w:ascii="Times New Roman" w:hAnsi="Times New Roman" w:cs="Times New Roman"/>
          <w:sz w:val="24"/>
          <w:szCs w:val="20"/>
          <w:shd w:val="clear" w:color="auto" w:fill="FFFFFF"/>
        </w:rPr>
      </w:pPr>
    </w:p>
    <w:p w14:paraId="060FA0AF" w14:textId="77777777" w:rsidR="00BE5259" w:rsidRDefault="00BE5259" w:rsidP="008006E2">
      <w:pPr>
        <w:spacing w:after="0"/>
        <w:jc w:val="both"/>
        <w:rPr>
          <w:rFonts w:ascii="Times New Roman" w:hAnsi="Times New Roman" w:cs="Times New Roman"/>
          <w:sz w:val="24"/>
          <w:szCs w:val="20"/>
          <w:shd w:val="clear" w:color="auto" w:fill="FFFFFF"/>
        </w:rPr>
      </w:pPr>
    </w:p>
    <w:p w14:paraId="20940389" w14:textId="77777777" w:rsidR="00BE5259" w:rsidRDefault="00BE5259" w:rsidP="008006E2">
      <w:pPr>
        <w:spacing w:after="0"/>
        <w:jc w:val="both"/>
        <w:rPr>
          <w:rFonts w:ascii="Times New Roman" w:hAnsi="Times New Roman" w:cs="Times New Roman"/>
          <w:sz w:val="24"/>
          <w:szCs w:val="20"/>
          <w:shd w:val="clear" w:color="auto" w:fill="FFFFFF"/>
        </w:rPr>
      </w:pPr>
    </w:p>
    <w:p w14:paraId="69586DD1" w14:textId="77777777" w:rsidR="00BE5259" w:rsidRDefault="00BE5259" w:rsidP="008006E2">
      <w:pPr>
        <w:spacing w:after="0"/>
        <w:jc w:val="both"/>
        <w:rPr>
          <w:rFonts w:ascii="Times New Roman" w:hAnsi="Times New Roman" w:cs="Times New Roman"/>
          <w:sz w:val="24"/>
          <w:szCs w:val="20"/>
          <w:shd w:val="clear" w:color="auto" w:fill="FFFFFF"/>
        </w:rPr>
      </w:pPr>
    </w:p>
    <w:p w14:paraId="696414E1" w14:textId="215CFB9A" w:rsidR="00EA0EEF" w:rsidRDefault="00BE5259" w:rsidP="008006E2">
      <w:pPr>
        <w:spacing w:after="0"/>
        <w:jc w:val="both"/>
        <w:rPr>
          <w:rFonts w:ascii="Times New Roman" w:eastAsia="Calibri" w:hAnsi="Times New Roman" w:cs="Times New Roman"/>
          <w:sz w:val="24"/>
          <w:szCs w:val="24"/>
        </w:rPr>
      </w:pPr>
      <w:r>
        <w:rPr>
          <w:rFonts w:ascii="Times New Roman" w:hAnsi="Times New Roman" w:cs="Times New Roman"/>
          <w:sz w:val="24"/>
          <w:szCs w:val="24"/>
          <w:shd w:val="clear" w:color="auto" w:fill="FFFFFF"/>
        </w:rPr>
        <w:tab/>
      </w:r>
      <w:hyperlink r:id="rId42" w:history="1">
        <w:r w:rsidR="00097FEF" w:rsidRPr="00E10005">
          <w:rPr>
            <w:rFonts w:ascii="Times New Roman" w:hAnsi="Times New Roman" w:cs="Times New Roman"/>
            <w:sz w:val="24"/>
            <w:szCs w:val="24"/>
            <w:shd w:val="clear" w:color="auto" w:fill="FFFFFF"/>
          </w:rPr>
          <w:t>Children First Software</w:t>
        </w:r>
      </w:hyperlink>
      <w:r w:rsidR="00097FEF" w:rsidRPr="00E10005">
        <w:rPr>
          <w:rFonts w:ascii="Times New Roman" w:hAnsi="Times New Roman" w:cs="Times New Roman"/>
          <w:sz w:val="24"/>
          <w:szCs w:val="24"/>
          <w:shd w:val="clear" w:color="auto" w:fill="FFFFFF"/>
        </w:rPr>
        <w:t xml:space="preserve">, es una </w:t>
      </w:r>
      <w:r w:rsidR="00FC1FA2" w:rsidRPr="00E10005">
        <w:rPr>
          <w:rFonts w:ascii="Times New Roman" w:eastAsia="Calibri" w:hAnsi="Times New Roman" w:cs="Times New Roman"/>
          <w:sz w:val="24"/>
          <w:szCs w:val="24"/>
        </w:rPr>
        <w:t xml:space="preserve">herramienta innovadora </w:t>
      </w:r>
      <w:r w:rsidR="00097FEF" w:rsidRPr="00E10005">
        <w:rPr>
          <w:rFonts w:ascii="Times New Roman" w:eastAsia="Calibri" w:hAnsi="Times New Roman" w:cs="Times New Roman"/>
          <w:sz w:val="24"/>
          <w:szCs w:val="24"/>
        </w:rPr>
        <w:t>que facilita</w:t>
      </w:r>
      <w:r w:rsidR="00FC1FA2" w:rsidRPr="00E10005">
        <w:rPr>
          <w:rFonts w:ascii="Times New Roman" w:eastAsia="Calibri" w:hAnsi="Times New Roman" w:cs="Times New Roman"/>
          <w:sz w:val="24"/>
          <w:szCs w:val="24"/>
        </w:rPr>
        <w:t xml:space="preserve"> el registro oportuno de la población de NNA institucionalizados, de este modo apoyar la labor de los operadores </w:t>
      </w:r>
      <w:r w:rsidR="00FC1E99" w:rsidRPr="00E10005">
        <w:rPr>
          <w:rFonts w:ascii="Times New Roman" w:eastAsia="Calibri" w:hAnsi="Times New Roman" w:cs="Times New Roman"/>
          <w:sz w:val="24"/>
          <w:szCs w:val="24"/>
        </w:rPr>
        <w:t xml:space="preserve">del sistema de protección </w:t>
      </w:r>
      <w:r w:rsidR="00FC1FA2" w:rsidRPr="00E10005">
        <w:rPr>
          <w:rFonts w:ascii="Times New Roman" w:eastAsia="Calibri" w:hAnsi="Times New Roman" w:cs="Times New Roman"/>
          <w:sz w:val="24"/>
          <w:szCs w:val="24"/>
        </w:rPr>
        <w:t>en garantizar el derecho de vivir en familia.</w:t>
      </w:r>
    </w:p>
    <w:p w14:paraId="3F81EB4F" w14:textId="7A49CA95" w:rsidR="00EA0EEF" w:rsidRPr="00E10005" w:rsidRDefault="00EA0EEF" w:rsidP="00E12A71">
      <w:pPr>
        <w:spacing w:after="0"/>
        <w:jc w:val="both"/>
        <w:rPr>
          <w:rFonts w:ascii="Times New Roman" w:eastAsia="Calibri" w:hAnsi="Times New Roman" w:cs="Times New Roman"/>
          <w:sz w:val="24"/>
          <w:szCs w:val="24"/>
        </w:rPr>
      </w:pPr>
    </w:p>
    <w:p w14:paraId="12841919" w14:textId="77777777" w:rsidR="00BE5259" w:rsidRDefault="00D33524" w:rsidP="00E12A71">
      <w:pPr>
        <w:jc w:val="both"/>
        <w:rPr>
          <w:rFonts w:ascii="Times New Roman" w:hAnsi="Times New Roman" w:cs="Times New Roman"/>
          <w:sz w:val="24"/>
        </w:rPr>
      </w:pPr>
      <w:r>
        <w:rPr>
          <w:rFonts w:ascii="Times New Roman" w:hAnsi="Times New Roman" w:cs="Times New Roman"/>
          <w:sz w:val="24"/>
          <w:szCs w:val="28"/>
        </w:rPr>
        <w:tab/>
      </w:r>
      <w:r w:rsidR="00EA0EEF" w:rsidRPr="00E10005">
        <w:rPr>
          <w:rFonts w:ascii="Times New Roman" w:hAnsi="Times New Roman" w:cs="Times New Roman"/>
          <w:sz w:val="24"/>
          <w:szCs w:val="28"/>
        </w:rPr>
        <w:t xml:space="preserve">Resultado de la implementación del Children First Software, </w:t>
      </w:r>
      <w:r w:rsidR="00EA0EEF" w:rsidRPr="00E10005">
        <w:rPr>
          <w:rFonts w:ascii="Times New Roman" w:hAnsi="Times New Roman" w:cs="Times New Roman"/>
          <w:sz w:val="24"/>
        </w:rPr>
        <w:t>departamento de Planificación y Desarrollo</w:t>
      </w:r>
      <w:r w:rsidR="000F1426">
        <w:rPr>
          <w:rFonts w:ascii="Times New Roman" w:hAnsi="Times New Roman" w:cs="Times New Roman"/>
          <w:sz w:val="24"/>
        </w:rPr>
        <w:t>,</w:t>
      </w:r>
      <w:r w:rsidR="00EA0EEF" w:rsidRPr="00E10005">
        <w:rPr>
          <w:rFonts w:ascii="Times New Roman" w:hAnsi="Times New Roman" w:cs="Times New Roman"/>
          <w:sz w:val="24"/>
        </w:rPr>
        <w:t xml:space="preserve"> a través de la sección de Sistema de Información </w:t>
      </w:r>
      <w:r w:rsidR="00EA0EEF" w:rsidRPr="00E10005">
        <w:rPr>
          <w:rFonts w:ascii="Times New Roman" w:hAnsi="Times New Roman" w:cs="Times New Roman"/>
          <w:sz w:val="24"/>
        </w:rPr>
        <w:lastRenderedPageBreak/>
        <w:t>junto al equipo de Políticas Públicas, se iniciaron las acciones para desarrollar el 2do piloto de implementación de la herramienta CFS en un ambiente más amplio; pa</w:t>
      </w:r>
      <w:r w:rsidR="00C06480" w:rsidRPr="00E10005">
        <w:rPr>
          <w:rFonts w:ascii="Times New Roman" w:hAnsi="Times New Roman" w:cs="Times New Roman"/>
          <w:sz w:val="24"/>
        </w:rPr>
        <w:t>ra esto se seleccionaron siete (7</w:t>
      </w:r>
      <w:r w:rsidR="00EA0EEF" w:rsidRPr="00E10005">
        <w:rPr>
          <w:rFonts w:ascii="Times New Roman" w:hAnsi="Times New Roman" w:cs="Times New Roman"/>
          <w:sz w:val="24"/>
        </w:rPr>
        <w:t xml:space="preserve">) Hogares de Paso y cinco (5) </w:t>
      </w:r>
      <w:r w:rsidR="001F3BDE" w:rsidRPr="00E10005">
        <w:rPr>
          <w:rFonts w:ascii="Times New Roman" w:hAnsi="Times New Roman" w:cs="Times New Roman"/>
          <w:sz w:val="24"/>
        </w:rPr>
        <w:t>ONGs</w:t>
      </w:r>
      <w:r w:rsidR="000F1426">
        <w:rPr>
          <w:rFonts w:ascii="Times New Roman" w:hAnsi="Times New Roman" w:cs="Times New Roman"/>
          <w:sz w:val="24"/>
        </w:rPr>
        <w:t xml:space="preserve"> y/o ASFL,</w:t>
      </w:r>
      <w:r w:rsidR="00EA0EEF" w:rsidRPr="00E10005">
        <w:rPr>
          <w:rFonts w:ascii="Times New Roman" w:hAnsi="Times New Roman" w:cs="Times New Roman"/>
          <w:sz w:val="24"/>
        </w:rPr>
        <w:t xml:space="preserve"> las cuales fueron capacitadas en el uso y manejo de la herramienta.</w:t>
      </w:r>
    </w:p>
    <w:p w14:paraId="1C2DDCD8" w14:textId="77777777" w:rsidR="00BE5259" w:rsidRDefault="00BE5259" w:rsidP="00E12A71">
      <w:pPr>
        <w:jc w:val="both"/>
        <w:rPr>
          <w:rFonts w:ascii="Times New Roman" w:hAnsi="Times New Roman" w:cs="Times New Roman"/>
          <w:sz w:val="24"/>
        </w:rPr>
      </w:pPr>
    </w:p>
    <w:p w14:paraId="274A5412" w14:textId="77777777" w:rsidR="00BE5259" w:rsidRDefault="00EA0EEF" w:rsidP="00BE5259">
      <w:pPr>
        <w:jc w:val="both"/>
        <w:rPr>
          <w:rFonts w:ascii="Times New Roman" w:hAnsi="Times New Roman" w:cs="Times New Roman"/>
          <w:sz w:val="24"/>
        </w:rPr>
      </w:pPr>
      <w:r w:rsidRPr="00E10005">
        <w:rPr>
          <w:rFonts w:ascii="Times New Roman" w:hAnsi="Times New Roman" w:cs="Times New Roman"/>
          <w:sz w:val="24"/>
        </w:rPr>
        <w:tab/>
        <w:t xml:space="preserve">Luego seleccionamos </w:t>
      </w:r>
      <w:r w:rsidR="000F1426">
        <w:rPr>
          <w:rFonts w:ascii="Times New Roman" w:hAnsi="Times New Roman" w:cs="Times New Roman"/>
          <w:sz w:val="24"/>
        </w:rPr>
        <w:t xml:space="preserve">tres </w:t>
      </w:r>
      <w:r w:rsidRPr="00E10005">
        <w:rPr>
          <w:rFonts w:ascii="Times New Roman" w:hAnsi="Times New Roman" w:cs="Times New Roman"/>
          <w:sz w:val="24"/>
        </w:rPr>
        <w:t xml:space="preserve">3 hogares de paso y 2 </w:t>
      </w:r>
      <w:r w:rsidR="001F3BDE" w:rsidRPr="00E10005">
        <w:rPr>
          <w:rFonts w:ascii="Times New Roman" w:hAnsi="Times New Roman" w:cs="Times New Roman"/>
          <w:sz w:val="24"/>
        </w:rPr>
        <w:t>ONGs</w:t>
      </w:r>
      <w:r w:rsidR="000F1426">
        <w:rPr>
          <w:rFonts w:ascii="Times New Roman" w:hAnsi="Times New Roman" w:cs="Times New Roman"/>
          <w:sz w:val="24"/>
        </w:rPr>
        <w:t xml:space="preserve"> y/o ASFL</w:t>
      </w:r>
      <w:r w:rsidRPr="00E10005">
        <w:rPr>
          <w:rFonts w:ascii="Times New Roman" w:hAnsi="Times New Roman" w:cs="Times New Roman"/>
          <w:sz w:val="24"/>
        </w:rPr>
        <w:t xml:space="preserve"> para el módulo de planificación, que busca la restitución de derecho a vivir en familia ya sea a través de la reunión con algún familiar cercano, familia acogedora y la adopción nacional e internacional. </w:t>
      </w:r>
    </w:p>
    <w:p w14:paraId="210C2BE4" w14:textId="77777777" w:rsidR="00BE5259" w:rsidRDefault="00BE5259" w:rsidP="00BE5259">
      <w:pPr>
        <w:jc w:val="both"/>
        <w:rPr>
          <w:rFonts w:ascii="Times New Roman" w:hAnsi="Times New Roman" w:cs="Times New Roman"/>
          <w:sz w:val="24"/>
        </w:rPr>
      </w:pPr>
    </w:p>
    <w:p w14:paraId="416A2DDF" w14:textId="77777777" w:rsidR="00BE5259" w:rsidRDefault="00EA0EEF" w:rsidP="00BE5259">
      <w:pPr>
        <w:jc w:val="both"/>
        <w:rPr>
          <w:rFonts w:ascii="Times New Roman" w:hAnsi="Times New Roman" w:cs="Times New Roman"/>
          <w:sz w:val="24"/>
        </w:rPr>
      </w:pPr>
      <w:r w:rsidRPr="00E10005">
        <w:rPr>
          <w:rFonts w:ascii="Times New Roman" w:hAnsi="Times New Roman" w:cs="Times New Roman"/>
          <w:sz w:val="24"/>
        </w:rPr>
        <w:tab/>
        <w:t>Como resultado del primer y segundo piloto</w:t>
      </w:r>
      <w:r w:rsidR="000F1426">
        <w:rPr>
          <w:rFonts w:ascii="Times New Roman" w:hAnsi="Times New Roman" w:cs="Times New Roman"/>
          <w:sz w:val="24"/>
        </w:rPr>
        <w:t>,</w:t>
      </w:r>
      <w:r w:rsidRPr="00E10005">
        <w:rPr>
          <w:rFonts w:ascii="Times New Roman" w:hAnsi="Times New Roman" w:cs="Times New Roman"/>
          <w:sz w:val="24"/>
        </w:rPr>
        <w:t xml:space="preserve"> logramos registrar en el módulo de perfil </w:t>
      </w:r>
      <w:r w:rsidRPr="00E10005">
        <w:rPr>
          <w:rFonts w:ascii="Times New Roman" w:hAnsi="Times New Roman" w:cs="Times New Roman"/>
          <w:b/>
          <w:sz w:val="24"/>
        </w:rPr>
        <w:t>734 NNA y 71</w:t>
      </w:r>
      <w:r w:rsidRPr="00E10005">
        <w:rPr>
          <w:rFonts w:ascii="Times New Roman" w:hAnsi="Times New Roman" w:cs="Times New Roman"/>
          <w:sz w:val="24"/>
        </w:rPr>
        <w:t xml:space="preserve"> en el módulo de planificación con algún tipo de plan de reunificación. </w:t>
      </w:r>
    </w:p>
    <w:p w14:paraId="2A6E5418" w14:textId="77777777" w:rsidR="00BE5259" w:rsidRDefault="00BE5259" w:rsidP="00BE5259">
      <w:pPr>
        <w:jc w:val="both"/>
        <w:rPr>
          <w:rFonts w:ascii="Times New Roman" w:hAnsi="Times New Roman" w:cs="Times New Roman"/>
          <w:sz w:val="24"/>
        </w:rPr>
      </w:pPr>
    </w:p>
    <w:p w14:paraId="2C495916" w14:textId="77777777" w:rsidR="00BE5259" w:rsidRDefault="00EA0EEF" w:rsidP="00BE5259">
      <w:pPr>
        <w:jc w:val="both"/>
        <w:rPr>
          <w:rFonts w:ascii="Times New Roman" w:hAnsi="Times New Roman" w:cs="Times New Roman"/>
          <w:sz w:val="24"/>
        </w:rPr>
      </w:pPr>
      <w:r w:rsidRPr="00E10005">
        <w:rPr>
          <w:rFonts w:ascii="Times New Roman" w:hAnsi="Times New Roman" w:cs="Times New Roman"/>
          <w:sz w:val="24"/>
        </w:rPr>
        <w:tab/>
        <w:t>Para el 2019 pretendemos llegar al 80% de las instituciones que ofrecen servicio de atención</w:t>
      </w:r>
      <w:r w:rsidR="00DF629E" w:rsidRPr="00E10005">
        <w:rPr>
          <w:rFonts w:ascii="Times New Roman" w:hAnsi="Times New Roman" w:cs="Times New Roman"/>
          <w:sz w:val="24"/>
        </w:rPr>
        <w:t xml:space="preserve"> residencial a nivel nacional, </w:t>
      </w:r>
      <w:r w:rsidRPr="00E10005">
        <w:rPr>
          <w:rFonts w:ascii="Times New Roman" w:hAnsi="Times New Roman" w:cs="Times New Roman"/>
          <w:sz w:val="24"/>
        </w:rPr>
        <w:t>registradas en el CONANI.</w:t>
      </w:r>
    </w:p>
    <w:p w14:paraId="2739018C" w14:textId="77777777" w:rsidR="00BE5259" w:rsidRDefault="00BE5259" w:rsidP="00BE5259">
      <w:pPr>
        <w:jc w:val="both"/>
        <w:rPr>
          <w:rFonts w:ascii="Times New Roman" w:hAnsi="Times New Roman" w:cs="Times New Roman"/>
          <w:sz w:val="24"/>
        </w:rPr>
      </w:pPr>
    </w:p>
    <w:p w14:paraId="7C46FBD3" w14:textId="77777777" w:rsidR="00BE5259" w:rsidRDefault="005B5093" w:rsidP="00BE5259">
      <w:pPr>
        <w:jc w:val="both"/>
        <w:rPr>
          <w:rFonts w:ascii="Times New Roman" w:eastAsia="Calibri" w:hAnsi="Times New Roman" w:cs="Times New Roman"/>
          <w:sz w:val="24"/>
          <w:lang w:val="es-ES"/>
        </w:rPr>
      </w:pPr>
      <w:r w:rsidRPr="00E10005">
        <w:rPr>
          <w:rFonts w:ascii="Times New Roman" w:eastAsia="Calibri" w:hAnsi="Times New Roman" w:cs="Times New Roman"/>
          <w:b/>
          <w:sz w:val="24"/>
          <w:lang w:val="es-ES"/>
        </w:rPr>
        <w:tab/>
        <w:t xml:space="preserve">Reunión Buenos Aires, Argentina en agosto, 2018. </w:t>
      </w:r>
      <w:r w:rsidR="000C241D">
        <w:rPr>
          <w:rFonts w:ascii="Times New Roman" w:eastAsia="Calibri" w:hAnsi="Times New Roman" w:cs="Times New Roman"/>
          <w:b/>
          <w:sz w:val="24"/>
          <w:lang w:val="es-ES"/>
        </w:rPr>
        <w:t xml:space="preserve"> </w:t>
      </w:r>
      <w:r w:rsidR="000C241D">
        <w:rPr>
          <w:rFonts w:ascii="Times New Roman" w:eastAsia="Calibri" w:hAnsi="Times New Roman" w:cs="Times New Roman"/>
          <w:sz w:val="24"/>
          <w:lang w:val="es-ES"/>
        </w:rPr>
        <w:t xml:space="preserve">La Sra. </w:t>
      </w:r>
      <w:r w:rsidR="000F1426">
        <w:rPr>
          <w:rFonts w:ascii="Times New Roman" w:eastAsia="Calibri" w:hAnsi="Times New Roman" w:cs="Times New Roman"/>
          <w:sz w:val="24"/>
          <w:lang w:val="es-ES"/>
        </w:rPr>
        <w:t xml:space="preserve">Kenia Lora, acompañada de la </w:t>
      </w:r>
      <w:r w:rsidR="000C241D">
        <w:rPr>
          <w:rFonts w:ascii="Times New Roman" w:eastAsia="Calibri" w:hAnsi="Times New Roman" w:cs="Times New Roman"/>
          <w:sz w:val="24"/>
          <w:lang w:val="es-ES"/>
        </w:rPr>
        <w:t>Sra.</w:t>
      </w:r>
      <w:r w:rsidR="000F1426">
        <w:rPr>
          <w:rFonts w:ascii="Times New Roman" w:eastAsia="Calibri" w:hAnsi="Times New Roman" w:cs="Times New Roman"/>
          <w:sz w:val="24"/>
          <w:lang w:val="es-ES"/>
        </w:rPr>
        <w:t xml:space="preserve"> Aly Peña</w:t>
      </w:r>
      <w:r w:rsidR="000C241D">
        <w:rPr>
          <w:rFonts w:ascii="Times New Roman" w:eastAsia="Calibri" w:hAnsi="Times New Roman" w:cs="Times New Roman"/>
          <w:sz w:val="24"/>
          <w:lang w:val="es-ES"/>
        </w:rPr>
        <w:t xml:space="preserve"> encargada del departamento Jurídico</w:t>
      </w:r>
      <w:r w:rsidR="000F1426">
        <w:rPr>
          <w:rFonts w:ascii="Times New Roman" w:eastAsia="Calibri" w:hAnsi="Times New Roman" w:cs="Times New Roman"/>
          <w:sz w:val="24"/>
          <w:lang w:val="es-ES"/>
        </w:rPr>
        <w:t xml:space="preserve"> y</w:t>
      </w:r>
      <w:r w:rsidR="000C241D">
        <w:rPr>
          <w:rFonts w:ascii="Times New Roman" w:eastAsia="Calibri" w:hAnsi="Times New Roman" w:cs="Times New Roman"/>
          <w:sz w:val="24"/>
          <w:lang w:val="es-ES"/>
        </w:rPr>
        <w:t xml:space="preserve"> el Sr. Geovanny Hernandez, del departamento de Adopciones,</w:t>
      </w:r>
      <w:r w:rsidR="000F1426">
        <w:rPr>
          <w:rFonts w:ascii="Times New Roman" w:eastAsia="Calibri" w:hAnsi="Times New Roman" w:cs="Times New Roman"/>
          <w:sz w:val="24"/>
          <w:lang w:val="es-ES"/>
        </w:rPr>
        <w:t xml:space="preserve"> </w:t>
      </w:r>
      <w:r w:rsidRPr="00E10005">
        <w:rPr>
          <w:rFonts w:ascii="Times New Roman" w:eastAsia="Calibri" w:hAnsi="Times New Roman" w:cs="Times New Roman"/>
          <w:sz w:val="24"/>
          <w:lang w:val="es-ES"/>
        </w:rPr>
        <w:t xml:space="preserve">participó en la Reunión </w:t>
      </w:r>
      <w:r w:rsidRPr="00E10005">
        <w:rPr>
          <w:rFonts w:ascii="Times New Roman" w:eastAsia="Calibri" w:hAnsi="Times New Roman" w:cs="Times New Roman"/>
          <w:sz w:val="24"/>
          <w:lang w:val="es-ES"/>
        </w:rPr>
        <w:lastRenderedPageBreak/>
        <w:t xml:space="preserve">Latinoamericana sobre implementación y funcionamiento de los Convenios de La Haya en Cooperación Jurídica y Protección Internacional de Niños. </w:t>
      </w:r>
      <w:r w:rsidR="000C241D">
        <w:rPr>
          <w:rFonts w:ascii="Times New Roman" w:eastAsia="Calibri" w:hAnsi="Times New Roman" w:cs="Times New Roman"/>
          <w:sz w:val="24"/>
          <w:lang w:val="es-ES"/>
        </w:rPr>
        <w:t xml:space="preserve"> </w:t>
      </w:r>
      <w:r w:rsidRPr="00E10005">
        <w:rPr>
          <w:rFonts w:ascii="Times New Roman" w:eastAsia="Calibri" w:hAnsi="Times New Roman" w:cs="Times New Roman"/>
          <w:sz w:val="24"/>
          <w:lang w:val="es-ES"/>
        </w:rPr>
        <w:t>Este encuentro está enmarcado en el aniversario 125 de la Conferencia de La Haya de Derecho Internacional Privado.</w:t>
      </w:r>
    </w:p>
    <w:p w14:paraId="56B0C108" w14:textId="77777777" w:rsidR="00BE5259" w:rsidRDefault="00BE5259" w:rsidP="00BE5259">
      <w:pPr>
        <w:jc w:val="both"/>
        <w:rPr>
          <w:rFonts w:ascii="Times New Roman" w:eastAsia="Calibri" w:hAnsi="Times New Roman" w:cs="Times New Roman"/>
          <w:sz w:val="24"/>
          <w:lang w:val="es-ES"/>
        </w:rPr>
      </w:pPr>
    </w:p>
    <w:p w14:paraId="0AF7C193" w14:textId="77777777" w:rsidR="00BE5259" w:rsidRDefault="005B5093" w:rsidP="00BE5259">
      <w:pPr>
        <w:jc w:val="both"/>
      </w:pPr>
      <w:r w:rsidRPr="00E10005">
        <w:rPr>
          <w:rFonts w:ascii="Times New Roman" w:eastAsia="Calibri" w:hAnsi="Times New Roman" w:cs="Times New Roman"/>
          <w:b/>
          <w:sz w:val="24"/>
          <w:lang w:val="es-ES"/>
        </w:rPr>
        <w:tab/>
        <w:t xml:space="preserve">Reunión homóloga Honduras en agosto, 2018.  </w:t>
      </w:r>
      <w:r w:rsidRPr="00E10005">
        <w:rPr>
          <w:rFonts w:ascii="Times New Roman" w:eastAsia="Calibri" w:hAnsi="Times New Roman" w:cs="Times New Roman"/>
          <w:sz w:val="24"/>
          <w:lang w:val="es-ES"/>
        </w:rPr>
        <w:t>La Sra</w:t>
      </w:r>
      <w:r w:rsidRPr="00E10005">
        <w:rPr>
          <w:rFonts w:ascii="Times New Roman" w:eastAsia="Calibri" w:hAnsi="Times New Roman" w:cs="Times New Roman"/>
          <w:b/>
          <w:sz w:val="24"/>
          <w:lang w:val="es-ES"/>
        </w:rPr>
        <w:t xml:space="preserve">. </w:t>
      </w:r>
      <w:r w:rsidRPr="00E10005">
        <w:rPr>
          <w:rFonts w:ascii="Times New Roman" w:eastAsia="Calibri" w:hAnsi="Times New Roman" w:cs="Times New Roman"/>
          <w:sz w:val="24"/>
          <w:lang w:val="es-ES"/>
        </w:rPr>
        <w:t xml:space="preserve">Kenia Lora se reunió con la directora ejecutiva de Dirección de Niñez, Adolescencia y Familia de Honduras, </w:t>
      </w:r>
      <w:proofErr w:type="spellStart"/>
      <w:r w:rsidRPr="00E10005">
        <w:rPr>
          <w:rFonts w:ascii="Times New Roman" w:eastAsia="Calibri" w:hAnsi="Times New Roman" w:cs="Times New Roman"/>
          <w:sz w:val="24"/>
          <w:lang w:val="es-ES"/>
        </w:rPr>
        <w:t>Lolis</w:t>
      </w:r>
      <w:proofErr w:type="spellEnd"/>
      <w:r w:rsidRPr="00E10005">
        <w:rPr>
          <w:rFonts w:ascii="Times New Roman" w:eastAsia="Calibri" w:hAnsi="Times New Roman" w:cs="Times New Roman"/>
          <w:sz w:val="24"/>
          <w:lang w:val="es-ES"/>
        </w:rPr>
        <w:t xml:space="preserve"> María Salas Montes, durante reunión latinoamericana por 125 aniversarios de la Conferencia de La Haya de Derecho Internacional Privado, en Argentina.</w:t>
      </w:r>
      <w:r w:rsidR="00B336B1" w:rsidRPr="00B336B1">
        <w:t xml:space="preserve"> </w:t>
      </w:r>
    </w:p>
    <w:p w14:paraId="22211349" w14:textId="77777777" w:rsidR="00BE5259" w:rsidRDefault="00BE5259" w:rsidP="00BE5259">
      <w:pPr>
        <w:jc w:val="both"/>
      </w:pPr>
    </w:p>
    <w:p w14:paraId="60D35A7C" w14:textId="69ED981B" w:rsidR="00EE10FE" w:rsidRDefault="00BE5259" w:rsidP="00BE5259">
      <w:pPr>
        <w:jc w:val="both"/>
        <w:rPr>
          <w:rFonts w:ascii="Times New Roman" w:eastAsia="Times New Roman" w:hAnsi="Times New Roman" w:cs="Times New Roman"/>
          <w:b/>
          <w:color w:val="000000"/>
          <w:kern w:val="36"/>
          <w:sz w:val="24"/>
          <w:szCs w:val="44"/>
          <w:lang w:eastAsia="es-DO"/>
        </w:rPr>
      </w:pPr>
      <w:r>
        <w:tab/>
      </w:r>
      <w:r w:rsidR="002D6142" w:rsidRPr="00E10005">
        <w:rPr>
          <w:rFonts w:ascii="Times New Roman" w:eastAsia="Times New Roman" w:hAnsi="Times New Roman" w:cs="Times New Roman"/>
          <w:b/>
          <w:color w:val="000000"/>
          <w:kern w:val="36"/>
          <w:sz w:val="24"/>
          <w:szCs w:val="44"/>
          <w:lang w:eastAsia="es-DO"/>
        </w:rPr>
        <w:t>93ª Reunión Ordinaria del Consejo Directivo del IIN</w:t>
      </w:r>
      <w:r w:rsidR="00FC1E99" w:rsidRPr="00E10005">
        <w:rPr>
          <w:rFonts w:ascii="Times New Roman" w:hAnsi="Times New Roman" w:cs="Times New Roman"/>
          <w:b/>
          <w:sz w:val="24"/>
          <w:szCs w:val="20"/>
          <w:shd w:val="clear" w:color="auto" w:fill="FFFFFF"/>
        </w:rPr>
        <w:t xml:space="preserve"> en Panamá</w:t>
      </w:r>
      <w:r w:rsidR="00FC1E99" w:rsidRPr="00E10005">
        <w:rPr>
          <w:rFonts w:ascii="Times New Roman" w:eastAsia="Times New Roman" w:hAnsi="Times New Roman" w:cs="Times New Roman"/>
          <w:b/>
          <w:color w:val="000000"/>
          <w:kern w:val="36"/>
          <w:sz w:val="24"/>
          <w:szCs w:val="44"/>
          <w:lang w:eastAsia="es-DO"/>
        </w:rPr>
        <w:t xml:space="preserve">.  </w:t>
      </w:r>
    </w:p>
    <w:p w14:paraId="72517A17" w14:textId="6A176211" w:rsidR="00B336B1" w:rsidRDefault="00B336B1" w:rsidP="00BF09B7">
      <w:pPr>
        <w:spacing w:after="0"/>
        <w:jc w:val="both"/>
        <w:rPr>
          <w:rFonts w:ascii="Times New Roman" w:hAnsi="Times New Roman" w:cs="Times New Roman"/>
          <w:sz w:val="24"/>
          <w:szCs w:val="20"/>
          <w:shd w:val="clear" w:color="auto" w:fill="FFFFFF"/>
        </w:rPr>
      </w:pPr>
    </w:p>
    <w:p w14:paraId="56C15A3E" w14:textId="13E6C042" w:rsidR="005B5093" w:rsidRDefault="005C6493" w:rsidP="005B5093">
      <w:pPr>
        <w:jc w:val="both"/>
        <w:rPr>
          <w:rFonts w:ascii="Times New Roman" w:hAnsi="Times New Roman" w:cs="Times New Roman"/>
          <w:sz w:val="24"/>
          <w:szCs w:val="20"/>
          <w:shd w:val="clear" w:color="auto" w:fill="FFFFFF"/>
        </w:rPr>
      </w:pPr>
      <w:r>
        <w:rPr>
          <w:rFonts w:ascii="Times New Roman" w:hAnsi="Times New Roman" w:cs="Times New Roman"/>
          <w:sz w:val="24"/>
          <w:szCs w:val="20"/>
          <w:shd w:val="clear" w:color="auto" w:fill="FFFFFF"/>
        </w:rPr>
        <w:tab/>
      </w:r>
      <w:r w:rsidR="002D6142" w:rsidRPr="00E10005">
        <w:rPr>
          <w:rFonts w:ascii="Times New Roman" w:hAnsi="Times New Roman" w:cs="Times New Roman"/>
          <w:sz w:val="24"/>
          <w:szCs w:val="20"/>
          <w:shd w:val="clear" w:color="auto" w:fill="FFFFFF"/>
        </w:rPr>
        <w:t xml:space="preserve">Con la asistencia de delegaciones de 34 Estados, y directivos de varios organismos de cooperación, la República Dominicana a través de la </w:t>
      </w:r>
      <w:r w:rsidR="00FC1E99" w:rsidRPr="00E10005">
        <w:rPr>
          <w:rFonts w:ascii="Times New Roman" w:hAnsi="Times New Roman" w:cs="Times New Roman"/>
          <w:sz w:val="24"/>
          <w:szCs w:val="20"/>
          <w:shd w:val="clear" w:color="auto" w:fill="FFFFFF"/>
        </w:rPr>
        <w:t xml:space="preserve">presidenta ejecutiva </w:t>
      </w:r>
      <w:r w:rsidR="002D6142" w:rsidRPr="00E10005">
        <w:rPr>
          <w:rFonts w:ascii="Times New Roman" w:hAnsi="Times New Roman" w:cs="Times New Roman"/>
          <w:sz w:val="24"/>
          <w:szCs w:val="20"/>
          <w:shd w:val="clear" w:color="auto" w:fill="FFFFFF"/>
        </w:rPr>
        <w:t>del Consejo Nacional para la Niñez y la Adolescencia (CONANI),</w:t>
      </w:r>
      <w:r w:rsidR="00076181" w:rsidRPr="00E10005">
        <w:rPr>
          <w:rFonts w:ascii="Times New Roman" w:hAnsi="Times New Roman" w:cs="Times New Roman"/>
          <w:sz w:val="24"/>
          <w:szCs w:val="20"/>
          <w:shd w:val="clear" w:color="auto" w:fill="FFFFFF"/>
        </w:rPr>
        <w:t xml:space="preserve"> la Sra.</w:t>
      </w:r>
      <w:r w:rsidR="002D6142" w:rsidRPr="00E10005">
        <w:rPr>
          <w:rFonts w:ascii="Times New Roman" w:hAnsi="Times New Roman" w:cs="Times New Roman"/>
          <w:sz w:val="24"/>
          <w:szCs w:val="20"/>
          <w:shd w:val="clear" w:color="auto" w:fill="FFFFFF"/>
        </w:rPr>
        <w:t xml:space="preserve"> Kenia Lora Abreu,</w:t>
      </w:r>
      <w:r w:rsidR="002D6142" w:rsidRPr="00E10005">
        <w:rPr>
          <w:rFonts w:ascii="Times New Roman" w:hAnsi="Times New Roman" w:cs="Times New Roman"/>
          <w:sz w:val="28"/>
        </w:rPr>
        <w:t xml:space="preserve"> </w:t>
      </w:r>
      <w:r w:rsidR="002D6142" w:rsidRPr="00E10005">
        <w:rPr>
          <w:rFonts w:ascii="Times New Roman" w:hAnsi="Times New Roman" w:cs="Times New Roman"/>
          <w:sz w:val="24"/>
          <w:szCs w:val="20"/>
          <w:shd w:val="clear" w:color="auto" w:fill="FFFFFF"/>
        </w:rPr>
        <w:t xml:space="preserve">acompañada de la directora general de Rectoría, </w:t>
      </w:r>
      <w:proofErr w:type="spellStart"/>
      <w:r w:rsidR="002D6142" w:rsidRPr="00E10005">
        <w:rPr>
          <w:rFonts w:ascii="Times New Roman" w:hAnsi="Times New Roman" w:cs="Times New Roman"/>
          <w:sz w:val="24"/>
          <w:szCs w:val="20"/>
          <w:shd w:val="clear" w:color="auto" w:fill="FFFFFF"/>
        </w:rPr>
        <w:t>Charlene</w:t>
      </w:r>
      <w:proofErr w:type="spellEnd"/>
      <w:r w:rsidR="002D6142" w:rsidRPr="00E10005">
        <w:rPr>
          <w:rFonts w:ascii="Times New Roman" w:hAnsi="Times New Roman" w:cs="Times New Roman"/>
          <w:sz w:val="24"/>
          <w:szCs w:val="20"/>
          <w:shd w:val="clear" w:color="auto" w:fill="FFFFFF"/>
        </w:rPr>
        <w:t xml:space="preserve"> Peña y el encargado de Políticas, Normas y Regulaciones, Alberto Padilla, participaron en la 93ª Reunión Ordinaria del Consejo Directivo, del Instituto Interamericano del Niño, la Niña y Adolescent</w:t>
      </w:r>
      <w:r w:rsidR="00FC1E99" w:rsidRPr="00E10005">
        <w:rPr>
          <w:rFonts w:ascii="Times New Roman" w:hAnsi="Times New Roman" w:cs="Times New Roman"/>
          <w:sz w:val="24"/>
          <w:szCs w:val="20"/>
          <w:shd w:val="clear" w:color="auto" w:fill="FFFFFF"/>
        </w:rPr>
        <w:t>es de la OEA.</w:t>
      </w:r>
    </w:p>
    <w:p w14:paraId="5AF133AD" w14:textId="166A5A74" w:rsidR="00BE5259" w:rsidRDefault="00BE5259" w:rsidP="005B5093">
      <w:pPr>
        <w:jc w:val="both"/>
        <w:rPr>
          <w:rFonts w:ascii="Times New Roman" w:hAnsi="Times New Roman" w:cs="Times New Roman"/>
          <w:sz w:val="24"/>
          <w:szCs w:val="20"/>
          <w:shd w:val="clear" w:color="auto" w:fill="FFFFFF"/>
        </w:rPr>
      </w:pPr>
      <w:r>
        <w:rPr>
          <w:rFonts w:ascii="Times New Roman" w:eastAsia="Calibri" w:hAnsi="Times New Roman" w:cs="Times New Roman"/>
          <w:b/>
          <w:noProof/>
          <w:sz w:val="24"/>
          <w:lang w:eastAsia="es-DO"/>
        </w:rPr>
        <w:lastRenderedPageBreak/>
        <mc:AlternateContent>
          <mc:Choice Requires="wpg">
            <w:drawing>
              <wp:anchor distT="0" distB="0" distL="114300" distR="114300" simplePos="0" relativeHeight="251722752" behindDoc="0" locked="0" layoutInCell="1" allowOverlap="1" wp14:anchorId="47FA755A" wp14:editId="12FB0CA6">
                <wp:simplePos x="0" y="0"/>
                <wp:positionH relativeFrom="margin">
                  <wp:posOffset>253999</wp:posOffset>
                </wp:positionH>
                <wp:positionV relativeFrom="paragraph">
                  <wp:posOffset>261257</wp:posOffset>
                </wp:positionV>
                <wp:extent cx="4630057" cy="3280138"/>
                <wp:effectExtent l="0" t="0" r="0" b="15875"/>
                <wp:wrapNone/>
                <wp:docPr id="68" name="Grupo 68"/>
                <wp:cNvGraphicFramePr/>
                <a:graphic xmlns:a="http://schemas.openxmlformats.org/drawingml/2006/main">
                  <a:graphicData uri="http://schemas.microsoft.com/office/word/2010/wordprocessingGroup">
                    <wpg:wgp>
                      <wpg:cNvGrpSpPr/>
                      <wpg:grpSpPr>
                        <a:xfrm>
                          <a:off x="0" y="0"/>
                          <a:ext cx="4630057" cy="3280138"/>
                          <a:chOff x="92685" y="153486"/>
                          <a:chExt cx="4153363" cy="6189563"/>
                        </a:xfrm>
                      </wpg:grpSpPr>
                      <wps:wsp>
                        <wps:cNvPr id="416" name="Rectángulo 416"/>
                        <wps:cNvSpPr/>
                        <wps:spPr>
                          <a:xfrm>
                            <a:off x="92685" y="5318419"/>
                            <a:ext cx="4141934" cy="1024630"/>
                          </a:xfrm>
                          <a:prstGeom prst="rect">
                            <a:avLst/>
                          </a:prstGeom>
                          <a:solidFill>
                            <a:schemeClr val="bg1"/>
                          </a:solidFill>
                          <a:ln w="12700" cap="flat" cmpd="sng" algn="ctr">
                            <a:solidFill>
                              <a:sysClr val="windowText" lastClr="000000"/>
                            </a:solidFill>
                            <a:prstDash val="solid"/>
                            <a:miter lim="800000"/>
                          </a:ln>
                          <a:effectLst/>
                        </wps:spPr>
                        <wps:txbx>
                          <w:txbxContent>
                            <w:p w14:paraId="31BCE795" w14:textId="78960687" w:rsidR="00A44A54" w:rsidRPr="00EE10FE" w:rsidRDefault="00A44A54" w:rsidP="00EE10FE">
                              <w:pPr>
                                <w:pStyle w:val="Sinespaciado"/>
                                <w:rPr>
                                  <w:rFonts w:ascii="Times New Roman" w:hAnsi="Times New Roman" w:cs="Times New Roman"/>
                                  <w:sz w:val="20"/>
                                </w:rPr>
                              </w:pPr>
                              <w:r>
                                <w:rPr>
                                  <w:rFonts w:ascii="Times New Roman" w:hAnsi="Times New Roman" w:cs="Times New Roman"/>
                                  <w:sz w:val="20"/>
                                  <w:lang w:eastAsia="es-DO"/>
                                </w:rPr>
                                <w:t xml:space="preserve">Participación de la presidenta ejecutiva en la </w:t>
                              </w:r>
                              <w:r w:rsidRPr="00EE10FE">
                                <w:rPr>
                                  <w:rFonts w:ascii="Times New Roman" w:hAnsi="Times New Roman" w:cs="Times New Roman"/>
                                  <w:sz w:val="20"/>
                                  <w:lang w:eastAsia="es-DO"/>
                                </w:rPr>
                                <w:t>93ª Reunión Ordinaria del Consejo Directivo del IIN</w:t>
                              </w:r>
                              <w:r>
                                <w:rPr>
                                  <w:rFonts w:ascii="Times New Roman" w:hAnsi="Times New Roman" w:cs="Times New Roman"/>
                                  <w:sz w:val="20"/>
                                  <w:lang w:eastAsia="es-DO"/>
                                </w:rPr>
                                <w:t>, en Panamá.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 name="Imagen 67" descr="La imagen puede contener: 24 personas, personas sonriendo, personas de pie, de traje e interior"/>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04114" y="153486"/>
                            <a:ext cx="4141934" cy="516493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7FA755A" id="Grupo 68" o:spid="_x0000_s1068" style="position:absolute;left:0;text-align:left;margin-left:20pt;margin-top:20.55pt;width:364.55pt;height:258.3pt;z-index:251722752;mso-position-horizontal-relative:margin;mso-width-relative:margin;mso-height-relative:margin" coordorigin="926,1534" coordsize="41533,61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">
                <v:rect id="Rectángulo 416" o:spid="_x0000_s1069" style="position:absolute;left:926;top:53184;width:41420;height:10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BqcMA&#10;AADcAAAADwAAAGRycy9kb3ducmV2LnhtbESPQYvCMBSE7wv+h/AEb2uqiJRqFBUELx50hd3eHs2z&#10;LTYvNYla/fWbhQWPw8x8w8yXnWnEnZyvLSsYDRMQxIXVNZcKTl/bzxSED8gaG8uk4Ekelovexxwz&#10;bR98oPsxlCJC2GeooAqhzaT0RUUG/dC2xNE7W2cwROlKqR0+Itw0cpwkU2mw5rhQYUubiorL8WYU&#10;7PPvNeaaz+ne/iTNy2F6aK9KDfrdagYiUBfe4f/2TiuYjKbwdyYe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6BqcMAAADcAAAADwAAAAAAAAAAAAAAAACYAgAAZHJzL2Rv&#10;d25yZXYueG1sUEsFBgAAAAAEAAQA9QAAAIgDAAAAAA==&#10;" fillcolor="white [3212]" strokecolor="windowText" strokeweight="1pt">
                  <v:textbox>
                    <w:txbxContent>
                      <w:p w14:paraId="31BCE795" w14:textId="78960687" w:rsidR="00A44A54" w:rsidRPr="00EE10FE" w:rsidRDefault="00A44A54" w:rsidP="00EE10FE">
                        <w:pPr>
                          <w:pStyle w:val="Sinespaciado"/>
                          <w:rPr>
                            <w:rFonts w:ascii="Times New Roman" w:hAnsi="Times New Roman" w:cs="Times New Roman"/>
                            <w:sz w:val="20"/>
                          </w:rPr>
                        </w:pPr>
                        <w:r>
                          <w:rPr>
                            <w:rFonts w:ascii="Times New Roman" w:hAnsi="Times New Roman" w:cs="Times New Roman"/>
                            <w:sz w:val="20"/>
                            <w:lang w:eastAsia="es-DO"/>
                          </w:rPr>
                          <w:t xml:space="preserve">Participación de la presidenta ejecutiva en la </w:t>
                        </w:r>
                        <w:r w:rsidRPr="00EE10FE">
                          <w:rPr>
                            <w:rFonts w:ascii="Times New Roman" w:hAnsi="Times New Roman" w:cs="Times New Roman"/>
                            <w:sz w:val="20"/>
                            <w:lang w:eastAsia="es-DO"/>
                          </w:rPr>
                          <w:t>93ª Reunión Ordinaria del Consejo Directivo del IIN</w:t>
                        </w:r>
                        <w:r>
                          <w:rPr>
                            <w:rFonts w:ascii="Times New Roman" w:hAnsi="Times New Roman" w:cs="Times New Roman"/>
                            <w:sz w:val="20"/>
                            <w:lang w:eastAsia="es-DO"/>
                          </w:rPr>
                          <w:t>, en Panamá.</w:t>
                        </w:r>
                      </w:p>
                    </w:txbxContent>
                  </v:textbox>
                </v:rect>
                <v:shape id="Imagen 67" o:spid="_x0000_s1070" type="#_x0000_t75" alt="La imagen puede contener: 24 personas, personas sonriendo, personas de pie, de traje e interior" style="position:absolute;left:1041;top:1534;width:41419;height:51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USTTCAAAA2wAAAA8AAABkcnMvZG93bnJldi54bWxEj0+LwjAUxO/CfofwFvamqR5UqlFkV2H3&#10;5p96f22ebbF5KUm03W9vBMHjMPObYZbr3jTiTs7XlhWMRwkI4sLqmksF2Wk3nIPwAVljY5kU/JOH&#10;9epjsMRU244PdD+GUsQS9ikqqEJoUyl9UZFBP7ItcfQu1hkMUbpSaoddLDeNnCTJVBqsOS5U2NJ3&#10;RcX1eDMKpnkz+dvuy/wn67Kwd7NxvsvPSn199psFiEB9eIdf9K+O3AyeX+IP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FEk0wgAAANsAAAAPAAAAAAAAAAAAAAAAAJ8C&#10;AABkcnMvZG93bnJldi54bWxQSwUGAAAAAAQABAD3AAAAjgMAAAAA&#10;">
                  <v:imagedata r:id="rId44" o:title=" 24 personas, personas sonriendo, personas de pie, de traje e interior"/>
                  <v:path arrowok="t"/>
                </v:shape>
                <w10:wrap anchorx="margin"/>
              </v:group>
            </w:pict>
          </mc:Fallback>
        </mc:AlternateContent>
      </w:r>
    </w:p>
    <w:p w14:paraId="725854F4" w14:textId="77777777" w:rsidR="00BE5259" w:rsidRDefault="00BE5259" w:rsidP="005B5093">
      <w:pPr>
        <w:jc w:val="both"/>
        <w:rPr>
          <w:rFonts w:ascii="Times New Roman" w:hAnsi="Times New Roman" w:cs="Times New Roman"/>
          <w:sz w:val="24"/>
          <w:szCs w:val="20"/>
          <w:shd w:val="clear" w:color="auto" w:fill="FFFFFF"/>
        </w:rPr>
      </w:pPr>
    </w:p>
    <w:p w14:paraId="41BFFE11" w14:textId="77777777" w:rsidR="00BE5259" w:rsidRDefault="00BE5259" w:rsidP="005B5093">
      <w:pPr>
        <w:jc w:val="both"/>
        <w:rPr>
          <w:rFonts w:ascii="Times New Roman" w:hAnsi="Times New Roman" w:cs="Times New Roman"/>
          <w:sz w:val="24"/>
          <w:szCs w:val="20"/>
          <w:shd w:val="clear" w:color="auto" w:fill="FFFFFF"/>
        </w:rPr>
      </w:pPr>
    </w:p>
    <w:p w14:paraId="7D829B87" w14:textId="77777777" w:rsidR="00BE5259" w:rsidRPr="00E10005" w:rsidRDefault="00BE5259" w:rsidP="005B5093">
      <w:pPr>
        <w:jc w:val="both"/>
        <w:rPr>
          <w:rFonts w:ascii="Times New Roman" w:hAnsi="Times New Roman" w:cs="Times New Roman"/>
          <w:sz w:val="24"/>
          <w:szCs w:val="20"/>
          <w:shd w:val="clear" w:color="auto" w:fill="FFFFFF"/>
        </w:rPr>
      </w:pPr>
    </w:p>
    <w:p w14:paraId="408B6AC4" w14:textId="31CB9D48" w:rsidR="005B5093" w:rsidRDefault="005B5093" w:rsidP="008166C9">
      <w:pPr>
        <w:spacing w:after="0"/>
        <w:jc w:val="both"/>
        <w:rPr>
          <w:rFonts w:ascii="Times New Roman" w:hAnsi="Times New Roman" w:cs="Times New Roman"/>
          <w:sz w:val="24"/>
          <w:szCs w:val="20"/>
          <w:shd w:val="clear" w:color="auto" w:fill="FFFFFF"/>
        </w:rPr>
      </w:pPr>
    </w:p>
    <w:p w14:paraId="636279FB" w14:textId="1D5A598A" w:rsidR="00B336B1" w:rsidRDefault="00B336B1" w:rsidP="008166C9">
      <w:pPr>
        <w:spacing w:after="0"/>
        <w:jc w:val="both"/>
        <w:rPr>
          <w:rFonts w:ascii="Times New Roman" w:hAnsi="Times New Roman" w:cs="Times New Roman"/>
          <w:sz w:val="24"/>
          <w:szCs w:val="20"/>
          <w:shd w:val="clear" w:color="auto" w:fill="FFFFFF"/>
        </w:rPr>
      </w:pPr>
    </w:p>
    <w:p w14:paraId="53EE88CB" w14:textId="77777777" w:rsidR="00B336B1" w:rsidRDefault="00B336B1" w:rsidP="008166C9">
      <w:pPr>
        <w:spacing w:after="0"/>
        <w:jc w:val="both"/>
        <w:rPr>
          <w:rFonts w:ascii="Times New Roman" w:hAnsi="Times New Roman" w:cs="Times New Roman"/>
          <w:sz w:val="24"/>
          <w:szCs w:val="20"/>
          <w:shd w:val="clear" w:color="auto" w:fill="FFFFFF"/>
        </w:rPr>
      </w:pPr>
    </w:p>
    <w:p w14:paraId="0102C232" w14:textId="77777777" w:rsidR="00B336B1" w:rsidRDefault="00B336B1" w:rsidP="008166C9">
      <w:pPr>
        <w:spacing w:after="0"/>
        <w:jc w:val="both"/>
        <w:rPr>
          <w:rFonts w:ascii="Times New Roman" w:hAnsi="Times New Roman" w:cs="Times New Roman"/>
          <w:sz w:val="24"/>
          <w:szCs w:val="20"/>
          <w:shd w:val="clear" w:color="auto" w:fill="FFFFFF"/>
        </w:rPr>
      </w:pPr>
    </w:p>
    <w:p w14:paraId="61E0A199" w14:textId="77777777" w:rsidR="00B336B1" w:rsidRDefault="00B336B1" w:rsidP="008166C9">
      <w:pPr>
        <w:spacing w:after="0"/>
        <w:jc w:val="both"/>
        <w:rPr>
          <w:rFonts w:ascii="Times New Roman" w:hAnsi="Times New Roman" w:cs="Times New Roman"/>
          <w:sz w:val="24"/>
          <w:szCs w:val="20"/>
          <w:shd w:val="clear" w:color="auto" w:fill="FFFFFF"/>
        </w:rPr>
      </w:pPr>
    </w:p>
    <w:p w14:paraId="01A45596" w14:textId="77777777" w:rsidR="00B336B1" w:rsidRDefault="00B336B1" w:rsidP="008166C9">
      <w:pPr>
        <w:spacing w:after="0"/>
        <w:jc w:val="both"/>
        <w:rPr>
          <w:rFonts w:ascii="Times New Roman" w:hAnsi="Times New Roman" w:cs="Times New Roman"/>
          <w:sz w:val="24"/>
          <w:szCs w:val="20"/>
          <w:shd w:val="clear" w:color="auto" w:fill="FFFFFF"/>
        </w:rPr>
      </w:pPr>
    </w:p>
    <w:p w14:paraId="7705D16A" w14:textId="35992565" w:rsidR="00C443C4" w:rsidRPr="00E10005" w:rsidRDefault="00776EDA" w:rsidP="005B5093">
      <w:pPr>
        <w:jc w:val="both"/>
        <w:rPr>
          <w:rFonts w:ascii="Times New Roman" w:hAnsi="Times New Roman" w:cs="Times New Roman"/>
          <w:sz w:val="24"/>
          <w:szCs w:val="20"/>
          <w:shd w:val="clear" w:color="auto" w:fill="FFFFFF"/>
        </w:rPr>
      </w:pPr>
      <w:r w:rsidRPr="00E10005">
        <w:rPr>
          <w:rFonts w:ascii="Times New Roman" w:hAnsi="Times New Roman" w:cs="Times New Roman"/>
          <w:sz w:val="24"/>
          <w:szCs w:val="20"/>
          <w:shd w:val="clear" w:color="auto" w:fill="FFFFFF"/>
        </w:rPr>
        <w:tab/>
      </w:r>
      <w:r w:rsidR="00FC1E99" w:rsidRPr="00E10005">
        <w:rPr>
          <w:rFonts w:ascii="Times New Roman" w:hAnsi="Times New Roman" w:cs="Times New Roman"/>
          <w:sz w:val="24"/>
          <w:szCs w:val="20"/>
          <w:shd w:val="clear" w:color="auto" w:fill="FFFFFF"/>
        </w:rPr>
        <w:t xml:space="preserve">Esta reunión tuvo </w:t>
      </w:r>
      <w:r w:rsidR="002D6142" w:rsidRPr="00E10005">
        <w:rPr>
          <w:rFonts w:ascii="Times New Roman" w:hAnsi="Times New Roman" w:cs="Times New Roman"/>
          <w:sz w:val="24"/>
          <w:szCs w:val="20"/>
          <w:shd w:val="clear" w:color="auto" w:fill="FFFFFF"/>
        </w:rPr>
        <w:t>como objetivo exponer las experiencias de los Estados de la Región sobre las siguientes temáticas: Consolidación de los Sistemas Nacionales de Protección Integral; Políticas de promoción y protección de derechos en la Primera Infancia; Diálogo sobre estrategias y acciones en la Región hacia el cumplimiento de la meta “Poner fin al maltrato, la explotación, la trata y todas las formas de violencia y tortura contra los niños” y Diálogo intergeneracional “Niñas, Niños y Adolescentes Defensores de los Derechos Humanos”.</w:t>
      </w:r>
    </w:p>
    <w:p w14:paraId="353FCC6A" w14:textId="77777777" w:rsidR="00C443C4" w:rsidRDefault="00C443C4" w:rsidP="008166C9">
      <w:pPr>
        <w:shd w:val="clear" w:color="auto" w:fill="FFFFFF"/>
        <w:spacing w:after="0"/>
        <w:jc w:val="both"/>
        <w:rPr>
          <w:rFonts w:ascii="Times New Roman" w:hAnsi="Times New Roman" w:cs="Times New Roman"/>
          <w:sz w:val="24"/>
          <w:szCs w:val="20"/>
          <w:shd w:val="clear" w:color="auto" w:fill="FFFFFF"/>
        </w:rPr>
      </w:pPr>
    </w:p>
    <w:p w14:paraId="122500FC" w14:textId="77777777" w:rsidR="00BE5259" w:rsidRDefault="00BE5259" w:rsidP="008166C9">
      <w:pPr>
        <w:shd w:val="clear" w:color="auto" w:fill="FFFFFF"/>
        <w:spacing w:after="0"/>
        <w:jc w:val="both"/>
        <w:rPr>
          <w:rFonts w:ascii="Times New Roman" w:hAnsi="Times New Roman" w:cs="Times New Roman"/>
          <w:sz w:val="24"/>
          <w:szCs w:val="20"/>
          <w:shd w:val="clear" w:color="auto" w:fill="FFFFFF"/>
        </w:rPr>
      </w:pPr>
    </w:p>
    <w:p w14:paraId="30A37B85" w14:textId="77777777" w:rsidR="00BE5259" w:rsidRPr="00E10005" w:rsidRDefault="00BE5259" w:rsidP="008166C9">
      <w:pPr>
        <w:shd w:val="clear" w:color="auto" w:fill="FFFFFF"/>
        <w:spacing w:after="0"/>
        <w:jc w:val="both"/>
        <w:rPr>
          <w:rFonts w:ascii="Times New Roman" w:hAnsi="Times New Roman" w:cs="Times New Roman"/>
          <w:sz w:val="24"/>
          <w:szCs w:val="20"/>
          <w:shd w:val="clear" w:color="auto" w:fill="FFFFFF"/>
        </w:rPr>
      </w:pPr>
    </w:p>
    <w:p w14:paraId="0D01ABE9" w14:textId="012D070A" w:rsidR="005C6493" w:rsidRDefault="00C443C4" w:rsidP="00F030DE">
      <w:pPr>
        <w:shd w:val="clear" w:color="auto" w:fill="FFFFFF"/>
        <w:jc w:val="both"/>
        <w:rPr>
          <w:rFonts w:ascii="Times New Roman" w:hAnsi="Times New Roman" w:cs="Times New Roman"/>
          <w:b/>
          <w:sz w:val="24"/>
        </w:rPr>
      </w:pPr>
      <w:r w:rsidRPr="00E10005">
        <w:rPr>
          <w:rFonts w:ascii="Times New Roman" w:hAnsi="Times New Roman" w:cs="Times New Roman"/>
          <w:b/>
          <w:sz w:val="24"/>
        </w:rPr>
        <w:lastRenderedPageBreak/>
        <w:tab/>
      </w:r>
      <w:r w:rsidR="00776EDA" w:rsidRPr="00E10005">
        <w:rPr>
          <w:rFonts w:ascii="Times New Roman" w:hAnsi="Times New Roman" w:cs="Times New Roman"/>
          <w:b/>
          <w:sz w:val="24"/>
        </w:rPr>
        <w:t xml:space="preserve">2° Foro de Sistemas Nacionales de Protección Integral de Niñas, Niños y Adolescentes, </w:t>
      </w:r>
      <w:r w:rsidRPr="00E10005">
        <w:rPr>
          <w:rFonts w:ascii="Times New Roman" w:hAnsi="Times New Roman" w:cs="Times New Roman"/>
          <w:b/>
          <w:sz w:val="24"/>
        </w:rPr>
        <w:t>SI</w:t>
      </w:r>
      <w:r w:rsidR="00405B5B" w:rsidRPr="00E10005">
        <w:rPr>
          <w:rFonts w:ascii="Times New Roman" w:hAnsi="Times New Roman" w:cs="Times New Roman"/>
          <w:b/>
          <w:sz w:val="24"/>
        </w:rPr>
        <w:t xml:space="preserve">PINNA, en Montevideo, Uruguay. </w:t>
      </w:r>
    </w:p>
    <w:p w14:paraId="14D00F62" w14:textId="3773B651" w:rsidR="005C6493" w:rsidRDefault="00BF09B7" w:rsidP="00F030DE">
      <w:pPr>
        <w:shd w:val="clear" w:color="auto" w:fill="FFFFFF"/>
        <w:jc w:val="both"/>
        <w:rPr>
          <w:rFonts w:ascii="Times New Roman" w:hAnsi="Times New Roman" w:cs="Times New Roman"/>
          <w:b/>
          <w:sz w:val="24"/>
        </w:rPr>
      </w:pPr>
      <w:r w:rsidRPr="005C6493">
        <w:rPr>
          <w:rFonts w:ascii="Times New Roman" w:hAnsi="Times New Roman" w:cs="Times New Roman"/>
          <w:b/>
          <w:noProof/>
          <w:sz w:val="24"/>
          <w:lang w:eastAsia="es-DO"/>
        </w:rPr>
        <mc:AlternateContent>
          <mc:Choice Requires="wpg">
            <w:drawing>
              <wp:anchor distT="0" distB="0" distL="114300" distR="114300" simplePos="0" relativeHeight="251683840" behindDoc="0" locked="0" layoutInCell="1" allowOverlap="1" wp14:anchorId="271BF9E9" wp14:editId="220E8E04">
                <wp:simplePos x="0" y="0"/>
                <wp:positionH relativeFrom="margin">
                  <wp:posOffset>602343</wp:posOffset>
                </wp:positionH>
                <wp:positionV relativeFrom="paragraph">
                  <wp:posOffset>227873</wp:posOffset>
                </wp:positionV>
                <wp:extent cx="3460652" cy="3004457"/>
                <wp:effectExtent l="0" t="0" r="26035" b="24765"/>
                <wp:wrapNone/>
                <wp:docPr id="20" name="Grupo 20"/>
                <wp:cNvGraphicFramePr/>
                <a:graphic xmlns:a="http://schemas.openxmlformats.org/drawingml/2006/main">
                  <a:graphicData uri="http://schemas.microsoft.com/office/word/2010/wordprocessingGroup">
                    <wpg:wgp>
                      <wpg:cNvGrpSpPr/>
                      <wpg:grpSpPr>
                        <a:xfrm>
                          <a:off x="0" y="0"/>
                          <a:ext cx="3460652" cy="3004457"/>
                          <a:chOff x="358349" y="-1694956"/>
                          <a:chExt cx="2970152" cy="3635437"/>
                        </a:xfrm>
                      </wpg:grpSpPr>
                      <pic:pic xmlns:pic="http://schemas.openxmlformats.org/drawingml/2006/picture">
                        <pic:nvPicPr>
                          <pic:cNvPr id="21" name="Imagen 21" descr="La imagen puede contener: 2 personas, personas sonriendo, personas de pie"/>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58349" y="-1694956"/>
                            <a:ext cx="2970152" cy="2900024"/>
                          </a:xfrm>
                          <a:prstGeom prst="rect">
                            <a:avLst/>
                          </a:prstGeom>
                          <a:noFill/>
                          <a:ln>
                            <a:noFill/>
                          </a:ln>
                        </pic:spPr>
                      </pic:pic>
                      <wps:wsp>
                        <wps:cNvPr id="22" name="Rectángulo 22"/>
                        <wps:cNvSpPr/>
                        <wps:spPr>
                          <a:xfrm>
                            <a:off x="358349" y="1156922"/>
                            <a:ext cx="2969759" cy="783559"/>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1BA3500" w14:textId="296A0C5B" w:rsidR="00A44A54" w:rsidRPr="005C6493" w:rsidRDefault="00A44A54" w:rsidP="005C6493">
                              <w:pPr>
                                <w:pStyle w:val="Sinespaciado"/>
                                <w:jc w:val="both"/>
                                <w:rPr>
                                  <w:rFonts w:ascii="Times New Roman" w:hAnsi="Times New Roman" w:cs="Times New Roman"/>
                                  <w:sz w:val="20"/>
                                </w:rPr>
                              </w:pPr>
                              <w:r w:rsidRPr="005C6493">
                                <w:rPr>
                                  <w:rFonts w:ascii="Times New Roman" w:hAnsi="Times New Roman" w:cs="Times New Roman"/>
                                  <w:sz w:val="20"/>
                                </w:rPr>
                                <w:t>CONANI en representación de la República dominicana participó en el 2° Foro de Sistemas Nacionales de Protección Integral de Niñas, Niños y Adolescentes, SIPINNA, en Montevideo, Uruguay</w:t>
                              </w:r>
                              <w:r>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1BF9E9" id="Grupo 20" o:spid="_x0000_s1071" style="position:absolute;left:0;text-align:left;margin-left:47.45pt;margin-top:17.95pt;width:272.5pt;height:236.55pt;z-index:251683840;mso-position-horizontal-relative:margin;mso-width-relative:margin;mso-height-relative:margin" coordorigin="3583,-16949" coordsize="29701,363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">
                <v:shape id="Imagen 21" o:spid="_x0000_s1072" type="#_x0000_t75" alt="La imagen puede contener: 2 personas, personas sonriendo, personas de pie" style="position:absolute;left:3583;top:-16949;width:29702;height:28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ZalPEAAAA2wAAAA8AAABkcnMvZG93bnJldi54bWxEj09rAjEUxO+C3yE8oTfNKlTKahQVFgs9&#10;aNWD3h6bt39087Ikqa7fvikUPA4z8xtmvuxMI+7kfG1ZwXiUgCDOra65VHA6ZsMPED4ga2wsk4In&#10;eVgu+r05pto++Jvuh1CKCGGfooIqhDaV0ucVGfQj2xJHr7DOYIjSlVI7fES4aeQkSabSYM1xocKW&#10;NhXlt8OPUbDfF9f3y+55zTJ73jq9w+JrPVXqbdCtZiACdeEV/m9/agWTMfx9iT9AL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FZalPEAAAA2wAAAA8AAAAAAAAAAAAAAAAA&#10;nwIAAGRycy9kb3ducmV2LnhtbFBLBQYAAAAABAAEAPcAAACQAwAAAAA=&#10;">
                  <v:imagedata r:id="rId46" o:title=" 2 personas, personas sonriendo, personas de pie"/>
                  <v:path arrowok="t"/>
                </v:shape>
                <v:rect id="Rectángulo 22" o:spid="_x0000_s1073" style="position:absolute;left:3583;top:11569;width:29698;height:7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eDasMA&#10;AADbAAAADwAAAGRycy9kb3ducmV2LnhtbESPQWvCQBSE7wX/w/IEb3VjhFKiq4ggFPFi2kKPz+wz&#10;iea9jdltjP++Wyj0OMzMN8xyPXCjeup87cTAbJqAIimcraU08PG+e34F5QOKxcYJGXiQh/Vq9LTE&#10;zLq7HKnPQ6kiRHyGBqoQ2kxrX1TE6KeuJYne2XWMIcqu1LbDe4Rzo9MkedGMtcSFClvaVlRc8282&#10;sP/sL8SH09f+MHeY15ZvuzMbMxkPmwWoQEP4D/+136yBNIXfL/EH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eDasMAAADbAAAADwAAAAAAAAAAAAAAAACYAgAAZHJzL2Rv&#10;d25yZXYueG1sUEsFBgAAAAAEAAQA9QAAAIgDAAAAAA==&#10;" fillcolor="window" strokecolor="windowText" strokeweight=".25pt">
                  <v:textbox>
                    <w:txbxContent>
                      <w:p w14:paraId="01BA3500" w14:textId="296A0C5B" w:rsidR="00A44A54" w:rsidRPr="005C6493" w:rsidRDefault="00A44A54" w:rsidP="005C6493">
                        <w:pPr>
                          <w:pStyle w:val="Sinespaciado"/>
                          <w:jc w:val="both"/>
                          <w:rPr>
                            <w:rFonts w:ascii="Times New Roman" w:hAnsi="Times New Roman" w:cs="Times New Roman"/>
                            <w:sz w:val="20"/>
                          </w:rPr>
                        </w:pPr>
                        <w:r w:rsidRPr="005C6493">
                          <w:rPr>
                            <w:rFonts w:ascii="Times New Roman" w:hAnsi="Times New Roman" w:cs="Times New Roman"/>
                            <w:sz w:val="20"/>
                          </w:rPr>
                          <w:t>CONANI en representación de la República dominicana participó en el 2° Foro de Sistemas Nacionales de Protección Integral de Niñas, Niños y Adolescentes, SIPINNA, en Montevideo, Uruguay</w:t>
                        </w:r>
                        <w:r>
                          <w:rPr>
                            <w:rFonts w:ascii="Times New Roman" w:hAnsi="Times New Roman" w:cs="Times New Roman"/>
                            <w:sz w:val="20"/>
                          </w:rPr>
                          <w:t>.</w:t>
                        </w:r>
                      </w:p>
                    </w:txbxContent>
                  </v:textbox>
                </v:rect>
                <w10:wrap anchorx="margin"/>
              </v:group>
            </w:pict>
          </mc:Fallback>
        </mc:AlternateContent>
      </w:r>
    </w:p>
    <w:p w14:paraId="0CEADF39" w14:textId="210E6E44" w:rsidR="005C6493" w:rsidRDefault="005C6493" w:rsidP="00F030DE">
      <w:pPr>
        <w:shd w:val="clear" w:color="auto" w:fill="FFFFFF"/>
        <w:jc w:val="both"/>
        <w:rPr>
          <w:rFonts w:ascii="Times New Roman" w:hAnsi="Times New Roman" w:cs="Times New Roman"/>
          <w:b/>
          <w:sz w:val="24"/>
        </w:rPr>
      </w:pPr>
    </w:p>
    <w:p w14:paraId="29823F29" w14:textId="77777777" w:rsidR="005C6493" w:rsidRDefault="005C6493" w:rsidP="00F030DE">
      <w:pPr>
        <w:shd w:val="clear" w:color="auto" w:fill="FFFFFF"/>
        <w:jc w:val="both"/>
        <w:rPr>
          <w:rFonts w:ascii="Times New Roman" w:hAnsi="Times New Roman" w:cs="Times New Roman"/>
          <w:b/>
          <w:sz w:val="24"/>
        </w:rPr>
      </w:pPr>
    </w:p>
    <w:p w14:paraId="04BDDD3E" w14:textId="77777777" w:rsidR="005C6493" w:rsidRDefault="005C6493" w:rsidP="00F030DE">
      <w:pPr>
        <w:shd w:val="clear" w:color="auto" w:fill="FFFFFF"/>
        <w:jc w:val="both"/>
        <w:rPr>
          <w:rFonts w:ascii="Times New Roman" w:hAnsi="Times New Roman" w:cs="Times New Roman"/>
          <w:b/>
          <w:sz w:val="24"/>
        </w:rPr>
      </w:pPr>
    </w:p>
    <w:p w14:paraId="02DD42BB" w14:textId="77777777" w:rsidR="005C6493" w:rsidRDefault="005C6493" w:rsidP="00F030DE">
      <w:pPr>
        <w:shd w:val="clear" w:color="auto" w:fill="FFFFFF"/>
        <w:jc w:val="both"/>
        <w:rPr>
          <w:rFonts w:ascii="Times New Roman" w:hAnsi="Times New Roman" w:cs="Times New Roman"/>
          <w:b/>
          <w:sz w:val="24"/>
        </w:rPr>
      </w:pPr>
    </w:p>
    <w:p w14:paraId="7D55C40A" w14:textId="77777777" w:rsidR="005C6493" w:rsidRDefault="005C6493" w:rsidP="00F030DE">
      <w:pPr>
        <w:shd w:val="clear" w:color="auto" w:fill="FFFFFF"/>
        <w:jc w:val="both"/>
        <w:rPr>
          <w:rFonts w:ascii="Times New Roman" w:hAnsi="Times New Roman" w:cs="Times New Roman"/>
          <w:b/>
          <w:sz w:val="24"/>
        </w:rPr>
      </w:pPr>
    </w:p>
    <w:p w14:paraId="25058067" w14:textId="77777777" w:rsidR="008A6652" w:rsidRPr="00BE5259" w:rsidRDefault="005C6493" w:rsidP="00BF09B7">
      <w:pPr>
        <w:shd w:val="clear" w:color="auto" w:fill="FFFFFF"/>
        <w:spacing w:after="0"/>
        <w:jc w:val="both"/>
        <w:rPr>
          <w:rFonts w:ascii="Times New Roman" w:hAnsi="Times New Roman" w:cs="Times New Roman"/>
          <w:b/>
          <w:sz w:val="24"/>
        </w:rPr>
      </w:pPr>
      <w:r>
        <w:rPr>
          <w:rFonts w:ascii="Times New Roman" w:hAnsi="Times New Roman" w:cs="Times New Roman"/>
          <w:sz w:val="24"/>
        </w:rPr>
        <w:tab/>
      </w:r>
    </w:p>
    <w:p w14:paraId="183730C8" w14:textId="77777777" w:rsidR="00BE5259" w:rsidRPr="00BE5259" w:rsidRDefault="008A6652" w:rsidP="00BF09B7">
      <w:pPr>
        <w:shd w:val="clear" w:color="auto" w:fill="FFFFFF"/>
        <w:spacing w:after="0"/>
        <w:jc w:val="both"/>
        <w:rPr>
          <w:rFonts w:ascii="Times New Roman" w:hAnsi="Times New Roman" w:cs="Times New Roman"/>
          <w:b/>
          <w:sz w:val="24"/>
        </w:rPr>
      </w:pPr>
      <w:r w:rsidRPr="00BE5259">
        <w:rPr>
          <w:rFonts w:ascii="Times New Roman" w:hAnsi="Times New Roman" w:cs="Times New Roman"/>
          <w:b/>
          <w:sz w:val="24"/>
        </w:rPr>
        <w:tab/>
      </w:r>
    </w:p>
    <w:p w14:paraId="236B046D" w14:textId="77777777" w:rsidR="00BE5259" w:rsidRDefault="00BE5259" w:rsidP="00BF09B7">
      <w:pPr>
        <w:shd w:val="clear" w:color="auto" w:fill="FFFFFF"/>
        <w:spacing w:after="0"/>
        <w:jc w:val="both"/>
        <w:rPr>
          <w:rFonts w:ascii="Times New Roman" w:hAnsi="Times New Roman" w:cs="Times New Roman"/>
          <w:sz w:val="24"/>
        </w:rPr>
      </w:pPr>
      <w:r>
        <w:rPr>
          <w:rFonts w:ascii="Times New Roman" w:hAnsi="Times New Roman" w:cs="Times New Roman"/>
          <w:sz w:val="24"/>
        </w:rPr>
        <w:tab/>
      </w:r>
    </w:p>
    <w:p w14:paraId="6B91D08D" w14:textId="10CF54DF" w:rsidR="00C443C4" w:rsidRDefault="00BE5259" w:rsidP="00BF09B7">
      <w:pPr>
        <w:shd w:val="clear" w:color="auto" w:fill="FFFFFF"/>
        <w:spacing w:after="0"/>
        <w:jc w:val="both"/>
        <w:rPr>
          <w:rFonts w:ascii="Times New Roman" w:hAnsi="Times New Roman" w:cs="Times New Roman"/>
          <w:sz w:val="24"/>
        </w:rPr>
      </w:pPr>
      <w:r>
        <w:rPr>
          <w:rFonts w:ascii="Times New Roman" w:hAnsi="Times New Roman" w:cs="Times New Roman"/>
          <w:sz w:val="24"/>
        </w:rPr>
        <w:tab/>
      </w:r>
      <w:r w:rsidR="00776EDA" w:rsidRPr="00E10005">
        <w:rPr>
          <w:rFonts w:ascii="Times New Roman" w:hAnsi="Times New Roman" w:cs="Times New Roman"/>
          <w:sz w:val="24"/>
        </w:rPr>
        <w:t>CONAN</w:t>
      </w:r>
      <w:r w:rsidR="001C58D7" w:rsidRPr="00E10005">
        <w:rPr>
          <w:rFonts w:ascii="Times New Roman" w:hAnsi="Times New Roman" w:cs="Times New Roman"/>
          <w:sz w:val="24"/>
        </w:rPr>
        <w:t>I representó</w:t>
      </w:r>
      <w:r w:rsidR="00776EDA" w:rsidRPr="00E10005">
        <w:rPr>
          <w:rFonts w:ascii="Times New Roman" w:hAnsi="Times New Roman" w:cs="Times New Roman"/>
          <w:sz w:val="24"/>
        </w:rPr>
        <w:t xml:space="preserve"> al país en espacio de diálogo intergeneracional y de intercambio entre Estados de la</w:t>
      </w:r>
      <w:r w:rsidR="00C443C4" w:rsidRPr="00E10005">
        <w:rPr>
          <w:rFonts w:ascii="Times New Roman" w:hAnsi="Times New Roman" w:cs="Times New Roman"/>
          <w:sz w:val="24"/>
        </w:rPr>
        <w:t xml:space="preserve"> región, que tuvo</w:t>
      </w:r>
      <w:r w:rsidR="00776EDA" w:rsidRPr="00E10005">
        <w:rPr>
          <w:rFonts w:ascii="Times New Roman" w:hAnsi="Times New Roman" w:cs="Times New Roman"/>
          <w:sz w:val="24"/>
        </w:rPr>
        <w:t xml:space="preserve"> como objetivo pot</w:t>
      </w:r>
      <w:r w:rsidR="00C443C4" w:rsidRPr="00E10005">
        <w:rPr>
          <w:rFonts w:ascii="Times New Roman" w:hAnsi="Times New Roman" w:cs="Times New Roman"/>
          <w:sz w:val="24"/>
        </w:rPr>
        <w:t>enciar dichos s</w:t>
      </w:r>
      <w:r w:rsidR="001F3BDE" w:rsidRPr="00E10005">
        <w:rPr>
          <w:rFonts w:ascii="Times New Roman" w:hAnsi="Times New Roman" w:cs="Times New Roman"/>
          <w:sz w:val="24"/>
        </w:rPr>
        <w:t xml:space="preserve">istema </w:t>
      </w:r>
      <w:r w:rsidR="001C58D7" w:rsidRPr="00E10005">
        <w:rPr>
          <w:rFonts w:ascii="Times New Roman" w:hAnsi="Times New Roman" w:cs="Times New Roman"/>
          <w:sz w:val="24"/>
        </w:rPr>
        <w:t xml:space="preserve">con enfoque de derechos. </w:t>
      </w:r>
    </w:p>
    <w:p w14:paraId="64D2E880" w14:textId="77777777" w:rsidR="00BE5259" w:rsidRDefault="00BE5259" w:rsidP="001E5530">
      <w:pPr>
        <w:shd w:val="clear" w:color="auto" w:fill="FFFFFF"/>
        <w:jc w:val="both"/>
        <w:rPr>
          <w:rFonts w:ascii="Times New Roman" w:hAnsi="Times New Roman" w:cs="Times New Roman"/>
          <w:sz w:val="24"/>
        </w:rPr>
      </w:pPr>
    </w:p>
    <w:p w14:paraId="53FAAD74" w14:textId="77777777" w:rsidR="00C443C4" w:rsidRPr="00E10005" w:rsidRDefault="00C443C4" w:rsidP="00BF09B7">
      <w:pPr>
        <w:shd w:val="clear" w:color="auto" w:fill="FFFFFF"/>
        <w:spacing w:after="0"/>
        <w:jc w:val="both"/>
        <w:rPr>
          <w:rFonts w:ascii="Times New Roman" w:hAnsi="Times New Roman" w:cs="Times New Roman"/>
          <w:sz w:val="24"/>
        </w:rPr>
      </w:pPr>
      <w:r w:rsidRPr="00E10005">
        <w:rPr>
          <w:rFonts w:ascii="Times New Roman" w:hAnsi="Times New Roman" w:cs="Times New Roman"/>
          <w:sz w:val="24"/>
        </w:rPr>
        <w:tab/>
      </w:r>
      <w:r w:rsidR="001C58D7" w:rsidRPr="00E10005">
        <w:rPr>
          <w:rFonts w:ascii="Times New Roman" w:hAnsi="Times New Roman" w:cs="Times New Roman"/>
          <w:sz w:val="24"/>
        </w:rPr>
        <w:t>También busca revelar acciones, iniciativas y/o estrategias para superar las dificultades u obstáculos detectados por los Estados desde una mirada compuesta por diferentes actores.  Asimismo busca lograr una declaración de Principios que alienten a los Estados a continuar sus avances hacia los SNPI.</w:t>
      </w:r>
    </w:p>
    <w:p w14:paraId="52DD1B46" w14:textId="77777777" w:rsidR="00C443C4" w:rsidRPr="00E10005" w:rsidRDefault="00C443C4" w:rsidP="005A4CA1">
      <w:pPr>
        <w:shd w:val="clear" w:color="auto" w:fill="FFFFFF"/>
        <w:jc w:val="both"/>
        <w:rPr>
          <w:rFonts w:ascii="Times New Roman" w:hAnsi="Times New Roman" w:cs="Times New Roman"/>
          <w:sz w:val="24"/>
        </w:rPr>
      </w:pPr>
    </w:p>
    <w:p w14:paraId="076C27FF" w14:textId="2745DA80" w:rsidR="00AA5559" w:rsidRPr="00E10005" w:rsidRDefault="008B6A11" w:rsidP="00BF09B7">
      <w:pPr>
        <w:shd w:val="clear" w:color="auto" w:fill="FFFFFF"/>
        <w:spacing w:after="0"/>
        <w:jc w:val="both"/>
        <w:rPr>
          <w:rFonts w:ascii="Times New Roman" w:hAnsi="Times New Roman" w:cs="Times New Roman"/>
          <w:sz w:val="24"/>
        </w:rPr>
      </w:pPr>
      <w:r w:rsidRPr="00E10005">
        <w:rPr>
          <w:rFonts w:ascii="Times New Roman" w:hAnsi="Times New Roman" w:cs="Times New Roman"/>
          <w:sz w:val="24"/>
        </w:rPr>
        <w:lastRenderedPageBreak/>
        <w:tab/>
      </w:r>
      <w:r w:rsidR="00822E89" w:rsidRPr="00E10005">
        <w:rPr>
          <w:rFonts w:ascii="Times New Roman" w:hAnsi="Times New Roman" w:cs="Times New Roman"/>
          <w:sz w:val="24"/>
        </w:rPr>
        <w:t xml:space="preserve">La Lic. </w:t>
      </w:r>
      <w:proofErr w:type="spellStart"/>
      <w:r w:rsidR="00776EDA" w:rsidRPr="00E10005">
        <w:rPr>
          <w:rFonts w:ascii="Times New Roman" w:hAnsi="Times New Roman" w:cs="Times New Roman"/>
          <w:sz w:val="24"/>
        </w:rPr>
        <w:t>Charlene</w:t>
      </w:r>
      <w:proofErr w:type="spellEnd"/>
      <w:r w:rsidR="00776EDA" w:rsidRPr="00E10005">
        <w:rPr>
          <w:rFonts w:ascii="Times New Roman" w:hAnsi="Times New Roman" w:cs="Times New Roman"/>
          <w:sz w:val="24"/>
        </w:rPr>
        <w:t xml:space="preserve"> Peña, directora de Rectoría, y </w:t>
      </w:r>
      <w:r w:rsidR="00822E89" w:rsidRPr="00E10005">
        <w:rPr>
          <w:rFonts w:ascii="Times New Roman" w:hAnsi="Times New Roman" w:cs="Times New Roman"/>
          <w:sz w:val="24"/>
        </w:rPr>
        <w:t>Lic. Alberto</w:t>
      </w:r>
      <w:r w:rsidR="00776EDA" w:rsidRPr="00E10005">
        <w:rPr>
          <w:rFonts w:ascii="Times New Roman" w:hAnsi="Times New Roman" w:cs="Times New Roman"/>
          <w:sz w:val="24"/>
        </w:rPr>
        <w:t xml:space="preserve"> Padilla, encargado de Políticas, Normas y Regulaciones, </w:t>
      </w:r>
      <w:r w:rsidR="00C06480" w:rsidRPr="00E10005">
        <w:rPr>
          <w:rFonts w:ascii="Times New Roman" w:hAnsi="Times New Roman" w:cs="Times New Roman"/>
          <w:sz w:val="24"/>
        </w:rPr>
        <w:t>presentaron</w:t>
      </w:r>
      <w:r w:rsidR="00776EDA" w:rsidRPr="00E10005">
        <w:rPr>
          <w:rFonts w:ascii="Times New Roman" w:hAnsi="Times New Roman" w:cs="Times New Roman"/>
          <w:sz w:val="24"/>
        </w:rPr>
        <w:t xml:space="preserve"> los avances y desafíos para el avance de nuestro Sistema de Protección y Derechos Fundamentales de los Niños, las Niñas y los Adolescentes.</w:t>
      </w:r>
    </w:p>
    <w:p w14:paraId="42EF0B4D" w14:textId="77777777" w:rsidR="004362BE" w:rsidRPr="00E10005" w:rsidRDefault="004362BE" w:rsidP="00E12A71">
      <w:pPr>
        <w:shd w:val="clear" w:color="auto" w:fill="FFFFFF"/>
        <w:jc w:val="both"/>
        <w:rPr>
          <w:rFonts w:ascii="Times New Roman" w:hAnsi="Times New Roman" w:cs="Times New Roman"/>
          <w:sz w:val="24"/>
        </w:rPr>
      </w:pPr>
    </w:p>
    <w:p w14:paraId="25295C1B" w14:textId="25BE7C7A" w:rsidR="005C6493" w:rsidRDefault="00F030DE" w:rsidP="00F030DE">
      <w:pPr>
        <w:shd w:val="clear" w:color="auto" w:fill="FFFFFF"/>
        <w:jc w:val="both"/>
        <w:rPr>
          <w:rFonts w:ascii="Times New Roman" w:eastAsia="Times New Roman" w:hAnsi="Times New Roman" w:cs="Times New Roman"/>
          <w:color w:val="1D2129"/>
          <w:sz w:val="24"/>
          <w:szCs w:val="21"/>
          <w:lang w:eastAsia="es-DO"/>
        </w:rPr>
      </w:pPr>
      <w:r w:rsidRPr="00E10005">
        <w:rPr>
          <w:rFonts w:ascii="Times New Roman" w:eastAsia="Times New Roman" w:hAnsi="Times New Roman" w:cs="Times New Roman"/>
          <w:b/>
          <w:color w:val="1D2129"/>
          <w:sz w:val="24"/>
          <w:szCs w:val="21"/>
          <w:lang w:eastAsia="es-DO"/>
        </w:rPr>
        <w:tab/>
      </w:r>
      <w:r w:rsidR="004362BE" w:rsidRPr="00E10005">
        <w:rPr>
          <w:rFonts w:ascii="Times New Roman" w:eastAsia="Times New Roman" w:hAnsi="Times New Roman" w:cs="Times New Roman"/>
          <w:b/>
          <w:color w:val="1D2129"/>
          <w:sz w:val="24"/>
          <w:szCs w:val="21"/>
          <w:lang w:eastAsia="es-DO"/>
        </w:rPr>
        <w:t>Participación en el Primer Conversatorio Regional de América Latina y el Caribe “En la ruta de la Igualdad”: 30 años de la Convención sobre los Derechos del Niño</w:t>
      </w:r>
      <w:r w:rsidR="00BB6D39" w:rsidRPr="00E10005">
        <w:rPr>
          <w:rFonts w:ascii="Times New Roman" w:eastAsia="Times New Roman" w:hAnsi="Times New Roman" w:cs="Times New Roman"/>
          <w:color w:val="1D2129"/>
          <w:sz w:val="24"/>
          <w:szCs w:val="21"/>
          <w:lang w:eastAsia="es-DO"/>
        </w:rPr>
        <w:t xml:space="preserve">, </w:t>
      </w:r>
      <w:r w:rsidR="00BB6D39" w:rsidRPr="005C6493">
        <w:rPr>
          <w:rFonts w:ascii="Times New Roman" w:eastAsia="Times New Roman" w:hAnsi="Times New Roman" w:cs="Times New Roman"/>
          <w:b/>
          <w:color w:val="1D2129"/>
          <w:sz w:val="24"/>
          <w:szCs w:val="21"/>
          <w:lang w:eastAsia="es-DO"/>
        </w:rPr>
        <w:t>en noviembre del 2018</w:t>
      </w:r>
      <w:r w:rsidR="00BB6D39" w:rsidRPr="00E10005">
        <w:rPr>
          <w:rFonts w:ascii="Times New Roman" w:eastAsia="Times New Roman" w:hAnsi="Times New Roman" w:cs="Times New Roman"/>
          <w:color w:val="1D2129"/>
          <w:sz w:val="24"/>
          <w:szCs w:val="21"/>
          <w:lang w:eastAsia="es-DO"/>
        </w:rPr>
        <w:t xml:space="preserve">. </w:t>
      </w:r>
    </w:p>
    <w:p w14:paraId="48341273" w14:textId="3CDD8D7C" w:rsidR="005C6493" w:rsidRDefault="005C6493" w:rsidP="00F030DE">
      <w:pPr>
        <w:shd w:val="clear" w:color="auto" w:fill="FFFFFF"/>
        <w:jc w:val="both"/>
        <w:rPr>
          <w:rFonts w:ascii="Times New Roman" w:eastAsia="Times New Roman" w:hAnsi="Times New Roman" w:cs="Times New Roman"/>
          <w:color w:val="1D2129"/>
          <w:sz w:val="24"/>
          <w:szCs w:val="21"/>
          <w:lang w:eastAsia="es-DO"/>
        </w:rPr>
      </w:pPr>
    </w:p>
    <w:p w14:paraId="10B495BB" w14:textId="2C157D58" w:rsidR="005C6493" w:rsidRDefault="00BE5259" w:rsidP="00F030DE">
      <w:pPr>
        <w:shd w:val="clear" w:color="auto" w:fill="FFFFFF"/>
        <w:jc w:val="both"/>
        <w:rPr>
          <w:rFonts w:ascii="Times New Roman" w:eastAsia="Times New Roman" w:hAnsi="Times New Roman" w:cs="Times New Roman"/>
          <w:color w:val="1D2129"/>
          <w:sz w:val="24"/>
          <w:szCs w:val="21"/>
          <w:lang w:eastAsia="es-DO"/>
        </w:rPr>
      </w:pPr>
      <w:r>
        <w:rPr>
          <w:rFonts w:ascii="Times New Roman" w:eastAsia="Times New Roman" w:hAnsi="Times New Roman" w:cs="Times New Roman"/>
          <w:noProof/>
          <w:color w:val="1D2129"/>
          <w:sz w:val="24"/>
          <w:szCs w:val="21"/>
          <w:lang w:eastAsia="es-DO"/>
        </w:rPr>
        <mc:AlternateContent>
          <mc:Choice Requires="wpg">
            <w:drawing>
              <wp:anchor distT="0" distB="0" distL="114300" distR="114300" simplePos="0" relativeHeight="251686912" behindDoc="0" locked="0" layoutInCell="1" allowOverlap="1" wp14:anchorId="35348ACB" wp14:editId="44B91AFA">
                <wp:simplePos x="0" y="0"/>
                <wp:positionH relativeFrom="margin">
                  <wp:posOffset>152400</wp:posOffset>
                </wp:positionH>
                <wp:positionV relativeFrom="paragraph">
                  <wp:posOffset>9433</wp:posOffset>
                </wp:positionV>
                <wp:extent cx="4895557" cy="3410857"/>
                <wp:effectExtent l="0" t="0" r="19685" b="18415"/>
                <wp:wrapNone/>
                <wp:docPr id="25" name="Grupo 25"/>
                <wp:cNvGraphicFramePr/>
                <a:graphic xmlns:a="http://schemas.openxmlformats.org/drawingml/2006/main">
                  <a:graphicData uri="http://schemas.microsoft.com/office/word/2010/wordprocessingGroup">
                    <wpg:wgp>
                      <wpg:cNvGrpSpPr/>
                      <wpg:grpSpPr>
                        <a:xfrm>
                          <a:off x="0" y="0"/>
                          <a:ext cx="4895557" cy="3410857"/>
                          <a:chOff x="-34505" y="0"/>
                          <a:chExt cx="3962615" cy="2980092"/>
                        </a:xfrm>
                      </wpg:grpSpPr>
                      <pic:pic xmlns:pic="http://schemas.openxmlformats.org/drawingml/2006/picture">
                        <pic:nvPicPr>
                          <pic:cNvPr id="23" name="Imagen 23" descr="La imagen puede contener: una persona, sentada e interior"/>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28110" cy="2483485"/>
                          </a:xfrm>
                          <a:prstGeom prst="rect">
                            <a:avLst/>
                          </a:prstGeom>
                          <a:noFill/>
                          <a:ln>
                            <a:noFill/>
                          </a:ln>
                        </pic:spPr>
                      </pic:pic>
                      <wps:wsp>
                        <wps:cNvPr id="24" name="Rectángulo 24"/>
                        <wps:cNvSpPr/>
                        <wps:spPr>
                          <a:xfrm>
                            <a:off x="-34505" y="2459581"/>
                            <a:ext cx="3962615" cy="520511"/>
                          </a:xfrm>
                          <a:prstGeom prst="rect">
                            <a:avLst/>
                          </a:prstGeom>
                        </wps:spPr>
                        <wps:style>
                          <a:lnRef idx="2">
                            <a:schemeClr val="dk1"/>
                          </a:lnRef>
                          <a:fillRef idx="1">
                            <a:schemeClr val="lt1"/>
                          </a:fillRef>
                          <a:effectRef idx="0">
                            <a:schemeClr val="dk1"/>
                          </a:effectRef>
                          <a:fontRef idx="minor">
                            <a:schemeClr val="dk1"/>
                          </a:fontRef>
                        </wps:style>
                        <wps:txbx>
                          <w:txbxContent>
                            <w:p w14:paraId="731F263C" w14:textId="5D2BD457" w:rsidR="00A44A54" w:rsidRPr="003C71B4" w:rsidRDefault="00A44A54" w:rsidP="003C71B4">
                              <w:pPr>
                                <w:spacing w:line="240" w:lineRule="auto"/>
                                <w:rPr>
                                  <w:sz w:val="18"/>
                                </w:rPr>
                              </w:pPr>
                              <w:r w:rsidRPr="003C71B4">
                                <w:rPr>
                                  <w:rFonts w:ascii="Times New Roman" w:eastAsia="Times New Roman" w:hAnsi="Times New Roman" w:cs="Times New Roman"/>
                                  <w:color w:val="1D2129"/>
                                  <w:sz w:val="20"/>
                                  <w:szCs w:val="21"/>
                                  <w:lang w:eastAsia="es-DO"/>
                                </w:rPr>
                                <w:t>La Sra. Kenia Lora, presidenta ejecutiva del CONANI, quien encabezó la delegación dominicana</w:t>
                              </w:r>
                              <w:r>
                                <w:rPr>
                                  <w:rFonts w:ascii="Times New Roman" w:eastAsia="Times New Roman" w:hAnsi="Times New Roman" w:cs="Times New Roman"/>
                                  <w:color w:val="1D2129"/>
                                  <w:sz w:val="20"/>
                                  <w:szCs w:val="21"/>
                                  <w:lang w:eastAsia="es-DO"/>
                                </w:rPr>
                                <w:t>. Participando en el primer Conversatorio Regional de América Latina y el Caribe.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348ACB" id="Grupo 25" o:spid="_x0000_s1074" style="position:absolute;left:0;text-align:left;margin-left:12pt;margin-top:.75pt;width:385.5pt;height:268.55pt;z-index:251686912;mso-position-horizontal-relative:margin;mso-width-relative:margin;mso-height-relative:margin" coordorigin="-345" coordsize="39626,29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">
                <v:shape id="Imagen 23" o:spid="_x0000_s1075" type="#_x0000_t75" alt="La imagen puede contener: una persona, sentada e interior" style="position:absolute;width:39281;height:24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Z4YTFAAAA2wAAAA8AAABkcnMvZG93bnJldi54bWxEj81qwzAQhO+FvIPYQG+N3BSS4kYJJaGQ&#10;S9rG/Tkv1toysVbG2jju21eFQo7DzHzDrDajb9VAfWwCG7ifZaCIy2Abrg18frzcPYKKgmyxDUwG&#10;fijCZj25WWFuw4WPNBRSqwThmKMBJ9LlWsfSkcc4Cx1x8qrQe5Qk+1rbHi8J7ls9z7KF9thwWnDY&#10;0dZReSrO3sCb7Cs3nL6O1WL5Krvz+2H5XRyMuZ2Oz0+ghEa5hv/be2tg/gB/X9IP0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GeGExQAAANsAAAAPAAAAAAAAAAAAAAAA&#10;AJ8CAABkcnMvZG93bnJldi54bWxQSwUGAAAAAAQABAD3AAAAkQMAAAAA&#10;">
                  <v:imagedata r:id="rId48" o:title=" una persona, sentada e interior"/>
                  <v:path arrowok="t"/>
                </v:shape>
                <v:rect id="Rectángulo 24" o:spid="_x0000_s1076" style="position:absolute;left:-345;top:24595;width:39626;height:52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X/YsQA&#10;AADbAAAADwAAAGRycy9kb3ducmV2LnhtbESPT2vCQBTE74V+h+UVequbSrE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l/2LEAAAA2wAAAA8AAAAAAAAAAAAAAAAAmAIAAGRycy9k&#10;b3ducmV2LnhtbFBLBQYAAAAABAAEAPUAAACJAwAAAAA=&#10;" fillcolor="white [3201]" strokecolor="black [3200]" strokeweight="1pt">
                  <v:textbox>
                    <w:txbxContent>
                      <w:p w14:paraId="731F263C" w14:textId="5D2BD457" w:rsidR="00A44A54" w:rsidRPr="003C71B4" w:rsidRDefault="00A44A54" w:rsidP="003C71B4">
                        <w:pPr>
                          <w:spacing w:line="240" w:lineRule="auto"/>
                          <w:rPr>
                            <w:sz w:val="18"/>
                          </w:rPr>
                        </w:pPr>
                        <w:r w:rsidRPr="003C71B4">
                          <w:rPr>
                            <w:rFonts w:ascii="Times New Roman" w:eastAsia="Times New Roman" w:hAnsi="Times New Roman" w:cs="Times New Roman"/>
                            <w:color w:val="1D2129"/>
                            <w:sz w:val="20"/>
                            <w:szCs w:val="21"/>
                            <w:lang w:eastAsia="es-DO"/>
                          </w:rPr>
                          <w:t>La Sra. Kenia Lora, presidenta ejecutiva del CONANI, quien encabezó la delegación dominicana</w:t>
                        </w:r>
                        <w:r>
                          <w:rPr>
                            <w:rFonts w:ascii="Times New Roman" w:eastAsia="Times New Roman" w:hAnsi="Times New Roman" w:cs="Times New Roman"/>
                            <w:color w:val="1D2129"/>
                            <w:sz w:val="20"/>
                            <w:szCs w:val="21"/>
                            <w:lang w:eastAsia="es-DO"/>
                          </w:rPr>
                          <w:t>. Participando en el primer Conversatorio Regional de América Latina y el Caribe.</w:t>
                        </w:r>
                      </w:p>
                    </w:txbxContent>
                  </v:textbox>
                </v:rect>
                <w10:wrap anchorx="margin"/>
              </v:group>
            </w:pict>
          </mc:Fallback>
        </mc:AlternateContent>
      </w:r>
    </w:p>
    <w:p w14:paraId="7AE0D323" w14:textId="175B7EA0" w:rsidR="005C6493" w:rsidRDefault="005C6493" w:rsidP="00F030DE">
      <w:pPr>
        <w:shd w:val="clear" w:color="auto" w:fill="FFFFFF"/>
        <w:jc w:val="both"/>
        <w:rPr>
          <w:rFonts w:ascii="Times New Roman" w:eastAsia="Times New Roman" w:hAnsi="Times New Roman" w:cs="Times New Roman"/>
          <w:color w:val="1D2129"/>
          <w:sz w:val="24"/>
          <w:szCs w:val="21"/>
          <w:lang w:eastAsia="es-DO"/>
        </w:rPr>
      </w:pPr>
    </w:p>
    <w:p w14:paraId="1E10EC5D" w14:textId="77777777" w:rsidR="005C6493" w:rsidRDefault="005C6493" w:rsidP="00F030DE">
      <w:pPr>
        <w:shd w:val="clear" w:color="auto" w:fill="FFFFFF"/>
        <w:jc w:val="both"/>
        <w:rPr>
          <w:rFonts w:ascii="Times New Roman" w:eastAsia="Times New Roman" w:hAnsi="Times New Roman" w:cs="Times New Roman"/>
          <w:color w:val="1D2129"/>
          <w:sz w:val="24"/>
          <w:szCs w:val="21"/>
          <w:lang w:eastAsia="es-DO"/>
        </w:rPr>
      </w:pPr>
    </w:p>
    <w:p w14:paraId="0A486F00" w14:textId="77777777" w:rsidR="005C6493" w:rsidRDefault="005C6493" w:rsidP="00F030DE">
      <w:pPr>
        <w:shd w:val="clear" w:color="auto" w:fill="FFFFFF"/>
        <w:jc w:val="both"/>
        <w:rPr>
          <w:rFonts w:ascii="Times New Roman" w:eastAsia="Times New Roman" w:hAnsi="Times New Roman" w:cs="Times New Roman"/>
          <w:color w:val="1D2129"/>
          <w:sz w:val="24"/>
          <w:szCs w:val="21"/>
          <w:lang w:eastAsia="es-DO"/>
        </w:rPr>
      </w:pPr>
    </w:p>
    <w:p w14:paraId="49632592" w14:textId="77777777" w:rsidR="00B336B1" w:rsidRDefault="00B336B1" w:rsidP="00F030DE">
      <w:pPr>
        <w:shd w:val="clear" w:color="auto" w:fill="FFFFFF"/>
        <w:jc w:val="both"/>
        <w:rPr>
          <w:rFonts w:ascii="Times New Roman" w:eastAsia="Times New Roman" w:hAnsi="Times New Roman" w:cs="Times New Roman"/>
          <w:color w:val="1D2129"/>
          <w:sz w:val="24"/>
          <w:szCs w:val="21"/>
          <w:lang w:eastAsia="es-DO"/>
        </w:rPr>
      </w:pPr>
    </w:p>
    <w:p w14:paraId="0AFE14BC" w14:textId="77777777" w:rsidR="00BE5259" w:rsidRDefault="00B336B1" w:rsidP="00F030DE">
      <w:pPr>
        <w:shd w:val="clear" w:color="auto" w:fill="FFFFFF"/>
        <w:jc w:val="both"/>
        <w:rPr>
          <w:rFonts w:ascii="Times New Roman" w:eastAsia="Times New Roman" w:hAnsi="Times New Roman" w:cs="Times New Roman"/>
          <w:color w:val="1D2129"/>
          <w:sz w:val="24"/>
          <w:szCs w:val="21"/>
          <w:lang w:eastAsia="es-DO"/>
        </w:rPr>
      </w:pPr>
      <w:r>
        <w:rPr>
          <w:rFonts w:ascii="Times New Roman" w:eastAsia="Times New Roman" w:hAnsi="Times New Roman" w:cs="Times New Roman"/>
          <w:color w:val="1D2129"/>
          <w:sz w:val="24"/>
          <w:szCs w:val="21"/>
          <w:lang w:eastAsia="es-DO"/>
        </w:rPr>
        <w:tab/>
      </w:r>
    </w:p>
    <w:p w14:paraId="2CFA6D9F" w14:textId="77777777" w:rsidR="00BE5259" w:rsidRDefault="00BE5259" w:rsidP="00F030DE">
      <w:pPr>
        <w:shd w:val="clear" w:color="auto" w:fill="FFFFFF"/>
        <w:jc w:val="both"/>
        <w:rPr>
          <w:rFonts w:ascii="Times New Roman" w:eastAsia="Times New Roman" w:hAnsi="Times New Roman" w:cs="Times New Roman"/>
          <w:color w:val="1D2129"/>
          <w:sz w:val="24"/>
          <w:szCs w:val="21"/>
          <w:lang w:eastAsia="es-DO"/>
        </w:rPr>
      </w:pPr>
    </w:p>
    <w:p w14:paraId="1E4C276F" w14:textId="77777777" w:rsidR="00BE5259" w:rsidRDefault="00BE5259" w:rsidP="00F030DE">
      <w:pPr>
        <w:shd w:val="clear" w:color="auto" w:fill="FFFFFF"/>
        <w:jc w:val="both"/>
        <w:rPr>
          <w:rFonts w:ascii="Times New Roman" w:eastAsia="Times New Roman" w:hAnsi="Times New Roman" w:cs="Times New Roman"/>
          <w:color w:val="1D2129"/>
          <w:sz w:val="24"/>
          <w:szCs w:val="21"/>
          <w:lang w:eastAsia="es-DO"/>
        </w:rPr>
      </w:pPr>
    </w:p>
    <w:p w14:paraId="6A91896A" w14:textId="77777777" w:rsidR="00BE5259" w:rsidRDefault="00BE5259" w:rsidP="00F030DE">
      <w:pPr>
        <w:shd w:val="clear" w:color="auto" w:fill="FFFFFF"/>
        <w:jc w:val="both"/>
        <w:rPr>
          <w:rFonts w:ascii="Times New Roman" w:eastAsia="Times New Roman" w:hAnsi="Times New Roman" w:cs="Times New Roman"/>
          <w:color w:val="1D2129"/>
          <w:sz w:val="24"/>
          <w:szCs w:val="21"/>
          <w:lang w:eastAsia="es-DO"/>
        </w:rPr>
      </w:pPr>
    </w:p>
    <w:p w14:paraId="01DE613F" w14:textId="0C4CC37D" w:rsidR="004362BE" w:rsidRDefault="00BE5259" w:rsidP="00F030DE">
      <w:pPr>
        <w:shd w:val="clear" w:color="auto" w:fill="FFFFFF"/>
        <w:jc w:val="both"/>
        <w:rPr>
          <w:rFonts w:ascii="Times New Roman" w:eastAsia="Times New Roman" w:hAnsi="Times New Roman" w:cs="Times New Roman"/>
          <w:color w:val="1D2129"/>
          <w:sz w:val="24"/>
          <w:szCs w:val="21"/>
          <w:lang w:eastAsia="es-DO"/>
        </w:rPr>
      </w:pPr>
      <w:r>
        <w:rPr>
          <w:rFonts w:ascii="Times New Roman" w:eastAsia="Times New Roman" w:hAnsi="Times New Roman" w:cs="Times New Roman"/>
          <w:color w:val="1D2129"/>
          <w:sz w:val="24"/>
          <w:szCs w:val="21"/>
          <w:lang w:eastAsia="es-DO"/>
        </w:rPr>
        <w:lastRenderedPageBreak/>
        <w:tab/>
      </w:r>
      <w:r w:rsidR="004362BE" w:rsidRPr="00E10005">
        <w:rPr>
          <w:rFonts w:ascii="Times New Roman" w:eastAsia="Times New Roman" w:hAnsi="Times New Roman" w:cs="Times New Roman"/>
          <w:color w:val="1D2129"/>
          <w:sz w:val="24"/>
          <w:szCs w:val="21"/>
          <w:lang w:eastAsia="es-DO"/>
        </w:rPr>
        <w:t>La Sra. Kenia Lora, presidenta ejec</w:t>
      </w:r>
      <w:r w:rsidR="00C06480" w:rsidRPr="00E10005">
        <w:rPr>
          <w:rFonts w:ascii="Times New Roman" w:eastAsia="Times New Roman" w:hAnsi="Times New Roman" w:cs="Times New Roman"/>
          <w:color w:val="1D2129"/>
          <w:sz w:val="24"/>
          <w:szCs w:val="21"/>
          <w:lang w:eastAsia="es-DO"/>
        </w:rPr>
        <w:t>utiva del CONANI, quien encabezó</w:t>
      </w:r>
      <w:r w:rsidR="004362BE" w:rsidRPr="00E10005">
        <w:rPr>
          <w:rFonts w:ascii="Times New Roman" w:eastAsia="Times New Roman" w:hAnsi="Times New Roman" w:cs="Times New Roman"/>
          <w:color w:val="1D2129"/>
          <w:sz w:val="24"/>
          <w:szCs w:val="21"/>
          <w:lang w:eastAsia="es-DO"/>
        </w:rPr>
        <w:t xml:space="preserve"> la delegación dominicana, se reúne con María Cristina </w:t>
      </w:r>
      <w:proofErr w:type="spellStart"/>
      <w:r w:rsidR="004362BE" w:rsidRPr="00E10005">
        <w:rPr>
          <w:rFonts w:ascii="Times New Roman" w:eastAsia="Times New Roman" w:hAnsi="Times New Roman" w:cs="Times New Roman"/>
          <w:color w:val="1D2129"/>
          <w:sz w:val="24"/>
          <w:szCs w:val="21"/>
          <w:lang w:eastAsia="es-DO"/>
        </w:rPr>
        <w:t>Perceval</w:t>
      </w:r>
      <w:proofErr w:type="spellEnd"/>
      <w:r w:rsidR="004362BE" w:rsidRPr="00E10005">
        <w:rPr>
          <w:rFonts w:ascii="Times New Roman" w:eastAsia="Times New Roman" w:hAnsi="Times New Roman" w:cs="Times New Roman"/>
          <w:color w:val="1D2129"/>
          <w:sz w:val="24"/>
          <w:szCs w:val="21"/>
          <w:lang w:eastAsia="es-DO"/>
        </w:rPr>
        <w:t>, directora regional de Unicef; y Teresa Martínez, ministra de la Niñez y Adolescencia de Paraguay; en compañía de Gloria Reyes, diputada por el PRM; Silvia García, diputada por el PARLACEN; Josefina Navarro y otros integrantes de la misión.</w:t>
      </w:r>
    </w:p>
    <w:p w14:paraId="39616BC8" w14:textId="77777777" w:rsidR="00BF09B7" w:rsidRPr="00E10005" w:rsidRDefault="00BF09B7" w:rsidP="00BE5259">
      <w:pPr>
        <w:shd w:val="clear" w:color="auto" w:fill="FFFFFF"/>
        <w:spacing w:after="0"/>
        <w:jc w:val="both"/>
        <w:rPr>
          <w:rFonts w:ascii="Times New Roman" w:eastAsia="Times New Roman" w:hAnsi="Times New Roman" w:cs="Times New Roman"/>
          <w:color w:val="1D2129"/>
          <w:sz w:val="24"/>
          <w:szCs w:val="21"/>
          <w:lang w:eastAsia="es-DO"/>
        </w:rPr>
      </w:pPr>
    </w:p>
    <w:p w14:paraId="4B456C4D" w14:textId="0EF4FD4B" w:rsidR="004362BE" w:rsidRPr="00E10005" w:rsidRDefault="00B2739E" w:rsidP="003C71B4">
      <w:pPr>
        <w:shd w:val="clear" w:color="auto" w:fill="FFFFFF"/>
        <w:spacing w:after="0"/>
        <w:jc w:val="both"/>
        <w:rPr>
          <w:rFonts w:ascii="Times New Roman" w:hAnsi="Times New Roman" w:cs="Times New Roman"/>
          <w:sz w:val="26"/>
          <w:szCs w:val="26"/>
        </w:rPr>
      </w:pPr>
      <w:r w:rsidRPr="00E10005">
        <w:rPr>
          <w:rFonts w:ascii="Times New Roman" w:hAnsi="Times New Roman" w:cs="Times New Roman"/>
          <w:color w:val="3E3E3E"/>
          <w:sz w:val="24"/>
          <w:szCs w:val="26"/>
        </w:rPr>
        <w:tab/>
      </w:r>
      <w:r w:rsidR="001D6B76" w:rsidRPr="00E10005">
        <w:rPr>
          <w:rFonts w:ascii="Times New Roman" w:hAnsi="Times New Roman" w:cs="Times New Roman"/>
          <w:sz w:val="24"/>
          <w:szCs w:val="26"/>
        </w:rPr>
        <w:t xml:space="preserve">El objetivo de este conversatorio </w:t>
      </w:r>
      <w:r w:rsidR="00C06480" w:rsidRPr="00E10005">
        <w:rPr>
          <w:rFonts w:ascii="Times New Roman" w:hAnsi="Times New Roman" w:cs="Times New Roman"/>
          <w:sz w:val="24"/>
          <w:szCs w:val="26"/>
        </w:rPr>
        <w:t xml:space="preserve">estuvo orientado a </w:t>
      </w:r>
      <w:r w:rsidR="001D6B76" w:rsidRPr="00E10005">
        <w:rPr>
          <w:rFonts w:ascii="Times New Roman" w:hAnsi="Times New Roman" w:cs="Times New Roman"/>
          <w:sz w:val="24"/>
          <w:szCs w:val="26"/>
        </w:rPr>
        <w:t xml:space="preserve">que los </w:t>
      </w:r>
      <w:r w:rsidRPr="00E10005">
        <w:rPr>
          <w:rFonts w:ascii="Times New Roman" w:hAnsi="Times New Roman" w:cs="Times New Roman"/>
          <w:sz w:val="24"/>
          <w:szCs w:val="26"/>
        </w:rPr>
        <w:t>representantes de gobiernos, instituciones internacionales, sector privado, aca</w:t>
      </w:r>
      <w:r w:rsidR="001D6B76" w:rsidRPr="00E10005">
        <w:rPr>
          <w:rFonts w:ascii="Times New Roman" w:hAnsi="Times New Roman" w:cs="Times New Roman"/>
          <w:sz w:val="24"/>
          <w:szCs w:val="26"/>
        </w:rPr>
        <w:t xml:space="preserve">demia y sociedad civil revisarán </w:t>
      </w:r>
      <w:r w:rsidRPr="00E10005">
        <w:rPr>
          <w:rFonts w:ascii="Times New Roman" w:hAnsi="Times New Roman" w:cs="Times New Roman"/>
          <w:sz w:val="24"/>
          <w:szCs w:val="26"/>
        </w:rPr>
        <w:t>los avances y desafíos para la región en materia de derechos de la niñez y la adolescencia, con miras al cumplimiento de la Agenda 2030 para el Desarrollo Sostenible</w:t>
      </w:r>
      <w:r w:rsidRPr="00E10005">
        <w:rPr>
          <w:rFonts w:ascii="Times New Roman" w:hAnsi="Times New Roman" w:cs="Times New Roman"/>
          <w:sz w:val="26"/>
          <w:szCs w:val="26"/>
        </w:rPr>
        <w:t>.</w:t>
      </w:r>
    </w:p>
    <w:p w14:paraId="68EA4F9C" w14:textId="77777777" w:rsidR="001D6B76" w:rsidRPr="00E10005" w:rsidRDefault="001D6B76" w:rsidP="001E5530">
      <w:pPr>
        <w:shd w:val="clear" w:color="auto" w:fill="FFFFFF"/>
        <w:jc w:val="both"/>
        <w:rPr>
          <w:rFonts w:ascii="Times New Roman" w:hAnsi="Times New Roman" w:cs="Times New Roman"/>
          <w:sz w:val="26"/>
          <w:szCs w:val="26"/>
        </w:rPr>
      </w:pPr>
    </w:p>
    <w:p w14:paraId="15F941B2" w14:textId="4B5CCCCF" w:rsidR="001D6B76" w:rsidRPr="00E10005" w:rsidRDefault="001D6B76" w:rsidP="003C71B4">
      <w:pPr>
        <w:shd w:val="clear" w:color="auto" w:fill="FFFFFF"/>
        <w:spacing w:after="0"/>
        <w:jc w:val="both"/>
        <w:rPr>
          <w:rFonts w:ascii="Times New Roman" w:hAnsi="Times New Roman" w:cs="Times New Roman"/>
          <w:sz w:val="26"/>
          <w:szCs w:val="26"/>
        </w:rPr>
      </w:pPr>
      <w:r w:rsidRPr="00E10005">
        <w:rPr>
          <w:rFonts w:ascii="Times New Roman" w:hAnsi="Times New Roman" w:cs="Times New Roman"/>
          <w:sz w:val="24"/>
          <w:szCs w:val="26"/>
        </w:rPr>
        <w:tab/>
        <w:t>Durante los dos días de la re</w:t>
      </w:r>
      <w:r w:rsidR="00C06480" w:rsidRPr="00E10005">
        <w:rPr>
          <w:rFonts w:ascii="Times New Roman" w:hAnsi="Times New Roman" w:cs="Times New Roman"/>
          <w:sz w:val="24"/>
          <w:szCs w:val="26"/>
        </w:rPr>
        <w:t>unión, los asistentes dialogaron</w:t>
      </w:r>
      <w:r w:rsidRPr="00E10005">
        <w:rPr>
          <w:rFonts w:ascii="Times New Roman" w:hAnsi="Times New Roman" w:cs="Times New Roman"/>
          <w:sz w:val="24"/>
          <w:szCs w:val="26"/>
        </w:rPr>
        <w:t xml:space="preserve"> sobre la importancia de garantizar el vínculo en</w:t>
      </w:r>
      <w:r w:rsidR="00C06480" w:rsidRPr="00E10005">
        <w:rPr>
          <w:rFonts w:ascii="Times New Roman" w:hAnsi="Times New Roman" w:cs="Times New Roman"/>
          <w:sz w:val="24"/>
          <w:szCs w:val="26"/>
        </w:rPr>
        <w:t>tre igualdad y niñez y abordaron</w:t>
      </w:r>
      <w:r w:rsidRPr="00E10005">
        <w:rPr>
          <w:rFonts w:ascii="Times New Roman" w:hAnsi="Times New Roman" w:cs="Times New Roman"/>
          <w:sz w:val="24"/>
          <w:szCs w:val="26"/>
        </w:rPr>
        <w:t xml:space="preserve"> temas como</w:t>
      </w:r>
      <w:r w:rsidR="00C06480" w:rsidRPr="00E10005">
        <w:rPr>
          <w:rFonts w:ascii="Times New Roman" w:hAnsi="Times New Roman" w:cs="Times New Roman"/>
          <w:sz w:val="24"/>
          <w:szCs w:val="26"/>
        </w:rPr>
        <w:t>:</w:t>
      </w:r>
      <w:r w:rsidRPr="00E10005">
        <w:rPr>
          <w:rFonts w:ascii="Times New Roman" w:hAnsi="Times New Roman" w:cs="Times New Roman"/>
          <w:sz w:val="24"/>
          <w:szCs w:val="26"/>
        </w:rPr>
        <w:t xml:space="preserve"> el estado de los sistemas de protección social para la niñez y la adolescencia, el desarrollo infantil temprano, la prevención y respuesta ante todo tipo de violencia, y el desarrollo y la participación de los adolescentes, entre otros</w:t>
      </w:r>
      <w:r w:rsidRPr="00E10005">
        <w:rPr>
          <w:rFonts w:ascii="Times New Roman" w:hAnsi="Times New Roman" w:cs="Times New Roman"/>
          <w:sz w:val="26"/>
          <w:szCs w:val="26"/>
        </w:rPr>
        <w:t>.</w:t>
      </w:r>
    </w:p>
    <w:p w14:paraId="27253EA9" w14:textId="77777777" w:rsidR="00932EF7" w:rsidRPr="00E10005" w:rsidRDefault="00932EF7" w:rsidP="001E5530">
      <w:pPr>
        <w:shd w:val="clear" w:color="auto" w:fill="FFFFFF"/>
        <w:jc w:val="both"/>
        <w:rPr>
          <w:rFonts w:ascii="Times New Roman" w:hAnsi="Times New Roman" w:cs="Times New Roman"/>
          <w:sz w:val="26"/>
          <w:szCs w:val="26"/>
        </w:rPr>
      </w:pPr>
    </w:p>
    <w:p w14:paraId="1F9AF021" w14:textId="0DDF83D9" w:rsidR="00932EF7" w:rsidRPr="00E10005" w:rsidRDefault="00C2098F" w:rsidP="00C2098F">
      <w:pPr>
        <w:pStyle w:val="NormalWeb"/>
        <w:shd w:val="clear" w:color="auto" w:fill="FFFFFF"/>
        <w:spacing w:before="0" w:beforeAutospacing="0" w:after="0" w:afterAutospacing="0" w:line="480" w:lineRule="auto"/>
        <w:jc w:val="both"/>
        <w:rPr>
          <w:color w:val="1D2129"/>
          <w:szCs w:val="21"/>
        </w:rPr>
      </w:pPr>
      <w:r w:rsidRPr="00E10005">
        <w:rPr>
          <w:color w:val="1D2129"/>
          <w:szCs w:val="21"/>
        </w:rPr>
        <w:tab/>
      </w:r>
      <w:r w:rsidR="00932EF7" w:rsidRPr="00E10005">
        <w:rPr>
          <w:color w:val="1D2129"/>
          <w:szCs w:val="21"/>
        </w:rPr>
        <w:t>En el evento la Presidenta Ejecutiva conversó con Marta Santos País, representante Especial del Secretario General de la ONU sobre</w:t>
      </w:r>
      <w:r w:rsidRPr="00E10005">
        <w:rPr>
          <w:color w:val="1D2129"/>
          <w:szCs w:val="21"/>
        </w:rPr>
        <w:t xml:space="preserve"> la Violencia contra los Niños. Sobre </w:t>
      </w:r>
      <w:r w:rsidR="00932EF7" w:rsidRPr="00E10005">
        <w:rPr>
          <w:color w:val="1D2129"/>
          <w:szCs w:val="21"/>
        </w:rPr>
        <w:t xml:space="preserve">los avances en la implementación de la Hoja de Ruta Nacional </w:t>
      </w:r>
      <w:r w:rsidR="00932EF7" w:rsidRPr="00E10005">
        <w:rPr>
          <w:color w:val="1D2129"/>
          <w:szCs w:val="21"/>
        </w:rPr>
        <w:lastRenderedPageBreak/>
        <w:t>para la Prevención y Eliminación de la Violencia contra los Niños, Niñas y Adolescentes en</w:t>
      </w:r>
      <w:r w:rsidRPr="00E10005">
        <w:rPr>
          <w:color w:val="1D2129"/>
          <w:szCs w:val="21"/>
        </w:rPr>
        <w:t xml:space="preserve"> República Dominicana.</w:t>
      </w:r>
    </w:p>
    <w:p w14:paraId="2B7EB563" w14:textId="77777777" w:rsidR="009B2D79" w:rsidRPr="00E10005" w:rsidRDefault="009B2D79" w:rsidP="00BE5259">
      <w:pPr>
        <w:pStyle w:val="NormalWeb"/>
        <w:shd w:val="clear" w:color="auto" w:fill="FFFFFF"/>
        <w:spacing w:before="0" w:beforeAutospacing="0" w:after="0" w:afterAutospacing="0" w:line="480" w:lineRule="auto"/>
        <w:jc w:val="both"/>
        <w:rPr>
          <w:color w:val="1D2129"/>
          <w:szCs w:val="21"/>
        </w:rPr>
      </w:pPr>
    </w:p>
    <w:p w14:paraId="5368EE6E" w14:textId="31F88EDD" w:rsidR="00C2098F" w:rsidRPr="00E10005" w:rsidRDefault="00C2098F" w:rsidP="00C2098F">
      <w:pPr>
        <w:pStyle w:val="NormalWeb"/>
        <w:shd w:val="clear" w:color="auto" w:fill="FFFFFF"/>
        <w:spacing w:before="0" w:beforeAutospacing="0" w:after="0" w:afterAutospacing="0" w:line="480" w:lineRule="auto"/>
        <w:jc w:val="both"/>
        <w:rPr>
          <w:color w:val="1D2129"/>
        </w:rPr>
      </w:pPr>
      <w:r w:rsidRPr="00E10005">
        <w:rPr>
          <w:color w:val="1D2129"/>
        </w:rPr>
        <w:tab/>
        <w:t xml:space="preserve">También sostuvo una reunión  con </w:t>
      </w:r>
      <w:proofErr w:type="spellStart"/>
      <w:r w:rsidRPr="00E10005">
        <w:rPr>
          <w:color w:val="1D2129"/>
        </w:rPr>
        <w:t>Maud</w:t>
      </w:r>
      <w:proofErr w:type="spellEnd"/>
      <w:r w:rsidRPr="00E10005">
        <w:rPr>
          <w:color w:val="1D2129"/>
        </w:rPr>
        <w:t xml:space="preserve"> de </w:t>
      </w:r>
      <w:proofErr w:type="spellStart"/>
      <w:r w:rsidRPr="00E10005">
        <w:rPr>
          <w:color w:val="1D2129"/>
        </w:rPr>
        <w:t>Boer-Buquicchio</w:t>
      </w:r>
      <w:proofErr w:type="spellEnd"/>
      <w:r w:rsidRPr="00E10005">
        <w:rPr>
          <w:color w:val="1D2129"/>
        </w:rPr>
        <w:t>, relatora especial de la ONU sobre la venta de niños, la prostitución y por</w:t>
      </w:r>
      <w:r w:rsidR="00405B5B" w:rsidRPr="00E10005">
        <w:rPr>
          <w:color w:val="1D2129"/>
        </w:rPr>
        <w:t xml:space="preserve">nografía infantil. Conversaron </w:t>
      </w:r>
      <w:r w:rsidRPr="00E10005">
        <w:rPr>
          <w:color w:val="1D2129"/>
        </w:rPr>
        <w:t>acerca de los avances obtenidos en los temas de explotación sexual infantil, para dar continuidad a las recomendaciones del informe y visita a </w:t>
      </w:r>
      <w:r w:rsidRPr="00E10005">
        <w:rPr>
          <w:rStyle w:val="6qdm"/>
          <w:color w:val="1D2129"/>
        </w:rPr>
        <w:t xml:space="preserve">República Dominicana </w:t>
      </w:r>
      <w:r w:rsidRPr="00E10005">
        <w:rPr>
          <w:color w:val="1D2129"/>
        </w:rPr>
        <w:t>en 2017.</w:t>
      </w:r>
    </w:p>
    <w:p w14:paraId="62CEC532" w14:textId="77777777" w:rsidR="00A04F52" w:rsidRPr="00E10005" w:rsidRDefault="00A04F52" w:rsidP="00BE5259">
      <w:pPr>
        <w:pStyle w:val="NormalWeb"/>
        <w:shd w:val="clear" w:color="auto" w:fill="FFFFFF"/>
        <w:spacing w:before="0" w:beforeAutospacing="0" w:after="0" w:afterAutospacing="0" w:line="480" w:lineRule="auto"/>
        <w:jc w:val="both"/>
        <w:rPr>
          <w:color w:val="1D2129"/>
        </w:rPr>
      </w:pPr>
    </w:p>
    <w:p w14:paraId="34D94A51" w14:textId="77777777" w:rsidR="00BE5259" w:rsidRDefault="00C2098F" w:rsidP="00BE5259">
      <w:pPr>
        <w:pStyle w:val="NormalWeb"/>
        <w:shd w:val="clear" w:color="auto" w:fill="FFFFFF"/>
        <w:spacing w:before="0" w:beforeAutospacing="0" w:after="0" w:afterAutospacing="0" w:line="480" w:lineRule="auto"/>
        <w:jc w:val="both"/>
        <w:rPr>
          <w:szCs w:val="21"/>
        </w:rPr>
      </w:pPr>
      <w:r w:rsidRPr="00E10005">
        <w:rPr>
          <w:color w:val="1D2129"/>
        </w:rPr>
        <w:tab/>
      </w:r>
      <w:r w:rsidR="004362BE" w:rsidRPr="00E10005">
        <w:rPr>
          <w:szCs w:val="21"/>
        </w:rPr>
        <w:t>Este conversatorio es</w:t>
      </w:r>
      <w:r w:rsidR="00C06480" w:rsidRPr="00E10005">
        <w:rPr>
          <w:szCs w:val="21"/>
        </w:rPr>
        <w:t>tuvo</w:t>
      </w:r>
      <w:r w:rsidR="004362BE" w:rsidRPr="00E10005">
        <w:rPr>
          <w:szCs w:val="21"/>
        </w:rPr>
        <w:t xml:space="preserve"> organizado por la comisión regional de las Naciones Unidas y la Oficina Regional para América Latina y el Caribe de UNICEF, en Santiago, Chile.</w:t>
      </w:r>
    </w:p>
    <w:p w14:paraId="4A54B599" w14:textId="77777777" w:rsidR="00BE5259" w:rsidRDefault="00BE5259" w:rsidP="00BE5259">
      <w:pPr>
        <w:pStyle w:val="NormalWeb"/>
        <w:shd w:val="clear" w:color="auto" w:fill="FFFFFF"/>
        <w:spacing w:before="0" w:beforeAutospacing="0" w:after="0" w:afterAutospacing="0" w:line="480" w:lineRule="auto"/>
        <w:jc w:val="both"/>
        <w:rPr>
          <w:szCs w:val="21"/>
        </w:rPr>
      </w:pPr>
    </w:p>
    <w:p w14:paraId="2DC0EA9F" w14:textId="77777777" w:rsidR="00BE5259" w:rsidRDefault="00BE5259" w:rsidP="00BE5259">
      <w:pPr>
        <w:pStyle w:val="NormalWeb"/>
        <w:shd w:val="clear" w:color="auto" w:fill="FFFFFF"/>
        <w:spacing w:before="0" w:beforeAutospacing="0" w:after="0" w:afterAutospacing="0" w:line="480" w:lineRule="auto"/>
        <w:jc w:val="both"/>
        <w:rPr>
          <w:szCs w:val="21"/>
        </w:rPr>
      </w:pPr>
    </w:p>
    <w:p w14:paraId="2EC783ED" w14:textId="574A8508" w:rsidR="00BE5259" w:rsidRPr="00E10005" w:rsidRDefault="002541F3" w:rsidP="00BE5259">
      <w:pPr>
        <w:pStyle w:val="NormalWeb"/>
        <w:shd w:val="clear" w:color="auto" w:fill="FFFFFF"/>
        <w:spacing w:before="0" w:beforeAutospacing="0" w:after="240" w:afterAutospacing="0" w:line="480" w:lineRule="auto"/>
        <w:jc w:val="both"/>
        <w:rPr>
          <w:b/>
          <w:sz w:val="28"/>
          <w:szCs w:val="23"/>
        </w:rPr>
      </w:pPr>
      <w:r w:rsidRPr="00E10005">
        <w:rPr>
          <w:b/>
          <w:sz w:val="28"/>
          <w:szCs w:val="23"/>
        </w:rPr>
        <w:t>Reunión y recepción con autoridades y personalidades</w:t>
      </w:r>
      <w:r w:rsidR="00BE5259">
        <w:rPr>
          <w:b/>
          <w:sz w:val="28"/>
          <w:szCs w:val="23"/>
        </w:rPr>
        <w:t>.</w:t>
      </w:r>
    </w:p>
    <w:p w14:paraId="4EE9D985" w14:textId="77777777" w:rsidR="001D6B76" w:rsidRPr="00E10005" w:rsidRDefault="001D6B76" w:rsidP="00BE5259">
      <w:pPr>
        <w:pStyle w:val="Sinespaciado"/>
        <w:spacing w:after="0"/>
      </w:pPr>
    </w:p>
    <w:p w14:paraId="00916AD0" w14:textId="77777777" w:rsidR="008A6652" w:rsidRDefault="00B760E1" w:rsidP="00BE5259">
      <w:pPr>
        <w:spacing w:after="0"/>
        <w:jc w:val="both"/>
        <w:rPr>
          <w:rFonts w:ascii="Times New Roman" w:hAnsi="Times New Roman" w:cs="Times New Roman"/>
          <w:sz w:val="24"/>
          <w:szCs w:val="24"/>
          <w:shd w:val="clear" w:color="auto" w:fill="FFFFFF"/>
        </w:rPr>
      </w:pPr>
      <w:r w:rsidRPr="00E10005">
        <w:rPr>
          <w:rFonts w:ascii="Times New Roman" w:eastAsia="Times New Roman" w:hAnsi="Times New Roman" w:cs="Times New Roman"/>
          <w:b/>
          <w:bCs/>
          <w:sz w:val="24"/>
          <w:szCs w:val="24"/>
          <w:lang w:eastAsia="es-DO"/>
        </w:rPr>
        <w:tab/>
      </w:r>
      <w:r w:rsidR="00904A11" w:rsidRPr="00E10005">
        <w:rPr>
          <w:rFonts w:ascii="Times New Roman" w:eastAsia="Times New Roman" w:hAnsi="Times New Roman" w:cs="Times New Roman"/>
          <w:b/>
          <w:bCs/>
          <w:sz w:val="24"/>
          <w:szCs w:val="24"/>
          <w:lang w:eastAsia="es-DO"/>
        </w:rPr>
        <w:t>Representante</w:t>
      </w:r>
      <w:r w:rsidR="005A45EF" w:rsidRPr="00E10005">
        <w:rPr>
          <w:rFonts w:ascii="Times New Roman" w:eastAsia="Times New Roman" w:hAnsi="Times New Roman" w:cs="Times New Roman"/>
          <w:b/>
          <w:bCs/>
          <w:sz w:val="24"/>
          <w:szCs w:val="24"/>
          <w:lang w:eastAsia="es-DO"/>
        </w:rPr>
        <w:t xml:space="preserve"> de UNICEF en el país</w:t>
      </w:r>
      <w:r w:rsidR="00C443C4" w:rsidRPr="00E10005">
        <w:rPr>
          <w:rFonts w:ascii="Times New Roman" w:eastAsia="Times New Roman" w:hAnsi="Times New Roman" w:cs="Times New Roman"/>
          <w:b/>
          <w:bCs/>
          <w:sz w:val="24"/>
          <w:szCs w:val="24"/>
          <w:lang w:eastAsia="es-DO"/>
        </w:rPr>
        <w:t xml:space="preserve"> en mayo 2018.  </w:t>
      </w:r>
      <w:r w:rsidR="00754F03" w:rsidRPr="00E10005">
        <w:rPr>
          <w:rFonts w:ascii="Times New Roman" w:eastAsia="Times New Roman" w:hAnsi="Times New Roman" w:cs="Times New Roman"/>
          <w:color w:val="000000"/>
          <w:sz w:val="24"/>
          <w:szCs w:val="24"/>
          <w:lang w:eastAsia="es-DO"/>
        </w:rPr>
        <w:t>La Sra. Kenia Lora</w:t>
      </w:r>
      <w:r w:rsidR="00C127AA">
        <w:rPr>
          <w:rFonts w:ascii="Times New Roman" w:eastAsia="Times New Roman" w:hAnsi="Times New Roman" w:cs="Times New Roman"/>
          <w:color w:val="000000"/>
          <w:sz w:val="24"/>
          <w:szCs w:val="24"/>
          <w:lang w:eastAsia="es-DO"/>
        </w:rPr>
        <w:t>, presidenta ejecutiva,</w:t>
      </w:r>
      <w:r w:rsidR="00754F03" w:rsidRPr="00E10005">
        <w:rPr>
          <w:rFonts w:ascii="Times New Roman" w:eastAsia="Times New Roman" w:hAnsi="Times New Roman" w:cs="Times New Roman"/>
          <w:color w:val="000000"/>
          <w:sz w:val="24"/>
          <w:szCs w:val="24"/>
          <w:lang w:eastAsia="es-DO"/>
        </w:rPr>
        <w:t xml:space="preserve"> recibió a la representante del Fondo de las Naciones Unidas para la Infancia en República Dominicana, Rosa Elcarte</w:t>
      </w:r>
      <w:r w:rsidR="00754F03" w:rsidRPr="00E10005">
        <w:rPr>
          <w:rFonts w:ascii="Times New Roman" w:eastAsia="Times New Roman" w:hAnsi="Times New Roman" w:cs="Times New Roman"/>
          <w:sz w:val="24"/>
          <w:szCs w:val="24"/>
          <w:lang w:eastAsia="es-DO"/>
        </w:rPr>
        <w:t>. En esta reunión</w:t>
      </w:r>
      <w:r w:rsidR="00754F03" w:rsidRPr="00E10005">
        <w:rPr>
          <w:rFonts w:ascii="Times New Roman" w:eastAsia="Times New Roman" w:hAnsi="Times New Roman" w:cs="Times New Roman"/>
          <w:sz w:val="21"/>
          <w:szCs w:val="21"/>
          <w:lang w:eastAsia="es-DO"/>
        </w:rPr>
        <w:t xml:space="preserve"> </w:t>
      </w:r>
      <w:r w:rsidR="002541F3" w:rsidRPr="00E10005">
        <w:rPr>
          <w:rFonts w:ascii="Times New Roman" w:eastAsia="Times New Roman" w:hAnsi="Times New Roman" w:cs="Times New Roman"/>
          <w:sz w:val="24"/>
          <w:szCs w:val="24"/>
          <w:lang w:eastAsia="es-DO"/>
        </w:rPr>
        <w:t xml:space="preserve">trataron temas de interés común para ambas organizaciones. </w:t>
      </w:r>
      <w:r w:rsidR="002541F3" w:rsidRPr="00E10005">
        <w:rPr>
          <w:rFonts w:ascii="Times New Roman" w:hAnsi="Times New Roman" w:cs="Times New Roman"/>
          <w:sz w:val="24"/>
          <w:szCs w:val="24"/>
          <w:shd w:val="clear" w:color="auto" w:fill="FFFFFF"/>
        </w:rPr>
        <w:t xml:space="preserve">Dentro de los esfuerzos en conjunto con UNICEF están la Hoja de Ruta Nacional para la Prevención y Eliminación de la Violencia contra los Niños, Niñas y Adolescentes en la República </w:t>
      </w:r>
      <w:r w:rsidR="002541F3" w:rsidRPr="00E10005">
        <w:rPr>
          <w:rFonts w:ascii="Times New Roman" w:hAnsi="Times New Roman" w:cs="Times New Roman"/>
          <w:sz w:val="24"/>
          <w:szCs w:val="24"/>
          <w:shd w:val="clear" w:color="auto" w:fill="FFFFFF"/>
        </w:rPr>
        <w:lastRenderedPageBreak/>
        <w:t>Dominicana, el fortalecimiento de las estructuras locales y las po</w:t>
      </w:r>
      <w:r w:rsidR="00754F03" w:rsidRPr="00E10005">
        <w:rPr>
          <w:rFonts w:ascii="Times New Roman" w:hAnsi="Times New Roman" w:cs="Times New Roman"/>
          <w:sz w:val="24"/>
          <w:szCs w:val="24"/>
          <w:shd w:val="clear" w:color="auto" w:fill="FFFFFF"/>
        </w:rPr>
        <w:t>líticas de acogimiento familiar.</w:t>
      </w:r>
    </w:p>
    <w:p w14:paraId="5E8F84F0" w14:textId="77777777" w:rsidR="008A6652" w:rsidRDefault="008A6652" w:rsidP="008A6652">
      <w:pPr>
        <w:spacing w:after="0"/>
        <w:jc w:val="both"/>
        <w:rPr>
          <w:rFonts w:ascii="Times New Roman" w:hAnsi="Times New Roman" w:cs="Times New Roman"/>
          <w:sz w:val="24"/>
          <w:szCs w:val="24"/>
          <w:shd w:val="clear" w:color="auto" w:fill="FFFFFF"/>
        </w:rPr>
      </w:pPr>
    </w:p>
    <w:p w14:paraId="03833B45" w14:textId="40ADD7F9" w:rsidR="001C3443" w:rsidRPr="00E10005" w:rsidRDefault="001C3443" w:rsidP="00F030DE">
      <w:pPr>
        <w:jc w:val="both"/>
        <w:rPr>
          <w:rFonts w:ascii="Times New Roman" w:hAnsi="Times New Roman" w:cs="Times New Roman"/>
          <w:sz w:val="24"/>
          <w:szCs w:val="24"/>
          <w:shd w:val="clear" w:color="auto" w:fill="FFFFFF"/>
        </w:rPr>
      </w:pPr>
      <w:r w:rsidRPr="00E10005">
        <w:rPr>
          <w:rFonts w:ascii="Times New Roman" w:hAnsi="Times New Roman" w:cs="Times New Roman"/>
          <w:sz w:val="24"/>
          <w:szCs w:val="24"/>
          <w:shd w:val="clear" w:color="auto" w:fill="FFFFFF"/>
        </w:rPr>
        <w:tab/>
      </w:r>
      <w:r w:rsidR="00904A11" w:rsidRPr="00E10005">
        <w:rPr>
          <w:rFonts w:ascii="Times New Roman" w:eastAsia="Times New Roman" w:hAnsi="Times New Roman" w:cs="Times New Roman"/>
          <w:b/>
          <w:sz w:val="24"/>
          <w:szCs w:val="24"/>
          <w:lang w:eastAsia="es-DO"/>
        </w:rPr>
        <w:t>D</w:t>
      </w:r>
      <w:r w:rsidR="00B62847" w:rsidRPr="00E10005">
        <w:rPr>
          <w:rFonts w:ascii="Times New Roman" w:eastAsia="Times New Roman" w:hAnsi="Times New Roman" w:cs="Times New Roman"/>
          <w:b/>
          <w:sz w:val="24"/>
          <w:szCs w:val="24"/>
          <w:lang w:eastAsia="es-DO"/>
        </w:rPr>
        <w:t>irectivos del IIN y de Visión Mundial</w:t>
      </w:r>
      <w:r w:rsidR="00B760E1" w:rsidRPr="00E10005">
        <w:rPr>
          <w:rFonts w:ascii="Times New Roman" w:eastAsia="Times New Roman" w:hAnsi="Times New Roman" w:cs="Times New Roman"/>
          <w:b/>
          <w:sz w:val="24"/>
          <w:szCs w:val="24"/>
          <w:lang w:eastAsia="es-DO"/>
        </w:rPr>
        <w:t xml:space="preserve"> e</w:t>
      </w:r>
      <w:r w:rsidR="00405B5B" w:rsidRPr="00E10005">
        <w:rPr>
          <w:rFonts w:ascii="Times New Roman" w:eastAsia="Times New Roman" w:hAnsi="Times New Roman" w:cs="Times New Roman"/>
          <w:b/>
          <w:sz w:val="24"/>
          <w:szCs w:val="24"/>
          <w:lang w:eastAsia="es-DO"/>
        </w:rPr>
        <w:t xml:space="preserve">n mayo 2018. </w:t>
      </w:r>
      <w:r w:rsidR="002541F3" w:rsidRPr="00E10005">
        <w:rPr>
          <w:rFonts w:ascii="Times New Roman" w:eastAsia="Times New Roman" w:hAnsi="Times New Roman" w:cs="Times New Roman"/>
          <w:sz w:val="24"/>
          <w:szCs w:val="24"/>
          <w:lang w:eastAsia="es-DO"/>
        </w:rPr>
        <w:t>J</w:t>
      </w:r>
      <w:r w:rsidR="00B63F86" w:rsidRPr="00E10005">
        <w:rPr>
          <w:rFonts w:ascii="Times New Roman" w:eastAsia="Times New Roman" w:hAnsi="Times New Roman" w:cs="Times New Roman"/>
          <w:sz w:val="24"/>
          <w:szCs w:val="24"/>
          <w:lang w:eastAsia="es-DO"/>
        </w:rPr>
        <w:t xml:space="preserve">uan Carlos Ramírez, director de </w:t>
      </w:r>
      <w:hyperlink r:id="rId49" w:history="1">
        <w:r w:rsidR="002541F3" w:rsidRPr="00E10005">
          <w:rPr>
            <w:rFonts w:ascii="Times New Roman" w:eastAsia="Times New Roman" w:hAnsi="Times New Roman" w:cs="Times New Roman"/>
            <w:sz w:val="24"/>
            <w:szCs w:val="24"/>
            <w:lang w:eastAsia="es-DO"/>
          </w:rPr>
          <w:t>World Visión República Dominicana</w:t>
        </w:r>
      </w:hyperlink>
      <w:r w:rsidR="002541F3" w:rsidRPr="00E10005">
        <w:rPr>
          <w:rFonts w:ascii="Times New Roman" w:eastAsia="Times New Roman" w:hAnsi="Times New Roman" w:cs="Times New Roman"/>
          <w:sz w:val="24"/>
          <w:szCs w:val="24"/>
          <w:lang w:eastAsia="es-DO"/>
        </w:rPr>
        <w:t>, e Isaac Te</w:t>
      </w:r>
      <w:r w:rsidR="00FF3F16" w:rsidRPr="00E10005">
        <w:rPr>
          <w:rFonts w:ascii="Times New Roman" w:eastAsia="Times New Roman" w:hAnsi="Times New Roman" w:cs="Times New Roman"/>
          <w:sz w:val="24"/>
          <w:szCs w:val="24"/>
          <w:lang w:eastAsia="es-DO"/>
        </w:rPr>
        <w:t>rr</w:t>
      </w:r>
      <w:r w:rsidR="00C87955" w:rsidRPr="00E10005">
        <w:rPr>
          <w:rFonts w:ascii="Times New Roman" w:eastAsia="Times New Roman" w:hAnsi="Times New Roman" w:cs="Times New Roman"/>
          <w:sz w:val="24"/>
          <w:szCs w:val="24"/>
          <w:lang w:eastAsia="es-DO"/>
        </w:rPr>
        <w:t xml:space="preserve">ero, coordinador de Liderazgo, </w:t>
      </w:r>
      <w:r w:rsidR="00FF3F16" w:rsidRPr="00E10005">
        <w:rPr>
          <w:rFonts w:ascii="Times New Roman" w:eastAsia="Times New Roman" w:hAnsi="Times New Roman" w:cs="Times New Roman"/>
          <w:sz w:val="24"/>
          <w:szCs w:val="24"/>
          <w:lang w:eastAsia="es-DO"/>
        </w:rPr>
        <w:t>conversaron acerca de Internet segura</w:t>
      </w:r>
      <w:r w:rsidR="00BE5259">
        <w:rPr>
          <w:rFonts w:ascii="Times New Roman" w:eastAsia="Times New Roman" w:hAnsi="Times New Roman" w:cs="Times New Roman"/>
          <w:b/>
          <w:sz w:val="24"/>
          <w:szCs w:val="24"/>
          <w:lang w:eastAsia="es-DO"/>
        </w:rPr>
        <w:t>.</w:t>
      </w:r>
    </w:p>
    <w:p w14:paraId="0946A7A5" w14:textId="77777777" w:rsidR="001C3443" w:rsidRPr="00E10005" w:rsidRDefault="001C3443" w:rsidP="008166C9">
      <w:pPr>
        <w:spacing w:after="0"/>
        <w:jc w:val="both"/>
        <w:rPr>
          <w:rFonts w:ascii="Times New Roman" w:eastAsia="Times New Roman" w:hAnsi="Times New Roman" w:cs="Times New Roman"/>
          <w:sz w:val="24"/>
          <w:szCs w:val="24"/>
          <w:lang w:eastAsia="es-DO"/>
        </w:rPr>
      </w:pPr>
    </w:p>
    <w:p w14:paraId="5308AD4B" w14:textId="188AFDE2" w:rsidR="001C3443" w:rsidRPr="00E10005" w:rsidRDefault="001C3443" w:rsidP="005A4CA1">
      <w:pPr>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904A11" w:rsidRPr="00E10005">
        <w:rPr>
          <w:rFonts w:ascii="Times New Roman" w:eastAsia="Times New Roman" w:hAnsi="Times New Roman" w:cs="Times New Roman"/>
          <w:b/>
          <w:sz w:val="24"/>
          <w:szCs w:val="24"/>
          <w:lang w:eastAsia="es-DO"/>
        </w:rPr>
        <w:t>V</w:t>
      </w:r>
      <w:r w:rsidR="00B62847" w:rsidRPr="00E10005">
        <w:rPr>
          <w:rFonts w:ascii="Times New Roman" w:eastAsia="Times New Roman" w:hAnsi="Times New Roman" w:cs="Times New Roman"/>
          <w:b/>
          <w:sz w:val="24"/>
          <w:szCs w:val="24"/>
          <w:lang w:eastAsia="es-DO"/>
        </w:rPr>
        <w:t>isita de l</w:t>
      </w:r>
      <w:r w:rsidR="00EE2E9B" w:rsidRPr="00E10005">
        <w:rPr>
          <w:rFonts w:ascii="Times New Roman" w:eastAsia="Times New Roman" w:hAnsi="Times New Roman" w:cs="Times New Roman"/>
          <w:b/>
          <w:sz w:val="24"/>
          <w:szCs w:val="24"/>
          <w:lang w:eastAsia="es-DO"/>
        </w:rPr>
        <w:t xml:space="preserve">a </w:t>
      </w:r>
      <w:r w:rsidR="002541F3" w:rsidRPr="00E10005">
        <w:rPr>
          <w:rFonts w:ascii="Times New Roman" w:eastAsia="Times New Roman" w:hAnsi="Times New Roman" w:cs="Times New Roman"/>
          <w:b/>
          <w:sz w:val="24"/>
          <w:szCs w:val="24"/>
          <w:lang w:eastAsia="es-DO"/>
        </w:rPr>
        <w:t xml:space="preserve">titular del </w:t>
      </w:r>
      <w:hyperlink r:id="rId50" w:history="1">
        <w:r w:rsidR="002541F3" w:rsidRPr="00E10005">
          <w:rPr>
            <w:rFonts w:ascii="Times New Roman" w:eastAsia="Times New Roman" w:hAnsi="Times New Roman" w:cs="Times New Roman"/>
            <w:b/>
            <w:sz w:val="24"/>
            <w:szCs w:val="24"/>
            <w:lang w:eastAsia="es-DO"/>
          </w:rPr>
          <w:t xml:space="preserve">International </w:t>
        </w:r>
        <w:proofErr w:type="spellStart"/>
        <w:r w:rsidR="002541F3" w:rsidRPr="00E10005">
          <w:rPr>
            <w:rFonts w:ascii="Times New Roman" w:eastAsia="Times New Roman" w:hAnsi="Times New Roman" w:cs="Times New Roman"/>
            <w:b/>
            <w:sz w:val="24"/>
            <w:szCs w:val="24"/>
            <w:lang w:eastAsia="es-DO"/>
          </w:rPr>
          <w:t>Justice</w:t>
        </w:r>
        <w:proofErr w:type="spellEnd"/>
        <w:r w:rsidR="002541F3" w:rsidRPr="00E10005">
          <w:rPr>
            <w:rFonts w:ascii="Times New Roman" w:eastAsia="Times New Roman" w:hAnsi="Times New Roman" w:cs="Times New Roman"/>
            <w:b/>
            <w:sz w:val="24"/>
            <w:szCs w:val="24"/>
            <w:lang w:eastAsia="es-DO"/>
          </w:rPr>
          <w:t xml:space="preserve"> Mission</w:t>
        </w:r>
      </w:hyperlink>
      <w:r w:rsidR="001F3BDE" w:rsidRPr="00E10005">
        <w:rPr>
          <w:rFonts w:ascii="Times New Roman" w:eastAsia="Times New Roman" w:hAnsi="Times New Roman" w:cs="Times New Roman"/>
          <w:b/>
          <w:sz w:val="24"/>
          <w:szCs w:val="24"/>
          <w:lang w:eastAsia="es-DO"/>
        </w:rPr>
        <w:t xml:space="preserve"> </w:t>
      </w:r>
      <w:r w:rsidR="002541F3" w:rsidRPr="00E10005">
        <w:rPr>
          <w:rFonts w:ascii="Times New Roman" w:eastAsia="Times New Roman" w:hAnsi="Times New Roman" w:cs="Times New Roman"/>
          <w:b/>
          <w:sz w:val="24"/>
          <w:szCs w:val="24"/>
          <w:lang w:eastAsia="es-DO"/>
        </w:rPr>
        <w:t>en República Dominicana, Sonia Hernández</w:t>
      </w:r>
      <w:r w:rsidR="00B760E1" w:rsidRPr="00E10005">
        <w:rPr>
          <w:rFonts w:ascii="Times New Roman" w:eastAsia="Times New Roman" w:hAnsi="Times New Roman" w:cs="Times New Roman"/>
          <w:sz w:val="24"/>
          <w:szCs w:val="24"/>
          <w:lang w:eastAsia="es-DO"/>
        </w:rPr>
        <w:t xml:space="preserve"> </w:t>
      </w:r>
      <w:r w:rsidR="00B760E1" w:rsidRPr="00E10005">
        <w:rPr>
          <w:rFonts w:ascii="Times New Roman" w:eastAsia="Times New Roman" w:hAnsi="Times New Roman" w:cs="Times New Roman"/>
          <w:b/>
          <w:sz w:val="24"/>
          <w:szCs w:val="24"/>
          <w:lang w:eastAsia="es-DO"/>
        </w:rPr>
        <w:t>en junio 2018.</w:t>
      </w:r>
      <w:r w:rsidR="00EE2E9B" w:rsidRPr="00E10005">
        <w:rPr>
          <w:rFonts w:ascii="Times New Roman" w:eastAsia="Times New Roman" w:hAnsi="Times New Roman" w:cs="Times New Roman"/>
          <w:b/>
          <w:sz w:val="24"/>
          <w:szCs w:val="24"/>
          <w:lang w:eastAsia="es-DO"/>
        </w:rPr>
        <w:t xml:space="preserve"> </w:t>
      </w:r>
      <w:r w:rsidR="00754F03" w:rsidRPr="00E10005">
        <w:rPr>
          <w:rFonts w:ascii="Times New Roman" w:eastAsia="Times New Roman" w:hAnsi="Times New Roman" w:cs="Times New Roman"/>
          <w:b/>
          <w:sz w:val="24"/>
          <w:szCs w:val="24"/>
          <w:lang w:eastAsia="es-DO"/>
        </w:rPr>
        <w:t xml:space="preserve"> </w:t>
      </w:r>
      <w:r w:rsidR="00754F03" w:rsidRPr="00E10005">
        <w:rPr>
          <w:rFonts w:ascii="Times New Roman" w:eastAsia="Times New Roman" w:hAnsi="Times New Roman" w:cs="Times New Roman"/>
          <w:sz w:val="24"/>
          <w:szCs w:val="24"/>
          <w:lang w:eastAsia="es-DO"/>
        </w:rPr>
        <w:t>La Sra. Kenia Lora se reunió en su despacho con la Sra.</w:t>
      </w:r>
      <w:r w:rsidR="0010294D" w:rsidRPr="00E10005">
        <w:rPr>
          <w:rFonts w:ascii="Times New Roman" w:eastAsia="Times New Roman" w:hAnsi="Times New Roman" w:cs="Times New Roman"/>
          <w:sz w:val="24"/>
          <w:szCs w:val="24"/>
          <w:lang w:eastAsia="es-DO"/>
        </w:rPr>
        <w:t xml:space="preserve"> Sonia Hernandez, en la misma </w:t>
      </w:r>
      <w:r w:rsidR="00EE2E9B" w:rsidRPr="00E10005">
        <w:rPr>
          <w:rFonts w:ascii="Times New Roman" w:eastAsia="Times New Roman" w:hAnsi="Times New Roman" w:cs="Times New Roman"/>
          <w:sz w:val="24"/>
          <w:szCs w:val="24"/>
          <w:lang w:eastAsia="es-DO"/>
        </w:rPr>
        <w:t>trataron sobre e</w:t>
      </w:r>
      <w:r w:rsidR="001F3BDE" w:rsidRPr="00E10005">
        <w:rPr>
          <w:rFonts w:ascii="Times New Roman" w:eastAsia="Times New Roman" w:hAnsi="Times New Roman" w:cs="Times New Roman"/>
          <w:sz w:val="24"/>
          <w:szCs w:val="24"/>
          <w:lang w:eastAsia="es-DO"/>
        </w:rPr>
        <w:t xml:space="preserve">l trabajo conjunto que realizan </w:t>
      </w:r>
      <w:r w:rsidR="002541F3" w:rsidRPr="00E10005">
        <w:rPr>
          <w:rFonts w:ascii="Times New Roman" w:eastAsia="Times New Roman" w:hAnsi="Times New Roman" w:cs="Times New Roman"/>
          <w:sz w:val="24"/>
          <w:szCs w:val="24"/>
          <w:lang w:eastAsia="es-DO"/>
        </w:rPr>
        <w:t>en favor de los niños, niñas y adolescentes víctimas de la e</w:t>
      </w:r>
      <w:r w:rsidR="00B760E1" w:rsidRPr="00E10005">
        <w:rPr>
          <w:rFonts w:ascii="Times New Roman" w:eastAsia="Times New Roman" w:hAnsi="Times New Roman" w:cs="Times New Roman"/>
          <w:sz w:val="24"/>
          <w:szCs w:val="24"/>
          <w:lang w:eastAsia="es-DO"/>
        </w:rPr>
        <w:t>xplotación sexual comercial</w:t>
      </w:r>
      <w:r w:rsidRPr="00E10005">
        <w:rPr>
          <w:rFonts w:ascii="Times New Roman" w:eastAsia="Times New Roman" w:hAnsi="Times New Roman" w:cs="Times New Roman"/>
          <w:sz w:val="24"/>
          <w:szCs w:val="24"/>
          <w:lang w:eastAsia="es-DO"/>
        </w:rPr>
        <w:t>.</w:t>
      </w:r>
    </w:p>
    <w:p w14:paraId="317003E7" w14:textId="77777777" w:rsidR="00A04F52" w:rsidRPr="00E10005" w:rsidRDefault="00A04F52" w:rsidP="00E12A71">
      <w:pPr>
        <w:pStyle w:val="Sinespaciado"/>
        <w:spacing w:before="240"/>
        <w:rPr>
          <w:lang w:eastAsia="es-DO"/>
        </w:rPr>
      </w:pPr>
    </w:p>
    <w:p w14:paraId="38D540C6" w14:textId="7F563D62" w:rsidR="001C3443" w:rsidRPr="00E10005" w:rsidRDefault="001C3443" w:rsidP="005A4CA1">
      <w:pPr>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10294D" w:rsidRPr="00E10005">
        <w:rPr>
          <w:rFonts w:ascii="Times New Roman" w:eastAsia="Times New Roman" w:hAnsi="Times New Roman" w:cs="Times New Roman"/>
          <w:b/>
          <w:color w:val="000000"/>
          <w:kern w:val="36"/>
          <w:sz w:val="24"/>
          <w:szCs w:val="44"/>
          <w:lang w:eastAsia="es-DO"/>
        </w:rPr>
        <w:t>Visita de cortesía de</w:t>
      </w:r>
      <w:r w:rsidR="00B62847" w:rsidRPr="00E10005">
        <w:rPr>
          <w:rFonts w:ascii="Times New Roman" w:eastAsia="Times New Roman" w:hAnsi="Times New Roman" w:cs="Times New Roman"/>
          <w:b/>
          <w:color w:val="000000"/>
          <w:kern w:val="36"/>
          <w:sz w:val="24"/>
          <w:szCs w:val="44"/>
          <w:lang w:eastAsia="es-DO"/>
        </w:rPr>
        <w:t xml:space="preserve"> Plan Internacional</w:t>
      </w:r>
      <w:r w:rsidR="00EE2E9B" w:rsidRPr="00E10005">
        <w:rPr>
          <w:rFonts w:ascii="Times New Roman" w:eastAsia="Times New Roman" w:hAnsi="Times New Roman" w:cs="Times New Roman"/>
          <w:b/>
          <w:color w:val="000000"/>
          <w:kern w:val="36"/>
          <w:sz w:val="24"/>
          <w:szCs w:val="44"/>
          <w:lang w:eastAsia="es-DO"/>
        </w:rPr>
        <w:t xml:space="preserve"> en junio de 2018. </w:t>
      </w:r>
      <w:r w:rsidR="00076181" w:rsidRPr="00E10005">
        <w:rPr>
          <w:rFonts w:ascii="Times New Roman" w:eastAsia="Times New Roman" w:hAnsi="Times New Roman" w:cs="Times New Roman"/>
          <w:b/>
          <w:color w:val="000000"/>
          <w:kern w:val="36"/>
          <w:sz w:val="24"/>
          <w:szCs w:val="44"/>
          <w:lang w:eastAsia="es-DO"/>
        </w:rPr>
        <w:t xml:space="preserve"> </w:t>
      </w:r>
      <w:r w:rsidR="00076181" w:rsidRPr="00E10005">
        <w:rPr>
          <w:rFonts w:ascii="Times New Roman" w:eastAsia="Times New Roman" w:hAnsi="Times New Roman" w:cs="Times New Roman"/>
          <w:color w:val="000000"/>
          <w:kern w:val="36"/>
          <w:sz w:val="24"/>
          <w:szCs w:val="44"/>
          <w:lang w:eastAsia="es-DO"/>
        </w:rPr>
        <w:t>La Sra.</w:t>
      </w:r>
      <w:r w:rsidR="00EE2E9B" w:rsidRPr="00E10005">
        <w:rPr>
          <w:rFonts w:ascii="Times New Roman" w:eastAsia="Times New Roman" w:hAnsi="Times New Roman" w:cs="Times New Roman"/>
          <w:b/>
          <w:color w:val="000000"/>
          <w:kern w:val="36"/>
          <w:sz w:val="24"/>
          <w:szCs w:val="44"/>
          <w:lang w:eastAsia="es-DO"/>
        </w:rPr>
        <w:t xml:space="preserve"> </w:t>
      </w:r>
      <w:r w:rsidR="00EE2E9B" w:rsidRPr="00E10005">
        <w:rPr>
          <w:rFonts w:ascii="Times New Roman" w:eastAsia="Times New Roman" w:hAnsi="Times New Roman" w:cs="Times New Roman"/>
          <w:sz w:val="24"/>
          <w:szCs w:val="24"/>
          <w:lang w:eastAsia="es-DO"/>
        </w:rPr>
        <w:t xml:space="preserve">Kenia Lora, junto a nuestro encargado de Gestión Territorial, Cristian Maldonado, </w:t>
      </w:r>
      <w:r w:rsidR="00076181" w:rsidRPr="00E10005">
        <w:rPr>
          <w:rFonts w:ascii="Times New Roman" w:eastAsia="Times New Roman" w:hAnsi="Times New Roman" w:cs="Times New Roman"/>
          <w:sz w:val="24"/>
          <w:szCs w:val="24"/>
          <w:lang w:eastAsia="es-DO"/>
        </w:rPr>
        <w:t>recibió</w:t>
      </w:r>
      <w:r w:rsidR="002541F3" w:rsidRPr="00E10005">
        <w:rPr>
          <w:rFonts w:ascii="Times New Roman" w:eastAsia="Times New Roman" w:hAnsi="Times New Roman" w:cs="Times New Roman"/>
          <w:sz w:val="24"/>
          <w:szCs w:val="24"/>
          <w:lang w:eastAsia="es-DO"/>
        </w:rPr>
        <w:t xml:space="preserve"> en su </w:t>
      </w:r>
      <w:r w:rsidR="001F3BDE" w:rsidRPr="00E10005">
        <w:rPr>
          <w:rFonts w:ascii="Times New Roman" w:eastAsia="Times New Roman" w:hAnsi="Times New Roman" w:cs="Times New Roman"/>
          <w:sz w:val="24"/>
          <w:szCs w:val="24"/>
          <w:lang w:eastAsia="es-DO"/>
        </w:rPr>
        <w:t xml:space="preserve">despacho </w:t>
      </w:r>
      <w:r w:rsidR="0010294D" w:rsidRPr="00E10005">
        <w:rPr>
          <w:rFonts w:ascii="Times New Roman" w:eastAsia="Times New Roman" w:hAnsi="Times New Roman" w:cs="Times New Roman"/>
          <w:sz w:val="24"/>
          <w:szCs w:val="24"/>
          <w:lang w:eastAsia="es-DO"/>
        </w:rPr>
        <w:t xml:space="preserve">a la directora de </w:t>
      </w:r>
      <w:hyperlink r:id="rId51" w:history="1">
        <w:r w:rsidR="002541F3" w:rsidRPr="00E10005">
          <w:rPr>
            <w:rFonts w:ascii="Times New Roman" w:eastAsia="Times New Roman" w:hAnsi="Times New Roman" w:cs="Times New Roman"/>
            <w:sz w:val="24"/>
            <w:szCs w:val="24"/>
            <w:lang w:eastAsia="es-DO"/>
          </w:rPr>
          <w:t>Plan International República Dominicana</w:t>
        </w:r>
      </w:hyperlink>
      <w:r w:rsidR="002541F3" w:rsidRPr="00E10005">
        <w:rPr>
          <w:rFonts w:ascii="Times New Roman" w:eastAsia="Times New Roman" w:hAnsi="Times New Roman" w:cs="Times New Roman"/>
          <w:sz w:val="24"/>
          <w:szCs w:val="24"/>
          <w:lang w:eastAsia="es-DO"/>
        </w:rPr>
        <w:t xml:space="preserve">, Virginia Saiz, en visita </w:t>
      </w:r>
      <w:r w:rsidR="00EE2E9B" w:rsidRPr="00E10005">
        <w:rPr>
          <w:rFonts w:ascii="Times New Roman" w:eastAsia="Times New Roman" w:hAnsi="Times New Roman" w:cs="Times New Roman"/>
          <w:sz w:val="24"/>
          <w:szCs w:val="24"/>
          <w:lang w:eastAsia="es-DO"/>
        </w:rPr>
        <w:t>de cortesía.</w:t>
      </w:r>
    </w:p>
    <w:p w14:paraId="15FC0B6B" w14:textId="77777777" w:rsidR="001C3443" w:rsidRDefault="001C3443" w:rsidP="00CE46B8">
      <w:pPr>
        <w:pStyle w:val="Sinespaciado"/>
        <w:rPr>
          <w:lang w:eastAsia="es-DO"/>
        </w:rPr>
      </w:pPr>
    </w:p>
    <w:p w14:paraId="42EBC853" w14:textId="77777777" w:rsidR="008A6652" w:rsidRDefault="008A6652" w:rsidP="00CE46B8">
      <w:pPr>
        <w:pStyle w:val="Sinespaciado"/>
        <w:rPr>
          <w:lang w:eastAsia="es-DO"/>
        </w:rPr>
      </w:pPr>
    </w:p>
    <w:p w14:paraId="6A70E986" w14:textId="77777777" w:rsidR="008A6652" w:rsidRDefault="008A6652" w:rsidP="00CE46B8">
      <w:pPr>
        <w:pStyle w:val="Sinespaciado"/>
        <w:rPr>
          <w:lang w:eastAsia="es-DO"/>
        </w:rPr>
      </w:pPr>
    </w:p>
    <w:p w14:paraId="08BB9D90" w14:textId="77777777" w:rsidR="008A6652" w:rsidRDefault="008A6652" w:rsidP="00CE46B8">
      <w:pPr>
        <w:pStyle w:val="Sinespaciado"/>
        <w:rPr>
          <w:lang w:eastAsia="es-DO"/>
        </w:rPr>
      </w:pPr>
    </w:p>
    <w:p w14:paraId="209855A9" w14:textId="77777777" w:rsidR="008A6652" w:rsidRPr="00E10005" w:rsidRDefault="008A6652" w:rsidP="00CE46B8">
      <w:pPr>
        <w:pStyle w:val="Sinespaciado"/>
        <w:rPr>
          <w:lang w:eastAsia="es-DO"/>
        </w:rPr>
      </w:pPr>
    </w:p>
    <w:p w14:paraId="529DC429" w14:textId="02CF0F8E" w:rsidR="00F030DE" w:rsidRPr="00E10005" w:rsidRDefault="001C3443" w:rsidP="000A126D">
      <w:pPr>
        <w:jc w:val="both"/>
        <w:rPr>
          <w:rFonts w:ascii="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lastRenderedPageBreak/>
        <w:tab/>
      </w:r>
      <w:r w:rsidR="00904A11" w:rsidRPr="00E10005">
        <w:rPr>
          <w:rFonts w:ascii="Times New Roman" w:eastAsia="Times New Roman" w:hAnsi="Times New Roman" w:cs="Times New Roman"/>
          <w:b/>
          <w:sz w:val="24"/>
          <w:szCs w:val="24"/>
          <w:lang w:eastAsia="es-DO"/>
        </w:rPr>
        <w:t>R</w:t>
      </w:r>
      <w:r w:rsidR="00084B5B" w:rsidRPr="00E10005">
        <w:rPr>
          <w:rFonts w:ascii="Times New Roman" w:eastAsia="Times New Roman" w:hAnsi="Times New Roman" w:cs="Times New Roman"/>
          <w:b/>
          <w:sz w:val="24"/>
          <w:szCs w:val="24"/>
          <w:lang w:eastAsia="es-DO"/>
        </w:rPr>
        <w:t>epresentante de la Universidad de Ryerson</w:t>
      </w:r>
      <w:r w:rsidR="000A126D" w:rsidRPr="00E10005">
        <w:rPr>
          <w:rFonts w:ascii="Times New Roman" w:eastAsia="Times New Roman" w:hAnsi="Times New Roman" w:cs="Times New Roman"/>
          <w:b/>
          <w:sz w:val="24"/>
          <w:szCs w:val="24"/>
          <w:lang w:eastAsia="es-DO"/>
        </w:rPr>
        <w:t xml:space="preserve"> en junio de 2018.  </w:t>
      </w:r>
      <w:r w:rsidR="000A126D" w:rsidRPr="00E10005">
        <w:rPr>
          <w:rFonts w:ascii="Times New Roman" w:eastAsia="Times New Roman" w:hAnsi="Times New Roman" w:cs="Times New Roman"/>
          <w:sz w:val="24"/>
          <w:szCs w:val="24"/>
          <w:lang w:eastAsia="es-DO"/>
        </w:rPr>
        <w:t>La Sra.</w:t>
      </w:r>
    </w:p>
    <w:p w14:paraId="3ACBCB5D" w14:textId="77777777" w:rsidR="000A126D" w:rsidRPr="00E10005" w:rsidRDefault="000A126D" w:rsidP="00F030DE">
      <w:pPr>
        <w:jc w:val="both"/>
        <w:rPr>
          <w:rFonts w:ascii="Times New Roman" w:eastAsia="Calibri" w:hAnsi="Times New Roman" w:cs="Times New Roman"/>
          <w:sz w:val="24"/>
          <w:szCs w:val="24"/>
          <w:lang w:val="es-ES"/>
        </w:rPr>
      </w:pPr>
      <w:r w:rsidRPr="00E10005">
        <w:rPr>
          <w:rFonts w:ascii="Times New Roman" w:eastAsia="Calibri" w:hAnsi="Times New Roman" w:cs="Times New Roman"/>
          <w:sz w:val="24"/>
          <w:szCs w:val="24"/>
          <w:lang w:val="es-ES"/>
        </w:rPr>
        <w:t>Kenia Lora recibe a Henry Parada, representante de la Universidad de Ryerson, con quienes trabajamos en el Proyecto de Empoderamiento de los Derechos Humanos de Niños y Jóvenes.</w:t>
      </w:r>
    </w:p>
    <w:p w14:paraId="020A2EA1" w14:textId="77777777" w:rsidR="000A126D" w:rsidRPr="00E10005" w:rsidRDefault="000A126D" w:rsidP="00E12A71">
      <w:pPr>
        <w:pStyle w:val="Sinespaciado"/>
        <w:spacing w:before="240"/>
        <w:rPr>
          <w:lang w:val="es-ES"/>
        </w:rPr>
      </w:pPr>
    </w:p>
    <w:p w14:paraId="07758800" w14:textId="37458B9F" w:rsidR="002541F3" w:rsidRPr="00E10005" w:rsidRDefault="00EE2E9B" w:rsidP="00BE5259">
      <w:pPr>
        <w:spacing w:after="0"/>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2541F3" w:rsidRPr="00E10005">
        <w:rPr>
          <w:rFonts w:ascii="Times New Roman" w:eastAsia="Times New Roman" w:hAnsi="Times New Roman" w:cs="Times New Roman"/>
          <w:sz w:val="24"/>
          <w:szCs w:val="24"/>
          <w:lang w:eastAsia="es-DO"/>
        </w:rPr>
        <w:t>Con este proyecto, contribuimos al fortalecimiento del Sistema Nacional de Protección de los Derechos de la Niñez y la Adolescencia, al propiciar la elaboración de herramientas técnicas que ayuden a garantizar la protección y atención de la niñez y adolescencia en el país.</w:t>
      </w:r>
    </w:p>
    <w:p w14:paraId="31528E9C" w14:textId="77777777" w:rsidR="00A04F52" w:rsidRPr="00E10005" w:rsidRDefault="00A04F52" w:rsidP="00E12A71">
      <w:pPr>
        <w:jc w:val="both"/>
        <w:rPr>
          <w:rFonts w:ascii="Times New Roman" w:eastAsia="Times New Roman" w:hAnsi="Times New Roman" w:cs="Times New Roman"/>
          <w:sz w:val="24"/>
          <w:szCs w:val="24"/>
          <w:lang w:eastAsia="es-DO"/>
        </w:rPr>
      </w:pPr>
    </w:p>
    <w:p w14:paraId="2AC76371" w14:textId="77777777" w:rsidR="00B336B1" w:rsidRDefault="00CA5882" w:rsidP="00B336B1">
      <w:pPr>
        <w:shd w:val="clear" w:color="auto" w:fill="FFFFFF"/>
        <w:spacing w:after="0"/>
        <w:jc w:val="both"/>
        <w:rPr>
          <w:rFonts w:ascii="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CF50AB" w:rsidRPr="00E10005">
        <w:rPr>
          <w:rFonts w:ascii="Times New Roman" w:eastAsia="Times New Roman" w:hAnsi="Times New Roman" w:cs="Times New Roman"/>
          <w:sz w:val="24"/>
          <w:szCs w:val="24"/>
          <w:lang w:eastAsia="es-DO"/>
        </w:rPr>
        <w:t xml:space="preserve">En la actualidad, </w:t>
      </w:r>
      <w:r w:rsidR="002541F3" w:rsidRPr="00E10005">
        <w:rPr>
          <w:rFonts w:ascii="Times New Roman" w:eastAsia="Times New Roman" w:hAnsi="Times New Roman" w:cs="Times New Roman"/>
          <w:sz w:val="24"/>
          <w:szCs w:val="24"/>
          <w:lang w:eastAsia="es-DO"/>
        </w:rPr>
        <w:t>trabajamos con Ryerson en el desarrollo de dos procesos:</w:t>
      </w:r>
      <w:r w:rsidRPr="00E10005">
        <w:rPr>
          <w:rFonts w:ascii="Times New Roman" w:eastAsia="Times New Roman" w:hAnsi="Times New Roman" w:cs="Times New Roman"/>
          <w:sz w:val="24"/>
          <w:szCs w:val="24"/>
          <w:lang w:eastAsia="es-DO"/>
        </w:rPr>
        <w:t xml:space="preserve"> </w:t>
      </w:r>
      <w:r w:rsidR="002541F3" w:rsidRPr="00E10005">
        <w:rPr>
          <w:rFonts w:ascii="Times New Roman" w:hAnsi="Times New Roman" w:cs="Times New Roman"/>
          <w:sz w:val="24"/>
          <w:szCs w:val="24"/>
          <w:lang w:eastAsia="es-DO"/>
        </w:rPr>
        <w:t xml:space="preserve">Apoyo al proceso de diseño de programas y protocolos de trabajo para el fortalecimiento de los mecanismos formales del Sistema de Protección, en el nivel local: </w:t>
      </w:r>
      <w:r w:rsidR="00AD784D" w:rsidRPr="00E10005">
        <w:rPr>
          <w:rFonts w:ascii="Times New Roman" w:hAnsi="Times New Roman" w:cs="Times New Roman"/>
          <w:sz w:val="24"/>
          <w:szCs w:val="24"/>
          <w:lang w:eastAsia="es-DO"/>
        </w:rPr>
        <w:t>juntas locales de protección y restitución de derechos, oficinas municipales y directorios municipales.</w:t>
      </w:r>
      <w:r w:rsidRPr="00E10005">
        <w:rPr>
          <w:rFonts w:ascii="Times New Roman" w:hAnsi="Times New Roman" w:cs="Times New Roman"/>
          <w:sz w:val="24"/>
          <w:szCs w:val="24"/>
          <w:lang w:eastAsia="es-DO"/>
        </w:rPr>
        <w:t xml:space="preserve"> Además </w:t>
      </w:r>
      <w:r w:rsidR="002541F3" w:rsidRPr="00E10005">
        <w:rPr>
          <w:rFonts w:ascii="Times New Roman" w:hAnsi="Times New Roman" w:cs="Times New Roman"/>
          <w:sz w:val="24"/>
          <w:szCs w:val="24"/>
          <w:lang w:eastAsia="es-DO"/>
        </w:rPr>
        <w:t>Elaboración de Instrumentos Técnicos del Programa de Acogimiento Familiar de República Dominicana.</w:t>
      </w:r>
    </w:p>
    <w:p w14:paraId="048E8AF5" w14:textId="77777777" w:rsidR="00B336B1" w:rsidRDefault="00B336B1" w:rsidP="00E12A71">
      <w:pPr>
        <w:shd w:val="clear" w:color="auto" w:fill="FFFFFF"/>
        <w:jc w:val="both"/>
        <w:rPr>
          <w:rFonts w:ascii="Times New Roman" w:hAnsi="Times New Roman" w:cs="Times New Roman"/>
          <w:sz w:val="24"/>
          <w:szCs w:val="24"/>
          <w:lang w:eastAsia="es-DO"/>
        </w:rPr>
      </w:pPr>
    </w:p>
    <w:p w14:paraId="574225F5" w14:textId="6B758FA0" w:rsidR="009526AE" w:rsidRPr="00E10005" w:rsidRDefault="00B336B1" w:rsidP="00B336B1">
      <w:pPr>
        <w:shd w:val="clear" w:color="auto" w:fill="FFFFFF"/>
        <w:spacing w:after="0"/>
        <w:jc w:val="both"/>
        <w:rPr>
          <w:rFonts w:ascii="Times New Roman" w:eastAsia="Times New Roman" w:hAnsi="Times New Roman" w:cs="Times New Roman"/>
          <w:sz w:val="24"/>
          <w:szCs w:val="24"/>
          <w:lang w:eastAsia="es-DO"/>
        </w:rPr>
      </w:pPr>
      <w:r>
        <w:rPr>
          <w:rFonts w:ascii="Times New Roman" w:hAnsi="Times New Roman" w:cs="Times New Roman"/>
          <w:sz w:val="24"/>
          <w:szCs w:val="24"/>
          <w:lang w:eastAsia="es-DO"/>
        </w:rPr>
        <w:tab/>
      </w:r>
      <w:r w:rsidR="003F5E7B" w:rsidRPr="00E10005">
        <w:rPr>
          <w:rFonts w:ascii="Times New Roman" w:hAnsi="Times New Roman" w:cs="Times New Roman"/>
          <w:b/>
          <w:sz w:val="24"/>
          <w:szCs w:val="24"/>
          <w:lang w:eastAsia="es-DO"/>
        </w:rPr>
        <w:t>Pr</w:t>
      </w:r>
      <w:r w:rsidR="009526AE" w:rsidRPr="00E10005">
        <w:rPr>
          <w:rFonts w:ascii="Times New Roman" w:hAnsi="Times New Roman" w:cs="Times New Roman"/>
          <w:b/>
          <w:sz w:val="24"/>
          <w:szCs w:val="24"/>
          <w:lang w:eastAsia="es-DO"/>
        </w:rPr>
        <w:t>esidente Danilo Medina visitó el Hogar de Paso Moisés y fue recibid</w:t>
      </w:r>
      <w:r w:rsidR="001F3BDE" w:rsidRPr="00E10005">
        <w:rPr>
          <w:rFonts w:ascii="Times New Roman" w:hAnsi="Times New Roman" w:cs="Times New Roman"/>
          <w:b/>
          <w:sz w:val="24"/>
          <w:szCs w:val="24"/>
          <w:lang w:eastAsia="es-DO"/>
        </w:rPr>
        <w:t xml:space="preserve">o por la presidenta ejecutiva. </w:t>
      </w:r>
      <w:r w:rsidR="009526AE" w:rsidRPr="00E10005">
        <w:rPr>
          <w:rFonts w:ascii="Times New Roman" w:hAnsi="Times New Roman" w:cs="Times New Roman"/>
          <w:b/>
          <w:sz w:val="24"/>
          <w:szCs w:val="24"/>
          <w:lang w:eastAsia="es-DO"/>
        </w:rPr>
        <w:t xml:space="preserve"> </w:t>
      </w:r>
      <w:r w:rsidR="009526AE" w:rsidRPr="00E10005">
        <w:rPr>
          <w:rFonts w:ascii="Times New Roman" w:hAnsi="Times New Roman" w:cs="Times New Roman"/>
          <w:sz w:val="24"/>
          <w:szCs w:val="24"/>
          <w:lang w:eastAsia="es-DO"/>
        </w:rPr>
        <w:t>El propósito de su visita fue conocer de</w:t>
      </w:r>
      <w:r w:rsidR="009526AE" w:rsidRPr="00E10005">
        <w:rPr>
          <w:rFonts w:ascii="Times New Roman" w:hAnsi="Times New Roman" w:cs="Times New Roman"/>
          <w:b/>
          <w:sz w:val="24"/>
          <w:szCs w:val="24"/>
          <w:lang w:eastAsia="es-DO"/>
        </w:rPr>
        <w:t xml:space="preserve"> </w:t>
      </w:r>
      <w:r w:rsidR="00225D3F" w:rsidRPr="00E10005">
        <w:rPr>
          <w:rFonts w:ascii="Times New Roman" w:eastAsia="Times New Roman" w:hAnsi="Times New Roman" w:cs="Times New Roman"/>
          <w:sz w:val="24"/>
          <w:szCs w:val="24"/>
          <w:lang w:eastAsia="es-DO"/>
        </w:rPr>
        <w:t>primera mano la situación de los niños y las niñas que, por razones de desamparo, violencia física o maltrato emocional, reciben el auxilio del Estado en este hogar de paso.</w:t>
      </w:r>
    </w:p>
    <w:p w14:paraId="1FB71BD8" w14:textId="294B6756" w:rsidR="009526AE" w:rsidRPr="00E10005" w:rsidRDefault="004F0BF9" w:rsidP="008166C9">
      <w:pPr>
        <w:spacing w:after="0"/>
        <w:jc w:val="both"/>
        <w:rPr>
          <w:rFonts w:ascii="Times New Roman" w:eastAsia="Times New Roman" w:hAnsi="Times New Roman" w:cs="Times New Roman"/>
          <w:szCs w:val="20"/>
          <w:lang w:eastAsia="es-DO"/>
        </w:rPr>
      </w:pPr>
      <w:r w:rsidRPr="0076143B">
        <w:rPr>
          <w:noProof/>
          <w:lang w:eastAsia="es-DO"/>
        </w:rPr>
        <w:lastRenderedPageBreak/>
        <mc:AlternateContent>
          <mc:Choice Requires="wpg">
            <w:drawing>
              <wp:anchor distT="0" distB="0" distL="114300" distR="114300" simplePos="0" relativeHeight="251812864" behindDoc="0" locked="0" layoutInCell="1" allowOverlap="1" wp14:anchorId="56BB3ACD" wp14:editId="7A2EC5AC">
                <wp:simplePos x="0" y="0"/>
                <wp:positionH relativeFrom="margin">
                  <wp:posOffset>105254</wp:posOffset>
                </wp:positionH>
                <wp:positionV relativeFrom="paragraph">
                  <wp:posOffset>72572</wp:posOffset>
                </wp:positionV>
                <wp:extent cx="4809011" cy="3435622"/>
                <wp:effectExtent l="0" t="0" r="10795" b="12700"/>
                <wp:wrapNone/>
                <wp:docPr id="1171" name="Grupo 1171"/>
                <wp:cNvGraphicFramePr/>
                <a:graphic xmlns:a="http://schemas.openxmlformats.org/drawingml/2006/main">
                  <a:graphicData uri="http://schemas.microsoft.com/office/word/2010/wordprocessingGroup">
                    <wpg:wgp>
                      <wpg:cNvGrpSpPr/>
                      <wpg:grpSpPr>
                        <a:xfrm>
                          <a:off x="0" y="0"/>
                          <a:ext cx="4809011" cy="3435622"/>
                          <a:chOff x="0" y="-1219606"/>
                          <a:chExt cx="5058410" cy="5134721"/>
                        </a:xfrm>
                      </wpg:grpSpPr>
                      <pic:pic xmlns:pic="http://schemas.openxmlformats.org/drawingml/2006/picture">
                        <pic:nvPicPr>
                          <pic:cNvPr id="1172" name="Imagen 1172" descr="WhatsApp Image 2018 09 15 At 5.45.58 PM"/>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1219606"/>
                            <a:ext cx="5058410" cy="4555399"/>
                          </a:xfrm>
                          <a:prstGeom prst="rect">
                            <a:avLst/>
                          </a:prstGeom>
                          <a:noFill/>
                          <a:ln>
                            <a:noFill/>
                          </a:ln>
                        </pic:spPr>
                      </pic:pic>
                      <wps:wsp>
                        <wps:cNvPr id="1173" name="Rectángulo 1173"/>
                        <wps:cNvSpPr/>
                        <wps:spPr>
                          <a:xfrm>
                            <a:off x="0" y="3309174"/>
                            <a:ext cx="5058410" cy="605941"/>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5A66C77" w14:textId="12B85868" w:rsidR="00A44A54" w:rsidRPr="005121F6" w:rsidRDefault="00A44A54" w:rsidP="00621CE1">
                              <w:pPr>
                                <w:pStyle w:val="Sinespaciado"/>
                                <w:jc w:val="both"/>
                                <w:rPr>
                                  <w:rFonts w:ascii="Times New Roman" w:hAnsi="Times New Roman" w:cs="Times New Roman"/>
                                  <w:sz w:val="20"/>
                                  <w:lang w:eastAsia="es-DO"/>
                                </w:rPr>
                              </w:pPr>
                              <w:r>
                                <w:rPr>
                                  <w:rFonts w:ascii="Times New Roman" w:hAnsi="Times New Roman" w:cs="Times New Roman"/>
                                  <w:sz w:val="20"/>
                                  <w:lang w:eastAsia="es-DO"/>
                                </w:rPr>
                                <w:t>El Sr.</w:t>
                              </w:r>
                              <w:r w:rsidRPr="005121F6">
                                <w:rPr>
                                  <w:rFonts w:ascii="Times New Roman" w:hAnsi="Times New Roman" w:cs="Times New Roman"/>
                                  <w:sz w:val="20"/>
                                  <w:lang w:eastAsia="es-DO"/>
                                </w:rPr>
                                <w:t xml:space="preserve"> Presidente Danilo Medina </w:t>
                              </w:r>
                              <w:r>
                                <w:rPr>
                                  <w:rFonts w:ascii="Times New Roman" w:hAnsi="Times New Roman" w:cs="Times New Roman"/>
                                  <w:sz w:val="20"/>
                                  <w:lang w:eastAsia="es-DO"/>
                                </w:rPr>
                                <w:t xml:space="preserve">Sánchez </w:t>
                              </w:r>
                              <w:r w:rsidRPr="005121F6">
                                <w:rPr>
                                  <w:rFonts w:ascii="Times New Roman" w:hAnsi="Times New Roman" w:cs="Times New Roman"/>
                                  <w:sz w:val="20"/>
                                  <w:lang w:eastAsia="es-DO"/>
                                </w:rPr>
                                <w:t>visita Hogar de Paso Moisés; Kenia Lora, presidenta ejecutiva del CONANI, le recibe</w:t>
                              </w:r>
                            </w:p>
                            <w:p w14:paraId="7C9BCC6C" w14:textId="77777777" w:rsidR="00A44A54" w:rsidRDefault="00A44A54" w:rsidP="00621C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BB3ACD" id="Grupo 1171" o:spid="_x0000_s1077" style="position:absolute;left:0;text-align:left;margin-left:8.3pt;margin-top:5.7pt;width:378.65pt;height:270.5pt;z-index:251812864;mso-position-horizontal-relative:margin;mso-width-relative:margin;mso-height-relative:margin" coordorigin=",-12196" coordsize="50584,513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">
                <v:shape id="Imagen 1172" o:spid="_x0000_s1078" type="#_x0000_t75" alt="WhatsApp Image 2018 09 15 At 5.45.58 PM" style="position:absolute;top:-12196;width:50584;height:455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F6TbFAAAA3QAAAA8AAABkcnMvZG93bnJldi54bWxET01PAjEQvZPwH5ox4QZdSFxxoRBjNHAy&#10;CsbobdiO28XtdNOWZf33lMTE27y8z1mue9uIjnyoHSuYTjIQxKXTNVcK3vfP4zmIEJE1No5JwS8F&#10;WK+GgyUW2p35jbpdrEQK4VCgAhNjW0gZSkMWw8S1xIn7dt5iTNBXUns8p3DbyFmW5dJizanBYEuP&#10;hsqf3ckqeDnGPT3lZn77UX69dpt77z/zg1Kjm/5hASJSH//Ff+6tTvOndzO4fpNOkK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xek2xQAAAN0AAAAPAAAAAAAAAAAAAAAA&#10;AJ8CAABkcnMvZG93bnJldi54bWxQSwUGAAAAAAQABAD3AAAAkQMAAAAA&#10;">
                  <v:imagedata r:id="rId53" o:title="WhatsApp Image 2018 09 15 At 5.45"/>
                  <v:path arrowok="t"/>
                </v:shape>
                <v:rect id="Rectángulo 1173" o:spid="_x0000_s1079" style="position:absolute;top:33091;width:50584;height:60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8R/sIA&#10;AADdAAAADwAAAGRycy9kb3ducmV2LnhtbERPTWvCQBC9F/wPywje6sYKrURXEUEQ8dK0BY9jdkyi&#10;mdk0u8b477uFQm/zeJ+zWPVcq45aXzkxMBknoEhyZyspDHx+bJ9noHxAsVg7IQMP8rBaDp4WmFp3&#10;l3fqslCoGCI+RQNlCE2qtc9LYvRj15BE7uxaxhBhW2jb4j2Gc61fkuRVM1YSG0psaFNSfs1ubGD/&#10;1V2ID6fj/jB1mFWWv7dnNmY07NdzUIH68C/+c+9snD95m8LvN/EEv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nxH+wgAAAN0AAAAPAAAAAAAAAAAAAAAAAJgCAABkcnMvZG93&#10;bnJldi54bWxQSwUGAAAAAAQABAD1AAAAhwMAAAAA&#10;" fillcolor="window" strokecolor="windowText" strokeweight=".25pt">
                  <v:textbox>
                    <w:txbxContent>
                      <w:p w14:paraId="25A66C77" w14:textId="12B85868" w:rsidR="00A44A54" w:rsidRPr="005121F6" w:rsidRDefault="00A44A54" w:rsidP="00621CE1">
                        <w:pPr>
                          <w:pStyle w:val="Sinespaciado"/>
                          <w:jc w:val="both"/>
                          <w:rPr>
                            <w:rFonts w:ascii="Times New Roman" w:hAnsi="Times New Roman" w:cs="Times New Roman"/>
                            <w:sz w:val="20"/>
                            <w:lang w:eastAsia="es-DO"/>
                          </w:rPr>
                        </w:pPr>
                        <w:r>
                          <w:rPr>
                            <w:rFonts w:ascii="Times New Roman" w:hAnsi="Times New Roman" w:cs="Times New Roman"/>
                            <w:sz w:val="20"/>
                            <w:lang w:eastAsia="es-DO"/>
                          </w:rPr>
                          <w:t>El Sr.</w:t>
                        </w:r>
                        <w:r w:rsidRPr="005121F6">
                          <w:rPr>
                            <w:rFonts w:ascii="Times New Roman" w:hAnsi="Times New Roman" w:cs="Times New Roman"/>
                            <w:sz w:val="20"/>
                            <w:lang w:eastAsia="es-DO"/>
                          </w:rPr>
                          <w:t xml:space="preserve"> Presidente Danilo Medina </w:t>
                        </w:r>
                        <w:r>
                          <w:rPr>
                            <w:rFonts w:ascii="Times New Roman" w:hAnsi="Times New Roman" w:cs="Times New Roman"/>
                            <w:sz w:val="20"/>
                            <w:lang w:eastAsia="es-DO"/>
                          </w:rPr>
                          <w:t xml:space="preserve">Sánchez </w:t>
                        </w:r>
                        <w:r w:rsidRPr="005121F6">
                          <w:rPr>
                            <w:rFonts w:ascii="Times New Roman" w:hAnsi="Times New Roman" w:cs="Times New Roman"/>
                            <w:sz w:val="20"/>
                            <w:lang w:eastAsia="es-DO"/>
                          </w:rPr>
                          <w:t>visita Hogar de Paso Moisés; Kenia Lora, presidenta ejecutiva del CONANI, le recibe</w:t>
                        </w:r>
                      </w:p>
                      <w:p w14:paraId="7C9BCC6C" w14:textId="77777777" w:rsidR="00A44A54" w:rsidRDefault="00A44A54" w:rsidP="00621CE1">
                        <w:pPr>
                          <w:jc w:val="center"/>
                        </w:pPr>
                      </w:p>
                    </w:txbxContent>
                  </v:textbox>
                </v:rect>
                <w10:wrap anchorx="margin"/>
              </v:group>
            </w:pict>
          </mc:Fallback>
        </mc:AlternateContent>
      </w:r>
    </w:p>
    <w:p w14:paraId="2FCE4484" w14:textId="002868DC" w:rsidR="00621CE1" w:rsidRDefault="00C2378D" w:rsidP="00B336B1">
      <w:pPr>
        <w:spacing w:after="0"/>
        <w:jc w:val="both"/>
        <w:rPr>
          <w:rFonts w:ascii="Times New Roman" w:eastAsia="Times New Roman" w:hAnsi="Times New Roman" w:cs="Times New Roman"/>
          <w:szCs w:val="20"/>
          <w:lang w:eastAsia="es-DO"/>
        </w:rPr>
      </w:pPr>
      <w:r w:rsidRPr="00E10005">
        <w:rPr>
          <w:rFonts w:ascii="Times New Roman" w:eastAsia="Times New Roman" w:hAnsi="Times New Roman" w:cs="Times New Roman"/>
          <w:szCs w:val="20"/>
          <w:lang w:eastAsia="es-DO"/>
        </w:rPr>
        <w:tab/>
      </w:r>
    </w:p>
    <w:p w14:paraId="172753D9" w14:textId="12081985" w:rsidR="00621CE1" w:rsidRDefault="00621CE1" w:rsidP="00B336B1">
      <w:pPr>
        <w:spacing w:after="0"/>
        <w:jc w:val="both"/>
        <w:rPr>
          <w:rFonts w:ascii="Times New Roman" w:eastAsia="Times New Roman" w:hAnsi="Times New Roman" w:cs="Times New Roman"/>
          <w:szCs w:val="20"/>
          <w:lang w:eastAsia="es-DO"/>
        </w:rPr>
      </w:pPr>
    </w:p>
    <w:p w14:paraId="5AC861C7" w14:textId="77777777" w:rsidR="00621CE1" w:rsidRDefault="00621CE1" w:rsidP="00B336B1">
      <w:pPr>
        <w:spacing w:after="0"/>
        <w:jc w:val="both"/>
        <w:rPr>
          <w:rFonts w:ascii="Times New Roman" w:eastAsia="Times New Roman" w:hAnsi="Times New Roman" w:cs="Times New Roman"/>
          <w:szCs w:val="20"/>
          <w:lang w:eastAsia="es-DO"/>
        </w:rPr>
      </w:pPr>
    </w:p>
    <w:p w14:paraId="545C071A" w14:textId="77777777" w:rsidR="00621CE1" w:rsidRDefault="00621CE1" w:rsidP="00B336B1">
      <w:pPr>
        <w:spacing w:after="0"/>
        <w:jc w:val="both"/>
        <w:rPr>
          <w:rFonts w:ascii="Times New Roman" w:eastAsia="Times New Roman" w:hAnsi="Times New Roman" w:cs="Times New Roman"/>
          <w:szCs w:val="20"/>
          <w:lang w:eastAsia="es-DO"/>
        </w:rPr>
      </w:pPr>
    </w:p>
    <w:p w14:paraId="69895B4A" w14:textId="77777777" w:rsidR="00621CE1" w:rsidRDefault="00621CE1" w:rsidP="00B336B1">
      <w:pPr>
        <w:spacing w:after="0"/>
        <w:jc w:val="both"/>
        <w:rPr>
          <w:rFonts w:ascii="Times New Roman" w:eastAsia="Times New Roman" w:hAnsi="Times New Roman" w:cs="Times New Roman"/>
          <w:szCs w:val="20"/>
          <w:lang w:eastAsia="es-DO"/>
        </w:rPr>
      </w:pPr>
    </w:p>
    <w:p w14:paraId="558026D5" w14:textId="77777777" w:rsidR="00621CE1" w:rsidRDefault="00621CE1" w:rsidP="00B336B1">
      <w:pPr>
        <w:spacing w:after="0"/>
        <w:jc w:val="both"/>
        <w:rPr>
          <w:rFonts w:ascii="Times New Roman" w:eastAsia="Times New Roman" w:hAnsi="Times New Roman" w:cs="Times New Roman"/>
          <w:szCs w:val="20"/>
          <w:lang w:eastAsia="es-DO"/>
        </w:rPr>
      </w:pPr>
    </w:p>
    <w:p w14:paraId="305EAA5F" w14:textId="77777777" w:rsidR="00621CE1" w:rsidRDefault="00621CE1" w:rsidP="00B336B1">
      <w:pPr>
        <w:spacing w:after="0"/>
        <w:jc w:val="both"/>
        <w:rPr>
          <w:rFonts w:ascii="Times New Roman" w:eastAsia="Times New Roman" w:hAnsi="Times New Roman" w:cs="Times New Roman"/>
          <w:szCs w:val="20"/>
          <w:lang w:eastAsia="es-DO"/>
        </w:rPr>
      </w:pPr>
    </w:p>
    <w:p w14:paraId="3ABAD50E" w14:textId="77777777" w:rsidR="00621CE1" w:rsidRDefault="00621CE1" w:rsidP="00B336B1">
      <w:pPr>
        <w:spacing w:after="0"/>
        <w:jc w:val="both"/>
        <w:rPr>
          <w:rFonts w:ascii="Times New Roman" w:eastAsia="Times New Roman" w:hAnsi="Times New Roman" w:cs="Times New Roman"/>
          <w:szCs w:val="20"/>
          <w:lang w:eastAsia="es-DO"/>
        </w:rPr>
      </w:pPr>
    </w:p>
    <w:p w14:paraId="2C8C4C0F" w14:textId="77777777" w:rsidR="00621CE1" w:rsidRDefault="00621CE1" w:rsidP="00B336B1">
      <w:pPr>
        <w:spacing w:after="0"/>
        <w:jc w:val="both"/>
        <w:rPr>
          <w:rFonts w:ascii="Times New Roman" w:eastAsia="Times New Roman" w:hAnsi="Times New Roman" w:cs="Times New Roman"/>
          <w:szCs w:val="20"/>
          <w:lang w:eastAsia="es-DO"/>
        </w:rPr>
      </w:pPr>
    </w:p>
    <w:p w14:paraId="1D4EAA5A" w14:textId="2F428B4B" w:rsidR="00621CE1" w:rsidRDefault="00621CE1" w:rsidP="00B336B1">
      <w:pPr>
        <w:spacing w:after="0"/>
        <w:jc w:val="both"/>
        <w:rPr>
          <w:rFonts w:ascii="Times New Roman" w:eastAsia="Times New Roman" w:hAnsi="Times New Roman" w:cs="Times New Roman"/>
          <w:szCs w:val="20"/>
          <w:lang w:eastAsia="es-DO"/>
        </w:rPr>
      </w:pPr>
    </w:p>
    <w:p w14:paraId="6DE9FC6F" w14:textId="694433BD" w:rsidR="00621CE1" w:rsidRDefault="00621CE1" w:rsidP="00B336B1">
      <w:pPr>
        <w:spacing w:after="0"/>
        <w:jc w:val="both"/>
        <w:rPr>
          <w:rFonts w:ascii="Times New Roman" w:eastAsia="Times New Roman" w:hAnsi="Times New Roman" w:cs="Times New Roman"/>
          <w:szCs w:val="20"/>
          <w:lang w:eastAsia="es-DO"/>
        </w:rPr>
      </w:pPr>
    </w:p>
    <w:p w14:paraId="448621F0" w14:textId="7881D55D" w:rsidR="00621CE1" w:rsidRDefault="00470B07" w:rsidP="00B336B1">
      <w:pPr>
        <w:spacing w:after="0"/>
        <w:jc w:val="both"/>
        <w:rPr>
          <w:rFonts w:ascii="Times New Roman" w:eastAsia="Times New Roman" w:hAnsi="Times New Roman" w:cs="Times New Roman"/>
          <w:szCs w:val="20"/>
          <w:lang w:eastAsia="es-DO"/>
        </w:rPr>
      </w:pPr>
      <w:r w:rsidRPr="0076143B">
        <w:rPr>
          <w:rFonts w:ascii="Times New Roman" w:hAnsi="Times New Roman" w:cs="Times New Roman"/>
          <w:b/>
          <w:noProof/>
          <w:sz w:val="24"/>
          <w:lang w:eastAsia="es-DO"/>
        </w:rPr>
        <mc:AlternateContent>
          <mc:Choice Requires="wpg">
            <w:drawing>
              <wp:anchor distT="0" distB="0" distL="114300" distR="114300" simplePos="0" relativeHeight="251814912" behindDoc="0" locked="0" layoutInCell="1" allowOverlap="1" wp14:anchorId="00FC4287" wp14:editId="620151B0">
                <wp:simplePos x="0" y="0"/>
                <wp:positionH relativeFrom="margin">
                  <wp:align>center</wp:align>
                </wp:positionH>
                <wp:positionV relativeFrom="paragraph">
                  <wp:posOffset>211455</wp:posOffset>
                </wp:positionV>
                <wp:extent cx="4726305" cy="3599543"/>
                <wp:effectExtent l="0" t="0" r="17145" b="20320"/>
                <wp:wrapNone/>
                <wp:docPr id="1174" name="Grupo 1174"/>
                <wp:cNvGraphicFramePr/>
                <a:graphic xmlns:a="http://schemas.openxmlformats.org/drawingml/2006/main">
                  <a:graphicData uri="http://schemas.microsoft.com/office/word/2010/wordprocessingGroup">
                    <wpg:wgp>
                      <wpg:cNvGrpSpPr/>
                      <wpg:grpSpPr>
                        <a:xfrm>
                          <a:off x="0" y="0"/>
                          <a:ext cx="4726305" cy="3599543"/>
                          <a:chOff x="0" y="0"/>
                          <a:chExt cx="5536642" cy="3124189"/>
                        </a:xfrm>
                      </wpg:grpSpPr>
                      <pic:pic xmlns:pic="http://schemas.openxmlformats.org/drawingml/2006/picture">
                        <pic:nvPicPr>
                          <pic:cNvPr id="1175" name="Imagen 1175" descr="C:\Users\fdominguez\Desktop\Fotos Actividades\WhatsApp-Image-2018-09-15-at-5.13.28-PM.jpe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96742" cy="2734945"/>
                          </a:xfrm>
                          <a:prstGeom prst="rect">
                            <a:avLst/>
                          </a:prstGeom>
                          <a:noFill/>
                          <a:ln>
                            <a:noFill/>
                          </a:ln>
                        </pic:spPr>
                      </pic:pic>
                      <pic:pic xmlns:pic="http://schemas.openxmlformats.org/drawingml/2006/picture">
                        <pic:nvPicPr>
                          <pic:cNvPr id="1176" name="Imagen 1176" descr="C:\Users\fdominguez\Desktop\Fotos Actividades\WhatsApp-Image-2018-09-15-at-5.45.58-PM.jpe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2830983" y="0"/>
                            <a:ext cx="1841500" cy="1191895"/>
                          </a:xfrm>
                          <a:prstGeom prst="rect">
                            <a:avLst/>
                          </a:prstGeom>
                          <a:noFill/>
                          <a:ln>
                            <a:noFill/>
                          </a:ln>
                        </pic:spPr>
                      </pic:pic>
                      <pic:pic xmlns:pic="http://schemas.openxmlformats.org/drawingml/2006/picture">
                        <pic:nvPicPr>
                          <pic:cNvPr id="1177" name="Imagen 1177" descr="C:\Users\fdominguez\Desktop\Fotos Actividades\WhatsApp-Image-2018-09-15-at-5.54.00-PM.jpeg"/>
                          <pic:cNvPicPr>
                            <a:picLocks noChangeAspect="1"/>
                          </pic:cNvPicPr>
                        </pic:nvPicPr>
                        <pic:blipFill rotWithShape="1">
                          <a:blip r:embed="rId56" cstate="print">
                            <a:extLst>
                              <a:ext uri="{28A0092B-C50C-407E-A947-70E740481C1C}">
                                <a14:useLocalDpi xmlns:a14="http://schemas.microsoft.com/office/drawing/2010/main" val="0"/>
                              </a:ext>
                            </a:extLst>
                          </a:blip>
                          <a:srcRect l="16984" r="23637"/>
                          <a:stretch/>
                        </pic:blipFill>
                        <pic:spPr bwMode="auto">
                          <a:xfrm>
                            <a:off x="4411066" y="0"/>
                            <a:ext cx="1125220" cy="17989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78" name="Imagen 1178" descr="C:\Users\fdominguez\Desktop\Fotos Actividades\WhatsApp-Image-2018-09-15-at-5.53.30-PM.jpe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2830944" y="1192242"/>
                            <a:ext cx="2705621" cy="1543050"/>
                          </a:xfrm>
                          <a:prstGeom prst="rect">
                            <a:avLst/>
                          </a:prstGeom>
                          <a:noFill/>
                          <a:ln>
                            <a:noFill/>
                          </a:ln>
                        </pic:spPr>
                      </pic:pic>
                      <wps:wsp>
                        <wps:cNvPr id="1179" name="Rectángulo 1179"/>
                        <wps:cNvSpPr/>
                        <wps:spPr>
                          <a:xfrm>
                            <a:off x="355" y="2588585"/>
                            <a:ext cx="5536287" cy="53560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0AFE455" w14:textId="77777777" w:rsidR="00A44A54" w:rsidRPr="00621CE1" w:rsidRDefault="00A44A54" w:rsidP="00621CE1">
                              <w:pPr>
                                <w:spacing w:after="0" w:line="240" w:lineRule="auto"/>
                                <w:jc w:val="both"/>
                                <w:rPr>
                                  <w:rFonts w:ascii="Times New Roman" w:eastAsia="Calibri" w:hAnsi="Times New Roman" w:cs="Times New Roman"/>
                                  <w:sz w:val="20"/>
                                  <w:szCs w:val="24"/>
                                  <w:lang w:val="es-ES"/>
                                </w:rPr>
                              </w:pPr>
                              <w:r w:rsidRPr="00621CE1">
                                <w:rPr>
                                  <w:rFonts w:ascii="Times New Roman" w:eastAsia="Calibri" w:hAnsi="Times New Roman" w:cs="Times New Roman"/>
                                  <w:sz w:val="20"/>
                                  <w:szCs w:val="24"/>
                                  <w:lang w:val="es-ES"/>
                                </w:rPr>
                                <w:t xml:space="preserve">Un momento único lo vivimos en el Hogar de Acogida Moisés, en septiembre de este año, cuando recibimos la visita del presidente Medina, una visita histórica, por ser primera vez que un mandatario constataba de primera mano un hogar de esta naturaleza. </w:t>
                              </w:r>
                            </w:p>
                            <w:p w14:paraId="1E042E28" w14:textId="77777777" w:rsidR="00A44A54" w:rsidRPr="00621CE1" w:rsidRDefault="00A44A54" w:rsidP="00621CE1">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FC4287" id="Grupo 1174" o:spid="_x0000_s1080" style="position:absolute;left:0;text-align:left;margin-left:0;margin-top:16.65pt;width:372.15pt;height:283.45pt;z-index:251814912;mso-position-horizontal:center;mso-position-horizontal-relative:margin;mso-width-relative:margin;mso-height-relative:margin" coordsize="55366,31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">
                <v:shape id="Imagen 1175" o:spid="_x0000_s1081" type="#_x0000_t75" style="position:absolute;width:31967;height:27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YmX3BAAAA3QAAAA8AAABkcnMvZG93bnJldi54bWxET81qwkAQvhd8h2UEb3VjQavRVaSlUDxZ&#10;9QHG7JiEZGdDdjSxT+8Khd7m4/ud1aZ3tbpRG0rPBibjBBRx5m3JuYHT8et1DioIssXaMxm4U4DN&#10;evCywtT6jn/odpBcxRAOKRooRJpU65AV5DCMfUMcuYtvHUqEba5ti10Md7V+S5KZdlhybCiwoY+C&#10;supwdQZkx/crUXWWylWLzzzrZr/HvTGjYb9dghLq5V/85/62cf7kfQrPb+IJev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IYmX3BAAAA3QAAAA8AAAAAAAAAAAAAAAAAnwIA&#10;AGRycy9kb3ducmV2LnhtbFBLBQYAAAAABAAEAPcAAACNAwAAAAA=&#10;">
                  <v:imagedata r:id="rId58" o:title="WhatsApp-Image-2018-09-15-at-5.13.28-PM"/>
                  <v:path arrowok="t"/>
                </v:shape>
                <v:shape id="Imagen 1176" o:spid="_x0000_s1082" type="#_x0000_t75" style="position:absolute;left:28309;width:18415;height:11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NI1HFAAAA3QAAAA8AAABkcnMvZG93bnJldi54bWxET01rwkAQvRf6H5Yp9CJ1kyJWYjZShYoU&#10;oWn04m3ITpNgdjZktyb++64g9DaP9znpajStuFDvGssK4mkEgri0uuFKwfHw8bIA4TyyxtYyKbiS&#10;g1X2+JBiou3A33QpfCVCCLsEFdTed4mUrqzJoJvajjhwP7Y36APsK6l7HEK4aeVrFM2lwYZDQ40d&#10;bWoqz8WvUbBbnCamWcv8PPvaF/F2NrSfY67U89P4vgThafT/4rt7p8P8+G0Ot2/CCTL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DSNRxQAAAN0AAAAPAAAAAAAAAAAAAAAA&#10;AJ8CAABkcnMvZG93bnJldi54bWxQSwUGAAAAAAQABAD3AAAAkQMAAAAA&#10;">
                  <v:imagedata r:id="rId59" o:title="WhatsApp-Image-2018-09-15-at-5.45.58-PM"/>
                  <v:path arrowok="t"/>
                </v:shape>
                <v:shape id="Imagen 1177" o:spid="_x0000_s1083" type="#_x0000_t75" style="position:absolute;left:44110;width:11252;height:17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GFCnFAAAA3QAAAA8AAABkcnMvZG93bnJldi54bWxET99rwjAQfhf2P4Qb7E1THcytGmUMxjZE&#10;wXagj0dza8qaS5ekWv/7ZSDs7T6+n7dcD7YVJ/KhcaxgOslAEFdON1wr+Cxfx48gQkTW2DomBRcK&#10;sF7djJaYa3fmPZ2KWIsUwiFHBSbGLpcyVIYshonriBP35bzFmKCvpfZ4TuG2lbMse5AWG04NBjt6&#10;MVR9F71V8PO235onvP/ofVEeDsdZX1SbnVJ3t8PzAkSkIf6Lr+53neZP53P4+yadI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hhQpxQAAAN0AAAAPAAAAAAAAAAAAAAAA&#10;AJ8CAABkcnMvZG93bnJldi54bWxQSwUGAAAAAAQABAD3AAAAkQMAAAAA&#10;">
                  <v:imagedata r:id="rId60" o:title="WhatsApp-Image-2018-09-15-at-5.54.00-PM" cropleft="11131f" cropright="15491f"/>
                  <v:path arrowok="t"/>
                </v:shape>
                <v:shape id="Imagen 1178" o:spid="_x0000_s1084" type="#_x0000_t75" style="position:absolute;left:28309;top:11922;width:27056;height:1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YvEvDAAAA3QAAAA8AAABkcnMvZG93bnJldi54bWxEj0FvwjAMhe+T+A+RkXYbaQsC1BEQQoLt&#10;SoG71XhtReNUTaDl38+HSbvZes/vfd7sRteqJ/Wh8WwgnSWgiEtvG64MXC/HjzWoEJEttp7JwIsC&#10;7LaTtw3m1g98pmcRKyUhHHI0UMfY5VqHsiaHYeY7YtF+fO8wytpX2vY4SLhrdZYkS+2wYWmosaND&#10;TeW9eDgD82ykxZnTUzLoy32Z3ZrF16sw5n067j9BRRrjv/nv+tsKfroSXPlGRt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Ni8S8MAAADdAAAADwAAAAAAAAAAAAAAAACf&#10;AgAAZHJzL2Rvd25yZXYueG1sUEsFBgAAAAAEAAQA9wAAAI8DAAAAAA==&#10;">
                  <v:imagedata r:id="rId61" o:title="WhatsApp-Image-2018-09-15-at-5.53.30-PM"/>
                  <v:path arrowok="t"/>
                </v:shape>
                <v:rect id="Rectángulo 1179" o:spid="_x0000_s1085" style="position:absolute;left:3;top:25885;width:55363;height:5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cmFMMA&#10;AADdAAAADwAAAGRycy9kb3ducmV2LnhtbERPTWvCQBC9F/oflin0phstWI2uUgpCES9NK3gcs2MS&#10;zczG7DbGf98tCL3N433OYtVzrTpqfeXEwGiYgCLJna2kMPD9tR5MQfmAYrF2QgZu5GG1fHxYYGrd&#10;VT6py0KhYoj4FA2UITSp1j4vidEPXUMSuaNrGUOEbaFti9cYzrUeJ8lEM1YSG0ps6L2k/Jz9sIHN&#10;rjsRbw/7zfbFYVZZvqyPbMzzU/82BxWoD//iu/vDxvmj1xn8fRNP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cmFMMAAADdAAAADwAAAAAAAAAAAAAAAACYAgAAZHJzL2Rv&#10;d25yZXYueG1sUEsFBgAAAAAEAAQA9QAAAIgDAAAAAA==&#10;" fillcolor="window" strokecolor="windowText" strokeweight=".25pt">
                  <v:textbox>
                    <w:txbxContent>
                      <w:p w14:paraId="30AFE455" w14:textId="77777777" w:rsidR="00A44A54" w:rsidRPr="00621CE1" w:rsidRDefault="00A44A54" w:rsidP="00621CE1">
                        <w:pPr>
                          <w:spacing w:after="0" w:line="240" w:lineRule="auto"/>
                          <w:jc w:val="both"/>
                          <w:rPr>
                            <w:rFonts w:ascii="Times New Roman" w:eastAsia="Calibri" w:hAnsi="Times New Roman" w:cs="Times New Roman"/>
                            <w:sz w:val="20"/>
                            <w:szCs w:val="24"/>
                            <w:lang w:val="es-ES"/>
                          </w:rPr>
                        </w:pPr>
                        <w:r w:rsidRPr="00621CE1">
                          <w:rPr>
                            <w:rFonts w:ascii="Times New Roman" w:eastAsia="Calibri" w:hAnsi="Times New Roman" w:cs="Times New Roman"/>
                            <w:sz w:val="20"/>
                            <w:szCs w:val="24"/>
                            <w:lang w:val="es-ES"/>
                          </w:rPr>
                          <w:t xml:space="preserve">Un momento único lo vivimos en el Hogar de Acogida Moisés, en septiembre de este año, cuando recibimos la visita del presidente Medina, una visita histórica, por ser primera vez que un mandatario constataba de primera mano un hogar de esta naturaleza. </w:t>
                        </w:r>
                      </w:p>
                      <w:p w14:paraId="1E042E28" w14:textId="77777777" w:rsidR="00A44A54" w:rsidRPr="00621CE1" w:rsidRDefault="00A44A54" w:rsidP="00621CE1">
                        <w:pPr>
                          <w:jc w:val="center"/>
                          <w:rPr>
                            <w:lang w:val="es-ES"/>
                          </w:rPr>
                        </w:pPr>
                      </w:p>
                    </w:txbxContent>
                  </v:textbox>
                </v:rect>
                <w10:wrap anchorx="margin"/>
              </v:group>
            </w:pict>
          </mc:Fallback>
        </mc:AlternateContent>
      </w:r>
    </w:p>
    <w:p w14:paraId="68D0D884" w14:textId="53B8A188" w:rsidR="00621CE1" w:rsidRDefault="00621CE1" w:rsidP="00B336B1">
      <w:pPr>
        <w:spacing w:after="0"/>
        <w:jc w:val="both"/>
        <w:rPr>
          <w:rFonts w:ascii="Times New Roman" w:eastAsia="Times New Roman" w:hAnsi="Times New Roman" w:cs="Times New Roman"/>
          <w:szCs w:val="20"/>
          <w:lang w:eastAsia="es-DO"/>
        </w:rPr>
      </w:pPr>
    </w:p>
    <w:p w14:paraId="52359D2D" w14:textId="77777777" w:rsidR="00621CE1" w:rsidRDefault="00621CE1" w:rsidP="00B336B1">
      <w:pPr>
        <w:spacing w:after="0"/>
        <w:jc w:val="both"/>
        <w:rPr>
          <w:rFonts w:ascii="Times New Roman" w:eastAsia="Times New Roman" w:hAnsi="Times New Roman" w:cs="Times New Roman"/>
          <w:szCs w:val="20"/>
          <w:lang w:eastAsia="es-DO"/>
        </w:rPr>
      </w:pPr>
    </w:p>
    <w:p w14:paraId="68BE2DAA" w14:textId="77777777" w:rsidR="00621CE1" w:rsidRDefault="00621CE1" w:rsidP="00B336B1">
      <w:pPr>
        <w:spacing w:after="0"/>
        <w:jc w:val="both"/>
        <w:rPr>
          <w:rFonts w:ascii="Times New Roman" w:eastAsia="Times New Roman" w:hAnsi="Times New Roman" w:cs="Times New Roman"/>
          <w:szCs w:val="20"/>
          <w:lang w:eastAsia="es-DO"/>
        </w:rPr>
      </w:pPr>
    </w:p>
    <w:p w14:paraId="62EAC4B9" w14:textId="77777777" w:rsidR="00621CE1" w:rsidRDefault="00621CE1" w:rsidP="00B336B1">
      <w:pPr>
        <w:spacing w:after="0"/>
        <w:jc w:val="both"/>
        <w:rPr>
          <w:rFonts w:ascii="Times New Roman" w:eastAsia="Times New Roman" w:hAnsi="Times New Roman" w:cs="Times New Roman"/>
          <w:szCs w:val="20"/>
          <w:lang w:eastAsia="es-DO"/>
        </w:rPr>
      </w:pPr>
    </w:p>
    <w:p w14:paraId="6389D19C" w14:textId="77777777" w:rsidR="00621CE1" w:rsidRDefault="00621CE1" w:rsidP="00B336B1">
      <w:pPr>
        <w:spacing w:after="0"/>
        <w:jc w:val="both"/>
        <w:rPr>
          <w:rFonts w:ascii="Times New Roman" w:eastAsia="Times New Roman" w:hAnsi="Times New Roman" w:cs="Times New Roman"/>
          <w:szCs w:val="20"/>
          <w:lang w:eastAsia="es-DO"/>
        </w:rPr>
      </w:pPr>
    </w:p>
    <w:p w14:paraId="393B36CC" w14:textId="77777777" w:rsidR="00621CE1" w:rsidRDefault="00621CE1" w:rsidP="00B336B1">
      <w:pPr>
        <w:spacing w:after="0"/>
        <w:jc w:val="both"/>
        <w:rPr>
          <w:rFonts w:ascii="Times New Roman" w:eastAsia="Times New Roman" w:hAnsi="Times New Roman" w:cs="Times New Roman"/>
          <w:szCs w:val="20"/>
          <w:lang w:eastAsia="es-DO"/>
        </w:rPr>
      </w:pPr>
    </w:p>
    <w:p w14:paraId="2FB203E1" w14:textId="77777777" w:rsidR="00621CE1" w:rsidRDefault="00621CE1" w:rsidP="00B336B1">
      <w:pPr>
        <w:spacing w:after="0"/>
        <w:jc w:val="both"/>
        <w:rPr>
          <w:rFonts w:ascii="Times New Roman" w:eastAsia="Times New Roman" w:hAnsi="Times New Roman" w:cs="Times New Roman"/>
          <w:szCs w:val="20"/>
          <w:lang w:eastAsia="es-DO"/>
        </w:rPr>
      </w:pPr>
    </w:p>
    <w:p w14:paraId="2F0F221C" w14:textId="77777777" w:rsidR="00621CE1" w:rsidRDefault="00621CE1" w:rsidP="00B336B1">
      <w:pPr>
        <w:spacing w:after="0"/>
        <w:jc w:val="both"/>
        <w:rPr>
          <w:rFonts w:ascii="Times New Roman" w:eastAsia="Times New Roman" w:hAnsi="Times New Roman" w:cs="Times New Roman"/>
          <w:szCs w:val="20"/>
          <w:lang w:eastAsia="es-DO"/>
        </w:rPr>
      </w:pPr>
    </w:p>
    <w:p w14:paraId="729C640F" w14:textId="77777777" w:rsidR="00621CE1" w:rsidRDefault="00621CE1" w:rsidP="00B336B1">
      <w:pPr>
        <w:spacing w:after="0"/>
        <w:jc w:val="both"/>
        <w:rPr>
          <w:rFonts w:ascii="Times New Roman" w:eastAsia="Times New Roman" w:hAnsi="Times New Roman" w:cs="Times New Roman"/>
          <w:szCs w:val="20"/>
          <w:lang w:eastAsia="es-DO"/>
        </w:rPr>
      </w:pPr>
    </w:p>
    <w:p w14:paraId="6A8A7253" w14:textId="77777777" w:rsidR="00470B07" w:rsidRDefault="00470B07" w:rsidP="008A6652">
      <w:pPr>
        <w:jc w:val="both"/>
        <w:rPr>
          <w:rFonts w:ascii="Times New Roman" w:eastAsia="Times New Roman" w:hAnsi="Times New Roman" w:cs="Times New Roman"/>
          <w:sz w:val="24"/>
          <w:szCs w:val="20"/>
          <w:lang w:eastAsia="es-DO"/>
        </w:rPr>
      </w:pPr>
    </w:p>
    <w:p w14:paraId="4EB40044" w14:textId="7E5A5002" w:rsidR="009526AE" w:rsidRPr="00E10005" w:rsidRDefault="00621CE1" w:rsidP="00BE5259">
      <w:pPr>
        <w:spacing w:after="0"/>
        <w:jc w:val="both"/>
        <w:rPr>
          <w:rFonts w:ascii="Times New Roman" w:eastAsia="Times New Roman" w:hAnsi="Times New Roman" w:cs="Times New Roman"/>
          <w:szCs w:val="20"/>
          <w:lang w:eastAsia="es-DO"/>
        </w:rPr>
      </w:pPr>
      <w:r>
        <w:rPr>
          <w:rFonts w:ascii="Times New Roman" w:eastAsia="Times New Roman" w:hAnsi="Times New Roman" w:cs="Times New Roman"/>
          <w:sz w:val="24"/>
          <w:szCs w:val="20"/>
          <w:lang w:eastAsia="es-DO"/>
        </w:rPr>
        <w:lastRenderedPageBreak/>
        <w:tab/>
      </w:r>
      <w:r w:rsidR="00225D3F" w:rsidRPr="00E10005">
        <w:rPr>
          <w:rFonts w:ascii="Times New Roman" w:eastAsia="Times New Roman" w:hAnsi="Times New Roman" w:cs="Times New Roman"/>
          <w:sz w:val="24"/>
          <w:szCs w:val="20"/>
          <w:lang w:eastAsia="es-DO"/>
        </w:rPr>
        <w:t>En este centro de primera acogida, donde CONANI protege a niños y niñas de cero a dos años de edad, el Presidente constató los avances y los desafíos que tenemos en el Sistema de Protección y los Derechos Fundamentales de los Niños, Niñas y Adolescentes</w:t>
      </w:r>
      <w:r w:rsidR="00225D3F" w:rsidRPr="00E10005">
        <w:rPr>
          <w:rFonts w:ascii="Times New Roman" w:eastAsia="Times New Roman" w:hAnsi="Times New Roman" w:cs="Times New Roman"/>
          <w:szCs w:val="20"/>
          <w:lang w:eastAsia="es-DO"/>
        </w:rPr>
        <w:t>.</w:t>
      </w:r>
    </w:p>
    <w:p w14:paraId="6A7AFF87" w14:textId="77777777" w:rsidR="009526AE" w:rsidRPr="00E10005" w:rsidRDefault="009526AE" w:rsidP="00BE5259">
      <w:pPr>
        <w:jc w:val="both"/>
        <w:rPr>
          <w:rFonts w:ascii="Times New Roman" w:eastAsia="Times New Roman" w:hAnsi="Times New Roman" w:cs="Times New Roman"/>
          <w:szCs w:val="20"/>
          <w:lang w:eastAsia="es-DO"/>
        </w:rPr>
      </w:pPr>
    </w:p>
    <w:p w14:paraId="1FC35DA2" w14:textId="77777777" w:rsidR="00BE5259" w:rsidRDefault="009526AE" w:rsidP="00BE5259">
      <w:pPr>
        <w:spacing w:after="0"/>
        <w:jc w:val="both"/>
        <w:rPr>
          <w:rFonts w:ascii="Times New Roman" w:eastAsia="Times New Roman" w:hAnsi="Times New Roman" w:cs="Times New Roman"/>
          <w:sz w:val="24"/>
          <w:szCs w:val="20"/>
          <w:lang w:eastAsia="es-DO"/>
        </w:rPr>
      </w:pPr>
      <w:r w:rsidRPr="00E10005">
        <w:rPr>
          <w:rFonts w:ascii="Times New Roman" w:eastAsia="Times New Roman" w:hAnsi="Times New Roman" w:cs="Times New Roman"/>
          <w:szCs w:val="20"/>
          <w:lang w:eastAsia="es-DO"/>
        </w:rPr>
        <w:tab/>
      </w:r>
      <w:r w:rsidR="00225D3F" w:rsidRPr="00E10005">
        <w:rPr>
          <w:rFonts w:ascii="Times New Roman" w:eastAsia="Times New Roman" w:hAnsi="Times New Roman" w:cs="Times New Roman"/>
          <w:sz w:val="24"/>
          <w:szCs w:val="20"/>
          <w:lang w:eastAsia="es-DO"/>
        </w:rPr>
        <w:t>El mandatario reafirmó su apoyo a la labor del CONANI, como ente rector del sistema, así como con las instituciones y organismos que refuerzan el trabajo para la garantía de los derechos de la niñez y la adolescencia en República Dominicana.</w:t>
      </w:r>
    </w:p>
    <w:p w14:paraId="05776AC2" w14:textId="77777777" w:rsidR="00BE5259" w:rsidRDefault="00BE5259" w:rsidP="00BE5259">
      <w:pPr>
        <w:jc w:val="both"/>
        <w:rPr>
          <w:rFonts w:ascii="Times New Roman" w:eastAsia="Times New Roman" w:hAnsi="Times New Roman" w:cs="Times New Roman"/>
          <w:sz w:val="24"/>
          <w:szCs w:val="20"/>
          <w:lang w:eastAsia="es-DO"/>
        </w:rPr>
      </w:pPr>
    </w:p>
    <w:p w14:paraId="783D25BE" w14:textId="24EBCF2B" w:rsidR="00B336B1" w:rsidRDefault="00904A11" w:rsidP="00BE5259">
      <w:pPr>
        <w:spacing w:after="0"/>
        <w:jc w:val="both"/>
        <w:rPr>
          <w:rFonts w:ascii="Times New Roman" w:hAnsi="Times New Roman" w:cs="Times New Roman"/>
          <w:sz w:val="24"/>
          <w:szCs w:val="24"/>
          <w:lang w:eastAsia="es-DO"/>
        </w:rPr>
      </w:pPr>
      <w:r w:rsidRPr="00E10005">
        <w:rPr>
          <w:rFonts w:ascii="Times New Roman" w:hAnsi="Times New Roman" w:cs="Times New Roman"/>
          <w:b/>
          <w:sz w:val="24"/>
          <w:szCs w:val="24"/>
          <w:lang w:eastAsia="es-DO"/>
        </w:rPr>
        <w:tab/>
        <w:t>D</w:t>
      </w:r>
      <w:r w:rsidR="00961374" w:rsidRPr="00E10005">
        <w:rPr>
          <w:rFonts w:ascii="Times New Roman" w:hAnsi="Times New Roman" w:cs="Times New Roman"/>
          <w:b/>
          <w:sz w:val="24"/>
          <w:szCs w:val="24"/>
          <w:lang w:eastAsia="es-DO"/>
        </w:rPr>
        <w:t>elegación oficial</w:t>
      </w:r>
      <w:r w:rsidR="000A126D" w:rsidRPr="00E10005">
        <w:rPr>
          <w:rFonts w:ascii="Times New Roman" w:hAnsi="Times New Roman" w:cs="Times New Roman"/>
          <w:b/>
          <w:sz w:val="24"/>
          <w:szCs w:val="24"/>
          <w:lang w:eastAsia="es-DO"/>
        </w:rPr>
        <w:t xml:space="preserve"> de Andorra en octubre. </w:t>
      </w:r>
      <w:r w:rsidR="000A126D" w:rsidRPr="00E10005">
        <w:rPr>
          <w:rFonts w:ascii="Times New Roman" w:hAnsi="Times New Roman" w:cs="Times New Roman"/>
          <w:sz w:val="24"/>
          <w:szCs w:val="24"/>
          <w:lang w:eastAsia="es-DO"/>
        </w:rPr>
        <w:t xml:space="preserve">La Sra. Kenia Lora y el Sr. </w:t>
      </w:r>
      <w:r w:rsidR="007C5631" w:rsidRPr="00E10005">
        <w:rPr>
          <w:rFonts w:ascii="Times New Roman" w:hAnsi="Times New Roman" w:cs="Times New Roman"/>
          <w:sz w:val="24"/>
          <w:szCs w:val="24"/>
          <w:lang w:eastAsia="es-DO"/>
        </w:rPr>
        <w:t xml:space="preserve">Cristian Maldonado recibieron </w:t>
      </w:r>
      <w:r w:rsidR="000A126D" w:rsidRPr="00E10005">
        <w:rPr>
          <w:rFonts w:ascii="Times New Roman" w:hAnsi="Times New Roman" w:cs="Times New Roman"/>
          <w:sz w:val="24"/>
          <w:szCs w:val="24"/>
          <w:lang w:eastAsia="es-DO"/>
        </w:rPr>
        <w:t xml:space="preserve">a </w:t>
      </w:r>
      <w:r w:rsidR="007C5631" w:rsidRPr="00E10005">
        <w:rPr>
          <w:rFonts w:ascii="Times New Roman" w:hAnsi="Times New Roman" w:cs="Times New Roman"/>
          <w:sz w:val="24"/>
          <w:szCs w:val="24"/>
          <w:lang w:eastAsia="es-DO"/>
        </w:rPr>
        <w:t xml:space="preserve">la </w:t>
      </w:r>
      <w:r w:rsidR="000A126D" w:rsidRPr="00E10005">
        <w:rPr>
          <w:rFonts w:ascii="Times New Roman" w:eastAsia="Calibri" w:hAnsi="Times New Roman" w:cs="Times New Roman"/>
          <w:sz w:val="24"/>
        </w:rPr>
        <w:t>Licd</w:t>
      </w:r>
      <w:r w:rsidR="007C5631" w:rsidRPr="00E10005">
        <w:rPr>
          <w:rFonts w:ascii="Times New Roman" w:eastAsia="Calibri" w:hAnsi="Times New Roman" w:cs="Times New Roman"/>
          <w:sz w:val="24"/>
        </w:rPr>
        <w:t xml:space="preserve">a. </w:t>
      </w:r>
      <w:proofErr w:type="spellStart"/>
      <w:r w:rsidR="007C5631" w:rsidRPr="00E10005">
        <w:rPr>
          <w:rFonts w:ascii="Times New Roman" w:eastAsia="Calibri" w:hAnsi="Times New Roman" w:cs="Times New Roman"/>
          <w:sz w:val="24"/>
        </w:rPr>
        <w:t>Yisset</w:t>
      </w:r>
      <w:proofErr w:type="spellEnd"/>
      <w:r w:rsidR="007C5631" w:rsidRPr="00E10005">
        <w:rPr>
          <w:rFonts w:ascii="Times New Roman" w:eastAsia="Calibri" w:hAnsi="Times New Roman" w:cs="Times New Roman"/>
          <w:sz w:val="24"/>
        </w:rPr>
        <w:t xml:space="preserve"> Padilla </w:t>
      </w:r>
      <w:r w:rsidR="000A126D" w:rsidRPr="00E10005">
        <w:rPr>
          <w:rFonts w:ascii="Times New Roman" w:eastAsia="Calibri" w:hAnsi="Times New Roman" w:cs="Times New Roman"/>
          <w:sz w:val="24"/>
        </w:rPr>
        <w:t>y Lic. Joan Carles Villaverde</w:t>
      </w:r>
      <w:r w:rsidR="007C5631" w:rsidRPr="00E10005">
        <w:rPr>
          <w:rFonts w:ascii="Times New Roman" w:hAnsi="Times New Roman" w:cs="Times New Roman"/>
          <w:sz w:val="24"/>
          <w:szCs w:val="24"/>
          <w:lang w:eastAsia="es-DO"/>
        </w:rPr>
        <w:t xml:space="preserve">, </w:t>
      </w:r>
      <w:r w:rsidR="00961374" w:rsidRPr="00E10005">
        <w:rPr>
          <w:rFonts w:ascii="Times New Roman" w:hAnsi="Times New Roman" w:cs="Times New Roman"/>
          <w:sz w:val="24"/>
          <w:szCs w:val="24"/>
          <w:lang w:eastAsia="es-DO"/>
        </w:rPr>
        <w:t>directivos de los ministerios de Asuntos Exteriores y de Asuntos</w:t>
      </w:r>
      <w:r w:rsidR="007C5631" w:rsidRPr="00E10005">
        <w:rPr>
          <w:rFonts w:ascii="Times New Roman" w:hAnsi="Times New Roman" w:cs="Times New Roman"/>
          <w:sz w:val="24"/>
          <w:szCs w:val="24"/>
          <w:lang w:eastAsia="es-DO"/>
        </w:rPr>
        <w:t xml:space="preserve"> Sociales, Justicia e Interior.  </w:t>
      </w:r>
      <w:r w:rsidR="00961374" w:rsidRPr="00E10005">
        <w:rPr>
          <w:rFonts w:ascii="Times New Roman" w:hAnsi="Times New Roman" w:cs="Times New Roman"/>
          <w:sz w:val="24"/>
          <w:szCs w:val="24"/>
          <w:lang w:eastAsia="es-DO"/>
        </w:rPr>
        <w:t>Conv</w:t>
      </w:r>
      <w:r w:rsidR="007C5631" w:rsidRPr="00E10005">
        <w:rPr>
          <w:rFonts w:ascii="Times New Roman" w:hAnsi="Times New Roman" w:cs="Times New Roman"/>
          <w:sz w:val="24"/>
          <w:szCs w:val="24"/>
          <w:lang w:eastAsia="es-DO"/>
        </w:rPr>
        <w:t>ersaron</w:t>
      </w:r>
      <w:r w:rsidR="00961374" w:rsidRPr="00E10005">
        <w:rPr>
          <w:rFonts w:ascii="Times New Roman" w:hAnsi="Times New Roman" w:cs="Times New Roman"/>
          <w:sz w:val="24"/>
          <w:szCs w:val="24"/>
          <w:lang w:eastAsia="es-DO"/>
        </w:rPr>
        <w:t xml:space="preserve"> acerca de los programas de adopciones de este país europeo, del estado actual de los menores de edad adoptados por familias andorranas y de posibles proyectos, para fortalecer la colaboración entre ambas naciones.</w:t>
      </w:r>
    </w:p>
    <w:p w14:paraId="488C4386" w14:textId="77777777" w:rsidR="00B336B1" w:rsidRDefault="00B336B1" w:rsidP="00E12A71">
      <w:pPr>
        <w:shd w:val="clear" w:color="auto" w:fill="FFFFFF"/>
        <w:jc w:val="both"/>
        <w:textAlignment w:val="baseline"/>
        <w:rPr>
          <w:rFonts w:ascii="Times New Roman" w:hAnsi="Times New Roman" w:cs="Times New Roman"/>
          <w:sz w:val="24"/>
          <w:szCs w:val="24"/>
          <w:lang w:eastAsia="es-DO"/>
        </w:rPr>
      </w:pPr>
    </w:p>
    <w:p w14:paraId="2C78B702" w14:textId="77777777" w:rsidR="00E12A71" w:rsidRDefault="00E12A71" w:rsidP="00E12A71">
      <w:pPr>
        <w:shd w:val="clear" w:color="auto" w:fill="FFFFFF"/>
        <w:jc w:val="both"/>
        <w:textAlignment w:val="baseline"/>
        <w:rPr>
          <w:rFonts w:ascii="Times New Roman" w:hAnsi="Times New Roman" w:cs="Times New Roman"/>
          <w:sz w:val="24"/>
          <w:szCs w:val="24"/>
          <w:lang w:eastAsia="es-DO"/>
        </w:rPr>
      </w:pPr>
    </w:p>
    <w:p w14:paraId="462738D3" w14:textId="77777777" w:rsidR="00470B07" w:rsidRDefault="00470B07" w:rsidP="00E12A71">
      <w:pPr>
        <w:shd w:val="clear" w:color="auto" w:fill="FFFFFF"/>
        <w:jc w:val="both"/>
        <w:textAlignment w:val="baseline"/>
        <w:rPr>
          <w:rFonts w:ascii="Times New Roman" w:hAnsi="Times New Roman" w:cs="Times New Roman"/>
          <w:sz w:val="24"/>
          <w:szCs w:val="24"/>
          <w:lang w:eastAsia="es-DO"/>
        </w:rPr>
      </w:pPr>
    </w:p>
    <w:p w14:paraId="2E1189F7" w14:textId="77777777" w:rsidR="00E12A71" w:rsidRDefault="00E12A71" w:rsidP="00E12A71">
      <w:pPr>
        <w:shd w:val="clear" w:color="auto" w:fill="FFFFFF"/>
        <w:jc w:val="both"/>
        <w:textAlignment w:val="baseline"/>
        <w:rPr>
          <w:rFonts w:ascii="Times New Roman" w:hAnsi="Times New Roman" w:cs="Times New Roman"/>
          <w:sz w:val="24"/>
          <w:szCs w:val="24"/>
          <w:lang w:eastAsia="es-DO"/>
        </w:rPr>
      </w:pPr>
    </w:p>
    <w:p w14:paraId="02FE6803" w14:textId="5CDDEAF9" w:rsidR="00A830B9" w:rsidRPr="00E10005" w:rsidRDefault="002541F3" w:rsidP="00B336B1">
      <w:pPr>
        <w:shd w:val="clear" w:color="auto" w:fill="FFFFFF"/>
        <w:spacing w:after="0"/>
        <w:jc w:val="both"/>
        <w:textAlignment w:val="baseline"/>
        <w:rPr>
          <w:rFonts w:ascii="Times New Roman" w:hAnsi="Times New Roman" w:cs="Times New Roman"/>
          <w:b/>
          <w:sz w:val="28"/>
          <w:szCs w:val="28"/>
          <w:lang w:eastAsia="es-DO"/>
        </w:rPr>
      </w:pPr>
      <w:r w:rsidRPr="00E10005">
        <w:rPr>
          <w:rFonts w:ascii="Times New Roman" w:hAnsi="Times New Roman" w:cs="Times New Roman"/>
          <w:b/>
          <w:sz w:val="28"/>
          <w:szCs w:val="28"/>
          <w:lang w:eastAsia="es-DO"/>
        </w:rPr>
        <w:lastRenderedPageBreak/>
        <w:t>Participa</w:t>
      </w:r>
      <w:r w:rsidR="001B3A65" w:rsidRPr="00E10005">
        <w:rPr>
          <w:rFonts w:ascii="Times New Roman" w:hAnsi="Times New Roman" w:cs="Times New Roman"/>
          <w:b/>
          <w:sz w:val="28"/>
          <w:szCs w:val="28"/>
          <w:lang w:eastAsia="es-DO"/>
        </w:rPr>
        <w:t xml:space="preserve">ción </w:t>
      </w:r>
      <w:r w:rsidRPr="00E10005">
        <w:rPr>
          <w:rFonts w:ascii="Times New Roman" w:hAnsi="Times New Roman" w:cs="Times New Roman"/>
          <w:b/>
          <w:sz w:val="28"/>
          <w:szCs w:val="28"/>
          <w:lang w:eastAsia="es-DO"/>
        </w:rPr>
        <w:t>en reuniones y eventos</w:t>
      </w:r>
      <w:r w:rsidR="00A830B9" w:rsidRPr="00E10005">
        <w:rPr>
          <w:rFonts w:ascii="Times New Roman" w:eastAsia="Calibri" w:hAnsi="Times New Roman" w:cs="Times New Roman"/>
          <w:b/>
          <w:sz w:val="28"/>
          <w:szCs w:val="28"/>
          <w:lang w:val="es-ES"/>
        </w:rPr>
        <w:t xml:space="preserve"> con todos los sectores.</w:t>
      </w:r>
    </w:p>
    <w:p w14:paraId="3DE918CA" w14:textId="77777777" w:rsidR="003A2977" w:rsidRPr="008166C9" w:rsidRDefault="003A2977" w:rsidP="00CE46B8">
      <w:pPr>
        <w:pStyle w:val="Sinespaciado"/>
        <w:rPr>
          <w:lang w:eastAsia="es-DO"/>
        </w:rPr>
      </w:pPr>
    </w:p>
    <w:p w14:paraId="6325C7D6" w14:textId="460E41B0" w:rsidR="00076181" w:rsidRPr="00E10005" w:rsidRDefault="00904A11" w:rsidP="00F030DE">
      <w:pPr>
        <w:jc w:val="both"/>
        <w:rPr>
          <w:rFonts w:ascii="Times New Roman" w:eastAsia="Calibri" w:hAnsi="Times New Roman" w:cs="Times New Roman"/>
          <w:bCs/>
          <w:iCs/>
          <w:sz w:val="24"/>
          <w:lang w:val="es-ES"/>
        </w:rPr>
      </w:pPr>
      <w:r w:rsidRPr="00E10005">
        <w:rPr>
          <w:rFonts w:ascii="Times New Roman" w:hAnsi="Times New Roman" w:cs="Times New Roman"/>
          <w:b/>
          <w:spacing w:val="-1"/>
          <w:sz w:val="24"/>
          <w:szCs w:val="24"/>
        </w:rPr>
        <w:tab/>
      </w:r>
      <w:r w:rsidR="00076181" w:rsidRPr="00E10005">
        <w:rPr>
          <w:rFonts w:ascii="Times New Roman" w:eastAsia="Calibri" w:hAnsi="Times New Roman" w:cs="Times New Roman"/>
          <w:bCs/>
          <w:sz w:val="24"/>
        </w:rPr>
        <w:t xml:space="preserve">La </w:t>
      </w:r>
      <w:r w:rsidR="00076181" w:rsidRPr="00E10005">
        <w:rPr>
          <w:rFonts w:ascii="Times New Roman" w:eastAsia="Calibri" w:hAnsi="Times New Roman" w:cs="Times New Roman"/>
          <w:bCs/>
          <w:sz w:val="24"/>
          <w:lang w:val="es-ES"/>
        </w:rPr>
        <w:t>Sra. Kenia Lora como presidenta e</w:t>
      </w:r>
      <w:r w:rsidR="00972F94" w:rsidRPr="00E10005">
        <w:rPr>
          <w:rFonts w:ascii="Times New Roman" w:eastAsia="Calibri" w:hAnsi="Times New Roman" w:cs="Times New Roman"/>
          <w:bCs/>
          <w:sz w:val="24"/>
          <w:lang w:val="es-ES"/>
        </w:rPr>
        <w:t>jecutiva del Consejo Nacional para la Niñez y la Adolesce</w:t>
      </w:r>
      <w:r w:rsidR="00076181" w:rsidRPr="00E10005">
        <w:rPr>
          <w:rFonts w:ascii="Times New Roman" w:eastAsia="Calibri" w:hAnsi="Times New Roman" w:cs="Times New Roman"/>
          <w:bCs/>
          <w:sz w:val="24"/>
          <w:lang w:val="es-ES"/>
        </w:rPr>
        <w:t>ncia (CONANI), participó</w:t>
      </w:r>
      <w:r w:rsidR="00972F94" w:rsidRPr="00E10005">
        <w:rPr>
          <w:rFonts w:ascii="Times New Roman" w:eastAsia="Calibri" w:hAnsi="Times New Roman" w:cs="Times New Roman"/>
          <w:bCs/>
          <w:sz w:val="24"/>
          <w:lang w:val="es-ES"/>
        </w:rPr>
        <w:t xml:space="preserve"> junto a su equipo de Encargados de las </w:t>
      </w:r>
      <w:r w:rsidR="00076181" w:rsidRPr="00E10005">
        <w:rPr>
          <w:rFonts w:ascii="Times New Roman" w:eastAsia="Calibri" w:hAnsi="Times New Roman" w:cs="Times New Roman"/>
          <w:bCs/>
          <w:sz w:val="24"/>
          <w:lang w:val="es-ES"/>
        </w:rPr>
        <w:t>oficinas técnicas regionales</w:t>
      </w:r>
      <w:r w:rsidR="00972F94" w:rsidRPr="00E10005">
        <w:rPr>
          <w:rFonts w:ascii="Times New Roman" w:eastAsia="Calibri" w:hAnsi="Times New Roman" w:cs="Times New Roman"/>
          <w:bCs/>
          <w:sz w:val="24"/>
          <w:lang w:val="es-ES"/>
        </w:rPr>
        <w:t>, en la celebración del taller titulado “</w:t>
      </w:r>
      <w:r w:rsidR="00972F94" w:rsidRPr="00E10005">
        <w:rPr>
          <w:rFonts w:ascii="Times New Roman" w:eastAsia="Calibri" w:hAnsi="Times New Roman" w:cs="Times New Roman"/>
          <w:bCs/>
          <w:i/>
          <w:iCs/>
          <w:sz w:val="24"/>
          <w:lang w:val="es-ES"/>
        </w:rPr>
        <w:t xml:space="preserve">Buenas Prácticas Municipales En Primera Infancia”, </w:t>
      </w:r>
      <w:r w:rsidR="00972F94" w:rsidRPr="00E10005">
        <w:rPr>
          <w:rFonts w:ascii="Times New Roman" w:eastAsia="Calibri" w:hAnsi="Times New Roman" w:cs="Times New Roman"/>
          <w:bCs/>
          <w:iCs/>
          <w:sz w:val="24"/>
          <w:lang w:val="es-ES"/>
        </w:rPr>
        <w:t>c</w:t>
      </w:r>
      <w:r w:rsidR="007C5631" w:rsidRPr="00E10005">
        <w:rPr>
          <w:rFonts w:ascii="Times New Roman" w:eastAsia="Calibri" w:hAnsi="Times New Roman" w:cs="Times New Roman"/>
          <w:bCs/>
          <w:iCs/>
          <w:sz w:val="24"/>
          <w:lang w:val="es-ES"/>
        </w:rPr>
        <w:t xml:space="preserve">elebrado </w:t>
      </w:r>
      <w:r w:rsidR="00972F94" w:rsidRPr="00E10005">
        <w:rPr>
          <w:rFonts w:ascii="Times New Roman" w:eastAsia="Calibri" w:hAnsi="Times New Roman" w:cs="Times New Roman"/>
          <w:bCs/>
          <w:iCs/>
          <w:sz w:val="24"/>
          <w:lang w:val="es-ES"/>
        </w:rPr>
        <w:t>el H</w:t>
      </w:r>
      <w:r w:rsidR="00076181" w:rsidRPr="00E10005">
        <w:rPr>
          <w:rFonts w:ascii="Times New Roman" w:eastAsia="Calibri" w:hAnsi="Times New Roman" w:cs="Times New Roman"/>
          <w:bCs/>
          <w:iCs/>
          <w:sz w:val="24"/>
          <w:lang w:val="es-ES"/>
        </w:rPr>
        <w:t>otel Sheraton en Santo Domingo</w:t>
      </w:r>
      <w:r w:rsidR="00076181" w:rsidRPr="00E10005">
        <w:rPr>
          <w:rFonts w:ascii="Times New Roman" w:eastAsia="Calibri" w:hAnsi="Times New Roman" w:cs="Times New Roman"/>
          <w:bCs/>
          <w:sz w:val="24"/>
        </w:rPr>
        <w:t xml:space="preserve">, en </w:t>
      </w:r>
      <w:r w:rsidR="00076181" w:rsidRPr="00E10005">
        <w:rPr>
          <w:rFonts w:ascii="Times New Roman" w:eastAsia="Calibri" w:hAnsi="Times New Roman" w:cs="Times New Roman"/>
          <w:bCs/>
          <w:sz w:val="24"/>
          <w:lang w:val="es-ES"/>
        </w:rPr>
        <w:t>mayo 2018.</w:t>
      </w:r>
    </w:p>
    <w:p w14:paraId="5EFB54FC" w14:textId="77777777" w:rsidR="00076181" w:rsidRPr="00E10005" w:rsidRDefault="00076181" w:rsidP="00BE5259">
      <w:pPr>
        <w:spacing w:after="0"/>
        <w:jc w:val="both"/>
        <w:rPr>
          <w:rFonts w:ascii="Times New Roman" w:eastAsia="Calibri" w:hAnsi="Times New Roman" w:cs="Times New Roman"/>
          <w:bCs/>
          <w:iCs/>
          <w:sz w:val="24"/>
          <w:lang w:val="es-ES"/>
        </w:rPr>
      </w:pPr>
    </w:p>
    <w:p w14:paraId="159909F0" w14:textId="570C79E6" w:rsidR="00972F94" w:rsidRPr="00E10005" w:rsidRDefault="00076181" w:rsidP="005A4CA1">
      <w:pPr>
        <w:jc w:val="both"/>
        <w:rPr>
          <w:rFonts w:ascii="Times New Roman" w:eastAsia="Calibri" w:hAnsi="Times New Roman" w:cs="Times New Roman"/>
          <w:bCs/>
          <w:i/>
          <w:sz w:val="24"/>
          <w:lang w:val="es-ES"/>
        </w:rPr>
      </w:pPr>
      <w:r w:rsidRPr="00E10005">
        <w:rPr>
          <w:rFonts w:ascii="Times New Roman" w:eastAsia="Calibri" w:hAnsi="Times New Roman" w:cs="Times New Roman"/>
          <w:bCs/>
          <w:iCs/>
          <w:sz w:val="24"/>
          <w:lang w:val="es-ES"/>
        </w:rPr>
        <w:tab/>
      </w:r>
      <w:r w:rsidR="00972F94" w:rsidRPr="00E10005">
        <w:rPr>
          <w:rFonts w:ascii="Times New Roman" w:eastAsia="Calibri" w:hAnsi="Times New Roman" w:cs="Times New Roman"/>
          <w:bCs/>
          <w:iCs/>
          <w:sz w:val="24"/>
          <w:lang w:val="es-ES"/>
        </w:rPr>
        <w:t>El d</w:t>
      </w:r>
      <w:r w:rsidR="007C5631" w:rsidRPr="00E10005">
        <w:rPr>
          <w:rFonts w:ascii="Times New Roman" w:eastAsia="Calibri" w:hAnsi="Times New Roman" w:cs="Times New Roman"/>
          <w:bCs/>
          <w:sz w:val="24"/>
          <w:lang w:val="es-ES"/>
        </w:rPr>
        <w:t>esarrollo</w:t>
      </w:r>
      <w:r w:rsidR="00972F94" w:rsidRPr="00E10005">
        <w:rPr>
          <w:rFonts w:ascii="Times New Roman" w:eastAsia="Calibri" w:hAnsi="Times New Roman" w:cs="Times New Roman"/>
          <w:bCs/>
          <w:sz w:val="24"/>
          <w:lang w:val="es-ES"/>
        </w:rPr>
        <w:t xml:space="preserve"> de esta actividad se llevó a cabo en el marco de la visita técnica de una Comisión de Expertos procedentes de Colombia, como parte del proyecto de </w:t>
      </w:r>
      <w:r w:rsidR="00972F94" w:rsidRPr="00E10005">
        <w:rPr>
          <w:rFonts w:ascii="Times New Roman" w:eastAsia="Calibri" w:hAnsi="Times New Roman" w:cs="Times New Roman"/>
          <w:bCs/>
          <w:i/>
          <w:sz w:val="24"/>
          <w:lang w:val="es-ES"/>
        </w:rPr>
        <w:t xml:space="preserve">Cooperación Sur, para el </w:t>
      </w:r>
      <w:r w:rsidR="00972F94" w:rsidRPr="00E10005">
        <w:rPr>
          <w:rFonts w:ascii="Times New Roman" w:eastAsia="Calibri" w:hAnsi="Times New Roman" w:cs="Times New Roman"/>
          <w:bCs/>
          <w:i/>
          <w:iCs/>
          <w:sz w:val="24"/>
          <w:lang w:val="es-ES"/>
        </w:rPr>
        <w:t>Intercambio De Experiencias En Atención Integral A La Primera Infancia entre Colombia y República Dominicana</w:t>
      </w:r>
      <w:r w:rsidR="00972F94" w:rsidRPr="00E10005">
        <w:rPr>
          <w:rFonts w:ascii="Times New Roman" w:eastAsia="Calibri" w:hAnsi="Times New Roman" w:cs="Times New Roman"/>
          <w:bCs/>
          <w:i/>
          <w:sz w:val="24"/>
          <w:lang w:val="es-ES"/>
        </w:rPr>
        <w:t>.</w:t>
      </w:r>
    </w:p>
    <w:p w14:paraId="437A5DE3" w14:textId="77777777" w:rsidR="00185006" w:rsidRPr="00E10005" w:rsidRDefault="00185006" w:rsidP="001E5530">
      <w:pPr>
        <w:spacing w:after="0"/>
        <w:jc w:val="both"/>
        <w:rPr>
          <w:rFonts w:ascii="Times New Roman" w:eastAsia="Calibri" w:hAnsi="Times New Roman" w:cs="Times New Roman"/>
          <w:bCs/>
          <w:i/>
          <w:sz w:val="24"/>
          <w:lang w:val="es-ES"/>
        </w:rPr>
      </w:pPr>
    </w:p>
    <w:p w14:paraId="5602C4B1" w14:textId="77777777" w:rsidR="00BE5259" w:rsidRDefault="00185006" w:rsidP="00BE5259">
      <w:pPr>
        <w:spacing w:after="0"/>
        <w:jc w:val="both"/>
        <w:rPr>
          <w:rFonts w:ascii="Times New Roman" w:hAnsi="Times New Roman" w:cs="Times New Roman"/>
          <w:b/>
          <w:spacing w:val="-1"/>
          <w:sz w:val="24"/>
          <w:szCs w:val="24"/>
        </w:rPr>
      </w:pPr>
      <w:r w:rsidRPr="00E10005">
        <w:rPr>
          <w:rFonts w:ascii="Times New Roman" w:eastAsia="Calibri" w:hAnsi="Times New Roman" w:cs="Times New Roman"/>
          <w:bCs/>
          <w:sz w:val="24"/>
          <w:lang w:val="es-ES"/>
        </w:rPr>
        <w:tab/>
        <w:t xml:space="preserve">Al mismo tiempo, tal actividad sirvió de escenario para congregar a 27 Alcaldes provenientes de distintas zonas de nuestro país, quienes asistieron al evento para concretar la </w:t>
      </w:r>
      <w:r w:rsidRPr="00E10005">
        <w:rPr>
          <w:rFonts w:ascii="Times New Roman" w:eastAsia="Calibri" w:hAnsi="Times New Roman" w:cs="Times New Roman"/>
          <w:b/>
          <w:bCs/>
          <w:i/>
          <w:sz w:val="24"/>
          <w:lang w:val="es-ES"/>
        </w:rPr>
        <w:t>firma de una D</w:t>
      </w:r>
      <w:r w:rsidRPr="00E10005">
        <w:rPr>
          <w:rFonts w:ascii="Times New Roman" w:eastAsia="Calibri" w:hAnsi="Times New Roman" w:cs="Times New Roman"/>
          <w:b/>
          <w:bCs/>
          <w:i/>
          <w:sz w:val="24"/>
        </w:rPr>
        <w:t>aclaratoria de Compromiso de las alcaldías dominicanas</w:t>
      </w:r>
      <w:r w:rsidRPr="00E10005">
        <w:rPr>
          <w:rFonts w:ascii="Times New Roman" w:eastAsia="Calibri" w:hAnsi="Times New Roman" w:cs="Times New Roman"/>
          <w:bCs/>
          <w:sz w:val="24"/>
        </w:rPr>
        <w:t xml:space="preserve"> </w:t>
      </w:r>
      <w:r w:rsidR="004C00F6" w:rsidRPr="00E10005">
        <w:rPr>
          <w:rFonts w:ascii="Times New Roman" w:eastAsia="Calibri" w:hAnsi="Times New Roman" w:cs="Times New Roman"/>
          <w:bCs/>
          <w:sz w:val="24"/>
        </w:rPr>
        <w:t xml:space="preserve"> </w:t>
      </w:r>
      <w:r w:rsidR="004C00F6" w:rsidRPr="00E10005">
        <w:rPr>
          <w:rFonts w:ascii="Times New Roman" w:eastAsia="Calibri" w:hAnsi="Times New Roman" w:cs="Times New Roman"/>
          <w:b/>
          <w:bCs/>
          <w:i/>
          <w:sz w:val="24"/>
        </w:rPr>
        <w:t>con la política de atención integral a la primera infancia</w:t>
      </w:r>
      <w:r w:rsidR="004C00F6" w:rsidRPr="00E10005">
        <w:rPr>
          <w:rFonts w:ascii="Times New Roman" w:eastAsia="Calibri" w:hAnsi="Times New Roman" w:cs="Times New Roman"/>
          <w:bCs/>
          <w:sz w:val="24"/>
        </w:rPr>
        <w:t xml:space="preserve">,  </w:t>
      </w:r>
      <w:r w:rsidRPr="00E10005">
        <w:rPr>
          <w:rFonts w:ascii="Times New Roman" w:eastAsia="Calibri" w:hAnsi="Times New Roman" w:cs="Times New Roman"/>
          <w:bCs/>
          <w:sz w:val="24"/>
        </w:rPr>
        <w:t xml:space="preserve">junto a otros actores del Sistema Nacional de Protección, debidamente presidido por nuestro Consejo, cuyo objetivo básico de esta declaratorio consistió en </w:t>
      </w:r>
      <w:r w:rsidRPr="00E10005">
        <w:rPr>
          <w:rFonts w:ascii="Times New Roman" w:eastAsia="Calibri" w:hAnsi="Times New Roman" w:cs="Times New Roman"/>
          <w:b/>
          <w:bCs/>
          <w:sz w:val="24"/>
        </w:rPr>
        <w:t>f</w:t>
      </w:r>
      <w:r w:rsidRPr="00E10005">
        <w:rPr>
          <w:rFonts w:ascii="Times New Roman" w:eastAsia="Calibri" w:hAnsi="Times New Roman" w:cs="Times New Roman"/>
          <w:bCs/>
          <w:sz w:val="24"/>
        </w:rPr>
        <w:t xml:space="preserve">avorecer la sensibilización, información y promoción de las políticas de Primera Infancia en los municipios y distritos municipales que permita que </w:t>
      </w:r>
      <w:r w:rsidRPr="00E10005">
        <w:rPr>
          <w:rFonts w:ascii="Times New Roman" w:eastAsia="Calibri" w:hAnsi="Times New Roman" w:cs="Times New Roman"/>
          <w:bCs/>
          <w:sz w:val="24"/>
          <w:lang w:val="es-ES_tradnl"/>
        </w:rPr>
        <w:t xml:space="preserve">las familias, las organizaciones de la sociedad civil, el sector público y el sector privado tomen </w:t>
      </w:r>
      <w:r w:rsidRPr="00E10005">
        <w:rPr>
          <w:rFonts w:ascii="Times New Roman" w:eastAsia="Calibri" w:hAnsi="Times New Roman" w:cs="Times New Roman"/>
          <w:bCs/>
          <w:sz w:val="24"/>
          <w:lang w:val="es-ES_tradnl"/>
        </w:rPr>
        <w:lastRenderedPageBreak/>
        <w:t>conciencia de la importancia estratégica de la inversión y la atención a la primera infancia.</w:t>
      </w:r>
      <w:r w:rsidRPr="00E10005">
        <w:rPr>
          <w:rFonts w:ascii="Times New Roman" w:hAnsi="Times New Roman" w:cs="Times New Roman"/>
          <w:b/>
          <w:spacing w:val="-1"/>
          <w:sz w:val="24"/>
          <w:szCs w:val="24"/>
        </w:rPr>
        <w:t xml:space="preserve"> </w:t>
      </w:r>
    </w:p>
    <w:p w14:paraId="223A7B53" w14:textId="77777777" w:rsidR="00BE5259" w:rsidRDefault="00BE5259" w:rsidP="00BE5259">
      <w:pPr>
        <w:spacing w:after="0"/>
        <w:jc w:val="both"/>
        <w:rPr>
          <w:rFonts w:ascii="Times New Roman" w:hAnsi="Times New Roman" w:cs="Times New Roman"/>
          <w:b/>
          <w:spacing w:val="-1"/>
          <w:sz w:val="24"/>
          <w:szCs w:val="24"/>
        </w:rPr>
      </w:pPr>
    </w:p>
    <w:p w14:paraId="7874DFD3" w14:textId="77777777" w:rsidR="00BE5259" w:rsidRDefault="00185006" w:rsidP="001E5530">
      <w:pPr>
        <w:spacing w:after="0"/>
        <w:jc w:val="both"/>
        <w:rPr>
          <w:rFonts w:ascii="Times New Roman" w:eastAsia="Times New Roman" w:hAnsi="Times New Roman" w:cs="Times New Roman"/>
          <w:spacing w:val="-1"/>
          <w:sz w:val="24"/>
          <w:szCs w:val="24"/>
          <w:lang w:eastAsia="es-DO"/>
        </w:rPr>
      </w:pPr>
      <w:r w:rsidRPr="00E10005">
        <w:rPr>
          <w:rFonts w:ascii="Times New Roman" w:hAnsi="Times New Roman" w:cs="Times New Roman"/>
          <w:b/>
          <w:spacing w:val="-1"/>
          <w:sz w:val="24"/>
          <w:szCs w:val="24"/>
        </w:rPr>
        <w:tab/>
      </w:r>
      <w:r w:rsidR="002541F3" w:rsidRPr="00E10005">
        <w:rPr>
          <w:rFonts w:ascii="Times New Roman" w:hAnsi="Times New Roman" w:cs="Times New Roman"/>
          <w:b/>
          <w:spacing w:val="-1"/>
          <w:sz w:val="24"/>
          <w:szCs w:val="24"/>
        </w:rPr>
        <w:t>Encuentro con el Procurador General de la República, Jean Alain Rodríguez</w:t>
      </w:r>
      <w:r w:rsidR="009526AE" w:rsidRPr="00E10005">
        <w:rPr>
          <w:rFonts w:ascii="Times New Roman" w:hAnsi="Times New Roman" w:cs="Times New Roman"/>
          <w:b/>
          <w:spacing w:val="-1"/>
          <w:sz w:val="24"/>
          <w:szCs w:val="24"/>
        </w:rPr>
        <w:t xml:space="preserve"> en mayo de 2018. </w:t>
      </w:r>
      <w:r w:rsidR="002541F3" w:rsidRPr="00E10005">
        <w:rPr>
          <w:rFonts w:ascii="Times New Roman" w:eastAsia="Times New Roman" w:hAnsi="Times New Roman" w:cs="Times New Roman"/>
          <w:spacing w:val="-1"/>
          <w:sz w:val="24"/>
          <w:szCs w:val="24"/>
          <w:lang w:eastAsia="es-DO"/>
        </w:rPr>
        <w:t xml:space="preserve"> </w:t>
      </w:r>
      <w:r w:rsidR="009526AE" w:rsidRPr="00E10005">
        <w:rPr>
          <w:rFonts w:ascii="Times New Roman" w:eastAsia="Times New Roman" w:hAnsi="Times New Roman" w:cs="Times New Roman"/>
          <w:spacing w:val="-1"/>
          <w:sz w:val="24"/>
          <w:szCs w:val="24"/>
          <w:lang w:eastAsia="es-DO"/>
        </w:rPr>
        <w:t>A</w:t>
      </w:r>
      <w:r w:rsidR="002541F3" w:rsidRPr="00E10005">
        <w:rPr>
          <w:rFonts w:ascii="Times New Roman" w:eastAsia="Times New Roman" w:hAnsi="Times New Roman" w:cs="Times New Roman"/>
          <w:spacing w:val="-1"/>
          <w:sz w:val="24"/>
          <w:szCs w:val="24"/>
          <w:lang w:eastAsia="es-DO"/>
        </w:rPr>
        <w:t xml:space="preserve"> fin de fortalecer las labores orientadas a la atención y protección efectiva de los niños, niñas y adolescentes.</w:t>
      </w:r>
    </w:p>
    <w:p w14:paraId="53F6D9F4" w14:textId="77777777" w:rsidR="00BE5259" w:rsidRDefault="00BE5259" w:rsidP="00BE5259">
      <w:pPr>
        <w:spacing w:after="0"/>
        <w:jc w:val="both"/>
        <w:rPr>
          <w:rFonts w:ascii="Times New Roman" w:eastAsia="Times New Roman" w:hAnsi="Times New Roman" w:cs="Times New Roman"/>
          <w:spacing w:val="-1"/>
          <w:sz w:val="24"/>
          <w:szCs w:val="24"/>
          <w:lang w:eastAsia="es-DO"/>
        </w:rPr>
      </w:pPr>
    </w:p>
    <w:p w14:paraId="712872F1" w14:textId="36BB8C01" w:rsidR="009106F6" w:rsidRPr="00E10005" w:rsidRDefault="00C2378D" w:rsidP="001E5530">
      <w:pPr>
        <w:spacing w:after="0"/>
        <w:jc w:val="both"/>
        <w:rPr>
          <w:rFonts w:ascii="Times New Roman" w:eastAsia="Times New Roman" w:hAnsi="Times New Roman" w:cs="Times New Roman"/>
          <w:spacing w:val="-1"/>
          <w:sz w:val="24"/>
          <w:szCs w:val="24"/>
          <w:lang w:eastAsia="es-DO"/>
        </w:rPr>
      </w:pPr>
      <w:r w:rsidRPr="00E10005">
        <w:rPr>
          <w:rFonts w:ascii="Times New Roman" w:eastAsia="Times New Roman" w:hAnsi="Times New Roman" w:cs="Times New Roman"/>
          <w:spacing w:val="-1"/>
          <w:sz w:val="24"/>
          <w:szCs w:val="24"/>
          <w:lang w:eastAsia="es-DO"/>
        </w:rPr>
        <w:tab/>
      </w:r>
      <w:r w:rsidR="002541F3" w:rsidRPr="00E10005">
        <w:rPr>
          <w:rFonts w:ascii="Times New Roman" w:eastAsia="Times New Roman" w:hAnsi="Times New Roman" w:cs="Times New Roman"/>
          <w:spacing w:val="-1"/>
          <w:sz w:val="24"/>
          <w:szCs w:val="24"/>
          <w:lang w:eastAsia="es-DO"/>
        </w:rPr>
        <w:t>En el marco del plan de trabajo en conjunto, se informó que serán destinados más recursos económicos, humanos y de logística para ofrecer mayor protección a los menores de edad en situación de calle y que serán designados equipos multidisciplinarios en las distintas fiscalías especializadas de niñas, niños y adolescentes para un mejor tratamiento y abordaje de los casos.</w:t>
      </w:r>
    </w:p>
    <w:p w14:paraId="5351C868" w14:textId="77777777" w:rsidR="00F030DE" w:rsidRPr="00E10005" w:rsidRDefault="00F030DE" w:rsidP="00E12A71">
      <w:pPr>
        <w:jc w:val="both"/>
        <w:rPr>
          <w:rFonts w:ascii="Times New Roman" w:eastAsia="Times New Roman" w:hAnsi="Times New Roman" w:cs="Times New Roman"/>
          <w:spacing w:val="-1"/>
          <w:sz w:val="24"/>
          <w:szCs w:val="24"/>
          <w:lang w:eastAsia="es-DO"/>
        </w:rPr>
      </w:pPr>
    </w:p>
    <w:p w14:paraId="0968C6CB" w14:textId="5EA6F8BA" w:rsidR="009106F6" w:rsidRDefault="00C2378D" w:rsidP="00B336B1">
      <w:pPr>
        <w:shd w:val="clear" w:color="auto" w:fill="FFFFFF"/>
        <w:spacing w:after="0"/>
        <w:jc w:val="both"/>
        <w:rPr>
          <w:rFonts w:ascii="Times New Roman" w:eastAsia="Times New Roman" w:hAnsi="Times New Roman" w:cs="Times New Roman"/>
          <w:spacing w:val="-1"/>
          <w:sz w:val="24"/>
          <w:szCs w:val="24"/>
          <w:lang w:eastAsia="es-DO"/>
        </w:rPr>
      </w:pPr>
      <w:r w:rsidRPr="00E10005">
        <w:rPr>
          <w:rFonts w:ascii="Times New Roman" w:eastAsia="Times New Roman" w:hAnsi="Times New Roman" w:cs="Times New Roman"/>
          <w:spacing w:val="-1"/>
          <w:sz w:val="24"/>
          <w:szCs w:val="24"/>
          <w:lang w:eastAsia="es-DO"/>
        </w:rPr>
        <w:tab/>
      </w:r>
      <w:r w:rsidR="002541F3" w:rsidRPr="00E10005">
        <w:rPr>
          <w:rFonts w:ascii="Times New Roman" w:eastAsia="Times New Roman" w:hAnsi="Times New Roman" w:cs="Times New Roman"/>
          <w:spacing w:val="-1"/>
          <w:sz w:val="24"/>
          <w:szCs w:val="24"/>
          <w:lang w:eastAsia="es-DO"/>
        </w:rPr>
        <w:t>Además, como parte del plan, ambas instituciones crearán las condiciones para dotar de recursos económicos e infraestructuras físicas a las juntas locales de protección, que fueron creadas en los diferentes municipios del país en cumplimiento del Código para la Protección y los Derechos Fundamentales de lo</w:t>
      </w:r>
      <w:r w:rsidR="007C5631" w:rsidRPr="00E10005">
        <w:rPr>
          <w:rFonts w:ascii="Times New Roman" w:eastAsia="Times New Roman" w:hAnsi="Times New Roman" w:cs="Times New Roman"/>
          <w:spacing w:val="-1"/>
          <w:sz w:val="24"/>
          <w:szCs w:val="24"/>
          <w:lang w:eastAsia="es-DO"/>
        </w:rPr>
        <w:t>s Niños, Niñas y Adolescentes (L</w:t>
      </w:r>
      <w:r w:rsidR="002541F3" w:rsidRPr="00E10005">
        <w:rPr>
          <w:rFonts w:ascii="Times New Roman" w:eastAsia="Times New Roman" w:hAnsi="Times New Roman" w:cs="Times New Roman"/>
          <w:spacing w:val="-1"/>
          <w:sz w:val="24"/>
          <w:szCs w:val="24"/>
          <w:lang w:eastAsia="es-DO"/>
        </w:rPr>
        <w:t xml:space="preserve">ey </w:t>
      </w:r>
      <w:r w:rsidR="007C5631" w:rsidRPr="00E10005">
        <w:rPr>
          <w:rFonts w:ascii="Times New Roman" w:eastAsia="Times New Roman" w:hAnsi="Times New Roman" w:cs="Times New Roman"/>
          <w:spacing w:val="-1"/>
          <w:sz w:val="24"/>
          <w:szCs w:val="24"/>
          <w:lang w:eastAsia="es-DO"/>
        </w:rPr>
        <w:t>No.</w:t>
      </w:r>
      <w:r w:rsidR="002541F3" w:rsidRPr="00E10005">
        <w:rPr>
          <w:rFonts w:ascii="Times New Roman" w:eastAsia="Times New Roman" w:hAnsi="Times New Roman" w:cs="Times New Roman"/>
          <w:spacing w:val="-1"/>
          <w:sz w:val="24"/>
          <w:szCs w:val="24"/>
          <w:lang w:eastAsia="es-DO"/>
        </w:rPr>
        <w:t>136-03), pero que aún no están funcionando.</w:t>
      </w:r>
    </w:p>
    <w:p w14:paraId="5C0150EB" w14:textId="77777777" w:rsidR="00C127AA" w:rsidRPr="00E10005" w:rsidRDefault="00C127AA" w:rsidP="00CE46B8">
      <w:pPr>
        <w:pStyle w:val="Sinespaciado"/>
        <w:rPr>
          <w:lang w:eastAsia="es-DO"/>
        </w:rPr>
      </w:pPr>
    </w:p>
    <w:p w14:paraId="40B0FAA7" w14:textId="77777777" w:rsidR="00BE5259" w:rsidRDefault="00C2378D" w:rsidP="001E5530">
      <w:pPr>
        <w:shd w:val="clear" w:color="auto" w:fill="FFFFFF"/>
        <w:spacing w:after="0"/>
        <w:jc w:val="both"/>
        <w:rPr>
          <w:rFonts w:ascii="Times New Roman" w:eastAsia="Times New Roman" w:hAnsi="Times New Roman" w:cs="Times New Roman"/>
          <w:spacing w:val="-1"/>
          <w:sz w:val="24"/>
          <w:szCs w:val="24"/>
          <w:lang w:eastAsia="es-DO"/>
        </w:rPr>
      </w:pPr>
      <w:r w:rsidRPr="00E10005">
        <w:rPr>
          <w:rFonts w:ascii="Times New Roman" w:eastAsia="Times New Roman" w:hAnsi="Times New Roman" w:cs="Times New Roman"/>
          <w:spacing w:val="-1"/>
          <w:sz w:val="24"/>
          <w:szCs w:val="24"/>
          <w:lang w:eastAsia="es-DO"/>
        </w:rPr>
        <w:tab/>
      </w:r>
      <w:r w:rsidR="002541F3" w:rsidRPr="00E10005">
        <w:rPr>
          <w:rFonts w:ascii="Times New Roman" w:eastAsia="Times New Roman" w:hAnsi="Times New Roman" w:cs="Times New Roman"/>
          <w:spacing w:val="-1"/>
          <w:sz w:val="24"/>
          <w:szCs w:val="24"/>
          <w:lang w:eastAsia="es-DO"/>
        </w:rPr>
        <w:t xml:space="preserve">Durante el encuentro, ambos funcionarios acordaron establecer una </w:t>
      </w:r>
      <w:r w:rsidR="00C127AA">
        <w:rPr>
          <w:rFonts w:ascii="Times New Roman" w:eastAsia="Times New Roman" w:hAnsi="Times New Roman" w:cs="Times New Roman"/>
          <w:spacing w:val="-1"/>
          <w:sz w:val="24"/>
          <w:szCs w:val="24"/>
          <w:lang w:eastAsia="es-DO"/>
        </w:rPr>
        <w:t>alianza estratégica</w:t>
      </w:r>
      <w:r w:rsidR="002541F3" w:rsidRPr="00E10005">
        <w:rPr>
          <w:rFonts w:ascii="Times New Roman" w:eastAsia="Times New Roman" w:hAnsi="Times New Roman" w:cs="Times New Roman"/>
          <w:spacing w:val="-1"/>
          <w:sz w:val="24"/>
          <w:szCs w:val="24"/>
          <w:lang w:eastAsia="es-DO"/>
        </w:rPr>
        <w:t xml:space="preserve"> a los fines de que los niños, niñas y adolescentes en situación vulnerable, víctimas de abusos o en situación de riesgo, cuando hayan sido rescatados por el </w:t>
      </w:r>
      <w:r w:rsidR="002541F3" w:rsidRPr="00E10005">
        <w:rPr>
          <w:rFonts w:ascii="Times New Roman" w:eastAsia="Times New Roman" w:hAnsi="Times New Roman" w:cs="Times New Roman"/>
          <w:spacing w:val="-1"/>
          <w:sz w:val="24"/>
          <w:szCs w:val="24"/>
          <w:lang w:eastAsia="es-DO"/>
        </w:rPr>
        <w:lastRenderedPageBreak/>
        <w:t>Ministerio Público, puedan ser acogidos en los diferentes hogares de paso del CONANI.</w:t>
      </w:r>
    </w:p>
    <w:p w14:paraId="10D13517" w14:textId="77777777" w:rsidR="00BE5259" w:rsidRDefault="00BE5259" w:rsidP="00BE5259">
      <w:pPr>
        <w:shd w:val="clear" w:color="auto" w:fill="FFFFFF"/>
        <w:spacing w:after="0"/>
        <w:jc w:val="both"/>
        <w:rPr>
          <w:rFonts w:ascii="Times New Roman" w:eastAsia="Times New Roman" w:hAnsi="Times New Roman" w:cs="Times New Roman"/>
          <w:spacing w:val="-1"/>
          <w:sz w:val="24"/>
          <w:szCs w:val="24"/>
          <w:lang w:eastAsia="es-DO"/>
        </w:rPr>
      </w:pPr>
    </w:p>
    <w:p w14:paraId="0674648E" w14:textId="608CB38E" w:rsidR="009106F6" w:rsidRPr="00E10005" w:rsidRDefault="00904A11" w:rsidP="00BE5259">
      <w:pPr>
        <w:shd w:val="clear" w:color="auto" w:fill="FFFFFF"/>
        <w:spacing w:before="240"/>
        <w:jc w:val="both"/>
        <w:rPr>
          <w:rFonts w:ascii="Times New Roman" w:eastAsia="Times New Roman" w:hAnsi="Times New Roman" w:cs="Times New Roman"/>
          <w:spacing w:val="-1"/>
          <w:sz w:val="24"/>
          <w:szCs w:val="24"/>
          <w:lang w:eastAsia="es-DO"/>
        </w:rPr>
      </w:pPr>
      <w:r w:rsidRPr="00E10005">
        <w:rPr>
          <w:rFonts w:ascii="Times New Roman" w:eastAsia="Times New Roman" w:hAnsi="Times New Roman" w:cs="Times New Roman"/>
          <w:spacing w:val="-1"/>
          <w:sz w:val="24"/>
          <w:szCs w:val="24"/>
          <w:lang w:eastAsia="es-DO"/>
        </w:rPr>
        <w:tab/>
      </w:r>
      <w:r w:rsidRPr="00E10005">
        <w:rPr>
          <w:rFonts w:ascii="Times New Roman" w:eastAsia="Times New Roman" w:hAnsi="Times New Roman" w:cs="Times New Roman"/>
          <w:b/>
          <w:spacing w:val="-1"/>
          <w:sz w:val="24"/>
          <w:szCs w:val="24"/>
          <w:lang w:eastAsia="es-DO"/>
        </w:rPr>
        <w:t>Reunión</w:t>
      </w:r>
      <w:r w:rsidRPr="00E10005">
        <w:rPr>
          <w:rFonts w:ascii="Times New Roman" w:eastAsia="Times New Roman" w:hAnsi="Times New Roman" w:cs="Times New Roman"/>
          <w:spacing w:val="-1"/>
          <w:sz w:val="24"/>
          <w:szCs w:val="24"/>
          <w:lang w:eastAsia="es-DO"/>
        </w:rPr>
        <w:t xml:space="preserve"> </w:t>
      </w:r>
      <w:r w:rsidR="002541F3" w:rsidRPr="00E10005">
        <w:rPr>
          <w:rFonts w:ascii="Times New Roman" w:hAnsi="Times New Roman" w:cs="Times New Roman"/>
          <w:b/>
          <w:sz w:val="24"/>
          <w:szCs w:val="24"/>
        </w:rPr>
        <w:t xml:space="preserve">con </w:t>
      </w:r>
      <w:r w:rsidR="002541F3" w:rsidRPr="00E10005">
        <w:rPr>
          <w:rFonts w:ascii="Times New Roman" w:hAnsi="Times New Roman" w:cs="Times New Roman"/>
          <w:b/>
          <w:sz w:val="24"/>
          <w:szCs w:val="24"/>
          <w:shd w:val="clear" w:color="auto" w:fill="FFFFFF"/>
        </w:rPr>
        <w:t>la vicepresidenta </w:t>
      </w:r>
      <w:hyperlink r:id="rId62" w:history="1">
        <w:r w:rsidR="002541F3" w:rsidRPr="00E10005">
          <w:rPr>
            <w:rFonts w:ascii="Times New Roman" w:hAnsi="Times New Roman" w:cs="Times New Roman"/>
            <w:b/>
            <w:sz w:val="24"/>
            <w:szCs w:val="24"/>
            <w:shd w:val="clear" w:color="auto" w:fill="FFFFFF"/>
          </w:rPr>
          <w:t>Margarita Cedeño de Fernández</w:t>
        </w:r>
      </w:hyperlink>
      <w:r w:rsidR="002541F3" w:rsidRPr="00E10005">
        <w:rPr>
          <w:rFonts w:ascii="Times New Roman" w:hAnsi="Times New Roman" w:cs="Times New Roman"/>
          <w:sz w:val="24"/>
          <w:szCs w:val="24"/>
        </w:rPr>
        <w:t xml:space="preserve"> </w:t>
      </w:r>
      <w:r w:rsidR="00717F70" w:rsidRPr="00E10005">
        <w:rPr>
          <w:rFonts w:ascii="Times New Roman" w:hAnsi="Times New Roman" w:cs="Times New Roman"/>
          <w:b/>
          <w:sz w:val="24"/>
          <w:szCs w:val="24"/>
        </w:rPr>
        <w:t xml:space="preserve">en junio de 2018.  </w:t>
      </w:r>
      <w:r w:rsidR="00717F70" w:rsidRPr="00E10005">
        <w:rPr>
          <w:rFonts w:ascii="Times New Roman" w:hAnsi="Times New Roman" w:cs="Times New Roman"/>
          <w:sz w:val="24"/>
          <w:szCs w:val="24"/>
          <w:shd w:val="clear" w:color="auto" w:fill="FFFFFF"/>
        </w:rPr>
        <w:t>P</w:t>
      </w:r>
      <w:r w:rsidR="002541F3" w:rsidRPr="00E10005">
        <w:rPr>
          <w:rFonts w:ascii="Times New Roman" w:hAnsi="Times New Roman" w:cs="Times New Roman"/>
          <w:sz w:val="24"/>
          <w:szCs w:val="24"/>
          <w:shd w:val="clear" w:color="auto" w:fill="FFFFFF"/>
        </w:rPr>
        <w:t>ara darle continuidad y reforzar los proyectos que implementamos en conjunto a favor de la niñez dominicana.</w:t>
      </w:r>
    </w:p>
    <w:p w14:paraId="3A425F79" w14:textId="77777777" w:rsidR="009106F6" w:rsidRPr="00E10005" w:rsidRDefault="009106F6" w:rsidP="001E5530">
      <w:pPr>
        <w:pStyle w:val="Sinespaciado"/>
        <w:spacing w:after="0"/>
        <w:rPr>
          <w:shd w:val="clear" w:color="auto" w:fill="FFFFFF"/>
        </w:rPr>
      </w:pPr>
    </w:p>
    <w:p w14:paraId="1F556E2A" w14:textId="795F2B1D" w:rsidR="009106F6" w:rsidRPr="00E10005" w:rsidRDefault="00717F70" w:rsidP="00E12A71">
      <w:pPr>
        <w:spacing w:before="240"/>
        <w:jc w:val="both"/>
        <w:rPr>
          <w:rFonts w:ascii="Times New Roman" w:eastAsia="Times New Roman" w:hAnsi="Times New Roman" w:cs="Times New Roman"/>
          <w:sz w:val="24"/>
          <w:szCs w:val="24"/>
          <w:lang w:eastAsia="es-DO"/>
        </w:rPr>
      </w:pPr>
      <w:r w:rsidRPr="00E10005">
        <w:rPr>
          <w:rFonts w:ascii="Times New Roman" w:hAnsi="Times New Roman" w:cs="Times New Roman"/>
          <w:b/>
          <w:color w:val="1D2129"/>
          <w:sz w:val="24"/>
          <w:szCs w:val="24"/>
        </w:rPr>
        <w:tab/>
        <w:t>R</w:t>
      </w:r>
      <w:r w:rsidR="002541F3" w:rsidRPr="00E10005">
        <w:rPr>
          <w:rFonts w:ascii="Times New Roman" w:hAnsi="Times New Roman" w:cs="Times New Roman"/>
          <w:b/>
          <w:color w:val="1D2129"/>
          <w:sz w:val="24"/>
          <w:szCs w:val="24"/>
        </w:rPr>
        <w:t>eunión de la Comisión Interinstitucional de Alto Nivel Político para el Desarrollo Sostenible</w:t>
      </w:r>
      <w:r w:rsidRPr="00E10005">
        <w:rPr>
          <w:rFonts w:ascii="Times New Roman" w:hAnsi="Times New Roman" w:cs="Times New Roman"/>
          <w:b/>
          <w:color w:val="1D2129"/>
          <w:sz w:val="24"/>
          <w:szCs w:val="24"/>
        </w:rPr>
        <w:t xml:space="preserve"> en junio de 2018.</w:t>
      </w:r>
      <w:r w:rsidRPr="00E10005">
        <w:rPr>
          <w:rFonts w:ascii="Times New Roman" w:eastAsia="Times New Roman" w:hAnsi="Times New Roman" w:cs="Times New Roman"/>
          <w:b/>
          <w:sz w:val="24"/>
          <w:szCs w:val="24"/>
          <w:lang w:eastAsia="es-DO"/>
        </w:rPr>
        <w:t xml:space="preserve"> </w:t>
      </w:r>
      <w:r w:rsidRPr="00E10005">
        <w:rPr>
          <w:rFonts w:ascii="Times New Roman" w:eastAsia="Times New Roman" w:hAnsi="Times New Roman" w:cs="Times New Roman"/>
          <w:sz w:val="24"/>
          <w:szCs w:val="24"/>
          <w:lang w:eastAsia="es-DO"/>
        </w:rPr>
        <w:t>En esta reunión e</w:t>
      </w:r>
      <w:r w:rsidR="002541F3" w:rsidRPr="00E10005">
        <w:rPr>
          <w:rFonts w:ascii="Times New Roman" w:eastAsia="Times New Roman" w:hAnsi="Times New Roman" w:cs="Times New Roman"/>
          <w:sz w:val="24"/>
          <w:szCs w:val="24"/>
          <w:lang w:eastAsia="es-DO"/>
        </w:rPr>
        <w:t>ncabezada por el pres</w:t>
      </w:r>
      <w:r w:rsidRPr="00E10005">
        <w:rPr>
          <w:rFonts w:ascii="Times New Roman" w:eastAsia="Times New Roman" w:hAnsi="Times New Roman" w:cs="Times New Roman"/>
          <w:sz w:val="24"/>
          <w:szCs w:val="24"/>
          <w:lang w:eastAsia="es-DO"/>
        </w:rPr>
        <w:t xml:space="preserve">idente, Danilo Medina, </w:t>
      </w:r>
      <w:r w:rsidR="002541F3" w:rsidRPr="00E10005">
        <w:rPr>
          <w:rFonts w:ascii="Times New Roman" w:eastAsia="Times New Roman" w:hAnsi="Times New Roman" w:cs="Times New Roman"/>
          <w:sz w:val="24"/>
          <w:szCs w:val="24"/>
          <w:lang w:eastAsia="es-DO"/>
        </w:rPr>
        <w:t>se dieron a conocer los logros, compromisos y retos en la implementación de los ODS.</w:t>
      </w:r>
    </w:p>
    <w:p w14:paraId="4C8799B3" w14:textId="77777777" w:rsidR="009B5F5D" w:rsidRPr="00E10005" w:rsidRDefault="009B5F5D" w:rsidP="001E5530">
      <w:pPr>
        <w:pStyle w:val="Sinespaciado"/>
        <w:rPr>
          <w:lang w:eastAsia="es-DO"/>
        </w:rPr>
      </w:pPr>
    </w:p>
    <w:p w14:paraId="6A84B437" w14:textId="43D5CE23" w:rsidR="001C3443" w:rsidRDefault="00717F70" w:rsidP="00B336B1">
      <w:pPr>
        <w:shd w:val="clear" w:color="auto" w:fill="FFFFFF"/>
        <w:spacing w:after="0"/>
        <w:jc w:val="both"/>
        <w:textAlignment w:val="baseline"/>
        <w:rPr>
          <w:rFonts w:ascii="Times New Roman" w:eastAsia="Times New Roman" w:hAnsi="Times New Roman" w:cs="Times New Roman"/>
          <w:b/>
          <w:bCs/>
          <w:sz w:val="24"/>
          <w:szCs w:val="24"/>
          <w:shd w:val="clear" w:color="auto" w:fill="FFFFFF"/>
          <w:lang w:eastAsia="es-DO"/>
        </w:rPr>
      </w:pPr>
      <w:r w:rsidRPr="00E10005">
        <w:rPr>
          <w:rFonts w:ascii="Times New Roman" w:hAnsi="Times New Roman" w:cs="Times New Roman"/>
          <w:b/>
          <w:color w:val="1D2129"/>
          <w:sz w:val="24"/>
          <w:szCs w:val="24"/>
          <w:shd w:val="clear" w:color="auto" w:fill="FFFFFF"/>
        </w:rPr>
        <w:tab/>
        <w:t xml:space="preserve">Reunión con el </w:t>
      </w:r>
      <w:r w:rsidR="002541F3" w:rsidRPr="00E10005">
        <w:rPr>
          <w:rFonts w:ascii="Times New Roman" w:hAnsi="Times New Roman" w:cs="Times New Roman"/>
          <w:b/>
          <w:color w:val="1D2129"/>
          <w:sz w:val="24"/>
          <w:szCs w:val="24"/>
          <w:shd w:val="clear" w:color="auto" w:fill="FFFFFF"/>
        </w:rPr>
        <w:t>presidente de la Junta Central Electoral, magistr</w:t>
      </w:r>
      <w:r w:rsidRPr="00E10005">
        <w:rPr>
          <w:rFonts w:ascii="Times New Roman" w:hAnsi="Times New Roman" w:cs="Times New Roman"/>
          <w:b/>
          <w:color w:val="1D2129"/>
          <w:sz w:val="24"/>
          <w:szCs w:val="24"/>
          <w:shd w:val="clear" w:color="auto" w:fill="FFFFFF"/>
        </w:rPr>
        <w:t>ado Julio César Castaños Guzmán en julio de 2018.</w:t>
      </w:r>
      <w:r w:rsidR="00AD2789" w:rsidRPr="00E10005">
        <w:rPr>
          <w:rFonts w:ascii="Times New Roman" w:eastAsia="Times New Roman" w:hAnsi="Times New Roman" w:cs="Times New Roman"/>
          <w:sz w:val="24"/>
          <w:szCs w:val="24"/>
          <w:lang w:eastAsia="es-DO"/>
        </w:rPr>
        <w:tab/>
      </w:r>
      <w:r w:rsidR="002541F3" w:rsidRPr="00E10005">
        <w:rPr>
          <w:rFonts w:ascii="Times New Roman" w:eastAsia="Times New Roman" w:hAnsi="Times New Roman" w:cs="Times New Roman"/>
          <w:sz w:val="24"/>
          <w:szCs w:val="24"/>
          <w:lang w:eastAsia="es-DO"/>
        </w:rPr>
        <w:t>Con este encuentro ambas instituciones reafirman las relaciones y el trabajo en beneficio de la niñez dominicana, tanto en temas sobre las emisiones de actas de nacimientos, así como asuntos referentes al proceso de adopciones</w:t>
      </w:r>
      <w:r w:rsidR="001C3443" w:rsidRPr="00E10005">
        <w:rPr>
          <w:rFonts w:ascii="Times New Roman" w:eastAsia="Times New Roman" w:hAnsi="Times New Roman" w:cs="Times New Roman"/>
          <w:b/>
          <w:bCs/>
          <w:sz w:val="24"/>
          <w:szCs w:val="24"/>
          <w:shd w:val="clear" w:color="auto" w:fill="FFFFFF"/>
          <w:lang w:eastAsia="es-DO"/>
        </w:rPr>
        <w:t>.</w:t>
      </w:r>
    </w:p>
    <w:p w14:paraId="12D2BE72" w14:textId="77777777" w:rsidR="00E460B7" w:rsidRPr="00E10005" w:rsidRDefault="00E460B7" w:rsidP="00CE46B8">
      <w:pPr>
        <w:pStyle w:val="Sinespaciado"/>
        <w:rPr>
          <w:shd w:val="clear" w:color="auto" w:fill="FFFFFF"/>
          <w:lang w:eastAsia="es-DO"/>
        </w:rPr>
      </w:pPr>
    </w:p>
    <w:p w14:paraId="4144D847" w14:textId="7CB94CCE" w:rsidR="001C3443" w:rsidRPr="00E165E5" w:rsidRDefault="001C3443" w:rsidP="001E5530">
      <w:pPr>
        <w:pStyle w:val="Sinespaciado"/>
        <w:spacing w:after="0" w:line="480" w:lineRule="auto"/>
        <w:jc w:val="both"/>
        <w:rPr>
          <w:rFonts w:ascii="Times New Roman" w:hAnsi="Times New Roman" w:cs="Times New Roman"/>
          <w:b/>
          <w:bCs/>
          <w:shd w:val="clear" w:color="auto" w:fill="FFFFFF"/>
          <w:lang w:eastAsia="es-DO"/>
        </w:rPr>
      </w:pPr>
      <w:r w:rsidRPr="00E10005">
        <w:rPr>
          <w:b/>
          <w:bCs/>
          <w:shd w:val="clear" w:color="auto" w:fill="FFFFFF"/>
          <w:lang w:eastAsia="es-DO"/>
        </w:rPr>
        <w:tab/>
      </w:r>
      <w:r w:rsidR="00904A11" w:rsidRPr="00E165E5">
        <w:rPr>
          <w:rFonts w:ascii="Times New Roman" w:hAnsi="Times New Roman" w:cs="Times New Roman"/>
          <w:b/>
          <w:sz w:val="24"/>
          <w:lang w:eastAsia="es-DO"/>
        </w:rPr>
        <w:t xml:space="preserve">Participación en </w:t>
      </w:r>
      <w:r w:rsidR="00717F70" w:rsidRPr="00E165E5">
        <w:rPr>
          <w:rFonts w:ascii="Times New Roman" w:hAnsi="Times New Roman" w:cs="Times New Roman"/>
          <w:b/>
          <w:sz w:val="24"/>
          <w:lang w:eastAsia="es-DO"/>
        </w:rPr>
        <w:t>el a</w:t>
      </w:r>
      <w:r w:rsidR="00904A11" w:rsidRPr="00E165E5">
        <w:rPr>
          <w:rFonts w:ascii="Times New Roman" w:hAnsi="Times New Roman" w:cs="Times New Roman"/>
          <w:b/>
          <w:sz w:val="24"/>
          <w:lang w:eastAsia="es-DO"/>
        </w:rPr>
        <w:t xml:space="preserve">cto </w:t>
      </w:r>
      <w:r w:rsidR="00C127AA" w:rsidRPr="00E165E5">
        <w:rPr>
          <w:rFonts w:ascii="Times New Roman" w:hAnsi="Times New Roman" w:cs="Times New Roman"/>
          <w:b/>
          <w:sz w:val="24"/>
          <w:lang w:eastAsia="es-DO"/>
        </w:rPr>
        <w:t>República D</w:t>
      </w:r>
      <w:r w:rsidR="002541F3" w:rsidRPr="00E165E5">
        <w:rPr>
          <w:rFonts w:ascii="Times New Roman" w:hAnsi="Times New Roman" w:cs="Times New Roman"/>
          <w:b/>
          <w:sz w:val="24"/>
          <w:lang w:eastAsia="es-DO"/>
        </w:rPr>
        <w:t>ominicana pertenece a la</w:t>
      </w:r>
      <w:r w:rsidR="00904A11" w:rsidRPr="00E165E5">
        <w:rPr>
          <w:rFonts w:ascii="Times New Roman" w:hAnsi="Times New Roman" w:cs="Times New Roman"/>
          <w:b/>
          <w:sz w:val="24"/>
          <w:lang w:eastAsia="es-DO"/>
        </w:rPr>
        <w:t xml:space="preserve"> Alianza Mundial WePROTECT, en junio del 2018</w:t>
      </w:r>
      <w:r w:rsidR="00CA5882" w:rsidRPr="00E165E5">
        <w:rPr>
          <w:rFonts w:ascii="Times New Roman" w:hAnsi="Times New Roman" w:cs="Times New Roman"/>
          <w:b/>
          <w:sz w:val="24"/>
          <w:lang w:eastAsia="es-DO"/>
        </w:rPr>
        <w:t xml:space="preserve">.  </w:t>
      </w:r>
      <w:r w:rsidR="00717F70" w:rsidRPr="00E165E5">
        <w:rPr>
          <w:rFonts w:ascii="Times New Roman" w:hAnsi="Times New Roman" w:cs="Times New Roman"/>
          <w:sz w:val="24"/>
          <w:lang w:eastAsia="es-DO"/>
        </w:rPr>
        <w:t xml:space="preserve">En este evento fue </w:t>
      </w:r>
      <w:r w:rsidR="002541F3" w:rsidRPr="00E165E5">
        <w:rPr>
          <w:rFonts w:ascii="Times New Roman" w:hAnsi="Times New Roman" w:cs="Times New Roman"/>
          <w:sz w:val="24"/>
          <w:lang w:eastAsia="es-DO"/>
        </w:rPr>
        <w:t>anunciada</w:t>
      </w:r>
      <w:r w:rsidR="00717F70" w:rsidRPr="00E165E5">
        <w:rPr>
          <w:rFonts w:ascii="Times New Roman" w:hAnsi="Times New Roman" w:cs="Times New Roman"/>
          <w:sz w:val="24"/>
          <w:lang w:eastAsia="es-DO"/>
        </w:rPr>
        <w:t xml:space="preserve"> la alianza entre </w:t>
      </w:r>
      <w:r w:rsidR="002541F3" w:rsidRPr="00E165E5">
        <w:rPr>
          <w:rFonts w:ascii="Times New Roman" w:hAnsi="Times New Roman" w:cs="Times New Roman"/>
          <w:sz w:val="24"/>
          <w:lang w:eastAsia="es-DO"/>
        </w:rPr>
        <w:t>el Ministerio de Relacio</w:t>
      </w:r>
      <w:r w:rsidR="00717F70" w:rsidRPr="00E165E5">
        <w:rPr>
          <w:rFonts w:ascii="Times New Roman" w:hAnsi="Times New Roman" w:cs="Times New Roman"/>
          <w:sz w:val="24"/>
          <w:lang w:eastAsia="es-DO"/>
        </w:rPr>
        <w:t xml:space="preserve">nes Exteriores (MIREX) </w:t>
      </w:r>
      <w:r w:rsidR="002541F3" w:rsidRPr="00E165E5">
        <w:rPr>
          <w:rFonts w:ascii="Times New Roman" w:hAnsi="Times New Roman" w:cs="Times New Roman"/>
          <w:sz w:val="24"/>
          <w:lang w:eastAsia="es-DO"/>
        </w:rPr>
        <w:t xml:space="preserve">la Procuraduría General de la República, el Instituto Dominicano de las Telecomunicaciones </w:t>
      </w:r>
      <w:r w:rsidR="002541F3" w:rsidRPr="00E165E5">
        <w:rPr>
          <w:rFonts w:ascii="Times New Roman" w:hAnsi="Times New Roman" w:cs="Times New Roman"/>
          <w:sz w:val="24"/>
          <w:lang w:eastAsia="es-DO"/>
        </w:rPr>
        <w:lastRenderedPageBreak/>
        <w:t>(INDOTEL), el Consejo Nacional para la Niñez y la Adolescencia (CONANI), el Ministerio de Educación, la Embajada Británica en República Dominicana, Plan International y el Fondo de las Naciones Unidas para la Infancia (UNICEF).</w:t>
      </w:r>
      <w:r w:rsidRPr="00E165E5">
        <w:rPr>
          <w:rFonts w:ascii="Times New Roman" w:hAnsi="Times New Roman" w:cs="Times New Roman"/>
          <w:sz w:val="24"/>
          <w:lang w:eastAsia="es-DO"/>
        </w:rPr>
        <w:tab/>
      </w:r>
      <w:r w:rsidRPr="00E165E5">
        <w:rPr>
          <w:rFonts w:ascii="Times New Roman" w:hAnsi="Times New Roman" w:cs="Times New Roman"/>
          <w:lang w:eastAsia="es-DO"/>
        </w:rPr>
        <w:tab/>
      </w:r>
    </w:p>
    <w:p w14:paraId="1F65933F" w14:textId="2A7BB0EF" w:rsidR="001C3443" w:rsidRPr="00E10005" w:rsidRDefault="001C3443" w:rsidP="00E165E5">
      <w:pPr>
        <w:shd w:val="clear" w:color="auto" w:fill="FFFFFF"/>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2541F3" w:rsidRPr="00E10005">
        <w:rPr>
          <w:rFonts w:ascii="Times New Roman" w:eastAsia="Times New Roman" w:hAnsi="Times New Roman" w:cs="Times New Roman"/>
          <w:sz w:val="24"/>
          <w:szCs w:val="24"/>
          <w:lang w:eastAsia="es-DO"/>
        </w:rPr>
        <w:t>Con la adhesión a esta alianza, contamos con la influencia, recursos y experiencia para transformar la</w:t>
      </w:r>
      <w:r w:rsidR="00C60062" w:rsidRPr="00E10005">
        <w:rPr>
          <w:rFonts w:ascii="Times New Roman" w:eastAsia="Times New Roman" w:hAnsi="Times New Roman" w:cs="Times New Roman"/>
          <w:sz w:val="24"/>
          <w:szCs w:val="24"/>
          <w:lang w:eastAsia="es-DO"/>
        </w:rPr>
        <w:t xml:space="preserve"> forma en el que se aborda </w:t>
      </w:r>
      <w:r w:rsidR="002541F3" w:rsidRPr="00E10005">
        <w:rPr>
          <w:rFonts w:ascii="Times New Roman" w:eastAsia="Times New Roman" w:hAnsi="Times New Roman" w:cs="Times New Roman"/>
          <w:sz w:val="24"/>
          <w:szCs w:val="24"/>
          <w:lang w:eastAsia="es-DO"/>
        </w:rPr>
        <w:t>la explotación sexual comercial de niños, niñas y adolescentes en Internet.</w:t>
      </w:r>
    </w:p>
    <w:p w14:paraId="11B327B0" w14:textId="77777777" w:rsidR="001C3443" w:rsidRPr="00E10005" w:rsidRDefault="001C3443" w:rsidP="00E775AD">
      <w:pPr>
        <w:shd w:val="clear" w:color="auto" w:fill="FFFFFF"/>
        <w:jc w:val="both"/>
        <w:rPr>
          <w:rFonts w:ascii="Times New Roman" w:eastAsia="Times New Roman" w:hAnsi="Times New Roman" w:cs="Times New Roman"/>
          <w:sz w:val="24"/>
          <w:szCs w:val="24"/>
          <w:lang w:eastAsia="es-DO"/>
        </w:rPr>
      </w:pPr>
    </w:p>
    <w:p w14:paraId="50AEBD91" w14:textId="210637E6" w:rsidR="001C3443" w:rsidRPr="00E10005" w:rsidRDefault="001C3443" w:rsidP="00E165E5">
      <w:pPr>
        <w:shd w:val="clear" w:color="auto" w:fill="FFFFFF"/>
        <w:spacing w:after="0"/>
        <w:jc w:val="both"/>
        <w:rPr>
          <w:rFonts w:ascii="Times New Roman" w:eastAsia="Times New Roman" w:hAnsi="Times New Roman" w:cs="Times New Roman"/>
          <w:sz w:val="24"/>
          <w:szCs w:val="24"/>
          <w:lang w:eastAsia="es-DO"/>
        </w:rPr>
      </w:pPr>
      <w:r w:rsidRPr="00E10005">
        <w:rPr>
          <w:rFonts w:ascii="Times New Roman" w:eastAsia="Times New Roman" w:hAnsi="Times New Roman" w:cs="Times New Roman"/>
          <w:sz w:val="24"/>
          <w:szCs w:val="24"/>
          <w:lang w:eastAsia="es-DO"/>
        </w:rPr>
        <w:tab/>
      </w:r>
      <w:r w:rsidR="002541F3" w:rsidRPr="00E10005">
        <w:rPr>
          <w:rFonts w:ascii="Times New Roman" w:eastAsia="Times New Roman" w:hAnsi="Times New Roman" w:cs="Times New Roman"/>
          <w:b/>
          <w:sz w:val="24"/>
          <w:szCs w:val="24"/>
          <w:lang w:eastAsia="es-DO"/>
        </w:rPr>
        <w:t>Participación en reunión con UNICEF</w:t>
      </w:r>
      <w:r w:rsidR="00287A5E" w:rsidRPr="00E10005">
        <w:rPr>
          <w:rFonts w:ascii="Times New Roman" w:eastAsia="Times New Roman" w:hAnsi="Times New Roman" w:cs="Times New Roman"/>
          <w:b/>
          <w:sz w:val="24"/>
          <w:szCs w:val="24"/>
          <w:lang w:eastAsia="es-DO"/>
        </w:rPr>
        <w:t xml:space="preserve">  y otras instituciones en junio de 2018. </w:t>
      </w:r>
      <w:r w:rsidR="00287A5E" w:rsidRPr="00E10005">
        <w:rPr>
          <w:rFonts w:ascii="Times New Roman" w:hAnsi="Times New Roman" w:cs="Times New Roman"/>
          <w:sz w:val="24"/>
          <w:szCs w:val="24"/>
          <w:shd w:val="clear" w:color="auto" w:fill="FFFFFF"/>
        </w:rPr>
        <w:t xml:space="preserve"> Para</w:t>
      </w:r>
      <w:r w:rsidR="002541F3" w:rsidRPr="00E10005">
        <w:rPr>
          <w:rFonts w:ascii="Times New Roman" w:hAnsi="Times New Roman" w:cs="Times New Roman"/>
          <w:sz w:val="24"/>
          <w:szCs w:val="24"/>
          <w:shd w:val="clear" w:color="auto" w:fill="FFFFFF"/>
        </w:rPr>
        <w:t xml:space="preserve"> coordinar una estrategia integral contra la explotación sexual de niños, </w:t>
      </w:r>
      <w:r w:rsidRPr="00E10005">
        <w:rPr>
          <w:rFonts w:ascii="Times New Roman" w:hAnsi="Times New Roman" w:cs="Times New Roman"/>
          <w:sz w:val="24"/>
          <w:szCs w:val="24"/>
          <w:shd w:val="clear" w:color="auto" w:fill="FFFFFF"/>
        </w:rPr>
        <w:t>niñas y adolescentes (NNA).</w:t>
      </w:r>
    </w:p>
    <w:p w14:paraId="77B1339F" w14:textId="77777777" w:rsidR="001C3443" w:rsidRPr="00E10005" w:rsidRDefault="001C3443" w:rsidP="00BE5259">
      <w:pPr>
        <w:shd w:val="clear" w:color="auto" w:fill="FFFFFF"/>
        <w:spacing w:after="0"/>
        <w:jc w:val="both"/>
        <w:textAlignment w:val="baseline"/>
        <w:rPr>
          <w:rFonts w:ascii="Times New Roman" w:hAnsi="Times New Roman" w:cs="Times New Roman"/>
          <w:sz w:val="24"/>
          <w:szCs w:val="24"/>
          <w:shd w:val="clear" w:color="auto" w:fill="FFFFFF"/>
        </w:rPr>
      </w:pPr>
    </w:p>
    <w:p w14:paraId="63D50AA7" w14:textId="207B9149" w:rsidR="00BC7668" w:rsidRDefault="001C3443" w:rsidP="00BC7668">
      <w:pPr>
        <w:shd w:val="clear" w:color="auto" w:fill="FFFFFF"/>
        <w:jc w:val="both"/>
        <w:textAlignment w:val="baseline"/>
        <w:rPr>
          <w:rFonts w:ascii="Times New Roman" w:eastAsia="Calibri" w:hAnsi="Times New Roman" w:cs="Times New Roman"/>
          <w:sz w:val="24"/>
          <w:szCs w:val="24"/>
          <w:lang w:val="es-ES"/>
        </w:rPr>
      </w:pPr>
      <w:r w:rsidRPr="00E10005">
        <w:rPr>
          <w:rFonts w:ascii="Times New Roman" w:hAnsi="Times New Roman" w:cs="Times New Roman"/>
          <w:sz w:val="24"/>
          <w:szCs w:val="24"/>
          <w:shd w:val="clear" w:color="auto" w:fill="FFFFFF"/>
        </w:rPr>
        <w:tab/>
      </w:r>
      <w:r w:rsidR="001423A5" w:rsidRPr="00E10005">
        <w:rPr>
          <w:rFonts w:ascii="Times New Roman" w:eastAsia="Times New Roman" w:hAnsi="Times New Roman" w:cs="Times New Roman"/>
          <w:b/>
          <w:spacing w:val="-1"/>
          <w:sz w:val="24"/>
          <w:szCs w:val="24"/>
          <w:lang w:eastAsia="es-DO"/>
        </w:rPr>
        <w:t>S</w:t>
      </w:r>
      <w:r w:rsidR="001B1CA0" w:rsidRPr="00E10005">
        <w:rPr>
          <w:rFonts w:ascii="Times New Roman" w:eastAsia="Times New Roman" w:hAnsi="Times New Roman" w:cs="Times New Roman"/>
          <w:b/>
          <w:spacing w:val="-1"/>
          <w:sz w:val="24"/>
          <w:szCs w:val="24"/>
          <w:lang w:eastAsia="es-DO"/>
        </w:rPr>
        <w:t>egundo encuentro con los Equipos M</w:t>
      </w:r>
      <w:r w:rsidR="001423A5" w:rsidRPr="00E10005">
        <w:rPr>
          <w:rFonts w:ascii="Times New Roman" w:eastAsia="Times New Roman" w:hAnsi="Times New Roman" w:cs="Times New Roman"/>
          <w:b/>
          <w:spacing w:val="-1"/>
          <w:sz w:val="24"/>
          <w:szCs w:val="24"/>
          <w:lang w:eastAsia="es-DO"/>
        </w:rPr>
        <w:t>ultidisciplinarios del subsistema judicial del CONANI en julio de 2018.</w:t>
      </w:r>
      <w:r w:rsidR="00904A11" w:rsidRPr="00E10005">
        <w:rPr>
          <w:rFonts w:ascii="Times New Roman" w:eastAsia="Times New Roman" w:hAnsi="Times New Roman" w:cs="Times New Roman"/>
          <w:b/>
          <w:spacing w:val="-1"/>
          <w:sz w:val="24"/>
          <w:szCs w:val="24"/>
          <w:lang w:eastAsia="es-DO"/>
        </w:rPr>
        <w:t xml:space="preserve"> </w:t>
      </w:r>
      <w:r w:rsidR="00904A11" w:rsidRPr="00E10005">
        <w:rPr>
          <w:rFonts w:ascii="Times New Roman" w:eastAsia="Calibri" w:hAnsi="Times New Roman" w:cs="Times New Roman"/>
          <w:sz w:val="24"/>
          <w:szCs w:val="24"/>
          <w:lang w:val="es-ES"/>
        </w:rPr>
        <w:t xml:space="preserve"> Encuentros Nacionales de Coordinadores con lo</w:t>
      </w:r>
      <w:r w:rsidR="001F3BDE" w:rsidRPr="00E10005">
        <w:rPr>
          <w:rFonts w:ascii="Times New Roman" w:eastAsia="Calibri" w:hAnsi="Times New Roman" w:cs="Times New Roman"/>
          <w:sz w:val="24"/>
          <w:szCs w:val="24"/>
          <w:lang w:val="es-ES"/>
        </w:rPr>
        <w:t xml:space="preserve">s equipos multidisciplinarios, en los mismos </w:t>
      </w:r>
      <w:r w:rsidR="00904A11" w:rsidRPr="00E10005">
        <w:rPr>
          <w:rFonts w:ascii="Times New Roman" w:eastAsia="Calibri" w:hAnsi="Times New Roman" w:cs="Times New Roman"/>
          <w:sz w:val="24"/>
          <w:szCs w:val="24"/>
          <w:lang w:val="es-ES"/>
        </w:rPr>
        <w:t>coo</w:t>
      </w:r>
      <w:r w:rsidR="00C60062" w:rsidRPr="00E10005">
        <w:rPr>
          <w:rFonts w:ascii="Times New Roman" w:eastAsia="Calibri" w:hAnsi="Times New Roman" w:cs="Times New Roman"/>
          <w:sz w:val="24"/>
          <w:szCs w:val="24"/>
          <w:lang w:val="es-ES"/>
        </w:rPr>
        <w:t>rdinamos, evaluamos y se generaron</w:t>
      </w:r>
      <w:r w:rsidR="00904A11" w:rsidRPr="00E10005">
        <w:rPr>
          <w:rFonts w:ascii="Times New Roman" w:eastAsia="Calibri" w:hAnsi="Times New Roman" w:cs="Times New Roman"/>
          <w:sz w:val="24"/>
          <w:szCs w:val="24"/>
          <w:lang w:val="es-ES"/>
        </w:rPr>
        <w:t xml:space="preserve"> estrategias que permitan mejorar el traba</w:t>
      </w:r>
      <w:r w:rsidRPr="00E10005">
        <w:rPr>
          <w:rFonts w:ascii="Times New Roman" w:eastAsia="Calibri" w:hAnsi="Times New Roman" w:cs="Times New Roman"/>
          <w:sz w:val="24"/>
          <w:szCs w:val="24"/>
          <w:lang w:val="es-ES"/>
        </w:rPr>
        <w:t>jo realizado por los equipos.</w:t>
      </w:r>
    </w:p>
    <w:p w14:paraId="6F97F2DE" w14:textId="77777777" w:rsidR="001E5530" w:rsidRPr="00E10005" w:rsidRDefault="001E5530" w:rsidP="00BC7668">
      <w:pPr>
        <w:shd w:val="clear" w:color="auto" w:fill="FFFFFF"/>
        <w:jc w:val="both"/>
        <w:textAlignment w:val="baseline"/>
        <w:rPr>
          <w:rFonts w:ascii="Times New Roman" w:eastAsia="Calibri" w:hAnsi="Times New Roman" w:cs="Times New Roman"/>
          <w:sz w:val="24"/>
          <w:szCs w:val="24"/>
          <w:lang w:val="es-ES"/>
        </w:rPr>
      </w:pPr>
    </w:p>
    <w:p w14:paraId="05AE3670" w14:textId="529BC59E" w:rsidR="00163CB7" w:rsidRDefault="00E775AD" w:rsidP="00163CB7">
      <w:pPr>
        <w:shd w:val="clear" w:color="auto" w:fill="FFFFFF" w:themeFill="background1"/>
        <w:spacing w:after="0"/>
        <w:jc w:val="both"/>
        <w:textAlignment w:val="baseline"/>
        <w:rPr>
          <w:rFonts w:ascii="Times New Roman" w:eastAsia="Calibri" w:hAnsi="Times New Roman" w:cs="Times New Roman"/>
          <w:sz w:val="24"/>
          <w:lang w:val="es-ES"/>
        </w:rPr>
      </w:pPr>
      <w:r>
        <w:rPr>
          <w:rFonts w:ascii="Times New Roman" w:eastAsia="Calibri" w:hAnsi="Times New Roman" w:cs="Times New Roman"/>
          <w:b/>
          <w:sz w:val="24"/>
          <w:lang w:val="es-ES"/>
        </w:rPr>
        <w:tab/>
      </w:r>
      <w:r w:rsidR="00BC7668" w:rsidRPr="00E10005">
        <w:rPr>
          <w:rFonts w:ascii="Times New Roman" w:eastAsia="Calibri" w:hAnsi="Times New Roman" w:cs="Times New Roman"/>
          <w:b/>
          <w:sz w:val="24"/>
          <w:lang w:val="es-ES"/>
        </w:rPr>
        <w:t>Reunión Ministerio de Trabajo</w:t>
      </w:r>
      <w:r w:rsidR="00D77DA0" w:rsidRPr="00E10005">
        <w:rPr>
          <w:rFonts w:ascii="Times New Roman" w:eastAsia="Calibri" w:hAnsi="Times New Roman" w:cs="Times New Roman"/>
          <w:b/>
          <w:sz w:val="24"/>
          <w:lang w:val="es-ES"/>
        </w:rPr>
        <w:t xml:space="preserve">, en septiembre 2018.  </w:t>
      </w:r>
      <w:r w:rsidR="00D77DA0" w:rsidRPr="00E10005">
        <w:rPr>
          <w:rFonts w:ascii="Times New Roman" w:eastAsia="Calibri" w:hAnsi="Times New Roman" w:cs="Times New Roman"/>
          <w:sz w:val="24"/>
          <w:lang w:val="es-ES"/>
        </w:rPr>
        <w:t>La Sra.</w:t>
      </w:r>
      <w:r w:rsidR="00D77DA0" w:rsidRPr="00E10005">
        <w:rPr>
          <w:rFonts w:ascii="Times New Roman" w:eastAsia="Calibri" w:hAnsi="Times New Roman" w:cs="Times New Roman"/>
          <w:b/>
          <w:sz w:val="24"/>
          <w:lang w:val="es-ES"/>
        </w:rPr>
        <w:t xml:space="preserve"> </w:t>
      </w:r>
      <w:r w:rsidR="00BC7668" w:rsidRPr="00E10005">
        <w:rPr>
          <w:rFonts w:ascii="Times New Roman" w:eastAsia="Calibri" w:hAnsi="Times New Roman" w:cs="Times New Roman"/>
          <w:sz w:val="24"/>
          <w:lang w:val="es-ES"/>
        </w:rPr>
        <w:t>Ke</w:t>
      </w:r>
      <w:r w:rsidR="00B97729" w:rsidRPr="00E10005">
        <w:rPr>
          <w:rFonts w:ascii="Times New Roman" w:eastAsia="Calibri" w:hAnsi="Times New Roman" w:cs="Times New Roman"/>
          <w:sz w:val="24"/>
          <w:lang w:val="es-ES"/>
        </w:rPr>
        <w:t xml:space="preserve">nia Lora se reunió </w:t>
      </w:r>
      <w:r w:rsidR="00BC7668" w:rsidRPr="00E10005">
        <w:rPr>
          <w:rFonts w:ascii="Times New Roman" w:eastAsia="Calibri" w:hAnsi="Times New Roman" w:cs="Times New Roman"/>
          <w:sz w:val="24"/>
          <w:lang w:val="es-ES"/>
        </w:rPr>
        <w:t>con</w:t>
      </w:r>
      <w:r w:rsidR="00D77DA0" w:rsidRPr="00E10005">
        <w:rPr>
          <w:rFonts w:ascii="Times New Roman" w:eastAsia="Calibri" w:hAnsi="Times New Roman" w:cs="Times New Roman"/>
          <w:sz w:val="24"/>
          <w:lang w:val="es-ES"/>
        </w:rPr>
        <w:t xml:space="preserve"> el </w:t>
      </w:r>
      <w:r w:rsidR="00BC7668" w:rsidRPr="00E10005">
        <w:rPr>
          <w:rFonts w:ascii="Times New Roman" w:eastAsia="Calibri" w:hAnsi="Times New Roman" w:cs="Times New Roman"/>
          <w:sz w:val="24"/>
          <w:lang w:val="es-ES"/>
        </w:rPr>
        <w:t>ministro de Trabajo, Winston Santos</w:t>
      </w:r>
      <w:r w:rsidR="00C127AA">
        <w:rPr>
          <w:rFonts w:ascii="Times New Roman" w:eastAsia="Calibri" w:hAnsi="Times New Roman" w:cs="Times New Roman"/>
          <w:sz w:val="24"/>
          <w:lang w:val="es-ES"/>
        </w:rPr>
        <w:t xml:space="preserve"> Ureña</w:t>
      </w:r>
      <w:r w:rsidR="00BC7668" w:rsidRPr="00E10005">
        <w:rPr>
          <w:rFonts w:ascii="Times New Roman" w:eastAsia="Calibri" w:hAnsi="Times New Roman" w:cs="Times New Roman"/>
          <w:sz w:val="24"/>
          <w:lang w:val="es-ES"/>
        </w:rPr>
        <w:t>, con el fin de impulsar acciones en conjunto para la erradicación del trabajo infantil</w:t>
      </w:r>
      <w:r w:rsidR="00D77DA0" w:rsidRPr="00E10005">
        <w:rPr>
          <w:rFonts w:ascii="Times New Roman" w:eastAsia="Calibri" w:hAnsi="Times New Roman" w:cs="Times New Roman"/>
          <w:sz w:val="24"/>
          <w:lang w:val="es-ES"/>
        </w:rPr>
        <w:t>.</w:t>
      </w:r>
    </w:p>
    <w:p w14:paraId="31452109" w14:textId="77777777" w:rsidR="00163CB7" w:rsidRDefault="00163CB7" w:rsidP="00E775AD">
      <w:pPr>
        <w:pStyle w:val="Sinespaciado"/>
        <w:spacing w:before="240"/>
        <w:rPr>
          <w:lang w:val="es-ES"/>
        </w:rPr>
      </w:pPr>
    </w:p>
    <w:p w14:paraId="2B03A0E0" w14:textId="77777777" w:rsidR="00163CB7" w:rsidRPr="00163CB7" w:rsidRDefault="00163CB7" w:rsidP="00E165E5">
      <w:pPr>
        <w:shd w:val="clear" w:color="auto" w:fill="FFFFFF" w:themeFill="background1"/>
        <w:jc w:val="both"/>
        <w:textAlignment w:val="baseline"/>
        <w:rPr>
          <w:rFonts w:ascii="Times New Roman" w:eastAsia="Times New Roman" w:hAnsi="Times New Roman" w:cs="Times New Roman"/>
          <w:sz w:val="24"/>
          <w:szCs w:val="21"/>
          <w:lang w:eastAsia="es-DO"/>
        </w:rPr>
      </w:pPr>
      <w:r>
        <w:rPr>
          <w:rFonts w:ascii="Times New Roman" w:eastAsia="Calibri" w:hAnsi="Times New Roman" w:cs="Times New Roman"/>
          <w:sz w:val="24"/>
          <w:lang w:val="es-ES"/>
        </w:rPr>
        <w:lastRenderedPageBreak/>
        <w:tab/>
      </w:r>
      <w:r w:rsidRPr="00163CB7">
        <w:rPr>
          <w:rFonts w:ascii="Times New Roman" w:eastAsia="Times New Roman" w:hAnsi="Times New Roman" w:cs="Times New Roman"/>
          <w:sz w:val="24"/>
          <w:szCs w:val="21"/>
          <w:lang w:eastAsia="es-DO"/>
        </w:rPr>
        <w:t>Serán designados enlaces en cada institución que puedan dar seguimiento a los planes y proyectos para la erradicación del trabajo infantil; será desarrollado un protocolo para definir mecanismos de denuncia y seguimiento de casos detectados; y se llevaran a cabo talleres para la capacitación de los actores del sistema de protección.</w:t>
      </w:r>
    </w:p>
    <w:p w14:paraId="2ED2D0ED" w14:textId="77777777" w:rsidR="00163CB7" w:rsidRPr="00CE46B8" w:rsidRDefault="00163CB7" w:rsidP="00E775AD">
      <w:pPr>
        <w:pStyle w:val="Sinespaciado"/>
        <w:spacing w:before="240"/>
      </w:pPr>
    </w:p>
    <w:p w14:paraId="6F1CAC35" w14:textId="77777777" w:rsidR="00163CB7" w:rsidRDefault="00163CB7" w:rsidP="00BE5259">
      <w:pPr>
        <w:shd w:val="clear" w:color="auto" w:fill="FFFFFF" w:themeFill="background1"/>
        <w:spacing w:before="240" w:after="0"/>
        <w:jc w:val="both"/>
        <w:textAlignment w:val="baseline"/>
        <w:rPr>
          <w:rFonts w:ascii="Times New Roman" w:eastAsia="Times New Roman" w:hAnsi="Times New Roman" w:cs="Times New Roman"/>
          <w:sz w:val="24"/>
          <w:szCs w:val="21"/>
          <w:lang w:eastAsia="es-DO"/>
        </w:rPr>
      </w:pPr>
      <w:r>
        <w:rPr>
          <w:rFonts w:ascii="Times New Roman" w:eastAsia="Times New Roman" w:hAnsi="Times New Roman" w:cs="Times New Roman"/>
          <w:sz w:val="24"/>
          <w:szCs w:val="21"/>
          <w:lang w:eastAsia="es-DO"/>
        </w:rPr>
        <w:tab/>
      </w:r>
      <w:r w:rsidRPr="00163CB7">
        <w:rPr>
          <w:rFonts w:ascii="Times New Roman" w:eastAsia="Times New Roman" w:hAnsi="Times New Roman" w:cs="Times New Roman"/>
          <w:sz w:val="24"/>
          <w:szCs w:val="21"/>
          <w:lang w:eastAsia="es-DO"/>
        </w:rPr>
        <w:t>El Ministerio de Trabajo forma parte del Directorio Nacional del CONANI y el Sistema Nacional de Protección de los Derechos de los Niños, Niñas y Adolescentes.</w:t>
      </w:r>
    </w:p>
    <w:p w14:paraId="4589C6AB" w14:textId="77777777" w:rsidR="00163CB7" w:rsidRDefault="00163CB7" w:rsidP="00BE5259">
      <w:pPr>
        <w:shd w:val="clear" w:color="auto" w:fill="FFFFFF" w:themeFill="background1"/>
        <w:jc w:val="both"/>
        <w:textAlignment w:val="baseline"/>
        <w:rPr>
          <w:rFonts w:ascii="Times New Roman" w:eastAsia="Times New Roman" w:hAnsi="Times New Roman" w:cs="Times New Roman"/>
          <w:sz w:val="24"/>
          <w:szCs w:val="21"/>
          <w:lang w:eastAsia="es-DO"/>
        </w:rPr>
      </w:pPr>
    </w:p>
    <w:p w14:paraId="73E1CE10" w14:textId="3A074FB6" w:rsidR="00BD4F4C" w:rsidRPr="00E10005" w:rsidRDefault="008166C9" w:rsidP="00BD4F4C">
      <w:pPr>
        <w:shd w:val="clear" w:color="auto" w:fill="FFFFFF" w:themeFill="background1"/>
        <w:jc w:val="both"/>
        <w:textAlignment w:val="baseline"/>
        <w:rPr>
          <w:rFonts w:ascii="Times New Roman" w:hAnsi="Times New Roman" w:cs="Times New Roman"/>
          <w:sz w:val="24"/>
          <w:szCs w:val="24"/>
        </w:rPr>
      </w:pPr>
      <w:r>
        <w:rPr>
          <w:rFonts w:ascii="Times New Roman" w:eastAsia="Calibri" w:hAnsi="Times New Roman" w:cs="Times New Roman"/>
          <w:b/>
          <w:sz w:val="24"/>
          <w:lang w:val="es-ES"/>
        </w:rPr>
        <w:tab/>
      </w:r>
      <w:r w:rsidR="00D77DA0" w:rsidRPr="00E10005">
        <w:rPr>
          <w:rFonts w:ascii="Times New Roman" w:eastAsia="Calibri" w:hAnsi="Times New Roman" w:cs="Times New Roman"/>
          <w:b/>
          <w:sz w:val="24"/>
          <w:lang w:val="es-ES"/>
        </w:rPr>
        <w:t xml:space="preserve">Reunión Ministerio Turismo, en septiembre 2018. La Sra. </w:t>
      </w:r>
      <w:r w:rsidR="00D77DA0" w:rsidRPr="00E10005">
        <w:rPr>
          <w:rFonts w:ascii="Times New Roman" w:eastAsia="Calibri" w:hAnsi="Times New Roman" w:cs="Times New Roman"/>
          <w:sz w:val="24"/>
          <w:lang w:val="es-ES"/>
        </w:rPr>
        <w:t xml:space="preserve">Kenia Lora se reúne con ministro de Cultura, Eduardo </w:t>
      </w:r>
      <w:proofErr w:type="spellStart"/>
      <w:r w:rsidR="00D77DA0" w:rsidRPr="00E10005">
        <w:rPr>
          <w:rFonts w:ascii="Times New Roman" w:eastAsia="Calibri" w:hAnsi="Times New Roman" w:cs="Times New Roman"/>
          <w:sz w:val="24"/>
          <w:lang w:val="es-ES"/>
        </w:rPr>
        <w:t>Selman</w:t>
      </w:r>
      <w:proofErr w:type="spellEnd"/>
      <w:r w:rsidR="00BD4F4C">
        <w:rPr>
          <w:rFonts w:ascii="Times New Roman" w:eastAsia="Calibri" w:hAnsi="Times New Roman" w:cs="Times New Roman"/>
          <w:sz w:val="24"/>
          <w:lang w:val="es-ES"/>
        </w:rPr>
        <w:t>, con</w:t>
      </w:r>
      <w:r w:rsidR="00BD4F4C">
        <w:rPr>
          <w:rFonts w:ascii="Times New Roman" w:hAnsi="Times New Roman" w:cs="Times New Roman"/>
          <w:sz w:val="24"/>
          <w:szCs w:val="24"/>
        </w:rPr>
        <w:t xml:space="preserve"> el propósito de llevar a cabo coordinaciones</w:t>
      </w:r>
      <w:r w:rsidR="00BD4F4C" w:rsidRPr="00E10005">
        <w:rPr>
          <w:rFonts w:ascii="Times New Roman" w:hAnsi="Times New Roman" w:cs="Times New Roman"/>
          <w:sz w:val="24"/>
          <w:szCs w:val="24"/>
        </w:rPr>
        <w:t xml:space="preserve"> interinstitucional y unificar esfuerzos para la garantía de los derechos de </w:t>
      </w:r>
      <w:r w:rsidR="00BD4F4C">
        <w:rPr>
          <w:rFonts w:ascii="Times New Roman" w:hAnsi="Times New Roman" w:cs="Times New Roman"/>
          <w:sz w:val="24"/>
          <w:szCs w:val="24"/>
        </w:rPr>
        <w:t>los niños, niñas y adolescentes, consagrados en la Ley No. 136-03.</w:t>
      </w:r>
    </w:p>
    <w:p w14:paraId="1930A049" w14:textId="77777777" w:rsidR="00DC0007" w:rsidRPr="00E10005" w:rsidRDefault="00DC0007" w:rsidP="00BE5259">
      <w:pPr>
        <w:shd w:val="clear" w:color="auto" w:fill="FFFFFF" w:themeFill="background1"/>
        <w:spacing w:after="0"/>
        <w:jc w:val="both"/>
        <w:textAlignment w:val="baseline"/>
        <w:rPr>
          <w:rFonts w:ascii="Times New Roman" w:eastAsia="Calibri" w:hAnsi="Times New Roman" w:cs="Times New Roman"/>
          <w:sz w:val="24"/>
          <w:lang w:val="es-ES"/>
        </w:rPr>
      </w:pPr>
    </w:p>
    <w:p w14:paraId="7233CD81" w14:textId="6A3CC9A4" w:rsidR="00CD5FFF" w:rsidRPr="00E10005" w:rsidRDefault="001C3443" w:rsidP="00B336B1">
      <w:pPr>
        <w:shd w:val="clear" w:color="auto" w:fill="FFFFFF" w:themeFill="background1"/>
        <w:spacing w:after="0"/>
        <w:jc w:val="both"/>
        <w:textAlignment w:val="baseline"/>
        <w:rPr>
          <w:rFonts w:ascii="Times New Roman" w:hAnsi="Times New Roman" w:cs="Times New Roman"/>
          <w:sz w:val="24"/>
          <w:szCs w:val="24"/>
        </w:rPr>
      </w:pPr>
      <w:r w:rsidRPr="00E10005">
        <w:rPr>
          <w:rFonts w:ascii="Times New Roman" w:eastAsia="Calibri" w:hAnsi="Times New Roman" w:cs="Times New Roman"/>
          <w:sz w:val="24"/>
          <w:szCs w:val="24"/>
          <w:lang w:val="es-ES"/>
        </w:rPr>
        <w:tab/>
      </w:r>
      <w:r w:rsidR="00904A11" w:rsidRPr="00E10005">
        <w:rPr>
          <w:rFonts w:ascii="Times New Roman" w:hAnsi="Times New Roman" w:cs="Times New Roman"/>
          <w:b/>
          <w:sz w:val="24"/>
          <w:szCs w:val="24"/>
          <w:shd w:val="clear" w:color="auto" w:fill="F7F7F7"/>
        </w:rPr>
        <w:t xml:space="preserve">Reunión </w:t>
      </w:r>
      <w:r w:rsidR="00220F03" w:rsidRPr="00E10005">
        <w:rPr>
          <w:rFonts w:ascii="Times New Roman" w:hAnsi="Times New Roman" w:cs="Times New Roman"/>
          <w:b/>
          <w:sz w:val="24"/>
          <w:szCs w:val="24"/>
          <w:shd w:val="clear" w:color="auto" w:fill="F7F7F7"/>
        </w:rPr>
        <w:t>con canciller Vargas Maldonado en octubre.</w:t>
      </w:r>
      <w:r w:rsidR="00287A5E" w:rsidRPr="00E10005">
        <w:rPr>
          <w:rFonts w:ascii="Times New Roman" w:hAnsi="Times New Roman" w:cs="Times New Roman"/>
          <w:b/>
          <w:sz w:val="24"/>
          <w:szCs w:val="24"/>
          <w:shd w:val="clear" w:color="auto" w:fill="F7F7F7"/>
        </w:rPr>
        <w:t xml:space="preserve"> </w:t>
      </w:r>
      <w:r w:rsidR="00BD4F4C">
        <w:rPr>
          <w:rFonts w:ascii="Times New Roman" w:hAnsi="Times New Roman" w:cs="Times New Roman"/>
          <w:sz w:val="24"/>
          <w:szCs w:val="24"/>
        </w:rPr>
        <w:t>El objetivo de esta reunión era llevar a cabo coordinaciones</w:t>
      </w:r>
      <w:r w:rsidR="00361D0F" w:rsidRPr="00E10005">
        <w:rPr>
          <w:rFonts w:ascii="Times New Roman" w:hAnsi="Times New Roman" w:cs="Times New Roman"/>
          <w:sz w:val="24"/>
          <w:szCs w:val="24"/>
        </w:rPr>
        <w:t xml:space="preserve"> interinstitucional y unificar esfuerzos para la garantía de los derechos de </w:t>
      </w:r>
      <w:r w:rsidR="00BD4F4C">
        <w:rPr>
          <w:rFonts w:ascii="Times New Roman" w:hAnsi="Times New Roman" w:cs="Times New Roman"/>
          <w:sz w:val="24"/>
          <w:szCs w:val="24"/>
        </w:rPr>
        <w:t>los niños, niñas y adolescentes, consagrados en la Ley No. 136-03.</w:t>
      </w:r>
    </w:p>
    <w:p w14:paraId="1D3DA1B0" w14:textId="77777777" w:rsidR="00CD5FFF" w:rsidRPr="00E10005" w:rsidRDefault="00CD5FFF" w:rsidP="00BE5259">
      <w:pPr>
        <w:shd w:val="clear" w:color="auto" w:fill="FFFFFF" w:themeFill="background1"/>
        <w:spacing w:after="0"/>
        <w:jc w:val="both"/>
        <w:textAlignment w:val="baseline"/>
        <w:rPr>
          <w:rFonts w:ascii="Times New Roman" w:hAnsi="Times New Roman" w:cs="Times New Roman"/>
          <w:sz w:val="24"/>
          <w:szCs w:val="24"/>
        </w:rPr>
      </w:pPr>
    </w:p>
    <w:p w14:paraId="53F113C5" w14:textId="3BCE237D" w:rsidR="00CD5FFF" w:rsidRPr="00E10005" w:rsidRDefault="00CD5FFF" w:rsidP="00B336B1">
      <w:pPr>
        <w:shd w:val="clear" w:color="auto" w:fill="FFFFFF" w:themeFill="background1"/>
        <w:spacing w:after="0"/>
        <w:jc w:val="both"/>
        <w:textAlignment w:val="baseline"/>
        <w:rPr>
          <w:rFonts w:ascii="Times New Roman" w:hAnsi="Times New Roman" w:cs="Times New Roman"/>
          <w:sz w:val="24"/>
          <w:szCs w:val="24"/>
          <w:shd w:val="clear" w:color="auto" w:fill="FFFFFF"/>
          <w:lang w:val="es-ES"/>
        </w:rPr>
      </w:pPr>
      <w:r w:rsidRPr="00E10005">
        <w:rPr>
          <w:rFonts w:ascii="Times New Roman" w:hAnsi="Times New Roman" w:cs="Times New Roman"/>
          <w:sz w:val="24"/>
          <w:szCs w:val="24"/>
        </w:rPr>
        <w:lastRenderedPageBreak/>
        <w:tab/>
      </w:r>
      <w:r w:rsidR="00BD4F4C">
        <w:rPr>
          <w:rFonts w:ascii="Times New Roman" w:eastAsia="Calibri" w:hAnsi="Times New Roman" w:cs="Times New Roman"/>
          <w:b/>
          <w:sz w:val="24"/>
          <w:lang w:val="es-ES"/>
        </w:rPr>
        <w:t xml:space="preserve">Participación y </w:t>
      </w:r>
      <w:r w:rsidRPr="00E10005">
        <w:rPr>
          <w:rFonts w:ascii="Times New Roman" w:eastAsia="Calibri" w:hAnsi="Times New Roman" w:cs="Times New Roman"/>
          <w:b/>
          <w:sz w:val="24"/>
          <w:lang w:val="es-ES"/>
        </w:rPr>
        <w:t>validación de protocolos</w:t>
      </w:r>
      <w:r w:rsidR="00BD4F4C">
        <w:rPr>
          <w:rFonts w:ascii="Times New Roman" w:eastAsia="Calibri" w:hAnsi="Times New Roman" w:cs="Times New Roman"/>
          <w:b/>
          <w:sz w:val="24"/>
          <w:lang w:val="es-ES"/>
        </w:rPr>
        <w:t xml:space="preserve"> de</w:t>
      </w:r>
      <w:r w:rsidRPr="00E10005">
        <w:rPr>
          <w:rFonts w:ascii="Times New Roman" w:eastAsia="Calibri" w:hAnsi="Times New Roman" w:cs="Times New Roman"/>
          <w:b/>
          <w:sz w:val="24"/>
          <w:lang w:val="es-ES"/>
        </w:rPr>
        <w:t xml:space="preserve"> niñez desaparecida</w:t>
      </w:r>
      <w:r w:rsidR="00BD4F4C">
        <w:rPr>
          <w:rFonts w:ascii="Times New Roman" w:eastAsia="Calibri" w:hAnsi="Times New Roman" w:cs="Times New Roman"/>
          <w:b/>
          <w:sz w:val="24"/>
          <w:lang w:val="es-ES"/>
        </w:rPr>
        <w:t>,</w:t>
      </w:r>
      <w:r w:rsidRPr="00E10005">
        <w:rPr>
          <w:rFonts w:ascii="Times New Roman" w:hAnsi="Times New Roman" w:cs="Times New Roman"/>
          <w:sz w:val="24"/>
          <w:szCs w:val="24"/>
        </w:rPr>
        <w:t xml:space="preserve"> </w:t>
      </w:r>
      <w:r w:rsidRPr="00E10005">
        <w:rPr>
          <w:rFonts w:ascii="Times New Roman" w:hAnsi="Times New Roman" w:cs="Times New Roman"/>
          <w:b/>
          <w:sz w:val="24"/>
          <w:szCs w:val="24"/>
        </w:rPr>
        <w:t xml:space="preserve">en </w:t>
      </w:r>
      <w:r w:rsidR="00BD4F4C">
        <w:rPr>
          <w:rFonts w:ascii="Times New Roman" w:eastAsia="Calibri" w:hAnsi="Times New Roman" w:cs="Times New Roman"/>
          <w:b/>
          <w:sz w:val="24"/>
          <w:lang w:val="es-ES"/>
        </w:rPr>
        <w:t xml:space="preserve">septiembre de </w:t>
      </w:r>
      <w:r w:rsidRPr="00E10005">
        <w:rPr>
          <w:rFonts w:ascii="Times New Roman" w:eastAsia="Calibri" w:hAnsi="Times New Roman" w:cs="Times New Roman"/>
          <w:b/>
          <w:sz w:val="24"/>
          <w:lang w:val="es-ES"/>
        </w:rPr>
        <w:t xml:space="preserve">2018. </w:t>
      </w:r>
      <w:r w:rsidRPr="00E10005">
        <w:rPr>
          <w:rFonts w:ascii="Times New Roman" w:eastAsia="Calibri" w:hAnsi="Times New Roman" w:cs="Times New Roman"/>
          <w:sz w:val="24"/>
          <w:lang w:val="es-ES"/>
        </w:rPr>
        <w:t>Participamos en la validación de los protocolos de respuesta de niñez desaparecida junto al ICMEC, PGR, PN (</w:t>
      </w:r>
      <w:proofErr w:type="spellStart"/>
      <w:r w:rsidRPr="00E10005">
        <w:rPr>
          <w:rFonts w:ascii="Times New Roman" w:eastAsia="Calibri" w:hAnsi="Times New Roman" w:cs="Times New Roman"/>
          <w:sz w:val="24"/>
          <w:lang w:val="es-ES"/>
        </w:rPr>
        <w:t>Dicat</w:t>
      </w:r>
      <w:proofErr w:type="spellEnd"/>
      <w:r w:rsidRPr="00E10005">
        <w:rPr>
          <w:rFonts w:ascii="Times New Roman" w:eastAsia="Calibri" w:hAnsi="Times New Roman" w:cs="Times New Roman"/>
          <w:sz w:val="24"/>
          <w:lang w:val="es-ES"/>
        </w:rPr>
        <w:t xml:space="preserve"> y </w:t>
      </w:r>
      <w:proofErr w:type="spellStart"/>
      <w:r w:rsidRPr="00E10005">
        <w:rPr>
          <w:rFonts w:ascii="Times New Roman" w:eastAsia="Calibri" w:hAnsi="Times New Roman" w:cs="Times New Roman"/>
          <w:sz w:val="24"/>
          <w:lang w:val="es-ES"/>
        </w:rPr>
        <w:t>Dicrim</w:t>
      </w:r>
      <w:proofErr w:type="spellEnd"/>
      <w:r w:rsidRPr="00E10005">
        <w:rPr>
          <w:rFonts w:ascii="Times New Roman" w:eastAsia="Calibri" w:hAnsi="Times New Roman" w:cs="Times New Roman"/>
          <w:sz w:val="24"/>
          <w:lang w:val="es-ES"/>
        </w:rPr>
        <w:t>), la Policía Judicial de NNA.</w:t>
      </w:r>
    </w:p>
    <w:p w14:paraId="0A5BD35D" w14:textId="77777777" w:rsidR="001C3443" w:rsidRPr="00E10005" w:rsidRDefault="001C3443" w:rsidP="00BE5259">
      <w:pPr>
        <w:shd w:val="clear" w:color="auto" w:fill="FFFFFF"/>
        <w:spacing w:after="0"/>
        <w:jc w:val="both"/>
        <w:textAlignment w:val="baseline"/>
        <w:rPr>
          <w:rFonts w:ascii="Times New Roman" w:hAnsi="Times New Roman" w:cs="Times New Roman"/>
          <w:sz w:val="24"/>
          <w:szCs w:val="24"/>
        </w:rPr>
      </w:pPr>
    </w:p>
    <w:p w14:paraId="14177940" w14:textId="13A78209" w:rsidR="001C3443" w:rsidRPr="00E10005" w:rsidRDefault="001C3443" w:rsidP="00B336B1">
      <w:pPr>
        <w:shd w:val="clear" w:color="auto" w:fill="FFFFFF"/>
        <w:spacing w:after="0"/>
        <w:jc w:val="both"/>
        <w:textAlignment w:val="baseline"/>
        <w:rPr>
          <w:rFonts w:ascii="Times New Roman" w:hAnsi="Times New Roman" w:cs="Times New Roman"/>
          <w:sz w:val="28"/>
          <w:szCs w:val="24"/>
        </w:rPr>
      </w:pPr>
      <w:r w:rsidRPr="00E10005">
        <w:rPr>
          <w:rFonts w:ascii="Times New Roman" w:hAnsi="Times New Roman" w:cs="Times New Roman"/>
          <w:b/>
          <w:sz w:val="24"/>
          <w:szCs w:val="24"/>
        </w:rPr>
        <w:tab/>
      </w:r>
      <w:r w:rsidR="00904A11" w:rsidRPr="00E10005">
        <w:rPr>
          <w:rFonts w:ascii="Times New Roman" w:hAnsi="Times New Roman" w:cs="Times New Roman"/>
          <w:b/>
          <w:sz w:val="24"/>
          <w:shd w:val="clear" w:color="auto" w:fill="FFFFFF"/>
        </w:rPr>
        <w:t xml:space="preserve">Reunión </w:t>
      </w:r>
      <w:r w:rsidR="001B1079" w:rsidRPr="00E10005">
        <w:rPr>
          <w:rFonts w:ascii="Times New Roman" w:hAnsi="Times New Roman" w:cs="Times New Roman"/>
          <w:b/>
          <w:sz w:val="24"/>
          <w:shd w:val="clear" w:color="auto" w:fill="FFFFFF"/>
        </w:rPr>
        <w:t>con el director de Promese/Cal, Antonio Peña Mirabal</w:t>
      </w:r>
      <w:r w:rsidR="00D300E5" w:rsidRPr="00E10005">
        <w:rPr>
          <w:rFonts w:ascii="Times New Roman" w:hAnsi="Times New Roman" w:cs="Times New Roman"/>
          <w:b/>
          <w:sz w:val="24"/>
          <w:shd w:val="clear" w:color="auto" w:fill="FFFFFF"/>
        </w:rPr>
        <w:t xml:space="preserve"> en octubre</w:t>
      </w:r>
      <w:r w:rsidR="00D300E5" w:rsidRPr="00E10005">
        <w:rPr>
          <w:rFonts w:ascii="Times New Roman" w:hAnsi="Times New Roman" w:cs="Times New Roman"/>
          <w:sz w:val="24"/>
          <w:shd w:val="clear" w:color="auto" w:fill="FFFFFF"/>
        </w:rPr>
        <w:t>.</w:t>
      </w:r>
      <w:r w:rsidR="00287A5E" w:rsidRPr="00E10005">
        <w:rPr>
          <w:rFonts w:ascii="Times New Roman" w:hAnsi="Times New Roman" w:cs="Times New Roman"/>
          <w:sz w:val="24"/>
          <w:shd w:val="clear" w:color="auto" w:fill="FFFFFF"/>
        </w:rPr>
        <w:t xml:space="preserve"> Para conversar</w:t>
      </w:r>
      <w:r w:rsidR="001B1079" w:rsidRPr="00E10005">
        <w:rPr>
          <w:rFonts w:ascii="Times New Roman" w:hAnsi="Times New Roman" w:cs="Times New Roman"/>
          <w:sz w:val="24"/>
          <w:shd w:val="clear" w:color="auto" w:fill="FFFFFF"/>
        </w:rPr>
        <w:t xml:space="preserve"> </w:t>
      </w:r>
      <w:r w:rsidR="00287A5E" w:rsidRPr="00E10005">
        <w:rPr>
          <w:rFonts w:ascii="Times New Roman" w:hAnsi="Times New Roman" w:cs="Times New Roman"/>
          <w:sz w:val="24"/>
          <w:shd w:val="clear" w:color="auto" w:fill="FFFFFF"/>
        </w:rPr>
        <w:t xml:space="preserve">sobre </w:t>
      </w:r>
      <w:r w:rsidR="001B1079" w:rsidRPr="00E10005">
        <w:rPr>
          <w:rFonts w:ascii="Times New Roman" w:hAnsi="Times New Roman" w:cs="Times New Roman"/>
          <w:sz w:val="24"/>
          <w:shd w:val="clear" w:color="auto" w:fill="FFFFFF"/>
        </w:rPr>
        <w:t xml:space="preserve">temas de interés en beneficio de los niños, niñas y adolescentes </w:t>
      </w:r>
      <w:proofErr w:type="gramStart"/>
      <w:r w:rsidR="001B1079" w:rsidRPr="00E10005">
        <w:rPr>
          <w:rFonts w:ascii="Times New Roman" w:hAnsi="Times New Roman" w:cs="Times New Roman"/>
          <w:sz w:val="24"/>
          <w:shd w:val="clear" w:color="auto" w:fill="FFFFFF"/>
        </w:rPr>
        <w:t>a</w:t>
      </w:r>
      <w:proofErr w:type="gramEnd"/>
      <w:r w:rsidR="001B1079" w:rsidRPr="00E10005">
        <w:rPr>
          <w:rFonts w:ascii="Times New Roman" w:hAnsi="Times New Roman" w:cs="Times New Roman"/>
          <w:sz w:val="24"/>
          <w:shd w:val="clear" w:color="auto" w:fill="FFFFFF"/>
        </w:rPr>
        <w:t xml:space="preserve"> los que estamos llamados a servir.</w:t>
      </w:r>
    </w:p>
    <w:p w14:paraId="266D4CCD" w14:textId="77777777" w:rsidR="001C3443" w:rsidRPr="00E10005" w:rsidRDefault="001C3443" w:rsidP="00BE5259">
      <w:pPr>
        <w:pStyle w:val="NormalWeb"/>
        <w:shd w:val="clear" w:color="auto" w:fill="F7F7F7"/>
        <w:spacing w:before="0" w:beforeAutospacing="0" w:after="0" w:afterAutospacing="0" w:line="480" w:lineRule="auto"/>
        <w:jc w:val="both"/>
        <w:textAlignment w:val="baseline"/>
        <w:rPr>
          <w:shd w:val="clear" w:color="auto" w:fill="FFFFFF"/>
        </w:rPr>
      </w:pPr>
    </w:p>
    <w:p w14:paraId="4252C5E0" w14:textId="671BE7E5" w:rsidR="00287A5E" w:rsidRPr="00E10005" w:rsidRDefault="001C3443" w:rsidP="005A4CA1">
      <w:pPr>
        <w:pStyle w:val="NormalWeb"/>
        <w:shd w:val="clear" w:color="auto" w:fill="F7F7F7"/>
        <w:spacing w:before="0" w:beforeAutospacing="0" w:after="0" w:afterAutospacing="0" w:line="480" w:lineRule="auto"/>
        <w:jc w:val="both"/>
        <w:textAlignment w:val="baseline"/>
        <w:rPr>
          <w:shd w:val="clear" w:color="auto" w:fill="FFFFFF"/>
        </w:rPr>
      </w:pPr>
      <w:r w:rsidRPr="00E10005">
        <w:rPr>
          <w:shd w:val="clear" w:color="auto" w:fill="FFFFFF"/>
        </w:rPr>
        <w:tab/>
      </w:r>
      <w:r w:rsidR="00287A5E" w:rsidRPr="00E10005">
        <w:rPr>
          <w:b/>
          <w:shd w:val="clear" w:color="auto" w:fill="FFFFFF"/>
        </w:rPr>
        <w:t>Participación</w:t>
      </w:r>
      <w:r w:rsidR="00311282" w:rsidRPr="00E10005">
        <w:rPr>
          <w:b/>
          <w:shd w:val="clear" w:color="auto" w:fill="FFFFFF"/>
        </w:rPr>
        <w:t xml:space="preserve"> en el</w:t>
      </w:r>
      <w:r w:rsidR="00BD4F4C">
        <w:rPr>
          <w:b/>
          <w:shd w:val="clear" w:color="auto" w:fill="FFFFFF"/>
        </w:rPr>
        <w:t xml:space="preserve"> encuentro nacional donde se dieron</w:t>
      </w:r>
      <w:r w:rsidR="00311282" w:rsidRPr="00E10005">
        <w:rPr>
          <w:b/>
          <w:shd w:val="clear" w:color="auto" w:fill="FFFFFF"/>
        </w:rPr>
        <w:t xml:space="preserve"> a conocer las acciones que se ejecutaran desde el programa Ciudad Mujer.</w:t>
      </w:r>
      <w:r w:rsidR="00287A5E" w:rsidRPr="00E10005">
        <w:rPr>
          <w:b/>
          <w:shd w:val="clear" w:color="auto" w:fill="FFFFFF"/>
        </w:rPr>
        <w:t xml:space="preserve"> </w:t>
      </w:r>
      <w:r w:rsidR="00076181" w:rsidRPr="00E10005">
        <w:rPr>
          <w:shd w:val="clear" w:color="auto" w:fill="FFFFFF"/>
        </w:rPr>
        <w:t>La Sra</w:t>
      </w:r>
      <w:r w:rsidR="00076181" w:rsidRPr="00E10005">
        <w:rPr>
          <w:b/>
          <w:shd w:val="clear" w:color="auto" w:fill="FFFFFF"/>
        </w:rPr>
        <w:t>.</w:t>
      </w:r>
      <w:r w:rsidR="00311282" w:rsidRPr="00E10005">
        <w:rPr>
          <w:shd w:val="clear" w:color="auto" w:fill="FFFFFF"/>
        </w:rPr>
        <w:t xml:space="preserve"> Kenia Lora, nuestra presidenta ejecutiva, participó en la presentación de esta iniciativa que promueve la igualdad de género y la eliminación de las barreras socioeconómicas y culturales. </w:t>
      </w:r>
    </w:p>
    <w:p w14:paraId="7C7DEE93" w14:textId="77777777" w:rsidR="00287A5E" w:rsidRPr="00E10005" w:rsidRDefault="00287A5E" w:rsidP="00BA7B62">
      <w:pPr>
        <w:pStyle w:val="NormalWeb"/>
        <w:shd w:val="clear" w:color="auto" w:fill="F7F7F7"/>
        <w:spacing w:before="0" w:beforeAutospacing="0" w:after="0" w:afterAutospacing="0" w:line="480" w:lineRule="auto"/>
        <w:jc w:val="both"/>
        <w:textAlignment w:val="baseline"/>
        <w:rPr>
          <w:shd w:val="clear" w:color="auto" w:fill="FFFFFF"/>
        </w:rPr>
      </w:pPr>
    </w:p>
    <w:p w14:paraId="06367332" w14:textId="01E60E51" w:rsidR="00287A5E" w:rsidRPr="00E10005" w:rsidRDefault="00287A5E" w:rsidP="00BA7B62">
      <w:pPr>
        <w:pStyle w:val="NormalWeb"/>
        <w:shd w:val="clear" w:color="auto" w:fill="F7F7F7"/>
        <w:spacing w:before="0" w:beforeAutospacing="0" w:after="0" w:afterAutospacing="0" w:line="480" w:lineRule="auto"/>
        <w:jc w:val="both"/>
        <w:textAlignment w:val="baseline"/>
        <w:rPr>
          <w:shd w:val="clear" w:color="auto" w:fill="FFFFFF"/>
        </w:rPr>
      </w:pPr>
      <w:r w:rsidRPr="00E10005">
        <w:rPr>
          <w:shd w:val="clear" w:color="auto" w:fill="FFFFFF"/>
        </w:rPr>
        <w:tab/>
      </w:r>
      <w:r w:rsidR="00311282" w:rsidRPr="00E10005">
        <w:rPr>
          <w:shd w:val="clear" w:color="auto" w:fill="FFFFFF"/>
        </w:rPr>
        <w:t>La</w:t>
      </w:r>
      <w:r w:rsidR="00BD4F4C">
        <w:rPr>
          <w:shd w:val="clear" w:color="auto" w:fill="FFFFFF"/>
        </w:rPr>
        <w:t xml:space="preserve"> vicepresidenta de la República Dominicana,</w:t>
      </w:r>
      <w:r w:rsidR="00311282" w:rsidRPr="00E10005">
        <w:rPr>
          <w:shd w:val="clear" w:color="auto" w:fill="FFFFFF"/>
        </w:rPr>
        <w:t xml:space="preserve"> Margarita Cedeño</w:t>
      </w:r>
      <w:r w:rsidR="00BD4F4C">
        <w:rPr>
          <w:shd w:val="clear" w:color="auto" w:fill="FFFFFF"/>
        </w:rPr>
        <w:t xml:space="preserve"> de Fernández</w:t>
      </w:r>
      <w:r w:rsidR="00311282" w:rsidRPr="00E10005">
        <w:rPr>
          <w:shd w:val="clear" w:color="auto" w:fill="FFFFFF"/>
        </w:rPr>
        <w:t>, encabezó el encuentro nacional con 200 representantes de la sociedad civil, del sector gubernamental y empresarial, a fin de dar a conocer las distintas acciones que se ejecutarán desde el programa Ciudad Mujer para impulsar el bienestar, la inclusión socioeconómic</w:t>
      </w:r>
      <w:r w:rsidR="00C2378D" w:rsidRPr="00E10005">
        <w:rPr>
          <w:shd w:val="clear" w:color="auto" w:fill="FFFFFF"/>
        </w:rPr>
        <w:t>a y el empoderamiento femenino.</w:t>
      </w:r>
    </w:p>
    <w:p w14:paraId="71EDE6F4" w14:textId="77777777" w:rsidR="00287A5E" w:rsidRPr="00E10005" w:rsidRDefault="00287A5E" w:rsidP="00BE5259">
      <w:pPr>
        <w:pStyle w:val="NormalWeb"/>
        <w:shd w:val="clear" w:color="auto" w:fill="F7F7F7"/>
        <w:spacing w:before="0" w:beforeAutospacing="0" w:after="0" w:afterAutospacing="0" w:line="480" w:lineRule="auto"/>
        <w:jc w:val="both"/>
        <w:textAlignment w:val="baseline"/>
        <w:rPr>
          <w:shd w:val="clear" w:color="auto" w:fill="FFFFFF"/>
        </w:rPr>
      </w:pPr>
    </w:p>
    <w:p w14:paraId="3DCFA6E4" w14:textId="77777777" w:rsidR="00076181" w:rsidRDefault="00287A5E" w:rsidP="00BA7B62">
      <w:pPr>
        <w:pStyle w:val="NormalWeb"/>
        <w:shd w:val="clear" w:color="auto" w:fill="F7F7F7"/>
        <w:spacing w:before="0" w:beforeAutospacing="0" w:after="0" w:afterAutospacing="0" w:line="480" w:lineRule="auto"/>
        <w:jc w:val="both"/>
        <w:textAlignment w:val="baseline"/>
        <w:rPr>
          <w:shd w:val="clear" w:color="auto" w:fill="FFFFFF"/>
        </w:rPr>
      </w:pPr>
      <w:r w:rsidRPr="00E10005">
        <w:rPr>
          <w:shd w:val="clear" w:color="auto" w:fill="FFFFFF"/>
        </w:rPr>
        <w:lastRenderedPageBreak/>
        <w:tab/>
      </w:r>
      <w:r w:rsidR="003D48F7" w:rsidRPr="00E10005">
        <w:rPr>
          <w:b/>
          <w:shd w:val="clear" w:color="auto" w:fill="FFFFFF"/>
        </w:rPr>
        <w:t>Reunión</w:t>
      </w:r>
      <w:r w:rsidR="00DA290C" w:rsidRPr="00E10005">
        <w:rPr>
          <w:b/>
          <w:shd w:val="clear" w:color="auto" w:fill="FFFFFF"/>
        </w:rPr>
        <w:t xml:space="preserve"> con el director del Instituto Dominicano de Seguros Sociales, doctor Diego Hurtado </w:t>
      </w:r>
      <w:proofErr w:type="spellStart"/>
      <w:r w:rsidR="00DA290C" w:rsidRPr="00E10005">
        <w:rPr>
          <w:b/>
          <w:shd w:val="clear" w:color="auto" w:fill="FFFFFF"/>
        </w:rPr>
        <w:t>Brugal</w:t>
      </w:r>
      <w:proofErr w:type="spellEnd"/>
      <w:r w:rsidR="00DA290C" w:rsidRPr="00E10005">
        <w:rPr>
          <w:shd w:val="clear" w:color="auto" w:fill="FFFFFF"/>
        </w:rPr>
        <w:t>.</w:t>
      </w:r>
      <w:r w:rsidR="003D48F7" w:rsidRPr="00E10005">
        <w:rPr>
          <w:shd w:val="clear" w:color="auto" w:fill="FFFFFF"/>
        </w:rPr>
        <w:t xml:space="preserve"> </w:t>
      </w:r>
      <w:r w:rsidR="00DA290C" w:rsidRPr="00E10005">
        <w:rPr>
          <w:shd w:val="clear" w:color="auto" w:fill="FFFFFF"/>
        </w:rPr>
        <w:t>Continuamos trabajando por el fortaleciendo las relaciones institucionales, promoviendo acciones tendentes a garantizar los derechos de los niños, niñas y adolescentes en República Dominicana.</w:t>
      </w:r>
    </w:p>
    <w:p w14:paraId="526A5114" w14:textId="77777777" w:rsidR="008166C9" w:rsidRPr="00E10005" w:rsidRDefault="008166C9" w:rsidP="00BE5259">
      <w:pPr>
        <w:pStyle w:val="NormalWeb"/>
        <w:shd w:val="clear" w:color="auto" w:fill="F7F7F7"/>
        <w:spacing w:before="0" w:beforeAutospacing="0" w:after="0" w:afterAutospacing="0" w:line="480" w:lineRule="auto"/>
        <w:jc w:val="both"/>
        <w:textAlignment w:val="baseline"/>
        <w:rPr>
          <w:shd w:val="clear" w:color="auto" w:fill="FFFFFF"/>
        </w:rPr>
      </w:pPr>
    </w:p>
    <w:p w14:paraId="1EE1CF0C" w14:textId="756D3E03" w:rsidR="001C3443" w:rsidRDefault="00076181" w:rsidP="005458E7">
      <w:pPr>
        <w:pStyle w:val="NormalWeb"/>
        <w:shd w:val="clear" w:color="auto" w:fill="F7F7F7"/>
        <w:spacing w:before="0" w:beforeAutospacing="0" w:after="0" w:afterAutospacing="0" w:line="480" w:lineRule="auto"/>
        <w:jc w:val="both"/>
        <w:textAlignment w:val="baseline"/>
        <w:rPr>
          <w:rFonts w:eastAsia="Calibri"/>
          <w:bCs/>
          <w:iCs/>
          <w:szCs w:val="28"/>
        </w:rPr>
      </w:pPr>
      <w:r w:rsidRPr="00E10005">
        <w:rPr>
          <w:shd w:val="clear" w:color="auto" w:fill="FFFFFF"/>
        </w:rPr>
        <w:tab/>
      </w:r>
      <w:r w:rsidR="00E27C39" w:rsidRPr="00E10005">
        <w:rPr>
          <w:rFonts w:eastAsia="Calibri"/>
          <w:b/>
          <w:bCs/>
          <w:iCs/>
          <w:szCs w:val="28"/>
        </w:rPr>
        <w:t>Encuentros</w:t>
      </w:r>
      <w:r w:rsidR="00D268DE" w:rsidRPr="00E10005">
        <w:rPr>
          <w:rFonts w:eastAsia="Calibri"/>
          <w:b/>
          <w:bCs/>
          <w:iCs/>
          <w:szCs w:val="28"/>
        </w:rPr>
        <w:t xml:space="preserve"> con organizaciones no gubernamentales</w:t>
      </w:r>
      <w:r w:rsidR="005458E7" w:rsidRPr="00E10005">
        <w:rPr>
          <w:rFonts w:eastAsia="Calibri"/>
          <w:b/>
          <w:bCs/>
          <w:iCs/>
          <w:szCs w:val="28"/>
        </w:rPr>
        <w:t xml:space="preserve"> en septiembre de 2018,</w:t>
      </w:r>
      <w:r w:rsidR="00CA5882" w:rsidRPr="00E10005">
        <w:rPr>
          <w:rFonts w:eastAsia="Calibri"/>
          <w:b/>
          <w:bCs/>
          <w:iCs/>
          <w:szCs w:val="28"/>
        </w:rPr>
        <w:t xml:space="preserve"> </w:t>
      </w:r>
      <w:r w:rsidR="003D5BF4" w:rsidRPr="00E10005">
        <w:rPr>
          <w:rFonts w:eastAsia="Calibri"/>
          <w:bCs/>
          <w:iCs/>
          <w:szCs w:val="28"/>
        </w:rPr>
        <w:t>n</w:t>
      </w:r>
      <w:r w:rsidR="00D268DE" w:rsidRPr="00E10005">
        <w:rPr>
          <w:rFonts w:eastAsia="Calibri"/>
          <w:bCs/>
          <w:iCs/>
          <w:szCs w:val="28"/>
        </w:rPr>
        <w:t xml:space="preserve">os reunimos con organizaciones no gubernamentales de las regiones Enriquillo, El Valle, Higuamo, Yuma y Valdesia. Procuramos fortalecer el trabajo en conjunto, en la protección y restitución de derechos </w:t>
      </w:r>
      <w:r w:rsidR="00E27C39" w:rsidRPr="00E10005">
        <w:rPr>
          <w:rFonts w:eastAsia="Calibri"/>
          <w:bCs/>
          <w:iCs/>
          <w:szCs w:val="28"/>
        </w:rPr>
        <w:t xml:space="preserve">de la niñez y la adolescencia. </w:t>
      </w:r>
    </w:p>
    <w:p w14:paraId="71BFE854" w14:textId="77777777" w:rsidR="00BD4F4C" w:rsidRPr="00E10005" w:rsidRDefault="00BD4F4C" w:rsidP="00BE5259">
      <w:pPr>
        <w:pStyle w:val="NormalWeb"/>
        <w:shd w:val="clear" w:color="auto" w:fill="F7F7F7"/>
        <w:spacing w:before="0" w:beforeAutospacing="0" w:after="0" w:afterAutospacing="0" w:line="480" w:lineRule="auto"/>
        <w:jc w:val="both"/>
        <w:textAlignment w:val="baseline"/>
        <w:rPr>
          <w:shd w:val="clear" w:color="auto" w:fill="FFFFFF"/>
        </w:rPr>
      </w:pPr>
    </w:p>
    <w:p w14:paraId="1D744F99" w14:textId="77777777" w:rsidR="00D1151B" w:rsidRDefault="001C3443" w:rsidP="005A4CA1">
      <w:pPr>
        <w:pStyle w:val="NormalWeb"/>
        <w:shd w:val="clear" w:color="auto" w:fill="F7F7F7"/>
        <w:spacing w:before="0" w:beforeAutospacing="0" w:after="0" w:afterAutospacing="0" w:line="480" w:lineRule="auto"/>
        <w:jc w:val="both"/>
        <w:textAlignment w:val="baseline"/>
        <w:rPr>
          <w:rFonts w:eastAsia="Calibri"/>
          <w:b/>
          <w:bCs/>
          <w:iCs/>
          <w:szCs w:val="28"/>
        </w:rPr>
      </w:pPr>
      <w:r w:rsidRPr="00E10005">
        <w:rPr>
          <w:rFonts w:eastAsia="Calibri"/>
          <w:bCs/>
          <w:iCs/>
          <w:szCs w:val="28"/>
        </w:rPr>
        <w:tab/>
      </w:r>
      <w:r w:rsidR="00076181" w:rsidRPr="00E10005">
        <w:rPr>
          <w:rFonts w:eastAsia="Calibri"/>
          <w:b/>
          <w:bCs/>
          <w:iCs/>
          <w:szCs w:val="28"/>
        </w:rPr>
        <w:t>La Sra.</w:t>
      </w:r>
      <w:r w:rsidR="00076181" w:rsidRPr="00E10005">
        <w:rPr>
          <w:rFonts w:eastAsia="Calibri"/>
          <w:bCs/>
          <w:iCs/>
          <w:szCs w:val="28"/>
        </w:rPr>
        <w:t xml:space="preserve"> </w:t>
      </w:r>
      <w:r w:rsidR="00720CAE" w:rsidRPr="00E10005">
        <w:rPr>
          <w:rFonts w:eastAsia="Calibri"/>
          <w:b/>
          <w:bCs/>
          <w:iCs/>
          <w:szCs w:val="28"/>
        </w:rPr>
        <w:t xml:space="preserve">Kenia Lora, presidenta ejecutiva del CONANI, recibe la donación de manos del viceministro de Políticas Sociales del Ministerio Administrativo de la Presidencia, Alexis </w:t>
      </w:r>
      <w:proofErr w:type="spellStart"/>
      <w:r w:rsidR="00720CAE" w:rsidRPr="00E10005">
        <w:rPr>
          <w:rFonts w:eastAsia="Calibri"/>
          <w:b/>
          <w:bCs/>
          <w:iCs/>
          <w:szCs w:val="28"/>
        </w:rPr>
        <w:t>Lantigua</w:t>
      </w:r>
      <w:proofErr w:type="spellEnd"/>
      <w:r w:rsidR="00720CAE" w:rsidRPr="00E10005">
        <w:rPr>
          <w:rFonts w:eastAsia="Calibri"/>
          <w:b/>
          <w:bCs/>
          <w:iCs/>
          <w:szCs w:val="28"/>
        </w:rPr>
        <w:t>.</w:t>
      </w:r>
      <w:r w:rsidR="003D5BF4" w:rsidRPr="00E10005">
        <w:rPr>
          <w:rFonts w:eastAsia="Calibri"/>
          <w:b/>
          <w:bCs/>
          <w:iCs/>
          <w:szCs w:val="28"/>
        </w:rPr>
        <w:t xml:space="preserve">  </w:t>
      </w:r>
    </w:p>
    <w:p w14:paraId="33D5CF3B" w14:textId="77777777" w:rsidR="00D1151B" w:rsidRDefault="00D1151B" w:rsidP="005A4CA1">
      <w:pPr>
        <w:pStyle w:val="NormalWeb"/>
        <w:shd w:val="clear" w:color="auto" w:fill="F7F7F7"/>
        <w:spacing w:before="0" w:beforeAutospacing="0" w:after="0" w:afterAutospacing="0" w:line="480" w:lineRule="auto"/>
        <w:jc w:val="both"/>
        <w:textAlignment w:val="baseline"/>
        <w:rPr>
          <w:rFonts w:eastAsia="Calibri"/>
          <w:b/>
          <w:bCs/>
          <w:iCs/>
          <w:szCs w:val="28"/>
        </w:rPr>
      </w:pPr>
    </w:p>
    <w:p w14:paraId="6817C0F5" w14:textId="121E6A04" w:rsidR="001C3443" w:rsidRDefault="00431A6E" w:rsidP="005A4CA1">
      <w:pPr>
        <w:pStyle w:val="NormalWeb"/>
        <w:shd w:val="clear" w:color="auto" w:fill="F7F7F7"/>
        <w:spacing w:before="0" w:beforeAutospacing="0" w:after="0" w:afterAutospacing="0" w:line="480" w:lineRule="auto"/>
        <w:jc w:val="both"/>
        <w:textAlignment w:val="baseline"/>
        <w:rPr>
          <w:rFonts w:eastAsia="Calibri"/>
          <w:bCs/>
          <w:iCs/>
          <w:szCs w:val="28"/>
        </w:rPr>
      </w:pPr>
      <w:r>
        <w:rPr>
          <w:rFonts w:eastAsia="Calibri"/>
          <w:b/>
          <w:bCs/>
          <w:iCs/>
          <w:szCs w:val="28"/>
        </w:rPr>
        <w:tab/>
      </w:r>
      <w:r w:rsidR="0068086C" w:rsidRPr="00E10005">
        <w:rPr>
          <w:rFonts w:eastAsia="Lucida Sans Unicode"/>
          <w:kern w:val="2"/>
          <w:lang w:eastAsia="hi-IN" w:bidi="hi-IN"/>
        </w:rPr>
        <w:t xml:space="preserve">Gracias a la coordinación de nuestra presidenta ejecutiva y al Presidente Lic. Danilo Medina, recibimos </w:t>
      </w:r>
      <w:r w:rsidR="0068086C" w:rsidRPr="00E10005">
        <w:rPr>
          <w:rFonts w:eastAsia="Calibri"/>
          <w:bCs/>
          <w:iCs/>
          <w:szCs w:val="28"/>
        </w:rPr>
        <w:t>entrega</w:t>
      </w:r>
      <w:r w:rsidR="00BD4F4C">
        <w:rPr>
          <w:rFonts w:eastAsia="Calibri"/>
          <w:bCs/>
          <w:iCs/>
          <w:szCs w:val="28"/>
        </w:rPr>
        <w:t xml:space="preserve"> de </w:t>
      </w:r>
      <w:r w:rsidR="0068086C" w:rsidRPr="00E10005">
        <w:rPr>
          <w:rFonts w:eastAsia="Calibri"/>
          <w:bCs/>
          <w:iCs/>
          <w:szCs w:val="28"/>
        </w:rPr>
        <w:t>dos aut</w:t>
      </w:r>
      <w:r w:rsidR="00BD4F4C">
        <w:rPr>
          <w:rFonts w:eastAsia="Calibri"/>
          <w:bCs/>
          <w:iCs/>
          <w:szCs w:val="28"/>
        </w:rPr>
        <w:t xml:space="preserve">obuses, que aportan a </w:t>
      </w:r>
      <w:r w:rsidR="00E27C39" w:rsidRPr="00E10005">
        <w:rPr>
          <w:rFonts w:eastAsia="Calibri"/>
          <w:bCs/>
          <w:iCs/>
          <w:szCs w:val="28"/>
        </w:rPr>
        <w:t>mejor</w:t>
      </w:r>
      <w:r w:rsidR="00BD4F4C">
        <w:rPr>
          <w:rFonts w:eastAsia="Calibri"/>
          <w:bCs/>
          <w:iCs/>
          <w:szCs w:val="28"/>
        </w:rPr>
        <w:t>ar</w:t>
      </w:r>
      <w:r w:rsidR="0068086C" w:rsidRPr="00E10005">
        <w:rPr>
          <w:rFonts w:eastAsia="Calibri"/>
          <w:bCs/>
          <w:iCs/>
          <w:szCs w:val="28"/>
        </w:rPr>
        <w:t xml:space="preserve"> de las vidas de los niños, niñas y adolescentes que</w:t>
      </w:r>
      <w:r w:rsidR="00E27C39" w:rsidRPr="00E10005">
        <w:rPr>
          <w:rFonts w:eastAsia="Calibri"/>
          <w:bCs/>
          <w:iCs/>
          <w:szCs w:val="28"/>
        </w:rPr>
        <w:t xml:space="preserve"> están bajo nuestra protección.</w:t>
      </w:r>
    </w:p>
    <w:p w14:paraId="6F410DAC" w14:textId="77777777" w:rsidR="00431A6E" w:rsidRPr="00E10005" w:rsidRDefault="00431A6E" w:rsidP="00E775AD">
      <w:pPr>
        <w:pStyle w:val="NormalWeb"/>
        <w:shd w:val="clear" w:color="auto" w:fill="F7F7F7"/>
        <w:spacing w:before="0" w:beforeAutospacing="0" w:after="240" w:afterAutospacing="0" w:line="480" w:lineRule="auto"/>
        <w:jc w:val="both"/>
        <w:textAlignment w:val="baseline"/>
        <w:rPr>
          <w:rFonts w:eastAsia="Calibri"/>
          <w:bCs/>
          <w:iCs/>
          <w:szCs w:val="28"/>
        </w:rPr>
      </w:pPr>
    </w:p>
    <w:p w14:paraId="624A93B7" w14:textId="7F0057A9" w:rsidR="001C3443" w:rsidRDefault="001C3443" w:rsidP="00BA7B62">
      <w:pPr>
        <w:pStyle w:val="NormalWeb"/>
        <w:shd w:val="clear" w:color="auto" w:fill="F7F7F7"/>
        <w:spacing w:before="0" w:beforeAutospacing="0" w:after="0" w:afterAutospacing="0" w:line="480" w:lineRule="auto"/>
        <w:jc w:val="both"/>
        <w:textAlignment w:val="baseline"/>
        <w:rPr>
          <w:rFonts w:eastAsia="Calibri"/>
          <w:bCs/>
          <w:iCs/>
          <w:szCs w:val="28"/>
        </w:rPr>
      </w:pPr>
      <w:r w:rsidRPr="00E10005">
        <w:rPr>
          <w:rFonts w:eastAsia="Calibri"/>
          <w:bCs/>
          <w:iCs/>
          <w:szCs w:val="28"/>
        </w:rPr>
        <w:tab/>
      </w:r>
      <w:r w:rsidR="00720CAE" w:rsidRPr="00E10005">
        <w:rPr>
          <w:rFonts w:eastAsia="Calibri"/>
          <w:bCs/>
          <w:iCs/>
          <w:szCs w:val="28"/>
        </w:rPr>
        <w:t>En estos vehículos, más de 40 niñas de nuestro Hogar de Paso Jarabacoa y más de 20 niños del Hogar de Paso La Romana</w:t>
      </w:r>
      <w:r w:rsidR="00BD4F4C">
        <w:rPr>
          <w:rFonts w:eastAsia="Calibri"/>
          <w:bCs/>
          <w:iCs/>
          <w:szCs w:val="28"/>
        </w:rPr>
        <w:t>,</w:t>
      </w:r>
      <w:r w:rsidR="00720CAE" w:rsidRPr="00E10005">
        <w:rPr>
          <w:rFonts w:eastAsia="Calibri"/>
          <w:bCs/>
          <w:iCs/>
          <w:szCs w:val="28"/>
        </w:rPr>
        <w:t xml:space="preserve"> serán trasladados a sus centros educati</w:t>
      </w:r>
      <w:r w:rsidR="00E27C39" w:rsidRPr="00E10005">
        <w:rPr>
          <w:rFonts w:eastAsia="Calibri"/>
          <w:bCs/>
          <w:iCs/>
          <w:szCs w:val="28"/>
        </w:rPr>
        <w:t xml:space="preserve">vos. ¡Irán a las escuelas </w:t>
      </w:r>
      <w:r w:rsidR="00157973" w:rsidRPr="00E10005">
        <w:rPr>
          <w:rFonts w:eastAsia="Calibri"/>
          <w:bCs/>
          <w:iCs/>
          <w:szCs w:val="28"/>
        </w:rPr>
        <w:t>cómodas y seguras</w:t>
      </w:r>
      <w:r w:rsidRPr="00E10005">
        <w:rPr>
          <w:rFonts w:eastAsia="Calibri"/>
          <w:bCs/>
          <w:iCs/>
          <w:szCs w:val="28"/>
        </w:rPr>
        <w:t>!</w:t>
      </w:r>
    </w:p>
    <w:p w14:paraId="4A174D81" w14:textId="70E416F3"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2DB65F3F" w14:textId="7118D2D7"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4870ACC2" w14:textId="605D71F9" w:rsidR="00431A6E" w:rsidRDefault="00D1151B" w:rsidP="00BA7B62">
      <w:pPr>
        <w:pStyle w:val="NormalWeb"/>
        <w:shd w:val="clear" w:color="auto" w:fill="F7F7F7"/>
        <w:spacing w:before="0" w:beforeAutospacing="0" w:after="0" w:afterAutospacing="0" w:line="480" w:lineRule="auto"/>
        <w:jc w:val="both"/>
        <w:textAlignment w:val="baseline"/>
        <w:rPr>
          <w:rFonts w:eastAsia="Calibri"/>
          <w:bCs/>
          <w:iCs/>
          <w:szCs w:val="28"/>
        </w:rPr>
      </w:pPr>
      <w:r>
        <w:rPr>
          <w:noProof/>
        </w:rPr>
        <w:drawing>
          <wp:anchor distT="0" distB="0" distL="114300" distR="114300" simplePos="0" relativeHeight="251808768" behindDoc="0" locked="0" layoutInCell="1" allowOverlap="1" wp14:anchorId="78B37E8D" wp14:editId="097B3F4E">
            <wp:simplePos x="0" y="0"/>
            <wp:positionH relativeFrom="column">
              <wp:posOffset>50800</wp:posOffset>
            </wp:positionH>
            <wp:positionV relativeFrom="paragraph">
              <wp:posOffset>105229</wp:posOffset>
            </wp:positionV>
            <wp:extent cx="4541721" cy="2569028"/>
            <wp:effectExtent l="0" t="0" r="0" b="3175"/>
            <wp:wrapNone/>
            <wp:docPr id="1165" name="Imagen 1165"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n 477" descr="001"/>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75838" cy="25883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A06326" w14:textId="77777777"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15086606" w14:textId="77777777"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7E3EB703" w14:textId="77777777"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46FFEF31" w14:textId="77777777"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63880370" w14:textId="2BE75BBE"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57FE00C4" w14:textId="20C397B3"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0B9B3A50" w14:textId="2E497F46"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467053F1" w14:textId="54A47207" w:rsidR="00431A6E" w:rsidRDefault="00D1151B" w:rsidP="00BA7B62">
      <w:pPr>
        <w:pStyle w:val="NormalWeb"/>
        <w:shd w:val="clear" w:color="auto" w:fill="F7F7F7"/>
        <w:spacing w:before="0" w:beforeAutospacing="0" w:after="0" w:afterAutospacing="0" w:line="480" w:lineRule="auto"/>
        <w:jc w:val="both"/>
        <w:textAlignment w:val="baseline"/>
        <w:rPr>
          <w:rFonts w:eastAsia="Calibri"/>
          <w:bCs/>
          <w:iCs/>
          <w:szCs w:val="28"/>
        </w:rPr>
      </w:pPr>
      <w:r w:rsidRPr="0076143B">
        <w:rPr>
          <w:rFonts w:asciiTheme="minorHAnsi" w:eastAsiaTheme="minorHAnsi" w:hAnsiTheme="minorHAnsi" w:cstheme="minorBidi"/>
          <w:noProof/>
          <w:sz w:val="22"/>
          <w:szCs w:val="22"/>
        </w:rPr>
        <mc:AlternateContent>
          <mc:Choice Requires="wpg">
            <w:drawing>
              <wp:anchor distT="0" distB="0" distL="114300" distR="114300" simplePos="0" relativeHeight="251810816" behindDoc="0" locked="0" layoutInCell="1" allowOverlap="1" wp14:anchorId="62F350C6" wp14:editId="27C6C3AD">
                <wp:simplePos x="0" y="0"/>
                <wp:positionH relativeFrom="margin">
                  <wp:posOffset>195943</wp:posOffset>
                </wp:positionH>
                <wp:positionV relativeFrom="paragraph">
                  <wp:posOffset>349704</wp:posOffset>
                </wp:positionV>
                <wp:extent cx="4412341" cy="2830215"/>
                <wp:effectExtent l="0" t="0" r="26670" b="27305"/>
                <wp:wrapNone/>
                <wp:docPr id="1166" name="Grupo 1166"/>
                <wp:cNvGraphicFramePr/>
                <a:graphic xmlns:a="http://schemas.openxmlformats.org/drawingml/2006/main">
                  <a:graphicData uri="http://schemas.microsoft.com/office/word/2010/wordprocessingGroup">
                    <wpg:wgp>
                      <wpg:cNvGrpSpPr/>
                      <wpg:grpSpPr>
                        <a:xfrm>
                          <a:off x="0" y="0"/>
                          <a:ext cx="4412341" cy="2830215"/>
                          <a:chOff x="690663" y="1303207"/>
                          <a:chExt cx="3525147" cy="2595552"/>
                        </a:xfrm>
                      </wpg:grpSpPr>
                      <pic:pic xmlns:pic="http://schemas.openxmlformats.org/drawingml/2006/picture">
                        <pic:nvPicPr>
                          <pic:cNvPr id="1169" name="Imagen 1169" descr="La imagen puede contener: cielo y exterior"/>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690663" y="1303207"/>
                            <a:ext cx="3501957" cy="2004592"/>
                          </a:xfrm>
                          <a:prstGeom prst="rect">
                            <a:avLst/>
                          </a:prstGeom>
                          <a:noFill/>
                          <a:ln>
                            <a:noFill/>
                          </a:ln>
                        </pic:spPr>
                      </pic:pic>
                      <wps:wsp>
                        <wps:cNvPr id="1170" name="Rectángulo 1170"/>
                        <wps:cNvSpPr/>
                        <wps:spPr>
                          <a:xfrm>
                            <a:off x="710116" y="3307323"/>
                            <a:ext cx="3505694" cy="59143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F8CEF9C" w14:textId="77777777" w:rsidR="00A44A54" w:rsidRPr="00431A6E" w:rsidRDefault="00A44A54" w:rsidP="00431A6E">
                              <w:pPr>
                                <w:pStyle w:val="Sinespaciado"/>
                                <w:jc w:val="both"/>
                                <w:rPr>
                                  <w:rFonts w:ascii="Times New Roman" w:hAnsi="Times New Roman" w:cs="Times New Roman"/>
                                  <w:sz w:val="20"/>
                                </w:rPr>
                              </w:pPr>
                              <w:r w:rsidRPr="00431A6E">
                                <w:rPr>
                                  <w:rFonts w:ascii="Times New Roman" w:hAnsi="Times New Roman" w:cs="Times New Roman"/>
                                  <w:sz w:val="20"/>
                                </w:rPr>
                                <w:t xml:space="preserve">Kenia Lora, presidenta ejecutiva del CONANI, recibe la donación de manos del viceministro de Políticas Sociales del Ministerio Administrativo de la Presidencia, Alexis </w:t>
                              </w:r>
                              <w:proofErr w:type="spellStart"/>
                              <w:r w:rsidRPr="00431A6E">
                                <w:rPr>
                                  <w:rFonts w:ascii="Times New Roman" w:hAnsi="Times New Roman" w:cs="Times New Roman"/>
                                  <w:sz w:val="20"/>
                                </w:rPr>
                                <w:t>Lantigua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F350C6" id="Grupo 1166" o:spid="_x0000_s1086" style="position:absolute;left:0;text-align:left;margin-left:15.45pt;margin-top:27.55pt;width:347.45pt;height:222.85pt;z-index:251810816;mso-position-horizontal-relative:margin;mso-width-relative:margin;mso-height-relative:margin" coordorigin="6906,13032" coordsize="35251,25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">
                <v:shape id="Imagen 1169" o:spid="_x0000_s1087" type="#_x0000_t75" alt="La imagen puede contener: cielo y exterior" style="position:absolute;left:6906;top:13032;width:35020;height:20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KkZ3BAAAA3QAAAA8AAABkcnMvZG93bnJldi54bWxET0trAjEQvgv+hzBCb5rVg+jWKCIUtpeC&#10;j4u3YTPNLm4mSzLq9t83hYK3+fies9kNvlMPiqkNbGA+K0AR18G27Axczh/TFagkyBa7wGTghxLs&#10;tuPRBksbnnykx0mcyiGcSjTQiPSl1qluyGOahZ44c98hepQMo9M24jOH+04vimKpPbacGxrs6dBQ&#10;fTvdvYFFkrO9fMqhusb0dazcuro7a8zbZNi/gxIa5CX+d1c2z58v1/D3TT5Bb3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3KkZ3BAAAA3QAAAA8AAAAAAAAAAAAAAAAAnwIA&#10;AGRycy9kb3ducmV2LnhtbFBLBQYAAAAABAAEAPcAAACNAwAAAAA=&#10;">
                  <v:imagedata r:id="rId65" o:title=" cielo y exterior"/>
                  <v:path arrowok="t"/>
                </v:shape>
                <v:rect id="Rectángulo 1170" o:spid="_x0000_s1088" style="position:absolute;left:7101;top:33073;width:35057;height:5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2PicUA&#10;AADdAAAADwAAAGRycy9kb3ducmV2LnhtbESPT0vDQBDF7wW/wzKCt3bTCiqxmyJCQUovRgWPY3by&#10;RzOzaXZN47d3DoK3Gd6b936z3c3cm4nG2AVxsF5lYEiq4DtpHLy+7Jd3YGJC8dgHIQc/FGFXXCy2&#10;mPtwlmeaytQYDZGYo4M2pSG3NlYtMcZVGEhUq8PImHQdG+tHPGs493aTZTeWsRNtaHGgx5aqr/Kb&#10;HRzepk/i48f74XgdsOw8n/Y1O3d1OT/cg0k0p3/z3/WTV/z1rfLrNzqCLX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Y+JxQAAAN0AAAAPAAAAAAAAAAAAAAAAAJgCAABkcnMv&#10;ZG93bnJldi54bWxQSwUGAAAAAAQABAD1AAAAigMAAAAA&#10;" fillcolor="window" strokecolor="windowText" strokeweight=".25pt">
                  <v:textbox>
                    <w:txbxContent>
                      <w:p w14:paraId="7F8CEF9C" w14:textId="77777777" w:rsidR="00A44A54" w:rsidRPr="00431A6E" w:rsidRDefault="00A44A54" w:rsidP="00431A6E">
                        <w:pPr>
                          <w:pStyle w:val="Sinespaciado"/>
                          <w:jc w:val="both"/>
                          <w:rPr>
                            <w:rFonts w:ascii="Times New Roman" w:hAnsi="Times New Roman" w:cs="Times New Roman"/>
                            <w:sz w:val="20"/>
                          </w:rPr>
                        </w:pPr>
                        <w:r w:rsidRPr="00431A6E">
                          <w:rPr>
                            <w:rFonts w:ascii="Times New Roman" w:hAnsi="Times New Roman" w:cs="Times New Roman"/>
                            <w:sz w:val="20"/>
                          </w:rPr>
                          <w:t xml:space="preserve">Kenia Lora, presidenta ejecutiva del CONANI, recibe la donación de manos del viceministro de Políticas Sociales del Ministerio Administrativo de la Presidencia, Alexis </w:t>
                        </w:r>
                        <w:proofErr w:type="spellStart"/>
                        <w:r w:rsidRPr="00431A6E">
                          <w:rPr>
                            <w:rFonts w:ascii="Times New Roman" w:hAnsi="Times New Roman" w:cs="Times New Roman"/>
                            <w:sz w:val="20"/>
                          </w:rPr>
                          <w:t>Lantigua</w:t>
                        </w:r>
                        <w:proofErr w:type="spellEnd"/>
                      </w:p>
                    </w:txbxContent>
                  </v:textbox>
                </v:rect>
                <w10:wrap anchorx="margin"/>
              </v:group>
            </w:pict>
          </mc:Fallback>
        </mc:AlternateContent>
      </w:r>
    </w:p>
    <w:p w14:paraId="7B051976" w14:textId="00C8AD42"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5E511E3D" w14:textId="4BA23C50"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6901F442" w14:textId="2ECAE9EC"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0B04699D" w14:textId="77777777" w:rsidR="00431A6E" w:rsidRDefault="00431A6E"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2C7BD19E" w14:textId="77777777" w:rsidR="00D1151B" w:rsidRDefault="001C3443" w:rsidP="00BA7B62">
      <w:pPr>
        <w:pStyle w:val="NormalWeb"/>
        <w:shd w:val="clear" w:color="auto" w:fill="F7F7F7"/>
        <w:spacing w:before="0" w:beforeAutospacing="0" w:after="0" w:afterAutospacing="0" w:line="480" w:lineRule="auto"/>
        <w:jc w:val="both"/>
        <w:textAlignment w:val="baseline"/>
        <w:rPr>
          <w:rFonts w:eastAsia="Calibri"/>
          <w:bCs/>
          <w:iCs/>
          <w:szCs w:val="28"/>
        </w:rPr>
      </w:pPr>
      <w:r w:rsidRPr="00E10005">
        <w:rPr>
          <w:rFonts w:eastAsia="Calibri"/>
          <w:bCs/>
          <w:iCs/>
          <w:szCs w:val="28"/>
        </w:rPr>
        <w:tab/>
      </w:r>
    </w:p>
    <w:p w14:paraId="265F7710" w14:textId="77777777" w:rsidR="00D1151B" w:rsidRDefault="00D1151B"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37675E7B" w14:textId="77777777" w:rsidR="00D1151B" w:rsidRDefault="00D1151B"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13A05AF8" w14:textId="77777777" w:rsidR="00D1151B" w:rsidRDefault="00D1151B"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334D27BC" w14:textId="77777777" w:rsidR="001E5530" w:rsidRDefault="00D1151B" w:rsidP="00BA7B62">
      <w:pPr>
        <w:pStyle w:val="NormalWeb"/>
        <w:shd w:val="clear" w:color="auto" w:fill="F7F7F7"/>
        <w:spacing w:before="0" w:beforeAutospacing="0" w:after="0" w:afterAutospacing="0" w:line="480" w:lineRule="auto"/>
        <w:jc w:val="both"/>
        <w:textAlignment w:val="baseline"/>
        <w:rPr>
          <w:rFonts w:eastAsia="Calibri"/>
          <w:bCs/>
          <w:iCs/>
          <w:szCs w:val="28"/>
        </w:rPr>
      </w:pPr>
      <w:r>
        <w:rPr>
          <w:rFonts w:eastAsia="Calibri"/>
          <w:bCs/>
          <w:iCs/>
          <w:szCs w:val="28"/>
        </w:rPr>
        <w:tab/>
      </w:r>
    </w:p>
    <w:p w14:paraId="66FF5497" w14:textId="77777777" w:rsidR="001E5530" w:rsidRDefault="001E5530"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6C5D18EB" w14:textId="77777777" w:rsidR="001E5530" w:rsidRDefault="001E5530" w:rsidP="00BA7B62">
      <w:pPr>
        <w:pStyle w:val="NormalWeb"/>
        <w:shd w:val="clear" w:color="auto" w:fill="F7F7F7"/>
        <w:spacing w:before="0" w:beforeAutospacing="0" w:after="0" w:afterAutospacing="0" w:line="480" w:lineRule="auto"/>
        <w:jc w:val="both"/>
        <w:textAlignment w:val="baseline"/>
        <w:rPr>
          <w:rFonts w:eastAsia="Calibri"/>
          <w:bCs/>
          <w:iCs/>
          <w:szCs w:val="28"/>
        </w:rPr>
      </w:pPr>
    </w:p>
    <w:p w14:paraId="7166D85F" w14:textId="4A91D712" w:rsidR="001C3443" w:rsidRPr="00E10005" w:rsidRDefault="001E5530" w:rsidP="00BA7B62">
      <w:pPr>
        <w:pStyle w:val="NormalWeb"/>
        <w:shd w:val="clear" w:color="auto" w:fill="F7F7F7"/>
        <w:spacing w:before="0" w:beforeAutospacing="0" w:after="0" w:afterAutospacing="0" w:line="480" w:lineRule="auto"/>
        <w:jc w:val="both"/>
        <w:textAlignment w:val="baseline"/>
        <w:rPr>
          <w:rFonts w:eastAsia="Calibri"/>
          <w:bCs/>
          <w:lang w:val="es-ES"/>
        </w:rPr>
      </w:pPr>
      <w:r>
        <w:rPr>
          <w:rFonts w:eastAsia="Calibri"/>
          <w:bCs/>
          <w:iCs/>
          <w:szCs w:val="28"/>
        </w:rPr>
        <w:lastRenderedPageBreak/>
        <w:tab/>
      </w:r>
      <w:r w:rsidR="00255983" w:rsidRPr="00E10005">
        <w:rPr>
          <w:rFonts w:eastAsia="Calibri"/>
          <w:b/>
          <w:bCs/>
        </w:rPr>
        <w:t xml:space="preserve">Encuentros Fronterizos.  </w:t>
      </w:r>
      <w:r w:rsidR="00255983" w:rsidRPr="00E10005">
        <w:rPr>
          <w:rFonts w:eastAsia="Calibri"/>
          <w:bCs/>
          <w:lang w:val="es-ES"/>
        </w:rPr>
        <w:t>Durante los días 2 y 16 de Noviembre de 2018, las instancias locales del Consejo Nacional para la Niñez y la Ad</w:t>
      </w:r>
      <w:r w:rsidR="00E27C39" w:rsidRPr="00E10005">
        <w:rPr>
          <w:rFonts w:eastAsia="Calibri"/>
          <w:bCs/>
          <w:lang w:val="es-ES"/>
        </w:rPr>
        <w:t>olescencia (CONANI)</w:t>
      </w:r>
      <w:r w:rsidR="00BD4F4C">
        <w:rPr>
          <w:rFonts w:eastAsia="Calibri"/>
          <w:bCs/>
          <w:lang w:val="es-ES"/>
        </w:rPr>
        <w:t>,</w:t>
      </w:r>
      <w:r w:rsidR="00E27C39" w:rsidRPr="00E10005">
        <w:rPr>
          <w:rFonts w:eastAsia="Calibri"/>
          <w:bCs/>
          <w:lang w:val="es-ES"/>
        </w:rPr>
        <w:t xml:space="preserve"> ubicado</w:t>
      </w:r>
      <w:r w:rsidR="00255983" w:rsidRPr="00E10005">
        <w:rPr>
          <w:rFonts w:eastAsia="Calibri"/>
          <w:bCs/>
          <w:lang w:val="es-ES"/>
        </w:rPr>
        <w:t xml:space="preserve"> en la periferia de la zona fronteriza de nuestro país</w:t>
      </w:r>
      <w:r w:rsidR="00BD4F4C">
        <w:rPr>
          <w:rFonts w:eastAsia="Calibri"/>
          <w:bCs/>
          <w:lang w:val="es-ES"/>
        </w:rPr>
        <w:t>,</w:t>
      </w:r>
      <w:r w:rsidR="00255983" w:rsidRPr="00E10005">
        <w:rPr>
          <w:rFonts w:eastAsia="Calibri"/>
          <w:bCs/>
          <w:lang w:val="es-ES"/>
        </w:rPr>
        <w:t xml:space="preserve"> con los vecinos de Haití, específicamente en Elía</w:t>
      </w:r>
      <w:r w:rsidR="00BD4F4C">
        <w:rPr>
          <w:rFonts w:eastAsia="Calibri"/>
          <w:bCs/>
          <w:lang w:val="es-ES"/>
        </w:rPr>
        <w:t>s Piña y Monte Cristi</w:t>
      </w:r>
      <w:r w:rsidR="00255983" w:rsidRPr="00E10005">
        <w:rPr>
          <w:rFonts w:eastAsia="Calibri"/>
          <w:bCs/>
          <w:lang w:val="es-ES"/>
        </w:rPr>
        <w:t>, consolidaron sus capacidades de atención frente a los distintos casos de vulneración de derechos que se presentan en sus comunidades en contra de los niños, niñas y adolescentes, cuyos actividades sirvieron además de escenario para compartir entre los actores y organizaciones claves que integran al Sist</w:t>
      </w:r>
      <w:r w:rsidR="00E27C39" w:rsidRPr="00E10005">
        <w:rPr>
          <w:rFonts w:eastAsia="Calibri"/>
          <w:bCs/>
          <w:lang w:val="es-ES"/>
        </w:rPr>
        <w:t>ema de Protección las buenas prá</w:t>
      </w:r>
      <w:r w:rsidR="00255983" w:rsidRPr="00E10005">
        <w:rPr>
          <w:rFonts w:eastAsia="Calibri"/>
          <w:bCs/>
          <w:lang w:val="es-ES"/>
        </w:rPr>
        <w:t xml:space="preserve">cticas sobre los procesos que se han estado llevando a cabo para proteger y restituir derechos ante los casos de niños, niñas y adolescentes no acompañados, trata de personas y tráfico ilícito de migrantes vinculados con la participación de niños, niñas y adolescentes, entre otras situaciones </w:t>
      </w:r>
      <w:r w:rsidR="00BD4F4C">
        <w:rPr>
          <w:rFonts w:eastAsia="Calibri"/>
          <w:bCs/>
          <w:lang w:val="es-ES"/>
        </w:rPr>
        <w:t xml:space="preserve">de </w:t>
      </w:r>
      <w:r w:rsidR="00255983" w:rsidRPr="00E10005">
        <w:rPr>
          <w:rFonts w:eastAsia="Calibri"/>
          <w:bCs/>
          <w:lang w:val="es-ES"/>
        </w:rPr>
        <w:t>riesgo que son características de la frontera.</w:t>
      </w:r>
    </w:p>
    <w:p w14:paraId="1ED91A78" w14:textId="77777777" w:rsidR="001C3443" w:rsidRPr="00E10005" w:rsidRDefault="001C3443" w:rsidP="00E775AD">
      <w:pPr>
        <w:pStyle w:val="NormalWeb"/>
        <w:shd w:val="clear" w:color="auto" w:fill="F7F7F7"/>
        <w:spacing w:before="0" w:beforeAutospacing="0" w:after="240" w:afterAutospacing="0" w:line="480" w:lineRule="auto"/>
        <w:jc w:val="both"/>
        <w:textAlignment w:val="baseline"/>
        <w:rPr>
          <w:rFonts w:eastAsia="Calibri"/>
          <w:bCs/>
          <w:lang w:val="es-ES"/>
        </w:rPr>
      </w:pPr>
    </w:p>
    <w:p w14:paraId="07D2DF23" w14:textId="1431AEA8" w:rsidR="004B59C4" w:rsidRDefault="001C3443" w:rsidP="00BA7B62">
      <w:pPr>
        <w:pStyle w:val="NormalWeb"/>
        <w:shd w:val="clear" w:color="auto" w:fill="F7F7F7"/>
        <w:spacing w:before="0" w:beforeAutospacing="0" w:after="0" w:afterAutospacing="0" w:line="480" w:lineRule="auto"/>
        <w:jc w:val="both"/>
        <w:textAlignment w:val="baseline"/>
        <w:rPr>
          <w:rFonts w:eastAsia="Calibri"/>
          <w:bCs/>
        </w:rPr>
      </w:pPr>
      <w:r w:rsidRPr="00E10005">
        <w:rPr>
          <w:rFonts w:eastAsia="Calibri"/>
          <w:bCs/>
          <w:lang w:val="es-ES"/>
        </w:rPr>
        <w:tab/>
      </w:r>
      <w:r w:rsidR="00255983" w:rsidRPr="00E10005">
        <w:rPr>
          <w:rFonts w:eastAsia="Calibri"/>
          <w:bCs/>
        </w:rPr>
        <w:t xml:space="preserve">Regidos bajo una metodología participativa y práctica con estudios de casos, cada miembro de los </w:t>
      </w:r>
      <w:r w:rsidR="00E27C39" w:rsidRPr="00E10005">
        <w:rPr>
          <w:rFonts w:eastAsia="Calibri"/>
          <w:bCs/>
        </w:rPr>
        <w:t xml:space="preserve">directorios municipales, juntas locales de protección y restitución de derechos, </w:t>
      </w:r>
      <w:r w:rsidR="00255983" w:rsidRPr="00E10005">
        <w:rPr>
          <w:rFonts w:eastAsia="Calibri"/>
          <w:bCs/>
        </w:rPr>
        <w:t>y demás actores que radican en los principales puntos de tránsito que corresponden a los 390 Km de frontera entre Haití y la República Dominicana, ejerciendo sus funciones de manera directa e indirecta en favor de los niños, niñas y adolescentes, tuvo la oportunidad de compartir experiencias sobre las técnicas y rutas críticas han sido aplicadas para el abordaje de los casos de vulneración de de</w:t>
      </w:r>
      <w:r w:rsidR="00420975" w:rsidRPr="00E10005">
        <w:rPr>
          <w:rFonts w:eastAsia="Calibri"/>
          <w:bCs/>
        </w:rPr>
        <w:t>rechos sobre los niños, niñas adolescentes que ocurren</w:t>
      </w:r>
      <w:r w:rsidR="00255983" w:rsidRPr="00E10005">
        <w:rPr>
          <w:rFonts w:eastAsia="Calibri"/>
          <w:bCs/>
        </w:rPr>
        <w:t xml:space="preserve"> en estos </w:t>
      </w:r>
      <w:r w:rsidR="00255983" w:rsidRPr="00E10005">
        <w:rPr>
          <w:rFonts w:eastAsia="Calibri"/>
          <w:bCs/>
        </w:rPr>
        <w:lastRenderedPageBreak/>
        <w:t xml:space="preserve">territorios, alcanzándose de este modo un consenso sobre importantes acuerdos que representan grandes oportunidades de mejoras para robustecer la capacidad de respuesta frente a la atención integral de la referida población infanto-juvenil. </w:t>
      </w:r>
    </w:p>
    <w:p w14:paraId="24125024" w14:textId="77777777" w:rsidR="00E165E5" w:rsidRPr="00E10005" w:rsidRDefault="00E165E5" w:rsidP="00E775AD">
      <w:pPr>
        <w:pStyle w:val="NormalWeb"/>
        <w:shd w:val="clear" w:color="auto" w:fill="F7F7F7"/>
        <w:spacing w:before="0" w:beforeAutospacing="0" w:after="240" w:afterAutospacing="0" w:line="480" w:lineRule="auto"/>
        <w:jc w:val="both"/>
        <w:textAlignment w:val="baseline"/>
        <w:rPr>
          <w:rFonts w:eastAsia="Calibri"/>
          <w:bCs/>
        </w:rPr>
      </w:pPr>
    </w:p>
    <w:p w14:paraId="38CAB4BE" w14:textId="0097D6A8" w:rsidR="009535CF" w:rsidRDefault="004B59C4" w:rsidP="009535CF">
      <w:pPr>
        <w:pStyle w:val="NormalWeb"/>
        <w:shd w:val="clear" w:color="auto" w:fill="F7F7F7"/>
        <w:spacing w:before="0" w:beforeAutospacing="0" w:after="0" w:afterAutospacing="0" w:line="480" w:lineRule="auto"/>
        <w:jc w:val="both"/>
        <w:textAlignment w:val="baseline"/>
        <w:rPr>
          <w:szCs w:val="26"/>
        </w:rPr>
      </w:pPr>
      <w:r w:rsidRPr="00E10005">
        <w:rPr>
          <w:rFonts w:eastAsia="Calibri"/>
          <w:bCs/>
        </w:rPr>
        <w:tab/>
      </w:r>
      <w:r w:rsidRPr="00E10005">
        <w:rPr>
          <w:b/>
        </w:rPr>
        <w:t xml:space="preserve">Presentación </w:t>
      </w:r>
      <w:r w:rsidR="004A17A8">
        <w:rPr>
          <w:b/>
        </w:rPr>
        <w:t xml:space="preserve">de </w:t>
      </w:r>
      <w:r w:rsidRPr="00E10005">
        <w:rPr>
          <w:b/>
        </w:rPr>
        <w:t>buena práctica identificada en la implementación de la</w:t>
      </w:r>
      <w:r w:rsidR="004253CE" w:rsidRPr="00E10005">
        <w:rPr>
          <w:b/>
        </w:rPr>
        <w:t xml:space="preserve"> Carta Compromiso al Ciudadano.  </w:t>
      </w:r>
      <w:r w:rsidR="009535CF">
        <w:rPr>
          <w:b/>
        </w:rPr>
        <w:t xml:space="preserve"> </w:t>
      </w:r>
      <w:r w:rsidR="009535CF" w:rsidRPr="009535CF">
        <w:t>La Sra. Daysi Garcia Enc.</w:t>
      </w:r>
      <w:r w:rsidR="009535CF">
        <w:t>, d</w:t>
      </w:r>
      <w:r w:rsidR="009535CF" w:rsidRPr="009535CF">
        <w:t>el departamento de Planificación</w:t>
      </w:r>
      <w:r w:rsidR="009535CF">
        <w:t xml:space="preserve"> y Desarrollo representó</w:t>
      </w:r>
      <w:r w:rsidR="009535CF" w:rsidRPr="009535CF">
        <w:t xml:space="preserve"> la institución</w:t>
      </w:r>
      <w:r w:rsidR="009535CF">
        <w:t xml:space="preserve"> en el evento que coordinó el Ministerio de Administración </w:t>
      </w:r>
      <w:r w:rsidR="00E775AD">
        <w:t>Pública</w:t>
      </w:r>
      <w:r w:rsidR="009535CF">
        <w:t xml:space="preserve"> </w:t>
      </w:r>
      <w:r w:rsidR="004A17A8">
        <w:t>(</w:t>
      </w:r>
      <w:r w:rsidR="009535CF">
        <w:t>MAP</w:t>
      </w:r>
      <w:r w:rsidR="004A17A8">
        <w:t>)</w:t>
      </w:r>
      <w:r w:rsidR="009535CF">
        <w:t xml:space="preserve">, que como cada </w:t>
      </w:r>
      <w:r w:rsidR="009535CF">
        <w:rPr>
          <w:szCs w:val="26"/>
        </w:rPr>
        <w:t xml:space="preserve">año </w:t>
      </w:r>
      <w:r w:rsidR="009535CF" w:rsidRPr="009535CF">
        <w:rPr>
          <w:szCs w:val="26"/>
        </w:rPr>
        <w:t>escog</w:t>
      </w:r>
      <w:r w:rsidR="009535CF">
        <w:rPr>
          <w:szCs w:val="26"/>
        </w:rPr>
        <w:t>e a una institución del Estado d</w:t>
      </w:r>
      <w:r w:rsidR="009535CF" w:rsidRPr="009535CF">
        <w:rPr>
          <w:szCs w:val="26"/>
        </w:rPr>
        <w:t>ominicano, para presentar una buena práctica institucional.</w:t>
      </w:r>
      <w:r w:rsidR="009535CF">
        <w:rPr>
          <w:szCs w:val="26"/>
        </w:rPr>
        <w:t xml:space="preserve"> </w:t>
      </w:r>
    </w:p>
    <w:p w14:paraId="241A9CF6" w14:textId="77777777" w:rsidR="009535CF" w:rsidRDefault="009535CF" w:rsidP="00E775AD">
      <w:pPr>
        <w:pStyle w:val="NormalWeb"/>
        <w:shd w:val="clear" w:color="auto" w:fill="F7F7F7"/>
        <w:spacing w:before="0" w:beforeAutospacing="0" w:after="240" w:afterAutospacing="0" w:line="480" w:lineRule="auto"/>
        <w:jc w:val="both"/>
        <w:textAlignment w:val="baseline"/>
        <w:rPr>
          <w:szCs w:val="26"/>
        </w:rPr>
      </w:pPr>
    </w:p>
    <w:p w14:paraId="46BFA6D9" w14:textId="1629DEC9" w:rsidR="009535CF" w:rsidRDefault="009535CF" w:rsidP="00BA7B62">
      <w:pPr>
        <w:pStyle w:val="NormalWeb"/>
        <w:shd w:val="clear" w:color="auto" w:fill="F7F7F7"/>
        <w:spacing w:before="0" w:beforeAutospacing="0" w:after="0" w:afterAutospacing="0" w:line="480" w:lineRule="auto"/>
        <w:jc w:val="both"/>
        <w:textAlignment w:val="baseline"/>
        <w:rPr>
          <w:szCs w:val="26"/>
        </w:rPr>
      </w:pPr>
      <w:r>
        <w:rPr>
          <w:szCs w:val="26"/>
        </w:rPr>
        <w:tab/>
      </w:r>
      <w:r w:rsidRPr="009535CF">
        <w:rPr>
          <w:szCs w:val="26"/>
        </w:rPr>
        <w:t xml:space="preserve"> En e</w:t>
      </w:r>
      <w:r w:rsidR="004A17A8">
        <w:rPr>
          <w:szCs w:val="26"/>
        </w:rPr>
        <w:t xml:space="preserve">l 2018, fuimos invitados por el MAP, a participar en el panel con el objetivo de presentar la </w:t>
      </w:r>
      <w:r w:rsidRPr="009535CF">
        <w:rPr>
          <w:szCs w:val="26"/>
        </w:rPr>
        <w:t>guía de buenas prácticas en el monitoreo de nuestra carta compromiso al ciudadano CCC-2016-2018, esta guía será publicada en la página WEB del MAP, para que sirva de modelo a otras instituciones.</w:t>
      </w:r>
    </w:p>
    <w:p w14:paraId="1B29EDD2" w14:textId="77777777" w:rsidR="009535CF" w:rsidRDefault="009535CF" w:rsidP="00E775AD">
      <w:pPr>
        <w:pStyle w:val="NormalWeb"/>
        <w:shd w:val="clear" w:color="auto" w:fill="F7F7F7"/>
        <w:spacing w:before="0" w:beforeAutospacing="0" w:after="240" w:afterAutospacing="0" w:line="480" w:lineRule="auto"/>
        <w:jc w:val="both"/>
        <w:textAlignment w:val="baseline"/>
        <w:rPr>
          <w:szCs w:val="26"/>
        </w:rPr>
      </w:pPr>
    </w:p>
    <w:p w14:paraId="0D1FC6FA" w14:textId="0E347D0C" w:rsidR="005257B7" w:rsidRDefault="0076369B" w:rsidP="009535CF">
      <w:pPr>
        <w:pStyle w:val="NormalWeb"/>
        <w:shd w:val="clear" w:color="auto" w:fill="F7F7F7"/>
        <w:spacing w:before="0" w:beforeAutospacing="0" w:after="0" w:afterAutospacing="0" w:line="480" w:lineRule="auto"/>
        <w:jc w:val="both"/>
        <w:textAlignment w:val="baseline"/>
        <w:rPr>
          <w:szCs w:val="23"/>
          <w:shd w:val="clear" w:color="auto" w:fill="FFFFFF"/>
        </w:rPr>
      </w:pPr>
      <w:r w:rsidRPr="00E10005">
        <w:tab/>
      </w:r>
      <w:r w:rsidR="004A17A8">
        <w:rPr>
          <w:b/>
        </w:rPr>
        <w:t xml:space="preserve">Inauguración </w:t>
      </w:r>
      <w:r w:rsidR="004B3344" w:rsidRPr="00E10005">
        <w:rPr>
          <w:b/>
        </w:rPr>
        <w:t>de la Sala Amiga de la Familia Lactante.</w:t>
      </w:r>
      <w:r w:rsidR="00CD6AA3" w:rsidRPr="00E10005">
        <w:rPr>
          <w:b/>
        </w:rPr>
        <w:t xml:space="preserve">  </w:t>
      </w:r>
      <w:r w:rsidR="005257B7" w:rsidRPr="00E10005">
        <w:rPr>
          <w:szCs w:val="23"/>
          <w:shd w:val="clear" w:color="auto" w:fill="FFFFFF"/>
        </w:rPr>
        <w:t>Con el objetivo de ofrecer un espacio físico adecuado a las madres y familias lactantes</w:t>
      </w:r>
      <w:r w:rsidR="004A17A8">
        <w:rPr>
          <w:szCs w:val="23"/>
          <w:shd w:val="clear" w:color="auto" w:fill="FFFFFF"/>
        </w:rPr>
        <w:t>,</w:t>
      </w:r>
      <w:r w:rsidR="005257B7" w:rsidRPr="00E10005">
        <w:rPr>
          <w:szCs w:val="23"/>
          <w:shd w:val="clear" w:color="auto" w:fill="FFFFFF"/>
        </w:rPr>
        <w:t xml:space="preserve"> además de continuar promoviendo los beneficios de lactancia</w:t>
      </w:r>
      <w:r w:rsidR="004A17A8">
        <w:rPr>
          <w:szCs w:val="23"/>
          <w:shd w:val="clear" w:color="auto" w:fill="FFFFFF"/>
        </w:rPr>
        <w:t xml:space="preserve"> materna</w:t>
      </w:r>
      <w:r w:rsidR="005257B7" w:rsidRPr="00E10005">
        <w:rPr>
          <w:szCs w:val="23"/>
          <w:shd w:val="clear" w:color="auto" w:fill="FFFFFF"/>
        </w:rPr>
        <w:t xml:space="preserve"> en la mujer y su hijo</w:t>
      </w:r>
      <w:r w:rsidR="004A17A8">
        <w:rPr>
          <w:szCs w:val="23"/>
          <w:shd w:val="clear" w:color="auto" w:fill="FFFFFF"/>
        </w:rPr>
        <w:t>,</w:t>
      </w:r>
      <w:r w:rsidR="005257B7" w:rsidRPr="00E10005">
        <w:rPr>
          <w:szCs w:val="23"/>
          <w:shd w:val="clear" w:color="auto" w:fill="FFFFFF"/>
        </w:rPr>
        <w:t xml:space="preserve"> el </w:t>
      </w:r>
      <w:r w:rsidR="00C645C2" w:rsidRPr="00E10005">
        <w:rPr>
          <w:szCs w:val="23"/>
          <w:shd w:val="clear" w:color="auto" w:fill="FFFFFF"/>
        </w:rPr>
        <w:t>Ministerio de Salud certificó la sala</w:t>
      </w:r>
      <w:r w:rsidR="005257B7" w:rsidRPr="00E10005">
        <w:rPr>
          <w:szCs w:val="23"/>
          <w:shd w:val="clear" w:color="auto" w:fill="FFFFFF"/>
        </w:rPr>
        <w:t xml:space="preserve"> “Amiga de la fami</w:t>
      </w:r>
      <w:r w:rsidR="00C645C2" w:rsidRPr="00E10005">
        <w:rPr>
          <w:szCs w:val="23"/>
          <w:shd w:val="clear" w:color="auto" w:fill="FFFFFF"/>
        </w:rPr>
        <w:t>lia Lactante” en</w:t>
      </w:r>
      <w:r w:rsidR="004A17A8">
        <w:rPr>
          <w:szCs w:val="23"/>
          <w:shd w:val="clear" w:color="auto" w:fill="FFFFFF"/>
        </w:rPr>
        <w:t xml:space="preserve"> el</w:t>
      </w:r>
      <w:r w:rsidR="00C645C2" w:rsidRPr="00E10005">
        <w:rPr>
          <w:szCs w:val="23"/>
          <w:shd w:val="clear" w:color="auto" w:fill="FFFFFF"/>
        </w:rPr>
        <w:t xml:space="preserve"> Consejo Nacional para la Niñez y la Adolescencia.</w:t>
      </w:r>
    </w:p>
    <w:p w14:paraId="37E5B521" w14:textId="0C3DF9AE" w:rsidR="00C21F12" w:rsidRDefault="00C21F12"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7CFF234C" w14:textId="77777777" w:rsidR="00470B07" w:rsidRDefault="00470B07"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62FA0D2C" w14:textId="528C22A6" w:rsidR="00470B07" w:rsidRDefault="00D1151B" w:rsidP="009535CF">
      <w:pPr>
        <w:pStyle w:val="NormalWeb"/>
        <w:shd w:val="clear" w:color="auto" w:fill="F7F7F7"/>
        <w:spacing w:before="0" w:beforeAutospacing="0" w:after="0" w:afterAutospacing="0" w:line="480" w:lineRule="auto"/>
        <w:jc w:val="both"/>
        <w:textAlignment w:val="baseline"/>
        <w:rPr>
          <w:szCs w:val="23"/>
          <w:shd w:val="clear" w:color="auto" w:fill="FFFFFF"/>
        </w:rPr>
      </w:pPr>
      <w:r>
        <w:rPr>
          <w:noProof/>
          <w:szCs w:val="23"/>
        </w:rPr>
        <mc:AlternateContent>
          <mc:Choice Requires="wpg">
            <w:drawing>
              <wp:anchor distT="0" distB="0" distL="114300" distR="114300" simplePos="0" relativeHeight="251850752" behindDoc="0" locked="0" layoutInCell="1" allowOverlap="1" wp14:anchorId="401CAD53" wp14:editId="2F99EEE9">
                <wp:simplePos x="0" y="0"/>
                <wp:positionH relativeFrom="margin">
                  <wp:posOffset>254000</wp:posOffset>
                </wp:positionH>
                <wp:positionV relativeFrom="paragraph">
                  <wp:posOffset>128451</wp:posOffset>
                </wp:positionV>
                <wp:extent cx="4688114" cy="2786743"/>
                <wp:effectExtent l="0" t="0" r="17780" b="13970"/>
                <wp:wrapNone/>
                <wp:docPr id="70" name="Grupo 70"/>
                <wp:cNvGraphicFramePr/>
                <a:graphic xmlns:a="http://schemas.openxmlformats.org/drawingml/2006/main">
                  <a:graphicData uri="http://schemas.microsoft.com/office/word/2010/wordprocessingGroup">
                    <wpg:wgp>
                      <wpg:cNvGrpSpPr/>
                      <wpg:grpSpPr>
                        <a:xfrm>
                          <a:off x="0" y="0"/>
                          <a:ext cx="4688114" cy="2786743"/>
                          <a:chOff x="0" y="0"/>
                          <a:chExt cx="3187700" cy="2346841"/>
                        </a:xfrm>
                      </wpg:grpSpPr>
                      <pic:pic xmlns:pic="http://schemas.openxmlformats.org/drawingml/2006/picture">
                        <pic:nvPicPr>
                          <pic:cNvPr id="28" name="Imagen 28"/>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182620" cy="2108200"/>
                          </a:xfrm>
                          <a:prstGeom prst="rect">
                            <a:avLst/>
                          </a:prstGeom>
                        </pic:spPr>
                      </pic:pic>
                      <wps:wsp>
                        <wps:cNvPr id="30" name="Rectángulo 30"/>
                        <wps:cNvSpPr/>
                        <wps:spPr>
                          <a:xfrm>
                            <a:off x="0" y="2018970"/>
                            <a:ext cx="3187700" cy="327871"/>
                          </a:xfrm>
                          <a:prstGeom prst="rect">
                            <a:avLst/>
                          </a:prstGeom>
                        </wps:spPr>
                        <wps:style>
                          <a:lnRef idx="2">
                            <a:schemeClr val="dk1"/>
                          </a:lnRef>
                          <a:fillRef idx="1">
                            <a:schemeClr val="lt1"/>
                          </a:fillRef>
                          <a:effectRef idx="0">
                            <a:schemeClr val="dk1"/>
                          </a:effectRef>
                          <a:fontRef idx="minor">
                            <a:schemeClr val="dk1"/>
                          </a:fontRef>
                        </wps:style>
                        <wps:txbx>
                          <w:txbxContent>
                            <w:p w14:paraId="6DDF8ACC" w14:textId="77777777" w:rsidR="00A44A54" w:rsidRPr="00B36CB8" w:rsidRDefault="00A44A54" w:rsidP="00C21F12">
                              <w:pPr>
                                <w:spacing w:line="240" w:lineRule="auto"/>
                                <w:rPr>
                                  <w:rFonts w:ascii="Times New Roman" w:hAnsi="Times New Roman" w:cs="Times New Roman"/>
                                  <w:sz w:val="20"/>
                                </w:rPr>
                              </w:pPr>
                              <w:r w:rsidRPr="00B36CB8">
                                <w:rPr>
                                  <w:rFonts w:ascii="Times New Roman" w:hAnsi="Times New Roman" w:cs="Times New Roman"/>
                                  <w:color w:val="1D2129"/>
                                  <w:sz w:val="20"/>
                                  <w:szCs w:val="21"/>
                                  <w:shd w:val="clear" w:color="auto" w:fill="FFFFFF"/>
                                </w:rPr>
                                <w:t>Inauguramos hoy nuestra Sala Amiga de la Familia Lactante</w:t>
                              </w:r>
                            </w:p>
                            <w:p w14:paraId="140BD662" w14:textId="77777777" w:rsidR="00A44A54" w:rsidRDefault="00A44A54" w:rsidP="00C21F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1CAD53" id="Grupo 70" o:spid="_x0000_s1089" style="position:absolute;left:0;text-align:left;margin-left:20pt;margin-top:10.1pt;width:369.15pt;height:219.45pt;z-index:251850752;mso-position-horizontal-relative:margin;mso-width-relative:margin;mso-height-relative:margin" coordsize="31877,2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">
                <v:shape id="Imagen 28" o:spid="_x0000_s1090" type="#_x0000_t75" style="position:absolute;width:31826;height:21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3W6K/AAAA2wAAAA8AAABkcnMvZG93bnJldi54bWxET8uKwjAU3Q/4D+EKboYxVUSkYyoi+Fj6&#10;Ard3mjtNaXNTmmjr35uF4PJw3stVb2vxoNaXjhVMxgkI4tzpkgsF18v2ZwHCB2SNtWNS8CQPq2zw&#10;tcRUu45P9DiHQsQQ9ikqMCE0qZQ+N2TRj11DHLl/11oMEbaF1C12MdzWcpokc2mx5NhgsKGNobw6&#10;362CXaiO8xlf1t/ykExM9+xv+z+j1GjYr39BBOrDR/x2H7SCaRwbv8QfILM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Dd1uivwAAANsAAAAPAAAAAAAAAAAAAAAAAJ8CAABk&#10;cnMvZG93bnJldi54bWxQSwUGAAAAAAQABAD3AAAAiwMAAAAA&#10;">
                  <v:imagedata r:id="rId67" o:title=""/>
                  <v:path arrowok="t"/>
                </v:shape>
                <v:rect id="Rectángulo 30" o:spid="_x0000_s1091" style="position:absolute;top:20189;width:31877;height:3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vvMAA&#10;AADbAAAADwAAAGRycy9kb3ducmV2LnhtbERPy4rCMBTdC/5DuAPuNB0FH9UoIg4MjCg+Fi4vzZ22&#10;THNTkkxb/94sBJeH815tOlOJhpwvLSv4HCUgiDOrS84V3K5fwzkIH5A1VpZJwYM8bNb93gpTbVs+&#10;U3MJuYgh7FNUUIRQp1L6rCCDfmRr4sj9WmcwROhyqR22MdxUcpwkU2mw5NhQYE27grK/y79RYE/l&#10;o9q6xbE50Oz+cwpJ2033Sg0+uu0SRKAuvMUv97dWMInr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dvvMAAAADbAAAADwAAAAAAAAAAAAAAAACYAgAAZHJzL2Rvd25y&#10;ZXYueG1sUEsFBgAAAAAEAAQA9QAAAIUDAAAAAA==&#10;" fillcolor="white [3201]" strokecolor="black [3200]" strokeweight="1pt">
                  <v:textbox>
                    <w:txbxContent>
                      <w:p w14:paraId="6DDF8ACC" w14:textId="77777777" w:rsidR="00A44A54" w:rsidRPr="00B36CB8" w:rsidRDefault="00A44A54" w:rsidP="00C21F12">
                        <w:pPr>
                          <w:spacing w:line="240" w:lineRule="auto"/>
                          <w:rPr>
                            <w:rFonts w:ascii="Times New Roman" w:hAnsi="Times New Roman" w:cs="Times New Roman"/>
                            <w:sz w:val="20"/>
                          </w:rPr>
                        </w:pPr>
                        <w:r w:rsidRPr="00B36CB8">
                          <w:rPr>
                            <w:rFonts w:ascii="Times New Roman" w:hAnsi="Times New Roman" w:cs="Times New Roman"/>
                            <w:color w:val="1D2129"/>
                            <w:sz w:val="20"/>
                            <w:szCs w:val="21"/>
                            <w:shd w:val="clear" w:color="auto" w:fill="FFFFFF"/>
                          </w:rPr>
                          <w:t>Inauguramos hoy nuestra Sala Amiga de la Familia Lactante</w:t>
                        </w:r>
                      </w:p>
                      <w:p w14:paraId="140BD662" w14:textId="77777777" w:rsidR="00A44A54" w:rsidRDefault="00A44A54" w:rsidP="00C21F12">
                        <w:pPr>
                          <w:jc w:val="center"/>
                        </w:pPr>
                      </w:p>
                    </w:txbxContent>
                  </v:textbox>
                </v:rect>
                <w10:wrap anchorx="margin"/>
              </v:group>
            </w:pict>
          </mc:Fallback>
        </mc:AlternateContent>
      </w:r>
    </w:p>
    <w:p w14:paraId="2DD846D9" w14:textId="77777777" w:rsidR="00470B07" w:rsidRDefault="00470B07"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5D22C1F4" w14:textId="77777777" w:rsidR="00470B07" w:rsidRDefault="00470B07"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5464BC34" w14:textId="762A5F04" w:rsidR="00E775AD" w:rsidRDefault="00E775AD"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2D4CB84E" w14:textId="708B0592" w:rsidR="00667DEA" w:rsidRDefault="00667DEA"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2844DA63" w14:textId="267C74C1" w:rsidR="00667DEA" w:rsidRDefault="00667DEA"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747ADE5B" w14:textId="77777777" w:rsidR="00667DEA" w:rsidRDefault="00667DEA"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28B13375" w14:textId="77777777" w:rsidR="00667DEA" w:rsidRDefault="00667DEA"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310FE6A6" w14:textId="6F68A580" w:rsidR="00667DEA" w:rsidRDefault="00667DEA" w:rsidP="009535CF">
      <w:pPr>
        <w:pStyle w:val="NormalWeb"/>
        <w:shd w:val="clear" w:color="auto" w:fill="F7F7F7"/>
        <w:spacing w:before="0" w:beforeAutospacing="0" w:after="0" w:afterAutospacing="0" w:line="480" w:lineRule="auto"/>
        <w:jc w:val="both"/>
        <w:textAlignment w:val="baseline"/>
        <w:rPr>
          <w:szCs w:val="23"/>
          <w:shd w:val="clear" w:color="auto" w:fill="FFFFFF"/>
        </w:rPr>
      </w:pPr>
    </w:p>
    <w:p w14:paraId="3F6F1E50" w14:textId="77777777" w:rsidR="00D1151B" w:rsidRDefault="00B97729" w:rsidP="00D1151B">
      <w:pPr>
        <w:spacing w:after="0"/>
        <w:jc w:val="both"/>
        <w:rPr>
          <w:rFonts w:ascii="Times New Roman" w:hAnsi="Times New Roman" w:cs="Times New Roman"/>
          <w:sz w:val="24"/>
          <w:szCs w:val="24"/>
        </w:rPr>
      </w:pPr>
      <w:r w:rsidRPr="00E10005">
        <w:rPr>
          <w:rFonts w:ascii="Times New Roman" w:hAnsi="Times New Roman" w:cs="Times New Roman"/>
          <w:sz w:val="24"/>
          <w:szCs w:val="24"/>
        </w:rPr>
        <w:tab/>
      </w:r>
    </w:p>
    <w:p w14:paraId="32FE8687" w14:textId="596F7D58" w:rsidR="00CD6AA3" w:rsidRPr="00E10005" w:rsidRDefault="00D1151B" w:rsidP="00CD6AA3">
      <w:pPr>
        <w:jc w:val="both"/>
        <w:rPr>
          <w:rFonts w:ascii="Times New Roman" w:hAnsi="Times New Roman" w:cs="Times New Roman"/>
          <w:sz w:val="32"/>
          <w:szCs w:val="24"/>
        </w:rPr>
      </w:pPr>
      <w:r>
        <w:rPr>
          <w:rFonts w:ascii="Times New Roman" w:hAnsi="Times New Roman" w:cs="Times New Roman"/>
          <w:sz w:val="24"/>
          <w:szCs w:val="24"/>
        </w:rPr>
        <w:tab/>
      </w:r>
      <w:r w:rsidR="00B97729" w:rsidRPr="00E10005">
        <w:rPr>
          <w:rFonts w:ascii="Times New Roman" w:hAnsi="Times New Roman" w:cs="Times New Roman"/>
          <w:sz w:val="24"/>
          <w:szCs w:val="24"/>
        </w:rPr>
        <w:t xml:space="preserve">Como parte de la </w:t>
      </w:r>
      <w:r w:rsidR="00C645C2" w:rsidRPr="00E10005">
        <w:rPr>
          <w:rFonts w:ascii="Times New Roman" w:eastAsia="Times New Roman" w:hAnsi="Times New Roman" w:cs="Times New Roman"/>
          <w:bCs/>
          <w:sz w:val="24"/>
          <w:szCs w:val="24"/>
          <w:bdr w:val="none" w:sz="0" w:space="0" w:color="auto" w:frame="1"/>
          <w:lang w:eastAsia="es-DO"/>
        </w:rPr>
        <w:t>política de protección de la primera infancia</w:t>
      </w:r>
      <w:r w:rsidR="00C645C2" w:rsidRPr="00E10005">
        <w:rPr>
          <w:rFonts w:ascii="Times New Roman" w:hAnsi="Times New Roman" w:cs="Times New Roman"/>
          <w:bCs/>
          <w:sz w:val="24"/>
          <w:szCs w:val="24"/>
          <w:bdr w:val="none" w:sz="0" w:space="0" w:color="auto" w:frame="1"/>
        </w:rPr>
        <w:t>, e</w:t>
      </w:r>
      <w:r w:rsidR="004A17A8">
        <w:rPr>
          <w:rFonts w:ascii="Times New Roman" w:hAnsi="Times New Roman" w:cs="Times New Roman"/>
          <w:sz w:val="24"/>
          <w:szCs w:val="20"/>
          <w:shd w:val="clear" w:color="auto" w:fill="FFFFFF"/>
        </w:rPr>
        <w:t>l P</w:t>
      </w:r>
      <w:r w:rsidR="00F35C96" w:rsidRPr="00E10005">
        <w:rPr>
          <w:rFonts w:ascii="Times New Roman" w:hAnsi="Times New Roman" w:cs="Times New Roman"/>
          <w:sz w:val="24"/>
          <w:szCs w:val="20"/>
          <w:shd w:val="clear" w:color="auto" w:fill="FFFFFF"/>
        </w:rPr>
        <w:t xml:space="preserve">residente </w:t>
      </w:r>
      <w:r w:rsidR="004A17A8">
        <w:rPr>
          <w:rFonts w:ascii="Times New Roman" w:hAnsi="Times New Roman" w:cs="Times New Roman"/>
          <w:sz w:val="24"/>
          <w:szCs w:val="20"/>
          <w:shd w:val="clear" w:color="auto" w:fill="FFFFFF"/>
        </w:rPr>
        <w:t xml:space="preserve">Constitucional de la República Dominicana, Lic., </w:t>
      </w:r>
      <w:r w:rsidR="00F35C96" w:rsidRPr="00E10005">
        <w:rPr>
          <w:rFonts w:ascii="Times New Roman" w:hAnsi="Times New Roman" w:cs="Times New Roman"/>
          <w:sz w:val="24"/>
          <w:szCs w:val="20"/>
          <w:shd w:val="clear" w:color="auto" w:fill="FFFFFF"/>
        </w:rPr>
        <w:t xml:space="preserve">Danilo Medina </w:t>
      </w:r>
      <w:r w:rsidR="004A17A8">
        <w:rPr>
          <w:rFonts w:ascii="Times New Roman" w:hAnsi="Times New Roman" w:cs="Times New Roman"/>
          <w:sz w:val="24"/>
          <w:szCs w:val="20"/>
          <w:shd w:val="clear" w:color="auto" w:fill="FFFFFF"/>
        </w:rPr>
        <w:t xml:space="preserve">Sánchez, </w:t>
      </w:r>
      <w:r w:rsidR="00F35C96" w:rsidRPr="00E10005">
        <w:rPr>
          <w:rFonts w:ascii="Times New Roman" w:hAnsi="Times New Roman" w:cs="Times New Roman"/>
          <w:sz w:val="24"/>
          <w:szCs w:val="20"/>
          <w:shd w:val="clear" w:color="auto" w:fill="FFFFFF"/>
        </w:rPr>
        <w:t>declaró como prioridad nacional la promoción y el fomento de la la</w:t>
      </w:r>
      <w:r w:rsidR="00420975" w:rsidRPr="00E10005">
        <w:rPr>
          <w:rFonts w:ascii="Times New Roman" w:hAnsi="Times New Roman" w:cs="Times New Roman"/>
          <w:sz w:val="24"/>
          <w:szCs w:val="20"/>
          <w:shd w:val="clear" w:color="auto" w:fill="FFFFFF"/>
        </w:rPr>
        <w:t>ctancia materna, con el Decreto No.</w:t>
      </w:r>
      <w:r w:rsidR="00F35C96" w:rsidRPr="00E10005">
        <w:rPr>
          <w:rFonts w:ascii="Times New Roman" w:hAnsi="Times New Roman" w:cs="Times New Roman"/>
          <w:sz w:val="24"/>
          <w:szCs w:val="20"/>
          <w:shd w:val="clear" w:color="auto" w:fill="FFFFFF"/>
        </w:rPr>
        <w:t xml:space="preserve">142-18, que dictó el Reglamento para la aplicación de la Ley </w:t>
      </w:r>
      <w:r w:rsidR="00420975" w:rsidRPr="00E10005">
        <w:rPr>
          <w:rFonts w:ascii="Times New Roman" w:hAnsi="Times New Roman" w:cs="Times New Roman"/>
          <w:sz w:val="24"/>
          <w:szCs w:val="20"/>
          <w:shd w:val="clear" w:color="auto" w:fill="FFFFFF"/>
        </w:rPr>
        <w:t xml:space="preserve">No. </w:t>
      </w:r>
      <w:r w:rsidR="00F35C96" w:rsidRPr="00E10005">
        <w:rPr>
          <w:rFonts w:ascii="Times New Roman" w:hAnsi="Times New Roman" w:cs="Times New Roman"/>
          <w:sz w:val="24"/>
          <w:szCs w:val="20"/>
          <w:shd w:val="clear" w:color="auto" w:fill="FFFFFF"/>
        </w:rPr>
        <w:t>8-95.</w:t>
      </w:r>
    </w:p>
    <w:p w14:paraId="64A3C83E" w14:textId="77777777" w:rsidR="00F35C96" w:rsidRPr="00E10005" w:rsidRDefault="00F35C96" w:rsidP="008166C9">
      <w:pPr>
        <w:spacing w:after="0"/>
        <w:jc w:val="both"/>
        <w:rPr>
          <w:rFonts w:ascii="Times New Roman" w:hAnsi="Times New Roman" w:cs="Times New Roman"/>
          <w:sz w:val="24"/>
          <w:szCs w:val="24"/>
        </w:rPr>
      </w:pPr>
    </w:p>
    <w:p w14:paraId="21919890" w14:textId="0F111F4F" w:rsidR="00F35C96" w:rsidRPr="00E10005" w:rsidRDefault="00762DE4" w:rsidP="00E775AD">
      <w:pPr>
        <w:pStyle w:val="NormalWeb"/>
        <w:shd w:val="clear" w:color="auto" w:fill="FFFFFF"/>
        <w:spacing w:before="0" w:beforeAutospacing="0" w:after="240" w:afterAutospacing="0" w:line="480" w:lineRule="auto"/>
        <w:jc w:val="both"/>
        <w:rPr>
          <w:szCs w:val="20"/>
          <w:shd w:val="clear" w:color="auto" w:fill="FFFFFF"/>
        </w:rPr>
      </w:pPr>
      <w:r w:rsidRPr="00E10005">
        <w:rPr>
          <w:szCs w:val="23"/>
        </w:rPr>
        <w:t xml:space="preserve"> </w:t>
      </w:r>
      <w:r w:rsidR="00CD6AA3" w:rsidRPr="00E10005">
        <w:rPr>
          <w:szCs w:val="23"/>
        </w:rPr>
        <w:tab/>
      </w:r>
      <w:r w:rsidR="00F35C96" w:rsidRPr="00E10005">
        <w:rPr>
          <w:szCs w:val="23"/>
        </w:rPr>
        <w:t>L</w:t>
      </w:r>
      <w:r w:rsidR="00F35C96" w:rsidRPr="00E10005">
        <w:rPr>
          <w:szCs w:val="20"/>
          <w:shd w:val="clear" w:color="auto" w:fill="FFFFFF"/>
        </w:rPr>
        <w:t>a inauguración contó con la presencia del ministro de Salud Pública, doctor Rafael Sánchez Cárdenas, quien certificó la sala de lactancia. Además, estuvieron presentes la ministra de la Mujer, Janet Camilo, y el director de Programas Especiales de la Presidencia, Domingo Contreras.</w:t>
      </w:r>
    </w:p>
    <w:p w14:paraId="510626EA" w14:textId="77777777" w:rsidR="00420975" w:rsidRPr="00E10005" w:rsidRDefault="00420975" w:rsidP="00E775AD">
      <w:pPr>
        <w:pStyle w:val="Sinespaciado"/>
        <w:spacing w:before="240"/>
      </w:pPr>
    </w:p>
    <w:p w14:paraId="2916B943" w14:textId="4E38127C" w:rsidR="001F7516" w:rsidRPr="00E10005" w:rsidRDefault="009A406B" w:rsidP="00B336B1">
      <w:pPr>
        <w:shd w:val="clear" w:color="auto" w:fill="FFFFFF"/>
        <w:spacing w:after="0"/>
        <w:jc w:val="both"/>
        <w:rPr>
          <w:rFonts w:ascii="Times New Roman" w:eastAsia="Times New Roman" w:hAnsi="Times New Roman" w:cs="Times New Roman"/>
          <w:color w:val="1D2129"/>
          <w:sz w:val="24"/>
          <w:szCs w:val="24"/>
          <w:lang w:eastAsia="es-DO"/>
        </w:rPr>
      </w:pPr>
      <w:r w:rsidRPr="00E10005">
        <w:rPr>
          <w:rFonts w:ascii="Times New Roman" w:eastAsia="Times New Roman" w:hAnsi="Times New Roman" w:cs="Times New Roman"/>
          <w:b/>
          <w:color w:val="1D2129"/>
          <w:sz w:val="24"/>
          <w:szCs w:val="24"/>
          <w:lang w:eastAsia="es-DO"/>
        </w:rPr>
        <w:lastRenderedPageBreak/>
        <w:tab/>
        <w:t xml:space="preserve">Participación en el Encuentro Violencia de Género: Avances y Desafíos en República Dominicana", de la Procuraduría General de la República, en noviembre.  </w:t>
      </w:r>
      <w:r w:rsidRPr="00E10005">
        <w:rPr>
          <w:rFonts w:ascii="Times New Roman" w:eastAsia="Times New Roman" w:hAnsi="Times New Roman" w:cs="Times New Roman"/>
          <w:color w:val="1D2129"/>
          <w:sz w:val="24"/>
          <w:szCs w:val="24"/>
          <w:lang w:eastAsia="es-DO"/>
        </w:rPr>
        <w:t>La Sra</w:t>
      </w:r>
      <w:r w:rsidRPr="00E10005">
        <w:rPr>
          <w:rFonts w:ascii="Times New Roman" w:eastAsia="Times New Roman" w:hAnsi="Times New Roman" w:cs="Times New Roman"/>
          <w:b/>
          <w:color w:val="1D2129"/>
          <w:sz w:val="24"/>
          <w:szCs w:val="24"/>
          <w:lang w:eastAsia="es-DO"/>
        </w:rPr>
        <w:t xml:space="preserve">. </w:t>
      </w:r>
      <w:r w:rsidRPr="00E10005">
        <w:rPr>
          <w:rFonts w:ascii="Times New Roman" w:eastAsia="Times New Roman" w:hAnsi="Times New Roman" w:cs="Times New Roman"/>
          <w:color w:val="1D2129"/>
          <w:sz w:val="24"/>
          <w:szCs w:val="24"/>
          <w:lang w:eastAsia="es-DO"/>
        </w:rPr>
        <w:t>Kenia Lora</w:t>
      </w:r>
      <w:r w:rsidR="004A17A8">
        <w:rPr>
          <w:rFonts w:ascii="Times New Roman" w:eastAsia="Times New Roman" w:hAnsi="Times New Roman" w:cs="Times New Roman"/>
          <w:color w:val="1D2129"/>
          <w:sz w:val="24"/>
          <w:szCs w:val="24"/>
          <w:lang w:eastAsia="es-DO"/>
        </w:rPr>
        <w:t xml:space="preserve"> presidenta ejecutiva del CONANI</w:t>
      </w:r>
      <w:r w:rsidRPr="00E10005">
        <w:rPr>
          <w:rFonts w:ascii="Times New Roman" w:eastAsia="Times New Roman" w:hAnsi="Times New Roman" w:cs="Times New Roman"/>
          <w:color w:val="1D2129"/>
          <w:sz w:val="24"/>
          <w:szCs w:val="24"/>
          <w:lang w:eastAsia="es-DO"/>
        </w:rPr>
        <w:t>, asistió al "Encuentro celebrado e</w:t>
      </w:r>
      <w:r w:rsidR="001F7516" w:rsidRPr="00E10005">
        <w:rPr>
          <w:rFonts w:ascii="Times New Roman" w:eastAsia="Times New Roman" w:hAnsi="Times New Roman" w:cs="Times New Roman"/>
          <w:color w:val="1D2129"/>
          <w:sz w:val="24"/>
          <w:szCs w:val="24"/>
          <w:lang w:eastAsia="es-DO"/>
        </w:rPr>
        <w:t xml:space="preserve">n el marco del Plan Nacional Contra la Violencia de Genero, </w:t>
      </w:r>
      <w:r w:rsidRPr="00E10005">
        <w:rPr>
          <w:rFonts w:ascii="Times New Roman" w:eastAsia="Times New Roman" w:hAnsi="Times New Roman" w:cs="Times New Roman"/>
          <w:color w:val="1D2129"/>
          <w:sz w:val="24"/>
          <w:szCs w:val="24"/>
          <w:lang w:eastAsia="es-DO"/>
        </w:rPr>
        <w:t xml:space="preserve">con el cual </w:t>
      </w:r>
      <w:r w:rsidR="001F7516" w:rsidRPr="00E10005">
        <w:rPr>
          <w:rFonts w:ascii="Times New Roman" w:eastAsia="Times New Roman" w:hAnsi="Times New Roman" w:cs="Times New Roman"/>
          <w:color w:val="1D2129"/>
          <w:sz w:val="24"/>
          <w:szCs w:val="24"/>
          <w:lang w:eastAsia="es-DO"/>
        </w:rPr>
        <w:t>implementamos políticas públicas en contra de la violencia de género bajo el liderazgo de la Procuraduría General de la República, desarrollando acciones conjuntas con la Policía Nacional, el Ministerio de Educación, el Ministerio de Cul</w:t>
      </w:r>
      <w:r w:rsidRPr="00E10005">
        <w:rPr>
          <w:rFonts w:ascii="Times New Roman" w:eastAsia="Times New Roman" w:hAnsi="Times New Roman" w:cs="Times New Roman"/>
          <w:color w:val="1D2129"/>
          <w:sz w:val="24"/>
          <w:szCs w:val="24"/>
          <w:lang w:eastAsia="es-DO"/>
        </w:rPr>
        <w:t>tura, entre otras instituciones d</w:t>
      </w:r>
      <w:r w:rsidR="001F7516" w:rsidRPr="00E10005">
        <w:rPr>
          <w:rFonts w:ascii="Times New Roman" w:eastAsia="Times New Roman" w:hAnsi="Times New Roman" w:cs="Times New Roman"/>
          <w:color w:val="1D2129"/>
          <w:sz w:val="24"/>
          <w:szCs w:val="24"/>
          <w:lang w:eastAsia="es-DO"/>
        </w:rPr>
        <w:t xml:space="preserve">el Estado </w:t>
      </w:r>
      <w:r w:rsidRPr="00E10005">
        <w:rPr>
          <w:rFonts w:ascii="Times New Roman" w:eastAsia="Times New Roman" w:hAnsi="Times New Roman" w:cs="Times New Roman"/>
          <w:color w:val="1D2129"/>
          <w:sz w:val="24"/>
          <w:szCs w:val="24"/>
          <w:lang w:eastAsia="es-DO"/>
        </w:rPr>
        <w:t xml:space="preserve">que </w:t>
      </w:r>
      <w:r w:rsidR="001F7516" w:rsidRPr="00E10005">
        <w:rPr>
          <w:rFonts w:ascii="Times New Roman" w:eastAsia="Times New Roman" w:hAnsi="Times New Roman" w:cs="Times New Roman"/>
          <w:color w:val="1D2129"/>
          <w:sz w:val="24"/>
          <w:szCs w:val="24"/>
          <w:lang w:eastAsia="es-DO"/>
        </w:rPr>
        <w:t>tiene</w:t>
      </w:r>
      <w:r w:rsidRPr="00E10005">
        <w:rPr>
          <w:rFonts w:ascii="Times New Roman" w:eastAsia="Times New Roman" w:hAnsi="Times New Roman" w:cs="Times New Roman"/>
          <w:color w:val="1D2129"/>
          <w:sz w:val="24"/>
          <w:szCs w:val="24"/>
          <w:lang w:eastAsia="es-DO"/>
        </w:rPr>
        <w:t>n</w:t>
      </w:r>
      <w:r w:rsidR="001F7516" w:rsidRPr="00E10005">
        <w:rPr>
          <w:rFonts w:ascii="Times New Roman" w:eastAsia="Times New Roman" w:hAnsi="Times New Roman" w:cs="Times New Roman"/>
          <w:color w:val="1D2129"/>
          <w:sz w:val="24"/>
          <w:szCs w:val="24"/>
          <w:lang w:eastAsia="es-DO"/>
        </w:rPr>
        <w:t xml:space="preserve"> el compromiso de ofrecer protección y </w:t>
      </w:r>
      <w:r w:rsidRPr="00E10005">
        <w:rPr>
          <w:rFonts w:ascii="Times New Roman" w:eastAsia="Times New Roman" w:hAnsi="Times New Roman" w:cs="Times New Roman"/>
          <w:color w:val="1D2129"/>
          <w:sz w:val="24"/>
          <w:szCs w:val="24"/>
          <w:lang w:eastAsia="es-DO"/>
        </w:rPr>
        <w:t xml:space="preserve">dar </w:t>
      </w:r>
      <w:r w:rsidR="001F7516" w:rsidRPr="00E10005">
        <w:rPr>
          <w:rFonts w:ascii="Times New Roman" w:eastAsia="Times New Roman" w:hAnsi="Times New Roman" w:cs="Times New Roman"/>
          <w:color w:val="1D2129"/>
          <w:sz w:val="24"/>
          <w:szCs w:val="24"/>
          <w:lang w:eastAsia="es-DO"/>
        </w:rPr>
        <w:t>cumplimiento del derecho que tienen los niños, niñas y adolescentes a una vida sin violencia.</w:t>
      </w:r>
    </w:p>
    <w:p w14:paraId="1AA1C323" w14:textId="77777777" w:rsidR="00932EF7" w:rsidRPr="00E10005" w:rsidRDefault="00932EF7" w:rsidP="00D1151B">
      <w:pPr>
        <w:shd w:val="clear" w:color="auto" w:fill="FFFFFF"/>
        <w:spacing w:after="0"/>
        <w:jc w:val="both"/>
        <w:rPr>
          <w:rFonts w:ascii="Times New Roman" w:eastAsia="Times New Roman" w:hAnsi="Times New Roman" w:cs="Times New Roman"/>
          <w:color w:val="1D2129"/>
          <w:sz w:val="24"/>
          <w:szCs w:val="24"/>
          <w:lang w:eastAsia="es-DO"/>
        </w:rPr>
      </w:pPr>
    </w:p>
    <w:p w14:paraId="7F2A4E6C" w14:textId="5CFBD11C" w:rsidR="00932EF7" w:rsidRPr="00E10005" w:rsidRDefault="00932EF7" w:rsidP="00D1151B">
      <w:pPr>
        <w:pStyle w:val="NormalWeb"/>
        <w:shd w:val="clear" w:color="auto" w:fill="FFFFFF"/>
        <w:spacing w:before="0" w:beforeAutospacing="0" w:after="0" w:afterAutospacing="0" w:line="480" w:lineRule="auto"/>
        <w:jc w:val="both"/>
        <w:rPr>
          <w:color w:val="1D2129"/>
          <w:szCs w:val="21"/>
        </w:rPr>
      </w:pPr>
      <w:r w:rsidRPr="00E10005">
        <w:rPr>
          <w:b/>
          <w:color w:val="1D2129"/>
          <w:szCs w:val="21"/>
        </w:rPr>
        <w:tab/>
        <w:t xml:space="preserve">Primer Seminario Internacional sobre Derechos y Políticas de la Primera Infancia, en noviembre del 2018. </w:t>
      </w:r>
      <w:r w:rsidR="004A17A8">
        <w:rPr>
          <w:color w:val="1D2129"/>
          <w:szCs w:val="21"/>
        </w:rPr>
        <w:t xml:space="preserve">  Nuestra directora</w:t>
      </w:r>
      <w:r w:rsidRPr="00E10005">
        <w:rPr>
          <w:color w:val="1D2129"/>
          <w:szCs w:val="21"/>
        </w:rPr>
        <w:t xml:space="preserve"> de Rec</w:t>
      </w:r>
      <w:r w:rsidR="00420975" w:rsidRPr="00E10005">
        <w:rPr>
          <w:color w:val="1D2129"/>
          <w:szCs w:val="21"/>
        </w:rPr>
        <w:t xml:space="preserve">toría, </w:t>
      </w:r>
      <w:proofErr w:type="spellStart"/>
      <w:r w:rsidR="00420975" w:rsidRPr="00E10005">
        <w:rPr>
          <w:color w:val="1D2129"/>
          <w:szCs w:val="21"/>
        </w:rPr>
        <w:t>Charlene</w:t>
      </w:r>
      <w:proofErr w:type="spellEnd"/>
      <w:r w:rsidR="00420975" w:rsidRPr="00E10005">
        <w:rPr>
          <w:color w:val="1D2129"/>
          <w:szCs w:val="21"/>
        </w:rPr>
        <w:t xml:space="preserve"> Peña, representó al </w:t>
      </w:r>
      <w:r w:rsidRPr="00E10005">
        <w:rPr>
          <w:color w:val="1D2129"/>
          <w:szCs w:val="21"/>
        </w:rPr>
        <w:t>CONANI en la ceremonia de inauguración del seminario que lideramos junto al INAIPI y otras instituciones del Estado y de la sociedad civil.</w:t>
      </w:r>
    </w:p>
    <w:p w14:paraId="150F8AD6" w14:textId="77777777" w:rsidR="00932EF7" w:rsidRPr="00E10005" w:rsidRDefault="00932EF7" w:rsidP="00D1151B">
      <w:pPr>
        <w:pStyle w:val="NormalWeb"/>
        <w:shd w:val="clear" w:color="auto" w:fill="FFFFFF"/>
        <w:spacing w:before="0" w:beforeAutospacing="0" w:after="0" w:afterAutospacing="0" w:line="480" w:lineRule="auto"/>
        <w:jc w:val="both"/>
        <w:rPr>
          <w:color w:val="1D2129"/>
          <w:szCs w:val="21"/>
        </w:rPr>
      </w:pPr>
    </w:p>
    <w:p w14:paraId="104DE220" w14:textId="17471BCC" w:rsidR="00932EF7" w:rsidRPr="00E10005" w:rsidRDefault="00932EF7" w:rsidP="00932EF7">
      <w:pPr>
        <w:pStyle w:val="NormalWeb"/>
        <w:shd w:val="clear" w:color="auto" w:fill="FFFFFF"/>
        <w:spacing w:before="0" w:beforeAutospacing="0" w:after="0" w:afterAutospacing="0" w:line="480" w:lineRule="auto"/>
        <w:jc w:val="both"/>
        <w:rPr>
          <w:color w:val="1D2129"/>
          <w:szCs w:val="21"/>
        </w:rPr>
      </w:pPr>
      <w:r w:rsidRPr="00E10005">
        <w:rPr>
          <w:color w:val="1D2129"/>
          <w:szCs w:val="21"/>
        </w:rPr>
        <w:tab/>
        <w:t xml:space="preserve">El Seminario tiene como objetivo </w:t>
      </w:r>
      <w:r w:rsidRPr="00E10005">
        <w:rPr>
          <w:shd w:val="clear" w:color="auto" w:fill="FFFFFF"/>
        </w:rPr>
        <w:t>promover el conocimiento de la política de atención a la primera infancia en la</w:t>
      </w:r>
      <w:r w:rsidR="00420975" w:rsidRPr="00E10005">
        <w:rPr>
          <w:shd w:val="clear" w:color="auto" w:fill="FFFFFF"/>
        </w:rPr>
        <w:t xml:space="preserve"> República Dominicana y el rol institucional </w:t>
      </w:r>
      <w:r w:rsidRPr="00E10005">
        <w:rPr>
          <w:shd w:val="clear" w:color="auto" w:fill="FFFFFF"/>
        </w:rPr>
        <w:t>que desempeña el INAIPI, en la garantía de los derechos de los niñ</w:t>
      </w:r>
      <w:r w:rsidR="004A17A8">
        <w:rPr>
          <w:shd w:val="clear" w:color="auto" w:fill="FFFFFF"/>
        </w:rPr>
        <w:t>os y niñas, de (0 -5 )años</w:t>
      </w:r>
      <w:r w:rsidRPr="00E10005">
        <w:rPr>
          <w:shd w:val="clear" w:color="auto" w:fill="FFFFFF"/>
        </w:rPr>
        <w:t xml:space="preserve">. </w:t>
      </w:r>
    </w:p>
    <w:p w14:paraId="483C6653" w14:textId="54A54495" w:rsidR="00932EF7" w:rsidRPr="00E10005" w:rsidRDefault="00932EF7" w:rsidP="00420975">
      <w:pPr>
        <w:pStyle w:val="NormalWeb"/>
        <w:shd w:val="clear" w:color="auto" w:fill="FFFFFF"/>
        <w:spacing w:before="0" w:beforeAutospacing="0" w:after="0" w:afterAutospacing="0" w:line="480" w:lineRule="auto"/>
        <w:jc w:val="both"/>
      </w:pPr>
      <w:r w:rsidRPr="00E10005">
        <w:rPr>
          <w:shd w:val="clear" w:color="auto" w:fill="FFFFFF"/>
        </w:rPr>
        <w:lastRenderedPageBreak/>
        <w:tab/>
      </w:r>
      <w:r w:rsidR="00420975" w:rsidRPr="00E10005">
        <w:t>Entre los temas que se trataron</w:t>
      </w:r>
      <w:r w:rsidRPr="00E10005">
        <w:t xml:space="preserve"> en el seminario</w:t>
      </w:r>
      <w:r w:rsidR="00420975" w:rsidRPr="00E10005">
        <w:t xml:space="preserve"> estuvieron</w:t>
      </w:r>
      <w:r w:rsidRPr="00E10005">
        <w:t>: La primera infancia en la revolución educativa; Qué se está haciendo en los Centros de Atención Integral a la Primera Infancia (CAIPI) y los Centro</w:t>
      </w:r>
      <w:r w:rsidR="00420975" w:rsidRPr="00E10005">
        <w:t>s</w:t>
      </w:r>
      <w:r w:rsidRPr="00E10005">
        <w:t xml:space="preserve"> de Atención a la Infancia y la Familia (CAFI); Los programas de atención; Importancia de la Articulación</w:t>
      </w:r>
      <w:r w:rsidR="004A17A8">
        <w:t xml:space="preserve"> de las instituciones gubernamentales</w:t>
      </w:r>
      <w:r w:rsidRPr="00E10005">
        <w:t xml:space="preserve"> garantes de derechos en la entrega de servicios integrales de la Primera infancia y Articulación para</w:t>
      </w:r>
      <w:r w:rsidR="00A830B9" w:rsidRPr="00E10005">
        <w:t xml:space="preserve"> la garantía de derechos en RD.</w:t>
      </w:r>
    </w:p>
    <w:p w14:paraId="13F8C3AE" w14:textId="77777777" w:rsidR="00A830B9" w:rsidRPr="00E10005" w:rsidRDefault="00A830B9" w:rsidP="00E775AD">
      <w:pPr>
        <w:pStyle w:val="Sinespaciado"/>
        <w:spacing w:before="240"/>
      </w:pPr>
    </w:p>
    <w:p w14:paraId="30996654" w14:textId="1F87EE1D" w:rsidR="00A830B9" w:rsidRDefault="00E37D8B" w:rsidP="00D1151B">
      <w:pPr>
        <w:spacing w:after="0"/>
        <w:jc w:val="both"/>
        <w:rPr>
          <w:rFonts w:ascii="Times New Roman" w:eastAsia="Calibri" w:hAnsi="Times New Roman" w:cs="Times New Roman"/>
          <w:sz w:val="24"/>
          <w:szCs w:val="24"/>
          <w:lang w:val="es-ES"/>
        </w:rPr>
      </w:pPr>
      <w:r>
        <w:rPr>
          <w:rFonts w:ascii="Times New Roman" w:eastAsia="Calibri" w:hAnsi="Times New Roman" w:cs="Times New Roman"/>
          <w:b/>
          <w:sz w:val="24"/>
          <w:szCs w:val="24"/>
          <w:lang w:val="es-ES"/>
        </w:rPr>
        <w:tab/>
      </w:r>
      <w:r w:rsidR="00A830B9" w:rsidRPr="00E10005">
        <w:rPr>
          <w:rFonts w:ascii="Times New Roman" w:eastAsia="Calibri" w:hAnsi="Times New Roman" w:cs="Times New Roman"/>
          <w:b/>
          <w:sz w:val="24"/>
          <w:szCs w:val="24"/>
          <w:lang w:val="es-ES"/>
        </w:rPr>
        <w:t>Reunión extra</w:t>
      </w:r>
      <w:r w:rsidR="008D2F69" w:rsidRPr="00E10005">
        <w:rPr>
          <w:rFonts w:ascii="Times New Roman" w:eastAsia="Calibri" w:hAnsi="Times New Roman" w:cs="Times New Roman"/>
          <w:b/>
          <w:sz w:val="24"/>
          <w:szCs w:val="24"/>
          <w:lang w:val="es-ES"/>
        </w:rPr>
        <w:t xml:space="preserve">ordinaria Directorio Nacional, en </w:t>
      </w:r>
      <w:r w:rsidR="00A830B9" w:rsidRPr="00E10005">
        <w:rPr>
          <w:rFonts w:ascii="Times New Roman" w:eastAsia="Calibri" w:hAnsi="Times New Roman" w:cs="Times New Roman"/>
          <w:b/>
          <w:sz w:val="24"/>
          <w:szCs w:val="24"/>
          <w:lang w:val="es-ES"/>
        </w:rPr>
        <w:t>diciembre, 2018</w:t>
      </w:r>
      <w:r w:rsidR="008D2F69" w:rsidRPr="00E10005">
        <w:rPr>
          <w:rFonts w:ascii="Times New Roman" w:eastAsia="Calibri" w:hAnsi="Times New Roman" w:cs="Times New Roman"/>
          <w:b/>
          <w:sz w:val="24"/>
          <w:szCs w:val="24"/>
          <w:lang w:val="es-ES"/>
        </w:rPr>
        <w:t xml:space="preserve">.  </w:t>
      </w:r>
      <w:r w:rsidR="008D2F69" w:rsidRPr="00E10005">
        <w:rPr>
          <w:rFonts w:ascii="Times New Roman" w:eastAsia="Calibri" w:hAnsi="Times New Roman" w:cs="Times New Roman"/>
          <w:sz w:val="24"/>
          <w:szCs w:val="24"/>
          <w:lang w:val="es-ES"/>
        </w:rPr>
        <w:t>La Sra.</w:t>
      </w:r>
      <w:r w:rsidR="008D2F69" w:rsidRPr="00E10005">
        <w:rPr>
          <w:rFonts w:ascii="Times New Roman" w:eastAsia="Calibri" w:hAnsi="Times New Roman" w:cs="Times New Roman"/>
          <w:b/>
          <w:sz w:val="24"/>
          <w:szCs w:val="24"/>
          <w:lang w:val="es-ES"/>
        </w:rPr>
        <w:t xml:space="preserve"> </w:t>
      </w:r>
      <w:r w:rsidR="008D2F69" w:rsidRPr="00E10005">
        <w:rPr>
          <w:rFonts w:ascii="Times New Roman" w:eastAsia="Calibri" w:hAnsi="Times New Roman" w:cs="Times New Roman"/>
          <w:sz w:val="24"/>
          <w:lang w:val="es-ES"/>
        </w:rPr>
        <w:t xml:space="preserve">Kenia Lora preside reunión extraordinaria del Directorio Nacional del CONANI, con la finalidad de </w:t>
      </w:r>
      <w:r w:rsidR="00A830B9" w:rsidRPr="00E10005">
        <w:rPr>
          <w:rFonts w:ascii="Times New Roman" w:eastAsia="Calibri" w:hAnsi="Times New Roman" w:cs="Times New Roman"/>
          <w:sz w:val="24"/>
          <w:szCs w:val="24"/>
          <w:lang w:val="es-ES"/>
        </w:rPr>
        <w:t>pasar revista del 2018 y establecer qué desafíos nos depara el 2019.</w:t>
      </w:r>
    </w:p>
    <w:p w14:paraId="1DCAFA83" w14:textId="77777777" w:rsidR="004A17A8" w:rsidRDefault="004A17A8" w:rsidP="00E775AD">
      <w:pPr>
        <w:pStyle w:val="Sinespaciado"/>
        <w:spacing w:before="240"/>
        <w:rPr>
          <w:lang w:val="es-ES"/>
        </w:rPr>
      </w:pPr>
    </w:p>
    <w:p w14:paraId="7D87CB5A" w14:textId="4D4ACCBD" w:rsidR="00400314" w:rsidRDefault="00E775AD" w:rsidP="00B336B1">
      <w:pPr>
        <w:spacing w:after="0"/>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r>
      <w:r w:rsidR="004A17A8">
        <w:rPr>
          <w:rFonts w:ascii="Times New Roman" w:eastAsia="Calibri" w:hAnsi="Times New Roman" w:cs="Times New Roman"/>
          <w:sz w:val="24"/>
          <w:szCs w:val="24"/>
          <w:lang w:val="es-ES"/>
        </w:rPr>
        <w:t xml:space="preserve">Podemos destacar que por primera vez, la presencia de los ministros en una reunión del Directorio Nacional, </w:t>
      </w:r>
      <w:r w:rsidR="00400314">
        <w:rPr>
          <w:rFonts w:ascii="Times New Roman" w:eastAsia="Calibri" w:hAnsi="Times New Roman" w:cs="Times New Roman"/>
          <w:sz w:val="24"/>
          <w:szCs w:val="24"/>
          <w:lang w:val="es-ES"/>
        </w:rPr>
        <w:t>contamos con la participación del Procurador General de la República (PGR), Ministro de Trabajo, Ministra de la Mujer y varios Viceministros y Directores Generales.</w:t>
      </w:r>
    </w:p>
    <w:p w14:paraId="499D3DB6" w14:textId="77777777" w:rsidR="00E775AD" w:rsidRDefault="00E775AD" w:rsidP="00B336B1">
      <w:pPr>
        <w:spacing w:after="0"/>
        <w:jc w:val="both"/>
        <w:rPr>
          <w:rFonts w:ascii="Times New Roman" w:eastAsia="Calibri" w:hAnsi="Times New Roman" w:cs="Times New Roman"/>
          <w:sz w:val="24"/>
          <w:szCs w:val="24"/>
          <w:lang w:val="es-ES"/>
        </w:rPr>
      </w:pPr>
    </w:p>
    <w:p w14:paraId="6D9929C0" w14:textId="77777777" w:rsidR="00E165E5" w:rsidRDefault="00E165E5" w:rsidP="00B336B1">
      <w:pPr>
        <w:spacing w:after="0"/>
        <w:jc w:val="both"/>
        <w:rPr>
          <w:rFonts w:ascii="Times New Roman" w:eastAsia="Calibri" w:hAnsi="Times New Roman" w:cs="Times New Roman"/>
          <w:sz w:val="24"/>
          <w:szCs w:val="24"/>
          <w:lang w:val="es-ES"/>
        </w:rPr>
      </w:pPr>
    </w:p>
    <w:p w14:paraId="068684DF" w14:textId="77777777" w:rsidR="00D1151B" w:rsidRDefault="00D1151B" w:rsidP="00B336B1">
      <w:pPr>
        <w:spacing w:after="0"/>
        <w:jc w:val="both"/>
        <w:rPr>
          <w:rFonts w:ascii="Times New Roman" w:eastAsia="Calibri" w:hAnsi="Times New Roman" w:cs="Times New Roman"/>
          <w:sz w:val="24"/>
          <w:szCs w:val="24"/>
          <w:lang w:val="es-ES"/>
        </w:rPr>
      </w:pPr>
    </w:p>
    <w:p w14:paraId="71A402F9" w14:textId="77777777" w:rsidR="00D1151B" w:rsidRDefault="00D1151B" w:rsidP="00B336B1">
      <w:pPr>
        <w:spacing w:after="0"/>
        <w:jc w:val="both"/>
        <w:rPr>
          <w:rFonts w:ascii="Times New Roman" w:eastAsia="Calibri" w:hAnsi="Times New Roman" w:cs="Times New Roman"/>
          <w:sz w:val="24"/>
          <w:szCs w:val="24"/>
          <w:lang w:val="es-ES"/>
        </w:rPr>
      </w:pPr>
    </w:p>
    <w:p w14:paraId="40F05FF5" w14:textId="5D912F9C" w:rsidR="00F030DE" w:rsidRDefault="00CD2356" w:rsidP="00B336B1">
      <w:pPr>
        <w:spacing w:after="0" w:line="360" w:lineRule="auto"/>
        <w:jc w:val="both"/>
        <w:rPr>
          <w:rFonts w:ascii="Times New Roman" w:eastAsia="Calibri" w:hAnsi="Times New Roman" w:cs="Times New Roman"/>
          <w:b/>
          <w:bCs/>
          <w:sz w:val="28"/>
        </w:rPr>
      </w:pPr>
      <w:r w:rsidRPr="00B336B1">
        <w:rPr>
          <w:rStyle w:val="nfasis"/>
          <w:rFonts w:ascii="Times New Roman" w:hAnsi="Times New Roman" w:cs="Times New Roman"/>
          <w:i w:val="0"/>
          <w:szCs w:val="23"/>
          <w:lang w:val="es-ES"/>
        </w:rPr>
        <w:lastRenderedPageBreak/>
        <w:tab/>
      </w:r>
      <w:r w:rsidR="00185006" w:rsidRPr="00B336B1">
        <w:rPr>
          <w:rFonts w:ascii="Times New Roman" w:eastAsia="Calibri" w:hAnsi="Times New Roman" w:cs="Times New Roman"/>
          <w:b/>
          <w:bCs/>
          <w:sz w:val="28"/>
        </w:rPr>
        <w:t>Actividades conmemorativas en ocasión al cuadragésimo aniversario de su creación.</w:t>
      </w:r>
    </w:p>
    <w:p w14:paraId="2FFE8524" w14:textId="77777777" w:rsidR="00B336B1" w:rsidRPr="00B336B1" w:rsidRDefault="00B336B1" w:rsidP="00B336B1">
      <w:pPr>
        <w:spacing w:after="0"/>
        <w:jc w:val="both"/>
        <w:rPr>
          <w:rFonts w:ascii="Times New Roman" w:eastAsia="Calibri" w:hAnsi="Times New Roman" w:cs="Times New Roman"/>
          <w:b/>
          <w:bCs/>
          <w:sz w:val="28"/>
        </w:rPr>
      </w:pPr>
    </w:p>
    <w:p w14:paraId="459D5C77" w14:textId="37021729" w:rsidR="00185006" w:rsidRPr="00E10005" w:rsidRDefault="00185006" w:rsidP="00B336B1">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rPr>
        <w:tab/>
        <w:t xml:space="preserve">Consejo Nacional para la Niñez y la Adolescencia (CONANI), dio inicio a la celebración de actividades conmemorativas en ocasión al cuadragésimo aniversario de su creación, realizando un recorrido por ante las instancias locales de este Consejo, debidamente presidido por nuestra presidenta ejecutiva, </w:t>
      </w:r>
      <w:r w:rsidRPr="00400314">
        <w:rPr>
          <w:rFonts w:ascii="Times New Roman" w:eastAsia="Calibri" w:hAnsi="Times New Roman" w:cs="Times New Roman"/>
          <w:b/>
          <w:bCs/>
          <w:sz w:val="24"/>
        </w:rPr>
        <w:t>la Sra</w:t>
      </w:r>
      <w:r w:rsidRPr="00400314">
        <w:rPr>
          <w:rFonts w:ascii="Times New Roman" w:eastAsia="Calibri" w:hAnsi="Times New Roman" w:cs="Times New Roman"/>
          <w:bCs/>
          <w:sz w:val="24"/>
        </w:rPr>
        <w:t>.</w:t>
      </w:r>
      <w:r w:rsidRPr="00400314">
        <w:rPr>
          <w:rFonts w:ascii="Times New Roman" w:eastAsia="Calibri" w:hAnsi="Times New Roman" w:cs="Times New Roman"/>
          <w:b/>
          <w:bCs/>
          <w:sz w:val="24"/>
        </w:rPr>
        <w:t xml:space="preserve"> Kenia Lora,</w:t>
      </w:r>
      <w:r w:rsidR="00400314" w:rsidRPr="00400314">
        <w:rPr>
          <w:rFonts w:ascii="Times New Roman" w:eastAsia="Calibri" w:hAnsi="Times New Roman" w:cs="Times New Roman"/>
          <w:b/>
          <w:bCs/>
          <w:sz w:val="24"/>
        </w:rPr>
        <w:t xml:space="preserve"> presidenta ejecutiva</w:t>
      </w:r>
      <w:r w:rsidR="00400314">
        <w:rPr>
          <w:rFonts w:ascii="Times New Roman" w:eastAsia="Calibri" w:hAnsi="Times New Roman" w:cs="Times New Roman"/>
          <w:bCs/>
          <w:sz w:val="24"/>
        </w:rPr>
        <w:t>,</w:t>
      </w:r>
      <w:r w:rsidRPr="00E10005">
        <w:rPr>
          <w:rFonts w:ascii="Times New Roman" w:eastAsia="Calibri" w:hAnsi="Times New Roman" w:cs="Times New Roman"/>
          <w:bCs/>
          <w:sz w:val="24"/>
        </w:rPr>
        <w:t xml:space="preserve"> durante los días del 7 al 16 de noviembre del presente año.</w:t>
      </w:r>
    </w:p>
    <w:p w14:paraId="7E0FA30B" w14:textId="77777777" w:rsidR="00185006" w:rsidRPr="00E10005" w:rsidRDefault="00185006" w:rsidP="00E775AD">
      <w:pPr>
        <w:jc w:val="both"/>
        <w:rPr>
          <w:rFonts w:ascii="Times New Roman" w:eastAsia="Calibri" w:hAnsi="Times New Roman" w:cs="Times New Roman"/>
          <w:bCs/>
          <w:sz w:val="24"/>
        </w:rPr>
      </w:pPr>
    </w:p>
    <w:p w14:paraId="00C2136E" w14:textId="2545EB49" w:rsidR="00185006" w:rsidRPr="00E10005" w:rsidRDefault="00185006" w:rsidP="00B336B1">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rPr>
        <w:tab/>
        <w:t xml:space="preserve">Además de compartir el júbilo de esta celebración junto a todos los colaboradores que integran a dichas expresiones locales, cada visita brindo la oportunidad para que ésta pudiera palpar y conocer las condiciones y necesidades de las diez (10) </w:t>
      </w:r>
      <w:r w:rsidR="00C83EF1" w:rsidRPr="00E10005">
        <w:rPr>
          <w:rFonts w:ascii="Times New Roman" w:eastAsia="Calibri" w:hAnsi="Times New Roman" w:cs="Times New Roman"/>
          <w:bCs/>
          <w:sz w:val="24"/>
        </w:rPr>
        <w:t>oficinas técnicas regionales</w:t>
      </w:r>
      <w:r w:rsidRPr="00E10005">
        <w:rPr>
          <w:rFonts w:ascii="Times New Roman" w:eastAsia="Calibri" w:hAnsi="Times New Roman" w:cs="Times New Roman"/>
          <w:bCs/>
          <w:sz w:val="24"/>
        </w:rPr>
        <w:t xml:space="preserve">, integrando además la presencia de los colaboradores de las </w:t>
      </w:r>
      <w:r w:rsidR="00C83EF1" w:rsidRPr="00E10005">
        <w:rPr>
          <w:rFonts w:ascii="Times New Roman" w:eastAsia="Calibri" w:hAnsi="Times New Roman" w:cs="Times New Roman"/>
          <w:bCs/>
          <w:sz w:val="24"/>
        </w:rPr>
        <w:t>oficinas municipales</w:t>
      </w:r>
      <w:r w:rsidRPr="00E10005">
        <w:rPr>
          <w:rFonts w:ascii="Times New Roman" w:eastAsia="Calibri" w:hAnsi="Times New Roman" w:cs="Times New Roman"/>
          <w:bCs/>
          <w:sz w:val="24"/>
        </w:rPr>
        <w:t xml:space="preserve">, </w:t>
      </w:r>
      <w:r w:rsidR="00C83EF1" w:rsidRPr="00E10005">
        <w:rPr>
          <w:rFonts w:ascii="Times New Roman" w:eastAsia="Calibri" w:hAnsi="Times New Roman" w:cs="Times New Roman"/>
          <w:bCs/>
          <w:sz w:val="24"/>
        </w:rPr>
        <w:t xml:space="preserve">equipos multidisciplinarios </w:t>
      </w:r>
      <w:r w:rsidRPr="00E10005">
        <w:rPr>
          <w:rFonts w:ascii="Times New Roman" w:eastAsia="Calibri" w:hAnsi="Times New Roman" w:cs="Times New Roman"/>
          <w:bCs/>
          <w:sz w:val="24"/>
        </w:rPr>
        <w:t xml:space="preserve">y personal de los </w:t>
      </w:r>
      <w:r w:rsidR="00C83EF1" w:rsidRPr="00E10005">
        <w:rPr>
          <w:rFonts w:ascii="Times New Roman" w:eastAsia="Calibri" w:hAnsi="Times New Roman" w:cs="Times New Roman"/>
          <w:bCs/>
          <w:sz w:val="24"/>
        </w:rPr>
        <w:t xml:space="preserve">hogares de paso </w:t>
      </w:r>
      <w:r w:rsidRPr="00E10005">
        <w:rPr>
          <w:rFonts w:ascii="Times New Roman" w:eastAsia="Calibri" w:hAnsi="Times New Roman" w:cs="Times New Roman"/>
          <w:bCs/>
          <w:sz w:val="24"/>
        </w:rPr>
        <w:t>correspondientes a l</w:t>
      </w:r>
      <w:r w:rsidR="00400314">
        <w:rPr>
          <w:rFonts w:ascii="Times New Roman" w:eastAsia="Calibri" w:hAnsi="Times New Roman" w:cs="Times New Roman"/>
          <w:bCs/>
          <w:sz w:val="24"/>
        </w:rPr>
        <w:t xml:space="preserve">a misma demarcación territorial, </w:t>
      </w:r>
      <w:r w:rsidRPr="00E10005">
        <w:rPr>
          <w:rFonts w:ascii="Times New Roman" w:eastAsia="Calibri" w:hAnsi="Times New Roman" w:cs="Times New Roman"/>
          <w:bCs/>
          <w:sz w:val="24"/>
        </w:rPr>
        <w:t>en las regiones, haciendo hincapié a todos los presentes sobre el respaldo y apoyo que cada técnico, colaborador o empleado está llamado a recibir como miembro de la gran familia CONANI, bajo el nuevo esquema de trabajo y la apertura de oportunidades a través de un dialogo o contacto más fluido y directo entre el personal interno de la Oficina Nacional y las demás estructuras locales del CONANI.</w:t>
      </w:r>
    </w:p>
    <w:p w14:paraId="4C2A92DC" w14:textId="5645CCA7" w:rsidR="00BA28BC" w:rsidRPr="00E10005" w:rsidRDefault="00BA28BC" w:rsidP="00B336B1">
      <w:pPr>
        <w:spacing w:after="0"/>
        <w:jc w:val="both"/>
        <w:rPr>
          <w:rStyle w:val="textexposedshow"/>
          <w:rFonts w:ascii="Times New Roman" w:hAnsi="Times New Roman" w:cs="Times New Roman"/>
          <w:color w:val="1D2129"/>
          <w:sz w:val="24"/>
          <w:szCs w:val="21"/>
        </w:rPr>
      </w:pPr>
      <w:r w:rsidRPr="00E10005">
        <w:rPr>
          <w:rFonts w:ascii="Times New Roman" w:hAnsi="Times New Roman" w:cs="Times New Roman"/>
          <w:color w:val="1D2129"/>
          <w:sz w:val="24"/>
          <w:szCs w:val="24"/>
          <w:shd w:val="clear" w:color="auto" w:fill="FFFFFF"/>
        </w:rPr>
        <w:lastRenderedPageBreak/>
        <w:tab/>
      </w:r>
      <w:r w:rsidR="003F0A52" w:rsidRPr="00E10005">
        <w:rPr>
          <w:rFonts w:ascii="Times New Roman" w:hAnsi="Times New Roman" w:cs="Times New Roman"/>
          <w:b/>
          <w:color w:val="1D2129"/>
          <w:sz w:val="24"/>
          <w:szCs w:val="24"/>
          <w:shd w:val="clear" w:color="auto" w:fill="FFFFFF"/>
        </w:rPr>
        <w:t>Con una misa de a</w:t>
      </w:r>
      <w:r w:rsidR="00400314">
        <w:rPr>
          <w:rFonts w:ascii="Times New Roman" w:hAnsi="Times New Roman" w:cs="Times New Roman"/>
          <w:b/>
          <w:color w:val="1D2129"/>
          <w:sz w:val="24"/>
          <w:szCs w:val="24"/>
          <w:shd w:val="clear" w:color="auto" w:fill="FFFFFF"/>
        </w:rPr>
        <w:t xml:space="preserve">cción de gracias, celebramos del 40 </w:t>
      </w:r>
      <w:hyperlink r:id="rId68" w:history="1">
        <w:r w:rsidR="003F0A52" w:rsidRPr="00E10005">
          <w:rPr>
            <w:rStyle w:val="58cm"/>
            <w:rFonts w:ascii="Times New Roman" w:hAnsi="Times New Roman" w:cs="Times New Roman"/>
            <w:b/>
            <w:sz w:val="24"/>
            <w:szCs w:val="24"/>
            <w:shd w:val="clear" w:color="auto" w:fill="FFFFFF"/>
          </w:rPr>
          <w:t>Aniversario</w:t>
        </w:r>
        <w:r w:rsidRPr="00E10005">
          <w:rPr>
            <w:rStyle w:val="58cm"/>
            <w:rFonts w:ascii="Times New Roman" w:hAnsi="Times New Roman" w:cs="Times New Roman"/>
            <w:b/>
            <w:sz w:val="24"/>
            <w:szCs w:val="24"/>
            <w:shd w:val="clear" w:color="auto" w:fill="FFFFFF"/>
          </w:rPr>
          <w:t xml:space="preserve"> </w:t>
        </w:r>
        <w:r w:rsidR="00400314">
          <w:rPr>
            <w:rStyle w:val="58cm"/>
            <w:rFonts w:ascii="Times New Roman" w:hAnsi="Times New Roman" w:cs="Times New Roman"/>
            <w:b/>
            <w:sz w:val="24"/>
            <w:szCs w:val="24"/>
            <w:shd w:val="clear" w:color="auto" w:fill="FFFFFF"/>
          </w:rPr>
          <w:t xml:space="preserve">de la fundación de </w:t>
        </w:r>
        <w:r w:rsidR="003F0A52" w:rsidRPr="00E10005">
          <w:rPr>
            <w:rStyle w:val="58cm"/>
            <w:rFonts w:ascii="Times New Roman" w:hAnsi="Times New Roman" w:cs="Times New Roman"/>
            <w:b/>
            <w:sz w:val="24"/>
            <w:szCs w:val="24"/>
            <w:shd w:val="clear" w:color="auto" w:fill="FFFFFF"/>
          </w:rPr>
          <w:t>CONANI</w:t>
        </w:r>
      </w:hyperlink>
      <w:r w:rsidR="003F0A52" w:rsidRPr="00E10005">
        <w:rPr>
          <w:rFonts w:ascii="Times New Roman" w:hAnsi="Times New Roman" w:cs="Times New Roman"/>
          <w:b/>
          <w:color w:val="1D2129"/>
          <w:sz w:val="24"/>
          <w:szCs w:val="24"/>
          <w:shd w:val="clear" w:color="auto" w:fill="FFFFFF"/>
        </w:rPr>
        <w:t xml:space="preserve">, en la Catedral </w:t>
      </w:r>
      <w:r w:rsidR="00400314">
        <w:rPr>
          <w:rFonts w:ascii="Times New Roman" w:hAnsi="Times New Roman" w:cs="Times New Roman"/>
          <w:b/>
          <w:color w:val="1D2129"/>
          <w:sz w:val="24"/>
          <w:szCs w:val="24"/>
          <w:shd w:val="clear" w:color="auto" w:fill="FFFFFF"/>
        </w:rPr>
        <w:t xml:space="preserve">Primada de América </w:t>
      </w:r>
      <w:r w:rsidR="003F0A52" w:rsidRPr="00E10005">
        <w:rPr>
          <w:rFonts w:ascii="Times New Roman" w:hAnsi="Times New Roman" w:cs="Times New Roman"/>
          <w:b/>
          <w:color w:val="1D2129"/>
          <w:sz w:val="24"/>
          <w:szCs w:val="24"/>
          <w:shd w:val="clear" w:color="auto" w:fill="FFFFFF"/>
        </w:rPr>
        <w:t>de Santo Domingo.</w:t>
      </w:r>
      <w:r w:rsidRPr="00E10005">
        <w:rPr>
          <w:rFonts w:ascii="Times New Roman" w:hAnsi="Times New Roman" w:cs="Times New Roman"/>
          <w:color w:val="1D2129"/>
          <w:szCs w:val="21"/>
        </w:rPr>
        <w:t xml:space="preserve">  </w:t>
      </w:r>
      <w:r w:rsidRPr="00E10005">
        <w:rPr>
          <w:rFonts w:ascii="Times New Roman" w:hAnsi="Times New Roman" w:cs="Times New Roman"/>
          <w:color w:val="1D2129"/>
          <w:sz w:val="24"/>
          <w:szCs w:val="21"/>
        </w:rPr>
        <w:t>Al acto religioso nos acompañó doña Sonia Guzmán, hija de doña Renée Klang, junto a su nieto Iván Hernández Guzmán. También el general Juan </w:t>
      </w:r>
      <w:r w:rsidRPr="00E10005">
        <w:rPr>
          <w:rStyle w:val="textexposedshow"/>
          <w:rFonts w:ascii="Times New Roman" w:hAnsi="Times New Roman" w:cs="Times New Roman"/>
          <w:color w:val="1D2129"/>
          <w:sz w:val="24"/>
          <w:szCs w:val="21"/>
        </w:rPr>
        <w:t xml:space="preserve">Carlos Torres Robiou, director del </w:t>
      </w:r>
      <w:proofErr w:type="spellStart"/>
      <w:r w:rsidRPr="00E10005">
        <w:rPr>
          <w:rStyle w:val="textexposedshow"/>
          <w:rFonts w:ascii="Times New Roman" w:hAnsi="Times New Roman" w:cs="Times New Roman"/>
          <w:color w:val="1D2129"/>
          <w:sz w:val="24"/>
          <w:szCs w:val="21"/>
        </w:rPr>
        <w:t>Cestur</w:t>
      </w:r>
      <w:proofErr w:type="spellEnd"/>
      <w:r w:rsidRPr="00E10005">
        <w:rPr>
          <w:rStyle w:val="textexposedshow"/>
          <w:rFonts w:ascii="Times New Roman" w:hAnsi="Times New Roman" w:cs="Times New Roman"/>
          <w:color w:val="1D2129"/>
          <w:sz w:val="24"/>
          <w:szCs w:val="21"/>
        </w:rPr>
        <w:t>; el general Valentín Rosado Vicioso, director de la Policía Especializada</w:t>
      </w:r>
      <w:r w:rsidR="00400314">
        <w:rPr>
          <w:rStyle w:val="textexposedshow"/>
          <w:rFonts w:ascii="Times New Roman" w:hAnsi="Times New Roman" w:cs="Times New Roman"/>
          <w:color w:val="1D2129"/>
          <w:sz w:val="24"/>
          <w:szCs w:val="21"/>
        </w:rPr>
        <w:t xml:space="preserve"> en Niños, Niñas y Adolescentes, miembros del Directorio Nacional;</w:t>
      </w:r>
      <w:r w:rsidRPr="00E10005">
        <w:rPr>
          <w:rStyle w:val="textexposedshow"/>
          <w:rFonts w:ascii="Times New Roman" w:hAnsi="Times New Roman" w:cs="Times New Roman"/>
          <w:color w:val="1D2129"/>
          <w:sz w:val="24"/>
          <w:szCs w:val="21"/>
        </w:rPr>
        <w:t xml:space="preserve"> invitados especiales de instituciones amigas y colaboradores de la institución.</w:t>
      </w:r>
    </w:p>
    <w:p w14:paraId="736FDDF6" w14:textId="77777777" w:rsidR="00BA28BC" w:rsidRPr="00E10005" w:rsidRDefault="00BA28BC" w:rsidP="00D1151B">
      <w:pPr>
        <w:jc w:val="both"/>
        <w:rPr>
          <w:rStyle w:val="textexposedshow"/>
          <w:rFonts w:ascii="Times New Roman" w:hAnsi="Times New Roman" w:cs="Times New Roman"/>
          <w:color w:val="1D2129"/>
          <w:sz w:val="24"/>
          <w:szCs w:val="21"/>
        </w:rPr>
      </w:pPr>
    </w:p>
    <w:p w14:paraId="4A9C4057" w14:textId="7734F83C" w:rsidR="008D455D" w:rsidRPr="00E10005" w:rsidRDefault="00BA28BC" w:rsidP="00B336B1">
      <w:pPr>
        <w:spacing w:after="0"/>
        <w:jc w:val="both"/>
        <w:rPr>
          <w:rFonts w:ascii="Times New Roman" w:eastAsia="Calibri" w:hAnsi="Times New Roman" w:cs="Times New Roman"/>
          <w:bCs/>
          <w:sz w:val="24"/>
          <w:szCs w:val="24"/>
        </w:rPr>
      </w:pPr>
      <w:r w:rsidRPr="00E10005">
        <w:rPr>
          <w:rFonts w:ascii="Times New Roman" w:hAnsi="Times New Roman" w:cs="Times New Roman"/>
          <w:color w:val="1D2129"/>
          <w:szCs w:val="21"/>
        </w:rPr>
        <w:tab/>
      </w:r>
      <w:r w:rsidRPr="00E10005">
        <w:rPr>
          <w:rFonts w:ascii="Times New Roman" w:hAnsi="Times New Roman" w:cs="Times New Roman"/>
          <w:color w:val="1D2129"/>
          <w:sz w:val="24"/>
          <w:szCs w:val="21"/>
        </w:rPr>
        <w:t>En su homilía, monseñor Faustino Burgos resaltó la importancia que tiene que los niños, niñas y adolescentes crezcan en familias y comunidades que les protejan, además de la necesidad de los valores molares y cristianos para la formación del ser humano.</w:t>
      </w:r>
    </w:p>
    <w:p w14:paraId="71783043" w14:textId="77777777" w:rsidR="00B336B1" w:rsidRDefault="00B336B1" w:rsidP="008166C9">
      <w:pPr>
        <w:spacing w:after="0"/>
        <w:jc w:val="both"/>
        <w:rPr>
          <w:rFonts w:ascii="Times New Roman" w:eastAsia="Calibri" w:hAnsi="Times New Roman" w:cs="Times New Roman"/>
          <w:bCs/>
          <w:sz w:val="24"/>
          <w:szCs w:val="24"/>
        </w:rPr>
      </w:pPr>
    </w:p>
    <w:p w14:paraId="35EDF0D7" w14:textId="7352ED99" w:rsidR="000D58D6" w:rsidRDefault="00D253A0" w:rsidP="00B336B1">
      <w:pPr>
        <w:spacing w:after="0" w:line="360" w:lineRule="auto"/>
        <w:jc w:val="both"/>
        <w:rPr>
          <w:rFonts w:ascii="Times New Roman" w:eastAsia="Times New Roman" w:hAnsi="Times New Roman" w:cs="Times New Roman"/>
          <w:b/>
          <w:bCs/>
          <w:sz w:val="28"/>
          <w:szCs w:val="24"/>
          <w:shd w:val="clear" w:color="auto" w:fill="FFFFFF"/>
          <w:lang w:eastAsia="es-DO"/>
        </w:rPr>
      </w:pPr>
      <w:r w:rsidRPr="00E10005">
        <w:rPr>
          <w:rFonts w:ascii="Times New Roman" w:eastAsia="Times New Roman" w:hAnsi="Times New Roman" w:cs="Times New Roman"/>
          <w:b/>
          <w:bCs/>
          <w:sz w:val="28"/>
          <w:szCs w:val="24"/>
          <w:shd w:val="clear" w:color="auto" w:fill="FFFFFF"/>
          <w:lang w:eastAsia="es-DO"/>
        </w:rPr>
        <w:t>Lanzamiento de campaña</w:t>
      </w:r>
    </w:p>
    <w:p w14:paraId="2130EBCA" w14:textId="77777777" w:rsidR="00ED7F72" w:rsidRPr="00E10005" w:rsidRDefault="00ED7F72" w:rsidP="00B336B1">
      <w:pPr>
        <w:spacing w:after="0" w:line="360" w:lineRule="auto"/>
        <w:jc w:val="both"/>
        <w:rPr>
          <w:rFonts w:ascii="Times New Roman" w:eastAsia="Times New Roman" w:hAnsi="Times New Roman" w:cs="Times New Roman"/>
          <w:b/>
          <w:bCs/>
          <w:sz w:val="28"/>
          <w:szCs w:val="24"/>
          <w:shd w:val="clear" w:color="auto" w:fill="FFFFFF"/>
          <w:lang w:eastAsia="es-DO"/>
        </w:rPr>
      </w:pPr>
    </w:p>
    <w:p w14:paraId="2361B76A" w14:textId="252B532F" w:rsidR="0082487B" w:rsidRDefault="00F030DE" w:rsidP="00B36CB8">
      <w:pPr>
        <w:spacing w:after="0"/>
        <w:jc w:val="both"/>
        <w:rPr>
          <w:rFonts w:ascii="Times New Roman" w:eastAsia="Calibri" w:hAnsi="Times New Roman" w:cs="Times New Roman"/>
          <w:b/>
          <w:sz w:val="24"/>
          <w:lang w:val="es-ES"/>
        </w:rPr>
      </w:pPr>
      <w:r w:rsidRPr="00E10005">
        <w:rPr>
          <w:rFonts w:ascii="Times New Roman" w:eastAsia="Times New Roman" w:hAnsi="Times New Roman" w:cs="Times New Roman"/>
          <w:b/>
          <w:sz w:val="24"/>
          <w:szCs w:val="24"/>
          <w:lang w:eastAsia="es-DO"/>
        </w:rPr>
        <w:tab/>
      </w:r>
      <w:r w:rsidR="00D253A0" w:rsidRPr="00E10005">
        <w:rPr>
          <w:rFonts w:ascii="Times New Roman" w:eastAsia="Times New Roman" w:hAnsi="Times New Roman" w:cs="Times New Roman"/>
          <w:b/>
          <w:sz w:val="24"/>
          <w:szCs w:val="24"/>
          <w:lang w:eastAsia="es-DO"/>
        </w:rPr>
        <w:t>"Primera Infancia, inicio de la vida"</w:t>
      </w:r>
      <w:r w:rsidR="00EC685B" w:rsidRPr="00E10005">
        <w:rPr>
          <w:rFonts w:ascii="Times New Roman" w:eastAsia="Times New Roman" w:hAnsi="Times New Roman" w:cs="Times New Roman"/>
          <w:b/>
          <w:sz w:val="24"/>
          <w:szCs w:val="24"/>
          <w:lang w:eastAsia="es-DO"/>
        </w:rPr>
        <w:t xml:space="preserve">. </w:t>
      </w:r>
      <w:r w:rsidR="00EC685B" w:rsidRPr="00E10005">
        <w:rPr>
          <w:rFonts w:ascii="Times New Roman" w:eastAsia="Times New Roman" w:hAnsi="Times New Roman" w:cs="Times New Roman"/>
          <w:sz w:val="24"/>
          <w:szCs w:val="24"/>
          <w:lang w:eastAsia="es-DO"/>
        </w:rPr>
        <w:t>La</w:t>
      </w:r>
      <w:r w:rsidR="00420975" w:rsidRPr="00E10005">
        <w:rPr>
          <w:rFonts w:ascii="Times New Roman" w:eastAsia="Times New Roman" w:hAnsi="Times New Roman" w:cs="Times New Roman"/>
          <w:sz w:val="24"/>
          <w:szCs w:val="24"/>
          <w:lang w:eastAsia="es-DO"/>
        </w:rPr>
        <w:t xml:space="preserve"> presidenta ejecutiva del </w:t>
      </w:r>
      <w:hyperlink r:id="rId69" w:history="1">
        <w:r w:rsidR="00E93033" w:rsidRPr="00E10005">
          <w:rPr>
            <w:rFonts w:ascii="Times New Roman" w:eastAsia="Times New Roman" w:hAnsi="Times New Roman" w:cs="Times New Roman"/>
            <w:sz w:val="24"/>
            <w:szCs w:val="24"/>
            <w:lang w:eastAsia="es-DO"/>
          </w:rPr>
          <w:t>Consejo Nacional para la Niñez y la Adolescencia</w:t>
        </w:r>
      </w:hyperlink>
      <w:r w:rsidR="00E93033" w:rsidRPr="00E10005">
        <w:rPr>
          <w:rFonts w:ascii="Times New Roman" w:eastAsia="Times New Roman" w:hAnsi="Times New Roman" w:cs="Times New Roman"/>
          <w:sz w:val="24"/>
          <w:szCs w:val="24"/>
          <w:lang w:eastAsia="es-DO"/>
        </w:rPr>
        <w:t xml:space="preserve">, </w:t>
      </w:r>
      <w:r w:rsidR="00076181" w:rsidRPr="00E10005">
        <w:rPr>
          <w:rFonts w:ascii="Times New Roman" w:eastAsia="Times New Roman" w:hAnsi="Times New Roman" w:cs="Times New Roman"/>
          <w:sz w:val="24"/>
          <w:szCs w:val="24"/>
          <w:lang w:eastAsia="es-DO"/>
        </w:rPr>
        <w:t>la Sra.</w:t>
      </w:r>
      <w:r w:rsidR="001F3BDE" w:rsidRPr="00E10005">
        <w:rPr>
          <w:rFonts w:ascii="Times New Roman" w:eastAsia="Times New Roman" w:hAnsi="Times New Roman" w:cs="Times New Roman"/>
          <w:sz w:val="24"/>
          <w:szCs w:val="24"/>
          <w:lang w:eastAsia="es-DO"/>
        </w:rPr>
        <w:t xml:space="preserve"> Kenia Lora, </w:t>
      </w:r>
      <w:r w:rsidR="00E93033" w:rsidRPr="00E10005">
        <w:rPr>
          <w:rFonts w:ascii="Times New Roman" w:eastAsia="Times New Roman" w:hAnsi="Times New Roman" w:cs="Times New Roman"/>
          <w:sz w:val="24"/>
          <w:szCs w:val="24"/>
          <w:lang w:eastAsia="es-DO"/>
        </w:rPr>
        <w:t>la d</w:t>
      </w:r>
      <w:r w:rsidR="00D253A0" w:rsidRPr="00E10005">
        <w:rPr>
          <w:rFonts w:ascii="Times New Roman" w:eastAsia="Times New Roman" w:hAnsi="Times New Roman" w:cs="Times New Roman"/>
          <w:sz w:val="24"/>
          <w:szCs w:val="24"/>
          <w:lang w:eastAsia="es-DO"/>
        </w:rPr>
        <w:t>ire</w:t>
      </w:r>
      <w:r w:rsidR="00420975" w:rsidRPr="00E10005">
        <w:rPr>
          <w:rFonts w:ascii="Times New Roman" w:eastAsia="Times New Roman" w:hAnsi="Times New Roman" w:cs="Times New Roman"/>
          <w:sz w:val="24"/>
          <w:szCs w:val="24"/>
          <w:lang w:eastAsia="es-DO"/>
        </w:rPr>
        <w:t>ctora g</w:t>
      </w:r>
      <w:r w:rsidR="00E93033" w:rsidRPr="00E10005">
        <w:rPr>
          <w:rFonts w:ascii="Times New Roman" w:eastAsia="Times New Roman" w:hAnsi="Times New Roman" w:cs="Times New Roman"/>
          <w:sz w:val="24"/>
          <w:szCs w:val="24"/>
          <w:lang w:eastAsia="es-DO"/>
        </w:rPr>
        <w:t xml:space="preserve">eneral </w:t>
      </w:r>
      <w:r w:rsidR="00420975" w:rsidRPr="00E10005">
        <w:rPr>
          <w:rFonts w:ascii="Times New Roman" w:eastAsia="Times New Roman" w:hAnsi="Times New Roman" w:cs="Times New Roman"/>
          <w:sz w:val="24"/>
          <w:szCs w:val="24"/>
          <w:lang w:eastAsia="es-DO"/>
        </w:rPr>
        <w:t xml:space="preserve">del INAIPI, la Sra., </w:t>
      </w:r>
      <w:r w:rsidR="00E93033" w:rsidRPr="00E10005">
        <w:rPr>
          <w:rFonts w:ascii="Times New Roman" w:eastAsia="Times New Roman" w:hAnsi="Times New Roman" w:cs="Times New Roman"/>
          <w:sz w:val="24"/>
          <w:szCs w:val="24"/>
          <w:lang w:eastAsia="es-DO"/>
        </w:rPr>
        <w:t xml:space="preserve">Berlinesa Franco </w:t>
      </w:r>
      <w:r w:rsidR="00D253A0" w:rsidRPr="00E10005">
        <w:rPr>
          <w:rFonts w:ascii="Times New Roman" w:eastAsia="Times New Roman" w:hAnsi="Times New Roman" w:cs="Times New Roman"/>
          <w:sz w:val="24"/>
          <w:szCs w:val="24"/>
          <w:lang w:eastAsia="es-DO"/>
        </w:rPr>
        <w:t xml:space="preserve">y el </w:t>
      </w:r>
      <w:r w:rsidR="00420975" w:rsidRPr="00E10005">
        <w:rPr>
          <w:rFonts w:ascii="Times New Roman" w:eastAsia="Times New Roman" w:hAnsi="Times New Roman" w:cs="Times New Roman"/>
          <w:sz w:val="24"/>
          <w:szCs w:val="24"/>
          <w:lang w:eastAsia="es-DO"/>
        </w:rPr>
        <w:t xml:space="preserve">director general de DIGEPEP, </w:t>
      </w:r>
      <w:r w:rsidR="0082487B" w:rsidRPr="00E10005">
        <w:rPr>
          <w:rFonts w:ascii="Times New Roman" w:eastAsia="Times New Roman" w:hAnsi="Times New Roman" w:cs="Times New Roman"/>
          <w:sz w:val="24"/>
          <w:szCs w:val="24"/>
          <w:lang w:eastAsia="es-DO"/>
        </w:rPr>
        <w:t xml:space="preserve">Sr. </w:t>
      </w:r>
      <w:hyperlink r:id="rId70" w:history="1">
        <w:r w:rsidR="00D253A0" w:rsidRPr="00E10005">
          <w:rPr>
            <w:rFonts w:ascii="Times New Roman" w:eastAsia="Times New Roman" w:hAnsi="Times New Roman" w:cs="Times New Roman"/>
            <w:sz w:val="24"/>
            <w:szCs w:val="24"/>
            <w:lang w:eastAsia="es-DO"/>
          </w:rPr>
          <w:t>Domingo Contreras</w:t>
        </w:r>
      </w:hyperlink>
      <w:r w:rsidR="00420975" w:rsidRPr="00E10005">
        <w:rPr>
          <w:rFonts w:ascii="Times New Roman" w:eastAsia="Times New Roman" w:hAnsi="Times New Roman" w:cs="Times New Roman"/>
          <w:sz w:val="24"/>
          <w:szCs w:val="24"/>
          <w:lang w:eastAsia="es-DO"/>
        </w:rPr>
        <w:t xml:space="preserve">, </w:t>
      </w:r>
      <w:r w:rsidR="0082487B" w:rsidRPr="00E10005">
        <w:rPr>
          <w:rFonts w:ascii="Times New Roman" w:eastAsia="Times New Roman" w:hAnsi="Times New Roman" w:cs="Times New Roman"/>
          <w:sz w:val="24"/>
          <w:szCs w:val="24"/>
          <w:lang w:eastAsia="es-DO"/>
        </w:rPr>
        <w:t xml:space="preserve">participaron en el </w:t>
      </w:r>
      <w:r w:rsidR="0082487B" w:rsidRPr="00E10005">
        <w:rPr>
          <w:rFonts w:ascii="Times New Roman" w:eastAsia="Calibri" w:hAnsi="Times New Roman" w:cs="Times New Roman"/>
          <w:sz w:val="24"/>
          <w:lang w:val="es-ES"/>
        </w:rPr>
        <w:t xml:space="preserve">acto de presentación de la campaña primera infancia: </w:t>
      </w:r>
      <w:r w:rsidR="0082487B" w:rsidRPr="00E10005">
        <w:rPr>
          <w:rFonts w:ascii="Times New Roman" w:eastAsia="Calibri" w:hAnsi="Times New Roman" w:cs="Times New Roman"/>
          <w:b/>
          <w:sz w:val="24"/>
          <w:lang w:val="es-ES"/>
        </w:rPr>
        <w:t xml:space="preserve">inicio de la vida, en San Juan. </w:t>
      </w:r>
    </w:p>
    <w:p w14:paraId="43A58085" w14:textId="77777777" w:rsidR="00ED7F72" w:rsidRPr="00E10005" w:rsidRDefault="00ED7F72" w:rsidP="00B336B1">
      <w:pPr>
        <w:spacing w:after="0"/>
        <w:jc w:val="both"/>
        <w:rPr>
          <w:rFonts w:ascii="Times New Roman" w:eastAsia="Calibri" w:hAnsi="Times New Roman" w:cs="Times New Roman"/>
          <w:b/>
          <w:sz w:val="24"/>
          <w:lang w:val="es-ES"/>
        </w:rPr>
      </w:pPr>
    </w:p>
    <w:p w14:paraId="28DBAE6C" w14:textId="12603850" w:rsidR="00B923A9" w:rsidRPr="00E10005" w:rsidRDefault="00B923A9" w:rsidP="00F030DE">
      <w:pPr>
        <w:shd w:val="clear" w:color="auto" w:fill="FFFFFF"/>
        <w:jc w:val="both"/>
        <w:rPr>
          <w:rFonts w:ascii="Times New Roman" w:eastAsia="Calibri" w:hAnsi="Times New Roman" w:cs="Times New Roman"/>
          <w:bCs/>
          <w:sz w:val="24"/>
        </w:rPr>
      </w:pPr>
      <w:r w:rsidRPr="00E10005">
        <w:rPr>
          <w:rFonts w:ascii="Times New Roman" w:eastAsia="Times New Roman" w:hAnsi="Times New Roman" w:cs="Times New Roman"/>
          <w:sz w:val="24"/>
          <w:szCs w:val="24"/>
          <w:lang w:eastAsia="es-DO"/>
        </w:rPr>
        <w:lastRenderedPageBreak/>
        <w:tab/>
        <w:t xml:space="preserve">Esta Campaña </w:t>
      </w:r>
      <w:r w:rsidR="0082487B" w:rsidRPr="00E10005">
        <w:rPr>
          <w:rFonts w:ascii="Times New Roman" w:eastAsia="Calibri" w:hAnsi="Times New Roman" w:cs="Times New Roman"/>
          <w:bCs/>
          <w:sz w:val="24"/>
        </w:rPr>
        <w:t>enmarcó</w:t>
      </w:r>
      <w:r w:rsidRPr="00E10005">
        <w:rPr>
          <w:rFonts w:ascii="Times New Roman" w:eastAsia="Calibri" w:hAnsi="Times New Roman" w:cs="Times New Roman"/>
          <w:bCs/>
          <w:sz w:val="24"/>
        </w:rPr>
        <w:t xml:space="preserve"> una serie de actividades que se impartieron por zonas o bloques de barrios sobre los 3 principales temas trabajados en el mes de julio previo a este lanzamiento (lactancia materna, registro oportuno y crianza positiva), abordando un tema por taller, realizados simultáneamente por día, sumándose un tot</w:t>
      </w:r>
      <w:r w:rsidR="00400314">
        <w:rPr>
          <w:rFonts w:ascii="Times New Roman" w:eastAsia="Calibri" w:hAnsi="Times New Roman" w:cs="Times New Roman"/>
          <w:bCs/>
          <w:sz w:val="24"/>
        </w:rPr>
        <w:t xml:space="preserve">al de 12 talleres realizados </w:t>
      </w:r>
      <w:r w:rsidRPr="00E10005">
        <w:rPr>
          <w:rFonts w:ascii="Times New Roman" w:eastAsia="Calibri" w:hAnsi="Times New Roman" w:cs="Times New Roman"/>
          <w:bCs/>
          <w:sz w:val="24"/>
        </w:rPr>
        <w:t xml:space="preserve">entre las tres instituciones. </w:t>
      </w:r>
    </w:p>
    <w:p w14:paraId="0EBF2108" w14:textId="77777777" w:rsidR="00B923A9" w:rsidRPr="00E10005" w:rsidRDefault="00B923A9" w:rsidP="008166C9">
      <w:pPr>
        <w:spacing w:after="0"/>
        <w:jc w:val="both"/>
        <w:rPr>
          <w:rFonts w:ascii="Times New Roman" w:eastAsia="Calibri" w:hAnsi="Times New Roman" w:cs="Times New Roman"/>
          <w:bCs/>
          <w:sz w:val="24"/>
        </w:rPr>
      </w:pPr>
    </w:p>
    <w:p w14:paraId="5562E16F" w14:textId="1C7EA159" w:rsidR="00B923A9" w:rsidRPr="00E10005" w:rsidRDefault="00B923A9" w:rsidP="00D1151B">
      <w:pPr>
        <w:spacing w:after="0"/>
        <w:jc w:val="both"/>
        <w:rPr>
          <w:rFonts w:ascii="Times New Roman" w:eastAsia="Calibri" w:hAnsi="Times New Roman" w:cs="Times New Roman"/>
          <w:bCs/>
          <w:sz w:val="24"/>
        </w:rPr>
      </w:pPr>
      <w:r w:rsidRPr="00E10005">
        <w:rPr>
          <w:rFonts w:ascii="Times New Roman" w:eastAsia="Calibri" w:hAnsi="Times New Roman" w:cs="Times New Roman"/>
          <w:bCs/>
          <w:sz w:val="24"/>
        </w:rPr>
        <w:tab/>
        <w:t xml:space="preserve">En este sentido, nuestro equipo de colaboradores a cargo de la Oficina Técnica Regional El Valle, (San Juan de la Maguana), llevó a cabo la realización de 4 grandes encuentros de sensibilización sobre crianza positiva, los cuales contaron con la participación de 256 padres, madres y tutores que habitan en 9 importantes barrios y sectores de dicha ciudad: </w:t>
      </w:r>
      <w:proofErr w:type="spellStart"/>
      <w:r w:rsidRPr="00E10005">
        <w:rPr>
          <w:rFonts w:ascii="Times New Roman" w:eastAsia="Calibri" w:hAnsi="Times New Roman" w:cs="Times New Roman"/>
          <w:bCs/>
          <w:sz w:val="24"/>
          <w:lang w:val="es-AR"/>
        </w:rPr>
        <w:t>Corbano</w:t>
      </w:r>
      <w:proofErr w:type="spellEnd"/>
      <w:r w:rsidRPr="00E10005">
        <w:rPr>
          <w:rFonts w:ascii="Times New Roman" w:eastAsia="Calibri" w:hAnsi="Times New Roman" w:cs="Times New Roman"/>
          <w:bCs/>
          <w:sz w:val="24"/>
          <w:lang w:val="es-AR"/>
        </w:rPr>
        <w:t xml:space="preserve"> Norte, </w:t>
      </w:r>
      <w:proofErr w:type="spellStart"/>
      <w:r w:rsidRPr="00E10005">
        <w:rPr>
          <w:rFonts w:ascii="Times New Roman" w:eastAsia="Calibri" w:hAnsi="Times New Roman" w:cs="Times New Roman"/>
          <w:bCs/>
          <w:sz w:val="24"/>
          <w:lang w:val="es-AR"/>
        </w:rPr>
        <w:t>Corbano</w:t>
      </w:r>
      <w:proofErr w:type="spellEnd"/>
      <w:r w:rsidRPr="00E10005">
        <w:rPr>
          <w:rFonts w:ascii="Times New Roman" w:eastAsia="Calibri" w:hAnsi="Times New Roman" w:cs="Times New Roman"/>
          <w:bCs/>
          <w:sz w:val="24"/>
          <w:lang w:val="es-AR"/>
        </w:rPr>
        <w:t xml:space="preserve"> Sur, Barrio Nuevo, Ensanche </w:t>
      </w:r>
      <w:proofErr w:type="spellStart"/>
      <w:r w:rsidRPr="00E10005">
        <w:rPr>
          <w:rFonts w:ascii="Times New Roman" w:eastAsia="Calibri" w:hAnsi="Times New Roman" w:cs="Times New Roman"/>
          <w:bCs/>
          <w:sz w:val="24"/>
          <w:lang w:val="es-AR"/>
        </w:rPr>
        <w:t>Anacaona</w:t>
      </w:r>
      <w:proofErr w:type="spellEnd"/>
      <w:r w:rsidRPr="00E10005">
        <w:rPr>
          <w:rFonts w:ascii="Times New Roman" w:eastAsia="Calibri" w:hAnsi="Times New Roman" w:cs="Times New Roman"/>
          <w:bCs/>
          <w:sz w:val="24"/>
          <w:lang w:val="es-AR"/>
        </w:rPr>
        <w:t>, Villa Liberación, Villa Flores, Quijada Quiera, Guachapita y Mesopotamia.</w:t>
      </w:r>
    </w:p>
    <w:p w14:paraId="4D6F3BA3" w14:textId="77777777" w:rsidR="00B923A9" w:rsidRPr="00E10005" w:rsidRDefault="00B923A9" w:rsidP="008166C9">
      <w:pPr>
        <w:spacing w:after="0"/>
        <w:jc w:val="both"/>
        <w:rPr>
          <w:rFonts w:ascii="Times New Roman" w:eastAsia="Calibri" w:hAnsi="Times New Roman" w:cs="Times New Roman"/>
          <w:bCs/>
          <w:sz w:val="24"/>
        </w:rPr>
      </w:pPr>
    </w:p>
    <w:p w14:paraId="0F9152D1" w14:textId="6998E9B1" w:rsidR="001773AB" w:rsidRDefault="00B923A9" w:rsidP="00B36CB8">
      <w:pPr>
        <w:jc w:val="both"/>
        <w:rPr>
          <w:rFonts w:ascii="Times New Roman" w:eastAsia="Calibri" w:hAnsi="Times New Roman" w:cs="Times New Roman"/>
          <w:bCs/>
          <w:sz w:val="24"/>
        </w:rPr>
      </w:pPr>
      <w:r w:rsidRPr="00E10005">
        <w:rPr>
          <w:rFonts w:ascii="Times New Roman" w:eastAsia="Calibri" w:hAnsi="Times New Roman" w:cs="Times New Roman"/>
          <w:bCs/>
          <w:sz w:val="24"/>
        </w:rPr>
        <w:tab/>
        <w:t>De igual manera, se realizaron encuentros con jóvenes y medios de comunicación local en</w:t>
      </w:r>
      <w:r w:rsidR="00400314">
        <w:rPr>
          <w:rFonts w:ascii="Times New Roman" w:eastAsia="Calibri" w:hAnsi="Times New Roman" w:cs="Times New Roman"/>
          <w:bCs/>
          <w:sz w:val="24"/>
        </w:rPr>
        <w:t xml:space="preserve"> San Juan de la Maguana, </w:t>
      </w:r>
      <w:r w:rsidR="00640105">
        <w:rPr>
          <w:rFonts w:ascii="Times New Roman" w:eastAsia="Calibri" w:hAnsi="Times New Roman" w:cs="Times New Roman"/>
          <w:bCs/>
          <w:sz w:val="24"/>
        </w:rPr>
        <w:t xml:space="preserve">y en </w:t>
      </w:r>
      <w:r w:rsidRPr="00E10005">
        <w:rPr>
          <w:rFonts w:ascii="Times New Roman" w:eastAsia="Calibri" w:hAnsi="Times New Roman" w:cs="Times New Roman"/>
          <w:bCs/>
          <w:sz w:val="24"/>
        </w:rPr>
        <w:t xml:space="preserve">el Distrito Nacional, </w:t>
      </w:r>
      <w:r w:rsidR="00640105">
        <w:rPr>
          <w:rFonts w:ascii="Times New Roman" w:eastAsia="Calibri" w:hAnsi="Times New Roman" w:cs="Times New Roman"/>
          <w:bCs/>
          <w:sz w:val="24"/>
        </w:rPr>
        <w:t xml:space="preserve">cuales </w:t>
      </w:r>
      <w:r w:rsidRPr="00E10005">
        <w:rPr>
          <w:rFonts w:ascii="Times New Roman" w:eastAsia="Calibri" w:hAnsi="Times New Roman" w:cs="Times New Roman"/>
          <w:bCs/>
          <w:sz w:val="24"/>
        </w:rPr>
        <w:t>los tuvieron como objetivo</w:t>
      </w:r>
      <w:r w:rsidR="00640105">
        <w:rPr>
          <w:rFonts w:ascii="Times New Roman" w:eastAsia="Calibri" w:hAnsi="Times New Roman" w:cs="Times New Roman"/>
          <w:bCs/>
          <w:sz w:val="24"/>
        </w:rPr>
        <w:t>,</w:t>
      </w:r>
      <w:r w:rsidRPr="00E10005">
        <w:rPr>
          <w:rFonts w:ascii="Times New Roman" w:eastAsia="Calibri" w:hAnsi="Times New Roman" w:cs="Times New Roman"/>
          <w:bCs/>
          <w:sz w:val="24"/>
        </w:rPr>
        <w:t xml:space="preserve"> dar promoción visual y radial a los tres temas que compone la referida Campaña, colocando además banner de las instituciones participantes en puntos estratégicos en cada una de estas localidades.</w:t>
      </w:r>
    </w:p>
    <w:p w14:paraId="2A4A1FAB" w14:textId="77777777" w:rsidR="00640105" w:rsidRDefault="00640105" w:rsidP="00B336B1">
      <w:pPr>
        <w:spacing w:after="0" w:line="360" w:lineRule="auto"/>
        <w:jc w:val="both"/>
        <w:rPr>
          <w:rFonts w:ascii="Times New Roman" w:eastAsia="Calibri" w:hAnsi="Times New Roman" w:cs="Times New Roman"/>
          <w:bCs/>
          <w:sz w:val="24"/>
        </w:rPr>
      </w:pPr>
    </w:p>
    <w:p w14:paraId="0542B371" w14:textId="77777777" w:rsidR="00E775AD" w:rsidRDefault="00E775AD" w:rsidP="00B336B1">
      <w:pPr>
        <w:spacing w:after="0" w:line="360" w:lineRule="auto"/>
        <w:jc w:val="both"/>
        <w:rPr>
          <w:rFonts w:ascii="Times New Roman" w:eastAsia="Calibri" w:hAnsi="Times New Roman" w:cs="Times New Roman"/>
          <w:bCs/>
          <w:sz w:val="24"/>
        </w:rPr>
      </w:pPr>
    </w:p>
    <w:p w14:paraId="1977A6A7" w14:textId="77777777" w:rsidR="00470B07" w:rsidRDefault="00470B07" w:rsidP="00B336B1">
      <w:pPr>
        <w:spacing w:after="0" w:line="360" w:lineRule="auto"/>
        <w:jc w:val="both"/>
        <w:rPr>
          <w:rFonts w:ascii="Times New Roman" w:eastAsia="Calibri" w:hAnsi="Times New Roman" w:cs="Times New Roman"/>
          <w:bCs/>
          <w:sz w:val="24"/>
        </w:rPr>
      </w:pPr>
    </w:p>
    <w:p w14:paraId="5522E67A" w14:textId="77777777" w:rsidR="001773AB" w:rsidRPr="00E10005" w:rsidRDefault="001773AB" w:rsidP="00B336B1">
      <w:pPr>
        <w:spacing w:line="360" w:lineRule="auto"/>
        <w:rPr>
          <w:rFonts w:ascii="Times New Roman" w:eastAsia="Calibri" w:hAnsi="Times New Roman" w:cs="Times New Roman"/>
          <w:b/>
          <w:sz w:val="28"/>
          <w:szCs w:val="24"/>
        </w:rPr>
      </w:pPr>
      <w:r w:rsidRPr="00E10005">
        <w:rPr>
          <w:rFonts w:ascii="Times New Roman" w:eastAsia="Calibri" w:hAnsi="Times New Roman" w:cs="Times New Roman"/>
          <w:b/>
          <w:sz w:val="28"/>
          <w:szCs w:val="24"/>
        </w:rPr>
        <w:lastRenderedPageBreak/>
        <w:t>Resoluciones aprobadas por el Directorio Nacional.</w:t>
      </w:r>
    </w:p>
    <w:p w14:paraId="343F4F33" w14:textId="77777777" w:rsidR="00C74266" w:rsidRPr="00E10005" w:rsidRDefault="00C74266" w:rsidP="00B336B1">
      <w:pPr>
        <w:spacing w:after="0" w:line="360" w:lineRule="auto"/>
        <w:rPr>
          <w:rFonts w:ascii="Times New Roman" w:eastAsia="Calibri" w:hAnsi="Times New Roman" w:cs="Times New Roman"/>
          <w:b/>
          <w:sz w:val="28"/>
          <w:szCs w:val="24"/>
        </w:rPr>
      </w:pPr>
    </w:p>
    <w:p w14:paraId="36F0CC42" w14:textId="77777777" w:rsidR="001773AB" w:rsidRPr="00E10005" w:rsidRDefault="001773AB" w:rsidP="00B336B1">
      <w:pPr>
        <w:spacing w:line="360" w:lineRule="auto"/>
        <w:ind w:firstLine="284"/>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ab/>
        <w:t>El Directorio Nacional del Consejo Nacional para la Niñez y la Adolescencia (CONANI), en correspondencia con lo que establece la Ley No. 136-03, realizó sesiones ordinarias, en la que se discutieron y aprobaron importantes mociones a favor del fortalecimiento de políticas públicas y el funcionamiento administrativo de esta institución.</w:t>
      </w:r>
    </w:p>
    <w:p w14:paraId="4ED8D612" w14:textId="77777777" w:rsidR="001773AB" w:rsidRPr="00E10005" w:rsidRDefault="001773AB" w:rsidP="00D1151B">
      <w:pPr>
        <w:spacing w:after="0"/>
        <w:ind w:firstLine="284"/>
        <w:jc w:val="both"/>
        <w:rPr>
          <w:rFonts w:ascii="Times New Roman" w:eastAsia="Calibri" w:hAnsi="Times New Roman" w:cs="Times New Roman"/>
          <w:sz w:val="24"/>
          <w:szCs w:val="24"/>
        </w:rPr>
      </w:pPr>
    </w:p>
    <w:p w14:paraId="6F993F10" w14:textId="78AD99F7" w:rsidR="001773AB" w:rsidRPr="00E10005" w:rsidRDefault="001773AB" w:rsidP="001773AB">
      <w:pPr>
        <w:ind w:firstLine="284"/>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ab/>
        <w:t>Resolución No.</w:t>
      </w:r>
      <w:r w:rsidR="0082487B" w:rsidRPr="00E10005">
        <w:rPr>
          <w:rFonts w:ascii="Times New Roman" w:eastAsia="Calibri" w:hAnsi="Times New Roman" w:cs="Times New Roman"/>
          <w:b/>
          <w:sz w:val="24"/>
          <w:szCs w:val="24"/>
        </w:rPr>
        <w:t xml:space="preserve"> </w:t>
      </w:r>
      <w:r w:rsidRPr="00E10005">
        <w:rPr>
          <w:rFonts w:ascii="Times New Roman" w:eastAsia="Calibri" w:hAnsi="Times New Roman" w:cs="Times New Roman"/>
          <w:b/>
          <w:sz w:val="24"/>
          <w:szCs w:val="24"/>
        </w:rPr>
        <w:t>01 / 2018</w:t>
      </w:r>
      <w:r w:rsidRPr="00E10005">
        <w:rPr>
          <w:rFonts w:ascii="Times New Roman" w:eastAsia="Calibri" w:hAnsi="Times New Roman" w:cs="Times New Roman"/>
          <w:sz w:val="24"/>
          <w:szCs w:val="24"/>
        </w:rPr>
        <w:t xml:space="preserve">.  </w:t>
      </w:r>
      <w:r w:rsidRPr="00E10005">
        <w:rPr>
          <w:rFonts w:ascii="Times New Roman" w:eastAsia="Times New Roman" w:hAnsi="Times New Roman" w:cs="Times New Roman"/>
          <w:sz w:val="24"/>
          <w:szCs w:val="24"/>
        </w:rPr>
        <w:t>Los miembros del Directorio Nacional del CONANI, de acuerdo con lo establecido en el artículo</w:t>
      </w:r>
      <w:r w:rsidR="0082487B" w:rsidRPr="00E10005">
        <w:rPr>
          <w:rFonts w:ascii="Times New Roman" w:eastAsia="Times New Roman" w:hAnsi="Times New Roman" w:cs="Times New Roman"/>
          <w:sz w:val="24"/>
          <w:szCs w:val="24"/>
        </w:rPr>
        <w:t xml:space="preserve"> No.</w:t>
      </w:r>
      <w:r w:rsidRPr="00E10005">
        <w:rPr>
          <w:rFonts w:ascii="Times New Roman" w:eastAsia="Times New Roman" w:hAnsi="Times New Roman" w:cs="Times New Roman"/>
          <w:sz w:val="24"/>
          <w:szCs w:val="24"/>
        </w:rPr>
        <w:t xml:space="preserve"> 420 de la Ley No. 136-03, numeral 1, que establece: “Regir el funcionamiento de los órganos que integran al CONANI”, por mayoría de votos, reconocen a los técnicos del CONANI por el nivel de cumplimiento y avances logrados hasta la fecha sobre el Plan Estratégico</w:t>
      </w:r>
      <w:r w:rsidR="00640105">
        <w:rPr>
          <w:rFonts w:ascii="Times New Roman" w:eastAsia="Times New Roman" w:hAnsi="Times New Roman" w:cs="Times New Roman"/>
          <w:sz w:val="24"/>
          <w:szCs w:val="24"/>
        </w:rPr>
        <w:t xml:space="preserve"> Institucional</w:t>
      </w:r>
      <w:r w:rsidRPr="00E10005">
        <w:rPr>
          <w:rFonts w:ascii="Times New Roman" w:eastAsia="Times New Roman" w:hAnsi="Times New Roman" w:cs="Times New Roman"/>
          <w:sz w:val="24"/>
          <w:szCs w:val="24"/>
        </w:rPr>
        <w:t xml:space="preserve">, así como en los Sistemas de Control establecidos por el gobierno, </w:t>
      </w:r>
      <w:r w:rsidRPr="00E10005">
        <w:rPr>
          <w:rFonts w:ascii="Times New Roman" w:eastAsia="Calibri" w:hAnsi="Times New Roman" w:cs="Times New Roman"/>
          <w:sz w:val="24"/>
          <w:szCs w:val="24"/>
        </w:rPr>
        <w:t>en fecha 28 de febrero del 2018.</w:t>
      </w:r>
    </w:p>
    <w:p w14:paraId="65153070" w14:textId="77777777" w:rsidR="001773AB" w:rsidRPr="00E10005" w:rsidRDefault="001773AB" w:rsidP="00D1151B">
      <w:pPr>
        <w:spacing w:after="0"/>
        <w:ind w:firstLine="284"/>
        <w:jc w:val="both"/>
        <w:rPr>
          <w:rFonts w:ascii="Times New Roman" w:eastAsia="Calibri" w:hAnsi="Times New Roman" w:cs="Times New Roman"/>
          <w:sz w:val="24"/>
          <w:szCs w:val="24"/>
        </w:rPr>
      </w:pPr>
    </w:p>
    <w:p w14:paraId="78F01A9E" w14:textId="11BBE671" w:rsidR="001773AB" w:rsidRPr="00E10005" w:rsidRDefault="001773AB" w:rsidP="001773AB">
      <w:pPr>
        <w:ind w:firstLine="284"/>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ab/>
      </w:r>
      <w:r w:rsidRPr="00E10005">
        <w:rPr>
          <w:rFonts w:ascii="Times New Roman" w:eastAsia="Calibri" w:hAnsi="Times New Roman" w:cs="Times New Roman"/>
          <w:b/>
          <w:sz w:val="24"/>
          <w:szCs w:val="24"/>
        </w:rPr>
        <w:t xml:space="preserve">Resolución No.02 / 2018.  </w:t>
      </w:r>
      <w:r w:rsidRPr="00E10005">
        <w:rPr>
          <w:rFonts w:ascii="Times New Roman" w:eastAsia="Times New Roman" w:hAnsi="Times New Roman" w:cs="Times New Roman"/>
          <w:sz w:val="24"/>
          <w:szCs w:val="24"/>
        </w:rPr>
        <w:t>Los miembros del Directorio Nacional del CONANI, de acuerdo con lo establecido en el artículo</w:t>
      </w:r>
      <w:r w:rsidR="0082487B" w:rsidRPr="00E10005">
        <w:rPr>
          <w:rFonts w:ascii="Times New Roman" w:eastAsia="Times New Roman" w:hAnsi="Times New Roman" w:cs="Times New Roman"/>
          <w:sz w:val="24"/>
          <w:szCs w:val="24"/>
        </w:rPr>
        <w:t xml:space="preserve"> No.</w:t>
      </w:r>
      <w:r w:rsidRPr="00E10005">
        <w:rPr>
          <w:rFonts w:ascii="Times New Roman" w:eastAsia="Times New Roman" w:hAnsi="Times New Roman" w:cs="Times New Roman"/>
          <w:sz w:val="24"/>
          <w:szCs w:val="24"/>
        </w:rPr>
        <w:t xml:space="preserve"> 420 de la Ley No. 236-03, numeral 1 letra a, que establece: Aprobar las políticas, planes y programas relacionados con niñez y adolescencia a ser diseñados y ejecutados por los órganos del consejo, a unanimidad de votos autoriza a reformular la meta que establece la emisión por parte de los Directorios Nacional y Municipales de 785 resoluciones a </w:t>
      </w:r>
      <w:r w:rsidRPr="00E10005">
        <w:rPr>
          <w:rFonts w:ascii="Times New Roman" w:eastAsia="Times New Roman" w:hAnsi="Times New Roman" w:cs="Times New Roman"/>
          <w:sz w:val="24"/>
          <w:szCs w:val="24"/>
        </w:rPr>
        <w:lastRenderedPageBreak/>
        <w:t>cantidad de Directorios funcionado y que se pueda medir su efectividad,</w:t>
      </w:r>
      <w:r w:rsidRPr="00E10005">
        <w:rPr>
          <w:rFonts w:ascii="Times New Roman" w:eastAsia="Calibri" w:hAnsi="Times New Roman" w:cs="Times New Roman"/>
          <w:sz w:val="24"/>
          <w:szCs w:val="24"/>
        </w:rPr>
        <w:t xml:space="preserve"> en fecha 28 de febrero del 2018.</w:t>
      </w:r>
    </w:p>
    <w:p w14:paraId="2E3A08C0" w14:textId="77777777" w:rsidR="001773AB" w:rsidRPr="00E10005" w:rsidRDefault="001773AB" w:rsidP="00D1151B">
      <w:pPr>
        <w:pStyle w:val="Sinespaciado"/>
        <w:spacing w:after="0"/>
      </w:pPr>
    </w:p>
    <w:p w14:paraId="036E7037" w14:textId="708437CB" w:rsidR="001773AB" w:rsidRPr="00E10005" w:rsidRDefault="001773AB" w:rsidP="00E775AD">
      <w:pPr>
        <w:spacing w:after="0"/>
        <w:ind w:firstLine="284"/>
        <w:jc w:val="both"/>
        <w:rPr>
          <w:rFonts w:ascii="Times New Roman" w:eastAsia="Calibri" w:hAnsi="Times New Roman" w:cs="Times New Roman"/>
          <w:sz w:val="24"/>
          <w:szCs w:val="24"/>
        </w:rPr>
      </w:pPr>
      <w:r w:rsidRPr="00E10005">
        <w:rPr>
          <w:rFonts w:ascii="Times New Roman" w:eastAsia="Calibri" w:hAnsi="Times New Roman" w:cs="Times New Roman"/>
          <w:b/>
          <w:sz w:val="24"/>
          <w:szCs w:val="24"/>
        </w:rPr>
        <w:tab/>
        <w:t xml:space="preserve">Resolución No.03 / 2018. </w:t>
      </w:r>
      <w:r w:rsidRPr="00E10005">
        <w:rPr>
          <w:rFonts w:ascii="Times New Roman" w:eastAsia="Times New Roman" w:hAnsi="Times New Roman" w:cs="Times New Roman"/>
          <w:sz w:val="24"/>
          <w:szCs w:val="24"/>
        </w:rPr>
        <w:t xml:space="preserve">Los miembros del Directorio Nacional del CONANI, de acuerdo con lo establecido en el artículo </w:t>
      </w:r>
      <w:r w:rsidR="0082487B" w:rsidRPr="00E10005">
        <w:rPr>
          <w:rFonts w:ascii="Times New Roman" w:eastAsia="Times New Roman" w:hAnsi="Times New Roman" w:cs="Times New Roman"/>
          <w:sz w:val="24"/>
          <w:szCs w:val="24"/>
        </w:rPr>
        <w:t>No.</w:t>
      </w:r>
      <w:r w:rsidRPr="00E10005">
        <w:rPr>
          <w:rFonts w:ascii="Times New Roman" w:eastAsia="Times New Roman" w:hAnsi="Times New Roman" w:cs="Times New Roman"/>
          <w:sz w:val="24"/>
          <w:szCs w:val="24"/>
        </w:rPr>
        <w:t xml:space="preserve">420 de la Ley No.136-03, a unanimidad de votos, y a solicitud del Ministerio de Trabajo, insta a los miembros de los directorios Municipales y los Comités Directivos Locales, a unificar sus reuniones, a fines de ahorrar tiempo, costos y se logre una mayor articulación, </w:t>
      </w:r>
      <w:r w:rsidRPr="00E10005">
        <w:rPr>
          <w:rFonts w:ascii="Times New Roman" w:eastAsia="Calibri" w:hAnsi="Times New Roman" w:cs="Times New Roman"/>
          <w:sz w:val="24"/>
          <w:szCs w:val="24"/>
        </w:rPr>
        <w:t>en fecha 28 de febrero del 2018.</w:t>
      </w:r>
    </w:p>
    <w:p w14:paraId="3ED3A5E1" w14:textId="77777777" w:rsidR="001773AB" w:rsidRPr="00E10005" w:rsidRDefault="001773AB" w:rsidP="00E775AD">
      <w:pPr>
        <w:spacing w:after="0"/>
        <w:ind w:firstLine="284"/>
        <w:jc w:val="both"/>
        <w:rPr>
          <w:rFonts w:ascii="Times New Roman" w:eastAsia="Calibri" w:hAnsi="Times New Roman" w:cs="Times New Roman"/>
          <w:sz w:val="24"/>
          <w:szCs w:val="24"/>
        </w:rPr>
      </w:pPr>
    </w:p>
    <w:p w14:paraId="588F6F8B" w14:textId="4ED11671" w:rsidR="001773AB" w:rsidRPr="00E10005" w:rsidRDefault="001773AB" w:rsidP="001773AB">
      <w:pPr>
        <w:ind w:firstLine="284"/>
        <w:jc w:val="both"/>
        <w:rPr>
          <w:rFonts w:ascii="Times New Roman" w:eastAsia="Calibri" w:hAnsi="Times New Roman" w:cs="Times New Roman"/>
          <w:sz w:val="24"/>
          <w:szCs w:val="24"/>
        </w:rPr>
      </w:pPr>
      <w:r w:rsidRPr="00E10005">
        <w:rPr>
          <w:rFonts w:ascii="Times New Roman" w:eastAsia="Calibri" w:hAnsi="Times New Roman" w:cs="Times New Roman"/>
          <w:sz w:val="24"/>
          <w:szCs w:val="24"/>
        </w:rPr>
        <w:tab/>
      </w:r>
      <w:r w:rsidRPr="00E10005">
        <w:rPr>
          <w:rFonts w:ascii="Times New Roman" w:eastAsia="Calibri" w:hAnsi="Times New Roman" w:cs="Times New Roman"/>
          <w:b/>
          <w:sz w:val="24"/>
          <w:szCs w:val="24"/>
        </w:rPr>
        <w:t xml:space="preserve">Resolución No.04 / 2018.  </w:t>
      </w:r>
      <w:r w:rsidRPr="00E10005">
        <w:rPr>
          <w:rFonts w:ascii="Times New Roman" w:eastAsia="Times New Roman" w:hAnsi="Times New Roman" w:cs="Times New Roman"/>
          <w:bCs/>
          <w:sz w:val="24"/>
          <w:szCs w:val="24"/>
          <w:lang w:val="es-ES"/>
        </w:rPr>
        <w:t>Los miembros del Directorio Nacional del CONANI de acuerdo con lo establecido en el artículo</w:t>
      </w:r>
      <w:r w:rsidR="0082487B" w:rsidRPr="00E10005">
        <w:rPr>
          <w:rFonts w:ascii="Times New Roman" w:eastAsia="Times New Roman" w:hAnsi="Times New Roman" w:cs="Times New Roman"/>
          <w:bCs/>
          <w:sz w:val="24"/>
          <w:szCs w:val="24"/>
          <w:lang w:val="es-ES"/>
        </w:rPr>
        <w:t xml:space="preserve"> No.</w:t>
      </w:r>
      <w:r w:rsidRPr="00E10005">
        <w:rPr>
          <w:rFonts w:ascii="Times New Roman" w:eastAsia="Times New Roman" w:hAnsi="Times New Roman" w:cs="Times New Roman"/>
          <w:bCs/>
          <w:sz w:val="24"/>
          <w:szCs w:val="24"/>
          <w:lang w:val="es-ES"/>
        </w:rPr>
        <w:t xml:space="preserve"> 420 de la Ley </w:t>
      </w:r>
      <w:r w:rsidR="0082487B" w:rsidRPr="00E10005">
        <w:rPr>
          <w:rFonts w:ascii="Times New Roman" w:eastAsia="Times New Roman" w:hAnsi="Times New Roman" w:cs="Times New Roman"/>
          <w:bCs/>
          <w:sz w:val="24"/>
          <w:szCs w:val="24"/>
          <w:lang w:val="es-ES"/>
        </w:rPr>
        <w:t>No.</w:t>
      </w:r>
      <w:r w:rsidRPr="00E10005">
        <w:rPr>
          <w:rFonts w:ascii="Times New Roman" w:eastAsia="Times New Roman" w:hAnsi="Times New Roman" w:cs="Times New Roman"/>
          <w:bCs/>
          <w:sz w:val="24"/>
          <w:szCs w:val="24"/>
          <w:lang w:val="es-ES"/>
        </w:rPr>
        <w:t>136-03, numeral 1 letra E, que establece “Conformar comisiones consultivas, comisiones permanentes especializadas para la elaboración o consulta de propuestas de políticas, programas y comisiones mixtas o especiales para el estudio de temas específicos. Estas comisiones podrán integrarse con la participación de las instituciones gubernamentales y no gubernamentales que formen parte o no del Consejo Nacional para la Niñez y la Adolescencia (CONANI)”, APRUEBAN la conformación de la Comisión Técnica Interinstitucional, como un espacio de articulación de las institucionales gubernamentales, sociedad civil, organismos de cooperación internacional que promuevan o accionen</w:t>
      </w:r>
      <w:r w:rsidR="00BC2B10">
        <w:rPr>
          <w:rFonts w:ascii="Times New Roman" w:eastAsia="Times New Roman" w:hAnsi="Times New Roman" w:cs="Times New Roman"/>
          <w:bCs/>
          <w:sz w:val="24"/>
          <w:szCs w:val="24"/>
          <w:lang w:val="es-ES"/>
        </w:rPr>
        <w:t>,</w:t>
      </w:r>
      <w:r w:rsidRPr="00E10005">
        <w:rPr>
          <w:rFonts w:ascii="Times New Roman" w:eastAsia="Times New Roman" w:hAnsi="Times New Roman" w:cs="Times New Roman"/>
          <w:bCs/>
          <w:sz w:val="24"/>
          <w:szCs w:val="24"/>
          <w:lang w:val="es-ES"/>
        </w:rPr>
        <w:t xml:space="preserve"> programas y actividades para el desarrollo integral de los NNA en situación de calle y víctimas de las peores </w:t>
      </w:r>
      <w:r w:rsidRPr="00E10005">
        <w:rPr>
          <w:rFonts w:ascii="Times New Roman" w:eastAsia="Times New Roman" w:hAnsi="Times New Roman" w:cs="Times New Roman"/>
          <w:bCs/>
          <w:sz w:val="24"/>
          <w:szCs w:val="24"/>
          <w:lang w:val="es-ES"/>
        </w:rPr>
        <w:lastRenderedPageBreak/>
        <w:t>formas de trabajo infantil, en cumplimiento de la meta presidencial de atención a NNA, esta comisión se reunirá cada dos (2) meses de manera ordinaria, pudiendo reunirse de manera extraordinaria cuantas veces sea necesario, y cada cuatro (4) meses deberá presentar ante este Directorio un reporte ejecutivo sobre el nivel cumplimiento de la meta presidencial. La Presidencia Ejec</w:t>
      </w:r>
      <w:r w:rsidR="0082487B" w:rsidRPr="00E10005">
        <w:rPr>
          <w:rFonts w:ascii="Times New Roman" w:eastAsia="Times New Roman" w:hAnsi="Times New Roman" w:cs="Times New Roman"/>
          <w:bCs/>
          <w:sz w:val="24"/>
          <w:szCs w:val="24"/>
          <w:lang w:val="es-ES"/>
        </w:rPr>
        <w:t>utiva de este Directorio, velará</w:t>
      </w:r>
      <w:r w:rsidRPr="00E10005">
        <w:rPr>
          <w:rFonts w:ascii="Times New Roman" w:eastAsia="Times New Roman" w:hAnsi="Times New Roman" w:cs="Times New Roman"/>
          <w:bCs/>
          <w:sz w:val="24"/>
          <w:szCs w:val="24"/>
          <w:lang w:val="es-ES"/>
        </w:rPr>
        <w:t xml:space="preserve"> por el buen funcionamiento de la comisión, pudiendo solicitar la presencia activa de sus representantes, </w:t>
      </w:r>
      <w:r w:rsidRPr="00E10005">
        <w:rPr>
          <w:rFonts w:ascii="Times New Roman" w:eastAsia="Calibri" w:hAnsi="Times New Roman" w:cs="Times New Roman"/>
          <w:sz w:val="24"/>
          <w:szCs w:val="24"/>
        </w:rPr>
        <w:t>en fecha 09 de mayo del 2018.</w:t>
      </w:r>
    </w:p>
    <w:p w14:paraId="11B71A4A" w14:textId="77777777" w:rsidR="001773AB" w:rsidRPr="00E10005" w:rsidRDefault="001773AB" w:rsidP="008166C9">
      <w:pPr>
        <w:spacing w:after="0"/>
        <w:ind w:firstLine="284"/>
        <w:jc w:val="both"/>
        <w:rPr>
          <w:rFonts w:ascii="Times New Roman" w:eastAsia="Calibri" w:hAnsi="Times New Roman" w:cs="Times New Roman"/>
          <w:sz w:val="24"/>
          <w:szCs w:val="24"/>
        </w:rPr>
      </w:pPr>
    </w:p>
    <w:p w14:paraId="387846D9" w14:textId="502DB01D" w:rsidR="001773AB" w:rsidRDefault="001773AB" w:rsidP="00D1151B">
      <w:pPr>
        <w:spacing w:after="0"/>
        <w:ind w:firstLine="284"/>
        <w:jc w:val="both"/>
        <w:rPr>
          <w:rFonts w:ascii="Times New Roman" w:eastAsia="Times New Roman" w:hAnsi="Times New Roman" w:cs="Times New Roman"/>
          <w:sz w:val="24"/>
          <w:szCs w:val="24"/>
        </w:rPr>
      </w:pPr>
      <w:r w:rsidRPr="00E10005">
        <w:rPr>
          <w:rFonts w:ascii="Times New Roman" w:eastAsia="Calibri" w:hAnsi="Times New Roman" w:cs="Times New Roman"/>
          <w:sz w:val="24"/>
          <w:szCs w:val="24"/>
        </w:rPr>
        <w:tab/>
      </w:r>
      <w:r w:rsidRPr="00E10005">
        <w:rPr>
          <w:rFonts w:ascii="Times New Roman" w:eastAsia="Calibri" w:hAnsi="Times New Roman" w:cs="Times New Roman"/>
          <w:b/>
          <w:sz w:val="24"/>
          <w:szCs w:val="24"/>
        </w:rPr>
        <w:t>Resolución No.</w:t>
      </w:r>
      <w:r w:rsidR="0082487B" w:rsidRPr="00E10005">
        <w:rPr>
          <w:rFonts w:ascii="Times New Roman" w:eastAsia="Calibri" w:hAnsi="Times New Roman" w:cs="Times New Roman"/>
          <w:b/>
          <w:sz w:val="24"/>
          <w:szCs w:val="24"/>
        </w:rPr>
        <w:t xml:space="preserve"> </w:t>
      </w:r>
      <w:r w:rsidRPr="00E10005">
        <w:rPr>
          <w:rFonts w:ascii="Times New Roman" w:eastAsia="Calibri" w:hAnsi="Times New Roman" w:cs="Times New Roman"/>
          <w:b/>
          <w:sz w:val="24"/>
          <w:szCs w:val="24"/>
        </w:rPr>
        <w:t xml:space="preserve">05 / 2018.  </w:t>
      </w:r>
      <w:r w:rsidRPr="00E10005">
        <w:rPr>
          <w:rFonts w:ascii="Times New Roman" w:eastAsia="Times New Roman" w:hAnsi="Times New Roman" w:cs="Times New Roman"/>
          <w:sz w:val="24"/>
          <w:szCs w:val="24"/>
        </w:rPr>
        <w:t xml:space="preserve">Los miembros del Directorio Nacional del CONANI de acuerdo con lo establecido en el artículo </w:t>
      </w:r>
      <w:r w:rsidR="0082487B" w:rsidRPr="00E10005">
        <w:rPr>
          <w:rFonts w:ascii="Times New Roman" w:eastAsia="Times New Roman" w:hAnsi="Times New Roman" w:cs="Times New Roman"/>
          <w:sz w:val="24"/>
          <w:szCs w:val="24"/>
        </w:rPr>
        <w:t>No.</w:t>
      </w:r>
      <w:r w:rsidRPr="00E10005">
        <w:rPr>
          <w:rFonts w:ascii="Times New Roman" w:eastAsia="Times New Roman" w:hAnsi="Times New Roman" w:cs="Times New Roman"/>
          <w:sz w:val="24"/>
          <w:szCs w:val="24"/>
        </w:rPr>
        <w:t>420 de la Ley</w:t>
      </w:r>
      <w:r w:rsidR="0082487B" w:rsidRPr="00E10005">
        <w:rPr>
          <w:rFonts w:ascii="Times New Roman" w:eastAsia="Times New Roman" w:hAnsi="Times New Roman" w:cs="Times New Roman"/>
          <w:sz w:val="24"/>
          <w:szCs w:val="24"/>
        </w:rPr>
        <w:t xml:space="preserve"> </w:t>
      </w:r>
      <w:r w:rsidRPr="00E10005">
        <w:rPr>
          <w:rFonts w:ascii="Times New Roman" w:eastAsia="Times New Roman" w:hAnsi="Times New Roman" w:cs="Times New Roman"/>
          <w:sz w:val="24"/>
          <w:szCs w:val="24"/>
        </w:rPr>
        <w:t xml:space="preserve">No.136-03, numeral 1 letra f, que establece Aprobar la designación del (la) Gerente General de la Oficina Nacional, a propuesta de una terna sometida por la presidenta del Consejo Nacional para la Niñez y la Adolescencia (CONANI). Este Directorio Nacional aprueba que sea designada como Gerente General de la Oficina Nacional a la señora </w:t>
      </w:r>
      <w:proofErr w:type="spellStart"/>
      <w:r w:rsidRPr="00E10005">
        <w:rPr>
          <w:rFonts w:ascii="Times New Roman" w:eastAsia="Times New Roman" w:hAnsi="Times New Roman" w:cs="Times New Roman"/>
          <w:sz w:val="24"/>
          <w:szCs w:val="24"/>
        </w:rPr>
        <w:t>Charlene</w:t>
      </w:r>
      <w:proofErr w:type="spellEnd"/>
      <w:r w:rsidRPr="00E10005">
        <w:rPr>
          <w:rFonts w:ascii="Times New Roman" w:eastAsia="Times New Roman" w:hAnsi="Times New Roman" w:cs="Times New Roman"/>
          <w:sz w:val="24"/>
          <w:szCs w:val="24"/>
        </w:rPr>
        <w:t xml:space="preserve"> Peña, en fecha 25 de julio del 2018.</w:t>
      </w:r>
    </w:p>
    <w:p w14:paraId="2CE3BF26" w14:textId="77777777" w:rsidR="00E775AD" w:rsidRPr="00E10005" w:rsidRDefault="00E775AD" w:rsidP="00E775AD">
      <w:pPr>
        <w:spacing w:after="0"/>
        <w:ind w:firstLine="284"/>
        <w:jc w:val="both"/>
        <w:rPr>
          <w:rFonts w:ascii="Times New Roman" w:eastAsia="Times New Roman" w:hAnsi="Times New Roman" w:cs="Times New Roman"/>
          <w:sz w:val="24"/>
          <w:szCs w:val="24"/>
        </w:rPr>
      </w:pPr>
    </w:p>
    <w:p w14:paraId="1D22DF29" w14:textId="23C65BDF" w:rsidR="00710C10" w:rsidRPr="00E10005" w:rsidRDefault="001773AB" w:rsidP="00D1151B">
      <w:pPr>
        <w:spacing w:after="0"/>
        <w:ind w:firstLine="284"/>
        <w:jc w:val="both"/>
        <w:rPr>
          <w:rFonts w:ascii="Times New Roman" w:eastAsia="Times New Roman" w:hAnsi="Times New Roman" w:cs="Times New Roman"/>
          <w:sz w:val="24"/>
          <w:szCs w:val="24"/>
        </w:rPr>
      </w:pPr>
      <w:r w:rsidRPr="00E10005">
        <w:rPr>
          <w:rFonts w:ascii="Times New Roman" w:eastAsia="Times New Roman" w:hAnsi="Times New Roman" w:cs="Times New Roman"/>
          <w:sz w:val="24"/>
          <w:szCs w:val="24"/>
        </w:rPr>
        <w:tab/>
      </w:r>
      <w:r w:rsidRPr="00E10005">
        <w:rPr>
          <w:rFonts w:ascii="Times New Roman" w:eastAsia="Calibri" w:hAnsi="Times New Roman" w:cs="Times New Roman"/>
          <w:b/>
          <w:sz w:val="24"/>
          <w:szCs w:val="24"/>
        </w:rPr>
        <w:t>Resolución No</w:t>
      </w:r>
      <w:r w:rsidR="0082487B" w:rsidRPr="00E10005">
        <w:rPr>
          <w:rFonts w:ascii="Times New Roman" w:eastAsia="Calibri" w:hAnsi="Times New Roman" w:cs="Times New Roman"/>
          <w:b/>
          <w:sz w:val="24"/>
          <w:szCs w:val="24"/>
        </w:rPr>
        <w:t xml:space="preserve"> </w:t>
      </w:r>
      <w:r w:rsidRPr="00E10005">
        <w:rPr>
          <w:rFonts w:ascii="Times New Roman" w:eastAsia="Calibri" w:hAnsi="Times New Roman" w:cs="Times New Roman"/>
          <w:b/>
          <w:sz w:val="24"/>
          <w:szCs w:val="24"/>
        </w:rPr>
        <w:t xml:space="preserve">06 / 2018.  </w:t>
      </w:r>
      <w:r w:rsidRPr="00E10005">
        <w:rPr>
          <w:rFonts w:ascii="Times New Roman" w:eastAsia="Times New Roman" w:hAnsi="Times New Roman" w:cs="Times New Roman"/>
          <w:sz w:val="24"/>
          <w:szCs w:val="24"/>
        </w:rPr>
        <w:t>Los miembros del Directorio Nacional del CONANI</w:t>
      </w:r>
      <w:r w:rsidR="00BC2B10">
        <w:rPr>
          <w:rFonts w:ascii="Times New Roman" w:eastAsia="Times New Roman" w:hAnsi="Times New Roman" w:cs="Times New Roman"/>
          <w:sz w:val="24"/>
          <w:szCs w:val="24"/>
        </w:rPr>
        <w:t>,</w:t>
      </w:r>
      <w:r w:rsidRPr="00E10005">
        <w:rPr>
          <w:rFonts w:ascii="Times New Roman" w:eastAsia="Times New Roman" w:hAnsi="Times New Roman" w:cs="Times New Roman"/>
          <w:sz w:val="24"/>
          <w:szCs w:val="24"/>
        </w:rPr>
        <w:t xml:space="preserve"> de acuerdo con lo establecido en el artículo 425 de la Ley No.136-03, que establece” El Directorio Nacional nombrará un o una vicepresidente de entre los o las representantes de las instancias no gubernamentales que desarrollan programas a favor de los niños, niñas y adolescentes, Será electo y nombrado mediante votación de la mayoría simple del Directorio, por un período de un año, </w:t>
      </w:r>
      <w:r w:rsidRPr="00E10005">
        <w:rPr>
          <w:rFonts w:ascii="Times New Roman" w:eastAsia="Times New Roman" w:hAnsi="Times New Roman" w:cs="Times New Roman"/>
          <w:sz w:val="24"/>
          <w:szCs w:val="24"/>
        </w:rPr>
        <w:lastRenderedPageBreak/>
        <w:t>sin posibilidad de ser reelecto en periodos consecut</w:t>
      </w:r>
      <w:r w:rsidR="00BC2B10">
        <w:rPr>
          <w:rFonts w:ascii="Times New Roman" w:eastAsia="Times New Roman" w:hAnsi="Times New Roman" w:cs="Times New Roman"/>
          <w:sz w:val="24"/>
          <w:szCs w:val="24"/>
        </w:rPr>
        <w:t>ivos”. Este Directorio Nacional, a</w:t>
      </w:r>
      <w:r w:rsidRPr="00E10005">
        <w:rPr>
          <w:rFonts w:ascii="Times New Roman" w:eastAsia="Times New Roman" w:hAnsi="Times New Roman" w:cs="Times New Roman"/>
          <w:sz w:val="24"/>
          <w:szCs w:val="24"/>
        </w:rPr>
        <w:t>prueba que sea designado como Vicepresidente de este Directorio Nacional a Plan Internacional, en fecha 25 de julio del 2018.</w:t>
      </w:r>
    </w:p>
    <w:p w14:paraId="0D6882D4" w14:textId="403687EC" w:rsidR="00CD2356" w:rsidRPr="00E10005" w:rsidRDefault="00CD2356" w:rsidP="008166C9">
      <w:pPr>
        <w:spacing w:after="0"/>
        <w:ind w:firstLine="284"/>
        <w:jc w:val="both"/>
        <w:rPr>
          <w:rFonts w:ascii="Times New Roman" w:eastAsia="Times New Roman" w:hAnsi="Times New Roman" w:cs="Times New Roman"/>
          <w:sz w:val="24"/>
          <w:szCs w:val="24"/>
        </w:rPr>
      </w:pPr>
    </w:p>
    <w:p w14:paraId="75A515D5" w14:textId="42EFE72C" w:rsidR="00710C10" w:rsidRPr="00E10005" w:rsidRDefault="00CD2356" w:rsidP="00D1151B">
      <w:pPr>
        <w:spacing w:after="0"/>
        <w:ind w:firstLine="284"/>
        <w:jc w:val="both"/>
        <w:rPr>
          <w:rStyle w:val="nfasis"/>
          <w:rFonts w:ascii="Times New Roman" w:hAnsi="Times New Roman" w:cs="Times New Roman"/>
          <w:i w:val="0"/>
          <w:sz w:val="24"/>
          <w:szCs w:val="24"/>
        </w:rPr>
      </w:pPr>
      <w:r w:rsidRPr="00E10005">
        <w:rPr>
          <w:rFonts w:ascii="Times New Roman" w:eastAsia="Times New Roman" w:hAnsi="Times New Roman" w:cs="Times New Roman"/>
          <w:sz w:val="24"/>
          <w:szCs w:val="24"/>
        </w:rPr>
        <w:tab/>
        <w:t>Reunión extraordinario del</w:t>
      </w:r>
      <w:r w:rsidR="00BC2B10">
        <w:rPr>
          <w:rFonts w:ascii="Times New Roman" w:eastAsia="Times New Roman" w:hAnsi="Times New Roman" w:cs="Times New Roman"/>
          <w:sz w:val="24"/>
          <w:szCs w:val="24"/>
        </w:rPr>
        <w:t xml:space="preserve"> Directorio Nacional, en </w:t>
      </w:r>
      <w:r w:rsidRPr="00E10005">
        <w:rPr>
          <w:rFonts w:ascii="Times New Roman" w:eastAsia="Times New Roman" w:hAnsi="Times New Roman" w:cs="Times New Roman"/>
          <w:sz w:val="24"/>
          <w:szCs w:val="24"/>
        </w:rPr>
        <w:t xml:space="preserve">diciembre del 2018. </w:t>
      </w:r>
      <w:r w:rsidR="00710C10" w:rsidRPr="00E10005">
        <w:rPr>
          <w:rStyle w:val="nfasis"/>
          <w:rFonts w:ascii="Times New Roman" w:hAnsi="Times New Roman" w:cs="Times New Roman"/>
          <w:i w:val="0"/>
          <w:sz w:val="24"/>
          <w:szCs w:val="24"/>
        </w:rPr>
        <w:t xml:space="preserve">Los miembros del Directorio Nacional del CONANI, con base a las atribuciones que le confiere el Art. </w:t>
      </w:r>
      <w:r w:rsidRPr="00E10005">
        <w:rPr>
          <w:rStyle w:val="nfasis"/>
          <w:rFonts w:ascii="Times New Roman" w:hAnsi="Times New Roman" w:cs="Times New Roman"/>
          <w:i w:val="0"/>
          <w:sz w:val="24"/>
          <w:szCs w:val="24"/>
        </w:rPr>
        <w:t>No.</w:t>
      </w:r>
      <w:r w:rsidR="00710C10" w:rsidRPr="00E10005">
        <w:rPr>
          <w:rStyle w:val="nfasis"/>
          <w:rFonts w:ascii="Times New Roman" w:hAnsi="Times New Roman" w:cs="Times New Roman"/>
          <w:i w:val="0"/>
          <w:sz w:val="24"/>
          <w:szCs w:val="24"/>
        </w:rPr>
        <w:t xml:space="preserve">420, de la Ley </w:t>
      </w:r>
      <w:r w:rsidRPr="00E10005">
        <w:rPr>
          <w:rStyle w:val="nfasis"/>
          <w:rFonts w:ascii="Times New Roman" w:hAnsi="Times New Roman" w:cs="Times New Roman"/>
          <w:i w:val="0"/>
          <w:sz w:val="24"/>
          <w:szCs w:val="24"/>
        </w:rPr>
        <w:t>No.</w:t>
      </w:r>
      <w:r w:rsidR="00710C10" w:rsidRPr="00E10005">
        <w:rPr>
          <w:rStyle w:val="nfasis"/>
          <w:rFonts w:ascii="Times New Roman" w:hAnsi="Times New Roman" w:cs="Times New Roman"/>
          <w:i w:val="0"/>
          <w:sz w:val="24"/>
          <w:szCs w:val="24"/>
        </w:rPr>
        <w:t>136- 03, en el marco de esta reunión extraordinaria, con motivo a la celebración del cuadragésimo aniversario de la institución, tienen a bien emitir la siguiente resolución:</w:t>
      </w:r>
    </w:p>
    <w:p w14:paraId="05FEEBBD" w14:textId="77777777" w:rsidR="00CD2356" w:rsidRPr="00E10005" w:rsidRDefault="00CD2356" w:rsidP="008166C9">
      <w:pPr>
        <w:spacing w:after="0"/>
        <w:ind w:firstLine="284"/>
        <w:jc w:val="both"/>
        <w:rPr>
          <w:rFonts w:ascii="Times New Roman" w:hAnsi="Times New Roman" w:cs="Times New Roman"/>
          <w:szCs w:val="23"/>
        </w:rPr>
      </w:pPr>
    </w:p>
    <w:p w14:paraId="63717403" w14:textId="088468E4" w:rsidR="00CD2356" w:rsidRDefault="00CD2356" w:rsidP="00CD2356">
      <w:pPr>
        <w:pStyle w:val="NormalWeb"/>
        <w:shd w:val="clear" w:color="auto" w:fill="F3F3F3"/>
        <w:spacing w:before="0" w:beforeAutospacing="0" w:after="0" w:afterAutospacing="0" w:line="480" w:lineRule="auto"/>
        <w:jc w:val="both"/>
        <w:rPr>
          <w:rStyle w:val="nfasis"/>
          <w:i w:val="0"/>
          <w:szCs w:val="23"/>
        </w:rPr>
      </w:pPr>
      <w:r w:rsidRPr="00E10005">
        <w:rPr>
          <w:rStyle w:val="nfasis"/>
          <w:i w:val="0"/>
          <w:szCs w:val="23"/>
        </w:rPr>
        <w:tab/>
      </w:r>
      <w:r w:rsidR="00ED7F72">
        <w:rPr>
          <w:rStyle w:val="nfasis"/>
          <w:i w:val="0"/>
          <w:szCs w:val="23"/>
        </w:rPr>
        <w:t>PRIMERO: r</w:t>
      </w:r>
      <w:r w:rsidR="00710C10" w:rsidRPr="00E10005">
        <w:rPr>
          <w:rStyle w:val="nfasis"/>
          <w:i w:val="0"/>
          <w:szCs w:val="23"/>
        </w:rPr>
        <w:t>eafirmar el compromiso institucional con el fortalecimiento del Sistema Nacional de Protección de los derechos Fundamentales de Niños, Niñas y Adolescentes</w:t>
      </w:r>
      <w:r w:rsidR="00BC2B10">
        <w:rPr>
          <w:rStyle w:val="nfasis"/>
          <w:i w:val="0"/>
          <w:szCs w:val="23"/>
        </w:rPr>
        <w:t>,</w:t>
      </w:r>
      <w:r w:rsidR="00710C10" w:rsidRPr="00E10005">
        <w:rPr>
          <w:rStyle w:val="nfasis"/>
          <w:i w:val="0"/>
          <w:szCs w:val="23"/>
        </w:rPr>
        <w:t xml:space="preserve"> a través del cumplimiento efectivo de las funciones, ante este Directorio Nacional, de las instituciones y obligaciones consagradas en la Ley </w:t>
      </w:r>
      <w:r w:rsidRPr="00E10005">
        <w:rPr>
          <w:rStyle w:val="nfasis"/>
          <w:i w:val="0"/>
          <w:szCs w:val="23"/>
        </w:rPr>
        <w:t>No.</w:t>
      </w:r>
      <w:r w:rsidR="00710C10" w:rsidRPr="00E10005">
        <w:rPr>
          <w:rStyle w:val="nfasis"/>
          <w:i w:val="0"/>
          <w:szCs w:val="23"/>
        </w:rPr>
        <w:t>136-03.</w:t>
      </w:r>
    </w:p>
    <w:p w14:paraId="3828DE46" w14:textId="77777777" w:rsidR="00E775AD" w:rsidRPr="00E10005" w:rsidRDefault="00E775AD" w:rsidP="00CD2356">
      <w:pPr>
        <w:pStyle w:val="NormalWeb"/>
        <w:shd w:val="clear" w:color="auto" w:fill="F3F3F3"/>
        <w:spacing w:before="0" w:beforeAutospacing="0" w:after="0" w:afterAutospacing="0" w:line="480" w:lineRule="auto"/>
        <w:jc w:val="both"/>
        <w:rPr>
          <w:rStyle w:val="nfasis"/>
          <w:i w:val="0"/>
          <w:szCs w:val="23"/>
        </w:rPr>
      </w:pPr>
    </w:p>
    <w:p w14:paraId="5E389B99" w14:textId="5AB8A780" w:rsidR="00710C10" w:rsidRDefault="00CD2356" w:rsidP="00CD2356">
      <w:pPr>
        <w:pStyle w:val="NormalWeb"/>
        <w:shd w:val="clear" w:color="auto" w:fill="F3F3F3"/>
        <w:spacing w:before="0" w:beforeAutospacing="0" w:after="0" w:afterAutospacing="0" w:line="480" w:lineRule="auto"/>
        <w:jc w:val="both"/>
        <w:rPr>
          <w:rStyle w:val="nfasis"/>
          <w:i w:val="0"/>
          <w:szCs w:val="23"/>
        </w:rPr>
      </w:pPr>
      <w:r w:rsidRPr="00E10005">
        <w:rPr>
          <w:rStyle w:val="nfasis"/>
          <w:i w:val="0"/>
          <w:szCs w:val="23"/>
        </w:rPr>
        <w:tab/>
      </w:r>
      <w:r w:rsidR="00ED7F72">
        <w:rPr>
          <w:rStyle w:val="nfasis"/>
          <w:i w:val="0"/>
          <w:szCs w:val="23"/>
        </w:rPr>
        <w:t>SEGUNDO: r</w:t>
      </w:r>
      <w:r w:rsidR="00710C10" w:rsidRPr="00E10005">
        <w:rPr>
          <w:rStyle w:val="nfasis"/>
          <w:i w:val="0"/>
          <w:szCs w:val="23"/>
        </w:rPr>
        <w:t>edoblar y aunar esfuerzos, desde las sectoriales y/o instituciones parte de este Directorio Nacional, a fin de contribuir con el alcance de las metas presidenciales del CONANI</w:t>
      </w:r>
      <w:r w:rsidR="00BC2B10">
        <w:rPr>
          <w:rStyle w:val="nfasis"/>
          <w:i w:val="0"/>
          <w:szCs w:val="23"/>
        </w:rPr>
        <w:t>,</w:t>
      </w:r>
      <w:r w:rsidR="00710C10" w:rsidRPr="00E10005">
        <w:rPr>
          <w:rStyle w:val="nfasis"/>
          <w:i w:val="0"/>
          <w:szCs w:val="23"/>
        </w:rPr>
        <w:t xml:space="preserve"> cuyo accionar se relaciona directamente a metas y objetivos comunes a las instituciones aquí representadas. </w:t>
      </w:r>
    </w:p>
    <w:p w14:paraId="5541C493" w14:textId="77777777" w:rsidR="00D1151B" w:rsidRDefault="00D1151B" w:rsidP="00CD2356">
      <w:pPr>
        <w:pStyle w:val="NormalWeb"/>
        <w:shd w:val="clear" w:color="auto" w:fill="F3F3F3"/>
        <w:spacing w:before="0" w:beforeAutospacing="0" w:after="0" w:afterAutospacing="0" w:line="480" w:lineRule="auto"/>
        <w:jc w:val="both"/>
        <w:rPr>
          <w:rStyle w:val="nfasis"/>
          <w:i w:val="0"/>
          <w:szCs w:val="23"/>
        </w:rPr>
      </w:pPr>
    </w:p>
    <w:p w14:paraId="571F1CF5" w14:textId="77777777" w:rsidR="00D1151B" w:rsidRDefault="00D1151B" w:rsidP="00CD2356">
      <w:pPr>
        <w:pStyle w:val="NormalWeb"/>
        <w:shd w:val="clear" w:color="auto" w:fill="F3F3F3"/>
        <w:spacing w:before="0" w:beforeAutospacing="0" w:after="0" w:afterAutospacing="0" w:line="480" w:lineRule="auto"/>
        <w:jc w:val="both"/>
        <w:rPr>
          <w:rStyle w:val="nfasis"/>
          <w:i w:val="0"/>
          <w:szCs w:val="23"/>
        </w:rPr>
      </w:pPr>
    </w:p>
    <w:p w14:paraId="33353610" w14:textId="77777777" w:rsidR="00917B8E" w:rsidRPr="00E10005" w:rsidRDefault="00D65443" w:rsidP="002537CE">
      <w:pPr>
        <w:pStyle w:val="Prrafodelista"/>
        <w:numPr>
          <w:ilvl w:val="0"/>
          <w:numId w:val="43"/>
        </w:numPr>
        <w:ind w:left="360"/>
        <w:jc w:val="both"/>
        <w:outlineLvl w:val="0"/>
        <w:rPr>
          <w:rFonts w:ascii="Times New Roman" w:hAnsi="Times New Roman" w:cs="Times New Roman"/>
          <w:b/>
          <w:sz w:val="28"/>
        </w:rPr>
      </w:pPr>
      <w:bookmarkStart w:id="73" w:name="_Toc531686434"/>
      <w:r w:rsidRPr="00E10005">
        <w:rPr>
          <w:rFonts w:ascii="Times New Roman" w:hAnsi="Times New Roman" w:cs="Times New Roman"/>
          <w:b/>
          <w:sz w:val="28"/>
        </w:rPr>
        <w:lastRenderedPageBreak/>
        <w:t>Gestión Interna</w:t>
      </w:r>
      <w:bookmarkEnd w:id="73"/>
    </w:p>
    <w:p w14:paraId="02D32560" w14:textId="71C0EC41" w:rsidR="00C83EF1" w:rsidRPr="00E10005" w:rsidRDefault="00D65443" w:rsidP="002537CE">
      <w:pPr>
        <w:pStyle w:val="Prrafodelista"/>
        <w:numPr>
          <w:ilvl w:val="0"/>
          <w:numId w:val="44"/>
        </w:numPr>
        <w:jc w:val="both"/>
        <w:outlineLvl w:val="1"/>
        <w:rPr>
          <w:rFonts w:ascii="Times New Roman" w:hAnsi="Times New Roman" w:cs="Times New Roman"/>
          <w:b/>
          <w:sz w:val="24"/>
        </w:rPr>
      </w:pPr>
      <w:bookmarkStart w:id="74" w:name="_Toc531686435"/>
      <w:r w:rsidRPr="00E10005">
        <w:rPr>
          <w:rFonts w:ascii="Times New Roman" w:hAnsi="Times New Roman" w:cs="Times New Roman"/>
          <w:b/>
          <w:sz w:val="24"/>
        </w:rPr>
        <w:t>Desempeño Financiero</w:t>
      </w:r>
      <w:bookmarkEnd w:id="74"/>
    </w:p>
    <w:p w14:paraId="041BB595" w14:textId="4077A54D" w:rsidR="00B97729" w:rsidRDefault="000F0EA6" w:rsidP="00B336B1">
      <w:pPr>
        <w:jc w:val="both"/>
        <w:rPr>
          <w:rFonts w:ascii="Times New Roman" w:eastAsia="Calibri" w:hAnsi="Times New Roman" w:cs="Times New Roman"/>
          <w:sz w:val="24"/>
          <w:szCs w:val="24"/>
          <w:lang w:val="es-MX"/>
        </w:rPr>
      </w:pPr>
      <w:bookmarkStart w:id="75" w:name="_Toc343080914"/>
      <w:r w:rsidRPr="004A478A">
        <w:rPr>
          <w:rFonts w:ascii="Times New Roman" w:eastAsia="Times New Roman" w:hAnsi="Times New Roman" w:cs="Times New Roman"/>
          <w:sz w:val="24"/>
          <w:szCs w:val="28"/>
          <w:lang w:val="es-MX"/>
        </w:rPr>
        <w:tab/>
      </w:r>
      <w:bookmarkStart w:id="76" w:name="_Toc530564600"/>
      <w:r w:rsidR="00605D7C" w:rsidRPr="004A478A">
        <w:rPr>
          <w:rFonts w:ascii="Times New Roman" w:eastAsia="Times New Roman" w:hAnsi="Times New Roman" w:cs="Times New Roman"/>
          <w:sz w:val="24"/>
          <w:szCs w:val="28"/>
          <w:lang w:val="es-MX"/>
        </w:rPr>
        <w:t>Fondos asignados</w:t>
      </w:r>
      <w:bookmarkEnd w:id="75"/>
      <w:r w:rsidR="004A478A" w:rsidRPr="004A478A">
        <w:rPr>
          <w:rFonts w:ascii="Times New Roman" w:eastAsia="Times New Roman" w:hAnsi="Times New Roman" w:cs="Times New Roman"/>
          <w:sz w:val="24"/>
          <w:szCs w:val="28"/>
          <w:lang w:val="es-MX"/>
        </w:rPr>
        <w:t xml:space="preserve"> al </w:t>
      </w:r>
      <w:r w:rsidRPr="004A478A">
        <w:rPr>
          <w:rFonts w:ascii="Times New Roman" w:eastAsia="Calibri" w:hAnsi="Times New Roman" w:cs="Times New Roman"/>
          <w:sz w:val="24"/>
          <w:szCs w:val="24"/>
          <w:lang w:val="es-MX"/>
        </w:rPr>
        <w:t>Consejo Nacional para la Niñez y la Adolescencia</w:t>
      </w:r>
      <w:r w:rsidR="00BC2B10">
        <w:rPr>
          <w:rFonts w:ascii="Times New Roman" w:eastAsia="Calibri" w:hAnsi="Times New Roman" w:cs="Times New Roman"/>
          <w:sz w:val="24"/>
          <w:szCs w:val="24"/>
          <w:lang w:val="es-MX"/>
        </w:rPr>
        <w:t>,</w:t>
      </w:r>
      <w:r w:rsidRPr="004A478A">
        <w:rPr>
          <w:rFonts w:ascii="Times New Roman" w:eastAsia="Calibri" w:hAnsi="Times New Roman" w:cs="Times New Roman"/>
          <w:sz w:val="24"/>
          <w:szCs w:val="24"/>
          <w:lang w:val="es-MX"/>
        </w:rPr>
        <w:t xml:space="preserve"> </w:t>
      </w:r>
      <w:r w:rsidR="004A478A" w:rsidRPr="004A478A">
        <w:rPr>
          <w:rFonts w:ascii="Times New Roman" w:eastAsia="Times New Roman" w:hAnsi="Times New Roman" w:cs="Times New Roman"/>
          <w:sz w:val="24"/>
          <w:szCs w:val="28"/>
          <w:lang w:val="es-MX"/>
        </w:rPr>
        <w:t>CONANI</w:t>
      </w:r>
      <w:r w:rsidR="004A478A">
        <w:rPr>
          <w:rFonts w:ascii="Times New Roman" w:eastAsia="Calibri" w:hAnsi="Times New Roman" w:cs="Times New Roman"/>
          <w:sz w:val="24"/>
          <w:szCs w:val="24"/>
          <w:lang w:val="es-MX"/>
        </w:rPr>
        <w:t xml:space="preserve">, </w:t>
      </w:r>
      <w:r w:rsidRPr="00E10005">
        <w:rPr>
          <w:rFonts w:ascii="Times New Roman" w:eastAsia="Calibri" w:hAnsi="Times New Roman" w:cs="Times New Roman"/>
          <w:sz w:val="24"/>
          <w:szCs w:val="24"/>
          <w:lang w:val="es-MX"/>
        </w:rPr>
        <w:t xml:space="preserve">recibe un presupuesto aprobado por un valor de </w:t>
      </w:r>
      <w:r w:rsidRPr="00E10005">
        <w:rPr>
          <w:rFonts w:ascii="Times New Roman" w:eastAsia="Calibri" w:hAnsi="Times New Roman" w:cs="Times New Roman"/>
          <w:b/>
          <w:sz w:val="24"/>
          <w:szCs w:val="24"/>
          <w:lang w:val="es-MX"/>
        </w:rPr>
        <w:t xml:space="preserve">RD$842, 747,409.00, </w:t>
      </w:r>
      <w:r w:rsidRPr="00E10005">
        <w:rPr>
          <w:rFonts w:ascii="Times New Roman" w:eastAsia="Calibri" w:hAnsi="Times New Roman" w:cs="Times New Roman"/>
          <w:sz w:val="24"/>
          <w:szCs w:val="24"/>
          <w:lang w:val="es-MX"/>
        </w:rPr>
        <w:t>el cual se recibirán mediante asignación de fondos solicitada al Gabinete Social.</w:t>
      </w:r>
      <w:bookmarkEnd w:id="76"/>
      <w:r w:rsidR="001773AB" w:rsidRPr="00E10005">
        <w:rPr>
          <w:rFonts w:ascii="Times New Roman" w:eastAsia="Calibri" w:hAnsi="Times New Roman" w:cs="Times New Roman"/>
          <w:sz w:val="24"/>
          <w:szCs w:val="24"/>
          <w:lang w:val="es-MX"/>
        </w:rPr>
        <w:t xml:space="preserve"> </w:t>
      </w:r>
      <w:bookmarkStart w:id="77" w:name="_Toc530564601"/>
      <w:r w:rsidRPr="00E10005">
        <w:rPr>
          <w:rFonts w:ascii="Times New Roman" w:eastAsia="Calibri" w:hAnsi="Times New Roman" w:cs="Times New Roman"/>
          <w:sz w:val="24"/>
          <w:szCs w:val="24"/>
          <w:lang w:val="es-MX"/>
        </w:rPr>
        <w:t>A continuación: detallamos como ha sido el comportamiento del Ingreso entre lo presupuestado y lo recibido.</w:t>
      </w:r>
      <w:bookmarkEnd w:id="77"/>
    </w:p>
    <w:p w14:paraId="4F87DD45" w14:textId="77777777" w:rsidR="009D630D" w:rsidRPr="00E10005" w:rsidRDefault="009D630D" w:rsidP="00B336B1">
      <w:pPr>
        <w:jc w:val="both"/>
        <w:rPr>
          <w:rFonts w:ascii="Times New Roman" w:eastAsia="Calibri" w:hAnsi="Times New Roman" w:cs="Times New Roman"/>
          <w:sz w:val="24"/>
          <w:szCs w:val="24"/>
          <w:lang w:val="es-MX"/>
        </w:rPr>
      </w:pPr>
    </w:p>
    <w:p w14:paraId="39BA002D" w14:textId="3770D38F" w:rsidR="009B2D79" w:rsidRPr="00E10005" w:rsidRDefault="008F7A60" w:rsidP="00E66CA9">
      <w:pPr>
        <w:rPr>
          <w:rFonts w:ascii="Times New Roman" w:eastAsia="Times New Roman" w:hAnsi="Times New Roman" w:cs="Times New Roman"/>
          <w:b/>
          <w:bCs/>
          <w:sz w:val="24"/>
          <w:szCs w:val="26"/>
          <w:lang w:val="x-none"/>
        </w:rPr>
      </w:pPr>
      <w:bookmarkStart w:id="78" w:name="_Toc530564602"/>
      <w:r w:rsidRPr="00E10005">
        <w:rPr>
          <w:rFonts w:ascii="Times New Roman" w:eastAsia="Times New Roman" w:hAnsi="Times New Roman" w:cs="Times New Roman"/>
          <w:b/>
          <w:bCs/>
          <w:sz w:val="24"/>
          <w:szCs w:val="26"/>
        </w:rPr>
        <w:t>Ta</w:t>
      </w:r>
      <w:r w:rsidR="00DD105F">
        <w:rPr>
          <w:rFonts w:ascii="Times New Roman" w:eastAsia="Times New Roman" w:hAnsi="Times New Roman" w:cs="Times New Roman"/>
          <w:b/>
          <w:bCs/>
          <w:sz w:val="24"/>
          <w:szCs w:val="26"/>
        </w:rPr>
        <w:t>bla No. 16</w:t>
      </w:r>
      <w:r w:rsidR="000F6CEA" w:rsidRPr="00E10005">
        <w:rPr>
          <w:rFonts w:ascii="Times New Roman" w:eastAsia="Times New Roman" w:hAnsi="Times New Roman" w:cs="Times New Roman"/>
          <w:b/>
          <w:bCs/>
          <w:sz w:val="24"/>
          <w:szCs w:val="26"/>
        </w:rPr>
        <w:t xml:space="preserve">. </w:t>
      </w:r>
      <w:r w:rsidR="000F0EA6" w:rsidRPr="00E10005">
        <w:rPr>
          <w:rFonts w:ascii="Times New Roman" w:eastAsia="Times New Roman" w:hAnsi="Times New Roman" w:cs="Times New Roman"/>
          <w:b/>
          <w:bCs/>
          <w:sz w:val="24"/>
          <w:szCs w:val="26"/>
          <w:lang w:val="x-none"/>
        </w:rPr>
        <w:t>Ingresos</w:t>
      </w:r>
      <w:bookmarkEnd w:id="78"/>
    </w:p>
    <w:tbl>
      <w:tblPr>
        <w:tblW w:w="5000" w:type="pct"/>
        <w:jc w:val="center"/>
        <w:tblCellMar>
          <w:left w:w="70" w:type="dxa"/>
          <w:right w:w="70" w:type="dxa"/>
        </w:tblCellMar>
        <w:tblLook w:val="04A0" w:firstRow="1" w:lastRow="0" w:firstColumn="1" w:lastColumn="0" w:noHBand="0" w:noVBand="1"/>
      </w:tblPr>
      <w:tblGrid>
        <w:gridCol w:w="4814"/>
        <w:gridCol w:w="3086"/>
      </w:tblGrid>
      <w:tr w:rsidR="000F0EA6" w:rsidRPr="00E10005" w14:paraId="6464FA28" w14:textId="77777777" w:rsidTr="001C3443">
        <w:trPr>
          <w:trHeight w:val="20"/>
          <w:jc w:val="center"/>
        </w:trPr>
        <w:tc>
          <w:tcPr>
            <w:tcW w:w="3047" w:type="pct"/>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6E8ACE19" w14:textId="77777777" w:rsidR="000F0EA6" w:rsidRPr="00E10005" w:rsidRDefault="000F0EA6" w:rsidP="00DD105F">
            <w:pPr>
              <w:spacing w:after="0" w:line="240" w:lineRule="auto"/>
              <w:jc w:val="center"/>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 xml:space="preserve">Meses </w:t>
            </w:r>
          </w:p>
        </w:tc>
        <w:tc>
          <w:tcPr>
            <w:tcW w:w="1953" w:type="pct"/>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5E119A9A" w14:textId="77777777" w:rsidR="000F0EA6" w:rsidRPr="00E10005" w:rsidRDefault="000F0EA6" w:rsidP="00DD105F">
            <w:pPr>
              <w:spacing w:after="0" w:line="240" w:lineRule="auto"/>
              <w:jc w:val="center"/>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Monto recibido RD$</w:t>
            </w:r>
          </w:p>
        </w:tc>
      </w:tr>
      <w:tr w:rsidR="000F0EA6" w:rsidRPr="00E10005" w14:paraId="0293E9E7"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10DDC62C"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Enero</w:t>
            </w:r>
          </w:p>
        </w:tc>
        <w:tc>
          <w:tcPr>
            <w:tcW w:w="1953" w:type="pct"/>
            <w:tcBorders>
              <w:top w:val="nil"/>
              <w:left w:val="nil"/>
              <w:bottom w:val="single" w:sz="8" w:space="0" w:color="auto"/>
              <w:right w:val="single" w:sz="8" w:space="0" w:color="auto"/>
            </w:tcBorders>
            <w:shd w:val="clear" w:color="auto" w:fill="auto"/>
            <w:vAlign w:val="center"/>
            <w:hideMark/>
          </w:tcPr>
          <w:p w14:paraId="27084035" w14:textId="6FCA99F9"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1B758053"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7F8102AE"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Febrero</w:t>
            </w:r>
          </w:p>
        </w:tc>
        <w:tc>
          <w:tcPr>
            <w:tcW w:w="1953" w:type="pct"/>
            <w:tcBorders>
              <w:top w:val="nil"/>
              <w:left w:val="nil"/>
              <w:bottom w:val="single" w:sz="8" w:space="0" w:color="auto"/>
              <w:right w:val="single" w:sz="8" w:space="0" w:color="auto"/>
            </w:tcBorders>
            <w:shd w:val="clear" w:color="auto" w:fill="auto"/>
            <w:vAlign w:val="center"/>
            <w:hideMark/>
          </w:tcPr>
          <w:p w14:paraId="1350BD29" w14:textId="4A81D267"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13AB979F"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05C8ACFF"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Marzo</w:t>
            </w:r>
          </w:p>
        </w:tc>
        <w:tc>
          <w:tcPr>
            <w:tcW w:w="1953" w:type="pct"/>
            <w:tcBorders>
              <w:top w:val="nil"/>
              <w:left w:val="nil"/>
              <w:bottom w:val="single" w:sz="8" w:space="0" w:color="auto"/>
              <w:right w:val="single" w:sz="8" w:space="0" w:color="auto"/>
            </w:tcBorders>
            <w:shd w:val="clear" w:color="auto" w:fill="auto"/>
            <w:vAlign w:val="center"/>
            <w:hideMark/>
          </w:tcPr>
          <w:p w14:paraId="7EA178FE" w14:textId="2DCC1568"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5F2F2C24"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38E45F3E"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Abril</w:t>
            </w:r>
          </w:p>
        </w:tc>
        <w:tc>
          <w:tcPr>
            <w:tcW w:w="1953" w:type="pct"/>
            <w:tcBorders>
              <w:top w:val="nil"/>
              <w:left w:val="nil"/>
              <w:bottom w:val="single" w:sz="8" w:space="0" w:color="auto"/>
              <w:right w:val="single" w:sz="8" w:space="0" w:color="auto"/>
            </w:tcBorders>
            <w:shd w:val="clear" w:color="auto" w:fill="auto"/>
            <w:vAlign w:val="center"/>
            <w:hideMark/>
          </w:tcPr>
          <w:p w14:paraId="2C269502" w14:textId="095E0FBA"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336B3F39"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2FBD46AF"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Mayo</w:t>
            </w:r>
          </w:p>
        </w:tc>
        <w:tc>
          <w:tcPr>
            <w:tcW w:w="1953" w:type="pct"/>
            <w:tcBorders>
              <w:top w:val="nil"/>
              <w:left w:val="nil"/>
              <w:bottom w:val="single" w:sz="8" w:space="0" w:color="auto"/>
              <w:right w:val="single" w:sz="8" w:space="0" w:color="auto"/>
            </w:tcBorders>
            <w:shd w:val="clear" w:color="auto" w:fill="auto"/>
            <w:vAlign w:val="center"/>
            <w:hideMark/>
          </w:tcPr>
          <w:p w14:paraId="0B4D66BE" w14:textId="788DF6FB"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24411CE0"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34652A06"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Junio</w:t>
            </w:r>
          </w:p>
        </w:tc>
        <w:tc>
          <w:tcPr>
            <w:tcW w:w="1953" w:type="pct"/>
            <w:tcBorders>
              <w:top w:val="nil"/>
              <w:left w:val="nil"/>
              <w:bottom w:val="single" w:sz="8" w:space="0" w:color="auto"/>
              <w:right w:val="single" w:sz="8" w:space="0" w:color="auto"/>
            </w:tcBorders>
            <w:shd w:val="clear" w:color="auto" w:fill="auto"/>
            <w:vAlign w:val="center"/>
            <w:hideMark/>
          </w:tcPr>
          <w:p w14:paraId="280A0A7D" w14:textId="79490606"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7F6F088C"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70FD9171"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Julio</w:t>
            </w:r>
          </w:p>
        </w:tc>
        <w:tc>
          <w:tcPr>
            <w:tcW w:w="1953" w:type="pct"/>
            <w:tcBorders>
              <w:top w:val="nil"/>
              <w:left w:val="nil"/>
              <w:bottom w:val="single" w:sz="8" w:space="0" w:color="auto"/>
              <w:right w:val="single" w:sz="8" w:space="0" w:color="auto"/>
            </w:tcBorders>
            <w:shd w:val="clear" w:color="auto" w:fill="auto"/>
            <w:vAlign w:val="center"/>
            <w:hideMark/>
          </w:tcPr>
          <w:p w14:paraId="4AC1949C" w14:textId="1AA8A107"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2E198755"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61A7E7EE"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Agosto</w:t>
            </w:r>
          </w:p>
        </w:tc>
        <w:tc>
          <w:tcPr>
            <w:tcW w:w="1953" w:type="pct"/>
            <w:tcBorders>
              <w:top w:val="nil"/>
              <w:left w:val="nil"/>
              <w:bottom w:val="single" w:sz="8" w:space="0" w:color="auto"/>
              <w:right w:val="single" w:sz="8" w:space="0" w:color="auto"/>
            </w:tcBorders>
            <w:shd w:val="clear" w:color="auto" w:fill="auto"/>
            <w:vAlign w:val="center"/>
            <w:hideMark/>
          </w:tcPr>
          <w:p w14:paraId="01798615" w14:textId="52364317"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591923E2"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24698818"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Septiembre</w:t>
            </w:r>
          </w:p>
        </w:tc>
        <w:tc>
          <w:tcPr>
            <w:tcW w:w="1953" w:type="pct"/>
            <w:tcBorders>
              <w:top w:val="nil"/>
              <w:left w:val="nil"/>
              <w:bottom w:val="single" w:sz="8" w:space="0" w:color="auto"/>
              <w:right w:val="single" w:sz="8" w:space="0" w:color="auto"/>
            </w:tcBorders>
            <w:shd w:val="clear" w:color="auto" w:fill="auto"/>
            <w:vAlign w:val="center"/>
            <w:hideMark/>
          </w:tcPr>
          <w:p w14:paraId="7F96D93E" w14:textId="06B89B85"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2F372C53"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34827D2E"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Octubre</w:t>
            </w:r>
          </w:p>
        </w:tc>
        <w:tc>
          <w:tcPr>
            <w:tcW w:w="1953" w:type="pct"/>
            <w:tcBorders>
              <w:top w:val="nil"/>
              <w:left w:val="nil"/>
              <w:bottom w:val="single" w:sz="8" w:space="0" w:color="auto"/>
              <w:right w:val="single" w:sz="8" w:space="0" w:color="auto"/>
            </w:tcBorders>
            <w:shd w:val="clear" w:color="auto" w:fill="auto"/>
            <w:vAlign w:val="center"/>
            <w:hideMark/>
          </w:tcPr>
          <w:p w14:paraId="0D090CA7" w14:textId="7332E420"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18494E6B"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72AC34D4"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Noviembre</w:t>
            </w:r>
          </w:p>
        </w:tc>
        <w:tc>
          <w:tcPr>
            <w:tcW w:w="1953" w:type="pct"/>
            <w:tcBorders>
              <w:top w:val="nil"/>
              <w:left w:val="nil"/>
              <w:bottom w:val="single" w:sz="8" w:space="0" w:color="auto"/>
              <w:right w:val="single" w:sz="8" w:space="0" w:color="auto"/>
            </w:tcBorders>
            <w:shd w:val="clear" w:color="auto" w:fill="auto"/>
            <w:vAlign w:val="center"/>
            <w:hideMark/>
          </w:tcPr>
          <w:p w14:paraId="5373B08F" w14:textId="0266A347"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95,019,204.37   </w:t>
            </w:r>
          </w:p>
        </w:tc>
      </w:tr>
      <w:tr w:rsidR="000F0EA6" w:rsidRPr="00E10005" w14:paraId="5AB5BFC8"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4F522AFF" w14:textId="77777777" w:rsidR="000F0EA6" w:rsidRPr="00E10005" w:rsidRDefault="000F0EA6" w:rsidP="00DD105F">
            <w:pPr>
              <w:spacing w:after="0" w:line="240" w:lineRule="auto"/>
              <w:jc w:val="both"/>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Diciembre</w:t>
            </w:r>
          </w:p>
        </w:tc>
        <w:tc>
          <w:tcPr>
            <w:tcW w:w="1953" w:type="pct"/>
            <w:tcBorders>
              <w:top w:val="nil"/>
              <w:left w:val="nil"/>
              <w:bottom w:val="single" w:sz="8" w:space="0" w:color="auto"/>
              <w:right w:val="single" w:sz="8" w:space="0" w:color="auto"/>
            </w:tcBorders>
            <w:shd w:val="clear" w:color="auto" w:fill="auto"/>
            <w:vAlign w:val="center"/>
            <w:hideMark/>
          </w:tcPr>
          <w:p w14:paraId="1E486775" w14:textId="369293D0" w:rsidR="000F0EA6" w:rsidRPr="00E10005" w:rsidRDefault="000F0EA6" w:rsidP="00DD105F">
            <w:pPr>
              <w:spacing w:after="0" w:line="240" w:lineRule="auto"/>
              <w:jc w:val="right"/>
              <w:rPr>
                <w:rFonts w:ascii="Times New Roman" w:eastAsia="Times New Roman" w:hAnsi="Times New Roman" w:cs="Times New Roman"/>
                <w:color w:val="000000"/>
                <w:sz w:val="24"/>
                <w:szCs w:val="24"/>
                <w:lang w:eastAsia="es-DO"/>
              </w:rPr>
            </w:pPr>
            <w:r w:rsidRPr="00E10005">
              <w:rPr>
                <w:rFonts w:ascii="Times New Roman" w:eastAsia="Times New Roman" w:hAnsi="Times New Roman" w:cs="Times New Roman"/>
                <w:color w:val="000000"/>
                <w:sz w:val="24"/>
                <w:szCs w:val="24"/>
                <w:lang w:eastAsia="es-DO"/>
              </w:rPr>
              <w:t xml:space="preserve">67,975,291.33   </w:t>
            </w:r>
          </w:p>
        </w:tc>
      </w:tr>
      <w:tr w:rsidR="000F0EA6" w:rsidRPr="00E10005" w14:paraId="2EBA499F" w14:textId="77777777" w:rsidTr="001C3443">
        <w:trPr>
          <w:trHeight w:val="20"/>
          <w:jc w:val="center"/>
        </w:trPr>
        <w:tc>
          <w:tcPr>
            <w:tcW w:w="3047" w:type="pct"/>
            <w:tcBorders>
              <w:top w:val="nil"/>
              <w:left w:val="single" w:sz="8" w:space="0" w:color="auto"/>
              <w:bottom w:val="single" w:sz="8" w:space="0" w:color="auto"/>
              <w:right w:val="single" w:sz="8" w:space="0" w:color="auto"/>
            </w:tcBorders>
            <w:shd w:val="clear" w:color="auto" w:fill="CFFDF2"/>
            <w:vAlign w:val="center"/>
            <w:hideMark/>
          </w:tcPr>
          <w:p w14:paraId="098B320D" w14:textId="77777777" w:rsidR="000F0EA6" w:rsidRPr="00E10005" w:rsidRDefault="000F0EA6" w:rsidP="00DD105F">
            <w:pPr>
              <w:spacing w:after="0" w:line="240" w:lineRule="auto"/>
              <w:jc w:val="center"/>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Total</w:t>
            </w:r>
          </w:p>
        </w:tc>
        <w:tc>
          <w:tcPr>
            <w:tcW w:w="1953" w:type="pct"/>
            <w:tcBorders>
              <w:top w:val="nil"/>
              <w:left w:val="nil"/>
              <w:bottom w:val="single" w:sz="8" w:space="0" w:color="auto"/>
              <w:right w:val="single" w:sz="8" w:space="0" w:color="auto"/>
            </w:tcBorders>
            <w:shd w:val="clear" w:color="auto" w:fill="CFFDF2"/>
            <w:vAlign w:val="center"/>
            <w:hideMark/>
          </w:tcPr>
          <w:p w14:paraId="3C0BE0C2" w14:textId="77777777" w:rsidR="000F0EA6" w:rsidRPr="00E10005" w:rsidRDefault="000F0EA6" w:rsidP="00DD105F">
            <w:pPr>
              <w:spacing w:after="0" w:line="240" w:lineRule="auto"/>
              <w:jc w:val="right"/>
              <w:rPr>
                <w:rFonts w:ascii="Times New Roman" w:eastAsia="Times New Roman" w:hAnsi="Times New Roman" w:cs="Times New Roman"/>
                <w:b/>
                <w:bCs/>
                <w:color w:val="000000"/>
                <w:sz w:val="24"/>
                <w:szCs w:val="24"/>
                <w:lang w:eastAsia="es-DO"/>
              </w:rPr>
            </w:pPr>
            <w:r w:rsidRPr="00E10005">
              <w:rPr>
                <w:rFonts w:ascii="Times New Roman" w:eastAsia="Times New Roman" w:hAnsi="Times New Roman" w:cs="Times New Roman"/>
                <w:b/>
                <w:bCs/>
                <w:color w:val="000000"/>
                <w:sz w:val="24"/>
                <w:szCs w:val="24"/>
                <w:lang w:eastAsia="es-DO"/>
              </w:rPr>
              <w:t>842,747,409.00</w:t>
            </w:r>
          </w:p>
        </w:tc>
      </w:tr>
    </w:tbl>
    <w:p w14:paraId="67A4955B" w14:textId="77777777" w:rsidR="00E775AD" w:rsidRDefault="00500695" w:rsidP="00B336B1">
      <w:pPr>
        <w:spacing w:after="0"/>
        <w:jc w:val="both"/>
        <w:rPr>
          <w:rFonts w:ascii="Times New Roman" w:eastAsia="Times New Roman" w:hAnsi="Times New Roman" w:cs="Times New Roman"/>
          <w:b/>
          <w:sz w:val="24"/>
          <w:szCs w:val="24"/>
          <w:lang w:val="es-MX"/>
        </w:rPr>
      </w:pPr>
      <w:bookmarkStart w:id="79" w:name="_Toc530564603"/>
      <w:r w:rsidRPr="00E10005">
        <w:rPr>
          <w:rFonts w:ascii="Times New Roman" w:eastAsia="Times New Roman" w:hAnsi="Times New Roman" w:cs="Times New Roman"/>
          <w:b/>
          <w:sz w:val="24"/>
          <w:szCs w:val="24"/>
          <w:lang w:val="es-MX"/>
        </w:rPr>
        <w:tab/>
      </w:r>
    </w:p>
    <w:p w14:paraId="1722EA8C" w14:textId="2471E598" w:rsidR="000F0EA6" w:rsidRPr="00E10005" w:rsidRDefault="00E775AD" w:rsidP="00B336B1">
      <w:pPr>
        <w:spacing w:after="0"/>
        <w:jc w:val="both"/>
        <w:rPr>
          <w:rFonts w:ascii="Times New Roman" w:eastAsia="Calibri" w:hAnsi="Times New Roman" w:cs="Times New Roman"/>
          <w:sz w:val="24"/>
          <w:szCs w:val="24"/>
        </w:rPr>
      </w:pPr>
      <w:r>
        <w:rPr>
          <w:rFonts w:ascii="Times New Roman" w:eastAsia="Times New Roman" w:hAnsi="Times New Roman" w:cs="Times New Roman"/>
          <w:b/>
          <w:sz w:val="24"/>
          <w:szCs w:val="24"/>
          <w:lang w:val="es-MX"/>
        </w:rPr>
        <w:tab/>
      </w:r>
      <w:r w:rsidR="000F0EA6" w:rsidRPr="00E10005">
        <w:rPr>
          <w:rFonts w:ascii="Times New Roman" w:eastAsia="Times New Roman" w:hAnsi="Times New Roman" w:cs="Times New Roman"/>
          <w:b/>
          <w:sz w:val="24"/>
          <w:szCs w:val="24"/>
          <w:lang w:val="es-MX"/>
        </w:rPr>
        <w:t>Egresos</w:t>
      </w:r>
      <w:bookmarkEnd w:id="79"/>
      <w:r w:rsidR="00500695" w:rsidRPr="00E10005">
        <w:rPr>
          <w:rFonts w:ascii="Times New Roman" w:eastAsia="Times New Roman" w:hAnsi="Times New Roman" w:cs="Times New Roman"/>
          <w:b/>
          <w:sz w:val="24"/>
          <w:szCs w:val="24"/>
          <w:lang w:val="es-MX"/>
        </w:rPr>
        <w:t xml:space="preserve">.  </w:t>
      </w:r>
      <w:r w:rsidR="000F0EA6" w:rsidRPr="00E10005">
        <w:rPr>
          <w:rFonts w:ascii="Times New Roman" w:eastAsia="Calibri" w:hAnsi="Times New Roman" w:cs="Times New Roman"/>
          <w:sz w:val="24"/>
          <w:szCs w:val="24"/>
        </w:rPr>
        <w:t>Para el periodo comprendido desde el 1ro Enero al 14 de Noviembre de este año</w:t>
      </w:r>
      <w:r w:rsidR="00BC2B10">
        <w:rPr>
          <w:rFonts w:ascii="Times New Roman" w:eastAsia="Calibri" w:hAnsi="Times New Roman" w:cs="Times New Roman"/>
          <w:sz w:val="24"/>
          <w:szCs w:val="24"/>
        </w:rPr>
        <w:t>,</w:t>
      </w:r>
      <w:r w:rsidR="000F0EA6" w:rsidRPr="00E10005">
        <w:rPr>
          <w:rFonts w:ascii="Times New Roman" w:eastAsia="Calibri" w:hAnsi="Times New Roman" w:cs="Times New Roman"/>
          <w:sz w:val="24"/>
          <w:szCs w:val="24"/>
        </w:rPr>
        <w:t xml:space="preserve"> se ejecutó el gasto por un monto de </w:t>
      </w:r>
      <w:r w:rsidR="000F0EA6" w:rsidRPr="00E10005">
        <w:rPr>
          <w:rFonts w:ascii="Times New Roman" w:eastAsia="Calibri" w:hAnsi="Times New Roman" w:cs="Times New Roman"/>
          <w:b/>
          <w:sz w:val="24"/>
          <w:szCs w:val="24"/>
        </w:rPr>
        <w:t xml:space="preserve">RD$548, 446,724.73 </w:t>
      </w:r>
      <w:r w:rsidR="000F0EA6" w:rsidRPr="00E10005">
        <w:rPr>
          <w:rFonts w:ascii="Times New Roman" w:eastAsia="Calibri" w:hAnsi="Times New Roman" w:cs="Times New Roman"/>
          <w:sz w:val="24"/>
          <w:szCs w:val="24"/>
        </w:rPr>
        <w:t xml:space="preserve">y a partir del 15 de Noviembre a diciembre se proyectó por un monto de </w:t>
      </w:r>
      <w:r w:rsidR="000F0EA6" w:rsidRPr="00E10005">
        <w:rPr>
          <w:rFonts w:ascii="Times New Roman" w:eastAsia="Calibri" w:hAnsi="Times New Roman" w:cs="Times New Roman"/>
          <w:b/>
          <w:sz w:val="24"/>
          <w:szCs w:val="24"/>
        </w:rPr>
        <w:t>RD$</w:t>
      </w:r>
      <w:r w:rsidR="000F0EA6" w:rsidRPr="00E10005">
        <w:rPr>
          <w:rFonts w:ascii="Times New Roman" w:eastAsia="Times New Roman" w:hAnsi="Times New Roman" w:cs="Times New Roman"/>
          <w:b/>
          <w:color w:val="000000"/>
          <w:sz w:val="24"/>
          <w:szCs w:val="24"/>
          <w:lang w:eastAsia="es-DO"/>
        </w:rPr>
        <w:t xml:space="preserve">224, </w:t>
      </w:r>
      <w:r w:rsidR="000F0EA6" w:rsidRPr="00E10005">
        <w:rPr>
          <w:rFonts w:ascii="Times New Roman" w:eastAsia="Times New Roman" w:hAnsi="Times New Roman" w:cs="Times New Roman"/>
          <w:b/>
          <w:color w:val="000000"/>
          <w:sz w:val="24"/>
          <w:szCs w:val="24"/>
          <w:lang w:eastAsia="es-DO"/>
        </w:rPr>
        <w:lastRenderedPageBreak/>
        <w:t xml:space="preserve">434,871.98 </w:t>
      </w:r>
      <w:r w:rsidR="000F0EA6" w:rsidRPr="00E10005">
        <w:rPr>
          <w:rFonts w:ascii="Times New Roman" w:eastAsia="Calibri" w:hAnsi="Times New Roman" w:cs="Times New Roman"/>
          <w:sz w:val="24"/>
          <w:szCs w:val="24"/>
        </w:rPr>
        <w:t xml:space="preserve">lo que </w:t>
      </w:r>
      <w:r w:rsidR="00BC2B10">
        <w:rPr>
          <w:rFonts w:ascii="Times New Roman" w:eastAsia="Calibri" w:hAnsi="Times New Roman" w:cs="Times New Roman"/>
          <w:sz w:val="24"/>
          <w:szCs w:val="24"/>
        </w:rPr>
        <w:t xml:space="preserve">se </w:t>
      </w:r>
      <w:r w:rsidR="000F0EA6" w:rsidRPr="00E10005">
        <w:rPr>
          <w:rFonts w:ascii="Times New Roman" w:eastAsia="Calibri" w:hAnsi="Times New Roman" w:cs="Times New Roman"/>
          <w:sz w:val="24"/>
          <w:szCs w:val="24"/>
        </w:rPr>
        <w:t xml:space="preserve">estima que el </w:t>
      </w:r>
      <w:r w:rsidR="000F0EA6" w:rsidRPr="00E10005">
        <w:rPr>
          <w:rFonts w:ascii="Times New Roman" w:eastAsia="Calibri" w:hAnsi="Times New Roman" w:cs="Times New Roman"/>
          <w:b/>
          <w:sz w:val="24"/>
          <w:szCs w:val="24"/>
        </w:rPr>
        <w:t>Consejo Nacional</w:t>
      </w:r>
      <w:r w:rsidR="000F0EA6" w:rsidRPr="00E10005">
        <w:rPr>
          <w:rFonts w:ascii="Times New Roman" w:eastAsia="Calibri" w:hAnsi="Times New Roman" w:cs="Times New Roman"/>
          <w:sz w:val="24"/>
          <w:szCs w:val="24"/>
        </w:rPr>
        <w:t xml:space="preserve"> </w:t>
      </w:r>
      <w:r w:rsidR="000F0EA6" w:rsidRPr="00E10005">
        <w:rPr>
          <w:rFonts w:ascii="Times New Roman" w:eastAsia="Calibri" w:hAnsi="Times New Roman" w:cs="Times New Roman"/>
          <w:b/>
          <w:sz w:val="24"/>
          <w:szCs w:val="24"/>
        </w:rPr>
        <w:t>para la Niñez y la Adolescencia</w:t>
      </w:r>
      <w:r w:rsidR="000F0EA6" w:rsidRPr="00E10005">
        <w:rPr>
          <w:rFonts w:ascii="Times New Roman" w:eastAsia="Calibri" w:hAnsi="Times New Roman" w:cs="Times New Roman"/>
          <w:sz w:val="24"/>
          <w:szCs w:val="24"/>
        </w:rPr>
        <w:t xml:space="preserve"> ejecutará del presupuesto asignado para este período</w:t>
      </w:r>
      <w:r w:rsidR="00BC2B10">
        <w:rPr>
          <w:rFonts w:ascii="Times New Roman" w:eastAsia="Calibri" w:hAnsi="Times New Roman" w:cs="Times New Roman"/>
          <w:sz w:val="24"/>
          <w:szCs w:val="24"/>
        </w:rPr>
        <w:t>, por</w:t>
      </w:r>
      <w:r w:rsidR="000F0EA6" w:rsidRPr="00E10005">
        <w:rPr>
          <w:rFonts w:ascii="Times New Roman" w:eastAsia="Calibri" w:hAnsi="Times New Roman" w:cs="Times New Roman"/>
          <w:sz w:val="24"/>
          <w:szCs w:val="24"/>
        </w:rPr>
        <w:t xml:space="preserve"> un monto ascendente a </w:t>
      </w:r>
      <w:r w:rsidR="000F0EA6" w:rsidRPr="00E10005">
        <w:rPr>
          <w:rFonts w:ascii="Times New Roman" w:eastAsia="Calibri" w:hAnsi="Times New Roman" w:cs="Times New Roman"/>
          <w:b/>
          <w:sz w:val="24"/>
          <w:szCs w:val="24"/>
        </w:rPr>
        <w:t>RD$772, 881,596.71</w:t>
      </w:r>
      <w:r w:rsidR="000F0EA6" w:rsidRPr="00E10005">
        <w:rPr>
          <w:rFonts w:ascii="Times New Roman" w:eastAsia="Times New Roman" w:hAnsi="Times New Roman" w:cs="Times New Roman"/>
          <w:b/>
          <w:bCs/>
          <w:color w:val="000000"/>
          <w:sz w:val="24"/>
          <w:szCs w:val="24"/>
          <w:lang w:eastAsia="es-DO"/>
        </w:rPr>
        <w:t xml:space="preserve">, </w:t>
      </w:r>
      <w:r w:rsidR="000F0EA6" w:rsidRPr="00E10005">
        <w:rPr>
          <w:rFonts w:ascii="Times New Roman" w:eastAsia="Times New Roman" w:hAnsi="Times New Roman" w:cs="Times New Roman"/>
          <w:bCs/>
          <w:color w:val="000000"/>
          <w:sz w:val="24"/>
          <w:szCs w:val="24"/>
          <w:lang w:eastAsia="es-DO"/>
        </w:rPr>
        <w:t xml:space="preserve">lo que representa un </w:t>
      </w:r>
      <w:r w:rsidR="000F0EA6" w:rsidRPr="00E10005">
        <w:rPr>
          <w:rFonts w:ascii="Times New Roman" w:eastAsia="Times New Roman" w:hAnsi="Times New Roman" w:cs="Times New Roman"/>
          <w:b/>
          <w:bCs/>
          <w:color w:val="000000"/>
          <w:sz w:val="24"/>
          <w:szCs w:val="24"/>
          <w:lang w:eastAsia="es-DO"/>
        </w:rPr>
        <w:t xml:space="preserve">92% </w:t>
      </w:r>
      <w:r w:rsidR="00EC685B" w:rsidRPr="00E10005">
        <w:rPr>
          <w:rFonts w:ascii="Times New Roman" w:eastAsia="Times New Roman" w:hAnsi="Times New Roman" w:cs="Times New Roman"/>
          <w:bCs/>
          <w:color w:val="000000"/>
          <w:sz w:val="24"/>
          <w:szCs w:val="24"/>
          <w:lang w:eastAsia="es-DO"/>
        </w:rPr>
        <w:t>del presupuesto asignado, el cual</w:t>
      </w:r>
      <w:r w:rsidR="000F0EA6" w:rsidRPr="00E10005">
        <w:rPr>
          <w:rFonts w:ascii="Times New Roman" w:eastAsia="Calibri" w:hAnsi="Times New Roman" w:cs="Times New Roman"/>
          <w:b/>
          <w:sz w:val="24"/>
          <w:szCs w:val="24"/>
        </w:rPr>
        <w:t xml:space="preserve"> </w:t>
      </w:r>
      <w:r w:rsidR="00EC685B" w:rsidRPr="00E10005">
        <w:rPr>
          <w:rFonts w:ascii="Times New Roman" w:eastAsia="Calibri" w:hAnsi="Times New Roman" w:cs="Times New Roman"/>
          <w:sz w:val="24"/>
          <w:szCs w:val="24"/>
        </w:rPr>
        <w:t>distribuiremos</w:t>
      </w:r>
      <w:r w:rsidR="000F0EA6" w:rsidRPr="00E10005">
        <w:rPr>
          <w:rFonts w:ascii="Times New Roman" w:eastAsia="Calibri" w:hAnsi="Times New Roman" w:cs="Times New Roman"/>
          <w:sz w:val="24"/>
          <w:szCs w:val="24"/>
        </w:rPr>
        <w:t xml:space="preserve"> en los siguientes Objetos: </w:t>
      </w:r>
    </w:p>
    <w:p w14:paraId="5C52A0A4" w14:textId="77777777" w:rsidR="009B2D79" w:rsidRPr="00E10005" w:rsidRDefault="009B2D79" w:rsidP="008166C9">
      <w:pPr>
        <w:spacing w:after="0"/>
        <w:jc w:val="both"/>
        <w:rPr>
          <w:rFonts w:ascii="Times New Roman" w:eastAsia="Times New Roman" w:hAnsi="Times New Roman" w:cs="Times New Roman"/>
          <w:bCs/>
          <w:color w:val="000000"/>
          <w:sz w:val="24"/>
          <w:szCs w:val="24"/>
          <w:lang w:eastAsia="es-DO"/>
        </w:rPr>
      </w:pPr>
    </w:p>
    <w:p w14:paraId="3DDF7E55" w14:textId="387C9C25" w:rsidR="001C3443" w:rsidRPr="00E10005" w:rsidRDefault="00DD105F" w:rsidP="005A4CA1">
      <w:pPr>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Tabla No. 17. </w:t>
      </w:r>
      <w:r w:rsidR="008F7A60" w:rsidRPr="00E10005">
        <w:rPr>
          <w:rFonts w:ascii="Times New Roman" w:eastAsia="Calibri" w:hAnsi="Times New Roman" w:cs="Times New Roman"/>
          <w:b/>
          <w:sz w:val="24"/>
          <w:szCs w:val="24"/>
        </w:rPr>
        <w:t xml:space="preserve"> Egresos</w:t>
      </w:r>
    </w:p>
    <w:tbl>
      <w:tblPr>
        <w:tblW w:w="5000" w:type="pct"/>
        <w:tblCellMar>
          <w:left w:w="70" w:type="dxa"/>
          <w:right w:w="70" w:type="dxa"/>
        </w:tblCellMar>
        <w:tblLook w:val="04A0" w:firstRow="1" w:lastRow="0" w:firstColumn="1" w:lastColumn="0" w:noHBand="0" w:noVBand="1"/>
      </w:tblPr>
      <w:tblGrid>
        <w:gridCol w:w="5031"/>
        <w:gridCol w:w="2869"/>
      </w:tblGrid>
      <w:tr w:rsidR="00500695" w:rsidRPr="00E10005" w14:paraId="5490F438" w14:textId="77777777" w:rsidTr="00DD4251">
        <w:trPr>
          <w:trHeight w:val="20"/>
        </w:trPr>
        <w:tc>
          <w:tcPr>
            <w:tcW w:w="5000" w:type="pct"/>
            <w:gridSpan w:val="2"/>
            <w:tcBorders>
              <w:top w:val="single" w:sz="8" w:space="0" w:color="auto"/>
              <w:left w:val="single" w:sz="8" w:space="0" w:color="auto"/>
              <w:bottom w:val="nil"/>
              <w:right w:val="single" w:sz="8" w:space="0" w:color="auto"/>
            </w:tcBorders>
            <w:shd w:val="clear" w:color="auto" w:fill="BDD6EE" w:themeFill="accent1" w:themeFillTint="66"/>
            <w:vAlign w:val="center"/>
          </w:tcPr>
          <w:p w14:paraId="1D83639B" w14:textId="7C8A1F0D" w:rsidR="00500695" w:rsidRPr="00E10005" w:rsidRDefault="00500695" w:rsidP="00DD105F">
            <w:pPr>
              <w:spacing w:after="0" w:line="240" w:lineRule="auto"/>
              <w:jc w:val="center"/>
              <w:rPr>
                <w:rFonts w:ascii="Times New Roman" w:eastAsia="Times New Roman" w:hAnsi="Times New Roman" w:cs="Times New Roman"/>
                <w:bCs/>
                <w:color w:val="000000"/>
                <w:sz w:val="24"/>
                <w:szCs w:val="28"/>
                <w:lang w:eastAsia="es-DO"/>
              </w:rPr>
            </w:pPr>
            <w:r w:rsidRPr="00E10005">
              <w:rPr>
                <w:rFonts w:ascii="Times New Roman" w:eastAsia="Times New Roman" w:hAnsi="Times New Roman" w:cs="Times New Roman"/>
                <w:sz w:val="24"/>
                <w:szCs w:val="28"/>
              </w:rPr>
              <w:t>Egresos por objeto del Presupuesto asignado desde enero hasta diciembre del 2018</w:t>
            </w:r>
          </w:p>
        </w:tc>
      </w:tr>
      <w:tr w:rsidR="00AC224D" w:rsidRPr="00E10005" w14:paraId="115CF6FE" w14:textId="77777777" w:rsidTr="00DD4251">
        <w:trPr>
          <w:trHeight w:val="20"/>
        </w:trPr>
        <w:tc>
          <w:tcPr>
            <w:tcW w:w="3184" w:type="pct"/>
            <w:tcBorders>
              <w:top w:val="single" w:sz="8" w:space="0" w:color="auto"/>
              <w:left w:val="single" w:sz="8" w:space="0" w:color="auto"/>
              <w:bottom w:val="nil"/>
              <w:right w:val="single" w:sz="8" w:space="0" w:color="auto"/>
            </w:tcBorders>
            <w:shd w:val="clear" w:color="auto" w:fill="BDD6EE" w:themeFill="accent1" w:themeFillTint="66"/>
            <w:vAlign w:val="center"/>
            <w:hideMark/>
          </w:tcPr>
          <w:p w14:paraId="6BB1CAA4" w14:textId="77777777" w:rsidR="00AC224D" w:rsidRPr="00E10005" w:rsidRDefault="00AC224D" w:rsidP="00DD105F">
            <w:pPr>
              <w:spacing w:after="0" w:line="240" w:lineRule="auto"/>
              <w:jc w:val="center"/>
              <w:rPr>
                <w:rFonts w:ascii="Times New Roman" w:eastAsia="Times New Roman" w:hAnsi="Times New Roman" w:cs="Times New Roman"/>
                <w:b/>
                <w:bCs/>
                <w:color w:val="000000"/>
                <w:sz w:val="24"/>
                <w:szCs w:val="28"/>
                <w:lang w:eastAsia="es-DO"/>
              </w:rPr>
            </w:pPr>
            <w:r w:rsidRPr="00E10005">
              <w:rPr>
                <w:rFonts w:ascii="Times New Roman" w:eastAsia="Times New Roman" w:hAnsi="Times New Roman" w:cs="Times New Roman"/>
                <w:b/>
                <w:bCs/>
                <w:color w:val="000000"/>
                <w:sz w:val="24"/>
                <w:szCs w:val="28"/>
                <w:lang w:eastAsia="es-DO"/>
              </w:rPr>
              <w:t>Detalle</w:t>
            </w:r>
          </w:p>
        </w:tc>
        <w:tc>
          <w:tcPr>
            <w:tcW w:w="1816" w:type="pct"/>
            <w:tcBorders>
              <w:top w:val="single" w:sz="8" w:space="0" w:color="auto"/>
              <w:left w:val="nil"/>
              <w:bottom w:val="nil"/>
              <w:right w:val="single" w:sz="8" w:space="0" w:color="auto"/>
            </w:tcBorders>
            <w:shd w:val="clear" w:color="auto" w:fill="BDD6EE" w:themeFill="accent1" w:themeFillTint="66"/>
            <w:vAlign w:val="center"/>
            <w:hideMark/>
          </w:tcPr>
          <w:p w14:paraId="1EB7EF1D" w14:textId="77777777" w:rsidR="00AC224D" w:rsidRPr="00E10005" w:rsidRDefault="00AC224D" w:rsidP="00DD105F">
            <w:pPr>
              <w:spacing w:after="0" w:line="240" w:lineRule="auto"/>
              <w:jc w:val="center"/>
              <w:rPr>
                <w:rFonts w:ascii="Times New Roman" w:eastAsia="Times New Roman" w:hAnsi="Times New Roman" w:cs="Times New Roman"/>
                <w:b/>
                <w:bCs/>
                <w:color w:val="000000"/>
                <w:sz w:val="24"/>
                <w:szCs w:val="28"/>
                <w:lang w:eastAsia="es-DO"/>
              </w:rPr>
            </w:pPr>
            <w:r w:rsidRPr="00E10005">
              <w:rPr>
                <w:rFonts w:ascii="Times New Roman" w:eastAsia="Times New Roman" w:hAnsi="Times New Roman" w:cs="Times New Roman"/>
                <w:b/>
                <w:bCs/>
                <w:color w:val="000000"/>
                <w:sz w:val="24"/>
                <w:szCs w:val="28"/>
                <w:lang w:eastAsia="es-DO"/>
              </w:rPr>
              <w:t>Total RD$</w:t>
            </w:r>
          </w:p>
        </w:tc>
      </w:tr>
      <w:tr w:rsidR="00AC224D" w:rsidRPr="00E10005" w14:paraId="4E152F8B" w14:textId="77777777" w:rsidTr="00DD4251">
        <w:trPr>
          <w:trHeight w:val="20"/>
        </w:trPr>
        <w:tc>
          <w:tcPr>
            <w:tcW w:w="318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67C1E61" w14:textId="77777777" w:rsidR="00AC224D" w:rsidRPr="00E10005" w:rsidRDefault="00AC224D" w:rsidP="00DD105F">
            <w:pPr>
              <w:spacing w:after="0" w:line="240" w:lineRule="auto"/>
              <w:jc w:val="both"/>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Remuneraciones y Contribuciones</w:t>
            </w:r>
          </w:p>
        </w:tc>
        <w:tc>
          <w:tcPr>
            <w:tcW w:w="1816" w:type="pct"/>
            <w:tcBorders>
              <w:top w:val="single" w:sz="8" w:space="0" w:color="auto"/>
              <w:left w:val="nil"/>
              <w:bottom w:val="single" w:sz="8" w:space="0" w:color="auto"/>
              <w:right w:val="single" w:sz="8" w:space="0" w:color="auto"/>
            </w:tcBorders>
            <w:shd w:val="clear" w:color="auto" w:fill="auto"/>
            <w:vAlign w:val="center"/>
            <w:hideMark/>
          </w:tcPr>
          <w:p w14:paraId="52A63A3E" w14:textId="77777777" w:rsidR="00AC224D" w:rsidRPr="00E10005" w:rsidRDefault="00AC224D" w:rsidP="00DD105F">
            <w:pPr>
              <w:spacing w:after="0" w:line="240" w:lineRule="auto"/>
              <w:jc w:val="right"/>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460,029,956.25</w:t>
            </w:r>
          </w:p>
        </w:tc>
      </w:tr>
      <w:tr w:rsidR="00AC224D" w:rsidRPr="00E10005" w14:paraId="6D9670F6" w14:textId="77777777" w:rsidTr="00DD4251">
        <w:trPr>
          <w:trHeight w:val="20"/>
        </w:trPr>
        <w:tc>
          <w:tcPr>
            <w:tcW w:w="3184" w:type="pct"/>
            <w:tcBorders>
              <w:top w:val="nil"/>
              <w:left w:val="single" w:sz="8" w:space="0" w:color="auto"/>
              <w:bottom w:val="single" w:sz="8" w:space="0" w:color="auto"/>
              <w:right w:val="single" w:sz="8" w:space="0" w:color="auto"/>
            </w:tcBorders>
            <w:shd w:val="clear" w:color="auto" w:fill="auto"/>
            <w:vAlign w:val="center"/>
            <w:hideMark/>
          </w:tcPr>
          <w:p w14:paraId="1DCDCB3A" w14:textId="77777777" w:rsidR="00AC224D" w:rsidRPr="00E10005" w:rsidRDefault="00AC224D" w:rsidP="00DD105F">
            <w:pPr>
              <w:spacing w:after="0" w:line="240" w:lineRule="auto"/>
              <w:jc w:val="both"/>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Contratación de Servicios</w:t>
            </w:r>
          </w:p>
        </w:tc>
        <w:tc>
          <w:tcPr>
            <w:tcW w:w="1816" w:type="pct"/>
            <w:tcBorders>
              <w:top w:val="nil"/>
              <w:left w:val="nil"/>
              <w:bottom w:val="single" w:sz="8" w:space="0" w:color="auto"/>
              <w:right w:val="single" w:sz="8" w:space="0" w:color="auto"/>
            </w:tcBorders>
            <w:shd w:val="clear" w:color="auto" w:fill="auto"/>
            <w:vAlign w:val="center"/>
            <w:hideMark/>
          </w:tcPr>
          <w:p w14:paraId="7AFA40D7" w14:textId="77777777" w:rsidR="00AC224D" w:rsidRPr="00E10005" w:rsidRDefault="00AC224D" w:rsidP="00DD105F">
            <w:pPr>
              <w:spacing w:after="0" w:line="240" w:lineRule="auto"/>
              <w:jc w:val="right"/>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95,078,176.42</w:t>
            </w:r>
          </w:p>
        </w:tc>
      </w:tr>
      <w:tr w:rsidR="00AC224D" w:rsidRPr="00E10005" w14:paraId="104AE309" w14:textId="77777777" w:rsidTr="00DD4251">
        <w:trPr>
          <w:trHeight w:val="20"/>
        </w:trPr>
        <w:tc>
          <w:tcPr>
            <w:tcW w:w="3184" w:type="pct"/>
            <w:tcBorders>
              <w:top w:val="nil"/>
              <w:left w:val="single" w:sz="8" w:space="0" w:color="auto"/>
              <w:bottom w:val="single" w:sz="8" w:space="0" w:color="auto"/>
              <w:right w:val="single" w:sz="8" w:space="0" w:color="auto"/>
            </w:tcBorders>
            <w:shd w:val="clear" w:color="auto" w:fill="auto"/>
            <w:vAlign w:val="center"/>
            <w:hideMark/>
          </w:tcPr>
          <w:p w14:paraId="3F788D1F" w14:textId="77777777" w:rsidR="00AC224D" w:rsidRPr="00E10005" w:rsidRDefault="00AC224D" w:rsidP="00DD105F">
            <w:pPr>
              <w:spacing w:after="0" w:line="240" w:lineRule="auto"/>
              <w:jc w:val="both"/>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Materiales y Suministros</w:t>
            </w:r>
          </w:p>
        </w:tc>
        <w:tc>
          <w:tcPr>
            <w:tcW w:w="1816" w:type="pct"/>
            <w:tcBorders>
              <w:top w:val="nil"/>
              <w:left w:val="nil"/>
              <w:bottom w:val="single" w:sz="8" w:space="0" w:color="auto"/>
              <w:right w:val="single" w:sz="8" w:space="0" w:color="auto"/>
            </w:tcBorders>
            <w:shd w:val="clear" w:color="auto" w:fill="auto"/>
            <w:vAlign w:val="center"/>
            <w:hideMark/>
          </w:tcPr>
          <w:p w14:paraId="0ECAAC91" w14:textId="77777777" w:rsidR="00AC224D" w:rsidRPr="00E10005" w:rsidRDefault="00AC224D" w:rsidP="00DD105F">
            <w:pPr>
              <w:spacing w:after="0" w:line="240" w:lineRule="auto"/>
              <w:jc w:val="right"/>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134,285,403.62</w:t>
            </w:r>
          </w:p>
        </w:tc>
      </w:tr>
      <w:tr w:rsidR="00AC224D" w:rsidRPr="00E10005" w14:paraId="47658319" w14:textId="77777777" w:rsidTr="00DD4251">
        <w:trPr>
          <w:trHeight w:val="20"/>
        </w:trPr>
        <w:tc>
          <w:tcPr>
            <w:tcW w:w="3184" w:type="pct"/>
            <w:tcBorders>
              <w:top w:val="nil"/>
              <w:left w:val="single" w:sz="8" w:space="0" w:color="auto"/>
              <w:bottom w:val="single" w:sz="8" w:space="0" w:color="auto"/>
              <w:right w:val="single" w:sz="8" w:space="0" w:color="auto"/>
            </w:tcBorders>
            <w:shd w:val="clear" w:color="auto" w:fill="auto"/>
            <w:vAlign w:val="center"/>
            <w:hideMark/>
          </w:tcPr>
          <w:p w14:paraId="23F49821" w14:textId="77777777" w:rsidR="00AC224D" w:rsidRPr="00E10005" w:rsidRDefault="00AC224D" w:rsidP="00DD105F">
            <w:pPr>
              <w:spacing w:after="0" w:line="240" w:lineRule="auto"/>
              <w:jc w:val="both"/>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Transferencias Corrientes</w:t>
            </w:r>
          </w:p>
        </w:tc>
        <w:tc>
          <w:tcPr>
            <w:tcW w:w="1816" w:type="pct"/>
            <w:tcBorders>
              <w:top w:val="nil"/>
              <w:left w:val="nil"/>
              <w:bottom w:val="single" w:sz="8" w:space="0" w:color="auto"/>
              <w:right w:val="single" w:sz="8" w:space="0" w:color="auto"/>
            </w:tcBorders>
            <w:shd w:val="clear" w:color="auto" w:fill="auto"/>
            <w:vAlign w:val="center"/>
            <w:hideMark/>
          </w:tcPr>
          <w:p w14:paraId="797CE4E1" w14:textId="77777777" w:rsidR="00AC224D" w:rsidRPr="00E10005" w:rsidRDefault="00AC224D" w:rsidP="00DD105F">
            <w:pPr>
              <w:spacing w:after="0" w:line="240" w:lineRule="auto"/>
              <w:jc w:val="right"/>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32,872,239.24</w:t>
            </w:r>
          </w:p>
        </w:tc>
      </w:tr>
      <w:tr w:rsidR="00AC224D" w:rsidRPr="00E10005" w14:paraId="1D39B146" w14:textId="77777777" w:rsidTr="00DD4251">
        <w:trPr>
          <w:trHeight w:val="20"/>
        </w:trPr>
        <w:tc>
          <w:tcPr>
            <w:tcW w:w="3184" w:type="pct"/>
            <w:tcBorders>
              <w:top w:val="nil"/>
              <w:left w:val="single" w:sz="8" w:space="0" w:color="auto"/>
              <w:bottom w:val="single" w:sz="8" w:space="0" w:color="auto"/>
              <w:right w:val="single" w:sz="8" w:space="0" w:color="auto"/>
            </w:tcBorders>
            <w:shd w:val="clear" w:color="auto" w:fill="auto"/>
            <w:vAlign w:val="center"/>
            <w:hideMark/>
          </w:tcPr>
          <w:p w14:paraId="1C633D8F" w14:textId="77777777" w:rsidR="00AC224D" w:rsidRPr="00E10005" w:rsidRDefault="00AC224D" w:rsidP="00DD105F">
            <w:pPr>
              <w:spacing w:after="0" w:line="240" w:lineRule="auto"/>
              <w:jc w:val="both"/>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Bienes Muebles, Inmuebles e Intangibles</w:t>
            </w:r>
          </w:p>
        </w:tc>
        <w:tc>
          <w:tcPr>
            <w:tcW w:w="1816" w:type="pct"/>
            <w:tcBorders>
              <w:top w:val="nil"/>
              <w:left w:val="nil"/>
              <w:bottom w:val="single" w:sz="8" w:space="0" w:color="auto"/>
              <w:right w:val="single" w:sz="8" w:space="0" w:color="auto"/>
            </w:tcBorders>
            <w:shd w:val="clear" w:color="auto" w:fill="auto"/>
            <w:vAlign w:val="center"/>
            <w:hideMark/>
          </w:tcPr>
          <w:p w14:paraId="263D6ADF" w14:textId="77777777" w:rsidR="00AC224D" w:rsidRPr="00E10005" w:rsidRDefault="00AC224D" w:rsidP="00DD105F">
            <w:pPr>
              <w:spacing w:after="0" w:line="240" w:lineRule="auto"/>
              <w:jc w:val="right"/>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26,376,762.10</w:t>
            </w:r>
          </w:p>
        </w:tc>
      </w:tr>
      <w:tr w:rsidR="00AC224D" w:rsidRPr="00E10005" w14:paraId="737C3375" w14:textId="77777777" w:rsidTr="00DD4251">
        <w:trPr>
          <w:trHeight w:val="20"/>
        </w:trPr>
        <w:tc>
          <w:tcPr>
            <w:tcW w:w="3184" w:type="pct"/>
            <w:tcBorders>
              <w:top w:val="nil"/>
              <w:left w:val="single" w:sz="8" w:space="0" w:color="auto"/>
              <w:bottom w:val="single" w:sz="8" w:space="0" w:color="auto"/>
              <w:right w:val="single" w:sz="8" w:space="0" w:color="auto"/>
            </w:tcBorders>
            <w:shd w:val="clear" w:color="auto" w:fill="auto"/>
            <w:vAlign w:val="center"/>
            <w:hideMark/>
          </w:tcPr>
          <w:p w14:paraId="4952901D" w14:textId="77777777" w:rsidR="00AC224D" w:rsidRPr="00E10005" w:rsidRDefault="00AC224D" w:rsidP="00DD105F">
            <w:pPr>
              <w:spacing w:after="0" w:line="240" w:lineRule="auto"/>
              <w:jc w:val="both"/>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Obras</w:t>
            </w:r>
          </w:p>
        </w:tc>
        <w:tc>
          <w:tcPr>
            <w:tcW w:w="1816" w:type="pct"/>
            <w:tcBorders>
              <w:top w:val="nil"/>
              <w:left w:val="nil"/>
              <w:bottom w:val="single" w:sz="8" w:space="0" w:color="auto"/>
              <w:right w:val="single" w:sz="8" w:space="0" w:color="auto"/>
            </w:tcBorders>
            <w:shd w:val="clear" w:color="auto" w:fill="auto"/>
            <w:vAlign w:val="center"/>
            <w:hideMark/>
          </w:tcPr>
          <w:p w14:paraId="7F6F7F86" w14:textId="77777777" w:rsidR="00AC224D" w:rsidRPr="00E10005" w:rsidRDefault="00AC224D" w:rsidP="00DD105F">
            <w:pPr>
              <w:spacing w:after="0" w:line="240" w:lineRule="auto"/>
              <w:jc w:val="right"/>
              <w:rPr>
                <w:rFonts w:ascii="Times New Roman" w:eastAsia="Times New Roman" w:hAnsi="Times New Roman" w:cs="Times New Roman"/>
                <w:color w:val="000000"/>
                <w:sz w:val="24"/>
                <w:szCs w:val="28"/>
                <w:lang w:eastAsia="es-DO"/>
              </w:rPr>
            </w:pPr>
            <w:r w:rsidRPr="00E10005">
              <w:rPr>
                <w:rFonts w:ascii="Times New Roman" w:eastAsia="Times New Roman" w:hAnsi="Times New Roman" w:cs="Times New Roman"/>
                <w:color w:val="000000"/>
                <w:sz w:val="24"/>
                <w:szCs w:val="28"/>
                <w:lang w:eastAsia="es-DO"/>
              </w:rPr>
              <w:t>24,239,059.08</w:t>
            </w:r>
          </w:p>
        </w:tc>
      </w:tr>
      <w:tr w:rsidR="00AC224D" w:rsidRPr="00E10005" w14:paraId="07F54700" w14:textId="77777777" w:rsidTr="00DD4251">
        <w:trPr>
          <w:trHeight w:val="20"/>
        </w:trPr>
        <w:tc>
          <w:tcPr>
            <w:tcW w:w="3184" w:type="pct"/>
            <w:tcBorders>
              <w:top w:val="nil"/>
              <w:left w:val="single" w:sz="8" w:space="0" w:color="auto"/>
              <w:bottom w:val="single" w:sz="8" w:space="0" w:color="auto"/>
              <w:right w:val="single" w:sz="8" w:space="0" w:color="auto"/>
            </w:tcBorders>
            <w:shd w:val="clear" w:color="auto" w:fill="D5DCE4" w:themeFill="text2" w:themeFillTint="33"/>
            <w:vAlign w:val="center"/>
            <w:hideMark/>
          </w:tcPr>
          <w:p w14:paraId="7ECF1266" w14:textId="77777777" w:rsidR="00AC224D" w:rsidRPr="00E10005" w:rsidRDefault="00AC224D" w:rsidP="00DD105F">
            <w:pPr>
              <w:spacing w:after="0" w:line="240" w:lineRule="auto"/>
              <w:jc w:val="center"/>
              <w:rPr>
                <w:rFonts w:ascii="Times New Roman" w:eastAsia="Times New Roman" w:hAnsi="Times New Roman" w:cs="Times New Roman"/>
                <w:b/>
                <w:bCs/>
                <w:color w:val="000000"/>
                <w:sz w:val="24"/>
                <w:szCs w:val="28"/>
                <w:lang w:eastAsia="es-DO"/>
              </w:rPr>
            </w:pPr>
            <w:r w:rsidRPr="00E10005">
              <w:rPr>
                <w:rFonts w:ascii="Times New Roman" w:eastAsia="Times New Roman" w:hAnsi="Times New Roman" w:cs="Times New Roman"/>
                <w:b/>
                <w:bCs/>
                <w:color w:val="000000"/>
                <w:sz w:val="24"/>
                <w:szCs w:val="28"/>
                <w:lang w:eastAsia="es-DO"/>
              </w:rPr>
              <w:t>TOTAL</w:t>
            </w:r>
          </w:p>
        </w:tc>
        <w:tc>
          <w:tcPr>
            <w:tcW w:w="1816" w:type="pct"/>
            <w:tcBorders>
              <w:top w:val="nil"/>
              <w:left w:val="nil"/>
              <w:bottom w:val="single" w:sz="8" w:space="0" w:color="auto"/>
              <w:right w:val="single" w:sz="8" w:space="0" w:color="auto"/>
            </w:tcBorders>
            <w:shd w:val="clear" w:color="auto" w:fill="D5DCE4" w:themeFill="text2" w:themeFillTint="33"/>
            <w:vAlign w:val="center"/>
            <w:hideMark/>
          </w:tcPr>
          <w:p w14:paraId="6901DFD8" w14:textId="77777777" w:rsidR="00AC224D" w:rsidRPr="00E10005" w:rsidRDefault="00AC224D" w:rsidP="00DD105F">
            <w:pPr>
              <w:spacing w:after="0" w:line="240" w:lineRule="auto"/>
              <w:jc w:val="right"/>
              <w:rPr>
                <w:rFonts w:ascii="Times New Roman" w:eastAsia="Times New Roman" w:hAnsi="Times New Roman" w:cs="Times New Roman"/>
                <w:b/>
                <w:bCs/>
                <w:color w:val="000000"/>
                <w:sz w:val="24"/>
                <w:szCs w:val="28"/>
                <w:lang w:eastAsia="es-DO"/>
              </w:rPr>
            </w:pPr>
            <w:r w:rsidRPr="00E10005">
              <w:rPr>
                <w:rFonts w:ascii="Times New Roman" w:eastAsia="Times New Roman" w:hAnsi="Times New Roman" w:cs="Times New Roman"/>
                <w:b/>
                <w:bCs/>
                <w:color w:val="000000"/>
                <w:sz w:val="24"/>
                <w:szCs w:val="28"/>
                <w:lang w:eastAsia="es-DO"/>
              </w:rPr>
              <w:t>772,881,596.71</w:t>
            </w:r>
          </w:p>
        </w:tc>
      </w:tr>
    </w:tbl>
    <w:p w14:paraId="67B18332" w14:textId="77777777" w:rsidR="000F0EA6" w:rsidRDefault="000F0EA6" w:rsidP="005A4CA1">
      <w:pPr>
        <w:jc w:val="both"/>
        <w:rPr>
          <w:rFonts w:ascii="Times New Roman" w:eastAsia="Calibri" w:hAnsi="Times New Roman" w:cs="Times New Roman"/>
          <w:sz w:val="24"/>
          <w:szCs w:val="24"/>
        </w:rPr>
      </w:pPr>
    </w:p>
    <w:p w14:paraId="7A2EF6E6" w14:textId="67A19604" w:rsidR="008F7A60" w:rsidRPr="00E10005" w:rsidRDefault="00DD105F" w:rsidP="00B336B1">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Tabla No. 18</w:t>
      </w:r>
      <w:r w:rsidR="00E37D8B">
        <w:rPr>
          <w:rFonts w:ascii="Times New Roman" w:eastAsia="Calibri" w:hAnsi="Times New Roman" w:cs="Times New Roman"/>
          <w:b/>
          <w:sz w:val="24"/>
          <w:szCs w:val="24"/>
        </w:rPr>
        <w:t>.</w:t>
      </w:r>
      <w:r w:rsidR="008F7A60" w:rsidRPr="00E10005">
        <w:rPr>
          <w:rFonts w:ascii="Times New Roman" w:eastAsia="Calibri" w:hAnsi="Times New Roman" w:cs="Times New Roman"/>
          <w:b/>
          <w:sz w:val="24"/>
          <w:szCs w:val="24"/>
        </w:rPr>
        <w:t xml:space="preserve"> Egresos Proyectados</w:t>
      </w:r>
    </w:p>
    <w:tbl>
      <w:tblPr>
        <w:tblW w:w="563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01"/>
        <w:gridCol w:w="1273"/>
        <w:gridCol w:w="1136"/>
        <w:gridCol w:w="1277"/>
        <w:gridCol w:w="1277"/>
        <w:gridCol w:w="1277"/>
        <w:gridCol w:w="1275"/>
      </w:tblGrid>
      <w:tr w:rsidR="00DD4251" w:rsidRPr="00E775AD" w14:paraId="6765051C" w14:textId="77777777" w:rsidTr="00DD4251">
        <w:trPr>
          <w:trHeight w:val="20"/>
        </w:trPr>
        <w:tc>
          <w:tcPr>
            <w:tcW w:w="5000" w:type="pct"/>
            <w:gridSpan w:val="7"/>
            <w:shd w:val="clear" w:color="auto" w:fill="BDD6EE" w:themeFill="accent1" w:themeFillTint="66"/>
            <w:vAlign w:val="center"/>
          </w:tcPr>
          <w:p w14:paraId="0C39195D" w14:textId="77777777" w:rsidR="00DD4251" w:rsidRPr="00E775AD" w:rsidRDefault="00DD4251" w:rsidP="00E775AD">
            <w:pPr>
              <w:spacing w:after="0" w:line="276" w:lineRule="auto"/>
              <w:contextualSpacing/>
              <w:jc w:val="center"/>
              <w:rPr>
                <w:rFonts w:ascii="Times New Roman" w:eastAsia="Times New Roman" w:hAnsi="Times New Roman" w:cs="Times New Roman"/>
                <w:sz w:val="24"/>
                <w:szCs w:val="28"/>
              </w:rPr>
            </w:pPr>
            <w:r w:rsidRPr="00E775AD">
              <w:rPr>
                <w:rFonts w:ascii="Times New Roman" w:eastAsia="Times New Roman" w:hAnsi="Times New Roman" w:cs="Times New Roman"/>
                <w:sz w:val="24"/>
                <w:szCs w:val="28"/>
              </w:rPr>
              <w:t>Egresos proyectados por objeto y programa del presupuesto asignado desde enero hasta diciembre del 2018</w:t>
            </w:r>
          </w:p>
          <w:p w14:paraId="1279D820" w14:textId="77777777" w:rsidR="00DD4251" w:rsidRPr="00E775AD" w:rsidRDefault="00DD4251" w:rsidP="00E775AD">
            <w:pPr>
              <w:spacing w:after="0" w:line="240" w:lineRule="auto"/>
              <w:jc w:val="center"/>
              <w:rPr>
                <w:rFonts w:ascii="Times New Roman" w:eastAsia="Times New Roman" w:hAnsi="Times New Roman" w:cs="Times New Roman"/>
                <w:b/>
                <w:bCs/>
                <w:sz w:val="12"/>
                <w:lang w:eastAsia="es-DO"/>
              </w:rPr>
            </w:pPr>
          </w:p>
        </w:tc>
      </w:tr>
      <w:tr w:rsidR="00DD4251" w:rsidRPr="00E775AD" w14:paraId="5390E043" w14:textId="77777777" w:rsidTr="00DD4251">
        <w:trPr>
          <w:trHeight w:val="20"/>
        </w:trPr>
        <w:tc>
          <w:tcPr>
            <w:tcW w:w="786" w:type="pct"/>
            <w:shd w:val="clear" w:color="auto" w:fill="BDD6EE" w:themeFill="accent1" w:themeFillTint="66"/>
            <w:vAlign w:val="center"/>
            <w:hideMark/>
          </w:tcPr>
          <w:p w14:paraId="4DC9C0C2" w14:textId="77777777" w:rsidR="00AC224D" w:rsidRPr="00E775AD" w:rsidRDefault="00AC224D" w:rsidP="00E775AD">
            <w:pPr>
              <w:spacing w:after="0" w:line="240" w:lineRule="auto"/>
              <w:jc w:val="center"/>
              <w:rPr>
                <w:rFonts w:ascii="Times New Roman" w:eastAsia="Times New Roman" w:hAnsi="Times New Roman" w:cs="Times New Roman"/>
                <w:b/>
                <w:bCs/>
                <w:sz w:val="12"/>
                <w:lang w:eastAsia="es-DO"/>
              </w:rPr>
            </w:pPr>
            <w:r w:rsidRPr="00E775AD">
              <w:rPr>
                <w:rFonts w:ascii="Times New Roman" w:eastAsia="Times New Roman" w:hAnsi="Times New Roman" w:cs="Times New Roman"/>
                <w:b/>
                <w:bCs/>
                <w:sz w:val="12"/>
                <w:lang w:eastAsia="es-DO"/>
              </w:rPr>
              <w:t>DESCRIPCIÓN DE CUENTAS</w:t>
            </w:r>
          </w:p>
        </w:tc>
        <w:tc>
          <w:tcPr>
            <w:tcW w:w="714" w:type="pct"/>
            <w:shd w:val="clear" w:color="auto" w:fill="BDD6EE" w:themeFill="accent1" w:themeFillTint="66"/>
            <w:vAlign w:val="center"/>
            <w:hideMark/>
          </w:tcPr>
          <w:p w14:paraId="4FF4A68C" w14:textId="77777777" w:rsidR="00AC224D" w:rsidRPr="00E775AD" w:rsidRDefault="00AC224D" w:rsidP="00E775AD">
            <w:pPr>
              <w:spacing w:after="0" w:line="240" w:lineRule="auto"/>
              <w:jc w:val="center"/>
              <w:rPr>
                <w:rFonts w:ascii="Times New Roman" w:eastAsia="Times New Roman" w:hAnsi="Times New Roman" w:cs="Times New Roman"/>
                <w:b/>
                <w:bCs/>
                <w:sz w:val="12"/>
                <w:lang w:eastAsia="es-DO"/>
              </w:rPr>
            </w:pPr>
            <w:r w:rsidRPr="00E775AD">
              <w:rPr>
                <w:rFonts w:ascii="Times New Roman" w:eastAsia="Times New Roman" w:hAnsi="Times New Roman" w:cs="Times New Roman"/>
                <w:b/>
                <w:bCs/>
                <w:sz w:val="12"/>
                <w:lang w:eastAsia="es-DO"/>
              </w:rPr>
              <w:t xml:space="preserve">PROGRAMA 01: ACTIVIDAD CENTRAL </w:t>
            </w:r>
          </w:p>
        </w:tc>
        <w:tc>
          <w:tcPr>
            <w:tcW w:w="637" w:type="pct"/>
            <w:shd w:val="clear" w:color="auto" w:fill="BDD6EE" w:themeFill="accent1" w:themeFillTint="66"/>
            <w:vAlign w:val="center"/>
            <w:hideMark/>
          </w:tcPr>
          <w:p w14:paraId="77A61B0D" w14:textId="77777777" w:rsidR="00AC224D" w:rsidRPr="00E775AD" w:rsidRDefault="00AC224D" w:rsidP="00E775AD">
            <w:pPr>
              <w:spacing w:after="0" w:line="240" w:lineRule="auto"/>
              <w:jc w:val="center"/>
              <w:rPr>
                <w:rFonts w:ascii="Times New Roman" w:eastAsia="Times New Roman" w:hAnsi="Times New Roman" w:cs="Times New Roman"/>
                <w:b/>
                <w:bCs/>
                <w:sz w:val="12"/>
                <w:lang w:eastAsia="es-DO"/>
              </w:rPr>
            </w:pPr>
            <w:r w:rsidRPr="00E775AD">
              <w:rPr>
                <w:rFonts w:ascii="Times New Roman" w:eastAsia="Times New Roman" w:hAnsi="Times New Roman" w:cs="Times New Roman"/>
                <w:b/>
                <w:bCs/>
                <w:sz w:val="12"/>
                <w:lang w:eastAsia="es-DO"/>
              </w:rPr>
              <w:t>PROGRAMA 12: SERVICIOS DE ADOPCIONES</w:t>
            </w:r>
          </w:p>
        </w:tc>
        <w:tc>
          <w:tcPr>
            <w:tcW w:w="716" w:type="pct"/>
            <w:shd w:val="clear" w:color="auto" w:fill="BDD6EE" w:themeFill="accent1" w:themeFillTint="66"/>
            <w:vAlign w:val="center"/>
            <w:hideMark/>
          </w:tcPr>
          <w:p w14:paraId="3A68CBE4" w14:textId="77777777" w:rsidR="00AC224D" w:rsidRPr="00E775AD" w:rsidRDefault="00AC224D" w:rsidP="00E775AD">
            <w:pPr>
              <w:spacing w:after="0" w:line="240" w:lineRule="auto"/>
              <w:jc w:val="center"/>
              <w:rPr>
                <w:rFonts w:ascii="Times New Roman" w:eastAsia="Times New Roman" w:hAnsi="Times New Roman" w:cs="Times New Roman"/>
                <w:b/>
                <w:bCs/>
                <w:sz w:val="12"/>
                <w:lang w:eastAsia="es-DO"/>
              </w:rPr>
            </w:pPr>
            <w:r w:rsidRPr="00E775AD">
              <w:rPr>
                <w:rFonts w:ascii="Times New Roman" w:eastAsia="Times New Roman" w:hAnsi="Times New Roman" w:cs="Times New Roman"/>
                <w:b/>
                <w:bCs/>
                <w:sz w:val="12"/>
                <w:lang w:eastAsia="es-DO"/>
              </w:rPr>
              <w:t xml:space="preserve">PROGRAMA 14: PROTECCIÓN DE LOS DERECHOS DE LOS NIÑOS Y NIÑAS Y ADOLECENTES </w:t>
            </w:r>
          </w:p>
        </w:tc>
        <w:tc>
          <w:tcPr>
            <w:tcW w:w="716" w:type="pct"/>
            <w:shd w:val="clear" w:color="auto" w:fill="BDD6EE" w:themeFill="accent1" w:themeFillTint="66"/>
            <w:vAlign w:val="center"/>
            <w:hideMark/>
          </w:tcPr>
          <w:p w14:paraId="6162C191" w14:textId="77777777" w:rsidR="00AC224D" w:rsidRPr="00E775AD" w:rsidRDefault="00AC224D" w:rsidP="00E775AD">
            <w:pPr>
              <w:spacing w:after="0" w:line="240" w:lineRule="auto"/>
              <w:jc w:val="center"/>
              <w:rPr>
                <w:rFonts w:ascii="Times New Roman" w:eastAsia="Times New Roman" w:hAnsi="Times New Roman" w:cs="Times New Roman"/>
                <w:b/>
                <w:bCs/>
                <w:sz w:val="12"/>
                <w:lang w:eastAsia="es-DO"/>
              </w:rPr>
            </w:pPr>
            <w:r w:rsidRPr="00E775AD">
              <w:rPr>
                <w:rFonts w:ascii="Times New Roman" w:eastAsia="Times New Roman" w:hAnsi="Times New Roman" w:cs="Times New Roman"/>
                <w:b/>
                <w:bCs/>
                <w:sz w:val="12"/>
                <w:lang w:eastAsia="es-DO"/>
              </w:rPr>
              <w:t xml:space="preserve">PROGRAMA 15: ATENCIÓN A NIÑOS Y NIÑAS Y ADOLECENTES </w:t>
            </w:r>
          </w:p>
        </w:tc>
        <w:tc>
          <w:tcPr>
            <w:tcW w:w="716" w:type="pct"/>
            <w:shd w:val="clear" w:color="auto" w:fill="BDD6EE" w:themeFill="accent1" w:themeFillTint="66"/>
            <w:vAlign w:val="center"/>
            <w:hideMark/>
          </w:tcPr>
          <w:p w14:paraId="24A8CC6B" w14:textId="77777777" w:rsidR="00AC224D" w:rsidRPr="00E775AD" w:rsidRDefault="00AC224D" w:rsidP="00E775AD">
            <w:pPr>
              <w:spacing w:after="0" w:line="240" w:lineRule="auto"/>
              <w:jc w:val="center"/>
              <w:rPr>
                <w:rFonts w:ascii="Times New Roman" w:eastAsia="Times New Roman" w:hAnsi="Times New Roman" w:cs="Times New Roman"/>
                <w:b/>
                <w:bCs/>
                <w:sz w:val="12"/>
                <w:lang w:eastAsia="es-DO"/>
              </w:rPr>
            </w:pPr>
            <w:r w:rsidRPr="00E775AD">
              <w:rPr>
                <w:rFonts w:ascii="Times New Roman" w:eastAsia="Times New Roman" w:hAnsi="Times New Roman" w:cs="Times New Roman"/>
                <w:b/>
                <w:bCs/>
                <w:sz w:val="12"/>
                <w:lang w:eastAsia="es-DO"/>
              </w:rPr>
              <w:t>PROGRAMA 98: ADMINISTRACIÓN DE CONTRIBUCIONES ESPECIALES</w:t>
            </w:r>
          </w:p>
        </w:tc>
        <w:tc>
          <w:tcPr>
            <w:tcW w:w="716" w:type="pct"/>
            <w:shd w:val="clear" w:color="auto" w:fill="BDD6EE" w:themeFill="accent1" w:themeFillTint="66"/>
            <w:vAlign w:val="center"/>
            <w:hideMark/>
          </w:tcPr>
          <w:p w14:paraId="7AB6D832" w14:textId="77777777" w:rsidR="00AC224D" w:rsidRPr="00E775AD" w:rsidRDefault="00AC224D" w:rsidP="00E775AD">
            <w:pPr>
              <w:spacing w:after="0" w:line="240" w:lineRule="auto"/>
              <w:jc w:val="center"/>
              <w:rPr>
                <w:rFonts w:ascii="Times New Roman" w:eastAsia="Times New Roman" w:hAnsi="Times New Roman" w:cs="Times New Roman"/>
                <w:b/>
                <w:bCs/>
                <w:sz w:val="12"/>
                <w:lang w:eastAsia="es-DO"/>
              </w:rPr>
            </w:pPr>
            <w:r w:rsidRPr="00E775AD">
              <w:rPr>
                <w:rFonts w:ascii="Times New Roman" w:eastAsia="Times New Roman" w:hAnsi="Times New Roman" w:cs="Times New Roman"/>
                <w:b/>
                <w:bCs/>
                <w:sz w:val="12"/>
                <w:lang w:eastAsia="es-DO"/>
              </w:rPr>
              <w:t>TOTAL  EJECUTADO 2018</w:t>
            </w:r>
          </w:p>
        </w:tc>
      </w:tr>
      <w:tr w:rsidR="00DD4251" w:rsidRPr="00E775AD" w14:paraId="5282BCFE" w14:textId="77777777" w:rsidTr="00DD4251">
        <w:trPr>
          <w:trHeight w:val="20"/>
        </w:trPr>
        <w:tc>
          <w:tcPr>
            <w:tcW w:w="786" w:type="pct"/>
            <w:shd w:val="clear" w:color="auto" w:fill="auto"/>
            <w:vAlign w:val="center"/>
            <w:hideMark/>
          </w:tcPr>
          <w:p w14:paraId="77F84BF8" w14:textId="77777777" w:rsidR="00AC224D" w:rsidRPr="00E775AD" w:rsidRDefault="00AC224D" w:rsidP="00E775AD">
            <w:pPr>
              <w:spacing w:after="0" w:line="240" w:lineRule="auto"/>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Remuneraciones y Contribuciones</w:t>
            </w:r>
          </w:p>
        </w:tc>
        <w:tc>
          <w:tcPr>
            <w:tcW w:w="714" w:type="pct"/>
            <w:shd w:val="clear" w:color="auto" w:fill="auto"/>
            <w:vAlign w:val="center"/>
            <w:hideMark/>
          </w:tcPr>
          <w:p w14:paraId="0B875CF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149,288,335.91</w:t>
            </w:r>
          </w:p>
        </w:tc>
        <w:tc>
          <w:tcPr>
            <w:tcW w:w="637" w:type="pct"/>
            <w:shd w:val="clear" w:color="auto" w:fill="auto"/>
            <w:vAlign w:val="center"/>
            <w:hideMark/>
          </w:tcPr>
          <w:p w14:paraId="63050FC5"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7,035,408.56</w:t>
            </w:r>
          </w:p>
        </w:tc>
        <w:tc>
          <w:tcPr>
            <w:tcW w:w="716" w:type="pct"/>
            <w:shd w:val="clear" w:color="auto" w:fill="auto"/>
            <w:vAlign w:val="center"/>
            <w:hideMark/>
          </w:tcPr>
          <w:p w14:paraId="543AD554"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147,781,084.74</w:t>
            </w:r>
          </w:p>
        </w:tc>
        <w:tc>
          <w:tcPr>
            <w:tcW w:w="716" w:type="pct"/>
            <w:shd w:val="clear" w:color="auto" w:fill="auto"/>
            <w:vAlign w:val="center"/>
            <w:hideMark/>
          </w:tcPr>
          <w:p w14:paraId="7016CC68"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155,925,127.04</w:t>
            </w:r>
          </w:p>
        </w:tc>
        <w:tc>
          <w:tcPr>
            <w:tcW w:w="716" w:type="pct"/>
            <w:shd w:val="clear" w:color="auto" w:fill="auto"/>
            <w:vAlign w:val="center"/>
            <w:hideMark/>
          </w:tcPr>
          <w:p w14:paraId="35ACAA44"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3C0CCF8A"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460,029,956.25</w:t>
            </w:r>
          </w:p>
        </w:tc>
      </w:tr>
      <w:tr w:rsidR="00DD4251" w:rsidRPr="00E775AD" w14:paraId="47A81974" w14:textId="77777777" w:rsidTr="00DD4251">
        <w:trPr>
          <w:trHeight w:val="20"/>
        </w:trPr>
        <w:tc>
          <w:tcPr>
            <w:tcW w:w="786" w:type="pct"/>
            <w:shd w:val="clear" w:color="auto" w:fill="auto"/>
            <w:vAlign w:val="center"/>
            <w:hideMark/>
          </w:tcPr>
          <w:p w14:paraId="7C9950A2" w14:textId="77777777" w:rsidR="00AC224D" w:rsidRPr="00E775AD" w:rsidRDefault="00AC224D" w:rsidP="00E775AD">
            <w:pPr>
              <w:spacing w:after="0" w:line="240" w:lineRule="auto"/>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Contratación de servicios</w:t>
            </w:r>
          </w:p>
        </w:tc>
        <w:tc>
          <w:tcPr>
            <w:tcW w:w="714" w:type="pct"/>
            <w:shd w:val="clear" w:color="auto" w:fill="auto"/>
            <w:vAlign w:val="center"/>
            <w:hideMark/>
          </w:tcPr>
          <w:p w14:paraId="20B75A6E"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54,610,582.06</w:t>
            </w:r>
          </w:p>
        </w:tc>
        <w:tc>
          <w:tcPr>
            <w:tcW w:w="637" w:type="pct"/>
            <w:shd w:val="clear" w:color="auto" w:fill="auto"/>
            <w:vAlign w:val="center"/>
            <w:hideMark/>
          </w:tcPr>
          <w:p w14:paraId="3514DFF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1,892,926.14</w:t>
            </w:r>
          </w:p>
        </w:tc>
        <w:tc>
          <w:tcPr>
            <w:tcW w:w="716" w:type="pct"/>
            <w:shd w:val="clear" w:color="auto" w:fill="auto"/>
            <w:vAlign w:val="center"/>
            <w:hideMark/>
          </w:tcPr>
          <w:p w14:paraId="7CDFD9F1"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25,006,953.75</w:t>
            </w:r>
          </w:p>
        </w:tc>
        <w:tc>
          <w:tcPr>
            <w:tcW w:w="716" w:type="pct"/>
            <w:shd w:val="clear" w:color="auto" w:fill="auto"/>
            <w:vAlign w:val="center"/>
            <w:hideMark/>
          </w:tcPr>
          <w:p w14:paraId="32B8F80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13,567,714.47</w:t>
            </w:r>
          </w:p>
        </w:tc>
        <w:tc>
          <w:tcPr>
            <w:tcW w:w="716" w:type="pct"/>
            <w:shd w:val="clear" w:color="auto" w:fill="auto"/>
            <w:vAlign w:val="center"/>
            <w:hideMark/>
          </w:tcPr>
          <w:p w14:paraId="7D0EDECE"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3E8677A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95,078,176.42</w:t>
            </w:r>
          </w:p>
        </w:tc>
      </w:tr>
      <w:tr w:rsidR="00DD4251" w:rsidRPr="00E775AD" w14:paraId="3B094176" w14:textId="77777777" w:rsidTr="00DD4251">
        <w:trPr>
          <w:trHeight w:val="20"/>
        </w:trPr>
        <w:tc>
          <w:tcPr>
            <w:tcW w:w="786" w:type="pct"/>
            <w:shd w:val="clear" w:color="auto" w:fill="auto"/>
            <w:vAlign w:val="center"/>
            <w:hideMark/>
          </w:tcPr>
          <w:p w14:paraId="16E5594D" w14:textId="77777777" w:rsidR="00AC224D" w:rsidRPr="00E775AD" w:rsidRDefault="00AC224D" w:rsidP="00E775AD">
            <w:pPr>
              <w:spacing w:after="0" w:line="240" w:lineRule="auto"/>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Materiales y suministros</w:t>
            </w:r>
          </w:p>
        </w:tc>
        <w:tc>
          <w:tcPr>
            <w:tcW w:w="714" w:type="pct"/>
            <w:shd w:val="clear" w:color="auto" w:fill="auto"/>
            <w:vAlign w:val="center"/>
            <w:hideMark/>
          </w:tcPr>
          <w:p w14:paraId="779F907F"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18,436,991.34</w:t>
            </w:r>
          </w:p>
        </w:tc>
        <w:tc>
          <w:tcPr>
            <w:tcW w:w="637" w:type="pct"/>
            <w:shd w:val="clear" w:color="auto" w:fill="auto"/>
            <w:vAlign w:val="center"/>
            <w:hideMark/>
          </w:tcPr>
          <w:p w14:paraId="3F775AD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459,299.64</w:t>
            </w:r>
          </w:p>
        </w:tc>
        <w:tc>
          <w:tcPr>
            <w:tcW w:w="716" w:type="pct"/>
            <w:shd w:val="clear" w:color="auto" w:fill="auto"/>
            <w:vAlign w:val="center"/>
            <w:hideMark/>
          </w:tcPr>
          <w:p w14:paraId="60E3AF02"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5,946,842.58</w:t>
            </w:r>
          </w:p>
        </w:tc>
        <w:tc>
          <w:tcPr>
            <w:tcW w:w="716" w:type="pct"/>
            <w:shd w:val="clear" w:color="auto" w:fill="auto"/>
            <w:vAlign w:val="center"/>
            <w:hideMark/>
          </w:tcPr>
          <w:p w14:paraId="19BDCA94"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109,442,270.06</w:t>
            </w:r>
          </w:p>
        </w:tc>
        <w:tc>
          <w:tcPr>
            <w:tcW w:w="716" w:type="pct"/>
            <w:shd w:val="clear" w:color="auto" w:fill="auto"/>
            <w:vAlign w:val="center"/>
            <w:hideMark/>
          </w:tcPr>
          <w:p w14:paraId="211143FE"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2E6A31E7"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134,285,403.62</w:t>
            </w:r>
          </w:p>
        </w:tc>
      </w:tr>
      <w:tr w:rsidR="00DD4251" w:rsidRPr="00E775AD" w14:paraId="5EC3763C" w14:textId="77777777" w:rsidTr="00DD4251">
        <w:trPr>
          <w:trHeight w:val="20"/>
        </w:trPr>
        <w:tc>
          <w:tcPr>
            <w:tcW w:w="786" w:type="pct"/>
            <w:shd w:val="clear" w:color="auto" w:fill="auto"/>
            <w:vAlign w:val="center"/>
            <w:hideMark/>
          </w:tcPr>
          <w:p w14:paraId="6D211DD6" w14:textId="77777777" w:rsidR="00AC224D" w:rsidRPr="00E775AD" w:rsidRDefault="00AC224D" w:rsidP="00E775AD">
            <w:pPr>
              <w:spacing w:after="0" w:line="240" w:lineRule="auto"/>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Transferencias corrientes</w:t>
            </w:r>
          </w:p>
        </w:tc>
        <w:tc>
          <w:tcPr>
            <w:tcW w:w="714" w:type="pct"/>
            <w:shd w:val="clear" w:color="auto" w:fill="auto"/>
            <w:vAlign w:val="center"/>
            <w:hideMark/>
          </w:tcPr>
          <w:p w14:paraId="2A829002"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637" w:type="pct"/>
            <w:shd w:val="clear" w:color="auto" w:fill="auto"/>
            <w:vAlign w:val="center"/>
            <w:hideMark/>
          </w:tcPr>
          <w:p w14:paraId="6DDB5A8A"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132D5AB8"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4DFDFE9D"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241DA899"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32,872,239.24</w:t>
            </w:r>
          </w:p>
        </w:tc>
        <w:tc>
          <w:tcPr>
            <w:tcW w:w="716" w:type="pct"/>
            <w:shd w:val="clear" w:color="auto" w:fill="auto"/>
            <w:vAlign w:val="center"/>
            <w:hideMark/>
          </w:tcPr>
          <w:p w14:paraId="20D9CE13"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32,872,239.24</w:t>
            </w:r>
          </w:p>
        </w:tc>
      </w:tr>
      <w:tr w:rsidR="00DD4251" w:rsidRPr="00E775AD" w14:paraId="13713360" w14:textId="77777777" w:rsidTr="00DD4251">
        <w:trPr>
          <w:trHeight w:val="20"/>
        </w:trPr>
        <w:tc>
          <w:tcPr>
            <w:tcW w:w="786" w:type="pct"/>
            <w:shd w:val="clear" w:color="auto" w:fill="auto"/>
            <w:vAlign w:val="center"/>
            <w:hideMark/>
          </w:tcPr>
          <w:p w14:paraId="0B9BB2A4" w14:textId="77777777" w:rsidR="00AC224D" w:rsidRPr="00E775AD" w:rsidRDefault="00AC224D" w:rsidP="00E775AD">
            <w:pPr>
              <w:spacing w:after="0" w:line="240" w:lineRule="auto"/>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Bienes muebles, inmuebles e intangibles</w:t>
            </w:r>
          </w:p>
        </w:tc>
        <w:tc>
          <w:tcPr>
            <w:tcW w:w="714" w:type="pct"/>
            <w:shd w:val="clear" w:color="auto" w:fill="auto"/>
            <w:vAlign w:val="center"/>
            <w:hideMark/>
          </w:tcPr>
          <w:p w14:paraId="6F21050F"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17,582,502.40</w:t>
            </w:r>
          </w:p>
        </w:tc>
        <w:tc>
          <w:tcPr>
            <w:tcW w:w="637" w:type="pct"/>
            <w:shd w:val="clear" w:color="auto" w:fill="auto"/>
            <w:vAlign w:val="center"/>
            <w:hideMark/>
          </w:tcPr>
          <w:p w14:paraId="60CBF53A"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0B8B97C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5,687,475.64</w:t>
            </w:r>
          </w:p>
        </w:tc>
        <w:tc>
          <w:tcPr>
            <w:tcW w:w="716" w:type="pct"/>
            <w:shd w:val="clear" w:color="auto" w:fill="auto"/>
            <w:vAlign w:val="center"/>
            <w:hideMark/>
          </w:tcPr>
          <w:p w14:paraId="054966E3"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3,106,784.06</w:t>
            </w:r>
          </w:p>
        </w:tc>
        <w:tc>
          <w:tcPr>
            <w:tcW w:w="716" w:type="pct"/>
            <w:shd w:val="clear" w:color="auto" w:fill="auto"/>
            <w:vAlign w:val="center"/>
            <w:hideMark/>
          </w:tcPr>
          <w:p w14:paraId="6BFCC68A"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5B597F3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26,376,762.10</w:t>
            </w:r>
          </w:p>
        </w:tc>
      </w:tr>
      <w:tr w:rsidR="00DD4251" w:rsidRPr="00E775AD" w14:paraId="1807143D" w14:textId="77777777" w:rsidTr="00DD4251">
        <w:trPr>
          <w:trHeight w:val="20"/>
        </w:trPr>
        <w:tc>
          <w:tcPr>
            <w:tcW w:w="786" w:type="pct"/>
            <w:shd w:val="clear" w:color="auto" w:fill="auto"/>
            <w:vAlign w:val="center"/>
            <w:hideMark/>
          </w:tcPr>
          <w:p w14:paraId="78CCA2AB" w14:textId="77777777" w:rsidR="00AC224D" w:rsidRPr="00E775AD" w:rsidRDefault="00AC224D" w:rsidP="00E775AD">
            <w:pPr>
              <w:spacing w:after="0" w:line="240" w:lineRule="auto"/>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Obras</w:t>
            </w:r>
          </w:p>
        </w:tc>
        <w:tc>
          <w:tcPr>
            <w:tcW w:w="714" w:type="pct"/>
            <w:shd w:val="clear" w:color="auto" w:fill="auto"/>
            <w:vAlign w:val="center"/>
            <w:hideMark/>
          </w:tcPr>
          <w:p w14:paraId="5D896E2F"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16,684,342.05</w:t>
            </w:r>
          </w:p>
        </w:tc>
        <w:tc>
          <w:tcPr>
            <w:tcW w:w="637" w:type="pct"/>
            <w:shd w:val="clear" w:color="auto" w:fill="auto"/>
            <w:vAlign w:val="center"/>
            <w:hideMark/>
          </w:tcPr>
          <w:p w14:paraId="7C54E8D9"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6075BCA0"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1FD22044"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7,554,717.03</w:t>
            </w:r>
          </w:p>
        </w:tc>
        <w:tc>
          <w:tcPr>
            <w:tcW w:w="716" w:type="pct"/>
            <w:shd w:val="clear" w:color="auto" w:fill="auto"/>
            <w:vAlign w:val="center"/>
            <w:hideMark/>
          </w:tcPr>
          <w:p w14:paraId="5B2C97E2"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0.00</w:t>
            </w:r>
          </w:p>
        </w:tc>
        <w:tc>
          <w:tcPr>
            <w:tcW w:w="716" w:type="pct"/>
            <w:shd w:val="clear" w:color="auto" w:fill="auto"/>
            <w:vAlign w:val="center"/>
            <w:hideMark/>
          </w:tcPr>
          <w:p w14:paraId="58CBA85E" w14:textId="77777777" w:rsidR="00AC224D" w:rsidRPr="00E775AD" w:rsidRDefault="00AC224D" w:rsidP="00E775AD">
            <w:pPr>
              <w:spacing w:after="0" w:line="240" w:lineRule="auto"/>
              <w:jc w:val="right"/>
              <w:rPr>
                <w:rFonts w:ascii="Times New Roman" w:eastAsia="Times New Roman" w:hAnsi="Times New Roman" w:cs="Times New Roman"/>
                <w:sz w:val="18"/>
                <w:szCs w:val="24"/>
                <w:lang w:eastAsia="es-DO"/>
              </w:rPr>
            </w:pPr>
            <w:r w:rsidRPr="00E775AD">
              <w:rPr>
                <w:rFonts w:ascii="Times New Roman" w:eastAsia="Times New Roman" w:hAnsi="Times New Roman" w:cs="Times New Roman"/>
                <w:sz w:val="18"/>
                <w:szCs w:val="24"/>
                <w:lang w:eastAsia="es-DO"/>
              </w:rPr>
              <w:t>24,239,059.08</w:t>
            </w:r>
          </w:p>
        </w:tc>
      </w:tr>
      <w:tr w:rsidR="00DD4251" w:rsidRPr="00E775AD" w14:paraId="266D9C52" w14:textId="77777777" w:rsidTr="00DD4251">
        <w:trPr>
          <w:trHeight w:val="207"/>
        </w:trPr>
        <w:tc>
          <w:tcPr>
            <w:tcW w:w="786" w:type="pct"/>
            <w:shd w:val="clear" w:color="auto" w:fill="DEEAF6"/>
            <w:vAlign w:val="center"/>
          </w:tcPr>
          <w:p w14:paraId="62A025D3" w14:textId="19D747E2" w:rsidR="00AC224D" w:rsidRPr="00E775AD" w:rsidRDefault="00AC224D" w:rsidP="00E775AD">
            <w:pPr>
              <w:spacing w:after="0" w:line="240" w:lineRule="auto"/>
              <w:jc w:val="center"/>
              <w:rPr>
                <w:rFonts w:ascii="Times New Roman" w:eastAsia="Times New Roman" w:hAnsi="Times New Roman" w:cs="Times New Roman"/>
                <w:b/>
                <w:bCs/>
                <w:color w:val="000000"/>
                <w:sz w:val="18"/>
                <w:lang w:eastAsia="es-DO"/>
              </w:rPr>
            </w:pPr>
            <w:r w:rsidRPr="00E775AD">
              <w:rPr>
                <w:rFonts w:ascii="Times New Roman" w:eastAsia="Times New Roman" w:hAnsi="Times New Roman" w:cs="Times New Roman"/>
                <w:b/>
                <w:bCs/>
                <w:color w:val="000000"/>
                <w:sz w:val="18"/>
                <w:lang w:eastAsia="es-DO"/>
              </w:rPr>
              <w:t>T</w:t>
            </w:r>
            <w:r w:rsidR="00DD4251" w:rsidRPr="00E775AD">
              <w:rPr>
                <w:rFonts w:ascii="Times New Roman" w:eastAsia="Times New Roman" w:hAnsi="Times New Roman" w:cs="Times New Roman"/>
                <w:b/>
                <w:bCs/>
                <w:color w:val="000000"/>
                <w:sz w:val="18"/>
                <w:lang w:eastAsia="es-DO"/>
              </w:rPr>
              <w:t>otal</w:t>
            </w:r>
          </w:p>
        </w:tc>
        <w:tc>
          <w:tcPr>
            <w:tcW w:w="714" w:type="pct"/>
            <w:shd w:val="clear" w:color="auto" w:fill="DEEAF6"/>
            <w:vAlign w:val="center"/>
            <w:hideMark/>
          </w:tcPr>
          <w:p w14:paraId="34D7FC4D" w14:textId="77777777" w:rsidR="00AC224D" w:rsidRPr="00E775AD" w:rsidRDefault="00AC224D" w:rsidP="00E775AD">
            <w:pPr>
              <w:spacing w:after="0" w:line="240" w:lineRule="auto"/>
              <w:jc w:val="right"/>
              <w:rPr>
                <w:rFonts w:ascii="Times New Roman" w:eastAsia="Times New Roman" w:hAnsi="Times New Roman" w:cs="Times New Roman"/>
                <w:b/>
                <w:bCs/>
                <w:color w:val="000000"/>
                <w:sz w:val="18"/>
                <w:lang w:eastAsia="es-DO"/>
              </w:rPr>
            </w:pPr>
            <w:r w:rsidRPr="00E775AD">
              <w:rPr>
                <w:rFonts w:ascii="Times New Roman" w:eastAsia="Times New Roman" w:hAnsi="Times New Roman" w:cs="Times New Roman"/>
                <w:b/>
                <w:bCs/>
                <w:color w:val="000000"/>
                <w:sz w:val="18"/>
                <w:lang w:eastAsia="es-DO"/>
              </w:rPr>
              <w:t>256,602,753.76</w:t>
            </w:r>
          </w:p>
        </w:tc>
        <w:tc>
          <w:tcPr>
            <w:tcW w:w="637" w:type="pct"/>
            <w:shd w:val="clear" w:color="auto" w:fill="DEEAF6"/>
            <w:vAlign w:val="center"/>
            <w:hideMark/>
          </w:tcPr>
          <w:p w14:paraId="5CF6D7FC" w14:textId="77777777" w:rsidR="00AC224D" w:rsidRPr="00E775AD" w:rsidRDefault="00AC224D" w:rsidP="00E775AD">
            <w:pPr>
              <w:spacing w:after="0" w:line="240" w:lineRule="auto"/>
              <w:jc w:val="right"/>
              <w:rPr>
                <w:rFonts w:ascii="Times New Roman" w:eastAsia="Times New Roman" w:hAnsi="Times New Roman" w:cs="Times New Roman"/>
                <w:b/>
                <w:bCs/>
                <w:color w:val="000000"/>
                <w:sz w:val="18"/>
                <w:lang w:eastAsia="es-DO"/>
              </w:rPr>
            </w:pPr>
            <w:r w:rsidRPr="00E775AD">
              <w:rPr>
                <w:rFonts w:ascii="Times New Roman" w:eastAsia="Times New Roman" w:hAnsi="Times New Roman" w:cs="Times New Roman"/>
                <w:b/>
                <w:bCs/>
                <w:color w:val="000000"/>
                <w:sz w:val="18"/>
                <w:lang w:eastAsia="es-DO"/>
              </w:rPr>
              <w:t>9,387,634.34</w:t>
            </w:r>
          </w:p>
        </w:tc>
        <w:tc>
          <w:tcPr>
            <w:tcW w:w="716" w:type="pct"/>
            <w:shd w:val="clear" w:color="auto" w:fill="DEEAF6"/>
            <w:vAlign w:val="center"/>
            <w:hideMark/>
          </w:tcPr>
          <w:p w14:paraId="04C8B95D" w14:textId="77777777" w:rsidR="00AC224D" w:rsidRPr="00E775AD" w:rsidRDefault="00AC224D" w:rsidP="00E775AD">
            <w:pPr>
              <w:spacing w:after="0" w:line="240" w:lineRule="auto"/>
              <w:jc w:val="center"/>
              <w:rPr>
                <w:rFonts w:ascii="Times New Roman" w:eastAsia="Times New Roman" w:hAnsi="Times New Roman" w:cs="Times New Roman"/>
                <w:b/>
                <w:bCs/>
                <w:color w:val="000000"/>
                <w:sz w:val="18"/>
                <w:lang w:eastAsia="es-DO"/>
              </w:rPr>
            </w:pPr>
            <w:r w:rsidRPr="00E775AD">
              <w:rPr>
                <w:rFonts w:ascii="Times New Roman" w:eastAsia="Times New Roman" w:hAnsi="Times New Roman" w:cs="Times New Roman"/>
                <w:b/>
                <w:bCs/>
                <w:color w:val="000000"/>
                <w:sz w:val="18"/>
                <w:lang w:eastAsia="es-DO"/>
              </w:rPr>
              <w:t>184,422,356.71</w:t>
            </w:r>
          </w:p>
        </w:tc>
        <w:tc>
          <w:tcPr>
            <w:tcW w:w="716" w:type="pct"/>
            <w:shd w:val="clear" w:color="auto" w:fill="DEEAF6"/>
            <w:vAlign w:val="center"/>
            <w:hideMark/>
          </w:tcPr>
          <w:p w14:paraId="237BDDF5" w14:textId="77777777" w:rsidR="00AC224D" w:rsidRPr="00E775AD" w:rsidRDefault="00AC224D" w:rsidP="00E775AD">
            <w:pPr>
              <w:spacing w:after="0" w:line="240" w:lineRule="auto"/>
              <w:jc w:val="center"/>
              <w:rPr>
                <w:rFonts w:ascii="Times New Roman" w:eastAsia="Times New Roman" w:hAnsi="Times New Roman" w:cs="Times New Roman"/>
                <w:b/>
                <w:bCs/>
                <w:color w:val="000000"/>
                <w:sz w:val="18"/>
                <w:lang w:eastAsia="es-DO"/>
              </w:rPr>
            </w:pPr>
            <w:r w:rsidRPr="00E775AD">
              <w:rPr>
                <w:rFonts w:ascii="Times New Roman" w:eastAsia="Times New Roman" w:hAnsi="Times New Roman" w:cs="Times New Roman"/>
                <w:b/>
                <w:bCs/>
                <w:color w:val="000000"/>
                <w:sz w:val="18"/>
                <w:lang w:eastAsia="es-DO"/>
              </w:rPr>
              <w:t>289,596,612.66</w:t>
            </w:r>
          </w:p>
        </w:tc>
        <w:tc>
          <w:tcPr>
            <w:tcW w:w="716" w:type="pct"/>
            <w:shd w:val="clear" w:color="auto" w:fill="DEEAF6"/>
            <w:vAlign w:val="center"/>
            <w:hideMark/>
          </w:tcPr>
          <w:p w14:paraId="61FECA2E" w14:textId="77777777" w:rsidR="00AC224D" w:rsidRPr="00E775AD" w:rsidRDefault="00AC224D" w:rsidP="00E775AD">
            <w:pPr>
              <w:spacing w:after="0" w:line="240" w:lineRule="auto"/>
              <w:jc w:val="center"/>
              <w:rPr>
                <w:rFonts w:ascii="Times New Roman" w:eastAsia="Times New Roman" w:hAnsi="Times New Roman" w:cs="Times New Roman"/>
                <w:b/>
                <w:bCs/>
                <w:color w:val="000000"/>
                <w:sz w:val="18"/>
                <w:lang w:eastAsia="es-DO"/>
              </w:rPr>
            </w:pPr>
            <w:r w:rsidRPr="00E775AD">
              <w:rPr>
                <w:rFonts w:ascii="Times New Roman" w:eastAsia="Times New Roman" w:hAnsi="Times New Roman" w:cs="Times New Roman"/>
                <w:b/>
                <w:bCs/>
                <w:color w:val="000000"/>
                <w:sz w:val="18"/>
                <w:lang w:eastAsia="es-DO"/>
              </w:rPr>
              <w:t>32,872,239.24</w:t>
            </w:r>
          </w:p>
        </w:tc>
        <w:tc>
          <w:tcPr>
            <w:tcW w:w="716" w:type="pct"/>
            <w:shd w:val="clear" w:color="auto" w:fill="DEEAF6"/>
            <w:vAlign w:val="center"/>
            <w:hideMark/>
          </w:tcPr>
          <w:p w14:paraId="069F402C" w14:textId="77777777" w:rsidR="00AC224D" w:rsidRPr="00E775AD" w:rsidRDefault="00AC224D" w:rsidP="00E775AD">
            <w:pPr>
              <w:spacing w:after="0" w:line="240" w:lineRule="auto"/>
              <w:jc w:val="right"/>
              <w:rPr>
                <w:rFonts w:ascii="Times New Roman" w:eastAsia="Times New Roman" w:hAnsi="Times New Roman" w:cs="Times New Roman"/>
                <w:b/>
                <w:bCs/>
                <w:color w:val="000000"/>
                <w:sz w:val="18"/>
                <w:lang w:eastAsia="es-DO"/>
              </w:rPr>
            </w:pPr>
            <w:r w:rsidRPr="00E775AD">
              <w:rPr>
                <w:rFonts w:ascii="Times New Roman" w:eastAsia="Times New Roman" w:hAnsi="Times New Roman" w:cs="Times New Roman"/>
                <w:b/>
                <w:bCs/>
                <w:color w:val="000000"/>
                <w:sz w:val="18"/>
                <w:lang w:eastAsia="es-DO"/>
              </w:rPr>
              <w:t>772,881,596.71</w:t>
            </w:r>
          </w:p>
        </w:tc>
      </w:tr>
    </w:tbl>
    <w:p w14:paraId="6ECCD2AC" w14:textId="64569DCC" w:rsidR="00094D57" w:rsidRPr="00E10005" w:rsidRDefault="009B5F5D" w:rsidP="00B336B1">
      <w:pPr>
        <w:pStyle w:val="Prrafodelista"/>
        <w:numPr>
          <w:ilvl w:val="0"/>
          <w:numId w:val="44"/>
        </w:numPr>
        <w:spacing w:after="0"/>
        <w:ind w:left="723"/>
        <w:jc w:val="both"/>
        <w:outlineLvl w:val="1"/>
        <w:rPr>
          <w:rFonts w:ascii="Times New Roman" w:hAnsi="Times New Roman" w:cs="Times New Roman"/>
          <w:sz w:val="24"/>
        </w:rPr>
      </w:pPr>
      <w:bookmarkStart w:id="80" w:name="_Toc531686436"/>
      <w:r w:rsidRPr="00E10005">
        <w:rPr>
          <w:rFonts w:ascii="Times New Roman" w:hAnsi="Times New Roman" w:cs="Times New Roman"/>
          <w:b/>
          <w:sz w:val="24"/>
        </w:rPr>
        <w:lastRenderedPageBreak/>
        <w:t>Contrataciones y Adquisiciones</w:t>
      </w:r>
      <w:bookmarkEnd w:id="80"/>
    </w:p>
    <w:p w14:paraId="407AEB65" w14:textId="77777777" w:rsidR="00F030DE" w:rsidRPr="00E10005" w:rsidRDefault="00094D57" w:rsidP="00B336B1">
      <w:pPr>
        <w:pStyle w:val="Prrafodelista"/>
        <w:spacing w:after="0"/>
        <w:ind w:left="0"/>
        <w:jc w:val="both"/>
        <w:outlineLvl w:val="1"/>
        <w:rPr>
          <w:rFonts w:ascii="Times New Roman" w:hAnsi="Times New Roman" w:cs="Times New Roman"/>
          <w:sz w:val="24"/>
        </w:rPr>
      </w:pPr>
      <w:r w:rsidRPr="00E10005">
        <w:rPr>
          <w:rFonts w:ascii="Times New Roman" w:hAnsi="Times New Roman" w:cs="Times New Roman"/>
          <w:sz w:val="24"/>
        </w:rPr>
        <w:tab/>
      </w:r>
    </w:p>
    <w:p w14:paraId="25855DDF" w14:textId="4F03359B" w:rsidR="008C15C5" w:rsidRDefault="00F030DE" w:rsidP="00B336B1">
      <w:pPr>
        <w:pStyle w:val="Prrafodelista"/>
        <w:spacing w:after="0"/>
        <w:ind w:left="0"/>
        <w:jc w:val="both"/>
        <w:rPr>
          <w:rFonts w:ascii="Times New Roman" w:hAnsi="Times New Roman" w:cs="Times New Roman"/>
          <w:sz w:val="24"/>
        </w:rPr>
      </w:pPr>
      <w:r w:rsidRPr="00E10005">
        <w:rPr>
          <w:rFonts w:ascii="Times New Roman" w:hAnsi="Times New Roman" w:cs="Times New Roman"/>
          <w:sz w:val="24"/>
        </w:rPr>
        <w:tab/>
      </w:r>
      <w:r w:rsidR="008C15C5" w:rsidRPr="00E10005">
        <w:rPr>
          <w:rFonts w:ascii="Times New Roman" w:hAnsi="Times New Roman" w:cs="Times New Roman"/>
          <w:sz w:val="24"/>
        </w:rPr>
        <w:t>El Consejo Nacional para la Niñez y la Adolescencia ejecutó sus procesos de compras y contrataciones en función de lo programado y proyectado en su Plan de Compras y Contrataciones; y a</w:t>
      </w:r>
      <w:r w:rsidR="00094D57" w:rsidRPr="00E10005">
        <w:rPr>
          <w:rFonts w:ascii="Times New Roman" w:hAnsi="Times New Roman" w:cs="Times New Roman"/>
          <w:sz w:val="24"/>
        </w:rPr>
        <w:t xml:space="preserve"> los dictámenes dispuestos en la</w:t>
      </w:r>
      <w:r w:rsidR="008C15C5" w:rsidRPr="00E10005">
        <w:rPr>
          <w:rFonts w:ascii="Times New Roman" w:hAnsi="Times New Roman" w:cs="Times New Roman"/>
          <w:sz w:val="24"/>
        </w:rPr>
        <w:t xml:space="preserve"> Ley de Compra</w:t>
      </w:r>
      <w:r w:rsidR="00094D57" w:rsidRPr="00E10005">
        <w:rPr>
          <w:rFonts w:ascii="Times New Roman" w:hAnsi="Times New Roman" w:cs="Times New Roman"/>
          <w:sz w:val="24"/>
        </w:rPr>
        <w:t xml:space="preserve">s y Contrataciones Públicas, No. 340-06, y su reglamento de aplicación. </w:t>
      </w:r>
    </w:p>
    <w:p w14:paraId="6A19BC22" w14:textId="77777777" w:rsidR="006F196A" w:rsidRDefault="006F196A" w:rsidP="000D4F88">
      <w:pPr>
        <w:pStyle w:val="Prrafodelista"/>
        <w:spacing w:line="360" w:lineRule="auto"/>
        <w:ind w:left="0"/>
        <w:jc w:val="both"/>
        <w:outlineLvl w:val="1"/>
        <w:rPr>
          <w:rFonts w:ascii="Times New Roman" w:hAnsi="Times New Roman" w:cs="Times New Roman"/>
          <w:sz w:val="24"/>
        </w:rPr>
      </w:pPr>
    </w:p>
    <w:tbl>
      <w:tblPr>
        <w:tblStyle w:val="Tablaconcuadrcula2"/>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134"/>
        <w:gridCol w:w="1134"/>
        <w:gridCol w:w="2268"/>
      </w:tblGrid>
      <w:tr w:rsidR="00B11188" w:rsidRPr="00B11188" w14:paraId="3EE5019C" w14:textId="77777777" w:rsidTr="00E775AD">
        <w:trPr>
          <w:trHeight w:val="20"/>
        </w:trPr>
        <w:tc>
          <w:tcPr>
            <w:tcW w:w="7796" w:type="dxa"/>
            <w:gridSpan w:val="4"/>
            <w:shd w:val="clear" w:color="auto" w:fill="9CC2E5" w:themeFill="accent1" w:themeFillTint="99"/>
            <w:vAlign w:val="bottom"/>
          </w:tcPr>
          <w:p w14:paraId="6A73200B" w14:textId="77777777" w:rsidR="00DD4251" w:rsidRPr="00B11188" w:rsidRDefault="00DD4251" w:rsidP="000B6C37">
            <w:pPr>
              <w:pStyle w:val="Prrafodelista"/>
              <w:ind w:left="0"/>
              <w:jc w:val="center"/>
              <w:rPr>
                <w:rFonts w:cs="Times New Roman"/>
                <w:sz w:val="24"/>
                <w:lang w:val="es-DO"/>
              </w:rPr>
            </w:pPr>
            <w:r w:rsidRPr="00B11188">
              <w:rPr>
                <w:rFonts w:cs="Times New Roman"/>
                <w:sz w:val="24"/>
                <w:lang w:val="es-DO"/>
              </w:rPr>
              <w:t xml:space="preserve">Resumen de Compras y Contrataciones realizadas </w:t>
            </w:r>
          </w:p>
          <w:p w14:paraId="1F5299DA" w14:textId="5DA1473F" w:rsidR="00DD4251" w:rsidRPr="00B11188" w:rsidRDefault="00DD4251" w:rsidP="000B6C37">
            <w:pPr>
              <w:pStyle w:val="Prrafodelista"/>
              <w:ind w:left="0"/>
              <w:jc w:val="center"/>
              <w:rPr>
                <w:rFonts w:eastAsia="Calibri" w:cs="Times New Roman"/>
                <w:sz w:val="24"/>
                <w:lang w:val="es-DO"/>
              </w:rPr>
            </w:pPr>
            <w:proofErr w:type="gramStart"/>
            <w:r w:rsidRPr="00B11188">
              <w:rPr>
                <w:rFonts w:cs="Times New Roman"/>
                <w:sz w:val="24"/>
                <w:lang w:val="es-DO"/>
              </w:rPr>
              <w:t>en</w:t>
            </w:r>
            <w:proofErr w:type="gramEnd"/>
            <w:r w:rsidRPr="00B11188">
              <w:rPr>
                <w:rFonts w:cs="Times New Roman"/>
                <w:sz w:val="24"/>
                <w:lang w:val="es-DO"/>
              </w:rPr>
              <w:t xml:space="preserve"> el periodo enero-diciembre 2018.</w:t>
            </w:r>
          </w:p>
        </w:tc>
      </w:tr>
      <w:tr w:rsidR="00B11188" w:rsidRPr="00B11188" w14:paraId="168853B4" w14:textId="77777777" w:rsidTr="00E775AD">
        <w:trPr>
          <w:trHeight w:val="20"/>
        </w:trPr>
        <w:tc>
          <w:tcPr>
            <w:tcW w:w="3260" w:type="dxa"/>
            <w:shd w:val="clear" w:color="auto" w:fill="9CC2E5" w:themeFill="accent1" w:themeFillTint="99"/>
            <w:vAlign w:val="bottom"/>
          </w:tcPr>
          <w:p w14:paraId="2BB6AA93" w14:textId="1DF86298" w:rsidR="00C930A0" w:rsidRPr="00B11188" w:rsidRDefault="00094D57" w:rsidP="00C930A0">
            <w:pPr>
              <w:rPr>
                <w:rFonts w:eastAsia="Calibri" w:cs="Times New Roman"/>
                <w:sz w:val="24"/>
                <w:lang w:val="es-DO"/>
              </w:rPr>
            </w:pPr>
            <w:r w:rsidRPr="00B11188">
              <w:rPr>
                <w:rFonts w:cs="Times New Roman"/>
                <w:sz w:val="24"/>
                <w:lang w:val="es-DO"/>
              </w:rPr>
              <w:tab/>
            </w:r>
            <w:r w:rsidR="00C930A0" w:rsidRPr="00B11188">
              <w:rPr>
                <w:rFonts w:eastAsia="Calibri" w:cs="Times New Roman"/>
                <w:sz w:val="24"/>
                <w:lang w:val="es-DO"/>
              </w:rPr>
              <w:t>Modalidad</w:t>
            </w:r>
          </w:p>
        </w:tc>
        <w:tc>
          <w:tcPr>
            <w:tcW w:w="1134" w:type="dxa"/>
            <w:shd w:val="clear" w:color="auto" w:fill="9CC2E5" w:themeFill="accent1" w:themeFillTint="99"/>
            <w:vAlign w:val="bottom"/>
          </w:tcPr>
          <w:p w14:paraId="19BAA03F" w14:textId="77777777" w:rsidR="00C930A0" w:rsidRPr="00B11188" w:rsidRDefault="00C930A0" w:rsidP="00C930A0">
            <w:pPr>
              <w:rPr>
                <w:rFonts w:eastAsia="Calibri" w:cs="Times New Roman"/>
                <w:sz w:val="24"/>
                <w:lang w:val="es-DO"/>
              </w:rPr>
            </w:pPr>
            <w:r w:rsidRPr="00B11188">
              <w:rPr>
                <w:rFonts w:eastAsia="Calibri" w:cs="Times New Roman"/>
                <w:sz w:val="24"/>
                <w:lang w:val="es-DO"/>
              </w:rPr>
              <w:t>Período</w:t>
            </w:r>
          </w:p>
        </w:tc>
        <w:tc>
          <w:tcPr>
            <w:tcW w:w="1134" w:type="dxa"/>
            <w:shd w:val="clear" w:color="auto" w:fill="9CC2E5" w:themeFill="accent1" w:themeFillTint="99"/>
            <w:vAlign w:val="bottom"/>
          </w:tcPr>
          <w:p w14:paraId="27A2585F" w14:textId="77777777" w:rsidR="00C930A0" w:rsidRPr="00B11188" w:rsidRDefault="00C930A0" w:rsidP="00C930A0">
            <w:pPr>
              <w:rPr>
                <w:rFonts w:eastAsia="Calibri" w:cs="Times New Roman"/>
                <w:sz w:val="24"/>
                <w:lang w:val="es-DO"/>
              </w:rPr>
            </w:pPr>
            <w:r w:rsidRPr="00B11188">
              <w:rPr>
                <w:rFonts w:eastAsia="Calibri" w:cs="Times New Roman"/>
                <w:sz w:val="24"/>
                <w:lang w:val="es-DO"/>
              </w:rPr>
              <w:t>Cantidad</w:t>
            </w:r>
          </w:p>
        </w:tc>
        <w:tc>
          <w:tcPr>
            <w:tcW w:w="2268" w:type="dxa"/>
            <w:shd w:val="clear" w:color="auto" w:fill="9CC2E5" w:themeFill="accent1" w:themeFillTint="99"/>
            <w:vAlign w:val="bottom"/>
          </w:tcPr>
          <w:p w14:paraId="1A24F2EE" w14:textId="78FD06BC" w:rsidR="00C930A0" w:rsidRPr="00B11188" w:rsidRDefault="000D4F88" w:rsidP="00C930A0">
            <w:pPr>
              <w:rPr>
                <w:rFonts w:eastAsia="Calibri" w:cs="Times New Roman"/>
                <w:sz w:val="24"/>
                <w:lang w:val="es-DO"/>
              </w:rPr>
            </w:pPr>
            <w:r w:rsidRPr="00B11188">
              <w:rPr>
                <w:rFonts w:eastAsia="Calibri" w:cs="Times New Roman"/>
                <w:sz w:val="24"/>
                <w:lang w:val="es-DO"/>
              </w:rPr>
              <w:t>Monto C</w:t>
            </w:r>
            <w:r w:rsidR="00C930A0" w:rsidRPr="00B11188">
              <w:rPr>
                <w:rFonts w:eastAsia="Calibri" w:cs="Times New Roman"/>
                <w:sz w:val="24"/>
                <w:lang w:val="es-DO"/>
              </w:rPr>
              <w:t>ontratado</w:t>
            </w:r>
          </w:p>
        </w:tc>
      </w:tr>
      <w:tr w:rsidR="00B11188" w:rsidRPr="00B11188" w14:paraId="0A31D682" w14:textId="77777777" w:rsidTr="00E775AD">
        <w:trPr>
          <w:trHeight w:val="20"/>
        </w:trPr>
        <w:tc>
          <w:tcPr>
            <w:tcW w:w="3260" w:type="dxa"/>
            <w:vAlign w:val="center"/>
          </w:tcPr>
          <w:p w14:paraId="06FFDF8F" w14:textId="76D64ED5" w:rsidR="00C930A0" w:rsidRPr="00B11188" w:rsidRDefault="00C930A0" w:rsidP="00C930A0">
            <w:pPr>
              <w:rPr>
                <w:rFonts w:eastAsia="Calibri" w:cs="Times New Roman"/>
                <w:sz w:val="24"/>
                <w:lang w:val="es-DO"/>
              </w:rPr>
            </w:pPr>
            <w:r w:rsidRPr="00B11188">
              <w:rPr>
                <w:rFonts w:eastAsia="Calibri" w:cs="Times New Roman"/>
                <w:sz w:val="24"/>
                <w:lang w:val="es-DO"/>
              </w:rPr>
              <w:t>Compras por debajo del umbral mínimo</w:t>
            </w:r>
          </w:p>
        </w:tc>
        <w:tc>
          <w:tcPr>
            <w:tcW w:w="1134" w:type="dxa"/>
            <w:vAlign w:val="center"/>
          </w:tcPr>
          <w:p w14:paraId="21302926" w14:textId="0B101FD5" w:rsidR="00C930A0" w:rsidRPr="00B11188" w:rsidRDefault="00C930A0" w:rsidP="00C930A0">
            <w:pPr>
              <w:jc w:val="center"/>
              <w:rPr>
                <w:rFonts w:eastAsia="Calibri" w:cs="Times New Roman"/>
                <w:sz w:val="24"/>
                <w:lang w:val="es-DO"/>
              </w:rPr>
            </w:pPr>
            <w:r w:rsidRPr="00B11188">
              <w:rPr>
                <w:rFonts w:eastAsia="Calibri" w:cs="Times New Roman"/>
                <w:sz w:val="24"/>
                <w:lang w:val="es-DO"/>
              </w:rPr>
              <w:t>2018</w:t>
            </w:r>
          </w:p>
        </w:tc>
        <w:tc>
          <w:tcPr>
            <w:tcW w:w="1134" w:type="dxa"/>
            <w:vAlign w:val="center"/>
          </w:tcPr>
          <w:p w14:paraId="4FA7531F" w14:textId="42E90EB6" w:rsidR="00C930A0" w:rsidRPr="00B11188" w:rsidRDefault="000D4F88" w:rsidP="00C930A0">
            <w:pPr>
              <w:jc w:val="center"/>
              <w:rPr>
                <w:rFonts w:eastAsia="Calibri" w:cs="Times New Roman"/>
                <w:sz w:val="24"/>
                <w:lang w:val="es-DO"/>
              </w:rPr>
            </w:pPr>
            <w:r w:rsidRPr="00B11188">
              <w:rPr>
                <w:rFonts w:eastAsia="Calibri" w:cs="Times New Roman"/>
                <w:sz w:val="24"/>
                <w:lang w:val="es-DO"/>
              </w:rPr>
              <w:t>366</w:t>
            </w:r>
          </w:p>
        </w:tc>
        <w:tc>
          <w:tcPr>
            <w:tcW w:w="2268" w:type="dxa"/>
            <w:vAlign w:val="center"/>
          </w:tcPr>
          <w:p w14:paraId="612CAE91" w14:textId="524EE72D" w:rsidR="00C930A0" w:rsidRPr="00B11188" w:rsidRDefault="000D4F88" w:rsidP="00C930A0">
            <w:pPr>
              <w:jc w:val="center"/>
              <w:rPr>
                <w:rFonts w:eastAsia="Calibri" w:cs="Times New Roman"/>
                <w:sz w:val="24"/>
                <w:lang w:val="es-DO"/>
              </w:rPr>
            </w:pPr>
            <w:r w:rsidRPr="00B11188">
              <w:rPr>
                <w:rFonts w:eastAsia="Calibri" w:cs="Times New Roman"/>
                <w:sz w:val="24"/>
                <w:lang w:val="es-DO"/>
              </w:rPr>
              <w:t>RD$10,286,547.00</w:t>
            </w:r>
          </w:p>
        </w:tc>
      </w:tr>
      <w:tr w:rsidR="00B11188" w:rsidRPr="00B11188" w14:paraId="47CF323D" w14:textId="77777777" w:rsidTr="00E775AD">
        <w:trPr>
          <w:trHeight w:val="20"/>
        </w:trPr>
        <w:tc>
          <w:tcPr>
            <w:tcW w:w="3260" w:type="dxa"/>
            <w:vAlign w:val="center"/>
          </w:tcPr>
          <w:p w14:paraId="34FEE6EF" w14:textId="77777777" w:rsidR="00C930A0" w:rsidRPr="00B11188" w:rsidRDefault="00C930A0" w:rsidP="00C930A0">
            <w:pPr>
              <w:rPr>
                <w:rFonts w:eastAsia="Calibri" w:cs="Times New Roman"/>
                <w:sz w:val="24"/>
                <w:lang w:val="es-DO"/>
              </w:rPr>
            </w:pPr>
            <w:r w:rsidRPr="00B11188">
              <w:rPr>
                <w:rFonts w:eastAsia="Calibri" w:cs="Times New Roman"/>
                <w:sz w:val="24"/>
                <w:lang w:val="es-DO"/>
              </w:rPr>
              <w:t>Compras por excepción</w:t>
            </w:r>
          </w:p>
        </w:tc>
        <w:tc>
          <w:tcPr>
            <w:tcW w:w="1134" w:type="dxa"/>
            <w:vAlign w:val="center"/>
          </w:tcPr>
          <w:p w14:paraId="31EE3106" w14:textId="51B5BC7B" w:rsidR="00C930A0" w:rsidRPr="00B11188" w:rsidRDefault="00C930A0" w:rsidP="00C930A0">
            <w:pPr>
              <w:jc w:val="center"/>
              <w:rPr>
                <w:rFonts w:eastAsia="Calibri" w:cs="Times New Roman"/>
                <w:sz w:val="24"/>
                <w:lang w:val="es-DO"/>
              </w:rPr>
            </w:pPr>
            <w:r w:rsidRPr="00B11188">
              <w:rPr>
                <w:rFonts w:eastAsia="Calibri" w:cs="Times New Roman"/>
                <w:sz w:val="24"/>
                <w:lang w:val="es-DO"/>
              </w:rPr>
              <w:t>2018</w:t>
            </w:r>
          </w:p>
        </w:tc>
        <w:tc>
          <w:tcPr>
            <w:tcW w:w="1134" w:type="dxa"/>
            <w:vAlign w:val="center"/>
          </w:tcPr>
          <w:p w14:paraId="19DB70A0" w14:textId="38078117" w:rsidR="00C930A0" w:rsidRPr="00B11188" w:rsidRDefault="000D4F88" w:rsidP="00C930A0">
            <w:pPr>
              <w:jc w:val="center"/>
              <w:rPr>
                <w:rFonts w:eastAsia="Calibri" w:cs="Times New Roman"/>
                <w:sz w:val="24"/>
                <w:lang w:val="es-DO"/>
              </w:rPr>
            </w:pPr>
            <w:r w:rsidRPr="00B11188">
              <w:rPr>
                <w:rFonts w:eastAsia="Calibri" w:cs="Times New Roman"/>
                <w:sz w:val="24"/>
                <w:lang w:val="es-DO"/>
              </w:rPr>
              <w:t>148</w:t>
            </w:r>
          </w:p>
        </w:tc>
        <w:tc>
          <w:tcPr>
            <w:tcW w:w="2268" w:type="dxa"/>
            <w:vAlign w:val="center"/>
          </w:tcPr>
          <w:p w14:paraId="127C5B81" w14:textId="12F01DBC" w:rsidR="00C930A0" w:rsidRPr="00B11188" w:rsidRDefault="000D4F88" w:rsidP="00C930A0">
            <w:pPr>
              <w:jc w:val="center"/>
              <w:rPr>
                <w:rFonts w:eastAsia="Calibri" w:cs="Times New Roman"/>
                <w:sz w:val="24"/>
                <w:lang w:val="es-DO"/>
              </w:rPr>
            </w:pPr>
            <w:r w:rsidRPr="00B11188">
              <w:rPr>
                <w:rFonts w:eastAsia="Calibri" w:cs="Times New Roman"/>
                <w:sz w:val="24"/>
                <w:lang w:val="es-DO"/>
              </w:rPr>
              <w:t>RD$76,675,329.00</w:t>
            </w:r>
          </w:p>
        </w:tc>
      </w:tr>
      <w:tr w:rsidR="00B11188" w:rsidRPr="00B11188" w14:paraId="68C2481C" w14:textId="77777777" w:rsidTr="00E775AD">
        <w:trPr>
          <w:trHeight w:val="20"/>
        </w:trPr>
        <w:tc>
          <w:tcPr>
            <w:tcW w:w="3260" w:type="dxa"/>
            <w:vAlign w:val="center"/>
          </w:tcPr>
          <w:p w14:paraId="72C727D9" w14:textId="77777777" w:rsidR="00C930A0" w:rsidRPr="00B11188" w:rsidRDefault="00C930A0" w:rsidP="00C930A0">
            <w:pPr>
              <w:rPr>
                <w:rFonts w:eastAsia="Calibri" w:cs="Times New Roman"/>
                <w:sz w:val="24"/>
                <w:lang w:val="es-DO"/>
              </w:rPr>
            </w:pPr>
            <w:r w:rsidRPr="00B11188">
              <w:rPr>
                <w:rFonts w:eastAsia="Calibri" w:cs="Times New Roman"/>
                <w:sz w:val="24"/>
                <w:lang w:val="es-DO"/>
              </w:rPr>
              <w:t>Compras menores</w:t>
            </w:r>
          </w:p>
        </w:tc>
        <w:tc>
          <w:tcPr>
            <w:tcW w:w="1134" w:type="dxa"/>
            <w:vAlign w:val="center"/>
          </w:tcPr>
          <w:p w14:paraId="5D5099EE" w14:textId="30EFD2C2" w:rsidR="00C930A0" w:rsidRPr="00B11188" w:rsidRDefault="00C930A0" w:rsidP="00C930A0">
            <w:pPr>
              <w:jc w:val="center"/>
              <w:rPr>
                <w:rFonts w:eastAsia="Calibri" w:cs="Times New Roman"/>
                <w:sz w:val="24"/>
                <w:lang w:val="es-DO"/>
              </w:rPr>
            </w:pPr>
            <w:r w:rsidRPr="00B11188">
              <w:rPr>
                <w:rFonts w:eastAsia="Calibri" w:cs="Times New Roman"/>
                <w:sz w:val="24"/>
                <w:lang w:val="es-DO"/>
              </w:rPr>
              <w:t>2018</w:t>
            </w:r>
          </w:p>
        </w:tc>
        <w:tc>
          <w:tcPr>
            <w:tcW w:w="1134" w:type="dxa"/>
            <w:vAlign w:val="center"/>
          </w:tcPr>
          <w:p w14:paraId="782E2117" w14:textId="20B168A0" w:rsidR="00C930A0" w:rsidRPr="00B11188" w:rsidRDefault="000D4F88" w:rsidP="00C930A0">
            <w:pPr>
              <w:jc w:val="center"/>
              <w:rPr>
                <w:rFonts w:eastAsia="Calibri" w:cs="Times New Roman"/>
                <w:sz w:val="24"/>
                <w:lang w:val="es-DO"/>
              </w:rPr>
            </w:pPr>
            <w:r w:rsidRPr="00B11188">
              <w:rPr>
                <w:rFonts w:eastAsia="Calibri" w:cs="Times New Roman"/>
                <w:sz w:val="24"/>
                <w:lang w:val="es-DO"/>
              </w:rPr>
              <w:t>60</w:t>
            </w:r>
          </w:p>
        </w:tc>
        <w:tc>
          <w:tcPr>
            <w:tcW w:w="2268" w:type="dxa"/>
            <w:vAlign w:val="center"/>
          </w:tcPr>
          <w:p w14:paraId="1CB86332" w14:textId="510785DC" w:rsidR="00C930A0" w:rsidRPr="00B11188" w:rsidRDefault="000D4F88" w:rsidP="00C930A0">
            <w:pPr>
              <w:jc w:val="center"/>
              <w:rPr>
                <w:rFonts w:eastAsia="Calibri" w:cs="Times New Roman"/>
                <w:sz w:val="24"/>
                <w:lang w:val="es-DO"/>
              </w:rPr>
            </w:pPr>
            <w:r w:rsidRPr="00B11188">
              <w:rPr>
                <w:rFonts w:eastAsia="Calibri" w:cs="Times New Roman"/>
                <w:sz w:val="24"/>
                <w:lang w:val="es-DO"/>
              </w:rPr>
              <w:t>RD$8,226,419.00</w:t>
            </w:r>
          </w:p>
        </w:tc>
      </w:tr>
      <w:tr w:rsidR="00B11188" w:rsidRPr="00B11188" w14:paraId="7C59B0B4" w14:textId="77777777" w:rsidTr="00E775AD">
        <w:trPr>
          <w:trHeight w:val="20"/>
        </w:trPr>
        <w:tc>
          <w:tcPr>
            <w:tcW w:w="3260" w:type="dxa"/>
            <w:vAlign w:val="center"/>
          </w:tcPr>
          <w:p w14:paraId="005536F0" w14:textId="77777777" w:rsidR="00C930A0" w:rsidRPr="00B11188" w:rsidRDefault="00C930A0" w:rsidP="00C930A0">
            <w:pPr>
              <w:rPr>
                <w:rFonts w:eastAsia="Calibri" w:cs="Times New Roman"/>
                <w:sz w:val="24"/>
                <w:lang w:val="es-DO"/>
              </w:rPr>
            </w:pPr>
            <w:r w:rsidRPr="00B11188">
              <w:rPr>
                <w:rFonts w:eastAsia="Calibri" w:cs="Times New Roman"/>
                <w:sz w:val="24"/>
                <w:lang w:val="es-DO"/>
              </w:rPr>
              <w:t>Compras por comparación de precios</w:t>
            </w:r>
          </w:p>
        </w:tc>
        <w:tc>
          <w:tcPr>
            <w:tcW w:w="1134" w:type="dxa"/>
            <w:vAlign w:val="center"/>
          </w:tcPr>
          <w:p w14:paraId="602943B7" w14:textId="5A867509" w:rsidR="00C930A0" w:rsidRPr="00B11188" w:rsidRDefault="00C930A0" w:rsidP="00C930A0">
            <w:pPr>
              <w:jc w:val="center"/>
              <w:rPr>
                <w:rFonts w:eastAsia="Calibri" w:cs="Times New Roman"/>
                <w:sz w:val="24"/>
                <w:lang w:val="es-DO"/>
              </w:rPr>
            </w:pPr>
            <w:r w:rsidRPr="00B11188">
              <w:rPr>
                <w:rFonts w:eastAsia="Calibri" w:cs="Times New Roman"/>
                <w:sz w:val="24"/>
                <w:lang w:val="es-DO"/>
              </w:rPr>
              <w:t>2018</w:t>
            </w:r>
          </w:p>
        </w:tc>
        <w:tc>
          <w:tcPr>
            <w:tcW w:w="1134" w:type="dxa"/>
            <w:vAlign w:val="center"/>
          </w:tcPr>
          <w:p w14:paraId="2A17BBF8" w14:textId="28A72A8E" w:rsidR="00C930A0" w:rsidRPr="00B11188" w:rsidRDefault="000D4F88" w:rsidP="00C930A0">
            <w:pPr>
              <w:jc w:val="center"/>
              <w:rPr>
                <w:rFonts w:eastAsia="Calibri" w:cs="Times New Roman"/>
                <w:sz w:val="24"/>
                <w:lang w:val="es-DO"/>
              </w:rPr>
            </w:pPr>
            <w:r w:rsidRPr="00B11188">
              <w:rPr>
                <w:rFonts w:eastAsia="Calibri" w:cs="Times New Roman"/>
                <w:sz w:val="24"/>
                <w:lang w:val="es-DO"/>
              </w:rPr>
              <w:t>51</w:t>
            </w:r>
          </w:p>
        </w:tc>
        <w:tc>
          <w:tcPr>
            <w:tcW w:w="2268" w:type="dxa"/>
            <w:vAlign w:val="center"/>
          </w:tcPr>
          <w:p w14:paraId="6B92DDF3" w14:textId="30185710" w:rsidR="00C930A0" w:rsidRPr="00B11188" w:rsidRDefault="000D4F88" w:rsidP="00C930A0">
            <w:pPr>
              <w:jc w:val="center"/>
              <w:rPr>
                <w:rFonts w:eastAsia="Calibri" w:cs="Times New Roman"/>
                <w:sz w:val="24"/>
                <w:lang w:val="es-DO"/>
              </w:rPr>
            </w:pPr>
            <w:r w:rsidRPr="00B11188">
              <w:rPr>
                <w:rFonts w:eastAsia="Calibri" w:cs="Times New Roman"/>
                <w:sz w:val="24"/>
                <w:lang w:val="es-DO"/>
              </w:rPr>
              <w:t>RD$28,602,112.00</w:t>
            </w:r>
          </w:p>
        </w:tc>
      </w:tr>
      <w:tr w:rsidR="00B11188" w:rsidRPr="00B11188" w14:paraId="2E95C55B" w14:textId="77777777" w:rsidTr="00E775AD">
        <w:trPr>
          <w:trHeight w:val="20"/>
        </w:trPr>
        <w:tc>
          <w:tcPr>
            <w:tcW w:w="3260" w:type="dxa"/>
            <w:vAlign w:val="center"/>
          </w:tcPr>
          <w:p w14:paraId="17DCEC4B" w14:textId="77777777" w:rsidR="00C930A0" w:rsidRPr="00B11188" w:rsidRDefault="00C930A0" w:rsidP="00C930A0">
            <w:pPr>
              <w:rPr>
                <w:rFonts w:eastAsia="Calibri" w:cs="Times New Roman"/>
                <w:sz w:val="24"/>
                <w:lang w:val="es-DO"/>
              </w:rPr>
            </w:pPr>
            <w:r w:rsidRPr="00B11188">
              <w:rPr>
                <w:rFonts w:eastAsia="Calibri" w:cs="Times New Roman"/>
                <w:sz w:val="24"/>
                <w:lang w:val="es-DO"/>
              </w:rPr>
              <w:t>Compra por licitación pública</w:t>
            </w:r>
          </w:p>
        </w:tc>
        <w:tc>
          <w:tcPr>
            <w:tcW w:w="1134" w:type="dxa"/>
            <w:vAlign w:val="center"/>
          </w:tcPr>
          <w:p w14:paraId="1161B950" w14:textId="3133C003" w:rsidR="00C930A0" w:rsidRPr="00B11188" w:rsidRDefault="00C930A0" w:rsidP="00C930A0">
            <w:pPr>
              <w:jc w:val="center"/>
              <w:rPr>
                <w:rFonts w:eastAsia="Calibri" w:cs="Times New Roman"/>
                <w:sz w:val="24"/>
                <w:lang w:val="es-DO"/>
              </w:rPr>
            </w:pPr>
            <w:r w:rsidRPr="00B11188">
              <w:rPr>
                <w:rFonts w:eastAsia="Calibri" w:cs="Times New Roman"/>
                <w:sz w:val="24"/>
                <w:lang w:val="es-DO"/>
              </w:rPr>
              <w:t>2018</w:t>
            </w:r>
          </w:p>
        </w:tc>
        <w:tc>
          <w:tcPr>
            <w:tcW w:w="1134" w:type="dxa"/>
            <w:vAlign w:val="center"/>
          </w:tcPr>
          <w:p w14:paraId="6D0EF126" w14:textId="30D0D39C" w:rsidR="00C930A0" w:rsidRPr="00B11188" w:rsidRDefault="000D4F88" w:rsidP="00C930A0">
            <w:pPr>
              <w:jc w:val="center"/>
              <w:rPr>
                <w:rFonts w:eastAsia="Calibri" w:cs="Times New Roman"/>
                <w:sz w:val="24"/>
                <w:lang w:val="es-DO"/>
              </w:rPr>
            </w:pPr>
            <w:r w:rsidRPr="00B11188">
              <w:rPr>
                <w:rFonts w:eastAsia="Calibri" w:cs="Times New Roman"/>
                <w:sz w:val="24"/>
                <w:lang w:val="es-DO"/>
              </w:rPr>
              <w:t>7</w:t>
            </w:r>
          </w:p>
        </w:tc>
        <w:tc>
          <w:tcPr>
            <w:tcW w:w="2268" w:type="dxa"/>
            <w:vAlign w:val="center"/>
          </w:tcPr>
          <w:p w14:paraId="71463CC2" w14:textId="18EB904D" w:rsidR="00C930A0" w:rsidRPr="00B11188" w:rsidRDefault="00B11188" w:rsidP="00C930A0">
            <w:pPr>
              <w:jc w:val="center"/>
              <w:rPr>
                <w:rFonts w:eastAsia="Calibri" w:cs="Times New Roman"/>
                <w:sz w:val="24"/>
                <w:lang w:val="es-DO"/>
              </w:rPr>
            </w:pPr>
            <w:r w:rsidRPr="00B11188">
              <w:rPr>
                <w:rFonts w:eastAsia="Calibri" w:cs="Times New Roman"/>
                <w:sz w:val="24"/>
                <w:lang w:val="es-DO"/>
              </w:rPr>
              <w:t>RD$43,385,948.25</w:t>
            </w:r>
          </w:p>
        </w:tc>
      </w:tr>
      <w:tr w:rsidR="00B11188" w:rsidRPr="00B11188" w14:paraId="34F71250" w14:textId="77777777" w:rsidTr="00E775AD">
        <w:trPr>
          <w:trHeight w:val="20"/>
        </w:trPr>
        <w:tc>
          <w:tcPr>
            <w:tcW w:w="4394" w:type="dxa"/>
            <w:gridSpan w:val="2"/>
          </w:tcPr>
          <w:p w14:paraId="42C0F6AC" w14:textId="77777777" w:rsidR="00C930A0" w:rsidRPr="00B11188" w:rsidRDefault="00C930A0" w:rsidP="00C930A0">
            <w:pPr>
              <w:rPr>
                <w:rFonts w:eastAsia="Calibri" w:cs="Times New Roman"/>
                <w:b/>
                <w:sz w:val="24"/>
                <w:lang w:val="es-DO"/>
              </w:rPr>
            </w:pPr>
            <w:r w:rsidRPr="00B11188">
              <w:rPr>
                <w:rFonts w:eastAsia="Calibri" w:cs="Times New Roman"/>
                <w:b/>
                <w:sz w:val="24"/>
                <w:lang w:val="es-DO"/>
              </w:rPr>
              <w:t>Monto Total Contratado</w:t>
            </w:r>
          </w:p>
        </w:tc>
        <w:tc>
          <w:tcPr>
            <w:tcW w:w="1134" w:type="dxa"/>
            <w:vAlign w:val="bottom"/>
          </w:tcPr>
          <w:p w14:paraId="7FC3EA50" w14:textId="42FBA346" w:rsidR="00C930A0" w:rsidRPr="00B11188" w:rsidRDefault="000D4F88" w:rsidP="00C930A0">
            <w:pPr>
              <w:jc w:val="center"/>
              <w:rPr>
                <w:rFonts w:eastAsia="Calibri" w:cs="Times New Roman"/>
                <w:b/>
                <w:sz w:val="24"/>
                <w:lang w:val="es-DO"/>
              </w:rPr>
            </w:pPr>
            <w:r w:rsidRPr="00B11188">
              <w:rPr>
                <w:rFonts w:eastAsia="Calibri" w:cs="Times New Roman"/>
                <w:b/>
                <w:sz w:val="24"/>
                <w:lang w:val="es-DO"/>
              </w:rPr>
              <w:t>632</w:t>
            </w:r>
          </w:p>
        </w:tc>
        <w:tc>
          <w:tcPr>
            <w:tcW w:w="2268" w:type="dxa"/>
            <w:vAlign w:val="bottom"/>
          </w:tcPr>
          <w:p w14:paraId="1A010A5B" w14:textId="75E24A96" w:rsidR="00C930A0" w:rsidRPr="00B11188" w:rsidRDefault="00B11188" w:rsidP="00C930A0">
            <w:pPr>
              <w:jc w:val="center"/>
              <w:rPr>
                <w:rFonts w:eastAsia="Calibri" w:cs="Times New Roman"/>
                <w:b/>
                <w:sz w:val="24"/>
                <w:lang w:val="es-DO"/>
              </w:rPr>
            </w:pPr>
            <w:r w:rsidRPr="00B11188">
              <w:rPr>
                <w:rFonts w:eastAsia="Calibri" w:cs="Times New Roman"/>
                <w:b/>
                <w:sz w:val="24"/>
                <w:lang w:val="es-DO"/>
              </w:rPr>
              <w:t>RD$167,176,355.25</w:t>
            </w:r>
          </w:p>
        </w:tc>
      </w:tr>
    </w:tbl>
    <w:p w14:paraId="37BECE6D" w14:textId="1CB55DCA" w:rsidR="00B11188" w:rsidRPr="00B11188" w:rsidRDefault="00B11188" w:rsidP="00B11188">
      <w:pPr>
        <w:suppressAutoHyphens/>
        <w:spacing w:after="0" w:line="240" w:lineRule="auto"/>
        <w:jc w:val="both"/>
        <w:rPr>
          <w:rFonts w:ascii="Times New Roman" w:eastAsia="Times New Roman" w:hAnsi="Times New Roman" w:cs="Times New Roman"/>
          <w:b/>
          <w:sz w:val="24"/>
          <w:szCs w:val="24"/>
          <w:lang w:val="es-ES_tradnl" w:eastAsia="ar-SA"/>
        </w:rPr>
      </w:pPr>
      <w:bookmarkStart w:id="81" w:name="_Toc531686437"/>
      <w:r w:rsidRPr="00B11188">
        <w:rPr>
          <w:rFonts w:ascii="Times New Roman" w:eastAsia="Times New Roman" w:hAnsi="Times New Roman" w:cs="Times New Roman"/>
          <w:b/>
          <w:sz w:val="24"/>
          <w:szCs w:val="24"/>
          <w:lang w:val="es-ES_tradnl" w:eastAsia="ar-SA"/>
        </w:rPr>
        <w:t>Nota:</w:t>
      </w:r>
    </w:p>
    <w:p w14:paraId="74DBDE07" w14:textId="77777777" w:rsidR="00B11188" w:rsidRDefault="00B11188" w:rsidP="00B11188">
      <w:pPr>
        <w:suppressAutoHyphens/>
        <w:spacing w:after="0" w:line="240" w:lineRule="auto"/>
        <w:jc w:val="both"/>
        <w:rPr>
          <w:rFonts w:ascii="Times New Roman" w:eastAsia="Times New Roman" w:hAnsi="Times New Roman" w:cs="Times New Roman"/>
          <w:sz w:val="24"/>
          <w:szCs w:val="24"/>
          <w:lang w:val="es-ES_tradnl" w:eastAsia="ar-SA"/>
        </w:rPr>
      </w:pPr>
    </w:p>
    <w:p w14:paraId="0089098B" w14:textId="77777777" w:rsidR="00B11188" w:rsidRPr="00B11188" w:rsidRDefault="00B11188" w:rsidP="00B11188">
      <w:pPr>
        <w:suppressAutoHyphens/>
        <w:spacing w:after="0" w:line="240" w:lineRule="auto"/>
        <w:jc w:val="both"/>
        <w:rPr>
          <w:rFonts w:ascii="Times New Roman" w:eastAsia="Times New Roman" w:hAnsi="Times New Roman" w:cs="Times New Roman"/>
          <w:szCs w:val="24"/>
          <w:lang w:val="es-ES_tradnl" w:eastAsia="ar-SA"/>
        </w:rPr>
      </w:pPr>
      <w:r w:rsidRPr="00B11188">
        <w:rPr>
          <w:rFonts w:ascii="Times New Roman" w:eastAsia="Times New Roman" w:hAnsi="Times New Roman" w:cs="Times New Roman"/>
          <w:sz w:val="24"/>
          <w:szCs w:val="24"/>
          <w:lang w:val="es-ES_tradnl" w:eastAsia="ar-SA"/>
        </w:rPr>
        <w:t>*</w:t>
      </w:r>
      <w:r w:rsidRPr="00B11188">
        <w:rPr>
          <w:rFonts w:ascii="Times New Roman" w:eastAsia="Times New Roman" w:hAnsi="Times New Roman" w:cs="Times New Roman"/>
          <w:szCs w:val="24"/>
          <w:lang w:val="es-ES_tradnl" w:eastAsia="ar-SA"/>
        </w:rPr>
        <w:t>Compras por excepción abarca los procesos de compras por combustible, reparación de vehículos de motor, pasajes aéreos y procesos de urgencia,  durante el año Dos Mil Dieciocho (2018) se realizaron un total de cinco (5) procesos de urgencia para la compra de alimentos y bebidas, medicamentos y pañales desechable.</w:t>
      </w:r>
    </w:p>
    <w:p w14:paraId="243FC3C9" w14:textId="77777777" w:rsidR="00B11188" w:rsidRPr="00B11188" w:rsidRDefault="00B11188" w:rsidP="00B11188">
      <w:pPr>
        <w:suppressAutoHyphens/>
        <w:spacing w:after="0" w:line="240" w:lineRule="auto"/>
        <w:rPr>
          <w:rFonts w:ascii="Times New Roman" w:eastAsia="Times New Roman" w:hAnsi="Times New Roman" w:cs="Times New Roman"/>
          <w:szCs w:val="24"/>
          <w:lang w:val="es-ES_tradnl" w:eastAsia="ar-SA"/>
        </w:rPr>
      </w:pPr>
    </w:p>
    <w:p w14:paraId="3D46C1FD" w14:textId="4800E862" w:rsidR="00B11188" w:rsidRPr="00B11188" w:rsidRDefault="00B11188" w:rsidP="00B11188">
      <w:pPr>
        <w:suppressAutoHyphens/>
        <w:spacing w:after="0" w:line="240" w:lineRule="auto"/>
        <w:jc w:val="both"/>
        <w:rPr>
          <w:rFonts w:ascii="Times New Roman" w:eastAsia="Times New Roman" w:hAnsi="Times New Roman" w:cs="Times New Roman"/>
          <w:szCs w:val="24"/>
          <w:lang w:val="es-ES_tradnl" w:eastAsia="ar-SA"/>
        </w:rPr>
      </w:pPr>
      <w:r w:rsidRPr="00B11188">
        <w:rPr>
          <w:rFonts w:ascii="Times New Roman" w:eastAsia="Times New Roman" w:hAnsi="Times New Roman" w:cs="Times New Roman"/>
          <w:szCs w:val="24"/>
          <w:lang w:val="es-ES_tradnl" w:eastAsia="ar-SA"/>
        </w:rPr>
        <w:t>*</w:t>
      </w:r>
      <w:r>
        <w:rPr>
          <w:rFonts w:ascii="Times New Roman" w:eastAsia="Times New Roman" w:hAnsi="Times New Roman" w:cs="Times New Roman"/>
          <w:szCs w:val="24"/>
          <w:lang w:val="es-ES_tradnl" w:eastAsia="ar-SA"/>
        </w:rPr>
        <w:t xml:space="preserve">Compras por procesos de </w:t>
      </w:r>
      <w:r w:rsidRPr="00B11188">
        <w:rPr>
          <w:rFonts w:ascii="Times New Roman" w:eastAsia="Times New Roman" w:hAnsi="Times New Roman" w:cs="Times New Roman"/>
          <w:szCs w:val="24"/>
          <w:lang w:val="es-ES_tradnl" w:eastAsia="ar-SA"/>
        </w:rPr>
        <w:t>Licitaciones Pública Nacional, se han publicado un total de  siete proceso, de los cuales solo se han adjudicados cinco (5) proceso de compras y pendiente dos (2) proceso por adjudicación,  ya que estamos a la espera de la fecha de adjudicación por parte del portal transaccional, pautados para las fechas 12/12/2018 y 17/12/2018.-</w:t>
      </w:r>
    </w:p>
    <w:p w14:paraId="055446AB" w14:textId="77777777" w:rsidR="00B11188" w:rsidRDefault="00B11188" w:rsidP="00B336B1">
      <w:pPr>
        <w:pStyle w:val="Prrafodelista"/>
        <w:spacing w:after="0"/>
        <w:ind w:left="360"/>
        <w:jc w:val="both"/>
        <w:outlineLvl w:val="0"/>
        <w:rPr>
          <w:rFonts w:ascii="Times New Roman" w:hAnsi="Times New Roman" w:cs="Times New Roman"/>
          <w:b/>
          <w:sz w:val="28"/>
          <w:lang w:val="es-ES_tradnl"/>
        </w:rPr>
      </w:pPr>
    </w:p>
    <w:p w14:paraId="3D308E85" w14:textId="0AD8534B" w:rsidR="009B5F5D" w:rsidRPr="00E10005" w:rsidRDefault="009B5F5D" w:rsidP="00B336B1">
      <w:pPr>
        <w:pStyle w:val="Prrafodelista"/>
        <w:numPr>
          <w:ilvl w:val="0"/>
          <w:numId w:val="45"/>
        </w:numPr>
        <w:spacing w:after="0"/>
        <w:ind w:left="360"/>
        <w:jc w:val="both"/>
        <w:outlineLvl w:val="0"/>
        <w:rPr>
          <w:rFonts w:ascii="Times New Roman" w:hAnsi="Times New Roman" w:cs="Times New Roman"/>
          <w:b/>
          <w:sz w:val="28"/>
        </w:rPr>
      </w:pPr>
      <w:r w:rsidRPr="00E10005">
        <w:rPr>
          <w:rFonts w:ascii="Times New Roman" w:hAnsi="Times New Roman" w:cs="Times New Roman"/>
          <w:b/>
          <w:sz w:val="28"/>
        </w:rPr>
        <w:lastRenderedPageBreak/>
        <w:t>Reconocimiento</w:t>
      </w:r>
      <w:bookmarkEnd w:id="81"/>
    </w:p>
    <w:p w14:paraId="45BB9B6B" w14:textId="77777777" w:rsidR="006B1C9F" w:rsidRPr="00E10005" w:rsidRDefault="006B1C9F" w:rsidP="009D30BB">
      <w:pPr>
        <w:pStyle w:val="Prrafodelista"/>
        <w:spacing w:after="0"/>
        <w:ind w:left="501"/>
        <w:jc w:val="both"/>
        <w:outlineLvl w:val="0"/>
        <w:rPr>
          <w:rFonts w:ascii="Times New Roman" w:hAnsi="Times New Roman" w:cs="Times New Roman"/>
          <w:b/>
          <w:color w:val="FF0000"/>
          <w:sz w:val="28"/>
        </w:rPr>
      </w:pPr>
    </w:p>
    <w:p w14:paraId="4A2136C8" w14:textId="5EEB56B0" w:rsidR="006B1C9F" w:rsidRPr="00B11188" w:rsidRDefault="006B1C9F" w:rsidP="006B1C9F">
      <w:pPr>
        <w:shd w:val="clear" w:color="auto" w:fill="FFFFFF"/>
        <w:spacing w:after="150"/>
        <w:jc w:val="both"/>
        <w:rPr>
          <w:rFonts w:ascii="Times New Roman" w:eastAsia="Times New Roman" w:hAnsi="Times New Roman" w:cs="Times New Roman"/>
          <w:b/>
          <w:bCs/>
          <w:sz w:val="24"/>
          <w:szCs w:val="24"/>
          <w:lang w:eastAsia="es-DO"/>
        </w:rPr>
      </w:pPr>
      <w:r w:rsidRPr="00B11188">
        <w:rPr>
          <w:rFonts w:ascii="Times New Roman" w:eastAsia="Times New Roman" w:hAnsi="Times New Roman" w:cs="Times New Roman"/>
          <w:b/>
          <w:bCs/>
          <w:sz w:val="24"/>
          <w:szCs w:val="24"/>
          <w:lang w:eastAsia="es-DO"/>
        </w:rPr>
        <w:t xml:space="preserve">CONANI es la cuarta nueva institución mejor valorada por el </w:t>
      </w:r>
      <w:proofErr w:type="spellStart"/>
      <w:r w:rsidRPr="00B11188">
        <w:rPr>
          <w:rFonts w:ascii="Times New Roman" w:eastAsia="Times New Roman" w:hAnsi="Times New Roman" w:cs="Times New Roman"/>
          <w:b/>
          <w:bCs/>
          <w:sz w:val="24"/>
          <w:szCs w:val="24"/>
          <w:lang w:eastAsia="es-DO"/>
        </w:rPr>
        <w:t>iTICge</w:t>
      </w:r>
      <w:proofErr w:type="spellEnd"/>
      <w:r w:rsidRPr="00B11188">
        <w:rPr>
          <w:rFonts w:ascii="Times New Roman" w:eastAsia="Times New Roman" w:hAnsi="Times New Roman" w:cs="Times New Roman"/>
          <w:b/>
          <w:bCs/>
          <w:sz w:val="24"/>
          <w:szCs w:val="24"/>
          <w:lang w:eastAsia="es-DO"/>
        </w:rPr>
        <w:t xml:space="preserve"> 2017</w:t>
      </w:r>
    </w:p>
    <w:p w14:paraId="50D7D265" w14:textId="056977C8" w:rsidR="00E91B27" w:rsidRPr="00B11188" w:rsidRDefault="00D1151B" w:rsidP="009D30BB">
      <w:pPr>
        <w:shd w:val="clear" w:color="auto" w:fill="FFFFFF"/>
        <w:spacing w:after="0"/>
        <w:jc w:val="both"/>
        <w:rPr>
          <w:rFonts w:ascii="Times New Roman" w:eastAsia="Times New Roman" w:hAnsi="Times New Roman" w:cs="Times New Roman"/>
          <w:sz w:val="24"/>
          <w:szCs w:val="24"/>
          <w:lang w:eastAsia="es-DO"/>
        </w:rPr>
      </w:pPr>
      <w:r w:rsidRPr="00B11188">
        <w:rPr>
          <w:rFonts w:ascii="Times New Roman" w:eastAsia="Times New Roman" w:hAnsi="Times New Roman" w:cs="Times New Roman"/>
          <w:noProof/>
          <w:sz w:val="21"/>
          <w:szCs w:val="21"/>
          <w:lang w:eastAsia="es-DO"/>
        </w:rPr>
        <w:drawing>
          <wp:anchor distT="0" distB="0" distL="114300" distR="114300" simplePos="0" relativeHeight="251653120" behindDoc="0" locked="0" layoutInCell="1" allowOverlap="1" wp14:anchorId="19B6A8D0" wp14:editId="39D470AF">
            <wp:simplePos x="0" y="0"/>
            <wp:positionH relativeFrom="margin">
              <wp:posOffset>775970</wp:posOffset>
            </wp:positionH>
            <wp:positionV relativeFrom="paragraph">
              <wp:posOffset>85725</wp:posOffset>
            </wp:positionV>
            <wp:extent cx="2974975" cy="2220595"/>
            <wp:effectExtent l="0" t="0" r="0" b="8255"/>
            <wp:wrapThrough wrapText="bothSides">
              <wp:wrapPolygon edited="0">
                <wp:start x="0" y="0"/>
                <wp:lineTo x="0" y="21495"/>
                <wp:lineTo x="21439" y="21495"/>
                <wp:lineTo x="21439" y="0"/>
                <wp:lineTo x="0" y="0"/>
              </wp:wrapPolygon>
            </wp:wrapThrough>
            <wp:docPr id="1" name="Imagen 1" descr="http://conani.gob.do/cache/com_zoo/images/4tolugarticportada%20(2)_00bcad34a1964396fa83970396e61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ani.gob.do/cache/com_zoo/images/4tolugarticportada%20(2)_00bcad34a1964396fa83970396e61e4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74975" cy="2220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04977" w14:textId="3FB7F4CB" w:rsidR="00D1151B" w:rsidRDefault="00D1151B" w:rsidP="006B1C9F">
      <w:pPr>
        <w:shd w:val="clear" w:color="auto" w:fill="FFFFFF"/>
        <w:jc w:val="both"/>
        <w:rPr>
          <w:rFonts w:ascii="Times New Roman" w:eastAsia="Times New Roman" w:hAnsi="Times New Roman" w:cs="Times New Roman"/>
          <w:sz w:val="24"/>
          <w:szCs w:val="24"/>
          <w:lang w:eastAsia="es-DO"/>
        </w:rPr>
      </w:pPr>
    </w:p>
    <w:p w14:paraId="538F0144" w14:textId="0F22657B" w:rsidR="00D1151B" w:rsidRDefault="00D1151B" w:rsidP="006B1C9F">
      <w:pPr>
        <w:shd w:val="clear" w:color="auto" w:fill="FFFFFF"/>
        <w:jc w:val="both"/>
        <w:rPr>
          <w:rFonts w:ascii="Times New Roman" w:eastAsia="Times New Roman" w:hAnsi="Times New Roman" w:cs="Times New Roman"/>
          <w:sz w:val="24"/>
          <w:szCs w:val="24"/>
          <w:lang w:eastAsia="es-DO"/>
        </w:rPr>
      </w:pPr>
    </w:p>
    <w:p w14:paraId="30307FE5" w14:textId="4925FF3E" w:rsidR="00D1151B" w:rsidRDefault="00D1151B" w:rsidP="006B1C9F">
      <w:pPr>
        <w:shd w:val="clear" w:color="auto" w:fill="FFFFFF"/>
        <w:jc w:val="both"/>
        <w:rPr>
          <w:rFonts w:ascii="Times New Roman" w:eastAsia="Times New Roman" w:hAnsi="Times New Roman" w:cs="Times New Roman"/>
          <w:sz w:val="24"/>
          <w:szCs w:val="24"/>
          <w:lang w:eastAsia="es-DO"/>
        </w:rPr>
      </w:pPr>
    </w:p>
    <w:p w14:paraId="4FA74723" w14:textId="1EA72634" w:rsidR="00D1151B" w:rsidRDefault="00D1151B" w:rsidP="006B1C9F">
      <w:pPr>
        <w:shd w:val="clear" w:color="auto" w:fill="FFFFFF"/>
        <w:jc w:val="both"/>
        <w:rPr>
          <w:rFonts w:ascii="Times New Roman" w:eastAsia="Times New Roman" w:hAnsi="Times New Roman" w:cs="Times New Roman"/>
          <w:sz w:val="24"/>
          <w:szCs w:val="24"/>
          <w:lang w:eastAsia="es-DO"/>
        </w:rPr>
      </w:pPr>
    </w:p>
    <w:p w14:paraId="1371CB83" w14:textId="77777777" w:rsidR="00D1151B" w:rsidRDefault="006B1C9F" w:rsidP="006B1C9F">
      <w:pPr>
        <w:shd w:val="clear" w:color="auto" w:fill="FFFFFF"/>
        <w:jc w:val="both"/>
        <w:rPr>
          <w:rFonts w:ascii="Times New Roman" w:eastAsia="Times New Roman" w:hAnsi="Times New Roman" w:cs="Times New Roman"/>
          <w:sz w:val="24"/>
          <w:szCs w:val="24"/>
          <w:lang w:eastAsia="es-DO"/>
        </w:rPr>
      </w:pPr>
      <w:r w:rsidRPr="00B11188">
        <w:rPr>
          <w:rFonts w:ascii="Times New Roman" w:eastAsia="Times New Roman" w:hAnsi="Times New Roman" w:cs="Times New Roman"/>
          <w:sz w:val="24"/>
          <w:szCs w:val="24"/>
          <w:lang w:eastAsia="es-DO"/>
        </w:rPr>
        <w:tab/>
      </w:r>
    </w:p>
    <w:p w14:paraId="1CF66CA2" w14:textId="0F99272D" w:rsidR="00E91B27" w:rsidRPr="00B11188" w:rsidRDefault="006B1C9F" w:rsidP="00D1151B">
      <w:pPr>
        <w:shd w:val="clear" w:color="auto" w:fill="FFFFFF"/>
        <w:spacing w:after="0"/>
        <w:jc w:val="both"/>
        <w:rPr>
          <w:rFonts w:ascii="Times New Roman" w:eastAsia="Times New Roman" w:hAnsi="Times New Roman" w:cs="Times New Roman"/>
          <w:sz w:val="24"/>
          <w:szCs w:val="24"/>
          <w:lang w:eastAsia="es-DO"/>
        </w:rPr>
      </w:pPr>
      <w:r w:rsidRPr="00B11188">
        <w:rPr>
          <w:rFonts w:ascii="Times New Roman" w:eastAsia="Times New Roman" w:hAnsi="Times New Roman" w:cs="Times New Roman"/>
          <w:sz w:val="24"/>
          <w:szCs w:val="24"/>
          <w:lang w:eastAsia="es-DO"/>
        </w:rPr>
        <w:t>El Consejo Nacional para la Niñez y la Adolescencia ocupa el cuarto lugar de las nuevas instituciones mejor valoradas en el Índice de Uso de TIC e Implementación de Gobierno Electrónico en el Estado dominicano 2017 (iTICge2017).</w:t>
      </w:r>
    </w:p>
    <w:p w14:paraId="3556751E" w14:textId="77777777" w:rsidR="00E91B27" w:rsidRPr="00B11188" w:rsidRDefault="00E91B27" w:rsidP="00D1151B">
      <w:pPr>
        <w:shd w:val="clear" w:color="auto" w:fill="FFFFFF"/>
        <w:spacing w:after="0"/>
        <w:jc w:val="both"/>
        <w:rPr>
          <w:rFonts w:ascii="Times New Roman" w:eastAsia="Times New Roman" w:hAnsi="Times New Roman" w:cs="Times New Roman"/>
          <w:sz w:val="24"/>
          <w:szCs w:val="24"/>
          <w:lang w:eastAsia="es-DO"/>
        </w:rPr>
      </w:pPr>
    </w:p>
    <w:p w14:paraId="58D6DDC8" w14:textId="34B24038" w:rsidR="006B1C9F" w:rsidRPr="00B11188" w:rsidRDefault="006B1C9F" w:rsidP="00D1151B">
      <w:pPr>
        <w:shd w:val="clear" w:color="auto" w:fill="FFFFFF"/>
        <w:spacing w:after="0"/>
        <w:jc w:val="both"/>
        <w:rPr>
          <w:rFonts w:ascii="Times New Roman" w:eastAsia="Times New Roman" w:hAnsi="Times New Roman" w:cs="Times New Roman"/>
          <w:sz w:val="24"/>
          <w:szCs w:val="24"/>
          <w:lang w:eastAsia="es-DO"/>
        </w:rPr>
      </w:pPr>
      <w:r w:rsidRPr="00B11188">
        <w:rPr>
          <w:rFonts w:ascii="Times New Roman" w:eastAsia="Times New Roman" w:hAnsi="Times New Roman" w:cs="Times New Roman"/>
          <w:sz w:val="24"/>
          <w:szCs w:val="24"/>
          <w:lang w:eastAsia="es-DO"/>
        </w:rPr>
        <w:tab/>
        <w:t xml:space="preserve">La Oficina Presidencial de Tecnologías de la Información y Comunicación (OPTIC) publicó la quinta versión del estudio </w:t>
      </w:r>
      <w:proofErr w:type="spellStart"/>
      <w:r w:rsidRPr="00B11188">
        <w:rPr>
          <w:rFonts w:ascii="Times New Roman" w:eastAsia="Times New Roman" w:hAnsi="Times New Roman" w:cs="Times New Roman"/>
          <w:sz w:val="24"/>
          <w:szCs w:val="24"/>
          <w:lang w:eastAsia="es-DO"/>
        </w:rPr>
        <w:t>iTICge</w:t>
      </w:r>
      <w:proofErr w:type="spellEnd"/>
      <w:r w:rsidRPr="00B11188">
        <w:rPr>
          <w:rFonts w:ascii="Times New Roman" w:eastAsia="Times New Roman" w:hAnsi="Times New Roman" w:cs="Times New Roman"/>
          <w:sz w:val="24"/>
          <w:szCs w:val="24"/>
          <w:lang w:eastAsia="es-DO"/>
        </w:rPr>
        <w:t>, en el que se evaluaron 207 organismos gubernamentales, 87 más que el año 2016.</w:t>
      </w:r>
    </w:p>
    <w:p w14:paraId="4C0209F4" w14:textId="77777777" w:rsidR="006B1C9F" w:rsidRPr="00B11188" w:rsidRDefault="006B1C9F" w:rsidP="009D30BB">
      <w:pPr>
        <w:shd w:val="clear" w:color="auto" w:fill="FFFFFF"/>
        <w:spacing w:after="0"/>
        <w:jc w:val="both"/>
        <w:rPr>
          <w:rFonts w:ascii="Times New Roman" w:eastAsia="Times New Roman" w:hAnsi="Times New Roman" w:cs="Times New Roman"/>
          <w:sz w:val="24"/>
          <w:szCs w:val="24"/>
          <w:lang w:eastAsia="es-DO"/>
        </w:rPr>
      </w:pPr>
    </w:p>
    <w:p w14:paraId="0E0EB98B" w14:textId="77777777" w:rsidR="006B1C9F" w:rsidRPr="00B11188" w:rsidRDefault="006B1C9F" w:rsidP="006B1C9F">
      <w:pPr>
        <w:shd w:val="clear" w:color="auto" w:fill="FFFFFF"/>
        <w:jc w:val="both"/>
        <w:rPr>
          <w:rFonts w:ascii="Times New Roman" w:eastAsia="Times New Roman" w:hAnsi="Times New Roman" w:cs="Times New Roman"/>
          <w:sz w:val="24"/>
          <w:szCs w:val="24"/>
          <w:lang w:eastAsia="es-DO"/>
        </w:rPr>
      </w:pPr>
      <w:r w:rsidRPr="00B11188">
        <w:rPr>
          <w:rFonts w:ascii="Times New Roman" w:eastAsia="Times New Roman" w:hAnsi="Times New Roman" w:cs="Times New Roman"/>
          <w:sz w:val="24"/>
          <w:szCs w:val="24"/>
          <w:lang w:eastAsia="es-DO"/>
        </w:rPr>
        <w:tab/>
        <w:t xml:space="preserve">De estas nuevas instituciones, las mejor posicionadas son el Consejo Nacional de Zonas Francas de Exportación (93), el Sistema Nacional de Atención </w:t>
      </w:r>
      <w:r w:rsidRPr="00B11188">
        <w:rPr>
          <w:rFonts w:ascii="Times New Roman" w:eastAsia="Times New Roman" w:hAnsi="Times New Roman" w:cs="Times New Roman"/>
          <w:sz w:val="24"/>
          <w:szCs w:val="24"/>
          <w:lang w:eastAsia="es-DO"/>
        </w:rPr>
        <w:lastRenderedPageBreak/>
        <w:t>a Emergencias y Seguridad 911 (76), el Instituto Dominicano para la Calidad (75), el CONANI (71), y la Dirección de Programas Especiales de Presidencia (70).</w:t>
      </w:r>
    </w:p>
    <w:p w14:paraId="5E40FD21" w14:textId="77777777" w:rsidR="006B1C9F" w:rsidRPr="00B11188" w:rsidRDefault="006B1C9F" w:rsidP="00D1151B">
      <w:pPr>
        <w:shd w:val="clear" w:color="auto" w:fill="FFFFFF"/>
        <w:spacing w:after="0"/>
        <w:jc w:val="both"/>
        <w:rPr>
          <w:rFonts w:ascii="Times New Roman" w:eastAsia="Times New Roman" w:hAnsi="Times New Roman" w:cs="Times New Roman"/>
          <w:sz w:val="24"/>
          <w:szCs w:val="24"/>
          <w:lang w:eastAsia="es-DO"/>
        </w:rPr>
      </w:pPr>
    </w:p>
    <w:p w14:paraId="4B0410BD" w14:textId="303F8F62" w:rsidR="009B5F5D" w:rsidRPr="00E10005" w:rsidRDefault="00B97729" w:rsidP="006B1C9F">
      <w:pPr>
        <w:shd w:val="clear" w:color="auto" w:fill="FFFFFF"/>
        <w:jc w:val="both"/>
        <w:rPr>
          <w:rFonts w:ascii="Times New Roman" w:hAnsi="Times New Roman" w:cs="Times New Roman"/>
          <w:b/>
          <w:sz w:val="28"/>
        </w:rPr>
      </w:pPr>
      <w:r w:rsidRPr="00E10005">
        <w:rPr>
          <w:rFonts w:ascii="Times New Roman" w:eastAsia="Times New Roman" w:hAnsi="Times New Roman" w:cs="Times New Roman"/>
          <w:b/>
          <w:sz w:val="24"/>
          <w:szCs w:val="21"/>
          <w:lang w:eastAsia="es-DO"/>
        </w:rPr>
        <w:tab/>
        <w:t xml:space="preserve">También en </w:t>
      </w:r>
      <w:r w:rsidR="006B1C9F" w:rsidRPr="00E10005">
        <w:rPr>
          <w:rFonts w:ascii="Times New Roman" w:eastAsia="Times New Roman" w:hAnsi="Times New Roman" w:cs="Times New Roman"/>
          <w:b/>
          <w:sz w:val="24"/>
          <w:szCs w:val="21"/>
          <w:lang w:eastAsia="es-DO"/>
        </w:rPr>
        <w:t xml:space="preserve">este año la Universidad Autónoma de Santo Domingo, otorgo un reconocimiento </w:t>
      </w:r>
      <w:r w:rsidR="00D47609">
        <w:rPr>
          <w:rFonts w:ascii="Times New Roman" w:eastAsia="Times New Roman" w:hAnsi="Times New Roman" w:cs="Times New Roman"/>
          <w:b/>
          <w:sz w:val="24"/>
          <w:szCs w:val="21"/>
          <w:lang w:eastAsia="es-DO"/>
        </w:rPr>
        <w:t xml:space="preserve">a nuestros colaboradores </w:t>
      </w:r>
      <w:r w:rsidR="009B5F5D" w:rsidRPr="00E10005">
        <w:rPr>
          <w:rFonts w:ascii="Times New Roman" w:eastAsia="Times New Roman" w:hAnsi="Times New Roman" w:cs="Times New Roman"/>
          <w:sz w:val="24"/>
          <w:szCs w:val="21"/>
          <w:lang w:eastAsia="es-DO"/>
        </w:rPr>
        <w:t>por el apoyo y la cooperación en la formación de los profesionales de psicología, a través de las pasantías y prácticas supervisadas.</w:t>
      </w:r>
    </w:p>
    <w:p w14:paraId="7602F18F" w14:textId="77777777" w:rsidR="009B5F5D" w:rsidRPr="00E10005" w:rsidRDefault="009B5F5D" w:rsidP="009D30BB">
      <w:pPr>
        <w:shd w:val="clear" w:color="auto" w:fill="FFFFFF"/>
        <w:spacing w:after="0"/>
        <w:jc w:val="both"/>
        <w:rPr>
          <w:rFonts w:ascii="Times New Roman" w:eastAsia="Times New Roman" w:hAnsi="Times New Roman" w:cs="Times New Roman"/>
          <w:sz w:val="24"/>
          <w:szCs w:val="21"/>
          <w:lang w:eastAsia="es-DO"/>
        </w:rPr>
      </w:pPr>
    </w:p>
    <w:p w14:paraId="5163738C" w14:textId="5D939CD0" w:rsidR="001C3443" w:rsidRPr="00E10005" w:rsidRDefault="003F0A52" w:rsidP="003F0A52">
      <w:pPr>
        <w:pStyle w:val="Default"/>
        <w:spacing w:line="480" w:lineRule="auto"/>
        <w:jc w:val="both"/>
        <w:rPr>
          <w:rFonts w:ascii="Times New Roman" w:hAnsi="Times New Roman" w:cs="Times New Roman"/>
        </w:rPr>
      </w:pPr>
      <w:r w:rsidRPr="00E10005">
        <w:rPr>
          <w:rFonts w:ascii="Times New Roman" w:hAnsi="Times New Roman" w:cs="Times New Roman"/>
        </w:rPr>
        <w:tab/>
      </w:r>
      <w:r w:rsidRPr="00E10005">
        <w:rPr>
          <w:rFonts w:ascii="Times New Roman" w:hAnsi="Times New Roman" w:cs="Times New Roman"/>
          <w:b/>
        </w:rPr>
        <w:t>El Hogar Nuestros Pequeños Hermanos</w:t>
      </w:r>
      <w:r w:rsidRPr="00E10005">
        <w:rPr>
          <w:rFonts w:ascii="Times New Roman" w:hAnsi="Times New Roman" w:cs="Times New Roman"/>
        </w:rPr>
        <w:t xml:space="preserve"> nos otorgó un reconocimiento por el apoyo recibido para el fortalecimiento de su misión de brindar un ambiente familiar amoroso y seguro para niños, niñas y adolescentes que viven en condiciones de vulnerabilidad extrema, en San Pedro de Macorís.</w:t>
      </w:r>
    </w:p>
    <w:p w14:paraId="70AFD7E8" w14:textId="77777777" w:rsidR="006427BD" w:rsidRPr="00E10005" w:rsidRDefault="006427BD" w:rsidP="003F0A52">
      <w:pPr>
        <w:pStyle w:val="Default"/>
        <w:spacing w:line="480" w:lineRule="auto"/>
        <w:jc w:val="both"/>
        <w:rPr>
          <w:rFonts w:ascii="Times New Roman" w:hAnsi="Times New Roman" w:cs="Times New Roman"/>
        </w:rPr>
      </w:pPr>
    </w:p>
    <w:p w14:paraId="24FAD5F8" w14:textId="77777777" w:rsidR="006427BD" w:rsidRDefault="006427BD" w:rsidP="003F0A52">
      <w:pPr>
        <w:pStyle w:val="Default"/>
        <w:spacing w:line="480" w:lineRule="auto"/>
        <w:jc w:val="both"/>
        <w:rPr>
          <w:rFonts w:ascii="Times New Roman" w:hAnsi="Times New Roman" w:cs="Times New Roman"/>
        </w:rPr>
      </w:pPr>
    </w:p>
    <w:p w14:paraId="31E1B5F8" w14:textId="77777777" w:rsidR="00B11188" w:rsidRDefault="00B11188" w:rsidP="003F0A52">
      <w:pPr>
        <w:pStyle w:val="Default"/>
        <w:spacing w:line="480" w:lineRule="auto"/>
        <w:jc w:val="both"/>
        <w:rPr>
          <w:rFonts w:ascii="Times New Roman" w:hAnsi="Times New Roman" w:cs="Times New Roman"/>
        </w:rPr>
      </w:pPr>
    </w:p>
    <w:p w14:paraId="3B0EB5A6" w14:textId="77777777" w:rsidR="00B11188" w:rsidRDefault="00B11188" w:rsidP="003F0A52">
      <w:pPr>
        <w:pStyle w:val="Default"/>
        <w:spacing w:line="480" w:lineRule="auto"/>
        <w:jc w:val="both"/>
        <w:rPr>
          <w:rFonts w:ascii="Times New Roman" w:hAnsi="Times New Roman" w:cs="Times New Roman"/>
        </w:rPr>
      </w:pPr>
    </w:p>
    <w:p w14:paraId="3E5B70E1" w14:textId="77777777" w:rsidR="00B11188" w:rsidRDefault="00B11188" w:rsidP="003F0A52">
      <w:pPr>
        <w:pStyle w:val="Default"/>
        <w:spacing w:line="480" w:lineRule="auto"/>
        <w:jc w:val="both"/>
        <w:rPr>
          <w:rFonts w:ascii="Times New Roman" w:hAnsi="Times New Roman" w:cs="Times New Roman"/>
        </w:rPr>
      </w:pPr>
    </w:p>
    <w:p w14:paraId="55063DD4" w14:textId="77777777" w:rsidR="00B11188" w:rsidRDefault="00B11188" w:rsidP="003F0A52">
      <w:pPr>
        <w:pStyle w:val="Default"/>
        <w:spacing w:line="480" w:lineRule="auto"/>
        <w:jc w:val="both"/>
        <w:rPr>
          <w:rFonts w:ascii="Times New Roman" w:hAnsi="Times New Roman" w:cs="Times New Roman"/>
        </w:rPr>
      </w:pPr>
    </w:p>
    <w:p w14:paraId="6B7EE2E7" w14:textId="77777777" w:rsidR="00B11188" w:rsidRDefault="00B11188" w:rsidP="003F0A52">
      <w:pPr>
        <w:pStyle w:val="Default"/>
        <w:spacing w:line="480" w:lineRule="auto"/>
        <w:jc w:val="both"/>
        <w:rPr>
          <w:rFonts w:ascii="Times New Roman" w:hAnsi="Times New Roman" w:cs="Times New Roman"/>
        </w:rPr>
      </w:pPr>
    </w:p>
    <w:p w14:paraId="79BBE524" w14:textId="3E7F73F1" w:rsidR="006427BD" w:rsidRPr="00E10005" w:rsidRDefault="006427BD" w:rsidP="002537CE">
      <w:pPr>
        <w:pStyle w:val="Default"/>
        <w:numPr>
          <w:ilvl w:val="0"/>
          <w:numId w:val="45"/>
        </w:numPr>
        <w:spacing w:line="480" w:lineRule="auto"/>
        <w:ind w:left="76" w:hanging="76"/>
        <w:jc w:val="both"/>
        <w:outlineLvl w:val="0"/>
        <w:rPr>
          <w:rFonts w:ascii="Times New Roman" w:hAnsi="Times New Roman" w:cs="Times New Roman"/>
          <w:b/>
          <w:sz w:val="28"/>
        </w:rPr>
      </w:pPr>
      <w:r w:rsidRPr="00E10005">
        <w:rPr>
          <w:rFonts w:ascii="Times New Roman" w:hAnsi="Times New Roman" w:cs="Times New Roman"/>
          <w:b/>
          <w:sz w:val="28"/>
        </w:rPr>
        <w:lastRenderedPageBreak/>
        <w:t xml:space="preserve">  </w:t>
      </w:r>
      <w:bookmarkStart w:id="82" w:name="_Toc531686438"/>
      <w:r w:rsidRPr="00E10005">
        <w:rPr>
          <w:rFonts w:ascii="Times New Roman" w:hAnsi="Times New Roman" w:cs="Times New Roman"/>
          <w:b/>
          <w:sz w:val="28"/>
        </w:rPr>
        <w:t>Proyecciones al próximo año</w:t>
      </w:r>
      <w:bookmarkEnd w:id="82"/>
    </w:p>
    <w:p w14:paraId="38528187" w14:textId="77777777" w:rsidR="006427BD" w:rsidRPr="00E10005" w:rsidRDefault="006427BD" w:rsidP="009D30BB">
      <w:pPr>
        <w:pStyle w:val="Default"/>
        <w:spacing w:after="0" w:line="480" w:lineRule="auto"/>
        <w:jc w:val="both"/>
        <w:rPr>
          <w:rFonts w:ascii="Times New Roman" w:hAnsi="Times New Roman" w:cs="Times New Roman"/>
        </w:rPr>
      </w:pPr>
    </w:p>
    <w:p w14:paraId="4218BF1B" w14:textId="26BED3B9" w:rsidR="006427BD" w:rsidRPr="00E10005" w:rsidRDefault="007E3C6C" w:rsidP="00B336B1">
      <w:pPr>
        <w:spacing w:after="0"/>
        <w:jc w:val="both"/>
        <w:rPr>
          <w:rFonts w:ascii="Times New Roman" w:eastAsia="Calibri" w:hAnsi="Times New Roman" w:cs="Times New Roman"/>
          <w:b/>
          <w:sz w:val="24"/>
          <w:lang w:val="es-MX"/>
        </w:rPr>
      </w:pPr>
      <w:r>
        <w:rPr>
          <w:rFonts w:ascii="Times New Roman" w:eastAsia="Calibri" w:hAnsi="Times New Roman" w:cs="Times New Roman"/>
          <w:b/>
          <w:sz w:val="24"/>
          <w:lang w:val="es-MX"/>
        </w:rPr>
        <w:t>Tabla 17</w:t>
      </w:r>
      <w:r w:rsidR="00E37D8B">
        <w:rPr>
          <w:rFonts w:ascii="Times New Roman" w:eastAsia="Calibri" w:hAnsi="Times New Roman" w:cs="Times New Roman"/>
          <w:b/>
          <w:sz w:val="24"/>
          <w:lang w:val="es-MX"/>
        </w:rPr>
        <w:t>.</w:t>
      </w:r>
      <w:r w:rsidR="006427BD" w:rsidRPr="00E10005">
        <w:rPr>
          <w:rFonts w:ascii="Times New Roman" w:eastAsia="Calibri" w:hAnsi="Times New Roman" w:cs="Times New Roman"/>
          <w:b/>
          <w:sz w:val="24"/>
          <w:lang w:val="es-MX"/>
        </w:rPr>
        <w:t xml:space="preserve"> Metas y recursos financieros proyectados, según producto priorizado</w:t>
      </w:r>
    </w:p>
    <w:tbl>
      <w:tblPr>
        <w:tblW w:w="8160" w:type="dxa"/>
        <w:tblCellMar>
          <w:left w:w="70" w:type="dxa"/>
          <w:right w:w="70" w:type="dxa"/>
        </w:tblCellMar>
        <w:tblLook w:val="04A0" w:firstRow="1" w:lastRow="0" w:firstColumn="1" w:lastColumn="0" w:noHBand="0" w:noVBand="1"/>
      </w:tblPr>
      <w:tblGrid>
        <w:gridCol w:w="4180"/>
        <w:gridCol w:w="1660"/>
        <w:gridCol w:w="2320"/>
      </w:tblGrid>
      <w:tr w:rsidR="006427BD" w:rsidRPr="00E10005" w14:paraId="3B6F482C" w14:textId="77777777" w:rsidTr="006427BD">
        <w:trPr>
          <w:trHeight w:val="300"/>
        </w:trPr>
        <w:tc>
          <w:tcPr>
            <w:tcW w:w="4180" w:type="dxa"/>
            <w:vMerge w:val="restart"/>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4A6838EA" w14:textId="77777777" w:rsidR="006427BD" w:rsidRPr="00E10005" w:rsidRDefault="006427BD" w:rsidP="006427BD">
            <w:pPr>
              <w:spacing w:line="240" w:lineRule="auto"/>
              <w:jc w:val="center"/>
              <w:rPr>
                <w:rFonts w:ascii="Times New Roman" w:eastAsia="Times New Roman" w:hAnsi="Times New Roman" w:cs="Times New Roman"/>
                <w:b/>
                <w:bCs/>
                <w:color w:val="000000"/>
                <w:sz w:val="24"/>
                <w:szCs w:val="24"/>
                <w:lang w:val="es-MX" w:eastAsia="es-MX"/>
              </w:rPr>
            </w:pPr>
            <w:r w:rsidRPr="00E10005">
              <w:rPr>
                <w:rFonts w:ascii="Times New Roman" w:eastAsia="Times New Roman" w:hAnsi="Times New Roman" w:cs="Times New Roman"/>
                <w:b/>
                <w:bCs/>
                <w:color w:val="000000"/>
                <w:sz w:val="24"/>
                <w:szCs w:val="24"/>
                <w:lang w:val="es-MX" w:eastAsia="es-MX"/>
              </w:rPr>
              <w:t>Producto</w:t>
            </w:r>
          </w:p>
        </w:tc>
        <w:tc>
          <w:tcPr>
            <w:tcW w:w="3980"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B5C3523" w14:textId="77777777" w:rsidR="006427BD" w:rsidRPr="00E10005" w:rsidRDefault="006427BD" w:rsidP="006427BD">
            <w:pPr>
              <w:spacing w:line="240" w:lineRule="auto"/>
              <w:jc w:val="center"/>
              <w:rPr>
                <w:rFonts w:ascii="Times New Roman" w:eastAsia="Times New Roman" w:hAnsi="Times New Roman" w:cs="Times New Roman"/>
                <w:b/>
                <w:color w:val="000000"/>
                <w:sz w:val="24"/>
                <w:szCs w:val="24"/>
                <w:lang w:val="es-MX" w:eastAsia="es-MX"/>
              </w:rPr>
            </w:pPr>
            <w:r w:rsidRPr="00E10005">
              <w:rPr>
                <w:rFonts w:ascii="Times New Roman" w:eastAsia="Times New Roman" w:hAnsi="Times New Roman" w:cs="Times New Roman"/>
                <w:b/>
                <w:color w:val="000000"/>
                <w:sz w:val="24"/>
                <w:szCs w:val="24"/>
                <w:lang w:val="es-MX" w:eastAsia="es-MX"/>
              </w:rPr>
              <w:t>2019</w:t>
            </w:r>
          </w:p>
        </w:tc>
      </w:tr>
      <w:tr w:rsidR="006427BD" w:rsidRPr="00E10005" w14:paraId="3A416005" w14:textId="77777777" w:rsidTr="006427BD">
        <w:trPr>
          <w:trHeight w:val="315"/>
        </w:trPr>
        <w:tc>
          <w:tcPr>
            <w:tcW w:w="4180" w:type="dxa"/>
            <w:vMerge/>
            <w:tcBorders>
              <w:top w:val="single" w:sz="4" w:space="0" w:color="auto"/>
              <w:left w:val="single" w:sz="4" w:space="0" w:color="auto"/>
              <w:bottom w:val="single" w:sz="4" w:space="0" w:color="000000"/>
              <w:right w:val="single" w:sz="4" w:space="0" w:color="auto"/>
            </w:tcBorders>
            <w:shd w:val="clear" w:color="auto" w:fill="BDD6EE" w:themeFill="accent1" w:themeFillTint="66"/>
            <w:vAlign w:val="center"/>
            <w:hideMark/>
          </w:tcPr>
          <w:p w14:paraId="37308C43" w14:textId="77777777" w:rsidR="006427BD" w:rsidRPr="00E10005" w:rsidRDefault="006427BD" w:rsidP="006427BD">
            <w:pPr>
              <w:spacing w:line="240" w:lineRule="auto"/>
              <w:rPr>
                <w:rFonts w:ascii="Times New Roman" w:eastAsia="Times New Roman" w:hAnsi="Times New Roman" w:cs="Times New Roman"/>
                <w:b/>
                <w:bCs/>
                <w:color w:val="000000"/>
                <w:sz w:val="24"/>
                <w:szCs w:val="24"/>
                <w:lang w:val="es-MX" w:eastAsia="es-MX"/>
              </w:rPr>
            </w:pPr>
          </w:p>
        </w:tc>
        <w:tc>
          <w:tcPr>
            <w:tcW w:w="1660" w:type="dxa"/>
            <w:tcBorders>
              <w:top w:val="nil"/>
              <w:left w:val="nil"/>
              <w:bottom w:val="single" w:sz="4" w:space="0" w:color="auto"/>
              <w:right w:val="single" w:sz="4" w:space="0" w:color="auto"/>
            </w:tcBorders>
            <w:shd w:val="clear" w:color="auto" w:fill="BDD6EE" w:themeFill="accent1" w:themeFillTint="66"/>
            <w:vAlign w:val="center"/>
            <w:hideMark/>
          </w:tcPr>
          <w:p w14:paraId="5C81BCBB" w14:textId="77777777" w:rsidR="006427BD" w:rsidRPr="00E10005" w:rsidRDefault="006427BD" w:rsidP="006427BD">
            <w:pPr>
              <w:spacing w:line="240" w:lineRule="auto"/>
              <w:jc w:val="center"/>
              <w:rPr>
                <w:rFonts w:ascii="Times New Roman" w:eastAsia="Times New Roman" w:hAnsi="Times New Roman" w:cs="Times New Roman"/>
                <w:b/>
                <w:bCs/>
                <w:color w:val="000000"/>
                <w:sz w:val="24"/>
                <w:szCs w:val="24"/>
                <w:lang w:val="es-MX" w:eastAsia="es-MX"/>
              </w:rPr>
            </w:pPr>
            <w:r w:rsidRPr="00E10005">
              <w:rPr>
                <w:rFonts w:ascii="Times New Roman" w:eastAsia="Times New Roman" w:hAnsi="Times New Roman" w:cs="Times New Roman"/>
                <w:b/>
                <w:bCs/>
                <w:color w:val="000000"/>
                <w:sz w:val="24"/>
                <w:szCs w:val="24"/>
                <w:lang w:val="es-MX" w:eastAsia="es-MX"/>
              </w:rPr>
              <w:t>Meta</w:t>
            </w:r>
          </w:p>
        </w:tc>
        <w:tc>
          <w:tcPr>
            <w:tcW w:w="2320" w:type="dxa"/>
            <w:tcBorders>
              <w:top w:val="nil"/>
              <w:left w:val="nil"/>
              <w:bottom w:val="single" w:sz="4" w:space="0" w:color="auto"/>
              <w:right w:val="single" w:sz="4" w:space="0" w:color="auto"/>
            </w:tcBorders>
            <w:shd w:val="clear" w:color="auto" w:fill="BDD6EE" w:themeFill="accent1" w:themeFillTint="66"/>
            <w:vAlign w:val="center"/>
            <w:hideMark/>
          </w:tcPr>
          <w:p w14:paraId="78323C54" w14:textId="77777777" w:rsidR="006427BD" w:rsidRPr="00E10005" w:rsidRDefault="006427BD" w:rsidP="006427BD">
            <w:pPr>
              <w:spacing w:line="240" w:lineRule="auto"/>
              <w:jc w:val="center"/>
              <w:rPr>
                <w:rFonts w:ascii="Times New Roman" w:eastAsia="Times New Roman" w:hAnsi="Times New Roman" w:cs="Times New Roman"/>
                <w:b/>
                <w:bCs/>
                <w:color w:val="000000"/>
                <w:sz w:val="24"/>
                <w:szCs w:val="24"/>
                <w:lang w:val="es-MX" w:eastAsia="es-MX"/>
              </w:rPr>
            </w:pPr>
            <w:r w:rsidRPr="00E10005">
              <w:rPr>
                <w:rFonts w:ascii="Times New Roman" w:eastAsia="Times New Roman" w:hAnsi="Times New Roman" w:cs="Times New Roman"/>
                <w:b/>
                <w:bCs/>
                <w:color w:val="000000"/>
                <w:sz w:val="24"/>
                <w:szCs w:val="24"/>
                <w:lang w:val="es-MX" w:eastAsia="es-MX"/>
              </w:rPr>
              <w:t>Recursos</w:t>
            </w:r>
          </w:p>
        </w:tc>
      </w:tr>
      <w:tr w:rsidR="006427BD" w:rsidRPr="00E10005" w14:paraId="0621B595" w14:textId="77777777" w:rsidTr="00563415">
        <w:trPr>
          <w:trHeight w:val="60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790D833E" w14:textId="636EC2C3" w:rsidR="006427BD" w:rsidRPr="00E10005" w:rsidRDefault="006427BD" w:rsidP="006427BD">
            <w:pPr>
              <w:spacing w:line="240" w:lineRule="auto"/>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Niños, n</w:t>
            </w:r>
            <w:r w:rsidR="00B97729" w:rsidRPr="00E10005">
              <w:rPr>
                <w:rFonts w:ascii="Times New Roman" w:eastAsia="Times New Roman" w:hAnsi="Times New Roman" w:cs="Times New Roman"/>
                <w:color w:val="000000"/>
                <w:sz w:val="24"/>
                <w:szCs w:val="24"/>
                <w:lang w:val="es-MX" w:eastAsia="es-MX"/>
              </w:rPr>
              <w:t xml:space="preserve">iñas y adolescentes integrados </w:t>
            </w:r>
            <w:r w:rsidRPr="00E10005">
              <w:rPr>
                <w:rFonts w:ascii="Times New Roman" w:eastAsia="Times New Roman" w:hAnsi="Times New Roman" w:cs="Times New Roman"/>
                <w:color w:val="000000"/>
                <w:sz w:val="24"/>
                <w:szCs w:val="24"/>
                <w:lang w:val="es-MX" w:eastAsia="es-MX"/>
              </w:rPr>
              <w:t>a una familia permanente</w:t>
            </w:r>
          </w:p>
        </w:tc>
        <w:tc>
          <w:tcPr>
            <w:tcW w:w="1660" w:type="dxa"/>
            <w:tcBorders>
              <w:top w:val="nil"/>
              <w:left w:val="nil"/>
              <w:bottom w:val="single" w:sz="4" w:space="0" w:color="auto"/>
              <w:right w:val="single" w:sz="4" w:space="0" w:color="auto"/>
            </w:tcBorders>
            <w:shd w:val="clear" w:color="auto" w:fill="auto"/>
            <w:vAlign w:val="center"/>
            <w:hideMark/>
          </w:tcPr>
          <w:p w14:paraId="1670E327" w14:textId="747DC308"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100</w:t>
            </w:r>
          </w:p>
        </w:tc>
        <w:tc>
          <w:tcPr>
            <w:tcW w:w="2320" w:type="dxa"/>
            <w:tcBorders>
              <w:top w:val="nil"/>
              <w:left w:val="nil"/>
              <w:bottom w:val="single" w:sz="4" w:space="0" w:color="auto"/>
              <w:right w:val="single" w:sz="4" w:space="0" w:color="auto"/>
            </w:tcBorders>
            <w:shd w:val="clear" w:color="auto" w:fill="auto"/>
            <w:vAlign w:val="center"/>
            <w:hideMark/>
          </w:tcPr>
          <w:p w14:paraId="03C70BF0" w14:textId="5624D5A4"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12,166,249</w:t>
            </w:r>
          </w:p>
        </w:tc>
      </w:tr>
      <w:tr w:rsidR="006427BD" w:rsidRPr="00E10005" w14:paraId="4538FC28" w14:textId="77777777" w:rsidTr="00563415">
        <w:trPr>
          <w:trHeight w:val="180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563FBBDE" w14:textId="77777777" w:rsidR="006427BD" w:rsidRPr="00E10005" w:rsidRDefault="006427BD" w:rsidP="006427BD">
            <w:pPr>
              <w:spacing w:line="240" w:lineRule="auto"/>
              <w:rPr>
                <w:rFonts w:ascii="Times New Roman" w:eastAsia="Times New Roman" w:hAnsi="Times New Roman" w:cs="Times New Roman"/>
                <w:bCs/>
                <w:color w:val="000000"/>
                <w:sz w:val="24"/>
                <w:szCs w:val="24"/>
                <w:lang w:val="es-MX" w:eastAsia="es-MX"/>
              </w:rPr>
            </w:pPr>
            <w:r w:rsidRPr="00E10005">
              <w:rPr>
                <w:rFonts w:ascii="Times New Roman" w:eastAsia="Times New Roman" w:hAnsi="Times New Roman" w:cs="Times New Roman"/>
                <w:bCs/>
                <w:color w:val="000000"/>
                <w:sz w:val="24"/>
                <w:szCs w:val="24"/>
                <w:lang w:val="es-MX" w:eastAsia="es-MX"/>
              </w:rPr>
              <w:t>Asociaciones sin fines de lucro y organizaciones gubernamentales con programas de atención a niños, niñas y adolescentes reguladas y supervisadas por consejo nacional para la niñez y adolescencia</w:t>
            </w:r>
          </w:p>
        </w:tc>
        <w:tc>
          <w:tcPr>
            <w:tcW w:w="1660" w:type="dxa"/>
            <w:tcBorders>
              <w:top w:val="nil"/>
              <w:left w:val="nil"/>
              <w:bottom w:val="single" w:sz="4" w:space="0" w:color="auto"/>
              <w:right w:val="single" w:sz="4" w:space="0" w:color="auto"/>
            </w:tcBorders>
            <w:shd w:val="clear" w:color="auto" w:fill="auto"/>
            <w:vAlign w:val="center"/>
            <w:hideMark/>
          </w:tcPr>
          <w:p w14:paraId="661709F7" w14:textId="47123965"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350</w:t>
            </w:r>
          </w:p>
        </w:tc>
        <w:tc>
          <w:tcPr>
            <w:tcW w:w="2320" w:type="dxa"/>
            <w:tcBorders>
              <w:top w:val="nil"/>
              <w:left w:val="nil"/>
              <w:bottom w:val="single" w:sz="4" w:space="0" w:color="auto"/>
              <w:right w:val="single" w:sz="4" w:space="0" w:color="auto"/>
            </w:tcBorders>
            <w:shd w:val="clear" w:color="auto" w:fill="auto"/>
            <w:vAlign w:val="center"/>
            <w:hideMark/>
          </w:tcPr>
          <w:p w14:paraId="1CE62C2A" w14:textId="62B5EFFC"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49,162,821</w:t>
            </w:r>
          </w:p>
        </w:tc>
      </w:tr>
      <w:tr w:rsidR="006427BD" w:rsidRPr="00E10005" w14:paraId="642AA231" w14:textId="77777777" w:rsidTr="00563415">
        <w:trPr>
          <w:trHeight w:val="120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362E6D83" w14:textId="77777777" w:rsidR="006427BD" w:rsidRPr="00E10005" w:rsidRDefault="006427BD" w:rsidP="006427BD">
            <w:pPr>
              <w:spacing w:line="240" w:lineRule="auto"/>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Profesionales certificados por consejo nacional para la niñez y adolescencia que brindan atención directa a niños, niñas y adolescentes</w:t>
            </w:r>
          </w:p>
        </w:tc>
        <w:tc>
          <w:tcPr>
            <w:tcW w:w="1660" w:type="dxa"/>
            <w:tcBorders>
              <w:top w:val="nil"/>
              <w:left w:val="nil"/>
              <w:bottom w:val="single" w:sz="4" w:space="0" w:color="auto"/>
              <w:right w:val="single" w:sz="4" w:space="0" w:color="auto"/>
            </w:tcBorders>
            <w:shd w:val="clear" w:color="auto" w:fill="auto"/>
            <w:vAlign w:val="center"/>
            <w:hideMark/>
          </w:tcPr>
          <w:p w14:paraId="2E2C1268" w14:textId="24406A51"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180</w:t>
            </w:r>
          </w:p>
        </w:tc>
        <w:tc>
          <w:tcPr>
            <w:tcW w:w="2320" w:type="dxa"/>
            <w:tcBorders>
              <w:top w:val="nil"/>
              <w:left w:val="nil"/>
              <w:bottom w:val="single" w:sz="4" w:space="0" w:color="auto"/>
              <w:right w:val="single" w:sz="4" w:space="0" w:color="auto"/>
            </w:tcBorders>
            <w:shd w:val="clear" w:color="auto" w:fill="auto"/>
            <w:vAlign w:val="center"/>
            <w:hideMark/>
          </w:tcPr>
          <w:p w14:paraId="6BCAF51F" w14:textId="4320EA4A"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17,526,192</w:t>
            </w:r>
          </w:p>
        </w:tc>
      </w:tr>
      <w:tr w:rsidR="006427BD" w:rsidRPr="00E10005" w14:paraId="4F48C34C" w14:textId="77777777" w:rsidTr="00563415">
        <w:trPr>
          <w:trHeight w:val="150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529D1C6C" w14:textId="77777777" w:rsidR="006427BD" w:rsidRPr="00E10005" w:rsidRDefault="006427BD" w:rsidP="006427BD">
            <w:pPr>
              <w:spacing w:line="240" w:lineRule="auto"/>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Asistencia de quejas y reclamaciones sobre casos de  niños, niñas y adolescentes atendidos por la estructura del sistema local de protección de  niños, niñas y adolescentes</w:t>
            </w:r>
          </w:p>
        </w:tc>
        <w:tc>
          <w:tcPr>
            <w:tcW w:w="1660" w:type="dxa"/>
            <w:tcBorders>
              <w:top w:val="nil"/>
              <w:left w:val="nil"/>
              <w:bottom w:val="single" w:sz="4" w:space="0" w:color="auto"/>
              <w:right w:val="single" w:sz="4" w:space="0" w:color="auto"/>
            </w:tcBorders>
            <w:shd w:val="clear" w:color="auto" w:fill="auto"/>
            <w:vAlign w:val="center"/>
            <w:hideMark/>
          </w:tcPr>
          <w:p w14:paraId="70584747" w14:textId="187BF03A"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7,200</w:t>
            </w:r>
          </w:p>
        </w:tc>
        <w:tc>
          <w:tcPr>
            <w:tcW w:w="2320" w:type="dxa"/>
            <w:tcBorders>
              <w:top w:val="nil"/>
              <w:left w:val="nil"/>
              <w:bottom w:val="single" w:sz="4" w:space="0" w:color="auto"/>
              <w:right w:val="single" w:sz="4" w:space="0" w:color="auto"/>
            </w:tcBorders>
            <w:shd w:val="clear" w:color="auto" w:fill="auto"/>
            <w:vAlign w:val="center"/>
            <w:hideMark/>
          </w:tcPr>
          <w:p w14:paraId="05B36C27" w14:textId="68F0C883"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140,844,740</w:t>
            </w:r>
          </w:p>
        </w:tc>
      </w:tr>
      <w:tr w:rsidR="006427BD" w:rsidRPr="00E10005" w14:paraId="61C1E401" w14:textId="77777777" w:rsidTr="00563415">
        <w:trPr>
          <w:trHeight w:val="60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35791E1D" w14:textId="77777777" w:rsidR="006427BD" w:rsidRPr="00E10005" w:rsidRDefault="006427BD" w:rsidP="006427BD">
            <w:pPr>
              <w:spacing w:line="240" w:lineRule="auto"/>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Niños, niñas y adolescentes atendidos en los hogares de paso</w:t>
            </w:r>
          </w:p>
        </w:tc>
        <w:tc>
          <w:tcPr>
            <w:tcW w:w="1660" w:type="dxa"/>
            <w:tcBorders>
              <w:top w:val="nil"/>
              <w:left w:val="nil"/>
              <w:bottom w:val="single" w:sz="4" w:space="0" w:color="auto"/>
              <w:right w:val="single" w:sz="4" w:space="0" w:color="auto"/>
            </w:tcBorders>
            <w:shd w:val="clear" w:color="auto" w:fill="auto"/>
            <w:vAlign w:val="center"/>
            <w:hideMark/>
          </w:tcPr>
          <w:p w14:paraId="028520C5" w14:textId="2AC3EEE8"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1,086</w:t>
            </w:r>
          </w:p>
        </w:tc>
        <w:tc>
          <w:tcPr>
            <w:tcW w:w="2320" w:type="dxa"/>
            <w:tcBorders>
              <w:top w:val="nil"/>
              <w:left w:val="nil"/>
              <w:bottom w:val="single" w:sz="4" w:space="0" w:color="auto"/>
              <w:right w:val="single" w:sz="4" w:space="0" w:color="auto"/>
            </w:tcBorders>
            <w:shd w:val="clear" w:color="auto" w:fill="auto"/>
            <w:vAlign w:val="center"/>
            <w:hideMark/>
          </w:tcPr>
          <w:p w14:paraId="4846DE10" w14:textId="590D3E8E"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267,263,979</w:t>
            </w:r>
          </w:p>
        </w:tc>
      </w:tr>
      <w:tr w:rsidR="006427BD" w:rsidRPr="00E10005" w14:paraId="0618A92C" w14:textId="77777777" w:rsidTr="00563415">
        <w:trPr>
          <w:trHeight w:val="120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6654E330" w14:textId="77777777" w:rsidR="006427BD" w:rsidRPr="00E10005" w:rsidRDefault="006427BD" w:rsidP="006427BD">
            <w:pPr>
              <w:spacing w:line="240" w:lineRule="auto"/>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Niños, niñas y adolescentes con evaluaciones sicológicas y socio familiar  a solicitud de los tribunales y los centros privativos de libertada</w:t>
            </w:r>
          </w:p>
        </w:tc>
        <w:tc>
          <w:tcPr>
            <w:tcW w:w="1660" w:type="dxa"/>
            <w:tcBorders>
              <w:top w:val="nil"/>
              <w:left w:val="nil"/>
              <w:bottom w:val="single" w:sz="4" w:space="0" w:color="auto"/>
              <w:right w:val="single" w:sz="4" w:space="0" w:color="auto"/>
            </w:tcBorders>
            <w:shd w:val="clear" w:color="auto" w:fill="auto"/>
            <w:vAlign w:val="center"/>
            <w:hideMark/>
          </w:tcPr>
          <w:p w14:paraId="619C86B2" w14:textId="7B8F1286"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3,950</w:t>
            </w:r>
          </w:p>
        </w:tc>
        <w:tc>
          <w:tcPr>
            <w:tcW w:w="2320" w:type="dxa"/>
            <w:tcBorders>
              <w:top w:val="nil"/>
              <w:left w:val="nil"/>
              <w:bottom w:val="single" w:sz="4" w:space="0" w:color="auto"/>
              <w:right w:val="single" w:sz="4" w:space="0" w:color="auto"/>
            </w:tcBorders>
            <w:shd w:val="clear" w:color="auto" w:fill="auto"/>
            <w:vAlign w:val="center"/>
            <w:hideMark/>
          </w:tcPr>
          <w:p w14:paraId="4CE847D6" w14:textId="71F50865" w:rsidR="006427BD" w:rsidRPr="00E10005" w:rsidRDefault="006427BD" w:rsidP="006427BD">
            <w:pPr>
              <w:spacing w:line="240" w:lineRule="auto"/>
              <w:jc w:val="center"/>
              <w:rPr>
                <w:rFonts w:ascii="Times New Roman" w:eastAsia="Times New Roman" w:hAnsi="Times New Roman" w:cs="Times New Roman"/>
                <w:color w:val="000000"/>
                <w:sz w:val="24"/>
                <w:szCs w:val="24"/>
                <w:lang w:val="es-MX" w:eastAsia="es-MX"/>
              </w:rPr>
            </w:pPr>
            <w:r w:rsidRPr="00E10005">
              <w:rPr>
                <w:rFonts w:ascii="Times New Roman" w:eastAsia="Times New Roman" w:hAnsi="Times New Roman" w:cs="Times New Roman"/>
                <w:color w:val="000000"/>
                <w:sz w:val="24"/>
                <w:szCs w:val="24"/>
                <w:lang w:val="es-MX" w:eastAsia="es-MX"/>
              </w:rPr>
              <w:t>49,461,304</w:t>
            </w:r>
          </w:p>
        </w:tc>
      </w:tr>
    </w:tbl>
    <w:p w14:paraId="7B1EBAF2" w14:textId="20DA0478" w:rsidR="006427BD" w:rsidRPr="00E10005" w:rsidRDefault="006427BD" w:rsidP="006427BD">
      <w:pPr>
        <w:rPr>
          <w:rFonts w:ascii="Times New Roman" w:eastAsia="Calibri" w:hAnsi="Times New Roman" w:cs="Times New Roman"/>
          <w:sz w:val="16"/>
          <w:lang w:val="es-MX"/>
        </w:rPr>
      </w:pPr>
      <w:r w:rsidRPr="00E10005">
        <w:rPr>
          <w:rFonts w:ascii="Times New Roman" w:eastAsia="Calibri" w:hAnsi="Times New Roman" w:cs="Times New Roman"/>
          <w:b/>
          <w:sz w:val="16"/>
          <w:lang w:val="es-MX"/>
        </w:rPr>
        <w:t xml:space="preserve">Fuente: </w:t>
      </w:r>
      <w:r w:rsidR="00F23FDD" w:rsidRPr="00E10005">
        <w:rPr>
          <w:rFonts w:ascii="Times New Roman" w:eastAsia="Calibri" w:hAnsi="Times New Roman" w:cs="Times New Roman"/>
          <w:sz w:val="16"/>
          <w:lang w:val="es-MX"/>
        </w:rPr>
        <w:t>d</w:t>
      </w:r>
      <w:r w:rsidRPr="00E10005">
        <w:rPr>
          <w:rFonts w:ascii="Times New Roman" w:eastAsia="Calibri" w:hAnsi="Times New Roman" w:cs="Times New Roman"/>
          <w:sz w:val="16"/>
          <w:lang w:val="es-MX"/>
        </w:rPr>
        <w:t>epartamento Planificación y Desarrollo, con datos del SIGEF</w:t>
      </w:r>
    </w:p>
    <w:p w14:paraId="50860FCB" w14:textId="77777777" w:rsidR="006427BD" w:rsidRDefault="006427BD" w:rsidP="003F0A52">
      <w:pPr>
        <w:pStyle w:val="Default"/>
        <w:spacing w:line="480" w:lineRule="auto"/>
        <w:jc w:val="both"/>
        <w:rPr>
          <w:rFonts w:ascii="Times New Roman" w:hAnsi="Times New Roman" w:cs="Times New Roman"/>
          <w:sz w:val="28"/>
          <w:lang w:val="es-MX"/>
        </w:rPr>
      </w:pPr>
    </w:p>
    <w:p w14:paraId="139883DD" w14:textId="77777777" w:rsidR="00253916" w:rsidRDefault="00253916" w:rsidP="00253916">
      <w:pPr>
        <w:pStyle w:val="Default"/>
        <w:spacing w:line="480" w:lineRule="auto"/>
        <w:ind w:left="360"/>
        <w:jc w:val="center"/>
        <w:outlineLvl w:val="0"/>
        <w:rPr>
          <w:rFonts w:ascii="Times New Roman" w:hAnsi="Times New Roman" w:cs="Times New Roman"/>
          <w:sz w:val="28"/>
          <w:lang w:val="es-MX"/>
        </w:rPr>
      </w:pPr>
      <w:bookmarkStart w:id="83" w:name="_Toc531686439"/>
    </w:p>
    <w:p w14:paraId="5D07830F" w14:textId="77777777" w:rsidR="00253916" w:rsidRDefault="00253916" w:rsidP="00253916">
      <w:pPr>
        <w:pStyle w:val="Default"/>
        <w:spacing w:line="480" w:lineRule="auto"/>
        <w:ind w:left="360"/>
        <w:jc w:val="center"/>
        <w:outlineLvl w:val="0"/>
        <w:rPr>
          <w:rFonts w:ascii="Times New Roman" w:hAnsi="Times New Roman" w:cs="Times New Roman"/>
          <w:sz w:val="28"/>
          <w:lang w:val="es-MX"/>
        </w:rPr>
      </w:pPr>
    </w:p>
    <w:p w14:paraId="043BC51F" w14:textId="77777777" w:rsidR="00253916" w:rsidRDefault="00253916" w:rsidP="00253916">
      <w:pPr>
        <w:pStyle w:val="Default"/>
        <w:spacing w:line="480" w:lineRule="auto"/>
        <w:ind w:left="360"/>
        <w:jc w:val="center"/>
        <w:outlineLvl w:val="0"/>
        <w:rPr>
          <w:rFonts w:ascii="Times New Roman" w:hAnsi="Times New Roman" w:cs="Times New Roman"/>
          <w:sz w:val="28"/>
          <w:lang w:val="es-MX"/>
        </w:rPr>
      </w:pPr>
    </w:p>
    <w:p w14:paraId="2CBBE37D"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38A29E6A" w14:textId="77777777" w:rsidR="00D1151B" w:rsidRDefault="00D1151B" w:rsidP="00253916">
      <w:pPr>
        <w:pStyle w:val="Default"/>
        <w:spacing w:line="480" w:lineRule="auto"/>
        <w:ind w:left="360"/>
        <w:jc w:val="center"/>
        <w:outlineLvl w:val="0"/>
        <w:rPr>
          <w:rFonts w:ascii="Times New Roman" w:hAnsi="Times New Roman" w:cs="Times New Roman"/>
          <w:b/>
          <w:sz w:val="36"/>
          <w:lang w:val="es-MX"/>
        </w:rPr>
      </w:pPr>
    </w:p>
    <w:p w14:paraId="3F130BF3"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6E4FA204" w14:textId="7B458EDB" w:rsidR="006427BD" w:rsidRDefault="006427BD" w:rsidP="00253916">
      <w:pPr>
        <w:pStyle w:val="Default"/>
        <w:spacing w:line="480" w:lineRule="auto"/>
        <w:ind w:left="360"/>
        <w:jc w:val="center"/>
        <w:outlineLvl w:val="0"/>
        <w:rPr>
          <w:rFonts w:ascii="Times New Roman" w:hAnsi="Times New Roman" w:cs="Times New Roman"/>
          <w:b/>
          <w:sz w:val="36"/>
          <w:lang w:val="es-MX"/>
        </w:rPr>
      </w:pPr>
      <w:r w:rsidRPr="00253916">
        <w:rPr>
          <w:rFonts w:ascii="Times New Roman" w:hAnsi="Times New Roman" w:cs="Times New Roman"/>
          <w:b/>
          <w:sz w:val="36"/>
          <w:lang w:val="es-MX"/>
        </w:rPr>
        <w:t>Anexos</w:t>
      </w:r>
      <w:bookmarkEnd w:id="83"/>
    </w:p>
    <w:p w14:paraId="58BE4570"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167AC390"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7EAD3809"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564BB179"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30E440B4"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3F9319C0" w14:textId="77777777" w:rsidR="00137A9D" w:rsidRDefault="00137A9D" w:rsidP="00253916">
      <w:pPr>
        <w:pStyle w:val="Default"/>
        <w:spacing w:line="480" w:lineRule="auto"/>
        <w:ind w:left="360"/>
        <w:jc w:val="center"/>
        <w:outlineLvl w:val="0"/>
        <w:rPr>
          <w:rFonts w:ascii="Times New Roman" w:hAnsi="Times New Roman" w:cs="Times New Roman"/>
          <w:b/>
          <w:sz w:val="36"/>
          <w:lang w:val="es-MX"/>
        </w:rPr>
      </w:pPr>
    </w:p>
    <w:p w14:paraId="37A2F565" w14:textId="0D55DA4E" w:rsidR="00137A9D" w:rsidRDefault="00137A9D" w:rsidP="00253916">
      <w:pPr>
        <w:pStyle w:val="Default"/>
        <w:spacing w:line="480" w:lineRule="auto"/>
        <w:ind w:left="360"/>
        <w:jc w:val="center"/>
        <w:outlineLvl w:val="0"/>
        <w:rPr>
          <w:rFonts w:ascii="Times New Roman" w:hAnsi="Times New Roman" w:cs="Times New Roman"/>
          <w:b/>
          <w:sz w:val="36"/>
          <w:lang w:val="es-MX"/>
        </w:rPr>
      </w:pPr>
      <w:r w:rsidRPr="00137A9D">
        <w:rPr>
          <w:rFonts w:ascii="Times New Roman" w:hAnsi="Times New Roman" w:cs="Times New Roman"/>
          <w:b/>
          <w:noProof/>
          <w:sz w:val="36"/>
          <w:lang w:eastAsia="es-DO"/>
        </w:rPr>
        <w:lastRenderedPageBreak/>
        <w:drawing>
          <wp:anchor distT="0" distB="0" distL="114300" distR="114300" simplePos="0" relativeHeight="251726848" behindDoc="0" locked="0" layoutInCell="1" allowOverlap="1" wp14:anchorId="0A51C90E" wp14:editId="0A21E554">
            <wp:simplePos x="0" y="0"/>
            <wp:positionH relativeFrom="column">
              <wp:posOffset>217707</wp:posOffset>
            </wp:positionH>
            <wp:positionV relativeFrom="paragraph">
              <wp:posOffset>618978</wp:posOffset>
            </wp:positionV>
            <wp:extent cx="5029200" cy="7103958"/>
            <wp:effectExtent l="0" t="0" r="0" b="1905"/>
            <wp:wrapThrough wrapText="bothSides">
              <wp:wrapPolygon edited="0">
                <wp:start x="0" y="0"/>
                <wp:lineTo x="0" y="21548"/>
                <wp:lineTo x="21518" y="21548"/>
                <wp:lineTo x="21518"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29200" cy="710395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36"/>
          <w:lang w:val="es-MX"/>
        </w:rPr>
        <w:t>Matriz de la NOBASI</w:t>
      </w:r>
    </w:p>
    <w:p w14:paraId="0AA9F5B8" w14:textId="139278EC" w:rsidR="005B6221" w:rsidRPr="005B6221" w:rsidRDefault="0076143B" w:rsidP="005B6221">
      <w:pPr>
        <w:spacing w:before="240" w:after="240"/>
        <w:jc w:val="both"/>
        <w:rPr>
          <w:rFonts w:ascii="Times New Roman" w:eastAsia="Calibri" w:hAnsi="Times New Roman" w:cs="Times New Roman"/>
          <w:sz w:val="24"/>
          <w:szCs w:val="24"/>
        </w:rPr>
      </w:pPr>
      <w:r>
        <w:rPr>
          <w:rFonts w:ascii="Times New Roman" w:hAnsi="Times New Roman" w:cs="Times New Roman"/>
          <w:b/>
          <w:sz w:val="28"/>
          <w:szCs w:val="23"/>
        </w:rPr>
        <w:lastRenderedPageBreak/>
        <w:t xml:space="preserve">Matriz de planificación. </w:t>
      </w:r>
      <w:r w:rsidRPr="0076143B">
        <w:rPr>
          <w:rFonts w:ascii="Times New Roman" w:eastAsia="Times New Roman" w:hAnsi="Times New Roman" w:cs="Times New Roman"/>
          <w:b/>
          <w:sz w:val="28"/>
          <w:szCs w:val="24"/>
          <w:lang w:val="es-ES"/>
        </w:rPr>
        <w:t xml:space="preserve">Avances de cumplimiento del PNPSP y en la END:   </w:t>
      </w:r>
    </w:p>
    <w:p w14:paraId="354439D5" w14:textId="77777777" w:rsidR="005B6221" w:rsidRPr="005B6221" w:rsidRDefault="005B6221" w:rsidP="005B6221">
      <w:pPr>
        <w:spacing w:after="0"/>
        <w:ind w:firstLine="284"/>
        <w:jc w:val="both"/>
        <w:rPr>
          <w:rFonts w:ascii="Times New Roman" w:eastAsia="Calibri" w:hAnsi="Times New Roman" w:cs="Times New Roman"/>
          <w:sz w:val="24"/>
          <w:szCs w:val="24"/>
        </w:rPr>
      </w:pPr>
      <w:r w:rsidRPr="005B6221">
        <w:rPr>
          <w:rFonts w:ascii="Times New Roman" w:eastAsia="Calibri" w:hAnsi="Times New Roman" w:cs="Times New Roman"/>
          <w:sz w:val="24"/>
          <w:szCs w:val="24"/>
        </w:rPr>
        <w:tab/>
        <w:t>Los productos que fueron priorizados, para el Consejo Nacional para la Niñez y la Adolescencia (CONANI), son: el objetivo específico 8: protección de niños, niñas y Adolescentes y Jóvenes. 2016- 2019 y el objetivo específico de la Estrategia Nacional de Desarrollo (END): Protección de niños, niñas, adolescentes y jóvenes.</w:t>
      </w:r>
    </w:p>
    <w:p w14:paraId="156B7DBE" w14:textId="77777777" w:rsidR="005B6221" w:rsidRPr="005B6221" w:rsidRDefault="005B6221" w:rsidP="005B6221">
      <w:pPr>
        <w:tabs>
          <w:tab w:val="left" w:pos="270"/>
        </w:tabs>
        <w:spacing w:after="0" w:line="240" w:lineRule="auto"/>
        <w:jc w:val="both"/>
        <w:rPr>
          <w:rFonts w:ascii="Times New Roman" w:eastAsia="Calibri" w:hAnsi="Times New Roman" w:cs="Times New Roman"/>
          <w:strike/>
          <w:sz w:val="24"/>
          <w:szCs w:val="24"/>
        </w:rPr>
      </w:pPr>
    </w:p>
    <w:tbl>
      <w:tblPr>
        <w:tblW w:w="0" w:type="auto"/>
        <w:jc w:val="center"/>
        <w:tblLook w:val="04A0" w:firstRow="1" w:lastRow="0" w:firstColumn="1" w:lastColumn="0" w:noHBand="0" w:noVBand="1"/>
      </w:tblPr>
      <w:tblGrid>
        <w:gridCol w:w="2210"/>
        <w:gridCol w:w="267"/>
        <w:gridCol w:w="2790"/>
        <w:gridCol w:w="267"/>
        <w:gridCol w:w="2376"/>
      </w:tblGrid>
      <w:tr w:rsidR="005B6221" w:rsidRPr="005B6221" w14:paraId="4E86BEF9" w14:textId="77777777" w:rsidTr="005B6221">
        <w:trPr>
          <w:trHeight w:val="20"/>
          <w:jc w:val="center"/>
        </w:trPr>
        <w:tc>
          <w:tcPr>
            <w:tcW w:w="2268" w:type="dxa"/>
            <w:tcBorders>
              <w:top w:val="single" w:sz="4" w:space="0" w:color="auto"/>
              <w:left w:val="single" w:sz="4" w:space="0" w:color="auto"/>
              <w:bottom w:val="single" w:sz="4" w:space="0" w:color="auto"/>
              <w:right w:val="single" w:sz="4" w:space="0" w:color="auto"/>
            </w:tcBorders>
            <w:shd w:val="clear" w:color="auto" w:fill="DBE5F1"/>
          </w:tcPr>
          <w:p w14:paraId="57C3A1F0" w14:textId="77777777" w:rsidR="005B6221" w:rsidRPr="005B6221" w:rsidRDefault="005B6221" w:rsidP="005B6221">
            <w:pPr>
              <w:spacing w:after="0" w:line="240" w:lineRule="auto"/>
              <w:jc w:val="both"/>
              <w:rPr>
                <w:rFonts w:ascii="Times New Roman" w:eastAsia="Calibri" w:hAnsi="Times New Roman" w:cs="Times New Roman"/>
                <w:b/>
                <w:sz w:val="20"/>
                <w:szCs w:val="24"/>
              </w:rPr>
            </w:pPr>
            <w:r w:rsidRPr="005B6221">
              <w:rPr>
                <w:rFonts w:ascii="Times New Roman" w:eastAsia="Calibri" w:hAnsi="Times New Roman" w:cs="Times New Roman"/>
                <w:b/>
                <w:sz w:val="20"/>
                <w:szCs w:val="24"/>
              </w:rPr>
              <w:t>Institución</w:t>
            </w:r>
          </w:p>
        </w:tc>
        <w:tc>
          <w:tcPr>
            <w:tcW w:w="270" w:type="dxa"/>
            <w:tcBorders>
              <w:left w:val="single" w:sz="4" w:space="0" w:color="auto"/>
              <w:right w:val="single" w:sz="4" w:space="0" w:color="auto"/>
            </w:tcBorders>
            <w:shd w:val="clear" w:color="auto" w:fill="DBE5F1"/>
          </w:tcPr>
          <w:p w14:paraId="07284BB5"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DBE5F1"/>
          </w:tcPr>
          <w:p w14:paraId="2FED183A" w14:textId="77777777" w:rsidR="005B6221" w:rsidRPr="005B6221" w:rsidRDefault="005B6221" w:rsidP="005B6221">
            <w:pPr>
              <w:spacing w:after="0" w:line="240" w:lineRule="auto"/>
              <w:jc w:val="both"/>
              <w:rPr>
                <w:rFonts w:ascii="Times New Roman" w:eastAsia="Calibri" w:hAnsi="Times New Roman" w:cs="Times New Roman"/>
                <w:b/>
                <w:sz w:val="20"/>
                <w:szCs w:val="24"/>
              </w:rPr>
            </w:pPr>
            <w:r w:rsidRPr="005B6221">
              <w:rPr>
                <w:rFonts w:ascii="Times New Roman" w:eastAsia="Calibri" w:hAnsi="Times New Roman" w:cs="Times New Roman"/>
                <w:b/>
                <w:sz w:val="20"/>
                <w:szCs w:val="24"/>
              </w:rPr>
              <w:t>Productos</w:t>
            </w:r>
          </w:p>
        </w:tc>
        <w:tc>
          <w:tcPr>
            <w:tcW w:w="270" w:type="dxa"/>
            <w:tcBorders>
              <w:left w:val="single" w:sz="4" w:space="0" w:color="auto"/>
              <w:right w:val="single" w:sz="4" w:space="0" w:color="auto"/>
            </w:tcBorders>
            <w:shd w:val="clear" w:color="auto" w:fill="DBE5F1"/>
          </w:tcPr>
          <w:p w14:paraId="35C728C3"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448" w:type="dxa"/>
            <w:tcBorders>
              <w:top w:val="single" w:sz="4" w:space="0" w:color="auto"/>
              <w:left w:val="single" w:sz="4" w:space="0" w:color="auto"/>
              <w:bottom w:val="single" w:sz="4" w:space="0" w:color="auto"/>
              <w:right w:val="single" w:sz="4" w:space="0" w:color="auto"/>
            </w:tcBorders>
            <w:shd w:val="clear" w:color="auto" w:fill="DBE5F1"/>
          </w:tcPr>
          <w:p w14:paraId="34738374" w14:textId="77777777" w:rsidR="005B6221" w:rsidRPr="005B6221" w:rsidRDefault="005B6221" w:rsidP="005B6221">
            <w:pPr>
              <w:spacing w:after="0" w:line="240" w:lineRule="auto"/>
              <w:jc w:val="both"/>
              <w:rPr>
                <w:rFonts w:ascii="Times New Roman" w:eastAsia="Calibri" w:hAnsi="Times New Roman" w:cs="Times New Roman"/>
                <w:b/>
                <w:sz w:val="20"/>
                <w:szCs w:val="24"/>
              </w:rPr>
            </w:pPr>
            <w:r w:rsidRPr="005B6221">
              <w:rPr>
                <w:rFonts w:ascii="Times New Roman" w:eastAsia="Calibri" w:hAnsi="Times New Roman" w:cs="Times New Roman"/>
                <w:b/>
                <w:sz w:val="20"/>
                <w:szCs w:val="24"/>
              </w:rPr>
              <w:t>Resultado</w:t>
            </w:r>
          </w:p>
        </w:tc>
      </w:tr>
      <w:tr w:rsidR="005B6221" w:rsidRPr="005B6221" w14:paraId="0E9973BD" w14:textId="77777777" w:rsidTr="005B6221">
        <w:trPr>
          <w:trHeight w:val="20"/>
          <w:jc w:val="center"/>
        </w:trPr>
        <w:tc>
          <w:tcPr>
            <w:tcW w:w="2268" w:type="dxa"/>
            <w:vMerge w:val="restart"/>
            <w:tcBorders>
              <w:top w:val="single" w:sz="4" w:space="0" w:color="auto"/>
              <w:left w:val="single" w:sz="4" w:space="0" w:color="auto"/>
              <w:right w:val="single" w:sz="4" w:space="0" w:color="auto"/>
            </w:tcBorders>
            <w:vAlign w:val="center"/>
          </w:tcPr>
          <w:p w14:paraId="22593B63" w14:textId="77777777" w:rsidR="005B6221" w:rsidRPr="005B6221" w:rsidRDefault="005B6221" w:rsidP="005B6221">
            <w:pPr>
              <w:spacing w:after="0" w:line="240" w:lineRule="auto"/>
              <w:jc w:val="both"/>
              <w:rPr>
                <w:rFonts w:ascii="Times New Roman" w:eastAsia="Calibri" w:hAnsi="Times New Roman" w:cs="Times New Roman"/>
                <w:sz w:val="20"/>
                <w:szCs w:val="24"/>
              </w:rPr>
            </w:pPr>
            <w:r w:rsidRPr="005B6221">
              <w:rPr>
                <w:rFonts w:ascii="Times New Roman" w:eastAsia="Calibri" w:hAnsi="Times New Roman" w:cs="Times New Roman"/>
                <w:sz w:val="20"/>
                <w:szCs w:val="24"/>
              </w:rPr>
              <w:t>Consejo Nacional para la Niñez y la Adolescencia (CONANI))</w:t>
            </w:r>
          </w:p>
        </w:tc>
        <w:tc>
          <w:tcPr>
            <w:tcW w:w="270" w:type="dxa"/>
            <w:tcBorders>
              <w:left w:val="single" w:sz="4" w:space="0" w:color="auto"/>
              <w:right w:val="single" w:sz="4" w:space="0" w:color="auto"/>
            </w:tcBorders>
          </w:tcPr>
          <w:p w14:paraId="54481224"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880" w:type="dxa"/>
            <w:vMerge w:val="restart"/>
            <w:tcBorders>
              <w:top w:val="single" w:sz="4" w:space="0" w:color="auto"/>
              <w:left w:val="single" w:sz="4" w:space="0" w:color="auto"/>
              <w:right w:val="single" w:sz="4" w:space="0" w:color="auto"/>
            </w:tcBorders>
            <w:vAlign w:val="center"/>
          </w:tcPr>
          <w:p w14:paraId="7668EB17"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320FD35B" w14:textId="501C8FE5" w:rsidR="005B6221" w:rsidRPr="005B6221" w:rsidRDefault="005B6221" w:rsidP="005B6221">
            <w:pPr>
              <w:spacing w:after="0" w:line="240" w:lineRule="auto"/>
              <w:jc w:val="both"/>
              <w:rPr>
                <w:rFonts w:ascii="Times New Roman" w:eastAsia="Calibri" w:hAnsi="Times New Roman" w:cs="Times New Roman"/>
                <w:sz w:val="20"/>
                <w:szCs w:val="24"/>
              </w:rPr>
            </w:pPr>
            <w:r>
              <w:rPr>
                <w:rFonts w:ascii="Times New Roman" w:eastAsia="Calibri" w:hAnsi="Times New Roman" w:cs="Times New Roman"/>
                <w:sz w:val="20"/>
                <w:szCs w:val="24"/>
              </w:rPr>
              <w:t>1</w:t>
            </w:r>
            <w:r w:rsidRPr="005B6221">
              <w:rPr>
                <w:rFonts w:ascii="Times New Roman" w:eastAsia="Calibri" w:hAnsi="Times New Roman" w:cs="Times New Roman"/>
                <w:sz w:val="20"/>
                <w:szCs w:val="24"/>
              </w:rPr>
              <w:t>- Niños, Niñas y Adolescentes atendido en los Hogares de Paso.</w:t>
            </w:r>
          </w:p>
          <w:p w14:paraId="242C2998"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4D447666" w14:textId="2C212195" w:rsidR="005B6221" w:rsidRPr="005B6221" w:rsidRDefault="005B6221" w:rsidP="005B6221">
            <w:pPr>
              <w:spacing w:after="0" w:line="240" w:lineRule="auto"/>
              <w:jc w:val="both"/>
              <w:rPr>
                <w:rFonts w:ascii="Times New Roman" w:eastAsia="Calibri" w:hAnsi="Times New Roman" w:cs="Times New Roman"/>
                <w:sz w:val="20"/>
                <w:szCs w:val="24"/>
              </w:rPr>
            </w:pPr>
            <w:r>
              <w:rPr>
                <w:rFonts w:ascii="Times New Roman" w:eastAsia="Calibri" w:hAnsi="Times New Roman" w:cs="Times New Roman"/>
                <w:sz w:val="20"/>
                <w:szCs w:val="24"/>
              </w:rPr>
              <w:t>2</w:t>
            </w:r>
            <w:r w:rsidRPr="005B6221">
              <w:rPr>
                <w:rFonts w:ascii="Times New Roman" w:eastAsia="Calibri" w:hAnsi="Times New Roman" w:cs="Times New Roman"/>
                <w:sz w:val="20"/>
                <w:szCs w:val="24"/>
              </w:rPr>
              <w:t>- Integración del NNA en una familia permanente.</w:t>
            </w:r>
          </w:p>
          <w:p w14:paraId="567EFA26"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0F45F5D4" w14:textId="1D298DDD" w:rsidR="005B6221" w:rsidRPr="005B6221" w:rsidRDefault="005B6221" w:rsidP="005B6221">
            <w:pPr>
              <w:spacing w:after="0" w:line="240" w:lineRule="auto"/>
              <w:jc w:val="both"/>
              <w:rPr>
                <w:rFonts w:ascii="Times New Roman" w:eastAsia="Calibri" w:hAnsi="Times New Roman" w:cs="Times New Roman"/>
                <w:sz w:val="20"/>
                <w:szCs w:val="24"/>
              </w:rPr>
            </w:pPr>
            <w:r>
              <w:rPr>
                <w:rFonts w:ascii="Times New Roman" w:eastAsia="Calibri" w:hAnsi="Times New Roman" w:cs="Times New Roman"/>
                <w:sz w:val="20"/>
                <w:szCs w:val="24"/>
              </w:rPr>
              <w:t>3</w:t>
            </w:r>
            <w:r w:rsidRPr="005B6221">
              <w:rPr>
                <w:rFonts w:ascii="Times New Roman" w:eastAsia="Calibri" w:hAnsi="Times New Roman" w:cs="Times New Roman"/>
                <w:sz w:val="20"/>
                <w:szCs w:val="24"/>
              </w:rPr>
              <w:t>- Evaluaciones</w:t>
            </w:r>
            <w:r>
              <w:rPr>
                <w:rFonts w:ascii="Times New Roman" w:eastAsia="Calibri" w:hAnsi="Times New Roman" w:cs="Times New Roman"/>
                <w:sz w:val="20"/>
                <w:szCs w:val="24"/>
              </w:rPr>
              <w:t xml:space="preserve"> psicológicas y Socio familiares</w:t>
            </w:r>
          </w:p>
          <w:p w14:paraId="09F47573"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024A6F6F" w14:textId="01456CAC" w:rsidR="005B6221" w:rsidRPr="005B6221" w:rsidRDefault="005B6221" w:rsidP="005B6221">
            <w:pPr>
              <w:spacing w:after="0" w:line="240" w:lineRule="auto"/>
              <w:jc w:val="both"/>
              <w:rPr>
                <w:rFonts w:ascii="Times New Roman" w:eastAsia="Calibri" w:hAnsi="Times New Roman" w:cs="Times New Roman"/>
                <w:sz w:val="20"/>
                <w:szCs w:val="24"/>
              </w:rPr>
            </w:pPr>
            <w:r>
              <w:rPr>
                <w:rFonts w:ascii="Times New Roman" w:eastAsia="Calibri" w:hAnsi="Times New Roman" w:cs="Times New Roman"/>
                <w:sz w:val="20"/>
                <w:szCs w:val="24"/>
              </w:rPr>
              <w:t>4</w:t>
            </w:r>
            <w:r w:rsidRPr="005B6221">
              <w:rPr>
                <w:rFonts w:ascii="Times New Roman" w:eastAsia="Calibri" w:hAnsi="Times New Roman" w:cs="Times New Roman"/>
                <w:sz w:val="20"/>
                <w:szCs w:val="24"/>
              </w:rPr>
              <w:t>- Regulación y Supervisión de ONG Y OG que prestan atención dentro del Sistema de Protección de NNA.</w:t>
            </w:r>
          </w:p>
          <w:p w14:paraId="7CA1A0B4"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5F9F201D" w14:textId="03A1618F" w:rsidR="005B6221" w:rsidRPr="005B6221" w:rsidRDefault="005B6221" w:rsidP="005B6221">
            <w:pPr>
              <w:spacing w:after="0" w:line="240" w:lineRule="auto"/>
              <w:jc w:val="both"/>
              <w:rPr>
                <w:rFonts w:ascii="Times New Roman" w:eastAsia="Calibri" w:hAnsi="Times New Roman" w:cs="Times New Roman"/>
                <w:sz w:val="20"/>
                <w:szCs w:val="24"/>
              </w:rPr>
            </w:pPr>
            <w:r>
              <w:rPr>
                <w:rFonts w:ascii="Times New Roman" w:eastAsia="Calibri" w:hAnsi="Times New Roman" w:cs="Times New Roman"/>
                <w:sz w:val="20"/>
                <w:szCs w:val="24"/>
              </w:rPr>
              <w:t>5</w:t>
            </w:r>
            <w:r w:rsidRPr="005B6221">
              <w:rPr>
                <w:rFonts w:ascii="Times New Roman" w:eastAsia="Calibri" w:hAnsi="Times New Roman" w:cs="Times New Roman"/>
                <w:sz w:val="20"/>
                <w:szCs w:val="24"/>
              </w:rPr>
              <w:t>- Certificación de ONG.</w:t>
            </w:r>
          </w:p>
          <w:p w14:paraId="769FD9B7"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6D7031DF" w14:textId="6633DC53" w:rsidR="005B6221" w:rsidRPr="005B6221" w:rsidRDefault="005B6221" w:rsidP="005B6221">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6</w:t>
            </w:r>
            <w:r w:rsidRPr="005B6221">
              <w:rPr>
                <w:rFonts w:ascii="Times New Roman" w:eastAsia="Calibri" w:hAnsi="Times New Roman" w:cs="Times New Roman"/>
                <w:sz w:val="20"/>
                <w:szCs w:val="24"/>
              </w:rPr>
              <w:t>-Certificación a profesionales que trabajan en la atención de NNA.</w:t>
            </w:r>
          </w:p>
          <w:p w14:paraId="0436238A"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2BFE0B6C" w14:textId="65A0464A" w:rsidR="005B6221" w:rsidRPr="005B6221" w:rsidRDefault="005B6221" w:rsidP="005B6221">
            <w:pPr>
              <w:spacing w:after="0" w:line="240" w:lineRule="auto"/>
              <w:rPr>
                <w:rFonts w:ascii="Times New Roman" w:eastAsia="Calibri" w:hAnsi="Times New Roman" w:cs="Times New Roman"/>
                <w:sz w:val="20"/>
                <w:szCs w:val="24"/>
              </w:rPr>
            </w:pPr>
            <w:r>
              <w:rPr>
                <w:rFonts w:ascii="Times New Roman" w:eastAsia="Calibri" w:hAnsi="Times New Roman" w:cs="Times New Roman"/>
                <w:sz w:val="20"/>
                <w:szCs w:val="24"/>
              </w:rPr>
              <w:t>7</w:t>
            </w:r>
            <w:r w:rsidRPr="005B6221">
              <w:rPr>
                <w:rFonts w:ascii="Times New Roman" w:eastAsia="Calibri" w:hAnsi="Times New Roman" w:cs="Times New Roman"/>
                <w:sz w:val="20"/>
                <w:szCs w:val="24"/>
              </w:rPr>
              <w:t>-Asistencia a reclamaciones y quejas sobre casos de NNA.</w:t>
            </w:r>
          </w:p>
          <w:p w14:paraId="4C09011B" w14:textId="77777777" w:rsidR="005B6221" w:rsidRPr="005B6221" w:rsidRDefault="005B6221" w:rsidP="005B6221">
            <w:pPr>
              <w:spacing w:after="0" w:line="240" w:lineRule="auto"/>
              <w:jc w:val="both"/>
              <w:rPr>
                <w:rFonts w:ascii="Times New Roman" w:eastAsia="Calibri" w:hAnsi="Times New Roman" w:cs="Times New Roman"/>
                <w:sz w:val="20"/>
                <w:szCs w:val="24"/>
              </w:rPr>
            </w:pPr>
          </w:p>
          <w:p w14:paraId="107C3E9B" w14:textId="5C808887" w:rsidR="005B6221" w:rsidRPr="005B6221" w:rsidRDefault="005B6221" w:rsidP="005B6221">
            <w:pPr>
              <w:spacing w:after="0" w:line="240" w:lineRule="auto"/>
              <w:jc w:val="both"/>
              <w:rPr>
                <w:rFonts w:ascii="Times New Roman" w:eastAsia="Calibri" w:hAnsi="Times New Roman" w:cs="Times New Roman"/>
                <w:sz w:val="20"/>
                <w:szCs w:val="24"/>
              </w:rPr>
            </w:pPr>
            <w:r>
              <w:rPr>
                <w:rFonts w:ascii="Times New Roman" w:eastAsia="Calibri" w:hAnsi="Times New Roman" w:cs="Times New Roman"/>
                <w:sz w:val="20"/>
                <w:szCs w:val="24"/>
              </w:rPr>
              <w:t>8</w:t>
            </w:r>
            <w:r w:rsidRPr="005B6221">
              <w:rPr>
                <w:rFonts w:ascii="Times New Roman" w:eastAsia="Calibri" w:hAnsi="Times New Roman" w:cs="Times New Roman"/>
                <w:sz w:val="20"/>
                <w:szCs w:val="24"/>
              </w:rPr>
              <w:t>- Normas y políticas públicas en NNA elaborada.</w:t>
            </w:r>
          </w:p>
          <w:p w14:paraId="097A72F7" w14:textId="77777777" w:rsidR="005B6221" w:rsidRPr="005B6221" w:rsidRDefault="005B6221" w:rsidP="005B6221">
            <w:pPr>
              <w:spacing w:after="0" w:line="240" w:lineRule="auto"/>
              <w:jc w:val="both"/>
              <w:rPr>
                <w:rFonts w:ascii="Times New Roman" w:eastAsia="Calibri" w:hAnsi="Times New Roman" w:cs="Times New Roman"/>
                <w:sz w:val="20"/>
                <w:szCs w:val="24"/>
                <w:highlight w:val="yellow"/>
              </w:rPr>
            </w:pPr>
          </w:p>
          <w:p w14:paraId="3999191D"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70" w:type="dxa"/>
            <w:tcBorders>
              <w:left w:val="single" w:sz="4" w:space="0" w:color="auto"/>
              <w:right w:val="single" w:sz="4" w:space="0" w:color="auto"/>
            </w:tcBorders>
            <w:vAlign w:val="center"/>
          </w:tcPr>
          <w:p w14:paraId="41654DE5"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448" w:type="dxa"/>
            <w:vMerge w:val="restart"/>
            <w:tcBorders>
              <w:top w:val="single" w:sz="4" w:space="0" w:color="auto"/>
              <w:left w:val="single" w:sz="4" w:space="0" w:color="auto"/>
              <w:right w:val="single" w:sz="4" w:space="0" w:color="auto"/>
            </w:tcBorders>
            <w:vAlign w:val="center"/>
          </w:tcPr>
          <w:p w14:paraId="666A144B" w14:textId="77777777" w:rsidR="005B6221" w:rsidRPr="005B6221" w:rsidRDefault="005B6221" w:rsidP="005B6221">
            <w:pPr>
              <w:spacing w:after="0" w:line="240" w:lineRule="auto"/>
              <w:jc w:val="both"/>
              <w:rPr>
                <w:rFonts w:ascii="Times New Roman" w:eastAsia="Calibri" w:hAnsi="Times New Roman" w:cs="Times New Roman"/>
                <w:sz w:val="20"/>
                <w:szCs w:val="24"/>
              </w:rPr>
            </w:pPr>
            <w:r w:rsidRPr="005B6221">
              <w:rPr>
                <w:rFonts w:ascii="Times New Roman" w:eastAsia="Calibri" w:hAnsi="Times New Roman" w:cs="Times New Roman"/>
                <w:sz w:val="20"/>
                <w:szCs w:val="24"/>
              </w:rPr>
              <w:t>Cobertura de programas dirigidos a niños, niñas, adolescentes y jóvenes ampliada.</w:t>
            </w:r>
          </w:p>
        </w:tc>
      </w:tr>
      <w:tr w:rsidR="005B6221" w:rsidRPr="005B6221" w14:paraId="3AE7C036" w14:textId="77777777" w:rsidTr="005B6221">
        <w:trPr>
          <w:trHeight w:val="20"/>
          <w:jc w:val="center"/>
        </w:trPr>
        <w:tc>
          <w:tcPr>
            <w:tcW w:w="2268" w:type="dxa"/>
            <w:vMerge/>
            <w:tcBorders>
              <w:left w:val="single" w:sz="4" w:space="0" w:color="auto"/>
              <w:bottom w:val="single" w:sz="4" w:space="0" w:color="auto"/>
              <w:right w:val="single" w:sz="4" w:space="0" w:color="auto"/>
            </w:tcBorders>
            <w:shd w:val="clear" w:color="auto" w:fill="auto"/>
            <w:vAlign w:val="center"/>
          </w:tcPr>
          <w:p w14:paraId="2FF9E21E"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70" w:type="dxa"/>
            <w:tcBorders>
              <w:left w:val="single" w:sz="4" w:space="0" w:color="auto"/>
              <w:right w:val="single" w:sz="4" w:space="0" w:color="auto"/>
            </w:tcBorders>
            <w:shd w:val="clear" w:color="auto" w:fill="auto"/>
            <w:vAlign w:val="center"/>
          </w:tcPr>
          <w:p w14:paraId="2064652D"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880" w:type="dxa"/>
            <w:vMerge/>
            <w:tcBorders>
              <w:left w:val="single" w:sz="4" w:space="0" w:color="auto"/>
              <w:bottom w:val="single" w:sz="4" w:space="0" w:color="auto"/>
              <w:right w:val="single" w:sz="4" w:space="0" w:color="auto"/>
            </w:tcBorders>
            <w:shd w:val="clear" w:color="auto" w:fill="auto"/>
            <w:vAlign w:val="center"/>
          </w:tcPr>
          <w:p w14:paraId="468A45BD"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70" w:type="dxa"/>
            <w:tcBorders>
              <w:left w:val="single" w:sz="4" w:space="0" w:color="auto"/>
              <w:right w:val="single" w:sz="4" w:space="0" w:color="auto"/>
            </w:tcBorders>
            <w:shd w:val="clear" w:color="auto" w:fill="auto"/>
            <w:vAlign w:val="center"/>
          </w:tcPr>
          <w:p w14:paraId="41A24E0F" w14:textId="77777777" w:rsidR="005B6221" w:rsidRPr="005B6221" w:rsidRDefault="005B6221" w:rsidP="005B6221">
            <w:pPr>
              <w:spacing w:after="0" w:line="240" w:lineRule="auto"/>
              <w:jc w:val="both"/>
              <w:rPr>
                <w:rFonts w:ascii="Times New Roman" w:eastAsia="Calibri" w:hAnsi="Times New Roman" w:cs="Times New Roman"/>
                <w:sz w:val="20"/>
                <w:szCs w:val="24"/>
              </w:rPr>
            </w:pPr>
          </w:p>
        </w:tc>
        <w:tc>
          <w:tcPr>
            <w:tcW w:w="2448" w:type="dxa"/>
            <w:vMerge/>
            <w:tcBorders>
              <w:left w:val="single" w:sz="4" w:space="0" w:color="auto"/>
              <w:bottom w:val="single" w:sz="4" w:space="0" w:color="auto"/>
              <w:right w:val="single" w:sz="4" w:space="0" w:color="auto"/>
            </w:tcBorders>
            <w:shd w:val="clear" w:color="auto" w:fill="auto"/>
            <w:vAlign w:val="center"/>
          </w:tcPr>
          <w:p w14:paraId="0A996C98" w14:textId="77777777" w:rsidR="005B6221" w:rsidRPr="005B6221" w:rsidRDefault="005B6221" w:rsidP="005B6221">
            <w:pPr>
              <w:spacing w:after="0" w:line="240" w:lineRule="auto"/>
              <w:jc w:val="both"/>
              <w:rPr>
                <w:rFonts w:ascii="Times New Roman" w:eastAsia="Calibri" w:hAnsi="Times New Roman" w:cs="Times New Roman"/>
                <w:b/>
                <w:sz w:val="20"/>
                <w:szCs w:val="24"/>
              </w:rPr>
            </w:pPr>
          </w:p>
        </w:tc>
      </w:tr>
    </w:tbl>
    <w:p w14:paraId="67C5ABE9" w14:textId="77777777" w:rsidR="005B6221" w:rsidRPr="005B6221" w:rsidRDefault="005B6221" w:rsidP="005B6221">
      <w:pPr>
        <w:spacing w:after="200"/>
        <w:ind w:firstLine="284"/>
        <w:jc w:val="both"/>
        <w:rPr>
          <w:rFonts w:ascii="Times New Roman" w:eastAsia="Calibri" w:hAnsi="Times New Roman" w:cs="Times New Roman"/>
          <w:strike/>
          <w:sz w:val="24"/>
          <w:szCs w:val="24"/>
        </w:rPr>
      </w:pPr>
    </w:p>
    <w:tbl>
      <w:tblPr>
        <w:tblW w:w="0" w:type="auto"/>
        <w:tblCellMar>
          <w:left w:w="70" w:type="dxa"/>
          <w:right w:w="70" w:type="dxa"/>
        </w:tblCellMar>
        <w:tblLook w:val="04A0" w:firstRow="1" w:lastRow="0" w:firstColumn="1" w:lastColumn="0" w:noHBand="0" w:noVBand="1"/>
      </w:tblPr>
      <w:tblGrid>
        <w:gridCol w:w="1095"/>
        <w:gridCol w:w="963"/>
        <w:gridCol w:w="3267"/>
        <w:gridCol w:w="1299"/>
        <w:gridCol w:w="1296"/>
      </w:tblGrid>
      <w:tr w:rsidR="006039C9" w:rsidRPr="006039C9" w14:paraId="619ED496" w14:textId="77777777" w:rsidTr="006039C9">
        <w:trPr>
          <w:trHeight w:val="300"/>
        </w:trPr>
        <w:tc>
          <w:tcPr>
            <w:tcW w:w="0" w:type="auto"/>
            <w:tcBorders>
              <w:top w:val="nil"/>
              <w:left w:val="nil"/>
              <w:bottom w:val="nil"/>
              <w:right w:val="nil"/>
            </w:tcBorders>
            <w:shd w:val="clear" w:color="auto" w:fill="auto"/>
            <w:noWrap/>
            <w:vAlign w:val="bottom"/>
            <w:hideMark/>
          </w:tcPr>
          <w:p w14:paraId="1D380C1D"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0A357859"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4056B092"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58C09A65"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6FEFE7DC"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r>
      <w:tr w:rsidR="006039C9" w:rsidRPr="006039C9" w14:paraId="4CCA2215" w14:textId="77777777" w:rsidTr="006039C9">
        <w:trPr>
          <w:trHeight w:val="300"/>
        </w:trPr>
        <w:tc>
          <w:tcPr>
            <w:tcW w:w="0" w:type="auto"/>
            <w:gridSpan w:val="5"/>
            <w:tcBorders>
              <w:top w:val="nil"/>
              <w:left w:val="nil"/>
              <w:bottom w:val="nil"/>
              <w:right w:val="nil"/>
            </w:tcBorders>
            <w:shd w:val="clear" w:color="auto" w:fill="auto"/>
            <w:noWrap/>
            <w:vAlign w:val="bottom"/>
            <w:hideMark/>
          </w:tcPr>
          <w:p w14:paraId="254E6D77"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CONSEJO NACIONAL PARA LA NIÑEZ Y LA ADOLESCENCIA  (CONANI)</w:t>
            </w:r>
          </w:p>
        </w:tc>
      </w:tr>
      <w:tr w:rsidR="006039C9" w:rsidRPr="006039C9" w14:paraId="31D6B671" w14:textId="77777777" w:rsidTr="006039C9">
        <w:trPr>
          <w:trHeight w:val="300"/>
        </w:trPr>
        <w:tc>
          <w:tcPr>
            <w:tcW w:w="0" w:type="auto"/>
            <w:gridSpan w:val="5"/>
            <w:tcBorders>
              <w:top w:val="nil"/>
              <w:left w:val="nil"/>
              <w:bottom w:val="nil"/>
              <w:right w:val="nil"/>
            </w:tcBorders>
            <w:shd w:val="clear" w:color="auto" w:fill="auto"/>
            <w:noWrap/>
            <w:vAlign w:val="bottom"/>
            <w:hideMark/>
          </w:tcPr>
          <w:p w14:paraId="018A4DC9"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PRESUPUESTARIO 2018</w:t>
            </w:r>
          </w:p>
        </w:tc>
      </w:tr>
      <w:tr w:rsidR="006039C9" w:rsidRPr="006039C9" w14:paraId="2C9CA1F3" w14:textId="77777777" w:rsidTr="006039C9">
        <w:trPr>
          <w:trHeight w:val="315"/>
        </w:trPr>
        <w:tc>
          <w:tcPr>
            <w:tcW w:w="0" w:type="auto"/>
            <w:gridSpan w:val="3"/>
            <w:tcBorders>
              <w:top w:val="nil"/>
              <w:left w:val="nil"/>
              <w:bottom w:val="nil"/>
              <w:right w:val="nil"/>
            </w:tcBorders>
            <w:shd w:val="clear" w:color="auto" w:fill="auto"/>
            <w:noWrap/>
            <w:vAlign w:val="center"/>
            <w:hideMark/>
          </w:tcPr>
          <w:p w14:paraId="1521DD27" w14:textId="165EC677" w:rsidR="006039C9" w:rsidRPr="006039C9" w:rsidRDefault="006039C9" w:rsidP="006039C9">
            <w:pPr>
              <w:spacing w:after="0" w:line="240" w:lineRule="auto"/>
              <w:rPr>
                <w:rFonts w:ascii="Times New Roman" w:eastAsia="Times New Roman" w:hAnsi="Times New Roman" w:cs="Times New Roman"/>
                <w:b/>
                <w:bCs/>
                <w:color w:val="000000"/>
                <w:sz w:val="18"/>
                <w:lang w:eastAsia="es-DO"/>
              </w:rPr>
            </w:pPr>
            <w:r w:rsidRPr="006039C9">
              <w:rPr>
                <w:rFonts w:ascii="Times New Roman" w:eastAsia="Times New Roman" w:hAnsi="Times New Roman" w:cs="Times New Roman"/>
                <w:b/>
                <w:bCs/>
                <w:color w:val="000000"/>
                <w:sz w:val="18"/>
                <w:lang w:eastAsia="es-DO"/>
              </w:rPr>
              <w:t xml:space="preserve">5.1 Desempeño físico y financiero del presupuesto </w:t>
            </w:r>
          </w:p>
        </w:tc>
        <w:tc>
          <w:tcPr>
            <w:tcW w:w="0" w:type="auto"/>
            <w:tcBorders>
              <w:top w:val="nil"/>
              <w:left w:val="nil"/>
              <w:bottom w:val="nil"/>
              <w:right w:val="nil"/>
            </w:tcBorders>
            <w:shd w:val="clear" w:color="auto" w:fill="auto"/>
            <w:noWrap/>
            <w:vAlign w:val="bottom"/>
            <w:hideMark/>
          </w:tcPr>
          <w:p w14:paraId="4F2DE6D0" w14:textId="77777777" w:rsidR="006039C9" w:rsidRPr="006039C9" w:rsidRDefault="006039C9" w:rsidP="006039C9">
            <w:pPr>
              <w:spacing w:after="0" w:line="240" w:lineRule="auto"/>
              <w:rPr>
                <w:rFonts w:ascii="Times New Roman" w:eastAsia="Times New Roman" w:hAnsi="Times New Roman" w:cs="Times New Roman"/>
                <w:b/>
                <w:bCs/>
                <w:color w:val="000000"/>
                <w:sz w:val="18"/>
                <w:lang w:eastAsia="es-DO"/>
              </w:rPr>
            </w:pPr>
          </w:p>
        </w:tc>
        <w:tc>
          <w:tcPr>
            <w:tcW w:w="0" w:type="auto"/>
            <w:tcBorders>
              <w:top w:val="nil"/>
              <w:left w:val="nil"/>
              <w:bottom w:val="nil"/>
              <w:right w:val="nil"/>
            </w:tcBorders>
            <w:shd w:val="clear" w:color="auto" w:fill="auto"/>
            <w:noWrap/>
            <w:vAlign w:val="bottom"/>
            <w:hideMark/>
          </w:tcPr>
          <w:p w14:paraId="2EFCA041" w14:textId="77777777" w:rsidR="006039C9" w:rsidRPr="006039C9" w:rsidRDefault="006039C9" w:rsidP="006039C9">
            <w:pPr>
              <w:spacing w:after="0" w:line="240" w:lineRule="auto"/>
              <w:jc w:val="center"/>
              <w:rPr>
                <w:rFonts w:ascii="Times New Roman" w:eastAsia="Times New Roman" w:hAnsi="Times New Roman" w:cs="Times New Roman"/>
                <w:sz w:val="18"/>
                <w:szCs w:val="20"/>
                <w:lang w:eastAsia="es-DO"/>
              </w:rPr>
            </w:pPr>
          </w:p>
        </w:tc>
      </w:tr>
      <w:tr w:rsidR="006039C9" w:rsidRPr="006039C9" w14:paraId="3B5DF93F" w14:textId="77777777" w:rsidTr="006039C9">
        <w:trPr>
          <w:trHeight w:val="4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E3F9D3"/>
            <w:vAlign w:val="center"/>
            <w:hideMark/>
          </w:tcPr>
          <w:p w14:paraId="0FFDB3EF"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lang w:eastAsia="es-DO"/>
              </w:rPr>
            </w:pPr>
            <w:r w:rsidRPr="006039C9">
              <w:rPr>
                <w:rFonts w:ascii="Times New Roman" w:eastAsia="Times New Roman" w:hAnsi="Times New Roman" w:cs="Times New Roman"/>
                <w:b/>
                <w:bCs/>
                <w:color w:val="000000"/>
                <w:sz w:val="18"/>
                <w:lang w:eastAsia="es-DO"/>
              </w:rPr>
              <w:t>“Código Programa / Sub-programa”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E3F9D3"/>
            <w:vAlign w:val="center"/>
            <w:hideMark/>
          </w:tcPr>
          <w:p w14:paraId="12EC8456"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lang w:eastAsia="es-DO"/>
              </w:rPr>
            </w:pPr>
            <w:r w:rsidRPr="006039C9">
              <w:rPr>
                <w:rFonts w:ascii="Times New Roman" w:eastAsia="Times New Roman" w:hAnsi="Times New Roman" w:cs="Times New Roman"/>
                <w:b/>
                <w:bCs/>
                <w:color w:val="000000"/>
                <w:sz w:val="18"/>
                <w:lang w:eastAsia="es-DO"/>
              </w:rPr>
              <w:t>Nombre de Productos</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E3F9D3"/>
            <w:vAlign w:val="center"/>
            <w:hideMark/>
          </w:tcPr>
          <w:p w14:paraId="169D86AD"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lang w:eastAsia="es-DO"/>
              </w:rPr>
            </w:pPr>
            <w:r w:rsidRPr="006039C9">
              <w:rPr>
                <w:rFonts w:ascii="Times New Roman" w:eastAsia="Times New Roman" w:hAnsi="Times New Roman" w:cs="Times New Roman"/>
                <w:b/>
                <w:bCs/>
                <w:color w:val="000000"/>
                <w:sz w:val="18"/>
                <w:lang w:eastAsia="es-DO"/>
              </w:rPr>
              <w:t>Unidad de Medida de Productos</w:t>
            </w:r>
          </w:p>
        </w:tc>
        <w:tc>
          <w:tcPr>
            <w:tcW w:w="0" w:type="auto"/>
            <w:gridSpan w:val="2"/>
            <w:tcBorders>
              <w:top w:val="single" w:sz="8" w:space="0" w:color="auto"/>
              <w:left w:val="nil"/>
              <w:bottom w:val="single" w:sz="8" w:space="0" w:color="auto"/>
              <w:right w:val="single" w:sz="8" w:space="0" w:color="000000"/>
            </w:tcBorders>
            <w:shd w:val="clear" w:color="000000" w:fill="BCFCF0"/>
            <w:vAlign w:val="center"/>
            <w:hideMark/>
          </w:tcPr>
          <w:p w14:paraId="34444D80"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lang w:eastAsia="es-DO"/>
              </w:rPr>
            </w:pPr>
            <w:r w:rsidRPr="006039C9">
              <w:rPr>
                <w:rFonts w:ascii="Times New Roman" w:eastAsia="Times New Roman" w:hAnsi="Times New Roman" w:cs="Times New Roman"/>
                <w:b/>
                <w:bCs/>
                <w:color w:val="000000"/>
                <w:sz w:val="18"/>
                <w:lang w:eastAsia="es-DO"/>
              </w:rPr>
              <w:t>Meta de Productos</w:t>
            </w:r>
          </w:p>
        </w:tc>
      </w:tr>
      <w:tr w:rsidR="006039C9" w:rsidRPr="006039C9" w14:paraId="7289C90F" w14:textId="77777777" w:rsidTr="006039C9">
        <w:trPr>
          <w:trHeight w:val="76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F2FC63F" w14:textId="77777777" w:rsidR="006039C9" w:rsidRPr="006039C9" w:rsidRDefault="006039C9" w:rsidP="006039C9">
            <w:pPr>
              <w:spacing w:after="0" w:line="240" w:lineRule="auto"/>
              <w:rPr>
                <w:rFonts w:ascii="Times New Roman" w:eastAsia="Times New Roman" w:hAnsi="Times New Roman" w:cs="Times New Roman"/>
                <w:b/>
                <w:bCs/>
                <w:color w:val="000000"/>
                <w:sz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6D528FF" w14:textId="77777777" w:rsidR="006039C9" w:rsidRPr="006039C9" w:rsidRDefault="006039C9" w:rsidP="006039C9">
            <w:pPr>
              <w:spacing w:after="0" w:line="240" w:lineRule="auto"/>
              <w:rPr>
                <w:rFonts w:ascii="Times New Roman" w:eastAsia="Times New Roman" w:hAnsi="Times New Roman" w:cs="Times New Roman"/>
                <w:b/>
                <w:bCs/>
                <w:color w:val="000000"/>
                <w:sz w:val="18"/>
                <w:lang w:eastAsia="es-D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A926467" w14:textId="77777777" w:rsidR="006039C9" w:rsidRPr="006039C9" w:rsidRDefault="006039C9" w:rsidP="006039C9">
            <w:pPr>
              <w:spacing w:after="0" w:line="240" w:lineRule="auto"/>
              <w:rPr>
                <w:rFonts w:ascii="Times New Roman" w:eastAsia="Times New Roman" w:hAnsi="Times New Roman" w:cs="Times New Roman"/>
                <w:b/>
                <w:bCs/>
                <w:color w:val="000000"/>
                <w:sz w:val="18"/>
                <w:lang w:eastAsia="es-DO"/>
              </w:rPr>
            </w:pPr>
          </w:p>
        </w:tc>
        <w:tc>
          <w:tcPr>
            <w:tcW w:w="0" w:type="auto"/>
            <w:tcBorders>
              <w:top w:val="nil"/>
              <w:left w:val="nil"/>
              <w:bottom w:val="single" w:sz="8" w:space="0" w:color="auto"/>
              <w:right w:val="single" w:sz="8" w:space="0" w:color="auto"/>
            </w:tcBorders>
            <w:shd w:val="clear" w:color="000000" w:fill="E3F9D3"/>
            <w:vAlign w:val="center"/>
            <w:hideMark/>
          </w:tcPr>
          <w:p w14:paraId="1D228BE0"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lang w:eastAsia="es-DO"/>
              </w:rPr>
            </w:pPr>
            <w:r w:rsidRPr="006039C9">
              <w:rPr>
                <w:rFonts w:ascii="Times New Roman" w:eastAsia="Times New Roman" w:hAnsi="Times New Roman" w:cs="Times New Roman"/>
                <w:b/>
                <w:bCs/>
                <w:color w:val="000000"/>
                <w:sz w:val="18"/>
                <w:lang w:eastAsia="es-DO"/>
              </w:rPr>
              <w:t>Meta Programada 2018</w:t>
            </w:r>
          </w:p>
        </w:tc>
        <w:tc>
          <w:tcPr>
            <w:tcW w:w="0" w:type="auto"/>
            <w:tcBorders>
              <w:top w:val="nil"/>
              <w:left w:val="nil"/>
              <w:bottom w:val="single" w:sz="8" w:space="0" w:color="auto"/>
              <w:right w:val="single" w:sz="8" w:space="0" w:color="auto"/>
            </w:tcBorders>
            <w:shd w:val="clear" w:color="000000" w:fill="E3F9D3"/>
            <w:vAlign w:val="center"/>
            <w:hideMark/>
          </w:tcPr>
          <w:p w14:paraId="515CDCA7"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lang w:eastAsia="es-DO"/>
              </w:rPr>
            </w:pPr>
            <w:r w:rsidRPr="006039C9">
              <w:rPr>
                <w:rFonts w:ascii="Times New Roman" w:eastAsia="Times New Roman" w:hAnsi="Times New Roman" w:cs="Times New Roman"/>
                <w:b/>
                <w:bCs/>
                <w:color w:val="000000"/>
                <w:sz w:val="18"/>
                <w:lang w:eastAsia="es-DO"/>
              </w:rPr>
              <w:t>Metas Ejecutadas 2018</w:t>
            </w:r>
          </w:p>
        </w:tc>
      </w:tr>
      <w:tr w:rsidR="006039C9" w:rsidRPr="006039C9" w14:paraId="1919BBAA" w14:textId="77777777" w:rsidTr="006039C9">
        <w:trPr>
          <w:trHeight w:val="345"/>
        </w:trPr>
        <w:tc>
          <w:tcPr>
            <w:tcW w:w="0" w:type="auto"/>
            <w:tcBorders>
              <w:top w:val="nil"/>
              <w:left w:val="single" w:sz="8" w:space="0" w:color="auto"/>
              <w:bottom w:val="single" w:sz="8" w:space="0" w:color="auto"/>
              <w:right w:val="nil"/>
            </w:tcBorders>
            <w:shd w:val="clear" w:color="000000" w:fill="FFF2CC"/>
            <w:noWrap/>
            <w:vAlign w:val="bottom"/>
            <w:hideMark/>
          </w:tcPr>
          <w:p w14:paraId="2AF32ED9" w14:textId="77777777" w:rsidR="006039C9" w:rsidRPr="006039C9" w:rsidRDefault="006039C9" w:rsidP="006039C9">
            <w:pPr>
              <w:spacing w:after="0" w:line="240" w:lineRule="auto"/>
              <w:jc w:val="center"/>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1</w:t>
            </w:r>
          </w:p>
        </w:tc>
        <w:tc>
          <w:tcPr>
            <w:tcW w:w="0" w:type="auto"/>
            <w:gridSpan w:val="2"/>
            <w:tcBorders>
              <w:top w:val="single" w:sz="8" w:space="0" w:color="auto"/>
              <w:left w:val="nil"/>
              <w:bottom w:val="single" w:sz="8" w:space="0" w:color="auto"/>
              <w:right w:val="single" w:sz="8" w:space="0" w:color="000000"/>
            </w:tcBorders>
            <w:shd w:val="clear" w:color="000000" w:fill="FFF2CC"/>
            <w:vAlign w:val="center"/>
            <w:hideMark/>
          </w:tcPr>
          <w:p w14:paraId="4E5911F9" w14:textId="77777777" w:rsidR="006039C9" w:rsidRPr="006039C9" w:rsidRDefault="006039C9" w:rsidP="006039C9">
            <w:pPr>
              <w:spacing w:after="0" w:line="240" w:lineRule="auto"/>
              <w:jc w:val="center"/>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 xml:space="preserve">ACTIVIDAD CENTRAL </w:t>
            </w:r>
          </w:p>
        </w:tc>
        <w:tc>
          <w:tcPr>
            <w:tcW w:w="0" w:type="auto"/>
            <w:tcBorders>
              <w:top w:val="nil"/>
              <w:left w:val="nil"/>
              <w:bottom w:val="single" w:sz="8" w:space="0" w:color="auto"/>
              <w:right w:val="single" w:sz="8" w:space="0" w:color="auto"/>
            </w:tcBorders>
            <w:shd w:val="clear" w:color="000000" w:fill="FFF2CC"/>
            <w:vAlign w:val="bottom"/>
            <w:hideMark/>
          </w:tcPr>
          <w:p w14:paraId="4A1360D0"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286,437,159.00</w:t>
            </w:r>
          </w:p>
        </w:tc>
        <w:tc>
          <w:tcPr>
            <w:tcW w:w="0" w:type="auto"/>
            <w:tcBorders>
              <w:top w:val="nil"/>
              <w:left w:val="nil"/>
              <w:bottom w:val="single" w:sz="8" w:space="0" w:color="auto"/>
              <w:right w:val="single" w:sz="8" w:space="0" w:color="auto"/>
            </w:tcBorders>
            <w:shd w:val="clear" w:color="000000" w:fill="FFF2CC"/>
            <w:vAlign w:val="bottom"/>
            <w:hideMark/>
          </w:tcPr>
          <w:p w14:paraId="6475DFDB"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256,602,753.76</w:t>
            </w:r>
          </w:p>
        </w:tc>
      </w:tr>
      <w:tr w:rsidR="006039C9" w:rsidRPr="006039C9" w14:paraId="743D93DF" w14:textId="77777777" w:rsidTr="006039C9">
        <w:trPr>
          <w:trHeight w:val="570"/>
        </w:trPr>
        <w:tc>
          <w:tcPr>
            <w:tcW w:w="0" w:type="auto"/>
            <w:gridSpan w:val="2"/>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0B4119D7"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w:t>
            </w:r>
          </w:p>
        </w:tc>
        <w:tc>
          <w:tcPr>
            <w:tcW w:w="0" w:type="auto"/>
            <w:tcBorders>
              <w:top w:val="nil"/>
              <w:left w:val="nil"/>
              <w:bottom w:val="single" w:sz="4" w:space="0" w:color="auto"/>
              <w:right w:val="single" w:sz="4" w:space="0" w:color="auto"/>
            </w:tcBorders>
            <w:shd w:val="clear" w:color="000000" w:fill="F2F2F2"/>
            <w:vAlign w:val="center"/>
            <w:hideMark/>
          </w:tcPr>
          <w:p w14:paraId="5B88FF9B"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REMUNERACIONES Y CONTRIBUCIONES</w:t>
            </w:r>
          </w:p>
        </w:tc>
        <w:tc>
          <w:tcPr>
            <w:tcW w:w="0" w:type="auto"/>
            <w:tcBorders>
              <w:top w:val="nil"/>
              <w:left w:val="nil"/>
              <w:bottom w:val="single" w:sz="4" w:space="0" w:color="auto"/>
              <w:right w:val="single" w:sz="4" w:space="0" w:color="auto"/>
            </w:tcBorders>
            <w:shd w:val="clear" w:color="000000" w:fill="F2F2F2"/>
            <w:vAlign w:val="bottom"/>
            <w:hideMark/>
          </w:tcPr>
          <w:p w14:paraId="31C2C77C"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165,481,395.00</w:t>
            </w:r>
          </w:p>
        </w:tc>
        <w:tc>
          <w:tcPr>
            <w:tcW w:w="0" w:type="auto"/>
            <w:tcBorders>
              <w:top w:val="nil"/>
              <w:left w:val="nil"/>
              <w:bottom w:val="single" w:sz="4" w:space="0" w:color="auto"/>
              <w:right w:val="single" w:sz="8" w:space="0" w:color="auto"/>
            </w:tcBorders>
            <w:shd w:val="clear" w:color="000000" w:fill="F2F2F2"/>
            <w:vAlign w:val="bottom"/>
            <w:hideMark/>
          </w:tcPr>
          <w:p w14:paraId="186BA249"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149,288,335.91</w:t>
            </w:r>
          </w:p>
        </w:tc>
      </w:tr>
      <w:tr w:rsidR="006039C9" w:rsidRPr="006039C9" w14:paraId="19E7B231" w14:textId="77777777" w:rsidTr="006039C9">
        <w:trPr>
          <w:trHeight w:val="435"/>
        </w:trPr>
        <w:tc>
          <w:tcPr>
            <w:tcW w:w="0" w:type="auto"/>
            <w:tcBorders>
              <w:top w:val="nil"/>
              <w:left w:val="single" w:sz="8" w:space="0" w:color="auto"/>
              <w:bottom w:val="nil"/>
              <w:right w:val="single" w:sz="4" w:space="0" w:color="auto"/>
            </w:tcBorders>
            <w:shd w:val="clear" w:color="000000" w:fill="FFFFFF"/>
            <w:noWrap/>
            <w:vAlign w:val="bottom"/>
            <w:hideMark/>
          </w:tcPr>
          <w:p w14:paraId="795ECB8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4B3855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w:t>
            </w:r>
          </w:p>
        </w:tc>
        <w:tc>
          <w:tcPr>
            <w:tcW w:w="0" w:type="auto"/>
            <w:tcBorders>
              <w:top w:val="nil"/>
              <w:left w:val="nil"/>
              <w:bottom w:val="single" w:sz="4" w:space="0" w:color="auto"/>
              <w:right w:val="single" w:sz="4" w:space="0" w:color="auto"/>
            </w:tcBorders>
            <w:shd w:val="clear" w:color="auto" w:fill="auto"/>
            <w:vAlign w:val="bottom"/>
            <w:hideMark/>
          </w:tcPr>
          <w:p w14:paraId="360E249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REMUNERACIONES</w:t>
            </w:r>
          </w:p>
        </w:tc>
        <w:tc>
          <w:tcPr>
            <w:tcW w:w="0" w:type="auto"/>
            <w:tcBorders>
              <w:top w:val="nil"/>
              <w:left w:val="nil"/>
              <w:bottom w:val="single" w:sz="4" w:space="0" w:color="auto"/>
              <w:right w:val="single" w:sz="4" w:space="0" w:color="auto"/>
            </w:tcBorders>
            <w:shd w:val="clear" w:color="auto" w:fill="auto"/>
            <w:vAlign w:val="bottom"/>
            <w:hideMark/>
          </w:tcPr>
          <w:p w14:paraId="579F204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111,042,343.00</w:t>
            </w:r>
          </w:p>
        </w:tc>
        <w:tc>
          <w:tcPr>
            <w:tcW w:w="0" w:type="auto"/>
            <w:tcBorders>
              <w:top w:val="nil"/>
              <w:left w:val="nil"/>
              <w:bottom w:val="single" w:sz="4" w:space="0" w:color="auto"/>
              <w:right w:val="single" w:sz="8" w:space="0" w:color="auto"/>
            </w:tcBorders>
            <w:shd w:val="clear" w:color="auto" w:fill="auto"/>
            <w:vAlign w:val="bottom"/>
            <w:hideMark/>
          </w:tcPr>
          <w:p w14:paraId="0EA6390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105,935,393.07</w:t>
            </w:r>
          </w:p>
        </w:tc>
      </w:tr>
      <w:tr w:rsidR="006039C9" w:rsidRPr="006039C9" w14:paraId="641ED38D" w14:textId="77777777" w:rsidTr="006039C9">
        <w:trPr>
          <w:trHeight w:val="375"/>
        </w:trPr>
        <w:tc>
          <w:tcPr>
            <w:tcW w:w="0" w:type="auto"/>
            <w:tcBorders>
              <w:top w:val="nil"/>
              <w:left w:val="single" w:sz="8" w:space="0" w:color="auto"/>
              <w:bottom w:val="nil"/>
              <w:right w:val="single" w:sz="4" w:space="0" w:color="auto"/>
            </w:tcBorders>
            <w:shd w:val="clear" w:color="000000" w:fill="FFFFFF"/>
            <w:noWrap/>
            <w:vAlign w:val="bottom"/>
            <w:hideMark/>
          </w:tcPr>
          <w:p w14:paraId="68ABCF0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23309F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w:t>
            </w:r>
          </w:p>
        </w:tc>
        <w:tc>
          <w:tcPr>
            <w:tcW w:w="0" w:type="auto"/>
            <w:tcBorders>
              <w:top w:val="nil"/>
              <w:left w:val="nil"/>
              <w:bottom w:val="single" w:sz="4" w:space="0" w:color="auto"/>
              <w:right w:val="single" w:sz="4" w:space="0" w:color="auto"/>
            </w:tcBorders>
            <w:shd w:val="clear" w:color="auto" w:fill="auto"/>
            <w:noWrap/>
            <w:vAlign w:val="bottom"/>
            <w:hideMark/>
          </w:tcPr>
          <w:p w14:paraId="1B129703"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SOBRESUELDOS</w:t>
            </w:r>
          </w:p>
        </w:tc>
        <w:tc>
          <w:tcPr>
            <w:tcW w:w="0" w:type="auto"/>
            <w:tcBorders>
              <w:top w:val="nil"/>
              <w:left w:val="nil"/>
              <w:bottom w:val="single" w:sz="4" w:space="0" w:color="auto"/>
              <w:right w:val="single" w:sz="4" w:space="0" w:color="auto"/>
            </w:tcBorders>
            <w:shd w:val="clear" w:color="auto" w:fill="auto"/>
            <w:noWrap/>
            <w:vAlign w:val="bottom"/>
            <w:hideMark/>
          </w:tcPr>
          <w:p w14:paraId="333803B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34,150,090.00</w:t>
            </w:r>
          </w:p>
        </w:tc>
        <w:tc>
          <w:tcPr>
            <w:tcW w:w="0" w:type="auto"/>
            <w:tcBorders>
              <w:top w:val="nil"/>
              <w:left w:val="nil"/>
              <w:bottom w:val="single" w:sz="4" w:space="0" w:color="auto"/>
              <w:right w:val="single" w:sz="8" w:space="0" w:color="auto"/>
            </w:tcBorders>
            <w:shd w:val="clear" w:color="auto" w:fill="auto"/>
            <w:noWrap/>
            <w:vAlign w:val="bottom"/>
            <w:hideMark/>
          </w:tcPr>
          <w:p w14:paraId="06F4459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24,282,555.12</w:t>
            </w:r>
          </w:p>
        </w:tc>
      </w:tr>
      <w:tr w:rsidR="006039C9" w:rsidRPr="006039C9" w14:paraId="428AE092"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0DA6A151"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C8752C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13</w:t>
            </w:r>
          </w:p>
        </w:tc>
        <w:tc>
          <w:tcPr>
            <w:tcW w:w="0" w:type="auto"/>
            <w:tcBorders>
              <w:top w:val="nil"/>
              <w:left w:val="nil"/>
              <w:bottom w:val="single" w:sz="4" w:space="0" w:color="auto"/>
              <w:right w:val="single" w:sz="4" w:space="0" w:color="auto"/>
            </w:tcBorders>
            <w:shd w:val="clear" w:color="auto" w:fill="auto"/>
            <w:vAlign w:val="bottom"/>
            <w:hideMark/>
          </w:tcPr>
          <w:p w14:paraId="7E7F788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DIETAS Y GASTOS DE REPRESENTACION</w:t>
            </w:r>
          </w:p>
        </w:tc>
        <w:tc>
          <w:tcPr>
            <w:tcW w:w="0" w:type="auto"/>
            <w:tcBorders>
              <w:top w:val="nil"/>
              <w:left w:val="nil"/>
              <w:bottom w:val="single" w:sz="4" w:space="0" w:color="auto"/>
              <w:right w:val="single" w:sz="4" w:space="0" w:color="auto"/>
            </w:tcBorders>
            <w:shd w:val="clear" w:color="auto" w:fill="auto"/>
            <w:noWrap/>
            <w:vAlign w:val="bottom"/>
            <w:hideMark/>
          </w:tcPr>
          <w:p w14:paraId="7B3FC3E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1,041,000.00</w:t>
            </w:r>
          </w:p>
        </w:tc>
        <w:tc>
          <w:tcPr>
            <w:tcW w:w="0" w:type="auto"/>
            <w:tcBorders>
              <w:top w:val="nil"/>
              <w:left w:val="nil"/>
              <w:bottom w:val="single" w:sz="4" w:space="0" w:color="auto"/>
              <w:right w:val="single" w:sz="8" w:space="0" w:color="auto"/>
            </w:tcBorders>
            <w:shd w:val="clear" w:color="auto" w:fill="auto"/>
            <w:noWrap/>
            <w:vAlign w:val="bottom"/>
            <w:hideMark/>
          </w:tcPr>
          <w:p w14:paraId="584AA43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726,000.00</w:t>
            </w:r>
          </w:p>
        </w:tc>
      </w:tr>
      <w:tr w:rsidR="006039C9" w:rsidRPr="006039C9" w14:paraId="6F951B4C"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64D60DE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2E0B1C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14</w:t>
            </w:r>
          </w:p>
        </w:tc>
        <w:tc>
          <w:tcPr>
            <w:tcW w:w="0" w:type="auto"/>
            <w:tcBorders>
              <w:top w:val="nil"/>
              <w:left w:val="nil"/>
              <w:bottom w:val="single" w:sz="4" w:space="0" w:color="auto"/>
              <w:right w:val="single" w:sz="4" w:space="0" w:color="auto"/>
            </w:tcBorders>
            <w:shd w:val="clear" w:color="auto" w:fill="auto"/>
            <w:vAlign w:val="bottom"/>
            <w:hideMark/>
          </w:tcPr>
          <w:p w14:paraId="0111357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GRATIFICACIONES Y BONIFICACIONES</w:t>
            </w:r>
          </w:p>
        </w:tc>
        <w:tc>
          <w:tcPr>
            <w:tcW w:w="0" w:type="auto"/>
            <w:tcBorders>
              <w:top w:val="nil"/>
              <w:left w:val="nil"/>
              <w:bottom w:val="single" w:sz="4" w:space="0" w:color="auto"/>
              <w:right w:val="single" w:sz="4" w:space="0" w:color="auto"/>
            </w:tcBorders>
            <w:shd w:val="clear" w:color="auto" w:fill="auto"/>
            <w:noWrap/>
            <w:vAlign w:val="bottom"/>
            <w:hideMark/>
          </w:tcPr>
          <w:p w14:paraId="0C3C56E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6,622,000.00</w:t>
            </w:r>
          </w:p>
        </w:tc>
        <w:tc>
          <w:tcPr>
            <w:tcW w:w="0" w:type="auto"/>
            <w:tcBorders>
              <w:top w:val="nil"/>
              <w:left w:val="nil"/>
              <w:bottom w:val="single" w:sz="4" w:space="0" w:color="auto"/>
              <w:right w:val="single" w:sz="8" w:space="0" w:color="auto"/>
            </w:tcBorders>
            <w:shd w:val="clear" w:color="auto" w:fill="auto"/>
            <w:noWrap/>
            <w:vAlign w:val="bottom"/>
            <w:hideMark/>
          </w:tcPr>
          <w:p w14:paraId="01DF538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6,622,000.00</w:t>
            </w:r>
          </w:p>
        </w:tc>
      </w:tr>
      <w:tr w:rsidR="006039C9" w:rsidRPr="006039C9" w14:paraId="067AF15D" w14:textId="77777777" w:rsidTr="006039C9">
        <w:trPr>
          <w:trHeight w:val="600"/>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6452529"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5AF5DE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w:t>
            </w:r>
          </w:p>
        </w:tc>
        <w:tc>
          <w:tcPr>
            <w:tcW w:w="0" w:type="auto"/>
            <w:tcBorders>
              <w:top w:val="nil"/>
              <w:left w:val="nil"/>
              <w:bottom w:val="single" w:sz="4" w:space="0" w:color="auto"/>
              <w:right w:val="single" w:sz="4" w:space="0" w:color="auto"/>
            </w:tcBorders>
            <w:shd w:val="clear" w:color="auto" w:fill="auto"/>
            <w:vAlign w:val="bottom"/>
            <w:hideMark/>
          </w:tcPr>
          <w:p w14:paraId="13B22FC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CONTRIBUCIONES A LA SEGURIDAD SOCIAL</w:t>
            </w:r>
          </w:p>
        </w:tc>
        <w:tc>
          <w:tcPr>
            <w:tcW w:w="0" w:type="auto"/>
            <w:tcBorders>
              <w:top w:val="nil"/>
              <w:left w:val="nil"/>
              <w:bottom w:val="single" w:sz="4" w:space="0" w:color="auto"/>
              <w:right w:val="single" w:sz="4" w:space="0" w:color="auto"/>
            </w:tcBorders>
            <w:shd w:val="clear" w:color="auto" w:fill="auto"/>
            <w:noWrap/>
            <w:vAlign w:val="bottom"/>
            <w:hideMark/>
          </w:tcPr>
          <w:p w14:paraId="35DEA18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12,625,962.00</w:t>
            </w:r>
          </w:p>
        </w:tc>
        <w:tc>
          <w:tcPr>
            <w:tcW w:w="0" w:type="auto"/>
            <w:tcBorders>
              <w:top w:val="nil"/>
              <w:left w:val="nil"/>
              <w:bottom w:val="single" w:sz="4" w:space="0" w:color="auto"/>
              <w:right w:val="single" w:sz="8" w:space="0" w:color="auto"/>
            </w:tcBorders>
            <w:shd w:val="clear" w:color="auto" w:fill="auto"/>
            <w:noWrap/>
            <w:vAlign w:val="bottom"/>
            <w:hideMark/>
          </w:tcPr>
          <w:p w14:paraId="38E6BA0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11,722,387.72</w:t>
            </w:r>
          </w:p>
        </w:tc>
      </w:tr>
      <w:tr w:rsidR="006039C9" w:rsidRPr="006039C9" w14:paraId="628AD37B" w14:textId="77777777" w:rsidTr="006039C9">
        <w:trPr>
          <w:trHeight w:val="300"/>
        </w:trPr>
        <w:tc>
          <w:tcPr>
            <w:tcW w:w="0" w:type="auto"/>
            <w:tcBorders>
              <w:top w:val="nil"/>
              <w:left w:val="single" w:sz="8" w:space="0" w:color="auto"/>
              <w:bottom w:val="nil"/>
              <w:right w:val="single" w:sz="4" w:space="0" w:color="auto"/>
            </w:tcBorders>
            <w:shd w:val="clear" w:color="000000" w:fill="F2F2F2"/>
            <w:noWrap/>
            <w:vAlign w:val="bottom"/>
            <w:hideMark/>
          </w:tcPr>
          <w:p w14:paraId="358A4252"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2F2F2"/>
            <w:noWrap/>
            <w:vAlign w:val="bottom"/>
            <w:hideMark/>
          </w:tcPr>
          <w:p w14:paraId="141F0CD9"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w:t>
            </w:r>
          </w:p>
        </w:tc>
        <w:tc>
          <w:tcPr>
            <w:tcW w:w="0" w:type="auto"/>
            <w:tcBorders>
              <w:top w:val="nil"/>
              <w:left w:val="nil"/>
              <w:bottom w:val="single" w:sz="4" w:space="0" w:color="auto"/>
              <w:right w:val="single" w:sz="4" w:space="0" w:color="auto"/>
            </w:tcBorders>
            <w:shd w:val="clear" w:color="000000" w:fill="F2F2F2"/>
            <w:vAlign w:val="bottom"/>
            <w:hideMark/>
          </w:tcPr>
          <w:p w14:paraId="063C9822"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CONTRATACIÓN DE SERVICIOS</w:t>
            </w:r>
          </w:p>
        </w:tc>
        <w:tc>
          <w:tcPr>
            <w:tcW w:w="0" w:type="auto"/>
            <w:tcBorders>
              <w:top w:val="nil"/>
              <w:left w:val="nil"/>
              <w:bottom w:val="single" w:sz="4" w:space="0" w:color="auto"/>
              <w:right w:val="single" w:sz="4" w:space="0" w:color="auto"/>
            </w:tcBorders>
            <w:shd w:val="clear" w:color="000000" w:fill="F2F2F2"/>
            <w:noWrap/>
            <w:vAlign w:val="bottom"/>
            <w:hideMark/>
          </w:tcPr>
          <w:p w14:paraId="5DA505C6"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60,049,764.00</w:t>
            </w:r>
          </w:p>
        </w:tc>
        <w:tc>
          <w:tcPr>
            <w:tcW w:w="0" w:type="auto"/>
            <w:tcBorders>
              <w:top w:val="nil"/>
              <w:left w:val="nil"/>
              <w:bottom w:val="single" w:sz="4" w:space="0" w:color="auto"/>
              <w:right w:val="single" w:sz="8" w:space="0" w:color="auto"/>
            </w:tcBorders>
            <w:shd w:val="clear" w:color="000000" w:fill="F2F2F2"/>
            <w:noWrap/>
            <w:vAlign w:val="bottom"/>
            <w:hideMark/>
          </w:tcPr>
          <w:p w14:paraId="1EDB6A54"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54,610,582.06</w:t>
            </w:r>
          </w:p>
        </w:tc>
      </w:tr>
      <w:tr w:rsidR="006039C9" w:rsidRPr="006039C9" w14:paraId="46A15FEE" w14:textId="77777777" w:rsidTr="006039C9">
        <w:trPr>
          <w:trHeight w:val="345"/>
        </w:trPr>
        <w:tc>
          <w:tcPr>
            <w:tcW w:w="0" w:type="auto"/>
            <w:tcBorders>
              <w:top w:val="single" w:sz="4" w:space="0" w:color="auto"/>
              <w:left w:val="single" w:sz="8" w:space="0" w:color="auto"/>
              <w:bottom w:val="nil"/>
              <w:right w:val="single" w:sz="4" w:space="0" w:color="auto"/>
            </w:tcBorders>
            <w:shd w:val="clear" w:color="000000" w:fill="FFFFFF"/>
            <w:noWrap/>
            <w:vAlign w:val="bottom"/>
            <w:hideMark/>
          </w:tcPr>
          <w:p w14:paraId="02E0140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696C9A5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21</w:t>
            </w:r>
          </w:p>
        </w:tc>
        <w:tc>
          <w:tcPr>
            <w:tcW w:w="0" w:type="auto"/>
            <w:tcBorders>
              <w:top w:val="nil"/>
              <w:left w:val="nil"/>
              <w:bottom w:val="single" w:sz="4" w:space="0" w:color="auto"/>
              <w:right w:val="single" w:sz="4" w:space="0" w:color="auto"/>
            </w:tcBorders>
            <w:shd w:val="clear" w:color="auto" w:fill="auto"/>
            <w:vAlign w:val="bottom"/>
            <w:hideMark/>
          </w:tcPr>
          <w:p w14:paraId="066AFBD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BÁSICOS</w:t>
            </w:r>
          </w:p>
        </w:tc>
        <w:tc>
          <w:tcPr>
            <w:tcW w:w="0" w:type="auto"/>
            <w:tcBorders>
              <w:top w:val="nil"/>
              <w:left w:val="nil"/>
              <w:bottom w:val="single" w:sz="4" w:space="0" w:color="auto"/>
              <w:right w:val="single" w:sz="4" w:space="0" w:color="auto"/>
            </w:tcBorders>
            <w:shd w:val="clear" w:color="auto" w:fill="auto"/>
            <w:noWrap/>
            <w:vAlign w:val="bottom"/>
            <w:hideMark/>
          </w:tcPr>
          <w:p w14:paraId="514C42F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16,649,000.00</w:t>
            </w:r>
          </w:p>
        </w:tc>
        <w:tc>
          <w:tcPr>
            <w:tcW w:w="0" w:type="auto"/>
            <w:tcBorders>
              <w:top w:val="nil"/>
              <w:left w:val="nil"/>
              <w:bottom w:val="single" w:sz="4" w:space="0" w:color="auto"/>
              <w:right w:val="single" w:sz="8" w:space="0" w:color="auto"/>
            </w:tcBorders>
            <w:shd w:val="clear" w:color="auto" w:fill="auto"/>
            <w:noWrap/>
            <w:vAlign w:val="bottom"/>
            <w:hideMark/>
          </w:tcPr>
          <w:p w14:paraId="75B1F21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16,283,549.56</w:t>
            </w:r>
          </w:p>
        </w:tc>
      </w:tr>
      <w:tr w:rsidR="006039C9" w:rsidRPr="006039C9" w14:paraId="59BA0929"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37EA05C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27ED693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w:t>
            </w:r>
          </w:p>
        </w:tc>
        <w:tc>
          <w:tcPr>
            <w:tcW w:w="0" w:type="auto"/>
            <w:tcBorders>
              <w:top w:val="nil"/>
              <w:left w:val="nil"/>
              <w:bottom w:val="single" w:sz="4" w:space="0" w:color="auto"/>
              <w:right w:val="single" w:sz="4" w:space="0" w:color="auto"/>
            </w:tcBorders>
            <w:shd w:val="clear" w:color="auto" w:fill="auto"/>
            <w:vAlign w:val="bottom"/>
            <w:hideMark/>
          </w:tcPr>
          <w:p w14:paraId="59EADB8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PUBLICIDAD, IMPRESION Y ENCUADERNACION</w:t>
            </w:r>
          </w:p>
        </w:tc>
        <w:tc>
          <w:tcPr>
            <w:tcW w:w="0" w:type="auto"/>
            <w:tcBorders>
              <w:top w:val="nil"/>
              <w:left w:val="nil"/>
              <w:bottom w:val="single" w:sz="4" w:space="0" w:color="auto"/>
              <w:right w:val="single" w:sz="4" w:space="0" w:color="auto"/>
            </w:tcBorders>
            <w:shd w:val="clear" w:color="auto" w:fill="auto"/>
            <w:noWrap/>
            <w:vAlign w:val="bottom"/>
            <w:hideMark/>
          </w:tcPr>
          <w:p w14:paraId="21F4440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2,354,116.00</w:t>
            </w:r>
          </w:p>
        </w:tc>
        <w:tc>
          <w:tcPr>
            <w:tcW w:w="0" w:type="auto"/>
            <w:tcBorders>
              <w:top w:val="nil"/>
              <w:left w:val="nil"/>
              <w:bottom w:val="single" w:sz="4" w:space="0" w:color="auto"/>
              <w:right w:val="single" w:sz="8" w:space="0" w:color="auto"/>
            </w:tcBorders>
            <w:shd w:val="clear" w:color="auto" w:fill="auto"/>
            <w:noWrap/>
            <w:vAlign w:val="bottom"/>
            <w:hideMark/>
          </w:tcPr>
          <w:p w14:paraId="32E36C2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1,970,055.07</w:t>
            </w:r>
          </w:p>
        </w:tc>
      </w:tr>
      <w:tr w:rsidR="006039C9" w:rsidRPr="006039C9" w14:paraId="529E6E22" w14:textId="77777777" w:rsidTr="006039C9">
        <w:trPr>
          <w:trHeight w:val="300"/>
        </w:trPr>
        <w:tc>
          <w:tcPr>
            <w:tcW w:w="0" w:type="auto"/>
            <w:tcBorders>
              <w:top w:val="nil"/>
              <w:left w:val="single" w:sz="8" w:space="0" w:color="auto"/>
              <w:bottom w:val="nil"/>
              <w:right w:val="single" w:sz="4" w:space="0" w:color="auto"/>
            </w:tcBorders>
            <w:shd w:val="clear" w:color="000000" w:fill="FFFFFF"/>
            <w:noWrap/>
            <w:vAlign w:val="bottom"/>
            <w:hideMark/>
          </w:tcPr>
          <w:p w14:paraId="50FE4BA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46AA074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23</w:t>
            </w:r>
          </w:p>
        </w:tc>
        <w:tc>
          <w:tcPr>
            <w:tcW w:w="0" w:type="auto"/>
            <w:tcBorders>
              <w:top w:val="nil"/>
              <w:left w:val="nil"/>
              <w:bottom w:val="single" w:sz="4" w:space="0" w:color="auto"/>
              <w:right w:val="single" w:sz="4" w:space="0" w:color="auto"/>
            </w:tcBorders>
            <w:shd w:val="clear" w:color="auto" w:fill="auto"/>
            <w:vAlign w:val="bottom"/>
            <w:hideMark/>
          </w:tcPr>
          <w:p w14:paraId="03E55FE6"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VIATICOS</w:t>
            </w:r>
          </w:p>
        </w:tc>
        <w:tc>
          <w:tcPr>
            <w:tcW w:w="0" w:type="auto"/>
            <w:tcBorders>
              <w:top w:val="nil"/>
              <w:left w:val="nil"/>
              <w:bottom w:val="single" w:sz="4" w:space="0" w:color="auto"/>
              <w:right w:val="single" w:sz="4" w:space="0" w:color="auto"/>
            </w:tcBorders>
            <w:shd w:val="clear" w:color="auto" w:fill="auto"/>
            <w:noWrap/>
            <w:vAlign w:val="bottom"/>
            <w:hideMark/>
          </w:tcPr>
          <w:p w14:paraId="119CA3C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6,770,000.00</w:t>
            </w:r>
          </w:p>
        </w:tc>
        <w:tc>
          <w:tcPr>
            <w:tcW w:w="0" w:type="auto"/>
            <w:tcBorders>
              <w:top w:val="nil"/>
              <w:left w:val="nil"/>
              <w:bottom w:val="single" w:sz="4" w:space="0" w:color="auto"/>
              <w:right w:val="single" w:sz="8" w:space="0" w:color="auto"/>
            </w:tcBorders>
            <w:shd w:val="clear" w:color="auto" w:fill="auto"/>
            <w:noWrap/>
            <w:vAlign w:val="bottom"/>
            <w:hideMark/>
          </w:tcPr>
          <w:p w14:paraId="41436C4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5,501,037.93</w:t>
            </w:r>
          </w:p>
        </w:tc>
      </w:tr>
      <w:tr w:rsidR="006039C9" w:rsidRPr="006039C9" w14:paraId="237BFD28" w14:textId="77777777" w:rsidTr="006039C9">
        <w:trPr>
          <w:trHeight w:val="300"/>
        </w:trPr>
        <w:tc>
          <w:tcPr>
            <w:tcW w:w="0" w:type="auto"/>
            <w:tcBorders>
              <w:top w:val="nil"/>
              <w:left w:val="single" w:sz="8" w:space="0" w:color="auto"/>
              <w:bottom w:val="nil"/>
              <w:right w:val="single" w:sz="4" w:space="0" w:color="auto"/>
            </w:tcBorders>
            <w:shd w:val="clear" w:color="000000" w:fill="FFFFFF"/>
            <w:noWrap/>
            <w:vAlign w:val="bottom"/>
            <w:hideMark/>
          </w:tcPr>
          <w:p w14:paraId="22F3F5F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043059A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24</w:t>
            </w:r>
          </w:p>
        </w:tc>
        <w:tc>
          <w:tcPr>
            <w:tcW w:w="0" w:type="auto"/>
            <w:tcBorders>
              <w:top w:val="nil"/>
              <w:left w:val="nil"/>
              <w:bottom w:val="single" w:sz="4" w:space="0" w:color="auto"/>
              <w:right w:val="single" w:sz="4" w:space="0" w:color="auto"/>
            </w:tcBorders>
            <w:shd w:val="clear" w:color="auto" w:fill="auto"/>
            <w:vAlign w:val="bottom"/>
            <w:hideMark/>
          </w:tcPr>
          <w:p w14:paraId="4DED243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TRANSPORTE Y ALMACENAJE</w:t>
            </w:r>
          </w:p>
        </w:tc>
        <w:tc>
          <w:tcPr>
            <w:tcW w:w="0" w:type="auto"/>
            <w:tcBorders>
              <w:top w:val="nil"/>
              <w:left w:val="nil"/>
              <w:bottom w:val="single" w:sz="4" w:space="0" w:color="auto"/>
              <w:right w:val="single" w:sz="4" w:space="0" w:color="auto"/>
            </w:tcBorders>
            <w:shd w:val="clear" w:color="auto" w:fill="auto"/>
            <w:noWrap/>
            <w:vAlign w:val="bottom"/>
            <w:hideMark/>
          </w:tcPr>
          <w:p w14:paraId="1D93B1D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4,765,048.00</w:t>
            </w:r>
          </w:p>
        </w:tc>
        <w:tc>
          <w:tcPr>
            <w:tcW w:w="0" w:type="auto"/>
            <w:tcBorders>
              <w:top w:val="nil"/>
              <w:left w:val="nil"/>
              <w:bottom w:val="single" w:sz="4" w:space="0" w:color="auto"/>
              <w:right w:val="single" w:sz="8" w:space="0" w:color="auto"/>
            </w:tcBorders>
            <w:shd w:val="clear" w:color="auto" w:fill="auto"/>
            <w:noWrap/>
            <w:vAlign w:val="bottom"/>
            <w:hideMark/>
          </w:tcPr>
          <w:p w14:paraId="461B619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3,708,789.16</w:t>
            </w:r>
          </w:p>
        </w:tc>
      </w:tr>
      <w:tr w:rsidR="006039C9" w:rsidRPr="006039C9" w14:paraId="1FC667D0" w14:textId="77777777" w:rsidTr="006039C9">
        <w:trPr>
          <w:trHeight w:val="300"/>
        </w:trPr>
        <w:tc>
          <w:tcPr>
            <w:tcW w:w="0" w:type="auto"/>
            <w:tcBorders>
              <w:top w:val="nil"/>
              <w:left w:val="single" w:sz="8" w:space="0" w:color="auto"/>
              <w:bottom w:val="nil"/>
              <w:right w:val="single" w:sz="4" w:space="0" w:color="auto"/>
            </w:tcBorders>
            <w:shd w:val="clear" w:color="000000" w:fill="FFFFFF"/>
            <w:noWrap/>
            <w:vAlign w:val="bottom"/>
            <w:hideMark/>
          </w:tcPr>
          <w:p w14:paraId="66ABA173"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615DA24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25</w:t>
            </w:r>
          </w:p>
        </w:tc>
        <w:tc>
          <w:tcPr>
            <w:tcW w:w="0" w:type="auto"/>
            <w:tcBorders>
              <w:top w:val="nil"/>
              <w:left w:val="nil"/>
              <w:bottom w:val="single" w:sz="4" w:space="0" w:color="auto"/>
              <w:right w:val="single" w:sz="4" w:space="0" w:color="auto"/>
            </w:tcBorders>
            <w:shd w:val="clear" w:color="auto" w:fill="auto"/>
            <w:vAlign w:val="bottom"/>
            <w:hideMark/>
          </w:tcPr>
          <w:p w14:paraId="60274E0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ALQUILERES Y RENTAS</w:t>
            </w:r>
          </w:p>
        </w:tc>
        <w:tc>
          <w:tcPr>
            <w:tcW w:w="0" w:type="auto"/>
            <w:tcBorders>
              <w:top w:val="nil"/>
              <w:left w:val="nil"/>
              <w:bottom w:val="single" w:sz="4" w:space="0" w:color="auto"/>
              <w:right w:val="single" w:sz="4" w:space="0" w:color="auto"/>
            </w:tcBorders>
            <w:shd w:val="clear" w:color="auto" w:fill="auto"/>
            <w:noWrap/>
            <w:vAlign w:val="bottom"/>
            <w:hideMark/>
          </w:tcPr>
          <w:p w14:paraId="5EE9C41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100,000.00</w:t>
            </w:r>
          </w:p>
        </w:tc>
        <w:tc>
          <w:tcPr>
            <w:tcW w:w="0" w:type="auto"/>
            <w:tcBorders>
              <w:top w:val="nil"/>
              <w:left w:val="nil"/>
              <w:bottom w:val="single" w:sz="4" w:space="0" w:color="auto"/>
              <w:right w:val="single" w:sz="8" w:space="0" w:color="auto"/>
            </w:tcBorders>
            <w:shd w:val="clear" w:color="auto" w:fill="auto"/>
            <w:noWrap/>
            <w:vAlign w:val="bottom"/>
            <w:hideMark/>
          </w:tcPr>
          <w:p w14:paraId="4914031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15,916.40</w:t>
            </w:r>
          </w:p>
        </w:tc>
      </w:tr>
      <w:tr w:rsidR="006039C9" w:rsidRPr="006039C9" w14:paraId="1EEC11ED" w14:textId="77777777" w:rsidTr="006039C9">
        <w:trPr>
          <w:trHeight w:val="300"/>
        </w:trPr>
        <w:tc>
          <w:tcPr>
            <w:tcW w:w="0" w:type="auto"/>
            <w:tcBorders>
              <w:top w:val="nil"/>
              <w:left w:val="single" w:sz="8" w:space="0" w:color="auto"/>
              <w:bottom w:val="nil"/>
              <w:right w:val="single" w:sz="4" w:space="0" w:color="auto"/>
            </w:tcBorders>
            <w:shd w:val="clear" w:color="000000" w:fill="FFFFFF"/>
            <w:noWrap/>
            <w:vAlign w:val="bottom"/>
            <w:hideMark/>
          </w:tcPr>
          <w:p w14:paraId="198958B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451D99F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26</w:t>
            </w:r>
          </w:p>
        </w:tc>
        <w:tc>
          <w:tcPr>
            <w:tcW w:w="0" w:type="auto"/>
            <w:tcBorders>
              <w:top w:val="nil"/>
              <w:left w:val="nil"/>
              <w:bottom w:val="single" w:sz="4" w:space="0" w:color="auto"/>
              <w:right w:val="single" w:sz="4" w:space="0" w:color="auto"/>
            </w:tcBorders>
            <w:shd w:val="clear" w:color="auto" w:fill="auto"/>
            <w:vAlign w:val="bottom"/>
            <w:hideMark/>
          </w:tcPr>
          <w:p w14:paraId="1BA8234C"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SEGUROS</w:t>
            </w:r>
          </w:p>
        </w:tc>
        <w:tc>
          <w:tcPr>
            <w:tcW w:w="0" w:type="auto"/>
            <w:tcBorders>
              <w:top w:val="nil"/>
              <w:left w:val="nil"/>
              <w:bottom w:val="single" w:sz="4" w:space="0" w:color="auto"/>
              <w:right w:val="single" w:sz="4" w:space="0" w:color="auto"/>
            </w:tcBorders>
            <w:shd w:val="clear" w:color="auto" w:fill="auto"/>
            <w:noWrap/>
            <w:vAlign w:val="bottom"/>
            <w:hideMark/>
          </w:tcPr>
          <w:p w14:paraId="1C5EE58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2,894,600.00</w:t>
            </w:r>
          </w:p>
        </w:tc>
        <w:tc>
          <w:tcPr>
            <w:tcW w:w="0" w:type="auto"/>
            <w:tcBorders>
              <w:top w:val="nil"/>
              <w:left w:val="nil"/>
              <w:bottom w:val="single" w:sz="4" w:space="0" w:color="auto"/>
              <w:right w:val="single" w:sz="8" w:space="0" w:color="auto"/>
            </w:tcBorders>
            <w:shd w:val="clear" w:color="auto" w:fill="auto"/>
            <w:noWrap/>
            <w:vAlign w:val="bottom"/>
            <w:hideMark/>
          </w:tcPr>
          <w:p w14:paraId="7F98AB2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2,706,181.59</w:t>
            </w:r>
          </w:p>
        </w:tc>
      </w:tr>
      <w:tr w:rsidR="006039C9" w:rsidRPr="006039C9" w14:paraId="6D946CCB" w14:textId="77777777" w:rsidTr="006039C9">
        <w:trPr>
          <w:trHeight w:val="555"/>
        </w:trPr>
        <w:tc>
          <w:tcPr>
            <w:tcW w:w="0" w:type="auto"/>
            <w:tcBorders>
              <w:top w:val="nil"/>
              <w:left w:val="single" w:sz="8" w:space="0" w:color="auto"/>
              <w:bottom w:val="nil"/>
              <w:right w:val="single" w:sz="4" w:space="0" w:color="auto"/>
            </w:tcBorders>
            <w:shd w:val="clear" w:color="000000" w:fill="FFFFFF"/>
            <w:noWrap/>
            <w:vAlign w:val="bottom"/>
            <w:hideMark/>
          </w:tcPr>
          <w:p w14:paraId="617881A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67127AE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w:t>
            </w:r>
          </w:p>
        </w:tc>
        <w:tc>
          <w:tcPr>
            <w:tcW w:w="0" w:type="auto"/>
            <w:tcBorders>
              <w:top w:val="nil"/>
              <w:left w:val="nil"/>
              <w:bottom w:val="single" w:sz="4" w:space="0" w:color="auto"/>
              <w:right w:val="single" w:sz="4" w:space="0" w:color="auto"/>
            </w:tcBorders>
            <w:shd w:val="clear" w:color="auto" w:fill="auto"/>
            <w:vAlign w:val="bottom"/>
            <w:hideMark/>
          </w:tcPr>
          <w:p w14:paraId="4B0188D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DE CONSERVACIÓN, REPARACIONES MENORES E INSTALACIONES TEMPORALES</w:t>
            </w:r>
          </w:p>
        </w:tc>
        <w:tc>
          <w:tcPr>
            <w:tcW w:w="0" w:type="auto"/>
            <w:tcBorders>
              <w:top w:val="nil"/>
              <w:left w:val="nil"/>
              <w:bottom w:val="single" w:sz="4" w:space="0" w:color="auto"/>
              <w:right w:val="single" w:sz="4" w:space="0" w:color="auto"/>
            </w:tcBorders>
            <w:shd w:val="clear" w:color="auto" w:fill="auto"/>
            <w:noWrap/>
            <w:vAlign w:val="bottom"/>
            <w:hideMark/>
          </w:tcPr>
          <w:p w14:paraId="14EC992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9,775,000.00</w:t>
            </w:r>
          </w:p>
        </w:tc>
        <w:tc>
          <w:tcPr>
            <w:tcW w:w="0" w:type="auto"/>
            <w:tcBorders>
              <w:top w:val="nil"/>
              <w:left w:val="nil"/>
              <w:bottom w:val="single" w:sz="4" w:space="0" w:color="auto"/>
              <w:right w:val="single" w:sz="8" w:space="0" w:color="auto"/>
            </w:tcBorders>
            <w:shd w:val="clear" w:color="auto" w:fill="auto"/>
            <w:noWrap/>
            <w:vAlign w:val="bottom"/>
            <w:hideMark/>
          </w:tcPr>
          <w:p w14:paraId="53BBFAE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9,568,154.90</w:t>
            </w:r>
          </w:p>
        </w:tc>
      </w:tr>
      <w:tr w:rsidR="006039C9" w:rsidRPr="006039C9" w14:paraId="490287C4" w14:textId="77777777" w:rsidTr="006039C9">
        <w:trPr>
          <w:trHeight w:val="600"/>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721E868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181BE0B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28</w:t>
            </w:r>
          </w:p>
        </w:tc>
        <w:tc>
          <w:tcPr>
            <w:tcW w:w="0" w:type="auto"/>
            <w:tcBorders>
              <w:top w:val="nil"/>
              <w:left w:val="nil"/>
              <w:bottom w:val="single" w:sz="4" w:space="0" w:color="auto"/>
              <w:right w:val="single" w:sz="4" w:space="0" w:color="auto"/>
            </w:tcBorders>
            <w:shd w:val="clear" w:color="auto" w:fill="auto"/>
            <w:vAlign w:val="bottom"/>
            <w:hideMark/>
          </w:tcPr>
          <w:p w14:paraId="00883661"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OTROS SERVICIOS NO INCLUIDOS EN CONCEPTOS ANTERIORES</w:t>
            </w:r>
          </w:p>
        </w:tc>
        <w:tc>
          <w:tcPr>
            <w:tcW w:w="0" w:type="auto"/>
            <w:tcBorders>
              <w:top w:val="nil"/>
              <w:left w:val="nil"/>
              <w:bottom w:val="single" w:sz="4" w:space="0" w:color="auto"/>
              <w:right w:val="single" w:sz="4" w:space="0" w:color="auto"/>
            </w:tcBorders>
            <w:shd w:val="clear" w:color="auto" w:fill="auto"/>
            <w:noWrap/>
            <w:vAlign w:val="bottom"/>
            <w:hideMark/>
          </w:tcPr>
          <w:p w14:paraId="049AEAA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16,742,000.00</w:t>
            </w:r>
          </w:p>
        </w:tc>
        <w:tc>
          <w:tcPr>
            <w:tcW w:w="0" w:type="auto"/>
            <w:tcBorders>
              <w:top w:val="nil"/>
              <w:left w:val="nil"/>
              <w:bottom w:val="single" w:sz="4" w:space="0" w:color="auto"/>
              <w:right w:val="single" w:sz="8" w:space="0" w:color="auto"/>
            </w:tcBorders>
            <w:shd w:val="clear" w:color="auto" w:fill="auto"/>
            <w:noWrap/>
            <w:vAlign w:val="bottom"/>
            <w:hideMark/>
          </w:tcPr>
          <w:p w14:paraId="4629B49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14,856,897.45</w:t>
            </w:r>
          </w:p>
        </w:tc>
      </w:tr>
      <w:tr w:rsidR="006039C9" w:rsidRPr="006039C9" w14:paraId="2B43B173" w14:textId="77777777" w:rsidTr="006039C9">
        <w:trPr>
          <w:trHeight w:val="510"/>
        </w:trPr>
        <w:tc>
          <w:tcPr>
            <w:tcW w:w="0" w:type="auto"/>
            <w:gridSpan w:val="2"/>
            <w:tcBorders>
              <w:top w:val="single" w:sz="4" w:space="0" w:color="auto"/>
              <w:left w:val="single" w:sz="8" w:space="0" w:color="auto"/>
              <w:bottom w:val="single" w:sz="4" w:space="0" w:color="auto"/>
              <w:right w:val="single" w:sz="4" w:space="0" w:color="000000"/>
            </w:tcBorders>
            <w:shd w:val="clear" w:color="000000" w:fill="F2F2F2"/>
            <w:noWrap/>
            <w:vAlign w:val="bottom"/>
            <w:hideMark/>
          </w:tcPr>
          <w:p w14:paraId="011F428C"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3</w:t>
            </w:r>
          </w:p>
        </w:tc>
        <w:tc>
          <w:tcPr>
            <w:tcW w:w="0" w:type="auto"/>
            <w:tcBorders>
              <w:top w:val="nil"/>
              <w:left w:val="nil"/>
              <w:bottom w:val="single" w:sz="4" w:space="0" w:color="auto"/>
              <w:right w:val="single" w:sz="4" w:space="0" w:color="auto"/>
            </w:tcBorders>
            <w:shd w:val="clear" w:color="000000" w:fill="F2F2F2"/>
            <w:vAlign w:val="bottom"/>
            <w:hideMark/>
          </w:tcPr>
          <w:p w14:paraId="2748AE42"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MATERIALES Y SUMINISTROS</w:t>
            </w:r>
          </w:p>
        </w:tc>
        <w:tc>
          <w:tcPr>
            <w:tcW w:w="0" w:type="auto"/>
            <w:tcBorders>
              <w:top w:val="nil"/>
              <w:left w:val="nil"/>
              <w:bottom w:val="single" w:sz="4" w:space="0" w:color="auto"/>
              <w:right w:val="single" w:sz="4" w:space="0" w:color="auto"/>
            </w:tcBorders>
            <w:shd w:val="clear" w:color="000000" w:fill="F2F2F2"/>
            <w:noWrap/>
            <w:vAlign w:val="bottom"/>
            <w:hideMark/>
          </w:tcPr>
          <w:p w14:paraId="2A51D2B3"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20,331,000.00</w:t>
            </w:r>
          </w:p>
        </w:tc>
        <w:tc>
          <w:tcPr>
            <w:tcW w:w="0" w:type="auto"/>
            <w:tcBorders>
              <w:top w:val="nil"/>
              <w:left w:val="nil"/>
              <w:bottom w:val="single" w:sz="4" w:space="0" w:color="auto"/>
              <w:right w:val="single" w:sz="8" w:space="0" w:color="auto"/>
            </w:tcBorders>
            <w:shd w:val="clear" w:color="000000" w:fill="F2F2F2"/>
            <w:noWrap/>
            <w:vAlign w:val="bottom"/>
            <w:hideMark/>
          </w:tcPr>
          <w:p w14:paraId="200CEF43"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18,436,991.34</w:t>
            </w:r>
          </w:p>
        </w:tc>
      </w:tr>
      <w:tr w:rsidR="006039C9" w:rsidRPr="006039C9" w14:paraId="3720E7E6" w14:textId="77777777" w:rsidTr="006039C9">
        <w:trPr>
          <w:trHeight w:val="750"/>
        </w:trPr>
        <w:tc>
          <w:tcPr>
            <w:tcW w:w="0" w:type="auto"/>
            <w:vMerge w:val="restart"/>
            <w:tcBorders>
              <w:top w:val="nil"/>
              <w:left w:val="single" w:sz="8" w:space="0" w:color="auto"/>
              <w:bottom w:val="single" w:sz="8" w:space="0" w:color="000000"/>
              <w:right w:val="single" w:sz="4" w:space="0" w:color="auto"/>
            </w:tcBorders>
            <w:shd w:val="clear" w:color="000000" w:fill="FFFFFF"/>
            <w:noWrap/>
            <w:vAlign w:val="bottom"/>
            <w:hideMark/>
          </w:tcPr>
          <w:p w14:paraId="5EFB4B46" w14:textId="77777777" w:rsidR="006039C9" w:rsidRPr="006039C9" w:rsidRDefault="006039C9" w:rsidP="006039C9">
            <w:pPr>
              <w:spacing w:after="0" w:line="240" w:lineRule="auto"/>
              <w:jc w:val="center"/>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6983B15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31</w:t>
            </w:r>
          </w:p>
        </w:tc>
        <w:tc>
          <w:tcPr>
            <w:tcW w:w="0" w:type="auto"/>
            <w:tcBorders>
              <w:top w:val="nil"/>
              <w:left w:val="nil"/>
              <w:bottom w:val="single" w:sz="4" w:space="0" w:color="auto"/>
              <w:right w:val="single" w:sz="4" w:space="0" w:color="auto"/>
            </w:tcBorders>
            <w:shd w:val="clear" w:color="auto" w:fill="auto"/>
            <w:vAlign w:val="bottom"/>
            <w:hideMark/>
          </w:tcPr>
          <w:p w14:paraId="7C37C80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ALIMENTOS Y PRODUCTOS AGROFORESTALES</w:t>
            </w:r>
          </w:p>
        </w:tc>
        <w:tc>
          <w:tcPr>
            <w:tcW w:w="0" w:type="auto"/>
            <w:tcBorders>
              <w:top w:val="nil"/>
              <w:left w:val="nil"/>
              <w:bottom w:val="single" w:sz="4" w:space="0" w:color="auto"/>
              <w:right w:val="single" w:sz="4" w:space="0" w:color="auto"/>
            </w:tcBorders>
            <w:shd w:val="clear" w:color="auto" w:fill="auto"/>
            <w:noWrap/>
            <w:vAlign w:val="bottom"/>
            <w:hideMark/>
          </w:tcPr>
          <w:p w14:paraId="0301717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1,810,000.00</w:t>
            </w:r>
          </w:p>
        </w:tc>
        <w:tc>
          <w:tcPr>
            <w:tcW w:w="0" w:type="auto"/>
            <w:tcBorders>
              <w:top w:val="nil"/>
              <w:left w:val="nil"/>
              <w:bottom w:val="single" w:sz="4" w:space="0" w:color="auto"/>
              <w:right w:val="single" w:sz="8" w:space="0" w:color="auto"/>
            </w:tcBorders>
            <w:shd w:val="clear" w:color="auto" w:fill="auto"/>
            <w:noWrap/>
            <w:vAlign w:val="bottom"/>
            <w:hideMark/>
          </w:tcPr>
          <w:p w14:paraId="696A894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1,741,966.08</w:t>
            </w:r>
          </w:p>
        </w:tc>
      </w:tr>
      <w:tr w:rsidR="006039C9" w:rsidRPr="006039C9" w14:paraId="61D96B72" w14:textId="77777777" w:rsidTr="006039C9">
        <w:trPr>
          <w:trHeight w:val="390"/>
        </w:trPr>
        <w:tc>
          <w:tcPr>
            <w:tcW w:w="0" w:type="auto"/>
            <w:vMerge/>
            <w:tcBorders>
              <w:top w:val="nil"/>
              <w:left w:val="single" w:sz="8" w:space="0" w:color="auto"/>
              <w:bottom w:val="single" w:sz="8" w:space="0" w:color="000000"/>
              <w:right w:val="single" w:sz="4" w:space="0" w:color="auto"/>
            </w:tcBorders>
            <w:vAlign w:val="center"/>
            <w:hideMark/>
          </w:tcPr>
          <w:p w14:paraId="046D2625" w14:textId="77777777" w:rsidR="006039C9" w:rsidRPr="006039C9" w:rsidRDefault="006039C9" w:rsidP="006039C9">
            <w:pPr>
              <w:spacing w:after="0" w:line="240" w:lineRule="auto"/>
              <w:rPr>
                <w:rFonts w:ascii="Times New Roman" w:eastAsia="Times New Roman" w:hAnsi="Times New Roman" w:cs="Times New Roman"/>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6A5D06C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32</w:t>
            </w:r>
          </w:p>
        </w:tc>
        <w:tc>
          <w:tcPr>
            <w:tcW w:w="0" w:type="auto"/>
            <w:tcBorders>
              <w:top w:val="nil"/>
              <w:left w:val="nil"/>
              <w:bottom w:val="single" w:sz="4" w:space="0" w:color="auto"/>
              <w:right w:val="single" w:sz="4" w:space="0" w:color="auto"/>
            </w:tcBorders>
            <w:shd w:val="clear" w:color="auto" w:fill="auto"/>
            <w:vAlign w:val="bottom"/>
            <w:hideMark/>
          </w:tcPr>
          <w:p w14:paraId="0DD9AFA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TEXTILES Y VESTUARIOS</w:t>
            </w:r>
          </w:p>
        </w:tc>
        <w:tc>
          <w:tcPr>
            <w:tcW w:w="0" w:type="auto"/>
            <w:tcBorders>
              <w:top w:val="nil"/>
              <w:left w:val="nil"/>
              <w:bottom w:val="single" w:sz="4" w:space="0" w:color="auto"/>
              <w:right w:val="single" w:sz="4" w:space="0" w:color="auto"/>
            </w:tcBorders>
            <w:shd w:val="clear" w:color="auto" w:fill="auto"/>
            <w:noWrap/>
            <w:vAlign w:val="bottom"/>
            <w:hideMark/>
          </w:tcPr>
          <w:p w14:paraId="7334455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918,000.00</w:t>
            </w:r>
          </w:p>
        </w:tc>
        <w:tc>
          <w:tcPr>
            <w:tcW w:w="0" w:type="auto"/>
            <w:tcBorders>
              <w:top w:val="nil"/>
              <w:left w:val="nil"/>
              <w:bottom w:val="single" w:sz="4" w:space="0" w:color="auto"/>
              <w:right w:val="single" w:sz="8" w:space="0" w:color="auto"/>
            </w:tcBorders>
            <w:shd w:val="clear" w:color="auto" w:fill="auto"/>
            <w:noWrap/>
            <w:vAlign w:val="bottom"/>
            <w:hideMark/>
          </w:tcPr>
          <w:p w14:paraId="3755639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714,690.50</w:t>
            </w:r>
          </w:p>
        </w:tc>
      </w:tr>
      <w:tr w:rsidR="006039C9" w:rsidRPr="006039C9" w14:paraId="639BF63B" w14:textId="77777777" w:rsidTr="006039C9">
        <w:trPr>
          <w:trHeight w:val="600"/>
        </w:trPr>
        <w:tc>
          <w:tcPr>
            <w:tcW w:w="0" w:type="auto"/>
            <w:vMerge/>
            <w:tcBorders>
              <w:top w:val="nil"/>
              <w:left w:val="single" w:sz="8" w:space="0" w:color="auto"/>
              <w:bottom w:val="single" w:sz="8" w:space="0" w:color="000000"/>
              <w:right w:val="single" w:sz="4" w:space="0" w:color="auto"/>
            </w:tcBorders>
            <w:vAlign w:val="center"/>
            <w:hideMark/>
          </w:tcPr>
          <w:p w14:paraId="6CFBCFF9" w14:textId="77777777" w:rsidR="006039C9" w:rsidRPr="006039C9" w:rsidRDefault="006039C9" w:rsidP="006039C9">
            <w:pPr>
              <w:spacing w:after="0" w:line="240" w:lineRule="auto"/>
              <w:rPr>
                <w:rFonts w:ascii="Times New Roman" w:eastAsia="Times New Roman" w:hAnsi="Times New Roman" w:cs="Times New Roman"/>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1366825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33</w:t>
            </w:r>
          </w:p>
        </w:tc>
        <w:tc>
          <w:tcPr>
            <w:tcW w:w="0" w:type="auto"/>
            <w:tcBorders>
              <w:top w:val="nil"/>
              <w:left w:val="nil"/>
              <w:bottom w:val="single" w:sz="4" w:space="0" w:color="auto"/>
              <w:right w:val="single" w:sz="4" w:space="0" w:color="auto"/>
            </w:tcBorders>
            <w:shd w:val="clear" w:color="auto" w:fill="auto"/>
            <w:vAlign w:val="bottom"/>
            <w:hideMark/>
          </w:tcPr>
          <w:p w14:paraId="5EA1FE7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xml:space="preserve">PRODUCTOS DE PAPEL, CARTON E IMPRESOS   </w:t>
            </w:r>
          </w:p>
        </w:tc>
        <w:tc>
          <w:tcPr>
            <w:tcW w:w="0" w:type="auto"/>
            <w:tcBorders>
              <w:top w:val="nil"/>
              <w:left w:val="nil"/>
              <w:bottom w:val="single" w:sz="4" w:space="0" w:color="auto"/>
              <w:right w:val="single" w:sz="4" w:space="0" w:color="auto"/>
            </w:tcBorders>
            <w:shd w:val="clear" w:color="auto" w:fill="auto"/>
            <w:noWrap/>
            <w:vAlign w:val="bottom"/>
            <w:hideMark/>
          </w:tcPr>
          <w:p w14:paraId="07AC1F6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1,990,000.00</w:t>
            </w:r>
          </w:p>
        </w:tc>
        <w:tc>
          <w:tcPr>
            <w:tcW w:w="0" w:type="auto"/>
            <w:tcBorders>
              <w:top w:val="nil"/>
              <w:left w:val="nil"/>
              <w:bottom w:val="single" w:sz="4" w:space="0" w:color="auto"/>
              <w:right w:val="single" w:sz="8" w:space="0" w:color="auto"/>
            </w:tcBorders>
            <w:shd w:val="clear" w:color="auto" w:fill="auto"/>
            <w:noWrap/>
            <w:vAlign w:val="bottom"/>
            <w:hideMark/>
          </w:tcPr>
          <w:p w14:paraId="713D9C2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1,863,976.89</w:t>
            </w:r>
          </w:p>
        </w:tc>
      </w:tr>
      <w:tr w:rsidR="006039C9" w:rsidRPr="006039C9" w14:paraId="15A566D0" w14:textId="77777777" w:rsidTr="006039C9">
        <w:trPr>
          <w:trHeight w:val="600"/>
        </w:trPr>
        <w:tc>
          <w:tcPr>
            <w:tcW w:w="0" w:type="auto"/>
            <w:vMerge/>
            <w:tcBorders>
              <w:top w:val="nil"/>
              <w:left w:val="single" w:sz="8" w:space="0" w:color="auto"/>
              <w:bottom w:val="single" w:sz="8" w:space="0" w:color="000000"/>
              <w:right w:val="single" w:sz="4" w:space="0" w:color="auto"/>
            </w:tcBorders>
            <w:vAlign w:val="center"/>
            <w:hideMark/>
          </w:tcPr>
          <w:p w14:paraId="714217A9" w14:textId="77777777" w:rsidR="006039C9" w:rsidRPr="006039C9" w:rsidRDefault="006039C9" w:rsidP="006039C9">
            <w:pPr>
              <w:spacing w:after="0" w:line="240" w:lineRule="auto"/>
              <w:rPr>
                <w:rFonts w:ascii="Times New Roman" w:eastAsia="Times New Roman" w:hAnsi="Times New Roman" w:cs="Times New Roman"/>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0F92B39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35</w:t>
            </w:r>
          </w:p>
        </w:tc>
        <w:tc>
          <w:tcPr>
            <w:tcW w:w="0" w:type="auto"/>
            <w:tcBorders>
              <w:top w:val="nil"/>
              <w:left w:val="nil"/>
              <w:bottom w:val="single" w:sz="4" w:space="0" w:color="auto"/>
              <w:right w:val="single" w:sz="4" w:space="0" w:color="auto"/>
            </w:tcBorders>
            <w:shd w:val="clear" w:color="auto" w:fill="auto"/>
            <w:vAlign w:val="bottom"/>
            <w:hideMark/>
          </w:tcPr>
          <w:p w14:paraId="0A018CB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DE CUERO, CAUCHO Y PLASTICO</w:t>
            </w:r>
          </w:p>
        </w:tc>
        <w:tc>
          <w:tcPr>
            <w:tcW w:w="0" w:type="auto"/>
            <w:tcBorders>
              <w:top w:val="nil"/>
              <w:left w:val="nil"/>
              <w:bottom w:val="single" w:sz="4" w:space="0" w:color="auto"/>
              <w:right w:val="single" w:sz="4" w:space="0" w:color="auto"/>
            </w:tcBorders>
            <w:shd w:val="clear" w:color="auto" w:fill="auto"/>
            <w:noWrap/>
            <w:vAlign w:val="bottom"/>
            <w:hideMark/>
          </w:tcPr>
          <w:p w14:paraId="78810E6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1,650,000.00</w:t>
            </w:r>
          </w:p>
        </w:tc>
        <w:tc>
          <w:tcPr>
            <w:tcW w:w="0" w:type="auto"/>
            <w:tcBorders>
              <w:top w:val="nil"/>
              <w:left w:val="nil"/>
              <w:bottom w:val="single" w:sz="4" w:space="0" w:color="auto"/>
              <w:right w:val="single" w:sz="8" w:space="0" w:color="auto"/>
            </w:tcBorders>
            <w:shd w:val="clear" w:color="auto" w:fill="auto"/>
            <w:noWrap/>
            <w:vAlign w:val="bottom"/>
            <w:hideMark/>
          </w:tcPr>
          <w:p w14:paraId="0A12FDF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1,021,843.15</w:t>
            </w:r>
          </w:p>
        </w:tc>
      </w:tr>
      <w:tr w:rsidR="006039C9" w:rsidRPr="006039C9" w14:paraId="0A9CC71C" w14:textId="77777777" w:rsidTr="006039C9">
        <w:trPr>
          <w:trHeight w:val="600"/>
        </w:trPr>
        <w:tc>
          <w:tcPr>
            <w:tcW w:w="0" w:type="auto"/>
            <w:vMerge/>
            <w:tcBorders>
              <w:top w:val="nil"/>
              <w:left w:val="single" w:sz="8" w:space="0" w:color="auto"/>
              <w:bottom w:val="single" w:sz="8" w:space="0" w:color="000000"/>
              <w:right w:val="single" w:sz="4" w:space="0" w:color="auto"/>
            </w:tcBorders>
            <w:vAlign w:val="center"/>
            <w:hideMark/>
          </w:tcPr>
          <w:p w14:paraId="056605FE" w14:textId="77777777" w:rsidR="006039C9" w:rsidRPr="006039C9" w:rsidRDefault="006039C9" w:rsidP="006039C9">
            <w:pPr>
              <w:spacing w:after="0" w:line="240" w:lineRule="auto"/>
              <w:rPr>
                <w:rFonts w:ascii="Times New Roman" w:eastAsia="Times New Roman" w:hAnsi="Times New Roman" w:cs="Times New Roman"/>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36009F3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36</w:t>
            </w:r>
          </w:p>
        </w:tc>
        <w:tc>
          <w:tcPr>
            <w:tcW w:w="0" w:type="auto"/>
            <w:tcBorders>
              <w:top w:val="nil"/>
              <w:left w:val="nil"/>
              <w:bottom w:val="single" w:sz="4" w:space="0" w:color="auto"/>
              <w:right w:val="single" w:sz="4" w:space="0" w:color="auto"/>
            </w:tcBorders>
            <w:shd w:val="clear" w:color="auto" w:fill="auto"/>
            <w:vAlign w:val="bottom"/>
            <w:hideMark/>
          </w:tcPr>
          <w:p w14:paraId="50E9C951"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DE MINERALES, METALICOS Y NO METALICOS</w:t>
            </w:r>
          </w:p>
        </w:tc>
        <w:tc>
          <w:tcPr>
            <w:tcW w:w="0" w:type="auto"/>
            <w:tcBorders>
              <w:top w:val="nil"/>
              <w:left w:val="nil"/>
              <w:bottom w:val="single" w:sz="4" w:space="0" w:color="auto"/>
              <w:right w:val="single" w:sz="4" w:space="0" w:color="auto"/>
            </w:tcBorders>
            <w:shd w:val="clear" w:color="auto" w:fill="auto"/>
            <w:noWrap/>
            <w:vAlign w:val="bottom"/>
            <w:hideMark/>
          </w:tcPr>
          <w:p w14:paraId="33DD005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585,000.00</w:t>
            </w:r>
          </w:p>
        </w:tc>
        <w:tc>
          <w:tcPr>
            <w:tcW w:w="0" w:type="auto"/>
            <w:tcBorders>
              <w:top w:val="nil"/>
              <w:left w:val="nil"/>
              <w:bottom w:val="single" w:sz="4" w:space="0" w:color="auto"/>
              <w:right w:val="single" w:sz="8" w:space="0" w:color="auto"/>
            </w:tcBorders>
            <w:shd w:val="clear" w:color="auto" w:fill="auto"/>
            <w:noWrap/>
            <w:vAlign w:val="bottom"/>
            <w:hideMark/>
          </w:tcPr>
          <w:p w14:paraId="4061FFB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421,475.49</w:t>
            </w:r>
          </w:p>
        </w:tc>
      </w:tr>
      <w:tr w:rsidR="006039C9" w:rsidRPr="006039C9" w14:paraId="1599B2BF" w14:textId="77777777" w:rsidTr="006039C9">
        <w:trPr>
          <w:trHeight w:val="765"/>
        </w:trPr>
        <w:tc>
          <w:tcPr>
            <w:tcW w:w="0" w:type="auto"/>
            <w:vMerge/>
            <w:tcBorders>
              <w:top w:val="nil"/>
              <w:left w:val="single" w:sz="8" w:space="0" w:color="auto"/>
              <w:bottom w:val="single" w:sz="8" w:space="0" w:color="000000"/>
              <w:right w:val="single" w:sz="4" w:space="0" w:color="auto"/>
            </w:tcBorders>
            <w:vAlign w:val="center"/>
            <w:hideMark/>
          </w:tcPr>
          <w:p w14:paraId="3B8F41A8" w14:textId="77777777" w:rsidR="006039C9" w:rsidRPr="006039C9" w:rsidRDefault="006039C9" w:rsidP="006039C9">
            <w:pPr>
              <w:spacing w:after="0" w:line="240" w:lineRule="auto"/>
              <w:rPr>
                <w:rFonts w:ascii="Times New Roman" w:eastAsia="Times New Roman" w:hAnsi="Times New Roman" w:cs="Times New Roman"/>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01D6A4A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37</w:t>
            </w:r>
          </w:p>
        </w:tc>
        <w:tc>
          <w:tcPr>
            <w:tcW w:w="0" w:type="auto"/>
            <w:tcBorders>
              <w:top w:val="nil"/>
              <w:left w:val="nil"/>
              <w:bottom w:val="single" w:sz="4" w:space="0" w:color="auto"/>
              <w:right w:val="single" w:sz="4" w:space="0" w:color="auto"/>
            </w:tcBorders>
            <w:shd w:val="clear" w:color="auto" w:fill="auto"/>
            <w:vAlign w:val="bottom"/>
            <w:hideMark/>
          </w:tcPr>
          <w:p w14:paraId="2276326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COMBUSTIBLES, LUBRICANTES, PRODUCTOS QUIMICOS Y CONEXOS</w:t>
            </w:r>
          </w:p>
        </w:tc>
        <w:tc>
          <w:tcPr>
            <w:tcW w:w="0" w:type="auto"/>
            <w:tcBorders>
              <w:top w:val="nil"/>
              <w:left w:val="nil"/>
              <w:bottom w:val="single" w:sz="4" w:space="0" w:color="auto"/>
              <w:right w:val="single" w:sz="4" w:space="0" w:color="auto"/>
            </w:tcBorders>
            <w:shd w:val="clear" w:color="auto" w:fill="auto"/>
            <w:noWrap/>
            <w:vAlign w:val="bottom"/>
            <w:hideMark/>
          </w:tcPr>
          <w:p w14:paraId="2B77FCE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6,733,000.00</w:t>
            </w:r>
          </w:p>
        </w:tc>
        <w:tc>
          <w:tcPr>
            <w:tcW w:w="0" w:type="auto"/>
            <w:tcBorders>
              <w:top w:val="nil"/>
              <w:left w:val="nil"/>
              <w:bottom w:val="single" w:sz="4" w:space="0" w:color="auto"/>
              <w:right w:val="single" w:sz="8" w:space="0" w:color="auto"/>
            </w:tcBorders>
            <w:shd w:val="clear" w:color="auto" w:fill="auto"/>
            <w:noWrap/>
            <w:vAlign w:val="bottom"/>
            <w:hideMark/>
          </w:tcPr>
          <w:p w14:paraId="352CDFF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6,697,172.36</w:t>
            </w:r>
          </w:p>
        </w:tc>
      </w:tr>
      <w:tr w:rsidR="006039C9" w:rsidRPr="006039C9" w14:paraId="1C6F07D5" w14:textId="77777777" w:rsidTr="006039C9">
        <w:trPr>
          <w:trHeight w:val="525"/>
        </w:trPr>
        <w:tc>
          <w:tcPr>
            <w:tcW w:w="0" w:type="auto"/>
            <w:vMerge/>
            <w:tcBorders>
              <w:top w:val="nil"/>
              <w:left w:val="single" w:sz="8" w:space="0" w:color="auto"/>
              <w:bottom w:val="single" w:sz="8" w:space="0" w:color="000000"/>
              <w:right w:val="single" w:sz="4" w:space="0" w:color="auto"/>
            </w:tcBorders>
            <w:vAlign w:val="center"/>
            <w:hideMark/>
          </w:tcPr>
          <w:p w14:paraId="446B07F4" w14:textId="77777777" w:rsidR="006039C9" w:rsidRPr="006039C9" w:rsidRDefault="006039C9" w:rsidP="006039C9">
            <w:pPr>
              <w:spacing w:after="0" w:line="240" w:lineRule="auto"/>
              <w:rPr>
                <w:rFonts w:ascii="Times New Roman" w:eastAsia="Times New Roman" w:hAnsi="Times New Roman" w:cs="Times New Roman"/>
                <w:sz w:val="18"/>
                <w:lang w:eastAsia="es-DO"/>
              </w:rPr>
            </w:pPr>
          </w:p>
        </w:tc>
        <w:tc>
          <w:tcPr>
            <w:tcW w:w="0" w:type="auto"/>
            <w:tcBorders>
              <w:top w:val="nil"/>
              <w:left w:val="nil"/>
              <w:bottom w:val="single" w:sz="8" w:space="0" w:color="auto"/>
              <w:right w:val="single" w:sz="4" w:space="0" w:color="auto"/>
            </w:tcBorders>
            <w:shd w:val="clear" w:color="auto" w:fill="auto"/>
            <w:noWrap/>
            <w:vAlign w:val="bottom"/>
            <w:hideMark/>
          </w:tcPr>
          <w:p w14:paraId="591CE8D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39</w:t>
            </w:r>
          </w:p>
        </w:tc>
        <w:tc>
          <w:tcPr>
            <w:tcW w:w="0" w:type="auto"/>
            <w:tcBorders>
              <w:top w:val="nil"/>
              <w:left w:val="nil"/>
              <w:bottom w:val="single" w:sz="8" w:space="0" w:color="auto"/>
              <w:right w:val="single" w:sz="4" w:space="0" w:color="auto"/>
            </w:tcBorders>
            <w:shd w:val="clear" w:color="auto" w:fill="auto"/>
            <w:vAlign w:val="bottom"/>
            <w:hideMark/>
          </w:tcPr>
          <w:p w14:paraId="451C7736"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Y UTILES VARIOS</w:t>
            </w:r>
          </w:p>
        </w:tc>
        <w:tc>
          <w:tcPr>
            <w:tcW w:w="0" w:type="auto"/>
            <w:tcBorders>
              <w:top w:val="nil"/>
              <w:left w:val="nil"/>
              <w:bottom w:val="single" w:sz="8" w:space="0" w:color="auto"/>
              <w:right w:val="single" w:sz="4" w:space="0" w:color="auto"/>
            </w:tcBorders>
            <w:shd w:val="clear" w:color="auto" w:fill="auto"/>
            <w:noWrap/>
            <w:vAlign w:val="bottom"/>
            <w:hideMark/>
          </w:tcPr>
          <w:p w14:paraId="701631E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6,645,000.00</w:t>
            </w:r>
          </w:p>
        </w:tc>
        <w:tc>
          <w:tcPr>
            <w:tcW w:w="0" w:type="auto"/>
            <w:tcBorders>
              <w:top w:val="nil"/>
              <w:left w:val="nil"/>
              <w:bottom w:val="single" w:sz="8" w:space="0" w:color="auto"/>
              <w:right w:val="single" w:sz="8" w:space="0" w:color="auto"/>
            </w:tcBorders>
            <w:shd w:val="clear" w:color="auto" w:fill="auto"/>
            <w:noWrap/>
            <w:vAlign w:val="bottom"/>
            <w:hideMark/>
          </w:tcPr>
          <w:p w14:paraId="1E862CB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5,975,866.87</w:t>
            </w:r>
          </w:p>
        </w:tc>
      </w:tr>
      <w:tr w:rsidR="006039C9" w:rsidRPr="006039C9" w14:paraId="0AD88060" w14:textId="77777777" w:rsidTr="006039C9">
        <w:trPr>
          <w:trHeight w:val="675"/>
        </w:trPr>
        <w:tc>
          <w:tcPr>
            <w:tcW w:w="0" w:type="auto"/>
            <w:gridSpan w:val="2"/>
            <w:tcBorders>
              <w:top w:val="nil"/>
              <w:left w:val="single" w:sz="8" w:space="0" w:color="auto"/>
              <w:bottom w:val="single" w:sz="4" w:space="0" w:color="auto"/>
              <w:right w:val="single" w:sz="4" w:space="0" w:color="auto"/>
            </w:tcBorders>
            <w:shd w:val="clear" w:color="000000" w:fill="F2F2F2"/>
            <w:noWrap/>
            <w:vAlign w:val="bottom"/>
            <w:hideMark/>
          </w:tcPr>
          <w:p w14:paraId="6A8C408E"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6</w:t>
            </w:r>
          </w:p>
        </w:tc>
        <w:tc>
          <w:tcPr>
            <w:tcW w:w="0" w:type="auto"/>
            <w:tcBorders>
              <w:top w:val="nil"/>
              <w:left w:val="nil"/>
              <w:bottom w:val="single" w:sz="4" w:space="0" w:color="auto"/>
              <w:right w:val="single" w:sz="4" w:space="0" w:color="auto"/>
            </w:tcBorders>
            <w:shd w:val="clear" w:color="000000" w:fill="F2F2F2"/>
            <w:vAlign w:val="bottom"/>
            <w:hideMark/>
          </w:tcPr>
          <w:p w14:paraId="2195810C"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BIENES MUEBLE INMUEBLES E INTANGIBLES</w:t>
            </w:r>
          </w:p>
        </w:tc>
        <w:tc>
          <w:tcPr>
            <w:tcW w:w="0" w:type="auto"/>
            <w:tcBorders>
              <w:top w:val="nil"/>
              <w:left w:val="nil"/>
              <w:bottom w:val="single" w:sz="4" w:space="0" w:color="auto"/>
              <w:right w:val="single" w:sz="4" w:space="0" w:color="auto"/>
            </w:tcBorders>
            <w:shd w:val="clear" w:color="000000" w:fill="F2F2F2"/>
            <w:noWrap/>
            <w:vAlign w:val="bottom"/>
            <w:hideMark/>
          </w:tcPr>
          <w:p w14:paraId="7F846DB1"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23,805,000.00</w:t>
            </w:r>
          </w:p>
        </w:tc>
        <w:tc>
          <w:tcPr>
            <w:tcW w:w="0" w:type="auto"/>
            <w:tcBorders>
              <w:top w:val="nil"/>
              <w:left w:val="nil"/>
              <w:bottom w:val="single" w:sz="4" w:space="0" w:color="auto"/>
              <w:right w:val="single" w:sz="8" w:space="0" w:color="auto"/>
            </w:tcBorders>
            <w:shd w:val="clear" w:color="000000" w:fill="F2F2F2"/>
            <w:noWrap/>
            <w:vAlign w:val="bottom"/>
            <w:hideMark/>
          </w:tcPr>
          <w:p w14:paraId="16711252"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17,582,502.40</w:t>
            </w:r>
          </w:p>
        </w:tc>
      </w:tr>
      <w:tr w:rsidR="006039C9" w:rsidRPr="006039C9" w14:paraId="63BE6FAD" w14:textId="77777777" w:rsidTr="006039C9">
        <w:trPr>
          <w:trHeight w:val="375"/>
        </w:trPr>
        <w:tc>
          <w:tcPr>
            <w:tcW w:w="0" w:type="auto"/>
            <w:tcBorders>
              <w:top w:val="nil"/>
              <w:left w:val="single" w:sz="8" w:space="0" w:color="auto"/>
              <w:bottom w:val="nil"/>
              <w:right w:val="single" w:sz="4" w:space="0" w:color="auto"/>
            </w:tcBorders>
            <w:shd w:val="clear" w:color="000000" w:fill="FFFFFF"/>
            <w:noWrap/>
            <w:vAlign w:val="bottom"/>
            <w:hideMark/>
          </w:tcPr>
          <w:p w14:paraId="2EC19946"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5421E75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61</w:t>
            </w:r>
          </w:p>
        </w:tc>
        <w:tc>
          <w:tcPr>
            <w:tcW w:w="0" w:type="auto"/>
            <w:tcBorders>
              <w:top w:val="nil"/>
              <w:left w:val="nil"/>
              <w:bottom w:val="single" w:sz="4" w:space="0" w:color="auto"/>
              <w:right w:val="single" w:sz="4" w:space="0" w:color="auto"/>
            </w:tcBorders>
            <w:shd w:val="clear" w:color="auto" w:fill="auto"/>
            <w:vAlign w:val="bottom"/>
            <w:hideMark/>
          </w:tcPr>
          <w:p w14:paraId="33B42D46"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MOBILIARIOS Y EQUIPOS</w:t>
            </w:r>
          </w:p>
        </w:tc>
        <w:tc>
          <w:tcPr>
            <w:tcW w:w="0" w:type="auto"/>
            <w:tcBorders>
              <w:top w:val="nil"/>
              <w:left w:val="nil"/>
              <w:bottom w:val="single" w:sz="4" w:space="0" w:color="auto"/>
              <w:right w:val="single" w:sz="4" w:space="0" w:color="auto"/>
            </w:tcBorders>
            <w:shd w:val="clear" w:color="auto" w:fill="auto"/>
            <w:noWrap/>
            <w:vAlign w:val="bottom"/>
            <w:hideMark/>
          </w:tcPr>
          <w:p w14:paraId="2239B34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16,487,590.00</w:t>
            </w:r>
          </w:p>
        </w:tc>
        <w:tc>
          <w:tcPr>
            <w:tcW w:w="0" w:type="auto"/>
            <w:tcBorders>
              <w:top w:val="nil"/>
              <w:left w:val="nil"/>
              <w:bottom w:val="single" w:sz="4" w:space="0" w:color="auto"/>
              <w:right w:val="single" w:sz="8" w:space="0" w:color="auto"/>
            </w:tcBorders>
            <w:shd w:val="clear" w:color="auto" w:fill="auto"/>
            <w:noWrap/>
            <w:vAlign w:val="bottom"/>
            <w:hideMark/>
          </w:tcPr>
          <w:p w14:paraId="1A9F139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11,968,907.10</w:t>
            </w:r>
          </w:p>
        </w:tc>
      </w:tr>
      <w:tr w:rsidR="006039C9" w:rsidRPr="006039C9" w14:paraId="6F1A9383"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1BCF1D1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739AA0C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62</w:t>
            </w:r>
          </w:p>
        </w:tc>
        <w:tc>
          <w:tcPr>
            <w:tcW w:w="0" w:type="auto"/>
            <w:tcBorders>
              <w:top w:val="nil"/>
              <w:left w:val="nil"/>
              <w:bottom w:val="single" w:sz="4" w:space="0" w:color="auto"/>
              <w:right w:val="single" w:sz="4" w:space="0" w:color="auto"/>
            </w:tcBorders>
            <w:shd w:val="clear" w:color="auto" w:fill="auto"/>
            <w:vAlign w:val="bottom"/>
            <w:hideMark/>
          </w:tcPr>
          <w:p w14:paraId="0E17452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MOBILIARIO Y EQUIPO EDUCACIONAL Y RECREATIVO</w:t>
            </w:r>
          </w:p>
        </w:tc>
        <w:tc>
          <w:tcPr>
            <w:tcW w:w="0" w:type="auto"/>
            <w:tcBorders>
              <w:top w:val="nil"/>
              <w:left w:val="nil"/>
              <w:bottom w:val="single" w:sz="4" w:space="0" w:color="auto"/>
              <w:right w:val="single" w:sz="4" w:space="0" w:color="auto"/>
            </w:tcBorders>
            <w:shd w:val="clear" w:color="auto" w:fill="auto"/>
            <w:noWrap/>
            <w:vAlign w:val="bottom"/>
            <w:hideMark/>
          </w:tcPr>
          <w:p w14:paraId="2DC4555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2,900,000.00</w:t>
            </w:r>
          </w:p>
        </w:tc>
        <w:tc>
          <w:tcPr>
            <w:tcW w:w="0" w:type="auto"/>
            <w:tcBorders>
              <w:top w:val="nil"/>
              <w:left w:val="nil"/>
              <w:bottom w:val="single" w:sz="4" w:space="0" w:color="auto"/>
              <w:right w:val="single" w:sz="8" w:space="0" w:color="auto"/>
            </w:tcBorders>
            <w:shd w:val="clear" w:color="auto" w:fill="auto"/>
            <w:noWrap/>
            <w:vAlign w:val="bottom"/>
            <w:hideMark/>
          </w:tcPr>
          <w:p w14:paraId="6009B2B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1,725,626.19</w:t>
            </w:r>
          </w:p>
        </w:tc>
      </w:tr>
      <w:tr w:rsidR="006039C9" w:rsidRPr="006039C9" w14:paraId="71C2F0A9" w14:textId="77777777" w:rsidTr="006039C9">
        <w:trPr>
          <w:trHeight w:val="660"/>
        </w:trPr>
        <w:tc>
          <w:tcPr>
            <w:tcW w:w="0" w:type="auto"/>
            <w:tcBorders>
              <w:top w:val="nil"/>
              <w:left w:val="single" w:sz="8" w:space="0" w:color="auto"/>
              <w:bottom w:val="nil"/>
              <w:right w:val="single" w:sz="4" w:space="0" w:color="auto"/>
            </w:tcBorders>
            <w:shd w:val="clear" w:color="000000" w:fill="FFFFFF"/>
            <w:noWrap/>
            <w:vAlign w:val="bottom"/>
            <w:hideMark/>
          </w:tcPr>
          <w:p w14:paraId="6999F1C9"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51DDAD1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63</w:t>
            </w:r>
          </w:p>
        </w:tc>
        <w:tc>
          <w:tcPr>
            <w:tcW w:w="0" w:type="auto"/>
            <w:tcBorders>
              <w:top w:val="nil"/>
              <w:left w:val="nil"/>
              <w:bottom w:val="single" w:sz="4" w:space="0" w:color="auto"/>
              <w:right w:val="single" w:sz="4" w:space="0" w:color="auto"/>
            </w:tcBorders>
            <w:shd w:val="clear" w:color="auto" w:fill="auto"/>
            <w:vAlign w:val="bottom"/>
            <w:hideMark/>
          </w:tcPr>
          <w:p w14:paraId="404756D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EQUIPO E INSTRUMENTAL, CIENTÍFICO Y LAB.</w:t>
            </w:r>
          </w:p>
        </w:tc>
        <w:tc>
          <w:tcPr>
            <w:tcW w:w="0" w:type="auto"/>
            <w:tcBorders>
              <w:top w:val="nil"/>
              <w:left w:val="nil"/>
              <w:bottom w:val="single" w:sz="4" w:space="0" w:color="auto"/>
              <w:right w:val="single" w:sz="4" w:space="0" w:color="auto"/>
            </w:tcBorders>
            <w:shd w:val="clear" w:color="auto" w:fill="auto"/>
            <w:noWrap/>
            <w:vAlign w:val="bottom"/>
            <w:hideMark/>
          </w:tcPr>
          <w:p w14:paraId="0BDAD15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20,000.00</w:t>
            </w:r>
          </w:p>
        </w:tc>
        <w:tc>
          <w:tcPr>
            <w:tcW w:w="0" w:type="auto"/>
            <w:tcBorders>
              <w:top w:val="nil"/>
              <w:left w:val="nil"/>
              <w:bottom w:val="single" w:sz="4" w:space="0" w:color="auto"/>
              <w:right w:val="single" w:sz="8" w:space="0" w:color="auto"/>
            </w:tcBorders>
            <w:shd w:val="clear" w:color="auto" w:fill="auto"/>
            <w:noWrap/>
            <w:vAlign w:val="bottom"/>
            <w:hideMark/>
          </w:tcPr>
          <w:p w14:paraId="649CE32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20,000.00</w:t>
            </w:r>
          </w:p>
        </w:tc>
      </w:tr>
      <w:tr w:rsidR="006039C9" w:rsidRPr="006039C9" w14:paraId="1C17B7D0" w14:textId="77777777" w:rsidTr="006039C9">
        <w:trPr>
          <w:trHeight w:val="900"/>
        </w:trPr>
        <w:tc>
          <w:tcPr>
            <w:tcW w:w="0" w:type="auto"/>
            <w:tcBorders>
              <w:top w:val="nil"/>
              <w:left w:val="single" w:sz="8" w:space="0" w:color="auto"/>
              <w:bottom w:val="nil"/>
              <w:right w:val="single" w:sz="4" w:space="0" w:color="auto"/>
            </w:tcBorders>
            <w:shd w:val="clear" w:color="000000" w:fill="FFFFFF"/>
            <w:noWrap/>
            <w:vAlign w:val="bottom"/>
            <w:hideMark/>
          </w:tcPr>
          <w:p w14:paraId="5E9764A6"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70FD2BD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64</w:t>
            </w:r>
          </w:p>
        </w:tc>
        <w:tc>
          <w:tcPr>
            <w:tcW w:w="0" w:type="auto"/>
            <w:tcBorders>
              <w:top w:val="nil"/>
              <w:left w:val="nil"/>
              <w:bottom w:val="single" w:sz="4" w:space="0" w:color="auto"/>
              <w:right w:val="single" w:sz="4" w:space="0" w:color="auto"/>
            </w:tcBorders>
            <w:shd w:val="clear" w:color="auto" w:fill="auto"/>
            <w:vAlign w:val="bottom"/>
            <w:hideMark/>
          </w:tcPr>
          <w:p w14:paraId="3B86BFE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VEHÍCULOS Y EQUIPO DE TRANSPORTE, TRACCIÓN Y ELEVACIÓN</w:t>
            </w:r>
          </w:p>
        </w:tc>
        <w:tc>
          <w:tcPr>
            <w:tcW w:w="0" w:type="auto"/>
            <w:tcBorders>
              <w:top w:val="nil"/>
              <w:left w:val="nil"/>
              <w:bottom w:val="single" w:sz="4" w:space="0" w:color="auto"/>
              <w:right w:val="single" w:sz="4" w:space="0" w:color="auto"/>
            </w:tcBorders>
            <w:shd w:val="clear" w:color="auto" w:fill="auto"/>
            <w:noWrap/>
            <w:vAlign w:val="bottom"/>
            <w:hideMark/>
          </w:tcPr>
          <w:p w14:paraId="3B7CC5C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10,000.00</w:t>
            </w:r>
          </w:p>
        </w:tc>
        <w:tc>
          <w:tcPr>
            <w:tcW w:w="0" w:type="auto"/>
            <w:tcBorders>
              <w:top w:val="nil"/>
              <w:left w:val="nil"/>
              <w:bottom w:val="single" w:sz="4" w:space="0" w:color="auto"/>
              <w:right w:val="single" w:sz="8" w:space="0" w:color="auto"/>
            </w:tcBorders>
            <w:shd w:val="clear" w:color="auto" w:fill="auto"/>
            <w:noWrap/>
            <w:vAlign w:val="bottom"/>
            <w:hideMark/>
          </w:tcPr>
          <w:p w14:paraId="3CBC3A5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8,800.00</w:t>
            </w:r>
          </w:p>
        </w:tc>
      </w:tr>
      <w:tr w:rsidR="006039C9" w:rsidRPr="006039C9" w14:paraId="15FAB10B"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54F3589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169B65C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65</w:t>
            </w:r>
          </w:p>
        </w:tc>
        <w:tc>
          <w:tcPr>
            <w:tcW w:w="0" w:type="auto"/>
            <w:tcBorders>
              <w:top w:val="nil"/>
              <w:left w:val="nil"/>
              <w:bottom w:val="single" w:sz="4" w:space="0" w:color="auto"/>
              <w:right w:val="single" w:sz="4" w:space="0" w:color="auto"/>
            </w:tcBorders>
            <w:shd w:val="clear" w:color="auto" w:fill="auto"/>
            <w:vAlign w:val="bottom"/>
            <w:hideMark/>
          </w:tcPr>
          <w:p w14:paraId="629BC4C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MAQUINARIA, OTROS EQUIPOS Y HERRAMIENTAS</w:t>
            </w:r>
          </w:p>
        </w:tc>
        <w:tc>
          <w:tcPr>
            <w:tcW w:w="0" w:type="auto"/>
            <w:tcBorders>
              <w:top w:val="nil"/>
              <w:left w:val="nil"/>
              <w:bottom w:val="single" w:sz="4" w:space="0" w:color="auto"/>
              <w:right w:val="single" w:sz="4" w:space="0" w:color="auto"/>
            </w:tcBorders>
            <w:shd w:val="clear" w:color="auto" w:fill="auto"/>
            <w:noWrap/>
            <w:vAlign w:val="bottom"/>
            <w:hideMark/>
          </w:tcPr>
          <w:p w14:paraId="0CD9D9F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2,175,000.00</w:t>
            </w:r>
          </w:p>
        </w:tc>
        <w:tc>
          <w:tcPr>
            <w:tcW w:w="0" w:type="auto"/>
            <w:tcBorders>
              <w:top w:val="nil"/>
              <w:left w:val="nil"/>
              <w:bottom w:val="single" w:sz="4" w:space="0" w:color="auto"/>
              <w:right w:val="single" w:sz="8" w:space="0" w:color="auto"/>
            </w:tcBorders>
            <w:shd w:val="clear" w:color="auto" w:fill="auto"/>
            <w:noWrap/>
            <w:vAlign w:val="bottom"/>
            <w:hideMark/>
          </w:tcPr>
          <w:p w14:paraId="1C8ADAD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1,647,807.03</w:t>
            </w:r>
          </w:p>
        </w:tc>
      </w:tr>
      <w:tr w:rsidR="006039C9" w:rsidRPr="006039C9" w14:paraId="53372BC4" w14:textId="77777777" w:rsidTr="006039C9">
        <w:trPr>
          <w:trHeight w:val="345"/>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D66B049"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7785D0A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68</w:t>
            </w:r>
          </w:p>
        </w:tc>
        <w:tc>
          <w:tcPr>
            <w:tcW w:w="0" w:type="auto"/>
            <w:tcBorders>
              <w:top w:val="nil"/>
              <w:left w:val="nil"/>
              <w:bottom w:val="single" w:sz="4" w:space="0" w:color="auto"/>
              <w:right w:val="single" w:sz="4" w:space="0" w:color="auto"/>
            </w:tcBorders>
            <w:shd w:val="clear" w:color="auto" w:fill="auto"/>
            <w:vAlign w:val="bottom"/>
            <w:hideMark/>
          </w:tcPr>
          <w:p w14:paraId="63A3C68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xml:space="preserve">BIENES INTANGIBLES </w:t>
            </w:r>
          </w:p>
        </w:tc>
        <w:tc>
          <w:tcPr>
            <w:tcW w:w="0" w:type="auto"/>
            <w:tcBorders>
              <w:top w:val="nil"/>
              <w:left w:val="nil"/>
              <w:bottom w:val="single" w:sz="4" w:space="0" w:color="auto"/>
              <w:right w:val="single" w:sz="4" w:space="0" w:color="auto"/>
            </w:tcBorders>
            <w:shd w:val="clear" w:color="auto" w:fill="auto"/>
            <w:noWrap/>
            <w:vAlign w:val="bottom"/>
            <w:hideMark/>
          </w:tcPr>
          <w:p w14:paraId="1D050E8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2,212,410.00</w:t>
            </w:r>
          </w:p>
        </w:tc>
        <w:tc>
          <w:tcPr>
            <w:tcW w:w="0" w:type="auto"/>
            <w:tcBorders>
              <w:top w:val="nil"/>
              <w:left w:val="nil"/>
              <w:bottom w:val="single" w:sz="4" w:space="0" w:color="auto"/>
              <w:right w:val="single" w:sz="8" w:space="0" w:color="auto"/>
            </w:tcBorders>
            <w:shd w:val="clear" w:color="auto" w:fill="auto"/>
            <w:noWrap/>
            <w:vAlign w:val="bottom"/>
            <w:hideMark/>
          </w:tcPr>
          <w:p w14:paraId="660B1BD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2,211,362.08</w:t>
            </w:r>
          </w:p>
        </w:tc>
      </w:tr>
      <w:tr w:rsidR="006039C9" w:rsidRPr="006039C9" w14:paraId="71E0F944" w14:textId="77777777" w:rsidTr="006039C9">
        <w:trPr>
          <w:trHeight w:val="300"/>
        </w:trPr>
        <w:tc>
          <w:tcPr>
            <w:tcW w:w="0" w:type="auto"/>
            <w:gridSpan w:val="2"/>
            <w:tcBorders>
              <w:top w:val="nil"/>
              <w:left w:val="single" w:sz="8" w:space="0" w:color="auto"/>
              <w:bottom w:val="single" w:sz="4" w:space="0" w:color="auto"/>
              <w:right w:val="single" w:sz="4" w:space="0" w:color="000000"/>
            </w:tcBorders>
            <w:shd w:val="clear" w:color="000000" w:fill="F2F2F2"/>
            <w:noWrap/>
            <w:vAlign w:val="bottom"/>
            <w:hideMark/>
          </w:tcPr>
          <w:p w14:paraId="0696EE4D"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7</w:t>
            </w:r>
          </w:p>
        </w:tc>
        <w:tc>
          <w:tcPr>
            <w:tcW w:w="0" w:type="auto"/>
            <w:tcBorders>
              <w:top w:val="nil"/>
              <w:left w:val="nil"/>
              <w:bottom w:val="single" w:sz="4" w:space="0" w:color="auto"/>
              <w:right w:val="single" w:sz="4" w:space="0" w:color="auto"/>
            </w:tcBorders>
            <w:shd w:val="clear" w:color="000000" w:fill="F2F2F2"/>
            <w:noWrap/>
            <w:vAlign w:val="bottom"/>
            <w:hideMark/>
          </w:tcPr>
          <w:p w14:paraId="6740A942"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xml:space="preserve">OBRAS </w:t>
            </w:r>
          </w:p>
        </w:tc>
        <w:tc>
          <w:tcPr>
            <w:tcW w:w="0" w:type="auto"/>
            <w:tcBorders>
              <w:top w:val="nil"/>
              <w:left w:val="nil"/>
              <w:bottom w:val="single" w:sz="4" w:space="0" w:color="auto"/>
              <w:right w:val="single" w:sz="4" w:space="0" w:color="auto"/>
            </w:tcBorders>
            <w:shd w:val="clear" w:color="000000" w:fill="F2F2F2"/>
            <w:noWrap/>
            <w:vAlign w:val="bottom"/>
            <w:hideMark/>
          </w:tcPr>
          <w:p w14:paraId="36AA260A"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16,770,000.00</w:t>
            </w:r>
          </w:p>
        </w:tc>
        <w:tc>
          <w:tcPr>
            <w:tcW w:w="0" w:type="auto"/>
            <w:tcBorders>
              <w:top w:val="nil"/>
              <w:left w:val="nil"/>
              <w:bottom w:val="single" w:sz="4" w:space="0" w:color="auto"/>
              <w:right w:val="single" w:sz="8" w:space="0" w:color="auto"/>
            </w:tcBorders>
            <w:shd w:val="clear" w:color="000000" w:fill="F2F2F2"/>
            <w:noWrap/>
            <w:vAlign w:val="bottom"/>
            <w:hideMark/>
          </w:tcPr>
          <w:p w14:paraId="3882180A"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16,684,342.05</w:t>
            </w:r>
          </w:p>
        </w:tc>
      </w:tr>
      <w:tr w:rsidR="006039C9" w:rsidRPr="006039C9" w14:paraId="644F728A" w14:textId="77777777" w:rsidTr="006039C9">
        <w:trPr>
          <w:trHeight w:val="615"/>
        </w:trPr>
        <w:tc>
          <w:tcPr>
            <w:tcW w:w="0" w:type="auto"/>
            <w:tcBorders>
              <w:top w:val="nil"/>
              <w:left w:val="single" w:sz="8" w:space="0" w:color="auto"/>
              <w:bottom w:val="nil"/>
              <w:right w:val="single" w:sz="4" w:space="0" w:color="auto"/>
            </w:tcBorders>
            <w:shd w:val="clear" w:color="000000" w:fill="FFFFFF"/>
            <w:noWrap/>
            <w:vAlign w:val="bottom"/>
            <w:hideMark/>
          </w:tcPr>
          <w:p w14:paraId="5EC7AA66" w14:textId="77777777" w:rsidR="006039C9" w:rsidRPr="006039C9" w:rsidRDefault="006039C9" w:rsidP="006039C9">
            <w:pPr>
              <w:spacing w:after="0" w:line="240" w:lineRule="auto"/>
              <w:jc w:val="center"/>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nil"/>
              <w:right w:val="single" w:sz="4" w:space="0" w:color="auto"/>
            </w:tcBorders>
            <w:shd w:val="clear" w:color="auto" w:fill="auto"/>
            <w:noWrap/>
            <w:vAlign w:val="bottom"/>
            <w:hideMark/>
          </w:tcPr>
          <w:p w14:paraId="2CE0FF4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71</w:t>
            </w:r>
          </w:p>
        </w:tc>
        <w:tc>
          <w:tcPr>
            <w:tcW w:w="0" w:type="auto"/>
            <w:tcBorders>
              <w:top w:val="nil"/>
              <w:left w:val="nil"/>
              <w:bottom w:val="nil"/>
              <w:right w:val="single" w:sz="4" w:space="0" w:color="auto"/>
            </w:tcBorders>
            <w:shd w:val="clear" w:color="auto" w:fill="auto"/>
            <w:vAlign w:val="bottom"/>
            <w:hideMark/>
          </w:tcPr>
          <w:p w14:paraId="4EADC95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OBRAS PARA EDIFICACION NO RESIDENCIAL</w:t>
            </w:r>
          </w:p>
        </w:tc>
        <w:tc>
          <w:tcPr>
            <w:tcW w:w="0" w:type="auto"/>
            <w:tcBorders>
              <w:top w:val="nil"/>
              <w:left w:val="nil"/>
              <w:bottom w:val="single" w:sz="4" w:space="0" w:color="auto"/>
              <w:right w:val="single" w:sz="4" w:space="0" w:color="auto"/>
            </w:tcBorders>
            <w:shd w:val="clear" w:color="auto" w:fill="auto"/>
            <w:noWrap/>
            <w:vAlign w:val="bottom"/>
            <w:hideMark/>
          </w:tcPr>
          <w:p w14:paraId="7C11EF2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16,770,000.00</w:t>
            </w:r>
          </w:p>
        </w:tc>
        <w:tc>
          <w:tcPr>
            <w:tcW w:w="0" w:type="auto"/>
            <w:tcBorders>
              <w:top w:val="nil"/>
              <w:left w:val="nil"/>
              <w:bottom w:val="single" w:sz="4" w:space="0" w:color="auto"/>
              <w:right w:val="single" w:sz="8" w:space="0" w:color="auto"/>
            </w:tcBorders>
            <w:shd w:val="clear" w:color="auto" w:fill="auto"/>
            <w:noWrap/>
            <w:vAlign w:val="bottom"/>
            <w:hideMark/>
          </w:tcPr>
          <w:p w14:paraId="5711E37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16,684,342.05</w:t>
            </w:r>
          </w:p>
        </w:tc>
      </w:tr>
      <w:tr w:rsidR="006039C9" w:rsidRPr="006039C9" w14:paraId="6CA637D6" w14:textId="77777777" w:rsidTr="006039C9">
        <w:trPr>
          <w:trHeight w:val="390"/>
        </w:trPr>
        <w:tc>
          <w:tcPr>
            <w:tcW w:w="0" w:type="auto"/>
            <w:gridSpan w:val="2"/>
            <w:tcBorders>
              <w:top w:val="single" w:sz="8" w:space="0" w:color="auto"/>
              <w:left w:val="single" w:sz="8" w:space="0" w:color="auto"/>
              <w:bottom w:val="single" w:sz="8" w:space="0" w:color="auto"/>
              <w:right w:val="single" w:sz="4" w:space="0" w:color="auto"/>
            </w:tcBorders>
            <w:shd w:val="clear" w:color="000000" w:fill="CCFFCC"/>
            <w:noWrap/>
            <w:vAlign w:val="bottom"/>
            <w:hideMark/>
          </w:tcPr>
          <w:p w14:paraId="56EA0813"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12</w:t>
            </w:r>
          </w:p>
        </w:tc>
        <w:tc>
          <w:tcPr>
            <w:tcW w:w="0" w:type="auto"/>
            <w:tcBorders>
              <w:top w:val="single" w:sz="8" w:space="0" w:color="auto"/>
              <w:left w:val="nil"/>
              <w:bottom w:val="single" w:sz="8" w:space="0" w:color="auto"/>
              <w:right w:val="single" w:sz="4" w:space="0" w:color="auto"/>
            </w:tcBorders>
            <w:shd w:val="clear" w:color="000000" w:fill="CCFFCC"/>
            <w:noWrap/>
            <w:vAlign w:val="bottom"/>
            <w:hideMark/>
          </w:tcPr>
          <w:p w14:paraId="6B44A8FA"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xml:space="preserve"> SERVICIOS DE ADOPCIONES</w:t>
            </w:r>
          </w:p>
        </w:tc>
        <w:tc>
          <w:tcPr>
            <w:tcW w:w="0" w:type="auto"/>
            <w:tcBorders>
              <w:top w:val="single" w:sz="8" w:space="0" w:color="auto"/>
              <w:left w:val="nil"/>
              <w:bottom w:val="single" w:sz="8" w:space="0" w:color="auto"/>
              <w:right w:val="single" w:sz="4" w:space="0" w:color="auto"/>
            </w:tcBorders>
            <w:shd w:val="clear" w:color="000000" w:fill="CCFFCC"/>
            <w:noWrap/>
            <w:vAlign w:val="bottom"/>
            <w:hideMark/>
          </w:tcPr>
          <w:p w14:paraId="44136420"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9,987,249.00</w:t>
            </w:r>
          </w:p>
        </w:tc>
        <w:tc>
          <w:tcPr>
            <w:tcW w:w="0" w:type="auto"/>
            <w:tcBorders>
              <w:top w:val="single" w:sz="8" w:space="0" w:color="auto"/>
              <w:left w:val="nil"/>
              <w:bottom w:val="single" w:sz="8" w:space="0" w:color="auto"/>
              <w:right w:val="single" w:sz="8" w:space="0" w:color="auto"/>
            </w:tcBorders>
            <w:shd w:val="clear" w:color="000000" w:fill="CCFFCC"/>
            <w:noWrap/>
            <w:vAlign w:val="bottom"/>
            <w:hideMark/>
          </w:tcPr>
          <w:p w14:paraId="36F4E948"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9,387,634.34</w:t>
            </w:r>
          </w:p>
        </w:tc>
      </w:tr>
      <w:tr w:rsidR="006039C9" w:rsidRPr="006039C9" w14:paraId="2D0D43B5" w14:textId="77777777" w:rsidTr="006039C9">
        <w:trPr>
          <w:trHeight w:val="600"/>
        </w:trPr>
        <w:tc>
          <w:tcPr>
            <w:tcW w:w="0" w:type="auto"/>
            <w:gridSpan w:val="2"/>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3FB8EDED"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w:t>
            </w:r>
          </w:p>
        </w:tc>
        <w:tc>
          <w:tcPr>
            <w:tcW w:w="0" w:type="auto"/>
            <w:tcBorders>
              <w:top w:val="nil"/>
              <w:left w:val="nil"/>
              <w:bottom w:val="single" w:sz="4" w:space="0" w:color="auto"/>
              <w:right w:val="single" w:sz="4" w:space="0" w:color="auto"/>
            </w:tcBorders>
            <w:shd w:val="clear" w:color="000000" w:fill="F2F2F2"/>
            <w:vAlign w:val="bottom"/>
            <w:hideMark/>
          </w:tcPr>
          <w:p w14:paraId="348C6734"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REMUNERACIONES Y CONTRIBUCIONES</w:t>
            </w:r>
          </w:p>
        </w:tc>
        <w:tc>
          <w:tcPr>
            <w:tcW w:w="0" w:type="auto"/>
            <w:tcBorders>
              <w:top w:val="nil"/>
              <w:left w:val="nil"/>
              <w:bottom w:val="single" w:sz="4" w:space="0" w:color="auto"/>
              <w:right w:val="single" w:sz="4" w:space="0" w:color="auto"/>
            </w:tcBorders>
            <w:shd w:val="clear" w:color="auto" w:fill="auto"/>
            <w:noWrap/>
            <w:vAlign w:val="bottom"/>
            <w:hideMark/>
          </w:tcPr>
          <w:p w14:paraId="09600205"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7,322,249.00</w:t>
            </w:r>
          </w:p>
        </w:tc>
        <w:tc>
          <w:tcPr>
            <w:tcW w:w="0" w:type="auto"/>
            <w:tcBorders>
              <w:top w:val="nil"/>
              <w:left w:val="nil"/>
              <w:bottom w:val="single" w:sz="4" w:space="0" w:color="auto"/>
              <w:right w:val="single" w:sz="8" w:space="0" w:color="auto"/>
            </w:tcBorders>
            <w:shd w:val="clear" w:color="auto" w:fill="auto"/>
            <w:noWrap/>
            <w:vAlign w:val="bottom"/>
            <w:hideMark/>
          </w:tcPr>
          <w:p w14:paraId="433A4246"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7,035,408.56</w:t>
            </w:r>
          </w:p>
        </w:tc>
      </w:tr>
      <w:tr w:rsidR="006039C9" w:rsidRPr="006039C9" w14:paraId="13554308" w14:textId="77777777" w:rsidTr="006039C9">
        <w:trPr>
          <w:trHeight w:val="390"/>
        </w:trPr>
        <w:tc>
          <w:tcPr>
            <w:tcW w:w="0" w:type="auto"/>
            <w:tcBorders>
              <w:top w:val="nil"/>
              <w:left w:val="single" w:sz="8" w:space="0" w:color="auto"/>
              <w:bottom w:val="nil"/>
              <w:right w:val="single" w:sz="4" w:space="0" w:color="auto"/>
            </w:tcBorders>
            <w:shd w:val="clear" w:color="000000" w:fill="FFFFFF"/>
            <w:noWrap/>
            <w:vAlign w:val="bottom"/>
            <w:hideMark/>
          </w:tcPr>
          <w:p w14:paraId="70EB4D2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DFB6ED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w:t>
            </w:r>
          </w:p>
        </w:tc>
        <w:tc>
          <w:tcPr>
            <w:tcW w:w="0" w:type="auto"/>
            <w:tcBorders>
              <w:top w:val="nil"/>
              <w:left w:val="nil"/>
              <w:bottom w:val="single" w:sz="4" w:space="0" w:color="auto"/>
              <w:right w:val="single" w:sz="4" w:space="0" w:color="auto"/>
            </w:tcBorders>
            <w:shd w:val="clear" w:color="auto" w:fill="auto"/>
            <w:vAlign w:val="bottom"/>
            <w:hideMark/>
          </w:tcPr>
          <w:p w14:paraId="01D8054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REMUNERACIONES</w:t>
            </w:r>
          </w:p>
        </w:tc>
        <w:tc>
          <w:tcPr>
            <w:tcW w:w="0" w:type="auto"/>
            <w:tcBorders>
              <w:top w:val="nil"/>
              <w:left w:val="nil"/>
              <w:bottom w:val="single" w:sz="4" w:space="0" w:color="auto"/>
              <w:right w:val="single" w:sz="4" w:space="0" w:color="auto"/>
            </w:tcBorders>
            <w:shd w:val="clear" w:color="auto" w:fill="auto"/>
            <w:noWrap/>
            <w:vAlign w:val="bottom"/>
            <w:hideMark/>
          </w:tcPr>
          <w:p w14:paraId="574E253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5,565,000.00</w:t>
            </w:r>
          </w:p>
        </w:tc>
        <w:tc>
          <w:tcPr>
            <w:tcW w:w="0" w:type="auto"/>
            <w:tcBorders>
              <w:top w:val="nil"/>
              <w:left w:val="nil"/>
              <w:bottom w:val="single" w:sz="4" w:space="0" w:color="auto"/>
              <w:right w:val="single" w:sz="8" w:space="0" w:color="auto"/>
            </w:tcBorders>
            <w:shd w:val="clear" w:color="auto" w:fill="auto"/>
            <w:noWrap/>
            <w:vAlign w:val="bottom"/>
            <w:hideMark/>
          </w:tcPr>
          <w:p w14:paraId="6BF78FD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5,455,000.00</w:t>
            </w:r>
          </w:p>
        </w:tc>
      </w:tr>
      <w:tr w:rsidR="006039C9" w:rsidRPr="006039C9" w14:paraId="5F97D70C" w14:textId="77777777" w:rsidTr="006039C9">
        <w:trPr>
          <w:trHeight w:val="390"/>
        </w:trPr>
        <w:tc>
          <w:tcPr>
            <w:tcW w:w="0" w:type="auto"/>
            <w:tcBorders>
              <w:top w:val="nil"/>
              <w:left w:val="single" w:sz="8" w:space="0" w:color="auto"/>
              <w:bottom w:val="nil"/>
              <w:right w:val="single" w:sz="4" w:space="0" w:color="auto"/>
            </w:tcBorders>
            <w:shd w:val="clear" w:color="000000" w:fill="FFFFFF"/>
            <w:noWrap/>
            <w:vAlign w:val="bottom"/>
            <w:hideMark/>
          </w:tcPr>
          <w:p w14:paraId="48F9585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0BF7BB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w:t>
            </w:r>
          </w:p>
        </w:tc>
        <w:tc>
          <w:tcPr>
            <w:tcW w:w="0" w:type="auto"/>
            <w:tcBorders>
              <w:top w:val="nil"/>
              <w:left w:val="nil"/>
              <w:bottom w:val="single" w:sz="4" w:space="0" w:color="auto"/>
              <w:right w:val="single" w:sz="4" w:space="0" w:color="auto"/>
            </w:tcBorders>
            <w:shd w:val="clear" w:color="auto" w:fill="auto"/>
            <w:vAlign w:val="bottom"/>
            <w:hideMark/>
          </w:tcPr>
          <w:p w14:paraId="6CFA017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SOBRESUELDOS</w:t>
            </w:r>
          </w:p>
        </w:tc>
        <w:tc>
          <w:tcPr>
            <w:tcW w:w="0" w:type="auto"/>
            <w:tcBorders>
              <w:top w:val="nil"/>
              <w:left w:val="nil"/>
              <w:bottom w:val="single" w:sz="4" w:space="0" w:color="auto"/>
              <w:right w:val="single" w:sz="4" w:space="0" w:color="auto"/>
            </w:tcBorders>
            <w:shd w:val="clear" w:color="auto" w:fill="auto"/>
            <w:noWrap/>
            <w:vAlign w:val="bottom"/>
            <w:hideMark/>
          </w:tcPr>
          <w:p w14:paraId="4E16C78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350,000.00</w:t>
            </w:r>
          </w:p>
        </w:tc>
        <w:tc>
          <w:tcPr>
            <w:tcW w:w="0" w:type="auto"/>
            <w:tcBorders>
              <w:top w:val="nil"/>
              <w:left w:val="nil"/>
              <w:bottom w:val="single" w:sz="4" w:space="0" w:color="auto"/>
              <w:right w:val="single" w:sz="8" w:space="0" w:color="auto"/>
            </w:tcBorders>
            <w:shd w:val="clear" w:color="auto" w:fill="auto"/>
            <w:noWrap/>
            <w:vAlign w:val="bottom"/>
            <w:hideMark/>
          </w:tcPr>
          <w:p w14:paraId="5AF0B68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350,000.00</w:t>
            </w:r>
          </w:p>
        </w:tc>
      </w:tr>
      <w:tr w:rsidR="006039C9" w:rsidRPr="006039C9" w14:paraId="48F132BB"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5F21DE6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15EA0C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14</w:t>
            </w:r>
          </w:p>
        </w:tc>
        <w:tc>
          <w:tcPr>
            <w:tcW w:w="0" w:type="auto"/>
            <w:tcBorders>
              <w:top w:val="nil"/>
              <w:left w:val="nil"/>
              <w:bottom w:val="single" w:sz="4" w:space="0" w:color="auto"/>
              <w:right w:val="single" w:sz="4" w:space="0" w:color="auto"/>
            </w:tcBorders>
            <w:shd w:val="clear" w:color="auto" w:fill="auto"/>
            <w:vAlign w:val="bottom"/>
            <w:hideMark/>
          </w:tcPr>
          <w:p w14:paraId="164A364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GRATIFICACIONES Y BONIFICACIONES</w:t>
            </w:r>
          </w:p>
        </w:tc>
        <w:tc>
          <w:tcPr>
            <w:tcW w:w="0" w:type="auto"/>
            <w:tcBorders>
              <w:top w:val="nil"/>
              <w:left w:val="nil"/>
              <w:bottom w:val="single" w:sz="4" w:space="0" w:color="auto"/>
              <w:right w:val="single" w:sz="4" w:space="0" w:color="auto"/>
            </w:tcBorders>
            <w:shd w:val="clear" w:color="auto" w:fill="auto"/>
            <w:noWrap/>
            <w:vAlign w:val="bottom"/>
            <w:hideMark/>
          </w:tcPr>
          <w:p w14:paraId="381108A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505,000.00</w:t>
            </w:r>
          </w:p>
        </w:tc>
        <w:tc>
          <w:tcPr>
            <w:tcW w:w="0" w:type="auto"/>
            <w:tcBorders>
              <w:top w:val="nil"/>
              <w:left w:val="nil"/>
              <w:bottom w:val="single" w:sz="4" w:space="0" w:color="auto"/>
              <w:right w:val="single" w:sz="8" w:space="0" w:color="auto"/>
            </w:tcBorders>
            <w:shd w:val="clear" w:color="auto" w:fill="auto"/>
            <w:noWrap/>
            <w:vAlign w:val="bottom"/>
            <w:hideMark/>
          </w:tcPr>
          <w:p w14:paraId="0086A83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490,000.00</w:t>
            </w:r>
          </w:p>
        </w:tc>
      </w:tr>
      <w:tr w:rsidR="006039C9" w:rsidRPr="006039C9" w14:paraId="3BC171EA" w14:textId="77777777" w:rsidTr="006039C9">
        <w:trPr>
          <w:trHeight w:val="600"/>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6834127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0B53F1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w:t>
            </w:r>
          </w:p>
        </w:tc>
        <w:tc>
          <w:tcPr>
            <w:tcW w:w="0" w:type="auto"/>
            <w:tcBorders>
              <w:top w:val="nil"/>
              <w:left w:val="nil"/>
              <w:bottom w:val="single" w:sz="4" w:space="0" w:color="auto"/>
              <w:right w:val="single" w:sz="4" w:space="0" w:color="auto"/>
            </w:tcBorders>
            <w:shd w:val="clear" w:color="auto" w:fill="auto"/>
            <w:vAlign w:val="bottom"/>
            <w:hideMark/>
          </w:tcPr>
          <w:p w14:paraId="34412ED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CONTRIBUCIONES A LA SEGURIDAD SOCIAL</w:t>
            </w:r>
          </w:p>
        </w:tc>
        <w:tc>
          <w:tcPr>
            <w:tcW w:w="0" w:type="auto"/>
            <w:tcBorders>
              <w:top w:val="nil"/>
              <w:left w:val="nil"/>
              <w:bottom w:val="single" w:sz="4" w:space="0" w:color="auto"/>
              <w:right w:val="single" w:sz="4" w:space="0" w:color="auto"/>
            </w:tcBorders>
            <w:shd w:val="clear" w:color="auto" w:fill="auto"/>
            <w:noWrap/>
            <w:vAlign w:val="bottom"/>
            <w:hideMark/>
          </w:tcPr>
          <w:p w14:paraId="43AFBD4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902,249.00</w:t>
            </w:r>
          </w:p>
        </w:tc>
        <w:tc>
          <w:tcPr>
            <w:tcW w:w="0" w:type="auto"/>
            <w:tcBorders>
              <w:top w:val="nil"/>
              <w:left w:val="nil"/>
              <w:bottom w:val="single" w:sz="4" w:space="0" w:color="auto"/>
              <w:right w:val="single" w:sz="8" w:space="0" w:color="auto"/>
            </w:tcBorders>
            <w:shd w:val="clear" w:color="auto" w:fill="auto"/>
            <w:noWrap/>
            <w:vAlign w:val="bottom"/>
            <w:hideMark/>
          </w:tcPr>
          <w:p w14:paraId="47FC792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740,408.56</w:t>
            </w:r>
          </w:p>
        </w:tc>
      </w:tr>
      <w:tr w:rsidR="006039C9" w:rsidRPr="006039C9" w14:paraId="0873C880" w14:textId="77777777" w:rsidTr="006039C9">
        <w:trPr>
          <w:trHeight w:val="375"/>
        </w:trPr>
        <w:tc>
          <w:tcPr>
            <w:tcW w:w="0" w:type="auto"/>
            <w:gridSpan w:val="2"/>
            <w:tcBorders>
              <w:top w:val="single" w:sz="4" w:space="0" w:color="auto"/>
              <w:left w:val="single" w:sz="8" w:space="0" w:color="auto"/>
              <w:bottom w:val="single" w:sz="4" w:space="0" w:color="auto"/>
              <w:right w:val="single" w:sz="4" w:space="0" w:color="000000"/>
            </w:tcBorders>
            <w:shd w:val="clear" w:color="000000" w:fill="F2F2F2"/>
            <w:noWrap/>
            <w:vAlign w:val="bottom"/>
            <w:hideMark/>
          </w:tcPr>
          <w:p w14:paraId="073BEB30"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w:t>
            </w:r>
          </w:p>
        </w:tc>
        <w:tc>
          <w:tcPr>
            <w:tcW w:w="0" w:type="auto"/>
            <w:tcBorders>
              <w:top w:val="nil"/>
              <w:left w:val="nil"/>
              <w:bottom w:val="single" w:sz="4" w:space="0" w:color="auto"/>
              <w:right w:val="single" w:sz="4" w:space="0" w:color="auto"/>
            </w:tcBorders>
            <w:shd w:val="clear" w:color="000000" w:fill="F2F2F2"/>
            <w:noWrap/>
            <w:vAlign w:val="bottom"/>
            <w:hideMark/>
          </w:tcPr>
          <w:p w14:paraId="20BA475D"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CONTRATACIÓN DE SERVICIOS</w:t>
            </w:r>
          </w:p>
        </w:tc>
        <w:tc>
          <w:tcPr>
            <w:tcW w:w="0" w:type="auto"/>
            <w:tcBorders>
              <w:top w:val="nil"/>
              <w:left w:val="nil"/>
              <w:bottom w:val="single" w:sz="4" w:space="0" w:color="auto"/>
              <w:right w:val="single" w:sz="4" w:space="0" w:color="auto"/>
            </w:tcBorders>
            <w:shd w:val="clear" w:color="000000" w:fill="F2F2F2"/>
            <w:noWrap/>
            <w:vAlign w:val="bottom"/>
            <w:hideMark/>
          </w:tcPr>
          <w:p w14:paraId="255073BC"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2,150,000.00</w:t>
            </w:r>
          </w:p>
        </w:tc>
        <w:tc>
          <w:tcPr>
            <w:tcW w:w="0" w:type="auto"/>
            <w:tcBorders>
              <w:top w:val="nil"/>
              <w:left w:val="nil"/>
              <w:bottom w:val="single" w:sz="4" w:space="0" w:color="auto"/>
              <w:right w:val="single" w:sz="8" w:space="0" w:color="auto"/>
            </w:tcBorders>
            <w:shd w:val="clear" w:color="000000" w:fill="F2F2F2"/>
            <w:noWrap/>
            <w:vAlign w:val="bottom"/>
            <w:hideMark/>
          </w:tcPr>
          <w:p w14:paraId="1A74A893"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1,892,926.14</w:t>
            </w:r>
          </w:p>
        </w:tc>
      </w:tr>
      <w:tr w:rsidR="006039C9" w:rsidRPr="006039C9" w14:paraId="27712BE1" w14:textId="77777777" w:rsidTr="006039C9">
        <w:trPr>
          <w:trHeight w:val="495"/>
        </w:trPr>
        <w:tc>
          <w:tcPr>
            <w:tcW w:w="0" w:type="auto"/>
            <w:tcBorders>
              <w:top w:val="nil"/>
              <w:left w:val="single" w:sz="8" w:space="0" w:color="auto"/>
              <w:bottom w:val="nil"/>
              <w:right w:val="nil"/>
            </w:tcBorders>
            <w:shd w:val="clear" w:color="auto" w:fill="auto"/>
            <w:noWrap/>
            <w:vAlign w:val="bottom"/>
            <w:hideMark/>
          </w:tcPr>
          <w:p w14:paraId="5CDF99B6"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lastRenderedPageBreak/>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18B25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21</w:t>
            </w:r>
          </w:p>
        </w:tc>
        <w:tc>
          <w:tcPr>
            <w:tcW w:w="0" w:type="auto"/>
            <w:tcBorders>
              <w:top w:val="nil"/>
              <w:left w:val="nil"/>
              <w:bottom w:val="single" w:sz="4" w:space="0" w:color="auto"/>
              <w:right w:val="single" w:sz="4" w:space="0" w:color="auto"/>
            </w:tcBorders>
            <w:shd w:val="clear" w:color="auto" w:fill="auto"/>
            <w:vAlign w:val="bottom"/>
            <w:hideMark/>
          </w:tcPr>
          <w:p w14:paraId="137E513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BÁSICOS</w:t>
            </w:r>
          </w:p>
        </w:tc>
        <w:tc>
          <w:tcPr>
            <w:tcW w:w="0" w:type="auto"/>
            <w:tcBorders>
              <w:top w:val="nil"/>
              <w:left w:val="nil"/>
              <w:bottom w:val="single" w:sz="4" w:space="0" w:color="auto"/>
              <w:right w:val="single" w:sz="4" w:space="0" w:color="auto"/>
            </w:tcBorders>
            <w:shd w:val="clear" w:color="auto" w:fill="auto"/>
            <w:noWrap/>
            <w:vAlign w:val="bottom"/>
            <w:hideMark/>
          </w:tcPr>
          <w:p w14:paraId="6FFE081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855,000.00</w:t>
            </w:r>
          </w:p>
        </w:tc>
        <w:tc>
          <w:tcPr>
            <w:tcW w:w="0" w:type="auto"/>
            <w:tcBorders>
              <w:top w:val="nil"/>
              <w:left w:val="nil"/>
              <w:bottom w:val="single" w:sz="4" w:space="0" w:color="auto"/>
              <w:right w:val="single" w:sz="8" w:space="0" w:color="auto"/>
            </w:tcBorders>
            <w:shd w:val="clear" w:color="auto" w:fill="auto"/>
            <w:noWrap/>
            <w:vAlign w:val="bottom"/>
            <w:hideMark/>
          </w:tcPr>
          <w:p w14:paraId="7F883549"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775,602.14</w:t>
            </w:r>
          </w:p>
        </w:tc>
      </w:tr>
      <w:tr w:rsidR="006039C9" w:rsidRPr="006039C9" w14:paraId="75BE540F" w14:textId="77777777" w:rsidTr="006039C9">
        <w:trPr>
          <w:trHeight w:val="600"/>
        </w:trPr>
        <w:tc>
          <w:tcPr>
            <w:tcW w:w="0" w:type="auto"/>
            <w:tcBorders>
              <w:top w:val="nil"/>
              <w:left w:val="single" w:sz="8" w:space="0" w:color="auto"/>
              <w:bottom w:val="nil"/>
              <w:right w:val="nil"/>
            </w:tcBorders>
            <w:shd w:val="clear" w:color="000000" w:fill="FFFFFF"/>
            <w:noWrap/>
            <w:vAlign w:val="bottom"/>
            <w:hideMark/>
          </w:tcPr>
          <w:p w14:paraId="3BAD220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FFC88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w:t>
            </w:r>
          </w:p>
        </w:tc>
        <w:tc>
          <w:tcPr>
            <w:tcW w:w="0" w:type="auto"/>
            <w:tcBorders>
              <w:top w:val="nil"/>
              <w:left w:val="nil"/>
              <w:bottom w:val="single" w:sz="4" w:space="0" w:color="auto"/>
              <w:right w:val="single" w:sz="4" w:space="0" w:color="auto"/>
            </w:tcBorders>
            <w:shd w:val="clear" w:color="auto" w:fill="auto"/>
            <w:vAlign w:val="bottom"/>
            <w:hideMark/>
          </w:tcPr>
          <w:p w14:paraId="1EBCB64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PUBLICIDAD, IMPRESION Y ENCUADERNACION</w:t>
            </w:r>
          </w:p>
        </w:tc>
        <w:tc>
          <w:tcPr>
            <w:tcW w:w="0" w:type="auto"/>
            <w:tcBorders>
              <w:top w:val="nil"/>
              <w:left w:val="nil"/>
              <w:bottom w:val="single" w:sz="4" w:space="0" w:color="auto"/>
              <w:right w:val="single" w:sz="4" w:space="0" w:color="auto"/>
            </w:tcBorders>
            <w:shd w:val="clear" w:color="auto" w:fill="auto"/>
            <w:noWrap/>
            <w:vAlign w:val="bottom"/>
            <w:hideMark/>
          </w:tcPr>
          <w:p w14:paraId="48AA073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1,000,000.00</w:t>
            </w:r>
          </w:p>
        </w:tc>
        <w:tc>
          <w:tcPr>
            <w:tcW w:w="0" w:type="auto"/>
            <w:tcBorders>
              <w:top w:val="nil"/>
              <w:left w:val="nil"/>
              <w:bottom w:val="single" w:sz="4" w:space="0" w:color="auto"/>
              <w:right w:val="single" w:sz="8" w:space="0" w:color="auto"/>
            </w:tcBorders>
            <w:shd w:val="clear" w:color="auto" w:fill="auto"/>
            <w:noWrap/>
            <w:vAlign w:val="bottom"/>
            <w:hideMark/>
          </w:tcPr>
          <w:p w14:paraId="3DE42DD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969,824.00</w:t>
            </w:r>
          </w:p>
        </w:tc>
      </w:tr>
      <w:tr w:rsidR="006039C9" w:rsidRPr="006039C9" w14:paraId="1E715AFE" w14:textId="77777777" w:rsidTr="006039C9">
        <w:trPr>
          <w:trHeight w:val="480"/>
        </w:trPr>
        <w:tc>
          <w:tcPr>
            <w:tcW w:w="0" w:type="auto"/>
            <w:tcBorders>
              <w:top w:val="nil"/>
              <w:left w:val="single" w:sz="8" w:space="0" w:color="auto"/>
              <w:bottom w:val="nil"/>
              <w:right w:val="nil"/>
            </w:tcBorders>
            <w:shd w:val="clear" w:color="000000" w:fill="FFFFFF"/>
            <w:noWrap/>
            <w:vAlign w:val="bottom"/>
            <w:hideMark/>
          </w:tcPr>
          <w:p w14:paraId="21ABB8F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E2A1D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23</w:t>
            </w:r>
          </w:p>
        </w:tc>
        <w:tc>
          <w:tcPr>
            <w:tcW w:w="0" w:type="auto"/>
            <w:tcBorders>
              <w:top w:val="nil"/>
              <w:left w:val="nil"/>
              <w:bottom w:val="single" w:sz="4" w:space="0" w:color="auto"/>
              <w:right w:val="single" w:sz="4" w:space="0" w:color="auto"/>
            </w:tcBorders>
            <w:shd w:val="clear" w:color="auto" w:fill="auto"/>
            <w:vAlign w:val="bottom"/>
            <w:hideMark/>
          </w:tcPr>
          <w:p w14:paraId="38674FA2"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VIATICOS</w:t>
            </w:r>
          </w:p>
        </w:tc>
        <w:tc>
          <w:tcPr>
            <w:tcW w:w="0" w:type="auto"/>
            <w:tcBorders>
              <w:top w:val="nil"/>
              <w:left w:val="nil"/>
              <w:bottom w:val="single" w:sz="4" w:space="0" w:color="auto"/>
              <w:right w:val="single" w:sz="4" w:space="0" w:color="auto"/>
            </w:tcBorders>
            <w:shd w:val="clear" w:color="auto" w:fill="auto"/>
            <w:noWrap/>
            <w:vAlign w:val="bottom"/>
            <w:hideMark/>
          </w:tcPr>
          <w:p w14:paraId="6E66B8D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20,000.00</w:t>
            </w:r>
          </w:p>
        </w:tc>
        <w:tc>
          <w:tcPr>
            <w:tcW w:w="0" w:type="auto"/>
            <w:tcBorders>
              <w:top w:val="nil"/>
              <w:left w:val="nil"/>
              <w:bottom w:val="single" w:sz="4" w:space="0" w:color="auto"/>
              <w:right w:val="single" w:sz="8" w:space="0" w:color="auto"/>
            </w:tcBorders>
            <w:shd w:val="clear" w:color="auto" w:fill="auto"/>
            <w:noWrap/>
            <w:vAlign w:val="bottom"/>
            <w:hideMark/>
          </w:tcPr>
          <w:p w14:paraId="75CEED4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0.00</w:t>
            </w:r>
          </w:p>
        </w:tc>
      </w:tr>
      <w:tr w:rsidR="006039C9" w:rsidRPr="006039C9" w14:paraId="63F1C681" w14:textId="77777777" w:rsidTr="006039C9">
        <w:trPr>
          <w:trHeight w:val="480"/>
        </w:trPr>
        <w:tc>
          <w:tcPr>
            <w:tcW w:w="0" w:type="auto"/>
            <w:tcBorders>
              <w:top w:val="nil"/>
              <w:left w:val="single" w:sz="8" w:space="0" w:color="auto"/>
              <w:bottom w:val="nil"/>
              <w:right w:val="nil"/>
            </w:tcBorders>
            <w:shd w:val="clear" w:color="000000" w:fill="FFFFFF"/>
            <w:noWrap/>
            <w:vAlign w:val="bottom"/>
            <w:hideMark/>
          </w:tcPr>
          <w:p w14:paraId="7DBC7D8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290AF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24</w:t>
            </w:r>
          </w:p>
        </w:tc>
        <w:tc>
          <w:tcPr>
            <w:tcW w:w="0" w:type="auto"/>
            <w:tcBorders>
              <w:top w:val="nil"/>
              <w:left w:val="nil"/>
              <w:bottom w:val="single" w:sz="4" w:space="0" w:color="auto"/>
              <w:right w:val="single" w:sz="4" w:space="0" w:color="auto"/>
            </w:tcBorders>
            <w:shd w:val="clear" w:color="auto" w:fill="auto"/>
            <w:vAlign w:val="bottom"/>
            <w:hideMark/>
          </w:tcPr>
          <w:p w14:paraId="1896C56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TRANSPORTE Y ALMACENAJE</w:t>
            </w:r>
          </w:p>
        </w:tc>
        <w:tc>
          <w:tcPr>
            <w:tcW w:w="0" w:type="auto"/>
            <w:tcBorders>
              <w:top w:val="nil"/>
              <w:left w:val="nil"/>
              <w:bottom w:val="single" w:sz="4" w:space="0" w:color="auto"/>
              <w:right w:val="single" w:sz="4" w:space="0" w:color="auto"/>
            </w:tcBorders>
            <w:shd w:val="clear" w:color="auto" w:fill="auto"/>
            <w:noWrap/>
            <w:vAlign w:val="bottom"/>
            <w:hideMark/>
          </w:tcPr>
          <w:p w14:paraId="6B1FDD2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105,000.00</w:t>
            </w:r>
          </w:p>
        </w:tc>
        <w:tc>
          <w:tcPr>
            <w:tcW w:w="0" w:type="auto"/>
            <w:tcBorders>
              <w:top w:val="nil"/>
              <w:left w:val="nil"/>
              <w:bottom w:val="single" w:sz="4" w:space="0" w:color="auto"/>
              <w:right w:val="single" w:sz="8" w:space="0" w:color="auto"/>
            </w:tcBorders>
            <w:shd w:val="clear" w:color="auto" w:fill="auto"/>
            <w:noWrap/>
            <w:vAlign w:val="bottom"/>
            <w:hideMark/>
          </w:tcPr>
          <w:p w14:paraId="4075029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0.00</w:t>
            </w:r>
          </w:p>
        </w:tc>
      </w:tr>
      <w:tr w:rsidR="006039C9" w:rsidRPr="006039C9" w14:paraId="19F54DFC" w14:textId="77777777" w:rsidTr="006039C9">
        <w:trPr>
          <w:trHeight w:val="900"/>
        </w:trPr>
        <w:tc>
          <w:tcPr>
            <w:tcW w:w="0" w:type="auto"/>
            <w:tcBorders>
              <w:top w:val="nil"/>
              <w:left w:val="single" w:sz="8" w:space="0" w:color="auto"/>
              <w:bottom w:val="nil"/>
              <w:right w:val="nil"/>
            </w:tcBorders>
            <w:shd w:val="clear" w:color="000000" w:fill="FFFFFF"/>
            <w:noWrap/>
            <w:vAlign w:val="bottom"/>
            <w:hideMark/>
          </w:tcPr>
          <w:p w14:paraId="4D5926A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2D45D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w:t>
            </w:r>
          </w:p>
        </w:tc>
        <w:tc>
          <w:tcPr>
            <w:tcW w:w="0" w:type="auto"/>
            <w:tcBorders>
              <w:top w:val="nil"/>
              <w:left w:val="nil"/>
              <w:bottom w:val="single" w:sz="4" w:space="0" w:color="auto"/>
              <w:right w:val="single" w:sz="4" w:space="0" w:color="auto"/>
            </w:tcBorders>
            <w:shd w:val="clear" w:color="auto" w:fill="auto"/>
            <w:vAlign w:val="bottom"/>
            <w:hideMark/>
          </w:tcPr>
          <w:p w14:paraId="13DDFDA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DE CONSERVACIÓN, REPARACIONES MENORES E INSTALACIONES TEMPORALES</w:t>
            </w:r>
          </w:p>
        </w:tc>
        <w:tc>
          <w:tcPr>
            <w:tcW w:w="0" w:type="auto"/>
            <w:tcBorders>
              <w:top w:val="nil"/>
              <w:left w:val="nil"/>
              <w:bottom w:val="single" w:sz="4" w:space="0" w:color="auto"/>
              <w:right w:val="single" w:sz="4" w:space="0" w:color="auto"/>
            </w:tcBorders>
            <w:shd w:val="clear" w:color="auto" w:fill="auto"/>
            <w:noWrap/>
            <w:vAlign w:val="bottom"/>
            <w:hideMark/>
          </w:tcPr>
          <w:p w14:paraId="4659163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20,000.00</w:t>
            </w:r>
          </w:p>
        </w:tc>
        <w:tc>
          <w:tcPr>
            <w:tcW w:w="0" w:type="auto"/>
            <w:tcBorders>
              <w:top w:val="nil"/>
              <w:left w:val="nil"/>
              <w:bottom w:val="single" w:sz="4" w:space="0" w:color="auto"/>
              <w:right w:val="single" w:sz="8" w:space="0" w:color="auto"/>
            </w:tcBorders>
            <w:shd w:val="clear" w:color="auto" w:fill="auto"/>
            <w:noWrap/>
            <w:vAlign w:val="bottom"/>
            <w:hideMark/>
          </w:tcPr>
          <w:p w14:paraId="62B6CD7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0.00</w:t>
            </w:r>
          </w:p>
        </w:tc>
      </w:tr>
      <w:tr w:rsidR="006039C9" w:rsidRPr="006039C9" w14:paraId="47431A41" w14:textId="77777777" w:rsidTr="006039C9">
        <w:trPr>
          <w:trHeight w:val="600"/>
        </w:trPr>
        <w:tc>
          <w:tcPr>
            <w:tcW w:w="0" w:type="auto"/>
            <w:tcBorders>
              <w:top w:val="nil"/>
              <w:left w:val="single" w:sz="8" w:space="0" w:color="auto"/>
              <w:bottom w:val="single" w:sz="4" w:space="0" w:color="auto"/>
              <w:right w:val="nil"/>
            </w:tcBorders>
            <w:shd w:val="clear" w:color="000000" w:fill="FFFFFF"/>
            <w:noWrap/>
            <w:vAlign w:val="bottom"/>
            <w:hideMark/>
          </w:tcPr>
          <w:p w14:paraId="72BD8AC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8199A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28</w:t>
            </w:r>
          </w:p>
        </w:tc>
        <w:tc>
          <w:tcPr>
            <w:tcW w:w="0" w:type="auto"/>
            <w:tcBorders>
              <w:top w:val="nil"/>
              <w:left w:val="nil"/>
              <w:bottom w:val="single" w:sz="4" w:space="0" w:color="auto"/>
              <w:right w:val="single" w:sz="4" w:space="0" w:color="auto"/>
            </w:tcBorders>
            <w:shd w:val="clear" w:color="auto" w:fill="auto"/>
            <w:vAlign w:val="bottom"/>
            <w:hideMark/>
          </w:tcPr>
          <w:p w14:paraId="42F19AA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OTROS SERVICIOS NO INCLUIDOS EN CONCEPTOS ANTERIORES</w:t>
            </w:r>
          </w:p>
        </w:tc>
        <w:tc>
          <w:tcPr>
            <w:tcW w:w="0" w:type="auto"/>
            <w:tcBorders>
              <w:top w:val="nil"/>
              <w:left w:val="nil"/>
              <w:bottom w:val="single" w:sz="4" w:space="0" w:color="auto"/>
              <w:right w:val="single" w:sz="4" w:space="0" w:color="auto"/>
            </w:tcBorders>
            <w:shd w:val="clear" w:color="auto" w:fill="auto"/>
            <w:noWrap/>
            <w:vAlign w:val="bottom"/>
            <w:hideMark/>
          </w:tcPr>
          <w:p w14:paraId="49C5D40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150,000.00</w:t>
            </w:r>
          </w:p>
        </w:tc>
        <w:tc>
          <w:tcPr>
            <w:tcW w:w="0" w:type="auto"/>
            <w:tcBorders>
              <w:top w:val="nil"/>
              <w:left w:val="nil"/>
              <w:bottom w:val="single" w:sz="4" w:space="0" w:color="auto"/>
              <w:right w:val="single" w:sz="8" w:space="0" w:color="auto"/>
            </w:tcBorders>
            <w:shd w:val="clear" w:color="auto" w:fill="auto"/>
            <w:noWrap/>
            <w:vAlign w:val="bottom"/>
            <w:hideMark/>
          </w:tcPr>
          <w:p w14:paraId="4564CE1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147,500.00</w:t>
            </w:r>
          </w:p>
        </w:tc>
      </w:tr>
      <w:tr w:rsidR="006039C9" w:rsidRPr="006039C9" w14:paraId="078A0B1B" w14:textId="77777777" w:rsidTr="006039C9">
        <w:trPr>
          <w:trHeight w:val="390"/>
        </w:trPr>
        <w:tc>
          <w:tcPr>
            <w:tcW w:w="0" w:type="auto"/>
            <w:gridSpan w:val="2"/>
            <w:tcBorders>
              <w:top w:val="single" w:sz="4" w:space="0" w:color="auto"/>
              <w:left w:val="single" w:sz="8" w:space="0" w:color="auto"/>
              <w:bottom w:val="single" w:sz="4" w:space="0" w:color="auto"/>
              <w:right w:val="single" w:sz="4" w:space="0" w:color="000000"/>
            </w:tcBorders>
            <w:shd w:val="clear" w:color="000000" w:fill="F2F2F2"/>
            <w:noWrap/>
            <w:vAlign w:val="bottom"/>
            <w:hideMark/>
          </w:tcPr>
          <w:p w14:paraId="7452F78B"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3</w:t>
            </w:r>
          </w:p>
        </w:tc>
        <w:tc>
          <w:tcPr>
            <w:tcW w:w="0" w:type="auto"/>
            <w:tcBorders>
              <w:top w:val="nil"/>
              <w:left w:val="nil"/>
              <w:bottom w:val="single" w:sz="4" w:space="0" w:color="auto"/>
              <w:right w:val="single" w:sz="4" w:space="0" w:color="auto"/>
            </w:tcBorders>
            <w:shd w:val="clear" w:color="000000" w:fill="F2F2F2"/>
            <w:noWrap/>
            <w:vAlign w:val="bottom"/>
            <w:hideMark/>
          </w:tcPr>
          <w:p w14:paraId="2DEF77B9"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MATERIALES Y SUMINISTROS</w:t>
            </w:r>
          </w:p>
        </w:tc>
        <w:tc>
          <w:tcPr>
            <w:tcW w:w="0" w:type="auto"/>
            <w:tcBorders>
              <w:top w:val="nil"/>
              <w:left w:val="nil"/>
              <w:bottom w:val="single" w:sz="4" w:space="0" w:color="auto"/>
              <w:right w:val="single" w:sz="4" w:space="0" w:color="auto"/>
            </w:tcBorders>
            <w:shd w:val="clear" w:color="000000" w:fill="F2F2F2"/>
            <w:noWrap/>
            <w:vAlign w:val="bottom"/>
            <w:hideMark/>
          </w:tcPr>
          <w:p w14:paraId="56D0C128"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515,000.00</w:t>
            </w:r>
          </w:p>
        </w:tc>
        <w:tc>
          <w:tcPr>
            <w:tcW w:w="0" w:type="auto"/>
            <w:tcBorders>
              <w:top w:val="nil"/>
              <w:left w:val="nil"/>
              <w:bottom w:val="single" w:sz="4" w:space="0" w:color="auto"/>
              <w:right w:val="single" w:sz="8" w:space="0" w:color="auto"/>
            </w:tcBorders>
            <w:shd w:val="clear" w:color="000000" w:fill="F2F2F2"/>
            <w:noWrap/>
            <w:vAlign w:val="bottom"/>
            <w:hideMark/>
          </w:tcPr>
          <w:p w14:paraId="218F0A47"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459,299.64</w:t>
            </w:r>
          </w:p>
        </w:tc>
      </w:tr>
      <w:tr w:rsidR="006039C9" w:rsidRPr="006039C9" w14:paraId="4984E887" w14:textId="77777777" w:rsidTr="006039C9">
        <w:trPr>
          <w:trHeight w:val="600"/>
        </w:trPr>
        <w:tc>
          <w:tcPr>
            <w:tcW w:w="0" w:type="auto"/>
            <w:vMerge w:val="restart"/>
            <w:tcBorders>
              <w:top w:val="nil"/>
              <w:left w:val="single" w:sz="8" w:space="0" w:color="auto"/>
              <w:bottom w:val="single" w:sz="8" w:space="0" w:color="000000"/>
              <w:right w:val="nil"/>
            </w:tcBorders>
            <w:shd w:val="clear" w:color="auto" w:fill="auto"/>
            <w:noWrap/>
            <w:vAlign w:val="bottom"/>
            <w:hideMark/>
          </w:tcPr>
          <w:p w14:paraId="55D8BEF5" w14:textId="77777777" w:rsidR="006039C9" w:rsidRPr="006039C9" w:rsidRDefault="006039C9" w:rsidP="006039C9">
            <w:pPr>
              <w:spacing w:after="0" w:line="240" w:lineRule="auto"/>
              <w:jc w:val="center"/>
              <w:rPr>
                <w:rFonts w:ascii="Times New Roman" w:eastAsia="Times New Roman" w:hAnsi="Times New Roman" w:cs="Times New Roman"/>
                <w:b/>
                <w:bCs/>
                <w:color w:val="FF0000"/>
                <w:sz w:val="18"/>
                <w:lang w:eastAsia="es-DO"/>
              </w:rPr>
            </w:pPr>
            <w:r w:rsidRPr="006039C9">
              <w:rPr>
                <w:rFonts w:ascii="Times New Roman" w:eastAsia="Times New Roman" w:hAnsi="Times New Roman" w:cs="Times New Roman"/>
                <w:b/>
                <w:bCs/>
                <w:color w:val="FF0000"/>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22A70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33</w:t>
            </w:r>
          </w:p>
        </w:tc>
        <w:tc>
          <w:tcPr>
            <w:tcW w:w="0" w:type="auto"/>
            <w:tcBorders>
              <w:top w:val="nil"/>
              <w:left w:val="nil"/>
              <w:bottom w:val="single" w:sz="4" w:space="0" w:color="auto"/>
              <w:right w:val="single" w:sz="4" w:space="0" w:color="auto"/>
            </w:tcBorders>
            <w:shd w:val="clear" w:color="auto" w:fill="auto"/>
            <w:vAlign w:val="bottom"/>
            <w:hideMark/>
          </w:tcPr>
          <w:p w14:paraId="076E9236"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xml:space="preserve">PRODUCTOS DE PAPEL, CARTON E IMPRESOS   </w:t>
            </w:r>
          </w:p>
        </w:tc>
        <w:tc>
          <w:tcPr>
            <w:tcW w:w="0" w:type="auto"/>
            <w:tcBorders>
              <w:top w:val="nil"/>
              <w:left w:val="nil"/>
              <w:bottom w:val="nil"/>
              <w:right w:val="single" w:sz="4" w:space="0" w:color="auto"/>
            </w:tcBorders>
            <w:shd w:val="clear" w:color="auto" w:fill="auto"/>
            <w:noWrap/>
            <w:vAlign w:val="bottom"/>
            <w:hideMark/>
          </w:tcPr>
          <w:p w14:paraId="37EBCD0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310,000.00</w:t>
            </w:r>
          </w:p>
        </w:tc>
        <w:tc>
          <w:tcPr>
            <w:tcW w:w="0" w:type="auto"/>
            <w:tcBorders>
              <w:top w:val="nil"/>
              <w:left w:val="nil"/>
              <w:bottom w:val="nil"/>
              <w:right w:val="single" w:sz="8" w:space="0" w:color="auto"/>
            </w:tcBorders>
            <w:shd w:val="clear" w:color="auto" w:fill="auto"/>
            <w:noWrap/>
            <w:vAlign w:val="bottom"/>
            <w:hideMark/>
          </w:tcPr>
          <w:p w14:paraId="6C24595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277,068.06</w:t>
            </w:r>
          </w:p>
        </w:tc>
      </w:tr>
      <w:tr w:rsidR="006039C9" w:rsidRPr="006039C9" w14:paraId="13B55943" w14:textId="77777777" w:rsidTr="006039C9">
        <w:trPr>
          <w:trHeight w:val="600"/>
        </w:trPr>
        <w:tc>
          <w:tcPr>
            <w:tcW w:w="0" w:type="auto"/>
            <w:vMerge/>
            <w:tcBorders>
              <w:top w:val="nil"/>
              <w:left w:val="single" w:sz="8" w:space="0" w:color="auto"/>
              <w:bottom w:val="single" w:sz="8" w:space="0" w:color="000000"/>
              <w:right w:val="nil"/>
            </w:tcBorders>
            <w:vAlign w:val="center"/>
            <w:hideMark/>
          </w:tcPr>
          <w:p w14:paraId="0AD94F40" w14:textId="77777777" w:rsidR="006039C9" w:rsidRPr="006039C9" w:rsidRDefault="006039C9" w:rsidP="006039C9">
            <w:pPr>
              <w:spacing w:after="0" w:line="240" w:lineRule="auto"/>
              <w:rPr>
                <w:rFonts w:ascii="Times New Roman" w:eastAsia="Times New Roman" w:hAnsi="Times New Roman" w:cs="Times New Roman"/>
                <w:b/>
                <w:bCs/>
                <w:color w:val="FF0000"/>
                <w:sz w:val="18"/>
                <w:lang w:eastAsia="es-D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C1F34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35</w:t>
            </w:r>
          </w:p>
        </w:tc>
        <w:tc>
          <w:tcPr>
            <w:tcW w:w="0" w:type="auto"/>
            <w:tcBorders>
              <w:top w:val="nil"/>
              <w:left w:val="nil"/>
              <w:bottom w:val="single" w:sz="4" w:space="0" w:color="auto"/>
              <w:right w:val="single" w:sz="4" w:space="0" w:color="auto"/>
            </w:tcBorders>
            <w:shd w:val="clear" w:color="auto" w:fill="auto"/>
            <w:vAlign w:val="bottom"/>
            <w:hideMark/>
          </w:tcPr>
          <w:p w14:paraId="24A00C3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DE CUERO, CAUCHO Y PLASTICO</w:t>
            </w:r>
          </w:p>
        </w:tc>
        <w:tc>
          <w:tcPr>
            <w:tcW w:w="0" w:type="auto"/>
            <w:tcBorders>
              <w:top w:val="single" w:sz="4" w:space="0" w:color="auto"/>
              <w:left w:val="nil"/>
              <w:bottom w:val="nil"/>
              <w:right w:val="single" w:sz="4" w:space="0" w:color="auto"/>
            </w:tcBorders>
            <w:shd w:val="clear" w:color="auto" w:fill="auto"/>
            <w:noWrap/>
            <w:vAlign w:val="bottom"/>
            <w:hideMark/>
          </w:tcPr>
          <w:p w14:paraId="2B01971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50,000.00</w:t>
            </w:r>
          </w:p>
        </w:tc>
        <w:tc>
          <w:tcPr>
            <w:tcW w:w="0" w:type="auto"/>
            <w:tcBorders>
              <w:top w:val="single" w:sz="4" w:space="0" w:color="auto"/>
              <w:left w:val="nil"/>
              <w:bottom w:val="nil"/>
              <w:right w:val="single" w:sz="8" w:space="0" w:color="auto"/>
            </w:tcBorders>
            <w:shd w:val="clear" w:color="auto" w:fill="auto"/>
            <w:noWrap/>
            <w:vAlign w:val="bottom"/>
            <w:hideMark/>
          </w:tcPr>
          <w:p w14:paraId="770EF40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49,478.15</w:t>
            </w:r>
          </w:p>
        </w:tc>
      </w:tr>
      <w:tr w:rsidR="006039C9" w:rsidRPr="006039C9" w14:paraId="389A9646" w14:textId="77777777" w:rsidTr="006039C9">
        <w:trPr>
          <w:trHeight w:val="480"/>
        </w:trPr>
        <w:tc>
          <w:tcPr>
            <w:tcW w:w="0" w:type="auto"/>
            <w:vMerge/>
            <w:tcBorders>
              <w:top w:val="nil"/>
              <w:left w:val="single" w:sz="8" w:space="0" w:color="auto"/>
              <w:bottom w:val="single" w:sz="8" w:space="0" w:color="000000"/>
              <w:right w:val="nil"/>
            </w:tcBorders>
            <w:vAlign w:val="center"/>
            <w:hideMark/>
          </w:tcPr>
          <w:p w14:paraId="2F2E1E35" w14:textId="77777777" w:rsidR="006039C9" w:rsidRPr="006039C9" w:rsidRDefault="006039C9" w:rsidP="006039C9">
            <w:pPr>
              <w:spacing w:after="0" w:line="240" w:lineRule="auto"/>
              <w:rPr>
                <w:rFonts w:ascii="Times New Roman" w:eastAsia="Times New Roman" w:hAnsi="Times New Roman" w:cs="Times New Roman"/>
                <w:b/>
                <w:bCs/>
                <w:color w:val="FF0000"/>
                <w:sz w:val="18"/>
                <w:lang w:eastAsia="es-DO"/>
              </w:rPr>
            </w:pPr>
          </w:p>
        </w:tc>
        <w:tc>
          <w:tcPr>
            <w:tcW w:w="0" w:type="auto"/>
            <w:tcBorders>
              <w:top w:val="nil"/>
              <w:left w:val="single" w:sz="4" w:space="0" w:color="auto"/>
              <w:bottom w:val="single" w:sz="8" w:space="0" w:color="auto"/>
              <w:right w:val="single" w:sz="4" w:space="0" w:color="auto"/>
            </w:tcBorders>
            <w:shd w:val="clear" w:color="auto" w:fill="auto"/>
            <w:noWrap/>
            <w:vAlign w:val="bottom"/>
            <w:hideMark/>
          </w:tcPr>
          <w:p w14:paraId="174999F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39</w:t>
            </w:r>
          </w:p>
        </w:tc>
        <w:tc>
          <w:tcPr>
            <w:tcW w:w="0" w:type="auto"/>
            <w:tcBorders>
              <w:top w:val="nil"/>
              <w:left w:val="nil"/>
              <w:bottom w:val="single" w:sz="8" w:space="0" w:color="auto"/>
              <w:right w:val="single" w:sz="4" w:space="0" w:color="auto"/>
            </w:tcBorders>
            <w:shd w:val="clear" w:color="auto" w:fill="auto"/>
            <w:vAlign w:val="bottom"/>
            <w:hideMark/>
          </w:tcPr>
          <w:p w14:paraId="7DA37F59"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Y UTILES VARIOS</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459808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155,000.00</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14:paraId="78A3A26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132,753.43</w:t>
            </w:r>
          </w:p>
        </w:tc>
      </w:tr>
      <w:tr w:rsidR="006039C9" w:rsidRPr="006039C9" w14:paraId="593BED3B" w14:textId="77777777" w:rsidTr="006039C9">
        <w:trPr>
          <w:trHeight w:val="1050"/>
        </w:trPr>
        <w:tc>
          <w:tcPr>
            <w:tcW w:w="0" w:type="auto"/>
            <w:gridSpan w:val="2"/>
            <w:tcBorders>
              <w:top w:val="single" w:sz="8" w:space="0" w:color="auto"/>
              <w:left w:val="single" w:sz="8" w:space="0" w:color="auto"/>
              <w:bottom w:val="single" w:sz="8" w:space="0" w:color="auto"/>
              <w:right w:val="nil"/>
            </w:tcBorders>
            <w:shd w:val="clear" w:color="000000" w:fill="F5D6F6"/>
            <w:noWrap/>
            <w:vAlign w:val="bottom"/>
            <w:hideMark/>
          </w:tcPr>
          <w:p w14:paraId="1D83C649" w14:textId="77777777" w:rsidR="006039C9" w:rsidRPr="006039C9" w:rsidRDefault="006039C9" w:rsidP="006039C9">
            <w:pPr>
              <w:spacing w:after="0" w:line="240" w:lineRule="auto"/>
              <w:jc w:val="center"/>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 xml:space="preserve">14 </w:t>
            </w:r>
          </w:p>
        </w:tc>
        <w:tc>
          <w:tcPr>
            <w:tcW w:w="0" w:type="auto"/>
            <w:tcBorders>
              <w:top w:val="nil"/>
              <w:left w:val="single" w:sz="4" w:space="0" w:color="auto"/>
              <w:bottom w:val="single" w:sz="8" w:space="0" w:color="auto"/>
              <w:right w:val="single" w:sz="4" w:space="0" w:color="auto"/>
            </w:tcBorders>
            <w:shd w:val="clear" w:color="000000" w:fill="F5D6F6"/>
            <w:vAlign w:val="bottom"/>
            <w:hideMark/>
          </w:tcPr>
          <w:p w14:paraId="635AA39A" w14:textId="77777777" w:rsidR="006039C9" w:rsidRPr="006039C9" w:rsidRDefault="006039C9" w:rsidP="006039C9">
            <w:pPr>
              <w:spacing w:after="0" w:line="240" w:lineRule="auto"/>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 xml:space="preserve"> PROTECCIÓN DE LOS DERECHOS DE LOS NIÑOS Y NIÑAS Y ADOLECENTES</w:t>
            </w:r>
          </w:p>
        </w:tc>
        <w:tc>
          <w:tcPr>
            <w:tcW w:w="0" w:type="auto"/>
            <w:tcBorders>
              <w:top w:val="nil"/>
              <w:left w:val="nil"/>
              <w:bottom w:val="single" w:sz="8" w:space="0" w:color="auto"/>
              <w:right w:val="single" w:sz="4" w:space="0" w:color="auto"/>
            </w:tcBorders>
            <w:shd w:val="clear" w:color="000000" w:fill="F5D6F6"/>
            <w:noWrap/>
            <w:vAlign w:val="bottom"/>
            <w:hideMark/>
          </w:tcPr>
          <w:p w14:paraId="274336EB"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191,871,770.00</w:t>
            </w:r>
          </w:p>
        </w:tc>
        <w:tc>
          <w:tcPr>
            <w:tcW w:w="0" w:type="auto"/>
            <w:tcBorders>
              <w:top w:val="nil"/>
              <w:left w:val="nil"/>
              <w:bottom w:val="single" w:sz="8" w:space="0" w:color="auto"/>
              <w:right w:val="single" w:sz="8" w:space="0" w:color="auto"/>
            </w:tcBorders>
            <w:shd w:val="clear" w:color="000000" w:fill="F5D6F6"/>
            <w:noWrap/>
            <w:vAlign w:val="bottom"/>
            <w:hideMark/>
          </w:tcPr>
          <w:p w14:paraId="589EA565"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184,422,356.71</w:t>
            </w:r>
          </w:p>
        </w:tc>
      </w:tr>
      <w:tr w:rsidR="006039C9" w:rsidRPr="006039C9" w14:paraId="43641A2D" w14:textId="77777777" w:rsidTr="006039C9">
        <w:trPr>
          <w:trHeight w:val="660"/>
        </w:trPr>
        <w:tc>
          <w:tcPr>
            <w:tcW w:w="0" w:type="auto"/>
            <w:gridSpan w:val="2"/>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6B08CC98"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w:t>
            </w:r>
          </w:p>
        </w:tc>
        <w:tc>
          <w:tcPr>
            <w:tcW w:w="0" w:type="auto"/>
            <w:tcBorders>
              <w:top w:val="nil"/>
              <w:left w:val="nil"/>
              <w:bottom w:val="single" w:sz="4" w:space="0" w:color="auto"/>
              <w:right w:val="single" w:sz="4" w:space="0" w:color="auto"/>
            </w:tcBorders>
            <w:shd w:val="clear" w:color="000000" w:fill="F2F2F2"/>
            <w:vAlign w:val="bottom"/>
            <w:hideMark/>
          </w:tcPr>
          <w:p w14:paraId="4B9DCD18"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REMUNERACIONES Y CONTRIBUCIONES</w:t>
            </w:r>
          </w:p>
        </w:tc>
        <w:tc>
          <w:tcPr>
            <w:tcW w:w="0" w:type="auto"/>
            <w:tcBorders>
              <w:top w:val="nil"/>
              <w:left w:val="nil"/>
              <w:bottom w:val="single" w:sz="4" w:space="0" w:color="auto"/>
              <w:right w:val="single" w:sz="4" w:space="0" w:color="auto"/>
            </w:tcBorders>
            <w:shd w:val="clear" w:color="000000" w:fill="F2F2F2"/>
            <w:noWrap/>
            <w:vAlign w:val="bottom"/>
            <w:hideMark/>
          </w:tcPr>
          <w:p w14:paraId="7FD1DE84"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150,836,604.00</w:t>
            </w:r>
          </w:p>
        </w:tc>
        <w:tc>
          <w:tcPr>
            <w:tcW w:w="0" w:type="auto"/>
            <w:tcBorders>
              <w:top w:val="nil"/>
              <w:left w:val="nil"/>
              <w:bottom w:val="single" w:sz="4" w:space="0" w:color="auto"/>
              <w:right w:val="single" w:sz="8" w:space="0" w:color="auto"/>
            </w:tcBorders>
            <w:shd w:val="clear" w:color="000000" w:fill="F2F2F2"/>
            <w:noWrap/>
            <w:vAlign w:val="bottom"/>
            <w:hideMark/>
          </w:tcPr>
          <w:p w14:paraId="31527520"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147,781,084.74</w:t>
            </w:r>
          </w:p>
        </w:tc>
      </w:tr>
      <w:tr w:rsidR="006039C9" w:rsidRPr="006039C9" w14:paraId="19AFB0BE" w14:textId="77777777" w:rsidTr="006039C9">
        <w:trPr>
          <w:trHeight w:val="525"/>
        </w:trPr>
        <w:tc>
          <w:tcPr>
            <w:tcW w:w="0" w:type="auto"/>
            <w:tcBorders>
              <w:top w:val="nil"/>
              <w:left w:val="single" w:sz="8" w:space="0" w:color="auto"/>
              <w:bottom w:val="nil"/>
              <w:right w:val="single" w:sz="4" w:space="0" w:color="auto"/>
            </w:tcBorders>
            <w:shd w:val="clear" w:color="000000" w:fill="FFFFFF"/>
            <w:noWrap/>
            <w:vAlign w:val="bottom"/>
            <w:hideMark/>
          </w:tcPr>
          <w:p w14:paraId="724D0A1C"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089C53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w:t>
            </w:r>
          </w:p>
        </w:tc>
        <w:tc>
          <w:tcPr>
            <w:tcW w:w="0" w:type="auto"/>
            <w:tcBorders>
              <w:top w:val="nil"/>
              <w:left w:val="nil"/>
              <w:bottom w:val="single" w:sz="4" w:space="0" w:color="auto"/>
              <w:right w:val="single" w:sz="4" w:space="0" w:color="auto"/>
            </w:tcBorders>
            <w:shd w:val="clear" w:color="auto" w:fill="auto"/>
            <w:vAlign w:val="bottom"/>
            <w:hideMark/>
          </w:tcPr>
          <w:p w14:paraId="106092C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REMUNERACIONES</w:t>
            </w:r>
          </w:p>
        </w:tc>
        <w:tc>
          <w:tcPr>
            <w:tcW w:w="0" w:type="auto"/>
            <w:tcBorders>
              <w:top w:val="nil"/>
              <w:left w:val="nil"/>
              <w:bottom w:val="single" w:sz="4" w:space="0" w:color="auto"/>
              <w:right w:val="single" w:sz="4" w:space="0" w:color="auto"/>
            </w:tcBorders>
            <w:shd w:val="clear" w:color="auto" w:fill="auto"/>
            <w:noWrap/>
            <w:vAlign w:val="bottom"/>
            <w:hideMark/>
          </w:tcPr>
          <w:p w14:paraId="63EA7E3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116,315,000.00</w:t>
            </w:r>
          </w:p>
        </w:tc>
        <w:tc>
          <w:tcPr>
            <w:tcW w:w="0" w:type="auto"/>
            <w:tcBorders>
              <w:top w:val="nil"/>
              <w:left w:val="nil"/>
              <w:bottom w:val="single" w:sz="4" w:space="0" w:color="auto"/>
              <w:right w:val="single" w:sz="8" w:space="0" w:color="auto"/>
            </w:tcBorders>
            <w:shd w:val="clear" w:color="auto" w:fill="auto"/>
            <w:noWrap/>
            <w:vAlign w:val="bottom"/>
            <w:hideMark/>
          </w:tcPr>
          <w:p w14:paraId="35F8826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114,317,500.00</w:t>
            </w:r>
          </w:p>
        </w:tc>
      </w:tr>
      <w:tr w:rsidR="006039C9" w:rsidRPr="006039C9" w14:paraId="681A1772" w14:textId="77777777" w:rsidTr="006039C9">
        <w:trPr>
          <w:trHeight w:val="570"/>
        </w:trPr>
        <w:tc>
          <w:tcPr>
            <w:tcW w:w="0" w:type="auto"/>
            <w:tcBorders>
              <w:top w:val="nil"/>
              <w:left w:val="single" w:sz="8" w:space="0" w:color="auto"/>
              <w:bottom w:val="nil"/>
              <w:right w:val="single" w:sz="4" w:space="0" w:color="auto"/>
            </w:tcBorders>
            <w:shd w:val="clear" w:color="000000" w:fill="FFFFFF"/>
            <w:noWrap/>
            <w:vAlign w:val="bottom"/>
            <w:hideMark/>
          </w:tcPr>
          <w:p w14:paraId="041C1E2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5BD695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w:t>
            </w:r>
          </w:p>
        </w:tc>
        <w:tc>
          <w:tcPr>
            <w:tcW w:w="0" w:type="auto"/>
            <w:tcBorders>
              <w:top w:val="nil"/>
              <w:left w:val="nil"/>
              <w:bottom w:val="single" w:sz="4" w:space="0" w:color="auto"/>
              <w:right w:val="single" w:sz="4" w:space="0" w:color="auto"/>
            </w:tcBorders>
            <w:shd w:val="clear" w:color="auto" w:fill="auto"/>
            <w:vAlign w:val="bottom"/>
            <w:hideMark/>
          </w:tcPr>
          <w:p w14:paraId="0E7E86F9"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SOBRESUELDOS</w:t>
            </w:r>
          </w:p>
        </w:tc>
        <w:tc>
          <w:tcPr>
            <w:tcW w:w="0" w:type="auto"/>
            <w:tcBorders>
              <w:top w:val="nil"/>
              <w:left w:val="nil"/>
              <w:bottom w:val="single" w:sz="4" w:space="0" w:color="auto"/>
              <w:right w:val="single" w:sz="4" w:space="0" w:color="auto"/>
            </w:tcBorders>
            <w:shd w:val="clear" w:color="auto" w:fill="auto"/>
            <w:noWrap/>
            <w:vAlign w:val="bottom"/>
            <w:hideMark/>
          </w:tcPr>
          <w:p w14:paraId="270CAE9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8,230,000.00</w:t>
            </w:r>
          </w:p>
        </w:tc>
        <w:tc>
          <w:tcPr>
            <w:tcW w:w="0" w:type="auto"/>
            <w:tcBorders>
              <w:top w:val="nil"/>
              <w:left w:val="nil"/>
              <w:bottom w:val="single" w:sz="4" w:space="0" w:color="auto"/>
              <w:right w:val="single" w:sz="8" w:space="0" w:color="auto"/>
            </w:tcBorders>
            <w:shd w:val="clear" w:color="auto" w:fill="auto"/>
            <w:noWrap/>
            <w:vAlign w:val="bottom"/>
            <w:hideMark/>
          </w:tcPr>
          <w:p w14:paraId="2C91955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8,230,000.00</w:t>
            </w:r>
          </w:p>
        </w:tc>
      </w:tr>
      <w:tr w:rsidR="006039C9" w:rsidRPr="006039C9" w14:paraId="37EAEED5" w14:textId="77777777" w:rsidTr="006039C9">
        <w:trPr>
          <w:trHeight w:val="840"/>
        </w:trPr>
        <w:tc>
          <w:tcPr>
            <w:tcW w:w="0" w:type="auto"/>
            <w:tcBorders>
              <w:top w:val="nil"/>
              <w:left w:val="single" w:sz="8" w:space="0" w:color="auto"/>
              <w:bottom w:val="nil"/>
              <w:right w:val="single" w:sz="4" w:space="0" w:color="auto"/>
            </w:tcBorders>
            <w:shd w:val="clear" w:color="000000" w:fill="FFFFFF"/>
            <w:noWrap/>
            <w:vAlign w:val="bottom"/>
            <w:hideMark/>
          </w:tcPr>
          <w:p w14:paraId="4C02542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062E03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14</w:t>
            </w:r>
          </w:p>
        </w:tc>
        <w:tc>
          <w:tcPr>
            <w:tcW w:w="0" w:type="auto"/>
            <w:tcBorders>
              <w:top w:val="nil"/>
              <w:left w:val="nil"/>
              <w:bottom w:val="single" w:sz="4" w:space="0" w:color="auto"/>
              <w:right w:val="single" w:sz="4" w:space="0" w:color="auto"/>
            </w:tcBorders>
            <w:shd w:val="clear" w:color="auto" w:fill="auto"/>
            <w:vAlign w:val="bottom"/>
            <w:hideMark/>
          </w:tcPr>
          <w:p w14:paraId="3C40707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GRATIFICACIONES Y BONIFICACIONES</w:t>
            </w:r>
          </w:p>
        </w:tc>
        <w:tc>
          <w:tcPr>
            <w:tcW w:w="0" w:type="auto"/>
            <w:tcBorders>
              <w:top w:val="nil"/>
              <w:left w:val="nil"/>
              <w:bottom w:val="single" w:sz="4" w:space="0" w:color="auto"/>
              <w:right w:val="single" w:sz="4" w:space="0" w:color="auto"/>
            </w:tcBorders>
            <w:shd w:val="clear" w:color="auto" w:fill="auto"/>
            <w:noWrap/>
            <w:vAlign w:val="bottom"/>
            <w:hideMark/>
          </w:tcPr>
          <w:p w14:paraId="0F27D1A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9,255,000.00</w:t>
            </w:r>
          </w:p>
        </w:tc>
        <w:tc>
          <w:tcPr>
            <w:tcW w:w="0" w:type="auto"/>
            <w:tcBorders>
              <w:top w:val="nil"/>
              <w:left w:val="nil"/>
              <w:bottom w:val="single" w:sz="4" w:space="0" w:color="auto"/>
              <w:right w:val="single" w:sz="8" w:space="0" w:color="auto"/>
            </w:tcBorders>
            <w:shd w:val="clear" w:color="auto" w:fill="auto"/>
            <w:noWrap/>
            <w:vAlign w:val="bottom"/>
            <w:hideMark/>
          </w:tcPr>
          <w:p w14:paraId="05A2217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9,228,000.00</w:t>
            </w:r>
          </w:p>
        </w:tc>
      </w:tr>
      <w:tr w:rsidR="006039C9" w:rsidRPr="006039C9" w14:paraId="6C1F3FB2" w14:textId="77777777" w:rsidTr="006039C9">
        <w:trPr>
          <w:trHeight w:val="600"/>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4AD92CF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89F7D9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w:t>
            </w:r>
          </w:p>
        </w:tc>
        <w:tc>
          <w:tcPr>
            <w:tcW w:w="0" w:type="auto"/>
            <w:tcBorders>
              <w:top w:val="nil"/>
              <w:left w:val="nil"/>
              <w:bottom w:val="single" w:sz="4" w:space="0" w:color="auto"/>
              <w:right w:val="single" w:sz="4" w:space="0" w:color="auto"/>
            </w:tcBorders>
            <w:shd w:val="clear" w:color="auto" w:fill="auto"/>
            <w:vAlign w:val="bottom"/>
            <w:hideMark/>
          </w:tcPr>
          <w:p w14:paraId="69A1CC9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CONTRIBUCIONES A LA SEGURIDAD SOCIAL</w:t>
            </w:r>
          </w:p>
        </w:tc>
        <w:tc>
          <w:tcPr>
            <w:tcW w:w="0" w:type="auto"/>
            <w:tcBorders>
              <w:top w:val="nil"/>
              <w:left w:val="nil"/>
              <w:bottom w:val="single" w:sz="4" w:space="0" w:color="auto"/>
              <w:right w:val="single" w:sz="4" w:space="0" w:color="auto"/>
            </w:tcBorders>
            <w:shd w:val="clear" w:color="auto" w:fill="auto"/>
            <w:noWrap/>
            <w:vAlign w:val="bottom"/>
            <w:hideMark/>
          </w:tcPr>
          <w:p w14:paraId="7F339D2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17,036,604.00</w:t>
            </w:r>
          </w:p>
        </w:tc>
        <w:tc>
          <w:tcPr>
            <w:tcW w:w="0" w:type="auto"/>
            <w:tcBorders>
              <w:top w:val="nil"/>
              <w:left w:val="nil"/>
              <w:bottom w:val="single" w:sz="4" w:space="0" w:color="auto"/>
              <w:right w:val="single" w:sz="8" w:space="0" w:color="auto"/>
            </w:tcBorders>
            <w:shd w:val="clear" w:color="auto" w:fill="auto"/>
            <w:noWrap/>
            <w:vAlign w:val="bottom"/>
            <w:hideMark/>
          </w:tcPr>
          <w:p w14:paraId="7A21574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16,005,584.74</w:t>
            </w:r>
          </w:p>
        </w:tc>
      </w:tr>
      <w:tr w:rsidR="006039C9" w:rsidRPr="006039C9" w14:paraId="2E6A181E" w14:textId="77777777" w:rsidTr="006039C9">
        <w:trPr>
          <w:trHeight w:val="405"/>
        </w:trPr>
        <w:tc>
          <w:tcPr>
            <w:tcW w:w="0" w:type="auto"/>
            <w:gridSpan w:val="2"/>
            <w:tcBorders>
              <w:top w:val="single" w:sz="4" w:space="0" w:color="auto"/>
              <w:left w:val="single" w:sz="8" w:space="0" w:color="auto"/>
              <w:bottom w:val="single" w:sz="4" w:space="0" w:color="000000"/>
              <w:right w:val="single" w:sz="4" w:space="0" w:color="000000"/>
            </w:tcBorders>
            <w:shd w:val="clear" w:color="000000" w:fill="F2F2F2"/>
            <w:noWrap/>
            <w:vAlign w:val="bottom"/>
            <w:hideMark/>
          </w:tcPr>
          <w:p w14:paraId="05DB9351"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w:t>
            </w:r>
          </w:p>
        </w:tc>
        <w:tc>
          <w:tcPr>
            <w:tcW w:w="0" w:type="auto"/>
            <w:tcBorders>
              <w:top w:val="nil"/>
              <w:left w:val="nil"/>
              <w:bottom w:val="single" w:sz="4" w:space="0" w:color="auto"/>
              <w:right w:val="single" w:sz="4" w:space="0" w:color="auto"/>
            </w:tcBorders>
            <w:shd w:val="clear" w:color="000000" w:fill="F2F2F2"/>
            <w:noWrap/>
            <w:vAlign w:val="bottom"/>
            <w:hideMark/>
          </w:tcPr>
          <w:p w14:paraId="53AF4372"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CONTRATACIÓN DE SERVICIOS</w:t>
            </w:r>
          </w:p>
        </w:tc>
        <w:tc>
          <w:tcPr>
            <w:tcW w:w="0" w:type="auto"/>
            <w:tcBorders>
              <w:top w:val="nil"/>
              <w:left w:val="nil"/>
              <w:bottom w:val="single" w:sz="4" w:space="0" w:color="auto"/>
              <w:right w:val="single" w:sz="4" w:space="0" w:color="auto"/>
            </w:tcBorders>
            <w:shd w:val="clear" w:color="000000" w:fill="F2F2F2"/>
            <w:noWrap/>
            <w:vAlign w:val="bottom"/>
            <w:hideMark/>
          </w:tcPr>
          <w:p w14:paraId="05BB4F06"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28,077,166.00</w:t>
            </w:r>
          </w:p>
        </w:tc>
        <w:tc>
          <w:tcPr>
            <w:tcW w:w="0" w:type="auto"/>
            <w:tcBorders>
              <w:top w:val="nil"/>
              <w:left w:val="nil"/>
              <w:bottom w:val="single" w:sz="4" w:space="0" w:color="auto"/>
              <w:right w:val="single" w:sz="8" w:space="0" w:color="auto"/>
            </w:tcBorders>
            <w:shd w:val="clear" w:color="000000" w:fill="F2F2F2"/>
            <w:noWrap/>
            <w:vAlign w:val="bottom"/>
            <w:hideMark/>
          </w:tcPr>
          <w:p w14:paraId="7DD34E27"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25,006,953.75</w:t>
            </w:r>
          </w:p>
        </w:tc>
      </w:tr>
      <w:tr w:rsidR="006039C9" w:rsidRPr="006039C9" w14:paraId="0AF3578A" w14:textId="77777777" w:rsidTr="006039C9">
        <w:trPr>
          <w:trHeight w:val="465"/>
        </w:trPr>
        <w:tc>
          <w:tcPr>
            <w:tcW w:w="0" w:type="auto"/>
            <w:tcBorders>
              <w:top w:val="nil"/>
              <w:left w:val="single" w:sz="8" w:space="0" w:color="auto"/>
              <w:bottom w:val="nil"/>
              <w:right w:val="single" w:sz="4" w:space="0" w:color="auto"/>
            </w:tcBorders>
            <w:shd w:val="clear" w:color="000000" w:fill="FFFFFF"/>
            <w:noWrap/>
            <w:vAlign w:val="bottom"/>
            <w:hideMark/>
          </w:tcPr>
          <w:p w14:paraId="372C0ABE"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2FA4FEA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21</w:t>
            </w:r>
          </w:p>
        </w:tc>
        <w:tc>
          <w:tcPr>
            <w:tcW w:w="0" w:type="auto"/>
            <w:tcBorders>
              <w:top w:val="nil"/>
              <w:left w:val="nil"/>
              <w:bottom w:val="single" w:sz="4" w:space="0" w:color="auto"/>
              <w:right w:val="single" w:sz="4" w:space="0" w:color="auto"/>
            </w:tcBorders>
            <w:shd w:val="clear" w:color="auto" w:fill="auto"/>
            <w:vAlign w:val="bottom"/>
            <w:hideMark/>
          </w:tcPr>
          <w:p w14:paraId="67CB2303"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BÁSICOS</w:t>
            </w:r>
          </w:p>
        </w:tc>
        <w:tc>
          <w:tcPr>
            <w:tcW w:w="0" w:type="auto"/>
            <w:tcBorders>
              <w:top w:val="nil"/>
              <w:left w:val="nil"/>
              <w:bottom w:val="single" w:sz="4" w:space="0" w:color="auto"/>
              <w:right w:val="single" w:sz="4" w:space="0" w:color="auto"/>
            </w:tcBorders>
            <w:shd w:val="clear" w:color="auto" w:fill="auto"/>
            <w:noWrap/>
            <w:vAlign w:val="bottom"/>
            <w:hideMark/>
          </w:tcPr>
          <w:p w14:paraId="770B271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6,140,400.00</w:t>
            </w:r>
          </w:p>
        </w:tc>
        <w:tc>
          <w:tcPr>
            <w:tcW w:w="0" w:type="auto"/>
            <w:tcBorders>
              <w:top w:val="nil"/>
              <w:left w:val="nil"/>
              <w:bottom w:val="single" w:sz="4" w:space="0" w:color="auto"/>
              <w:right w:val="single" w:sz="8" w:space="0" w:color="auto"/>
            </w:tcBorders>
            <w:shd w:val="clear" w:color="auto" w:fill="auto"/>
            <w:noWrap/>
            <w:vAlign w:val="bottom"/>
            <w:hideMark/>
          </w:tcPr>
          <w:p w14:paraId="01E6B67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5,346,847.17</w:t>
            </w:r>
          </w:p>
        </w:tc>
      </w:tr>
      <w:tr w:rsidR="006039C9" w:rsidRPr="006039C9" w14:paraId="46C8D1A2"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34720E38"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169856F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w:t>
            </w:r>
          </w:p>
        </w:tc>
        <w:tc>
          <w:tcPr>
            <w:tcW w:w="0" w:type="auto"/>
            <w:tcBorders>
              <w:top w:val="nil"/>
              <w:left w:val="nil"/>
              <w:bottom w:val="single" w:sz="4" w:space="0" w:color="auto"/>
              <w:right w:val="single" w:sz="4" w:space="0" w:color="auto"/>
            </w:tcBorders>
            <w:shd w:val="clear" w:color="auto" w:fill="auto"/>
            <w:vAlign w:val="bottom"/>
            <w:hideMark/>
          </w:tcPr>
          <w:p w14:paraId="6D4C5FFC"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PUBLICIDAD, IMPRESION Y ENCUADERNACION</w:t>
            </w:r>
          </w:p>
        </w:tc>
        <w:tc>
          <w:tcPr>
            <w:tcW w:w="0" w:type="auto"/>
            <w:tcBorders>
              <w:top w:val="nil"/>
              <w:left w:val="nil"/>
              <w:bottom w:val="single" w:sz="4" w:space="0" w:color="auto"/>
              <w:right w:val="single" w:sz="4" w:space="0" w:color="auto"/>
            </w:tcBorders>
            <w:shd w:val="clear" w:color="auto" w:fill="auto"/>
            <w:noWrap/>
            <w:vAlign w:val="bottom"/>
            <w:hideMark/>
          </w:tcPr>
          <w:p w14:paraId="260B357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2,412,800.00</w:t>
            </w:r>
          </w:p>
        </w:tc>
        <w:tc>
          <w:tcPr>
            <w:tcW w:w="0" w:type="auto"/>
            <w:tcBorders>
              <w:top w:val="nil"/>
              <w:left w:val="nil"/>
              <w:bottom w:val="single" w:sz="4" w:space="0" w:color="auto"/>
              <w:right w:val="single" w:sz="8" w:space="0" w:color="auto"/>
            </w:tcBorders>
            <w:shd w:val="clear" w:color="auto" w:fill="auto"/>
            <w:noWrap/>
            <w:vAlign w:val="bottom"/>
            <w:hideMark/>
          </w:tcPr>
          <w:p w14:paraId="170F735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1,869,744.26</w:t>
            </w:r>
          </w:p>
        </w:tc>
      </w:tr>
      <w:tr w:rsidR="006039C9" w:rsidRPr="006039C9" w14:paraId="7886DE28" w14:textId="77777777" w:rsidTr="006039C9">
        <w:trPr>
          <w:trHeight w:val="465"/>
        </w:trPr>
        <w:tc>
          <w:tcPr>
            <w:tcW w:w="0" w:type="auto"/>
            <w:tcBorders>
              <w:top w:val="nil"/>
              <w:left w:val="single" w:sz="8" w:space="0" w:color="auto"/>
              <w:bottom w:val="nil"/>
              <w:right w:val="single" w:sz="4" w:space="0" w:color="auto"/>
            </w:tcBorders>
            <w:shd w:val="clear" w:color="000000" w:fill="FFFFFF"/>
            <w:noWrap/>
            <w:vAlign w:val="bottom"/>
            <w:hideMark/>
          </w:tcPr>
          <w:p w14:paraId="211F0573"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3E20DF3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23</w:t>
            </w:r>
          </w:p>
        </w:tc>
        <w:tc>
          <w:tcPr>
            <w:tcW w:w="0" w:type="auto"/>
            <w:tcBorders>
              <w:top w:val="nil"/>
              <w:left w:val="nil"/>
              <w:bottom w:val="single" w:sz="4" w:space="0" w:color="auto"/>
              <w:right w:val="single" w:sz="4" w:space="0" w:color="auto"/>
            </w:tcBorders>
            <w:shd w:val="clear" w:color="auto" w:fill="auto"/>
            <w:vAlign w:val="bottom"/>
            <w:hideMark/>
          </w:tcPr>
          <w:p w14:paraId="0E1F79E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VIATICOS</w:t>
            </w:r>
          </w:p>
        </w:tc>
        <w:tc>
          <w:tcPr>
            <w:tcW w:w="0" w:type="auto"/>
            <w:tcBorders>
              <w:top w:val="nil"/>
              <w:left w:val="nil"/>
              <w:bottom w:val="single" w:sz="4" w:space="0" w:color="auto"/>
              <w:right w:val="single" w:sz="4" w:space="0" w:color="auto"/>
            </w:tcBorders>
            <w:shd w:val="clear" w:color="auto" w:fill="auto"/>
            <w:noWrap/>
            <w:vAlign w:val="bottom"/>
            <w:hideMark/>
          </w:tcPr>
          <w:p w14:paraId="689351C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2,710,317.00</w:t>
            </w:r>
          </w:p>
        </w:tc>
        <w:tc>
          <w:tcPr>
            <w:tcW w:w="0" w:type="auto"/>
            <w:tcBorders>
              <w:top w:val="nil"/>
              <w:left w:val="nil"/>
              <w:bottom w:val="single" w:sz="4" w:space="0" w:color="auto"/>
              <w:right w:val="single" w:sz="8" w:space="0" w:color="auto"/>
            </w:tcBorders>
            <w:shd w:val="clear" w:color="auto" w:fill="auto"/>
            <w:noWrap/>
            <w:vAlign w:val="bottom"/>
            <w:hideMark/>
          </w:tcPr>
          <w:p w14:paraId="76B4289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1,724,386.51</w:t>
            </w:r>
          </w:p>
        </w:tc>
      </w:tr>
      <w:tr w:rsidR="006039C9" w:rsidRPr="006039C9" w14:paraId="509F4767" w14:textId="77777777" w:rsidTr="006039C9">
        <w:trPr>
          <w:trHeight w:val="465"/>
        </w:trPr>
        <w:tc>
          <w:tcPr>
            <w:tcW w:w="0" w:type="auto"/>
            <w:tcBorders>
              <w:top w:val="nil"/>
              <w:left w:val="single" w:sz="8" w:space="0" w:color="auto"/>
              <w:bottom w:val="nil"/>
              <w:right w:val="single" w:sz="4" w:space="0" w:color="auto"/>
            </w:tcBorders>
            <w:shd w:val="clear" w:color="000000" w:fill="FFFFFF"/>
            <w:noWrap/>
            <w:vAlign w:val="bottom"/>
            <w:hideMark/>
          </w:tcPr>
          <w:p w14:paraId="69059D8A"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14:paraId="17799E7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24</w:t>
            </w:r>
          </w:p>
        </w:tc>
        <w:tc>
          <w:tcPr>
            <w:tcW w:w="0" w:type="auto"/>
            <w:tcBorders>
              <w:top w:val="nil"/>
              <w:left w:val="nil"/>
              <w:bottom w:val="single" w:sz="4" w:space="0" w:color="auto"/>
              <w:right w:val="single" w:sz="4" w:space="0" w:color="auto"/>
            </w:tcBorders>
            <w:shd w:val="clear" w:color="auto" w:fill="auto"/>
            <w:vAlign w:val="bottom"/>
            <w:hideMark/>
          </w:tcPr>
          <w:p w14:paraId="2FC0DAD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TRANSPORTE Y ALMACENAJE</w:t>
            </w:r>
          </w:p>
        </w:tc>
        <w:tc>
          <w:tcPr>
            <w:tcW w:w="0" w:type="auto"/>
            <w:tcBorders>
              <w:top w:val="nil"/>
              <w:left w:val="nil"/>
              <w:bottom w:val="single" w:sz="4" w:space="0" w:color="auto"/>
              <w:right w:val="single" w:sz="4" w:space="0" w:color="auto"/>
            </w:tcBorders>
            <w:shd w:val="clear" w:color="auto" w:fill="auto"/>
            <w:noWrap/>
            <w:vAlign w:val="bottom"/>
            <w:hideMark/>
          </w:tcPr>
          <w:p w14:paraId="1498A9B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300,000.00</w:t>
            </w:r>
          </w:p>
        </w:tc>
        <w:tc>
          <w:tcPr>
            <w:tcW w:w="0" w:type="auto"/>
            <w:tcBorders>
              <w:top w:val="nil"/>
              <w:left w:val="nil"/>
              <w:bottom w:val="nil"/>
              <w:right w:val="single" w:sz="8" w:space="0" w:color="auto"/>
            </w:tcBorders>
            <w:shd w:val="clear" w:color="auto" w:fill="auto"/>
            <w:noWrap/>
            <w:vAlign w:val="bottom"/>
            <w:hideMark/>
          </w:tcPr>
          <w:p w14:paraId="3FB2FCF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xml:space="preserve">82,985.18 </w:t>
            </w:r>
          </w:p>
        </w:tc>
      </w:tr>
      <w:tr w:rsidR="006039C9" w:rsidRPr="006039C9" w14:paraId="05119105" w14:textId="77777777" w:rsidTr="006039C9">
        <w:trPr>
          <w:trHeight w:val="465"/>
        </w:trPr>
        <w:tc>
          <w:tcPr>
            <w:tcW w:w="0" w:type="auto"/>
            <w:tcBorders>
              <w:top w:val="nil"/>
              <w:left w:val="single" w:sz="8" w:space="0" w:color="auto"/>
              <w:bottom w:val="nil"/>
              <w:right w:val="single" w:sz="4" w:space="0" w:color="auto"/>
            </w:tcBorders>
            <w:shd w:val="clear" w:color="000000" w:fill="FFFFFF"/>
            <w:noWrap/>
            <w:vAlign w:val="bottom"/>
            <w:hideMark/>
          </w:tcPr>
          <w:p w14:paraId="098312B0"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nil"/>
              <w:right w:val="single" w:sz="4" w:space="0" w:color="auto"/>
            </w:tcBorders>
            <w:shd w:val="clear" w:color="auto" w:fill="auto"/>
            <w:noWrap/>
            <w:vAlign w:val="bottom"/>
            <w:hideMark/>
          </w:tcPr>
          <w:p w14:paraId="04709C5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25</w:t>
            </w:r>
          </w:p>
        </w:tc>
        <w:tc>
          <w:tcPr>
            <w:tcW w:w="0" w:type="auto"/>
            <w:tcBorders>
              <w:top w:val="nil"/>
              <w:left w:val="nil"/>
              <w:bottom w:val="single" w:sz="4" w:space="0" w:color="auto"/>
              <w:right w:val="single" w:sz="4" w:space="0" w:color="auto"/>
            </w:tcBorders>
            <w:shd w:val="clear" w:color="auto" w:fill="auto"/>
            <w:vAlign w:val="bottom"/>
            <w:hideMark/>
          </w:tcPr>
          <w:p w14:paraId="6F2B7EF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ALQUILERES Y RENTAS</w:t>
            </w:r>
          </w:p>
        </w:tc>
        <w:tc>
          <w:tcPr>
            <w:tcW w:w="0" w:type="auto"/>
            <w:tcBorders>
              <w:top w:val="nil"/>
              <w:left w:val="nil"/>
              <w:bottom w:val="nil"/>
              <w:right w:val="single" w:sz="4" w:space="0" w:color="auto"/>
            </w:tcBorders>
            <w:shd w:val="clear" w:color="auto" w:fill="auto"/>
            <w:noWrap/>
            <w:vAlign w:val="bottom"/>
            <w:hideMark/>
          </w:tcPr>
          <w:p w14:paraId="72B39CA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11,400,000.00</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6F8CBBE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11,347,794.80</w:t>
            </w:r>
          </w:p>
        </w:tc>
      </w:tr>
      <w:tr w:rsidR="006039C9" w:rsidRPr="006039C9" w14:paraId="3AEB4B36" w14:textId="77777777" w:rsidTr="006039C9">
        <w:trPr>
          <w:trHeight w:val="990"/>
        </w:trPr>
        <w:tc>
          <w:tcPr>
            <w:tcW w:w="0" w:type="auto"/>
            <w:tcBorders>
              <w:top w:val="nil"/>
              <w:left w:val="single" w:sz="8" w:space="0" w:color="auto"/>
              <w:bottom w:val="nil"/>
              <w:right w:val="single" w:sz="4" w:space="0" w:color="auto"/>
            </w:tcBorders>
            <w:shd w:val="clear" w:color="000000" w:fill="FFFFFF"/>
            <w:noWrap/>
            <w:vAlign w:val="bottom"/>
            <w:hideMark/>
          </w:tcPr>
          <w:p w14:paraId="0DF52949"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13D9F6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w:t>
            </w:r>
          </w:p>
        </w:tc>
        <w:tc>
          <w:tcPr>
            <w:tcW w:w="0" w:type="auto"/>
            <w:tcBorders>
              <w:top w:val="nil"/>
              <w:left w:val="nil"/>
              <w:bottom w:val="single" w:sz="4" w:space="0" w:color="auto"/>
              <w:right w:val="single" w:sz="4" w:space="0" w:color="auto"/>
            </w:tcBorders>
            <w:shd w:val="clear" w:color="auto" w:fill="auto"/>
            <w:vAlign w:val="bottom"/>
            <w:hideMark/>
          </w:tcPr>
          <w:p w14:paraId="0418E9A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DE CONSERVACIÓN, REPARACIONES MENORES E INSTALACIONES TEMPORALES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AC80D6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950,000.00</w:t>
            </w:r>
          </w:p>
        </w:tc>
        <w:tc>
          <w:tcPr>
            <w:tcW w:w="0" w:type="auto"/>
            <w:tcBorders>
              <w:top w:val="nil"/>
              <w:left w:val="nil"/>
              <w:bottom w:val="single" w:sz="4" w:space="0" w:color="auto"/>
              <w:right w:val="single" w:sz="8" w:space="0" w:color="auto"/>
            </w:tcBorders>
            <w:shd w:val="clear" w:color="auto" w:fill="auto"/>
            <w:noWrap/>
            <w:vAlign w:val="bottom"/>
            <w:hideMark/>
          </w:tcPr>
          <w:p w14:paraId="77B6CD3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785,161.59</w:t>
            </w:r>
          </w:p>
        </w:tc>
      </w:tr>
      <w:tr w:rsidR="006039C9" w:rsidRPr="006039C9" w14:paraId="46F70D5F" w14:textId="77777777" w:rsidTr="006039C9">
        <w:trPr>
          <w:trHeight w:val="690"/>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6FB13240"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7BE1C71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28</w:t>
            </w:r>
          </w:p>
        </w:tc>
        <w:tc>
          <w:tcPr>
            <w:tcW w:w="0" w:type="auto"/>
            <w:tcBorders>
              <w:top w:val="nil"/>
              <w:left w:val="nil"/>
              <w:bottom w:val="single" w:sz="4" w:space="0" w:color="auto"/>
              <w:right w:val="single" w:sz="4" w:space="0" w:color="auto"/>
            </w:tcBorders>
            <w:shd w:val="clear" w:color="auto" w:fill="auto"/>
            <w:vAlign w:val="bottom"/>
            <w:hideMark/>
          </w:tcPr>
          <w:p w14:paraId="1F9EE74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OTROS SERVICIOS NO INCLUIDOS EN CONCEPTOS ANTERIORES</w:t>
            </w:r>
          </w:p>
        </w:tc>
        <w:tc>
          <w:tcPr>
            <w:tcW w:w="0" w:type="auto"/>
            <w:tcBorders>
              <w:top w:val="nil"/>
              <w:left w:val="nil"/>
              <w:bottom w:val="single" w:sz="4" w:space="0" w:color="auto"/>
              <w:right w:val="single" w:sz="4" w:space="0" w:color="auto"/>
            </w:tcBorders>
            <w:shd w:val="clear" w:color="auto" w:fill="auto"/>
            <w:noWrap/>
            <w:vAlign w:val="bottom"/>
            <w:hideMark/>
          </w:tcPr>
          <w:p w14:paraId="2E1ADA9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4,163,649.00</w:t>
            </w:r>
          </w:p>
        </w:tc>
        <w:tc>
          <w:tcPr>
            <w:tcW w:w="0" w:type="auto"/>
            <w:tcBorders>
              <w:top w:val="nil"/>
              <w:left w:val="nil"/>
              <w:bottom w:val="single" w:sz="4" w:space="0" w:color="auto"/>
              <w:right w:val="single" w:sz="8" w:space="0" w:color="auto"/>
            </w:tcBorders>
            <w:shd w:val="clear" w:color="auto" w:fill="auto"/>
            <w:noWrap/>
            <w:vAlign w:val="bottom"/>
            <w:hideMark/>
          </w:tcPr>
          <w:p w14:paraId="573FD5B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3,850,034.24</w:t>
            </w:r>
          </w:p>
        </w:tc>
      </w:tr>
      <w:tr w:rsidR="006039C9" w:rsidRPr="006039C9" w14:paraId="6E610A7D" w14:textId="77777777" w:rsidTr="006039C9">
        <w:trPr>
          <w:trHeight w:val="450"/>
        </w:trPr>
        <w:tc>
          <w:tcPr>
            <w:tcW w:w="0" w:type="auto"/>
            <w:gridSpan w:val="2"/>
            <w:tcBorders>
              <w:top w:val="nil"/>
              <w:left w:val="single" w:sz="8" w:space="0" w:color="auto"/>
              <w:bottom w:val="single" w:sz="4" w:space="0" w:color="auto"/>
              <w:right w:val="single" w:sz="4" w:space="0" w:color="000000"/>
            </w:tcBorders>
            <w:shd w:val="clear" w:color="000000" w:fill="F2F2F2"/>
            <w:noWrap/>
            <w:vAlign w:val="bottom"/>
            <w:hideMark/>
          </w:tcPr>
          <w:p w14:paraId="0EC8D653"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3</w:t>
            </w:r>
          </w:p>
        </w:tc>
        <w:tc>
          <w:tcPr>
            <w:tcW w:w="0" w:type="auto"/>
            <w:tcBorders>
              <w:top w:val="nil"/>
              <w:left w:val="nil"/>
              <w:bottom w:val="single" w:sz="4" w:space="0" w:color="auto"/>
              <w:right w:val="single" w:sz="4" w:space="0" w:color="auto"/>
            </w:tcBorders>
            <w:shd w:val="clear" w:color="000000" w:fill="F2F2F2"/>
            <w:noWrap/>
            <w:vAlign w:val="bottom"/>
            <w:hideMark/>
          </w:tcPr>
          <w:p w14:paraId="49D2D557"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MATERIALES Y SUMINISTROS</w:t>
            </w:r>
          </w:p>
        </w:tc>
        <w:tc>
          <w:tcPr>
            <w:tcW w:w="0" w:type="auto"/>
            <w:tcBorders>
              <w:top w:val="nil"/>
              <w:left w:val="nil"/>
              <w:bottom w:val="single" w:sz="4" w:space="0" w:color="auto"/>
              <w:right w:val="single" w:sz="4" w:space="0" w:color="auto"/>
            </w:tcBorders>
            <w:shd w:val="clear" w:color="000000" w:fill="F2F2F2"/>
            <w:noWrap/>
            <w:vAlign w:val="bottom"/>
            <w:hideMark/>
          </w:tcPr>
          <w:p w14:paraId="384F445F"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6,758,000.00</w:t>
            </w:r>
          </w:p>
        </w:tc>
        <w:tc>
          <w:tcPr>
            <w:tcW w:w="0" w:type="auto"/>
            <w:tcBorders>
              <w:top w:val="nil"/>
              <w:left w:val="nil"/>
              <w:bottom w:val="single" w:sz="4" w:space="0" w:color="auto"/>
              <w:right w:val="single" w:sz="8" w:space="0" w:color="auto"/>
            </w:tcBorders>
            <w:shd w:val="clear" w:color="000000" w:fill="F2F2F2"/>
            <w:noWrap/>
            <w:vAlign w:val="bottom"/>
            <w:hideMark/>
          </w:tcPr>
          <w:p w14:paraId="53FEBB37"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5,946,842.58</w:t>
            </w:r>
          </w:p>
        </w:tc>
      </w:tr>
      <w:tr w:rsidR="006039C9" w:rsidRPr="006039C9" w14:paraId="1E17C5A0" w14:textId="77777777" w:rsidTr="006039C9">
        <w:trPr>
          <w:trHeight w:val="645"/>
        </w:trPr>
        <w:tc>
          <w:tcPr>
            <w:tcW w:w="0" w:type="auto"/>
            <w:vMerge w:val="restart"/>
            <w:tcBorders>
              <w:top w:val="nil"/>
              <w:left w:val="single" w:sz="8" w:space="0" w:color="auto"/>
              <w:bottom w:val="single" w:sz="8" w:space="0" w:color="000000"/>
              <w:right w:val="single" w:sz="4" w:space="0" w:color="auto"/>
            </w:tcBorders>
            <w:shd w:val="clear" w:color="auto" w:fill="auto"/>
            <w:noWrap/>
            <w:vAlign w:val="bottom"/>
            <w:hideMark/>
          </w:tcPr>
          <w:p w14:paraId="1BDC51A0"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6E34367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31</w:t>
            </w:r>
          </w:p>
        </w:tc>
        <w:tc>
          <w:tcPr>
            <w:tcW w:w="0" w:type="auto"/>
            <w:tcBorders>
              <w:top w:val="nil"/>
              <w:left w:val="nil"/>
              <w:bottom w:val="single" w:sz="4" w:space="0" w:color="auto"/>
              <w:right w:val="single" w:sz="4" w:space="0" w:color="auto"/>
            </w:tcBorders>
            <w:shd w:val="clear" w:color="auto" w:fill="auto"/>
            <w:vAlign w:val="bottom"/>
            <w:hideMark/>
          </w:tcPr>
          <w:p w14:paraId="641AA782"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ALIMENTOS Y PRODUCTOS AGROFORESTALES</w:t>
            </w:r>
          </w:p>
        </w:tc>
        <w:tc>
          <w:tcPr>
            <w:tcW w:w="0" w:type="auto"/>
            <w:tcBorders>
              <w:top w:val="nil"/>
              <w:left w:val="nil"/>
              <w:bottom w:val="single" w:sz="4" w:space="0" w:color="auto"/>
              <w:right w:val="single" w:sz="4" w:space="0" w:color="auto"/>
            </w:tcBorders>
            <w:shd w:val="clear" w:color="auto" w:fill="auto"/>
            <w:noWrap/>
            <w:vAlign w:val="bottom"/>
            <w:hideMark/>
          </w:tcPr>
          <w:p w14:paraId="6D99014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10,000.00</w:t>
            </w:r>
          </w:p>
        </w:tc>
        <w:tc>
          <w:tcPr>
            <w:tcW w:w="0" w:type="auto"/>
            <w:tcBorders>
              <w:top w:val="nil"/>
              <w:left w:val="nil"/>
              <w:bottom w:val="single" w:sz="4" w:space="0" w:color="auto"/>
              <w:right w:val="single" w:sz="8" w:space="0" w:color="auto"/>
            </w:tcBorders>
            <w:shd w:val="clear" w:color="auto" w:fill="auto"/>
            <w:noWrap/>
            <w:vAlign w:val="bottom"/>
            <w:hideMark/>
          </w:tcPr>
          <w:p w14:paraId="21D25BC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10,000.00</w:t>
            </w:r>
          </w:p>
        </w:tc>
      </w:tr>
      <w:tr w:rsidR="006039C9" w:rsidRPr="006039C9" w14:paraId="04330432" w14:textId="77777777" w:rsidTr="006039C9">
        <w:trPr>
          <w:trHeight w:val="450"/>
        </w:trPr>
        <w:tc>
          <w:tcPr>
            <w:tcW w:w="0" w:type="auto"/>
            <w:vMerge/>
            <w:tcBorders>
              <w:top w:val="nil"/>
              <w:left w:val="single" w:sz="8" w:space="0" w:color="auto"/>
              <w:bottom w:val="single" w:sz="8" w:space="0" w:color="000000"/>
              <w:right w:val="single" w:sz="4" w:space="0" w:color="auto"/>
            </w:tcBorders>
            <w:vAlign w:val="center"/>
            <w:hideMark/>
          </w:tcPr>
          <w:p w14:paraId="110546EC"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127E7D4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32</w:t>
            </w:r>
          </w:p>
        </w:tc>
        <w:tc>
          <w:tcPr>
            <w:tcW w:w="0" w:type="auto"/>
            <w:tcBorders>
              <w:top w:val="nil"/>
              <w:left w:val="nil"/>
              <w:bottom w:val="single" w:sz="4" w:space="0" w:color="auto"/>
              <w:right w:val="single" w:sz="4" w:space="0" w:color="auto"/>
            </w:tcBorders>
            <w:shd w:val="clear" w:color="auto" w:fill="auto"/>
            <w:vAlign w:val="bottom"/>
            <w:hideMark/>
          </w:tcPr>
          <w:p w14:paraId="19984FA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TEXTILES Y VESTUARIOS</w:t>
            </w:r>
          </w:p>
        </w:tc>
        <w:tc>
          <w:tcPr>
            <w:tcW w:w="0" w:type="auto"/>
            <w:tcBorders>
              <w:top w:val="nil"/>
              <w:left w:val="nil"/>
              <w:bottom w:val="single" w:sz="4" w:space="0" w:color="auto"/>
              <w:right w:val="single" w:sz="4" w:space="0" w:color="auto"/>
            </w:tcBorders>
            <w:shd w:val="clear" w:color="auto" w:fill="auto"/>
            <w:noWrap/>
            <w:vAlign w:val="bottom"/>
            <w:hideMark/>
          </w:tcPr>
          <w:p w14:paraId="03348B1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379,000.00</w:t>
            </w:r>
          </w:p>
        </w:tc>
        <w:tc>
          <w:tcPr>
            <w:tcW w:w="0" w:type="auto"/>
            <w:tcBorders>
              <w:top w:val="nil"/>
              <w:left w:val="nil"/>
              <w:bottom w:val="single" w:sz="4" w:space="0" w:color="auto"/>
              <w:right w:val="single" w:sz="8" w:space="0" w:color="auto"/>
            </w:tcBorders>
            <w:shd w:val="clear" w:color="auto" w:fill="auto"/>
            <w:noWrap/>
            <w:vAlign w:val="bottom"/>
            <w:hideMark/>
          </w:tcPr>
          <w:p w14:paraId="11C9C26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297,445.59</w:t>
            </w:r>
          </w:p>
        </w:tc>
      </w:tr>
      <w:tr w:rsidR="006039C9" w:rsidRPr="006039C9" w14:paraId="7EC0EC19" w14:textId="77777777" w:rsidTr="006039C9">
        <w:trPr>
          <w:trHeight w:val="600"/>
        </w:trPr>
        <w:tc>
          <w:tcPr>
            <w:tcW w:w="0" w:type="auto"/>
            <w:vMerge/>
            <w:tcBorders>
              <w:top w:val="nil"/>
              <w:left w:val="single" w:sz="8" w:space="0" w:color="auto"/>
              <w:bottom w:val="single" w:sz="8" w:space="0" w:color="000000"/>
              <w:right w:val="single" w:sz="4" w:space="0" w:color="auto"/>
            </w:tcBorders>
            <w:vAlign w:val="center"/>
            <w:hideMark/>
          </w:tcPr>
          <w:p w14:paraId="3434AD6F"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63EE48C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33</w:t>
            </w:r>
          </w:p>
        </w:tc>
        <w:tc>
          <w:tcPr>
            <w:tcW w:w="0" w:type="auto"/>
            <w:tcBorders>
              <w:top w:val="nil"/>
              <w:left w:val="nil"/>
              <w:bottom w:val="single" w:sz="4" w:space="0" w:color="auto"/>
              <w:right w:val="single" w:sz="4" w:space="0" w:color="auto"/>
            </w:tcBorders>
            <w:shd w:val="clear" w:color="auto" w:fill="auto"/>
            <w:vAlign w:val="bottom"/>
            <w:hideMark/>
          </w:tcPr>
          <w:p w14:paraId="476BB34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xml:space="preserve">PRODUCTOS DE PAPEL, CARTON E IMPRESOS   </w:t>
            </w:r>
          </w:p>
        </w:tc>
        <w:tc>
          <w:tcPr>
            <w:tcW w:w="0" w:type="auto"/>
            <w:tcBorders>
              <w:top w:val="nil"/>
              <w:left w:val="nil"/>
              <w:bottom w:val="single" w:sz="4" w:space="0" w:color="auto"/>
              <w:right w:val="single" w:sz="4" w:space="0" w:color="auto"/>
            </w:tcBorders>
            <w:shd w:val="clear" w:color="auto" w:fill="auto"/>
            <w:noWrap/>
            <w:vAlign w:val="bottom"/>
            <w:hideMark/>
          </w:tcPr>
          <w:p w14:paraId="09C92CE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1,134,000.00</w:t>
            </w:r>
          </w:p>
        </w:tc>
        <w:tc>
          <w:tcPr>
            <w:tcW w:w="0" w:type="auto"/>
            <w:tcBorders>
              <w:top w:val="nil"/>
              <w:left w:val="nil"/>
              <w:bottom w:val="single" w:sz="4" w:space="0" w:color="auto"/>
              <w:right w:val="single" w:sz="8" w:space="0" w:color="auto"/>
            </w:tcBorders>
            <w:shd w:val="clear" w:color="auto" w:fill="auto"/>
            <w:noWrap/>
            <w:vAlign w:val="bottom"/>
            <w:hideMark/>
          </w:tcPr>
          <w:p w14:paraId="05CC03F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877,210.18</w:t>
            </w:r>
          </w:p>
        </w:tc>
      </w:tr>
      <w:tr w:rsidR="006039C9" w:rsidRPr="006039C9" w14:paraId="6DB3906B" w14:textId="77777777" w:rsidTr="006039C9">
        <w:trPr>
          <w:trHeight w:val="735"/>
        </w:trPr>
        <w:tc>
          <w:tcPr>
            <w:tcW w:w="0" w:type="auto"/>
            <w:vMerge/>
            <w:tcBorders>
              <w:top w:val="nil"/>
              <w:left w:val="single" w:sz="8" w:space="0" w:color="auto"/>
              <w:bottom w:val="single" w:sz="8" w:space="0" w:color="000000"/>
              <w:right w:val="single" w:sz="4" w:space="0" w:color="auto"/>
            </w:tcBorders>
            <w:vAlign w:val="center"/>
            <w:hideMark/>
          </w:tcPr>
          <w:p w14:paraId="4A2E8553"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75BD9FE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35</w:t>
            </w:r>
          </w:p>
        </w:tc>
        <w:tc>
          <w:tcPr>
            <w:tcW w:w="0" w:type="auto"/>
            <w:tcBorders>
              <w:top w:val="nil"/>
              <w:left w:val="nil"/>
              <w:bottom w:val="single" w:sz="4" w:space="0" w:color="auto"/>
              <w:right w:val="single" w:sz="4" w:space="0" w:color="auto"/>
            </w:tcBorders>
            <w:shd w:val="clear" w:color="auto" w:fill="auto"/>
            <w:vAlign w:val="bottom"/>
            <w:hideMark/>
          </w:tcPr>
          <w:p w14:paraId="06AD8B6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DE CUERO, CAUCHO Y PLASTICO</w:t>
            </w:r>
          </w:p>
        </w:tc>
        <w:tc>
          <w:tcPr>
            <w:tcW w:w="0" w:type="auto"/>
            <w:tcBorders>
              <w:top w:val="nil"/>
              <w:left w:val="nil"/>
              <w:bottom w:val="single" w:sz="4" w:space="0" w:color="auto"/>
              <w:right w:val="single" w:sz="4" w:space="0" w:color="auto"/>
            </w:tcBorders>
            <w:shd w:val="clear" w:color="auto" w:fill="auto"/>
            <w:noWrap/>
            <w:vAlign w:val="bottom"/>
            <w:hideMark/>
          </w:tcPr>
          <w:p w14:paraId="4ACA111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300,000.00</w:t>
            </w:r>
          </w:p>
        </w:tc>
        <w:tc>
          <w:tcPr>
            <w:tcW w:w="0" w:type="auto"/>
            <w:tcBorders>
              <w:top w:val="nil"/>
              <w:left w:val="nil"/>
              <w:bottom w:val="single" w:sz="4" w:space="0" w:color="auto"/>
              <w:right w:val="single" w:sz="8" w:space="0" w:color="auto"/>
            </w:tcBorders>
            <w:shd w:val="clear" w:color="auto" w:fill="auto"/>
            <w:noWrap/>
            <w:vAlign w:val="bottom"/>
            <w:hideMark/>
          </w:tcPr>
          <w:p w14:paraId="44FE5FF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299,588.10</w:t>
            </w:r>
          </w:p>
        </w:tc>
      </w:tr>
      <w:tr w:rsidR="006039C9" w:rsidRPr="006039C9" w14:paraId="5593E96C" w14:textId="77777777" w:rsidTr="006039C9">
        <w:trPr>
          <w:trHeight w:val="660"/>
        </w:trPr>
        <w:tc>
          <w:tcPr>
            <w:tcW w:w="0" w:type="auto"/>
            <w:vMerge/>
            <w:tcBorders>
              <w:top w:val="nil"/>
              <w:left w:val="single" w:sz="8" w:space="0" w:color="auto"/>
              <w:bottom w:val="single" w:sz="8" w:space="0" w:color="000000"/>
              <w:right w:val="single" w:sz="4" w:space="0" w:color="auto"/>
            </w:tcBorders>
            <w:vAlign w:val="center"/>
            <w:hideMark/>
          </w:tcPr>
          <w:p w14:paraId="1CB839FB"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6295153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36</w:t>
            </w:r>
          </w:p>
        </w:tc>
        <w:tc>
          <w:tcPr>
            <w:tcW w:w="0" w:type="auto"/>
            <w:tcBorders>
              <w:top w:val="nil"/>
              <w:left w:val="nil"/>
              <w:bottom w:val="single" w:sz="4" w:space="0" w:color="auto"/>
              <w:right w:val="single" w:sz="4" w:space="0" w:color="auto"/>
            </w:tcBorders>
            <w:shd w:val="clear" w:color="auto" w:fill="auto"/>
            <w:vAlign w:val="bottom"/>
            <w:hideMark/>
          </w:tcPr>
          <w:p w14:paraId="0C5CDB2C"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DE MINERALES, METALICOS Y NO METALICOS</w:t>
            </w:r>
          </w:p>
        </w:tc>
        <w:tc>
          <w:tcPr>
            <w:tcW w:w="0" w:type="auto"/>
            <w:tcBorders>
              <w:top w:val="nil"/>
              <w:left w:val="nil"/>
              <w:bottom w:val="single" w:sz="4" w:space="0" w:color="auto"/>
              <w:right w:val="single" w:sz="4" w:space="0" w:color="auto"/>
            </w:tcBorders>
            <w:shd w:val="clear" w:color="auto" w:fill="auto"/>
            <w:noWrap/>
            <w:vAlign w:val="bottom"/>
            <w:hideMark/>
          </w:tcPr>
          <w:p w14:paraId="6150CCD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230,000.00</w:t>
            </w:r>
          </w:p>
        </w:tc>
        <w:tc>
          <w:tcPr>
            <w:tcW w:w="0" w:type="auto"/>
            <w:tcBorders>
              <w:top w:val="nil"/>
              <w:left w:val="nil"/>
              <w:bottom w:val="single" w:sz="4" w:space="0" w:color="auto"/>
              <w:right w:val="single" w:sz="8" w:space="0" w:color="auto"/>
            </w:tcBorders>
            <w:shd w:val="clear" w:color="auto" w:fill="auto"/>
            <w:noWrap/>
            <w:vAlign w:val="bottom"/>
            <w:hideMark/>
          </w:tcPr>
          <w:p w14:paraId="73CE8A1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156,586.51</w:t>
            </w:r>
          </w:p>
        </w:tc>
      </w:tr>
      <w:tr w:rsidR="006039C9" w:rsidRPr="006039C9" w14:paraId="7BDF0639" w14:textId="77777777" w:rsidTr="006039C9">
        <w:trPr>
          <w:trHeight w:val="825"/>
        </w:trPr>
        <w:tc>
          <w:tcPr>
            <w:tcW w:w="0" w:type="auto"/>
            <w:vMerge/>
            <w:tcBorders>
              <w:top w:val="nil"/>
              <w:left w:val="single" w:sz="8" w:space="0" w:color="auto"/>
              <w:bottom w:val="single" w:sz="8" w:space="0" w:color="000000"/>
              <w:right w:val="single" w:sz="4" w:space="0" w:color="auto"/>
            </w:tcBorders>
            <w:vAlign w:val="center"/>
            <w:hideMark/>
          </w:tcPr>
          <w:p w14:paraId="266EAB14"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p>
        </w:tc>
        <w:tc>
          <w:tcPr>
            <w:tcW w:w="0" w:type="auto"/>
            <w:tcBorders>
              <w:top w:val="nil"/>
              <w:left w:val="nil"/>
              <w:bottom w:val="single" w:sz="4" w:space="0" w:color="auto"/>
              <w:right w:val="single" w:sz="4" w:space="0" w:color="auto"/>
            </w:tcBorders>
            <w:shd w:val="clear" w:color="auto" w:fill="auto"/>
            <w:noWrap/>
            <w:vAlign w:val="bottom"/>
            <w:hideMark/>
          </w:tcPr>
          <w:p w14:paraId="7EA5E5B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37</w:t>
            </w:r>
          </w:p>
        </w:tc>
        <w:tc>
          <w:tcPr>
            <w:tcW w:w="0" w:type="auto"/>
            <w:tcBorders>
              <w:top w:val="nil"/>
              <w:left w:val="nil"/>
              <w:bottom w:val="single" w:sz="4" w:space="0" w:color="auto"/>
              <w:right w:val="single" w:sz="4" w:space="0" w:color="auto"/>
            </w:tcBorders>
            <w:shd w:val="clear" w:color="auto" w:fill="auto"/>
            <w:vAlign w:val="bottom"/>
            <w:hideMark/>
          </w:tcPr>
          <w:p w14:paraId="3D6BB52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COMBUSTIBLES, LUBRICANTES, PRODUCTOS QUIMICOS Y CONEXOS</w:t>
            </w:r>
          </w:p>
        </w:tc>
        <w:tc>
          <w:tcPr>
            <w:tcW w:w="0" w:type="auto"/>
            <w:tcBorders>
              <w:top w:val="nil"/>
              <w:left w:val="nil"/>
              <w:bottom w:val="single" w:sz="4" w:space="0" w:color="auto"/>
              <w:right w:val="single" w:sz="4" w:space="0" w:color="auto"/>
            </w:tcBorders>
            <w:shd w:val="clear" w:color="auto" w:fill="auto"/>
            <w:noWrap/>
            <w:vAlign w:val="bottom"/>
            <w:hideMark/>
          </w:tcPr>
          <w:p w14:paraId="6811F1E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2,810,000.00</w:t>
            </w:r>
          </w:p>
        </w:tc>
        <w:tc>
          <w:tcPr>
            <w:tcW w:w="0" w:type="auto"/>
            <w:tcBorders>
              <w:top w:val="nil"/>
              <w:left w:val="nil"/>
              <w:bottom w:val="single" w:sz="4" w:space="0" w:color="auto"/>
              <w:right w:val="single" w:sz="8" w:space="0" w:color="auto"/>
            </w:tcBorders>
            <w:shd w:val="clear" w:color="auto" w:fill="auto"/>
            <w:noWrap/>
            <w:vAlign w:val="bottom"/>
            <w:hideMark/>
          </w:tcPr>
          <w:p w14:paraId="137B4A5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2,785,000.00</w:t>
            </w:r>
          </w:p>
        </w:tc>
      </w:tr>
      <w:tr w:rsidR="006039C9" w:rsidRPr="006039C9" w14:paraId="17BA14F2" w14:textId="77777777" w:rsidTr="006039C9">
        <w:trPr>
          <w:trHeight w:val="585"/>
        </w:trPr>
        <w:tc>
          <w:tcPr>
            <w:tcW w:w="0" w:type="auto"/>
            <w:vMerge/>
            <w:tcBorders>
              <w:top w:val="nil"/>
              <w:left w:val="single" w:sz="8" w:space="0" w:color="auto"/>
              <w:bottom w:val="single" w:sz="8" w:space="0" w:color="000000"/>
              <w:right w:val="single" w:sz="4" w:space="0" w:color="auto"/>
            </w:tcBorders>
            <w:vAlign w:val="center"/>
            <w:hideMark/>
          </w:tcPr>
          <w:p w14:paraId="35FEC220"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p>
        </w:tc>
        <w:tc>
          <w:tcPr>
            <w:tcW w:w="0" w:type="auto"/>
            <w:tcBorders>
              <w:top w:val="nil"/>
              <w:left w:val="nil"/>
              <w:bottom w:val="single" w:sz="8" w:space="0" w:color="auto"/>
              <w:right w:val="single" w:sz="4" w:space="0" w:color="auto"/>
            </w:tcBorders>
            <w:shd w:val="clear" w:color="auto" w:fill="auto"/>
            <w:noWrap/>
            <w:vAlign w:val="bottom"/>
            <w:hideMark/>
          </w:tcPr>
          <w:p w14:paraId="096A249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39</w:t>
            </w:r>
          </w:p>
        </w:tc>
        <w:tc>
          <w:tcPr>
            <w:tcW w:w="0" w:type="auto"/>
            <w:tcBorders>
              <w:top w:val="nil"/>
              <w:left w:val="nil"/>
              <w:bottom w:val="single" w:sz="8" w:space="0" w:color="auto"/>
              <w:right w:val="single" w:sz="4" w:space="0" w:color="auto"/>
            </w:tcBorders>
            <w:shd w:val="clear" w:color="auto" w:fill="auto"/>
            <w:vAlign w:val="bottom"/>
            <w:hideMark/>
          </w:tcPr>
          <w:p w14:paraId="4809611C"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Y UTILES VARIOS</w:t>
            </w:r>
          </w:p>
        </w:tc>
        <w:tc>
          <w:tcPr>
            <w:tcW w:w="0" w:type="auto"/>
            <w:tcBorders>
              <w:top w:val="nil"/>
              <w:left w:val="nil"/>
              <w:bottom w:val="single" w:sz="8" w:space="0" w:color="auto"/>
              <w:right w:val="single" w:sz="4" w:space="0" w:color="auto"/>
            </w:tcBorders>
            <w:shd w:val="clear" w:color="auto" w:fill="auto"/>
            <w:noWrap/>
            <w:vAlign w:val="bottom"/>
            <w:hideMark/>
          </w:tcPr>
          <w:p w14:paraId="2ADF3CE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1,895,000.00</w:t>
            </w:r>
          </w:p>
        </w:tc>
        <w:tc>
          <w:tcPr>
            <w:tcW w:w="0" w:type="auto"/>
            <w:tcBorders>
              <w:top w:val="nil"/>
              <w:left w:val="nil"/>
              <w:bottom w:val="single" w:sz="8" w:space="0" w:color="auto"/>
              <w:right w:val="single" w:sz="8" w:space="0" w:color="auto"/>
            </w:tcBorders>
            <w:shd w:val="clear" w:color="auto" w:fill="auto"/>
            <w:noWrap/>
            <w:vAlign w:val="bottom"/>
            <w:hideMark/>
          </w:tcPr>
          <w:p w14:paraId="512F1EB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1,521,012.20</w:t>
            </w:r>
          </w:p>
        </w:tc>
      </w:tr>
      <w:tr w:rsidR="006039C9" w:rsidRPr="006039C9" w14:paraId="425DAA1C" w14:textId="77777777" w:rsidTr="006039C9">
        <w:trPr>
          <w:trHeight w:val="675"/>
        </w:trPr>
        <w:tc>
          <w:tcPr>
            <w:tcW w:w="0" w:type="auto"/>
            <w:gridSpan w:val="2"/>
            <w:tcBorders>
              <w:top w:val="nil"/>
              <w:left w:val="single" w:sz="8" w:space="0" w:color="auto"/>
              <w:bottom w:val="single" w:sz="4" w:space="0" w:color="auto"/>
              <w:right w:val="single" w:sz="4" w:space="0" w:color="000000"/>
            </w:tcBorders>
            <w:shd w:val="clear" w:color="000000" w:fill="F2F2F2"/>
            <w:noWrap/>
            <w:vAlign w:val="bottom"/>
            <w:hideMark/>
          </w:tcPr>
          <w:p w14:paraId="58C23FCF"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6</w:t>
            </w:r>
          </w:p>
        </w:tc>
        <w:tc>
          <w:tcPr>
            <w:tcW w:w="0" w:type="auto"/>
            <w:tcBorders>
              <w:top w:val="nil"/>
              <w:left w:val="nil"/>
              <w:bottom w:val="single" w:sz="4" w:space="0" w:color="auto"/>
              <w:right w:val="single" w:sz="4" w:space="0" w:color="auto"/>
            </w:tcBorders>
            <w:shd w:val="clear" w:color="000000" w:fill="F2F2F2"/>
            <w:vAlign w:val="bottom"/>
            <w:hideMark/>
          </w:tcPr>
          <w:p w14:paraId="2F16D55F"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BIENES MUEBLE INMUEBLES E INTANGIBLES</w:t>
            </w:r>
          </w:p>
        </w:tc>
        <w:tc>
          <w:tcPr>
            <w:tcW w:w="0" w:type="auto"/>
            <w:tcBorders>
              <w:top w:val="nil"/>
              <w:left w:val="nil"/>
              <w:bottom w:val="single" w:sz="4" w:space="0" w:color="auto"/>
              <w:right w:val="single" w:sz="4" w:space="0" w:color="auto"/>
            </w:tcBorders>
            <w:shd w:val="clear" w:color="000000" w:fill="F2F2F2"/>
            <w:noWrap/>
            <w:vAlign w:val="bottom"/>
            <w:hideMark/>
          </w:tcPr>
          <w:p w14:paraId="1A0469F1"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6,200,000.00</w:t>
            </w:r>
          </w:p>
        </w:tc>
        <w:tc>
          <w:tcPr>
            <w:tcW w:w="0" w:type="auto"/>
            <w:tcBorders>
              <w:top w:val="nil"/>
              <w:left w:val="nil"/>
              <w:bottom w:val="single" w:sz="4" w:space="0" w:color="auto"/>
              <w:right w:val="single" w:sz="8" w:space="0" w:color="auto"/>
            </w:tcBorders>
            <w:shd w:val="clear" w:color="000000" w:fill="F2F2F2"/>
            <w:noWrap/>
            <w:vAlign w:val="bottom"/>
            <w:hideMark/>
          </w:tcPr>
          <w:p w14:paraId="36610084"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5,687,475.64</w:t>
            </w:r>
          </w:p>
        </w:tc>
      </w:tr>
      <w:tr w:rsidR="006039C9" w:rsidRPr="006039C9" w14:paraId="6AE31637" w14:textId="77777777" w:rsidTr="006039C9">
        <w:trPr>
          <w:trHeight w:val="510"/>
        </w:trPr>
        <w:tc>
          <w:tcPr>
            <w:tcW w:w="0" w:type="auto"/>
            <w:tcBorders>
              <w:top w:val="nil"/>
              <w:left w:val="single" w:sz="8" w:space="0" w:color="auto"/>
              <w:bottom w:val="nil"/>
              <w:right w:val="nil"/>
            </w:tcBorders>
            <w:shd w:val="clear" w:color="000000" w:fill="FFFFFF"/>
            <w:noWrap/>
            <w:vAlign w:val="bottom"/>
            <w:hideMark/>
          </w:tcPr>
          <w:p w14:paraId="1E53CC11"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C85E2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61</w:t>
            </w:r>
          </w:p>
        </w:tc>
        <w:tc>
          <w:tcPr>
            <w:tcW w:w="0" w:type="auto"/>
            <w:tcBorders>
              <w:top w:val="nil"/>
              <w:left w:val="nil"/>
              <w:bottom w:val="single" w:sz="4" w:space="0" w:color="auto"/>
              <w:right w:val="single" w:sz="4" w:space="0" w:color="auto"/>
            </w:tcBorders>
            <w:shd w:val="clear" w:color="auto" w:fill="auto"/>
            <w:noWrap/>
            <w:vAlign w:val="bottom"/>
            <w:hideMark/>
          </w:tcPr>
          <w:p w14:paraId="14CFC313"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MOBILIARIOS Y EQUIPOS</w:t>
            </w:r>
          </w:p>
        </w:tc>
        <w:tc>
          <w:tcPr>
            <w:tcW w:w="0" w:type="auto"/>
            <w:tcBorders>
              <w:top w:val="nil"/>
              <w:left w:val="nil"/>
              <w:bottom w:val="single" w:sz="4" w:space="0" w:color="auto"/>
              <w:right w:val="single" w:sz="4" w:space="0" w:color="auto"/>
            </w:tcBorders>
            <w:shd w:val="clear" w:color="auto" w:fill="auto"/>
            <w:noWrap/>
            <w:vAlign w:val="bottom"/>
            <w:hideMark/>
          </w:tcPr>
          <w:p w14:paraId="017B746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960,000.00</w:t>
            </w:r>
          </w:p>
        </w:tc>
        <w:tc>
          <w:tcPr>
            <w:tcW w:w="0" w:type="auto"/>
            <w:tcBorders>
              <w:top w:val="nil"/>
              <w:left w:val="nil"/>
              <w:bottom w:val="single" w:sz="4" w:space="0" w:color="auto"/>
              <w:right w:val="single" w:sz="8" w:space="0" w:color="auto"/>
            </w:tcBorders>
            <w:shd w:val="clear" w:color="auto" w:fill="auto"/>
            <w:noWrap/>
            <w:vAlign w:val="bottom"/>
            <w:hideMark/>
          </w:tcPr>
          <w:p w14:paraId="782CD48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499,554.60</w:t>
            </w:r>
          </w:p>
        </w:tc>
      </w:tr>
      <w:tr w:rsidR="006039C9" w:rsidRPr="006039C9" w14:paraId="72BBF77E" w14:textId="77777777" w:rsidTr="006039C9">
        <w:trPr>
          <w:trHeight w:val="900"/>
        </w:trPr>
        <w:tc>
          <w:tcPr>
            <w:tcW w:w="0" w:type="auto"/>
            <w:tcBorders>
              <w:top w:val="nil"/>
              <w:left w:val="single" w:sz="8" w:space="0" w:color="auto"/>
              <w:bottom w:val="nil"/>
              <w:right w:val="nil"/>
            </w:tcBorders>
            <w:shd w:val="clear" w:color="000000" w:fill="FFFFFF"/>
            <w:noWrap/>
            <w:vAlign w:val="bottom"/>
            <w:hideMark/>
          </w:tcPr>
          <w:p w14:paraId="24D81E1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061CD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64</w:t>
            </w:r>
          </w:p>
        </w:tc>
        <w:tc>
          <w:tcPr>
            <w:tcW w:w="0" w:type="auto"/>
            <w:tcBorders>
              <w:top w:val="nil"/>
              <w:left w:val="nil"/>
              <w:bottom w:val="single" w:sz="4" w:space="0" w:color="auto"/>
              <w:right w:val="single" w:sz="4" w:space="0" w:color="auto"/>
            </w:tcBorders>
            <w:shd w:val="clear" w:color="auto" w:fill="auto"/>
            <w:vAlign w:val="bottom"/>
            <w:hideMark/>
          </w:tcPr>
          <w:p w14:paraId="0F8C189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VEHÍCULOS Y EQUIPO DE TRANSPORTE, TRACCIÓN Y ELEVACIÓN</w:t>
            </w:r>
          </w:p>
        </w:tc>
        <w:tc>
          <w:tcPr>
            <w:tcW w:w="0" w:type="auto"/>
            <w:tcBorders>
              <w:top w:val="nil"/>
              <w:left w:val="nil"/>
              <w:bottom w:val="nil"/>
              <w:right w:val="single" w:sz="4" w:space="0" w:color="auto"/>
            </w:tcBorders>
            <w:shd w:val="clear" w:color="auto" w:fill="auto"/>
            <w:noWrap/>
            <w:vAlign w:val="bottom"/>
            <w:hideMark/>
          </w:tcPr>
          <w:p w14:paraId="0C9898E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3,960,000.00</w:t>
            </w:r>
          </w:p>
        </w:tc>
        <w:tc>
          <w:tcPr>
            <w:tcW w:w="0" w:type="auto"/>
            <w:tcBorders>
              <w:top w:val="nil"/>
              <w:left w:val="nil"/>
              <w:bottom w:val="nil"/>
              <w:right w:val="single" w:sz="8" w:space="0" w:color="auto"/>
            </w:tcBorders>
            <w:shd w:val="clear" w:color="auto" w:fill="auto"/>
            <w:noWrap/>
            <w:vAlign w:val="bottom"/>
            <w:hideMark/>
          </w:tcPr>
          <w:p w14:paraId="552E77E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3,960,000.00</w:t>
            </w:r>
          </w:p>
        </w:tc>
      </w:tr>
      <w:tr w:rsidR="006039C9" w:rsidRPr="006039C9" w14:paraId="41633A9C" w14:textId="77777777" w:rsidTr="006039C9">
        <w:trPr>
          <w:trHeight w:val="750"/>
        </w:trPr>
        <w:tc>
          <w:tcPr>
            <w:tcW w:w="0" w:type="auto"/>
            <w:tcBorders>
              <w:top w:val="nil"/>
              <w:left w:val="single" w:sz="8" w:space="0" w:color="auto"/>
              <w:bottom w:val="single" w:sz="8" w:space="0" w:color="auto"/>
              <w:right w:val="nil"/>
            </w:tcBorders>
            <w:shd w:val="clear" w:color="000000" w:fill="FFFFFF"/>
            <w:noWrap/>
            <w:vAlign w:val="bottom"/>
            <w:hideMark/>
          </w:tcPr>
          <w:p w14:paraId="30129DA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single" w:sz="4" w:space="0" w:color="auto"/>
              <w:bottom w:val="single" w:sz="8" w:space="0" w:color="auto"/>
              <w:right w:val="single" w:sz="4" w:space="0" w:color="auto"/>
            </w:tcBorders>
            <w:shd w:val="clear" w:color="auto" w:fill="auto"/>
            <w:noWrap/>
            <w:vAlign w:val="bottom"/>
            <w:hideMark/>
          </w:tcPr>
          <w:p w14:paraId="5536D35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65</w:t>
            </w:r>
          </w:p>
        </w:tc>
        <w:tc>
          <w:tcPr>
            <w:tcW w:w="0" w:type="auto"/>
            <w:tcBorders>
              <w:top w:val="nil"/>
              <w:left w:val="nil"/>
              <w:bottom w:val="single" w:sz="8" w:space="0" w:color="auto"/>
              <w:right w:val="single" w:sz="4" w:space="0" w:color="auto"/>
            </w:tcBorders>
            <w:shd w:val="clear" w:color="auto" w:fill="auto"/>
            <w:vAlign w:val="bottom"/>
            <w:hideMark/>
          </w:tcPr>
          <w:p w14:paraId="3356182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MAQUINARIA, OTROS EQUIPOS Y HERRAMIENTAS</w:t>
            </w:r>
          </w:p>
        </w:tc>
        <w:tc>
          <w:tcPr>
            <w:tcW w:w="0" w:type="auto"/>
            <w:tcBorders>
              <w:top w:val="single" w:sz="4" w:space="0" w:color="auto"/>
              <w:left w:val="nil"/>
              <w:bottom w:val="single" w:sz="8" w:space="0" w:color="auto"/>
              <w:right w:val="single" w:sz="4" w:space="0" w:color="auto"/>
            </w:tcBorders>
            <w:shd w:val="clear" w:color="auto" w:fill="auto"/>
            <w:noWrap/>
            <w:vAlign w:val="bottom"/>
            <w:hideMark/>
          </w:tcPr>
          <w:p w14:paraId="08EA6E5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1,280,000.00</w:t>
            </w:r>
          </w:p>
        </w:tc>
        <w:tc>
          <w:tcPr>
            <w:tcW w:w="0" w:type="auto"/>
            <w:tcBorders>
              <w:top w:val="single" w:sz="4" w:space="0" w:color="auto"/>
              <w:left w:val="nil"/>
              <w:bottom w:val="single" w:sz="8" w:space="0" w:color="auto"/>
              <w:right w:val="single" w:sz="8" w:space="0" w:color="auto"/>
            </w:tcBorders>
            <w:shd w:val="clear" w:color="auto" w:fill="auto"/>
            <w:noWrap/>
            <w:vAlign w:val="bottom"/>
            <w:hideMark/>
          </w:tcPr>
          <w:p w14:paraId="24969F1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1,227,921.04</w:t>
            </w:r>
          </w:p>
        </w:tc>
      </w:tr>
      <w:tr w:rsidR="006039C9" w:rsidRPr="006039C9" w14:paraId="0A851C6F" w14:textId="77777777" w:rsidTr="006039C9">
        <w:trPr>
          <w:trHeight w:val="645"/>
        </w:trPr>
        <w:tc>
          <w:tcPr>
            <w:tcW w:w="0" w:type="auto"/>
            <w:gridSpan w:val="2"/>
            <w:tcBorders>
              <w:top w:val="single" w:sz="8" w:space="0" w:color="auto"/>
              <w:left w:val="single" w:sz="8" w:space="0" w:color="auto"/>
              <w:bottom w:val="single" w:sz="8" w:space="0" w:color="auto"/>
              <w:right w:val="single" w:sz="4" w:space="0" w:color="000000"/>
            </w:tcBorders>
            <w:shd w:val="clear" w:color="000000" w:fill="DEF6FE"/>
            <w:noWrap/>
            <w:vAlign w:val="bottom"/>
            <w:hideMark/>
          </w:tcPr>
          <w:p w14:paraId="16CC3E0D" w14:textId="77777777" w:rsidR="006039C9" w:rsidRPr="006039C9" w:rsidRDefault="006039C9" w:rsidP="006039C9">
            <w:pPr>
              <w:spacing w:after="0" w:line="240" w:lineRule="auto"/>
              <w:jc w:val="center"/>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15</w:t>
            </w:r>
          </w:p>
        </w:tc>
        <w:tc>
          <w:tcPr>
            <w:tcW w:w="0" w:type="auto"/>
            <w:tcBorders>
              <w:top w:val="nil"/>
              <w:left w:val="nil"/>
              <w:bottom w:val="single" w:sz="8" w:space="0" w:color="auto"/>
              <w:right w:val="single" w:sz="4" w:space="0" w:color="auto"/>
            </w:tcBorders>
            <w:shd w:val="clear" w:color="000000" w:fill="DEF6FE"/>
            <w:vAlign w:val="bottom"/>
            <w:hideMark/>
          </w:tcPr>
          <w:p w14:paraId="34754839" w14:textId="77777777" w:rsidR="006039C9" w:rsidRPr="006039C9" w:rsidRDefault="006039C9" w:rsidP="006039C9">
            <w:pPr>
              <w:spacing w:after="0" w:line="240" w:lineRule="auto"/>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 xml:space="preserve"> ATENCIÓN A NIÑOS Y NIÑAS Y ADOLECENTES </w:t>
            </w:r>
          </w:p>
        </w:tc>
        <w:tc>
          <w:tcPr>
            <w:tcW w:w="0" w:type="auto"/>
            <w:tcBorders>
              <w:top w:val="nil"/>
              <w:left w:val="nil"/>
              <w:bottom w:val="single" w:sz="8" w:space="0" w:color="auto"/>
              <w:right w:val="single" w:sz="4" w:space="0" w:color="auto"/>
            </w:tcBorders>
            <w:shd w:val="clear" w:color="000000" w:fill="DEF6FE"/>
            <w:noWrap/>
            <w:vAlign w:val="bottom"/>
            <w:hideMark/>
          </w:tcPr>
          <w:p w14:paraId="126081D6"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306,685,483.00</w:t>
            </w:r>
          </w:p>
        </w:tc>
        <w:tc>
          <w:tcPr>
            <w:tcW w:w="0" w:type="auto"/>
            <w:tcBorders>
              <w:top w:val="nil"/>
              <w:left w:val="nil"/>
              <w:bottom w:val="single" w:sz="8" w:space="0" w:color="auto"/>
              <w:right w:val="single" w:sz="8" w:space="0" w:color="auto"/>
            </w:tcBorders>
            <w:shd w:val="clear" w:color="000000" w:fill="DEF6FE"/>
            <w:noWrap/>
            <w:vAlign w:val="bottom"/>
            <w:hideMark/>
          </w:tcPr>
          <w:p w14:paraId="1B619B07"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289,596,612.66</w:t>
            </w:r>
          </w:p>
        </w:tc>
      </w:tr>
      <w:tr w:rsidR="006039C9" w:rsidRPr="006039C9" w14:paraId="6B7950E2" w14:textId="77777777" w:rsidTr="006039C9">
        <w:trPr>
          <w:trHeight w:val="570"/>
        </w:trPr>
        <w:tc>
          <w:tcPr>
            <w:tcW w:w="0" w:type="auto"/>
            <w:gridSpan w:val="2"/>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2FA08D57"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w:t>
            </w:r>
          </w:p>
        </w:tc>
        <w:tc>
          <w:tcPr>
            <w:tcW w:w="0" w:type="auto"/>
            <w:tcBorders>
              <w:top w:val="nil"/>
              <w:left w:val="nil"/>
              <w:bottom w:val="single" w:sz="4" w:space="0" w:color="auto"/>
              <w:right w:val="single" w:sz="4" w:space="0" w:color="auto"/>
            </w:tcBorders>
            <w:shd w:val="clear" w:color="000000" w:fill="F2F2F2"/>
            <w:vAlign w:val="bottom"/>
            <w:hideMark/>
          </w:tcPr>
          <w:p w14:paraId="3D5B133B"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REMUNERACIONES Y CONTRIBUCIONES</w:t>
            </w:r>
          </w:p>
        </w:tc>
        <w:tc>
          <w:tcPr>
            <w:tcW w:w="0" w:type="auto"/>
            <w:tcBorders>
              <w:top w:val="nil"/>
              <w:left w:val="nil"/>
              <w:bottom w:val="single" w:sz="4" w:space="0" w:color="auto"/>
              <w:right w:val="single" w:sz="4" w:space="0" w:color="auto"/>
            </w:tcBorders>
            <w:shd w:val="clear" w:color="000000" w:fill="F2F2F2"/>
            <w:noWrap/>
            <w:vAlign w:val="bottom"/>
            <w:hideMark/>
          </w:tcPr>
          <w:p w14:paraId="69FD82FE"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159,048,283.00</w:t>
            </w:r>
          </w:p>
        </w:tc>
        <w:tc>
          <w:tcPr>
            <w:tcW w:w="0" w:type="auto"/>
            <w:tcBorders>
              <w:top w:val="nil"/>
              <w:left w:val="nil"/>
              <w:bottom w:val="single" w:sz="4" w:space="0" w:color="auto"/>
              <w:right w:val="single" w:sz="8" w:space="0" w:color="auto"/>
            </w:tcBorders>
            <w:shd w:val="clear" w:color="000000" w:fill="F2F2F2"/>
            <w:noWrap/>
            <w:vAlign w:val="bottom"/>
            <w:hideMark/>
          </w:tcPr>
          <w:p w14:paraId="3D972BD5"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155,925,127.04</w:t>
            </w:r>
          </w:p>
        </w:tc>
      </w:tr>
      <w:tr w:rsidR="006039C9" w:rsidRPr="006039C9" w14:paraId="7249A9DD" w14:textId="77777777" w:rsidTr="006039C9">
        <w:trPr>
          <w:trHeight w:val="315"/>
        </w:trPr>
        <w:tc>
          <w:tcPr>
            <w:tcW w:w="0" w:type="auto"/>
            <w:tcBorders>
              <w:top w:val="nil"/>
              <w:left w:val="single" w:sz="8" w:space="0" w:color="auto"/>
              <w:bottom w:val="nil"/>
              <w:right w:val="single" w:sz="4" w:space="0" w:color="auto"/>
            </w:tcBorders>
            <w:shd w:val="clear" w:color="000000" w:fill="FFFFFF"/>
            <w:noWrap/>
            <w:vAlign w:val="bottom"/>
            <w:hideMark/>
          </w:tcPr>
          <w:p w14:paraId="2820EB62"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lastRenderedPageBreak/>
              <w:t> </w:t>
            </w:r>
          </w:p>
        </w:tc>
        <w:tc>
          <w:tcPr>
            <w:tcW w:w="0" w:type="auto"/>
            <w:tcBorders>
              <w:top w:val="nil"/>
              <w:left w:val="nil"/>
              <w:bottom w:val="single" w:sz="4" w:space="0" w:color="auto"/>
              <w:right w:val="single" w:sz="4" w:space="0" w:color="auto"/>
            </w:tcBorders>
            <w:shd w:val="clear" w:color="000000" w:fill="FFFFFF"/>
            <w:noWrap/>
            <w:vAlign w:val="bottom"/>
            <w:hideMark/>
          </w:tcPr>
          <w:p w14:paraId="11F2DD0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w:t>
            </w:r>
          </w:p>
        </w:tc>
        <w:tc>
          <w:tcPr>
            <w:tcW w:w="0" w:type="auto"/>
            <w:tcBorders>
              <w:top w:val="nil"/>
              <w:left w:val="nil"/>
              <w:bottom w:val="single" w:sz="4" w:space="0" w:color="auto"/>
              <w:right w:val="single" w:sz="4" w:space="0" w:color="auto"/>
            </w:tcBorders>
            <w:shd w:val="clear" w:color="auto" w:fill="auto"/>
            <w:vAlign w:val="bottom"/>
            <w:hideMark/>
          </w:tcPr>
          <w:p w14:paraId="2D171C62"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REMUNERACIONES</w:t>
            </w:r>
          </w:p>
        </w:tc>
        <w:tc>
          <w:tcPr>
            <w:tcW w:w="0" w:type="auto"/>
            <w:tcBorders>
              <w:top w:val="nil"/>
              <w:left w:val="nil"/>
              <w:bottom w:val="single" w:sz="4" w:space="0" w:color="auto"/>
              <w:right w:val="single" w:sz="4" w:space="0" w:color="auto"/>
            </w:tcBorders>
            <w:shd w:val="clear" w:color="auto" w:fill="auto"/>
            <w:noWrap/>
            <w:vAlign w:val="bottom"/>
            <w:hideMark/>
          </w:tcPr>
          <w:p w14:paraId="6AA89B3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122,694,000.00</w:t>
            </w:r>
          </w:p>
        </w:tc>
        <w:tc>
          <w:tcPr>
            <w:tcW w:w="0" w:type="auto"/>
            <w:tcBorders>
              <w:top w:val="nil"/>
              <w:left w:val="nil"/>
              <w:bottom w:val="single" w:sz="4" w:space="0" w:color="auto"/>
              <w:right w:val="single" w:sz="8" w:space="0" w:color="auto"/>
            </w:tcBorders>
            <w:shd w:val="clear" w:color="auto" w:fill="auto"/>
            <w:noWrap/>
            <w:vAlign w:val="bottom"/>
            <w:hideMark/>
          </w:tcPr>
          <w:p w14:paraId="61576EF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120,054,000.00</w:t>
            </w:r>
          </w:p>
        </w:tc>
      </w:tr>
      <w:tr w:rsidR="006039C9" w:rsidRPr="006039C9" w14:paraId="5CC4B9FD" w14:textId="77777777" w:rsidTr="006039C9">
        <w:trPr>
          <w:trHeight w:val="315"/>
        </w:trPr>
        <w:tc>
          <w:tcPr>
            <w:tcW w:w="0" w:type="auto"/>
            <w:tcBorders>
              <w:top w:val="nil"/>
              <w:left w:val="single" w:sz="8" w:space="0" w:color="auto"/>
              <w:bottom w:val="nil"/>
              <w:right w:val="single" w:sz="4" w:space="0" w:color="auto"/>
            </w:tcBorders>
            <w:shd w:val="clear" w:color="000000" w:fill="FFFFFF"/>
            <w:noWrap/>
            <w:vAlign w:val="bottom"/>
            <w:hideMark/>
          </w:tcPr>
          <w:p w14:paraId="0F0667D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3CA73F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12</w:t>
            </w:r>
          </w:p>
        </w:tc>
        <w:tc>
          <w:tcPr>
            <w:tcW w:w="0" w:type="auto"/>
            <w:tcBorders>
              <w:top w:val="nil"/>
              <w:left w:val="nil"/>
              <w:bottom w:val="single" w:sz="4" w:space="0" w:color="auto"/>
              <w:right w:val="single" w:sz="4" w:space="0" w:color="auto"/>
            </w:tcBorders>
            <w:shd w:val="clear" w:color="auto" w:fill="auto"/>
            <w:vAlign w:val="bottom"/>
            <w:hideMark/>
          </w:tcPr>
          <w:p w14:paraId="08CF311C"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SOBRESUELDOS</w:t>
            </w:r>
          </w:p>
        </w:tc>
        <w:tc>
          <w:tcPr>
            <w:tcW w:w="0" w:type="auto"/>
            <w:tcBorders>
              <w:top w:val="nil"/>
              <w:left w:val="nil"/>
              <w:bottom w:val="single" w:sz="4" w:space="0" w:color="auto"/>
              <w:right w:val="single" w:sz="4" w:space="0" w:color="auto"/>
            </w:tcBorders>
            <w:shd w:val="clear" w:color="auto" w:fill="auto"/>
            <w:noWrap/>
            <w:vAlign w:val="bottom"/>
            <w:hideMark/>
          </w:tcPr>
          <w:p w14:paraId="0F9BAE0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8,790,000.00</w:t>
            </w:r>
          </w:p>
        </w:tc>
        <w:tc>
          <w:tcPr>
            <w:tcW w:w="0" w:type="auto"/>
            <w:tcBorders>
              <w:top w:val="nil"/>
              <w:left w:val="nil"/>
              <w:bottom w:val="single" w:sz="4" w:space="0" w:color="auto"/>
              <w:right w:val="single" w:sz="8" w:space="0" w:color="auto"/>
            </w:tcBorders>
            <w:shd w:val="clear" w:color="auto" w:fill="auto"/>
            <w:noWrap/>
            <w:vAlign w:val="bottom"/>
            <w:hideMark/>
          </w:tcPr>
          <w:p w14:paraId="626F23F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8,790,000.00</w:t>
            </w:r>
          </w:p>
        </w:tc>
      </w:tr>
      <w:tr w:rsidR="006039C9" w:rsidRPr="006039C9" w14:paraId="2B5983DE" w14:textId="77777777" w:rsidTr="006039C9">
        <w:trPr>
          <w:trHeight w:val="630"/>
        </w:trPr>
        <w:tc>
          <w:tcPr>
            <w:tcW w:w="0" w:type="auto"/>
            <w:tcBorders>
              <w:top w:val="nil"/>
              <w:left w:val="single" w:sz="8" w:space="0" w:color="auto"/>
              <w:bottom w:val="nil"/>
              <w:right w:val="single" w:sz="4" w:space="0" w:color="auto"/>
            </w:tcBorders>
            <w:shd w:val="clear" w:color="000000" w:fill="FFFFFF"/>
            <w:noWrap/>
            <w:vAlign w:val="bottom"/>
            <w:hideMark/>
          </w:tcPr>
          <w:p w14:paraId="021FFC46"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01DC95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14</w:t>
            </w:r>
          </w:p>
        </w:tc>
        <w:tc>
          <w:tcPr>
            <w:tcW w:w="0" w:type="auto"/>
            <w:tcBorders>
              <w:top w:val="nil"/>
              <w:left w:val="nil"/>
              <w:bottom w:val="single" w:sz="4" w:space="0" w:color="auto"/>
              <w:right w:val="single" w:sz="4" w:space="0" w:color="auto"/>
            </w:tcBorders>
            <w:shd w:val="clear" w:color="auto" w:fill="auto"/>
            <w:vAlign w:val="bottom"/>
            <w:hideMark/>
          </w:tcPr>
          <w:p w14:paraId="31C20C7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GRATIFICACIONES Y BONIFICACIONES</w:t>
            </w:r>
          </w:p>
        </w:tc>
        <w:tc>
          <w:tcPr>
            <w:tcW w:w="0" w:type="auto"/>
            <w:tcBorders>
              <w:top w:val="nil"/>
              <w:left w:val="nil"/>
              <w:bottom w:val="single" w:sz="4" w:space="0" w:color="auto"/>
              <w:right w:val="single" w:sz="4" w:space="0" w:color="auto"/>
            </w:tcBorders>
            <w:shd w:val="clear" w:color="auto" w:fill="auto"/>
            <w:noWrap/>
            <w:vAlign w:val="bottom"/>
            <w:hideMark/>
          </w:tcPr>
          <w:p w14:paraId="7C65E7E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9,703,000.00</w:t>
            </w:r>
          </w:p>
        </w:tc>
        <w:tc>
          <w:tcPr>
            <w:tcW w:w="0" w:type="auto"/>
            <w:tcBorders>
              <w:top w:val="nil"/>
              <w:left w:val="nil"/>
              <w:bottom w:val="single" w:sz="4" w:space="0" w:color="auto"/>
              <w:right w:val="single" w:sz="8" w:space="0" w:color="auto"/>
            </w:tcBorders>
            <w:shd w:val="clear" w:color="auto" w:fill="auto"/>
            <w:noWrap/>
            <w:vAlign w:val="bottom"/>
            <w:hideMark/>
          </w:tcPr>
          <w:p w14:paraId="6C7DA61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9,621,000.00</w:t>
            </w:r>
          </w:p>
        </w:tc>
      </w:tr>
      <w:tr w:rsidR="006039C9" w:rsidRPr="006039C9" w14:paraId="2B144C15" w14:textId="77777777" w:rsidTr="006039C9">
        <w:trPr>
          <w:trHeight w:val="585"/>
        </w:trPr>
        <w:tc>
          <w:tcPr>
            <w:tcW w:w="0" w:type="auto"/>
            <w:tcBorders>
              <w:top w:val="nil"/>
              <w:left w:val="single" w:sz="8" w:space="0" w:color="auto"/>
              <w:bottom w:val="single" w:sz="4" w:space="0" w:color="auto"/>
              <w:right w:val="single" w:sz="4" w:space="0" w:color="auto"/>
            </w:tcBorders>
            <w:shd w:val="clear" w:color="000000" w:fill="FFFFFF"/>
            <w:noWrap/>
            <w:vAlign w:val="bottom"/>
            <w:hideMark/>
          </w:tcPr>
          <w:p w14:paraId="2424A87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D5F249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w:t>
            </w:r>
          </w:p>
        </w:tc>
        <w:tc>
          <w:tcPr>
            <w:tcW w:w="0" w:type="auto"/>
            <w:tcBorders>
              <w:top w:val="nil"/>
              <w:left w:val="nil"/>
              <w:bottom w:val="single" w:sz="4" w:space="0" w:color="auto"/>
              <w:right w:val="single" w:sz="4" w:space="0" w:color="auto"/>
            </w:tcBorders>
            <w:shd w:val="clear" w:color="auto" w:fill="auto"/>
            <w:vAlign w:val="bottom"/>
            <w:hideMark/>
          </w:tcPr>
          <w:p w14:paraId="360B5C0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CONTRIBUCIONES A LA SEGURIDAD SOCIAL</w:t>
            </w:r>
          </w:p>
        </w:tc>
        <w:tc>
          <w:tcPr>
            <w:tcW w:w="0" w:type="auto"/>
            <w:tcBorders>
              <w:top w:val="nil"/>
              <w:left w:val="nil"/>
              <w:bottom w:val="single" w:sz="4" w:space="0" w:color="auto"/>
              <w:right w:val="single" w:sz="4" w:space="0" w:color="auto"/>
            </w:tcBorders>
            <w:shd w:val="clear" w:color="auto" w:fill="auto"/>
            <w:noWrap/>
            <w:vAlign w:val="bottom"/>
            <w:hideMark/>
          </w:tcPr>
          <w:p w14:paraId="6CD6EBC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17,861,283.00</w:t>
            </w:r>
          </w:p>
        </w:tc>
        <w:tc>
          <w:tcPr>
            <w:tcW w:w="0" w:type="auto"/>
            <w:tcBorders>
              <w:top w:val="nil"/>
              <w:left w:val="nil"/>
              <w:bottom w:val="single" w:sz="4" w:space="0" w:color="auto"/>
              <w:right w:val="single" w:sz="8" w:space="0" w:color="auto"/>
            </w:tcBorders>
            <w:shd w:val="clear" w:color="auto" w:fill="auto"/>
            <w:noWrap/>
            <w:vAlign w:val="bottom"/>
            <w:hideMark/>
          </w:tcPr>
          <w:p w14:paraId="0C1F628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17,460,127.04</w:t>
            </w:r>
          </w:p>
        </w:tc>
      </w:tr>
      <w:tr w:rsidR="006039C9" w:rsidRPr="006039C9" w14:paraId="48AF25F2" w14:textId="77777777" w:rsidTr="006039C9">
        <w:trPr>
          <w:trHeight w:val="300"/>
        </w:trPr>
        <w:tc>
          <w:tcPr>
            <w:tcW w:w="0" w:type="auto"/>
            <w:gridSpan w:val="2"/>
            <w:tcBorders>
              <w:top w:val="single" w:sz="4" w:space="0" w:color="auto"/>
              <w:left w:val="single" w:sz="8" w:space="0" w:color="auto"/>
              <w:bottom w:val="single" w:sz="4" w:space="0" w:color="auto"/>
              <w:right w:val="single" w:sz="4" w:space="0" w:color="000000"/>
            </w:tcBorders>
            <w:shd w:val="clear" w:color="000000" w:fill="F2F2F2"/>
            <w:noWrap/>
            <w:vAlign w:val="bottom"/>
            <w:hideMark/>
          </w:tcPr>
          <w:p w14:paraId="44B79673"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2</w:t>
            </w:r>
          </w:p>
        </w:tc>
        <w:tc>
          <w:tcPr>
            <w:tcW w:w="0" w:type="auto"/>
            <w:tcBorders>
              <w:top w:val="nil"/>
              <w:left w:val="nil"/>
              <w:bottom w:val="single" w:sz="4" w:space="0" w:color="auto"/>
              <w:right w:val="single" w:sz="4" w:space="0" w:color="auto"/>
            </w:tcBorders>
            <w:shd w:val="clear" w:color="000000" w:fill="F2F2F2"/>
            <w:noWrap/>
            <w:vAlign w:val="bottom"/>
            <w:hideMark/>
          </w:tcPr>
          <w:p w14:paraId="521384EE"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CONTRATACIÓN DE SERVICIOS</w:t>
            </w:r>
          </w:p>
        </w:tc>
        <w:tc>
          <w:tcPr>
            <w:tcW w:w="0" w:type="auto"/>
            <w:tcBorders>
              <w:top w:val="nil"/>
              <w:left w:val="nil"/>
              <w:bottom w:val="single" w:sz="4" w:space="0" w:color="auto"/>
              <w:right w:val="single" w:sz="4" w:space="0" w:color="auto"/>
            </w:tcBorders>
            <w:shd w:val="clear" w:color="000000" w:fill="F2F2F2"/>
            <w:noWrap/>
            <w:vAlign w:val="bottom"/>
            <w:hideMark/>
          </w:tcPr>
          <w:p w14:paraId="51DF7F6B"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14,475,000.00</w:t>
            </w:r>
          </w:p>
        </w:tc>
        <w:tc>
          <w:tcPr>
            <w:tcW w:w="0" w:type="auto"/>
            <w:tcBorders>
              <w:top w:val="nil"/>
              <w:left w:val="nil"/>
              <w:bottom w:val="single" w:sz="4" w:space="0" w:color="auto"/>
              <w:right w:val="single" w:sz="8" w:space="0" w:color="auto"/>
            </w:tcBorders>
            <w:shd w:val="clear" w:color="000000" w:fill="F2F2F2"/>
            <w:noWrap/>
            <w:vAlign w:val="bottom"/>
            <w:hideMark/>
          </w:tcPr>
          <w:p w14:paraId="0628075D"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13,567,714.47</w:t>
            </w:r>
          </w:p>
        </w:tc>
      </w:tr>
      <w:tr w:rsidR="006039C9" w:rsidRPr="006039C9" w14:paraId="67C887F2" w14:textId="77777777" w:rsidTr="006039C9">
        <w:trPr>
          <w:trHeight w:val="540"/>
        </w:trPr>
        <w:tc>
          <w:tcPr>
            <w:tcW w:w="0" w:type="auto"/>
            <w:tcBorders>
              <w:top w:val="nil"/>
              <w:left w:val="single" w:sz="8" w:space="0" w:color="auto"/>
              <w:bottom w:val="nil"/>
              <w:right w:val="nil"/>
            </w:tcBorders>
            <w:shd w:val="clear" w:color="000000" w:fill="FFFFFF"/>
            <w:noWrap/>
            <w:vAlign w:val="bottom"/>
            <w:hideMark/>
          </w:tcPr>
          <w:p w14:paraId="024F805F"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FC6C9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21</w:t>
            </w:r>
          </w:p>
        </w:tc>
        <w:tc>
          <w:tcPr>
            <w:tcW w:w="0" w:type="auto"/>
            <w:tcBorders>
              <w:top w:val="nil"/>
              <w:left w:val="nil"/>
              <w:bottom w:val="single" w:sz="4" w:space="0" w:color="auto"/>
              <w:right w:val="single" w:sz="4" w:space="0" w:color="auto"/>
            </w:tcBorders>
            <w:shd w:val="clear" w:color="auto" w:fill="auto"/>
            <w:vAlign w:val="bottom"/>
            <w:hideMark/>
          </w:tcPr>
          <w:p w14:paraId="74DFB46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BÁSICOS</w:t>
            </w:r>
          </w:p>
        </w:tc>
        <w:tc>
          <w:tcPr>
            <w:tcW w:w="0" w:type="auto"/>
            <w:tcBorders>
              <w:top w:val="nil"/>
              <w:left w:val="nil"/>
              <w:bottom w:val="single" w:sz="4" w:space="0" w:color="auto"/>
              <w:right w:val="single" w:sz="4" w:space="0" w:color="auto"/>
            </w:tcBorders>
            <w:shd w:val="clear" w:color="auto" w:fill="auto"/>
            <w:noWrap/>
            <w:vAlign w:val="bottom"/>
            <w:hideMark/>
          </w:tcPr>
          <w:p w14:paraId="4518BD7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4,750,000.00</w:t>
            </w:r>
          </w:p>
        </w:tc>
        <w:tc>
          <w:tcPr>
            <w:tcW w:w="0" w:type="auto"/>
            <w:tcBorders>
              <w:top w:val="nil"/>
              <w:left w:val="nil"/>
              <w:bottom w:val="single" w:sz="4" w:space="0" w:color="auto"/>
              <w:right w:val="single" w:sz="8" w:space="0" w:color="auto"/>
            </w:tcBorders>
            <w:shd w:val="clear" w:color="auto" w:fill="auto"/>
            <w:noWrap/>
            <w:vAlign w:val="bottom"/>
            <w:hideMark/>
          </w:tcPr>
          <w:p w14:paraId="612872C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4,518,300.31</w:t>
            </w:r>
          </w:p>
        </w:tc>
      </w:tr>
      <w:tr w:rsidR="006039C9" w:rsidRPr="006039C9" w14:paraId="4822FC30" w14:textId="77777777" w:rsidTr="006039C9">
        <w:trPr>
          <w:trHeight w:val="600"/>
        </w:trPr>
        <w:tc>
          <w:tcPr>
            <w:tcW w:w="0" w:type="auto"/>
            <w:tcBorders>
              <w:top w:val="nil"/>
              <w:left w:val="single" w:sz="8" w:space="0" w:color="auto"/>
              <w:bottom w:val="nil"/>
              <w:right w:val="nil"/>
            </w:tcBorders>
            <w:shd w:val="clear" w:color="000000" w:fill="FFFFFF"/>
            <w:noWrap/>
            <w:vAlign w:val="bottom"/>
            <w:hideMark/>
          </w:tcPr>
          <w:p w14:paraId="13144395"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71577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w:t>
            </w:r>
          </w:p>
        </w:tc>
        <w:tc>
          <w:tcPr>
            <w:tcW w:w="0" w:type="auto"/>
            <w:tcBorders>
              <w:top w:val="nil"/>
              <w:left w:val="nil"/>
              <w:bottom w:val="single" w:sz="4" w:space="0" w:color="auto"/>
              <w:right w:val="single" w:sz="4" w:space="0" w:color="auto"/>
            </w:tcBorders>
            <w:shd w:val="clear" w:color="auto" w:fill="auto"/>
            <w:vAlign w:val="bottom"/>
            <w:hideMark/>
          </w:tcPr>
          <w:p w14:paraId="16361E4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PUBLICIDAD, IMPRESION Y ENCUADERNACION</w:t>
            </w:r>
          </w:p>
        </w:tc>
        <w:tc>
          <w:tcPr>
            <w:tcW w:w="0" w:type="auto"/>
            <w:tcBorders>
              <w:top w:val="nil"/>
              <w:left w:val="nil"/>
              <w:bottom w:val="single" w:sz="4" w:space="0" w:color="auto"/>
              <w:right w:val="single" w:sz="4" w:space="0" w:color="auto"/>
            </w:tcBorders>
            <w:shd w:val="clear" w:color="auto" w:fill="auto"/>
            <w:noWrap/>
            <w:vAlign w:val="bottom"/>
            <w:hideMark/>
          </w:tcPr>
          <w:p w14:paraId="3533F7F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150,000.00</w:t>
            </w:r>
          </w:p>
        </w:tc>
        <w:tc>
          <w:tcPr>
            <w:tcW w:w="0" w:type="auto"/>
            <w:tcBorders>
              <w:top w:val="nil"/>
              <w:left w:val="nil"/>
              <w:bottom w:val="single" w:sz="4" w:space="0" w:color="auto"/>
              <w:right w:val="single" w:sz="8" w:space="0" w:color="auto"/>
            </w:tcBorders>
            <w:shd w:val="clear" w:color="auto" w:fill="auto"/>
            <w:noWrap/>
            <w:vAlign w:val="bottom"/>
            <w:hideMark/>
          </w:tcPr>
          <w:p w14:paraId="25BC695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150,000.00</w:t>
            </w:r>
          </w:p>
        </w:tc>
      </w:tr>
      <w:tr w:rsidR="006039C9" w:rsidRPr="006039C9" w14:paraId="7FFF7B18" w14:textId="77777777" w:rsidTr="006039C9">
        <w:trPr>
          <w:trHeight w:val="300"/>
        </w:trPr>
        <w:tc>
          <w:tcPr>
            <w:tcW w:w="0" w:type="auto"/>
            <w:tcBorders>
              <w:top w:val="nil"/>
              <w:left w:val="single" w:sz="8" w:space="0" w:color="auto"/>
              <w:bottom w:val="nil"/>
              <w:right w:val="nil"/>
            </w:tcBorders>
            <w:shd w:val="clear" w:color="000000" w:fill="FFFFFF"/>
            <w:noWrap/>
            <w:vAlign w:val="bottom"/>
            <w:hideMark/>
          </w:tcPr>
          <w:p w14:paraId="01318A65"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96E6B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23</w:t>
            </w:r>
          </w:p>
        </w:tc>
        <w:tc>
          <w:tcPr>
            <w:tcW w:w="0" w:type="auto"/>
            <w:tcBorders>
              <w:top w:val="nil"/>
              <w:left w:val="nil"/>
              <w:bottom w:val="single" w:sz="4" w:space="0" w:color="auto"/>
              <w:right w:val="single" w:sz="4" w:space="0" w:color="auto"/>
            </w:tcBorders>
            <w:shd w:val="clear" w:color="auto" w:fill="auto"/>
            <w:vAlign w:val="bottom"/>
            <w:hideMark/>
          </w:tcPr>
          <w:p w14:paraId="0C1D996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VIATICOS</w:t>
            </w:r>
          </w:p>
        </w:tc>
        <w:tc>
          <w:tcPr>
            <w:tcW w:w="0" w:type="auto"/>
            <w:tcBorders>
              <w:top w:val="nil"/>
              <w:left w:val="nil"/>
              <w:bottom w:val="single" w:sz="4" w:space="0" w:color="auto"/>
              <w:right w:val="single" w:sz="4" w:space="0" w:color="auto"/>
            </w:tcBorders>
            <w:shd w:val="clear" w:color="auto" w:fill="auto"/>
            <w:noWrap/>
            <w:vAlign w:val="bottom"/>
            <w:hideMark/>
          </w:tcPr>
          <w:p w14:paraId="6693D09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100,000.00</w:t>
            </w:r>
          </w:p>
        </w:tc>
        <w:tc>
          <w:tcPr>
            <w:tcW w:w="0" w:type="auto"/>
            <w:tcBorders>
              <w:top w:val="nil"/>
              <w:left w:val="nil"/>
              <w:bottom w:val="single" w:sz="4" w:space="0" w:color="auto"/>
              <w:right w:val="single" w:sz="8" w:space="0" w:color="auto"/>
            </w:tcBorders>
            <w:shd w:val="clear" w:color="auto" w:fill="auto"/>
            <w:noWrap/>
            <w:vAlign w:val="bottom"/>
            <w:hideMark/>
          </w:tcPr>
          <w:p w14:paraId="4FB5796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40,750.00</w:t>
            </w:r>
          </w:p>
        </w:tc>
      </w:tr>
      <w:tr w:rsidR="006039C9" w:rsidRPr="006039C9" w14:paraId="71B2E8D8" w14:textId="77777777" w:rsidTr="006039C9">
        <w:trPr>
          <w:trHeight w:val="300"/>
        </w:trPr>
        <w:tc>
          <w:tcPr>
            <w:tcW w:w="0" w:type="auto"/>
            <w:tcBorders>
              <w:top w:val="nil"/>
              <w:left w:val="single" w:sz="8" w:space="0" w:color="auto"/>
              <w:bottom w:val="nil"/>
              <w:right w:val="nil"/>
            </w:tcBorders>
            <w:shd w:val="clear" w:color="000000" w:fill="FFFFFF"/>
            <w:noWrap/>
            <w:vAlign w:val="bottom"/>
            <w:hideMark/>
          </w:tcPr>
          <w:p w14:paraId="072252A4"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C9081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24</w:t>
            </w:r>
          </w:p>
        </w:tc>
        <w:tc>
          <w:tcPr>
            <w:tcW w:w="0" w:type="auto"/>
            <w:tcBorders>
              <w:top w:val="nil"/>
              <w:left w:val="nil"/>
              <w:bottom w:val="single" w:sz="4" w:space="0" w:color="auto"/>
              <w:right w:val="single" w:sz="4" w:space="0" w:color="auto"/>
            </w:tcBorders>
            <w:shd w:val="clear" w:color="auto" w:fill="auto"/>
            <w:vAlign w:val="bottom"/>
            <w:hideMark/>
          </w:tcPr>
          <w:p w14:paraId="1D47274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TRANSPORTE Y ALMACENAJE</w:t>
            </w:r>
          </w:p>
        </w:tc>
        <w:tc>
          <w:tcPr>
            <w:tcW w:w="0" w:type="auto"/>
            <w:tcBorders>
              <w:top w:val="nil"/>
              <w:left w:val="nil"/>
              <w:bottom w:val="single" w:sz="4" w:space="0" w:color="auto"/>
              <w:right w:val="single" w:sz="4" w:space="0" w:color="auto"/>
            </w:tcBorders>
            <w:shd w:val="clear" w:color="auto" w:fill="auto"/>
            <w:noWrap/>
            <w:vAlign w:val="bottom"/>
            <w:hideMark/>
          </w:tcPr>
          <w:p w14:paraId="4DBAA3F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250,000.00</w:t>
            </w:r>
          </w:p>
        </w:tc>
        <w:tc>
          <w:tcPr>
            <w:tcW w:w="0" w:type="auto"/>
            <w:tcBorders>
              <w:top w:val="nil"/>
              <w:left w:val="nil"/>
              <w:bottom w:val="single" w:sz="4" w:space="0" w:color="auto"/>
              <w:right w:val="single" w:sz="8" w:space="0" w:color="auto"/>
            </w:tcBorders>
            <w:shd w:val="clear" w:color="auto" w:fill="auto"/>
            <w:noWrap/>
            <w:vAlign w:val="bottom"/>
            <w:hideMark/>
          </w:tcPr>
          <w:p w14:paraId="0C31E88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109,815.35</w:t>
            </w:r>
          </w:p>
        </w:tc>
      </w:tr>
      <w:tr w:rsidR="006039C9" w:rsidRPr="006039C9" w14:paraId="3717D9C9" w14:textId="77777777" w:rsidTr="006039C9">
        <w:trPr>
          <w:trHeight w:val="300"/>
        </w:trPr>
        <w:tc>
          <w:tcPr>
            <w:tcW w:w="0" w:type="auto"/>
            <w:tcBorders>
              <w:top w:val="nil"/>
              <w:left w:val="single" w:sz="8" w:space="0" w:color="auto"/>
              <w:bottom w:val="nil"/>
              <w:right w:val="nil"/>
            </w:tcBorders>
            <w:shd w:val="clear" w:color="000000" w:fill="FFFFFF"/>
            <w:noWrap/>
            <w:vAlign w:val="bottom"/>
            <w:hideMark/>
          </w:tcPr>
          <w:p w14:paraId="779BAA31"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DD003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25</w:t>
            </w:r>
          </w:p>
        </w:tc>
        <w:tc>
          <w:tcPr>
            <w:tcW w:w="0" w:type="auto"/>
            <w:tcBorders>
              <w:top w:val="nil"/>
              <w:left w:val="nil"/>
              <w:bottom w:val="single" w:sz="4" w:space="0" w:color="auto"/>
              <w:right w:val="single" w:sz="4" w:space="0" w:color="auto"/>
            </w:tcBorders>
            <w:shd w:val="clear" w:color="auto" w:fill="auto"/>
            <w:vAlign w:val="bottom"/>
            <w:hideMark/>
          </w:tcPr>
          <w:p w14:paraId="1E5E969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ALQUILERES Y RENTAS</w:t>
            </w:r>
          </w:p>
        </w:tc>
        <w:tc>
          <w:tcPr>
            <w:tcW w:w="0" w:type="auto"/>
            <w:tcBorders>
              <w:top w:val="nil"/>
              <w:left w:val="nil"/>
              <w:bottom w:val="single" w:sz="4" w:space="0" w:color="auto"/>
              <w:right w:val="single" w:sz="4" w:space="0" w:color="auto"/>
            </w:tcBorders>
            <w:shd w:val="clear" w:color="auto" w:fill="auto"/>
            <w:noWrap/>
            <w:vAlign w:val="bottom"/>
            <w:hideMark/>
          </w:tcPr>
          <w:p w14:paraId="2DC44A2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2,250,000.00</w:t>
            </w:r>
          </w:p>
        </w:tc>
        <w:tc>
          <w:tcPr>
            <w:tcW w:w="0" w:type="auto"/>
            <w:tcBorders>
              <w:top w:val="nil"/>
              <w:left w:val="nil"/>
              <w:bottom w:val="single" w:sz="4" w:space="0" w:color="auto"/>
              <w:right w:val="single" w:sz="8" w:space="0" w:color="auto"/>
            </w:tcBorders>
            <w:shd w:val="clear" w:color="auto" w:fill="auto"/>
            <w:noWrap/>
            <w:vAlign w:val="bottom"/>
            <w:hideMark/>
          </w:tcPr>
          <w:p w14:paraId="5E5D29C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2,105,182.76</w:t>
            </w:r>
          </w:p>
        </w:tc>
      </w:tr>
      <w:tr w:rsidR="006039C9" w:rsidRPr="006039C9" w14:paraId="06761A9D" w14:textId="77777777" w:rsidTr="006039C9">
        <w:trPr>
          <w:trHeight w:val="645"/>
        </w:trPr>
        <w:tc>
          <w:tcPr>
            <w:tcW w:w="0" w:type="auto"/>
            <w:tcBorders>
              <w:top w:val="nil"/>
              <w:left w:val="single" w:sz="8" w:space="0" w:color="auto"/>
              <w:bottom w:val="nil"/>
              <w:right w:val="nil"/>
            </w:tcBorders>
            <w:shd w:val="clear" w:color="000000" w:fill="FFFFFF"/>
            <w:noWrap/>
            <w:vAlign w:val="bottom"/>
            <w:hideMark/>
          </w:tcPr>
          <w:p w14:paraId="290AB37C"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94701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27</w:t>
            </w:r>
          </w:p>
        </w:tc>
        <w:tc>
          <w:tcPr>
            <w:tcW w:w="0" w:type="auto"/>
            <w:tcBorders>
              <w:top w:val="nil"/>
              <w:left w:val="nil"/>
              <w:bottom w:val="single" w:sz="4" w:space="0" w:color="auto"/>
              <w:right w:val="single" w:sz="4" w:space="0" w:color="auto"/>
            </w:tcBorders>
            <w:shd w:val="clear" w:color="auto" w:fill="auto"/>
            <w:vAlign w:val="bottom"/>
            <w:hideMark/>
          </w:tcPr>
          <w:p w14:paraId="4B9E011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SERVICIOS DE CONSERVACIÓN, REPARACIONES MENORES E INSTALACIONES TEMPORALES</w:t>
            </w:r>
          </w:p>
        </w:tc>
        <w:tc>
          <w:tcPr>
            <w:tcW w:w="0" w:type="auto"/>
            <w:tcBorders>
              <w:top w:val="nil"/>
              <w:left w:val="nil"/>
              <w:bottom w:val="single" w:sz="4" w:space="0" w:color="auto"/>
              <w:right w:val="single" w:sz="4" w:space="0" w:color="auto"/>
            </w:tcBorders>
            <w:shd w:val="clear" w:color="auto" w:fill="auto"/>
            <w:noWrap/>
            <w:vAlign w:val="bottom"/>
            <w:hideMark/>
          </w:tcPr>
          <w:p w14:paraId="079CD98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1,765,000.00</w:t>
            </w:r>
          </w:p>
        </w:tc>
        <w:tc>
          <w:tcPr>
            <w:tcW w:w="0" w:type="auto"/>
            <w:tcBorders>
              <w:top w:val="nil"/>
              <w:left w:val="nil"/>
              <w:bottom w:val="single" w:sz="4" w:space="0" w:color="auto"/>
              <w:right w:val="single" w:sz="8" w:space="0" w:color="auto"/>
            </w:tcBorders>
            <w:shd w:val="clear" w:color="auto" w:fill="auto"/>
            <w:noWrap/>
            <w:vAlign w:val="bottom"/>
            <w:hideMark/>
          </w:tcPr>
          <w:p w14:paraId="2751C16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1,647,200.22</w:t>
            </w:r>
          </w:p>
        </w:tc>
      </w:tr>
      <w:tr w:rsidR="006039C9" w:rsidRPr="006039C9" w14:paraId="2C36D0C5" w14:textId="77777777" w:rsidTr="006039C9">
        <w:trPr>
          <w:trHeight w:val="600"/>
        </w:trPr>
        <w:tc>
          <w:tcPr>
            <w:tcW w:w="0" w:type="auto"/>
            <w:tcBorders>
              <w:top w:val="nil"/>
              <w:left w:val="single" w:sz="8" w:space="0" w:color="auto"/>
              <w:bottom w:val="single" w:sz="4" w:space="0" w:color="auto"/>
              <w:right w:val="nil"/>
            </w:tcBorders>
            <w:shd w:val="clear" w:color="000000" w:fill="FFFFFF"/>
            <w:noWrap/>
            <w:vAlign w:val="bottom"/>
            <w:hideMark/>
          </w:tcPr>
          <w:p w14:paraId="7BE7AC5C"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CC2F86"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28</w:t>
            </w:r>
          </w:p>
        </w:tc>
        <w:tc>
          <w:tcPr>
            <w:tcW w:w="0" w:type="auto"/>
            <w:tcBorders>
              <w:top w:val="nil"/>
              <w:left w:val="nil"/>
              <w:bottom w:val="single" w:sz="4" w:space="0" w:color="auto"/>
              <w:right w:val="single" w:sz="4" w:space="0" w:color="auto"/>
            </w:tcBorders>
            <w:shd w:val="clear" w:color="auto" w:fill="auto"/>
            <w:vAlign w:val="bottom"/>
            <w:hideMark/>
          </w:tcPr>
          <w:p w14:paraId="1147E2F3"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OTROS SERVICIOS NO INCLUIDOS EN CONCEPTOS ANTERIORES</w:t>
            </w:r>
          </w:p>
        </w:tc>
        <w:tc>
          <w:tcPr>
            <w:tcW w:w="0" w:type="auto"/>
            <w:tcBorders>
              <w:top w:val="nil"/>
              <w:left w:val="nil"/>
              <w:bottom w:val="single" w:sz="4" w:space="0" w:color="auto"/>
              <w:right w:val="single" w:sz="4" w:space="0" w:color="auto"/>
            </w:tcBorders>
            <w:shd w:val="clear" w:color="auto" w:fill="auto"/>
            <w:noWrap/>
            <w:vAlign w:val="bottom"/>
            <w:hideMark/>
          </w:tcPr>
          <w:p w14:paraId="0DDA51C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5,210,000.00</w:t>
            </w:r>
          </w:p>
        </w:tc>
        <w:tc>
          <w:tcPr>
            <w:tcW w:w="0" w:type="auto"/>
            <w:tcBorders>
              <w:top w:val="nil"/>
              <w:left w:val="nil"/>
              <w:bottom w:val="single" w:sz="4" w:space="0" w:color="auto"/>
              <w:right w:val="single" w:sz="8" w:space="0" w:color="auto"/>
            </w:tcBorders>
            <w:shd w:val="clear" w:color="auto" w:fill="auto"/>
            <w:noWrap/>
            <w:vAlign w:val="bottom"/>
            <w:hideMark/>
          </w:tcPr>
          <w:p w14:paraId="0B7F42E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4,996,465.83</w:t>
            </w:r>
          </w:p>
        </w:tc>
      </w:tr>
      <w:tr w:rsidR="006039C9" w:rsidRPr="006039C9" w14:paraId="75AD230C" w14:textId="77777777" w:rsidTr="006039C9">
        <w:trPr>
          <w:trHeight w:val="390"/>
        </w:trPr>
        <w:tc>
          <w:tcPr>
            <w:tcW w:w="0" w:type="auto"/>
            <w:gridSpan w:val="2"/>
            <w:tcBorders>
              <w:top w:val="single" w:sz="4" w:space="0" w:color="auto"/>
              <w:left w:val="single" w:sz="8" w:space="0" w:color="auto"/>
              <w:bottom w:val="single" w:sz="4" w:space="0" w:color="000000"/>
              <w:right w:val="single" w:sz="4" w:space="0" w:color="000000"/>
            </w:tcBorders>
            <w:shd w:val="clear" w:color="000000" w:fill="F2F2F2"/>
            <w:noWrap/>
            <w:vAlign w:val="bottom"/>
            <w:hideMark/>
          </w:tcPr>
          <w:p w14:paraId="4DF3CD2A"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3</w:t>
            </w:r>
          </w:p>
        </w:tc>
        <w:tc>
          <w:tcPr>
            <w:tcW w:w="0" w:type="auto"/>
            <w:tcBorders>
              <w:top w:val="nil"/>
              <w:left w:val="nil"/>
              <w:bottom w:val="single" w:sz="4" w:space="0" w:color="auto"/>
              <w:right w:val="single" w:sz="4" w:space="0" w:color="auto"/>
            </w:tcBorders>
            <w:shd w:val="clear" w:color="000000" w:fill="F2F2F2"/>
            <w:noWrap/>
            <w:vAlign w:val="bottom"/>
            <w:hideMark/>
          </w:tcPr>
          <w:p w14:paraId="1D12958F"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MATERIALES Y SUMINISTROS</w:t>
            </w:r>
          </w:p>
        </w:tc>
        <w:tc>
          <w:tcPr>
            <w:tcW w:w="0" w:type="auto"/>
            <w:tcBorders>
              <w:top w:val="nil"/>
              <w:left w:val="nil"/>
              <w:bottom w:val="single" w:sz="4" w:space="0" w:color="auto"/>
              <w:right w:val="single" w:sz="4" w:space="0" w:color="auto"/>
            </w:tcBorders>
            <w:shd w:val="clear" w:color="000000" w:fill="F2F2F2"/>
            <w:noWrap/>
            <w:vAlign w:val="bottom"/>
            <w:hideMark/>
          </w:tcPr>
          <w:p w14:paraId="6D00457F"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120,870,000.00</w:t>
            </w:r>
          </w:p>
        </w:tc>
        <w:tc>
          <w:tcPr>
            <w:tcW w:w="0" w:type="auto"/>
            <w:tcBorders>
              <w:top w:val="nil"/>
              <w:left w:val="nil"/>
              <w:bottom w:val="single" w:sz="4" w:space="0" w:color="auto"/>
              <w:right w:val="single" w:sz="8" w:space="0" w:color="auto"/>
            </w:tcBorders>
            <w:shd w:val="clear" w:color="000000" w:fill="F2F2F2"/>
            <w:noWrap/>
            <w:vAlign w:val="bottom"/>
            <w:hideMark/>
          </w:tcPr>
          <w:p w14:paraId="3E76FBF8"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109,442,270.06</w:t>
            </w:r>
          </w:p>
        </w:tc>
      </w:tr>
      <w:tr w:rsidR="006039C9" w:rsidRPr="006039C9" w14:paraId="49E99382"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0E2667EB"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726D4CD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31</w:t>
            </w:r>
          </w:p>
        </w:tc>
        <w:tc>
          <w:tcPr>
            <w:tcW w:w="0" w:type="auto"/>
            <w:tcBorders>
              <w:top w:val="nil"/>
              <w:left w:val="nil"/>
              <w:bottom w:val="single" w:sz="4" w:space="0" w:color="auto"/>
              <w:right w:val="single" w:sz="4" w:space="0" w:color="auto"/>
            </w:tcBorders>
            <w:shd w:val="clear" w:color="auto" w:fill="auto"/>
            <w:vAlign w:val="bottom"/>
            <w:hideMark/>
          </w:tcPr>
          <w:p w14:paraId="662A4705"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ALIMENTOS Y PRODUCTOS AGROFORESTALES</w:t>
            </w:r>
          </w:p>
        </w:tc>
        <w:tc>
          <w:tcPr>
            <w:tcW w:w="0" w:type="auto"/>
            <w:tcBorders>
              <w:top w:val="nil"/>
              <w:left w:val="nil"/>
              <w:bottom w:val="single" w:sz="4" w:space="0" w:color="auto"/>
              <w:right w:val="single" w:sz="4" w:space="0" w:color="auto"/>
            </w:tcBorders>
            <w:shd w:val="clear" w:color="auto" w:fill="auto"/>
            <w:noWrap/>
            <w:vAlign w:val="bottom"/>
            <w:hideMark/>
          </w:tcPr>
          <w:p w14:paraId="7EF3868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86,487,000.00</w:t>
            </w:r>
          </w:p>
        </w:tc>
        <w:tc>
          <w:tcPr>
            <w:tcW w:w="0" w:type="auto"/>
            <w:tcBorders>
              <w:top w:val="nil"/>
              <w:left w:val="nil"/>
              <w:bottom w:val="single" w:sz="4" w:space="0" w:color="auto"/>
              <w:right w:val="single" w:sz="8" w:space="0" w:color="auto"/>
            </w:tcBorders>
            <w:shd w:val="clear" w:color="auto" w:fill="auto"/>
            <w:noWrap/>
            <w:vAlign w:val="bottom"/>
            <w:hideMark/>
          </w:tcPr>
          <w:p w14:paraId="5F7C983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78,754,794.52</w:t>
            </w:r>
          </w:p>
        </w:tc>
      </w:tr>
      <w:tr w:rsidR="006039C9" w:rsidRPr="006039C9" w14:paraId="72A20F01" w14:textId="77777777" w:rsidTr="006039C9">
        <w:trPr>
          <w:trHeight w:val="405"/>
        </w:trPr>
        <w:tc>
          <w:tcPr>
            <w:tcW w:w="0" w:type="auto"/>
            <w:tcBorders>
              <w:top w:val="nil"/>
              <w:left w:val="single" w:sz="8" w:space="0" w:color="auto"/>
              <w:bottom w:val="nil"/>
              <w:right w:val="single" w:sz="4" w:space="0" w:color="auto"/>
            </w:tcBorders>
            <w:shd w:val="clear" w:color="000000" w:fill="FFFFFF"/>
            <w:noWrap/>
            <w:vAlign w:val="bottom"/>
            <w:hideMark/>
          </w:tcPr>
          <w:p w14:paraId="20CCCE46"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6C122A6B"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32</w:t>
            </w:r>
          </w:p>
        </w:tc>
        <w:tc>
          <w:tcPr>
            <w:tcW w:w="0" w:type="auto"/>
            <w:tcBorders>
              <w:top w:val="nil"/>
              <w:left w:val="nil"/>
              <w:bottom w:val="single" w:sz="4" w:space="0" w:color="auto"/>
              <w:right w:val="single" w:sz="4" w:space="0" w:color="auto"/>
            </w:tcBorders>
            <w:shd w:val="clear" w:color="auto" w:fill="auto"/>
            <w:vAlign w:val="bottom"/>
            <w:hideMark/>
          </w:tcPr>
          <w:p w14:paraId="0FF246A8"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TEXTILES Y VESTUARIOS</w:t>
            </w:r>
          </w:p>
        </w:tc>
        <w:tc>
          <w:tcPr>
            <w:tcW w:w="0" w:type="auto"/>
            <w:tcBorders>
              <w:top w:val="nil"/>
              <w:left w:val="nil"/>
              <w:bottom w:val="single" w:sz="4" w:space="0" w:color="auto"/>
              <w:right w:val="single" w:sz="4" w:space="0" w:color="auto"/>
            </w:tcBorders>
            <w:shd w:val="clear" w:color="auto" w:fill="auto"/>
            <w:noWrap/>
            <w:vAlign w:val="bottom"/>
            <w:hideMark/>
          </w:tcPr>
          <w:p w14:paraId="5C8D5134"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1,995,000.00</w:t>
            </w:r>
          </w:p>
        </w:tc>
        <w:tc>
          <w:tcPr>
            <w:tcW w:w="0" w:type="auto"/>
            <w:tcBorders>
              <w:top w:val="nil"/>
              <w:left w:val="nil"/>
              <w:bottom w:val="single" w:sz="4" w:space="0" w:color="auto"/>
              <w:right w:val="single" w:sz="8" w:space="0" w:color="auto"/>
            </w:tcBorders>
            <w:shd w:val="clear" w:color="auto" w:fill="auto"/>
            <w:noWrap/>
            <w:vAlign w:val="bottom"/>
            <w:hideMark/>
          </w:tcPr>
          <w:p w14:paraId="34711E3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1,954,033.82</w:t>
            </w:r>
          </w:p>
        </w:tc>
      </w:tr>
      <w:tr w:rsidR="006039C9" w:rsidRPr="006039C9" w14:paraId="536924E7"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4E269B70"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3A25FE1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33</w:t>
            </w:r>
          </w:p>
        </w:tc>
        <w:tc>
          <w:tcPr>
            <w:tcW w:w="0" w:type="auto"/>
            <w:tcBorders>
              <w:top w:val="nil"/>
              <w:left w:val="nil"/>
              <w:bottom w:val="single" w:sz="4" w:space="0" w:color="auto"/>
              <w:right w:val="single" w:sz="4" w:space="0" w:color="auto"/>
            </w:tcBorders>
            <w:shd w:val="clear" w:color="auto" w:fill="auto"/>
            <w:vAlign w:val="bottom"/>
            <w:hideMark/>
          </w:tcPr>
          <w:p w14:paraId="5E9283F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xml:space="preserve">PRODUCTOS DE PAPEL, CARTON E IMPRESOS   </w:t>
            </w:r>
          </w:p>
        </w:tc>
        <w:tc>
          <w:tcPr>
            <w:tcW w:w="0" w:type="auto"/>
            <w:tcBorders>
              <w:top w:val="nil"/>
              <w:left w:val="nil"/>
              <w:bottom w:val="nil"/>
              <w:right w:val="nil"/>
            </w:tcBorders>
            <w:shd w:val="clear" w:color="auto" w:fill="auto"/>
            <w:noWrap/>
            <w:vAlign w:val="bottom"/>
            <w:hideMark/>
          </w:tcPr>
          <w:p w14:paraId="35DE588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785,000.00</w:t>
            </w:r>
          </w:p>
        </w:tc>
        <w:tc>
          <w:tcPr>
            <w:tcW w:w="0" w:type="auto"/>
            <w:tcBorders>
              <w:top w:val="nil"/>
              <w:left w:val="single" w:sz="4" w:space="0" w:color="auto"/>
              <w:bottom w:val="single" w:sz="4" w:space="0" w:color="auto"/>
              <w:right w:val="single" w:sz="8" w:space="0" w:color="auto"/>
            </w:tcBorders>
            <w:shd w:val="clear" w:color="auto" w:fill="auto"/>
            <w:noWrap/>
            <w:vAlign w:val="bottom"/>
            <w:hideMark/>
          </w:tcPr>
          <w:p w14:paraId="2DF60D4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480,415.83</w:t>
            </w:r>
          </w:p>
        </w:tc>
      </w:tr>
      <w:tr w:rsidR="006039C9" w:rsidRPr="006039C9" w14:paraId="60C36189" w14:textId="77777777" w:rsidTr="006039C9">
        <w:trPr>
          <w:trHeight w:val="300"/>
        </w:trPr>
        <w:tc>
          <w:tcPr>
            <w:tcW w:w="0" w:type="auto"/>
            <w:tcBorders>
              <w:top w:val="nil"/>
              <w:left w:val="single" w:sz="8" w:space="0" w:color="auto"/>
              <w:bottom w:val="nil"/>
              <w:right w:val="single" w:sz="4" w:space="0" w:color="auto"/>
            </w:tcBorders>
            <w:shd w:val="clear" w:color="000000" w:fill="FFFFFF"/>
            <w:noWrap/>
            <w:vAlign w:val="bottom"/>
            <w:hideMark/>
          </w:tcPr>
          <w:p w14:paraId="03B99B45"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nil"/>
              <w:right w:val="single" w:sz="4" w:space="0" w:color="auto"/>
            </w:tcBorders>
            <w:shd w:val="clear" w:color="auto" w:fill="auto"/>
            <w:noWrap/>
            <w:vAlign w:val="bottom"/>
            <w:hideMark/>
          </w:tcPr>
          <w:p w14:paraId="0286686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34</w:t>
            </w:r>
          </w:p>
        </w:tc>
        <w:tc>
          <w:tcPr>
            <w:tcW w:w="0" w:type="auto"/>
            <w:tcBorders>
              <w:top w:val="nil"/>
              <w:left w:val="nil"/>
              <w:bottom w:val="single" w:sz="4" w:space="0" w:color="auto"/>
              <w:right w:val="single" w:sz="4" w:space="0" w:color="auto"/>
            </w:tcBorders>
            <w:shd w:val="clear" w:color="auto" w:fill="auto"/>
            <w:vAlign w:val="bottom"/>
            <w:hideMark/>
          </w:tcPr>
          <w:p w14:paraId="795F218F"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FARMACÉUTICOS</w:t>
            </w:r>
          </w:p>
        </w:tc>
        <w:tc>
          <w:tcPr>
            <w:tcW w:w="0" w:type="auto"/>
            <w:tcBorders>
              <w:top w:val="single" w:sz="4" w:space="0" w:color="auto"/>
              <w:left w:val="nil"/>
              <w:bottom w:val="nil"/>
              <w:right w:val="single" w:sz="4" w:space="0" w:color="auto"/>
            </w:tcBorders>
            <w:shd w:val="clear" w:color="auto" w:fill="auto"/>
            <w:noWrap/>
            <w:vAlign w:val="bottom"/>
            <w:hideMark/>
          </w:tcPr>
          <w:p w14:paraId="5197605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14,000,000.00</w:t>
            </w:r>
          </w:p>
        </w:tc>
        <w:tc>
          <w:tcPr>
            <w:tcW w:w="0" w:type="auto"/>
            <w:tcBorders>
              <w:top w:val="nil"/>
              <w:left w:val="nil"/>
              <w:bottom w:val="nil"/>
              <w:right w:val="single" w:sz="8" w:space="0" w:color="auto"/>
            </w:tcBorders>
            <w:shd w:val="clear" w:color="auto" w:fill="auto"/>
            <w:noWrap/>
            <w:vAlign w:val="bottom"/>
            <w:hideMark/>
          </w:tcPr>
          <w:p w14:paraId="3758B27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11,705,121.55</w:t>
            </w:r>
          </w:p>
        </w:tc>
      </w:tr>
      <w:tr w:rsidR="006039C9" w:rsidRPr="006039C9" w14:paraId="49C82C75"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4281AA99"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37A83A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35</w:t>
            </w:r>
          </w:p>
        </w:tc>
        <w:tc>
          <w:tcPr>
            <w:tcW w:w="0" w:type="auto"/>
            <w:tcBorders>
              <w:top w:val="nil"/>
              <w:left w:val="nil"/>
              <w:bottom w:val="single" w:sz="4" w:space="0" w:color="auto"/>
              <w:right w:val="single" w:sz="4" w:space="0" w:color="auto"/>
            </w:tcBorders>
            <w:shd w:val="clear" w:color="auto" w:fill="auto"/>
            <w:vAlign w:val="bottom"/>
            <w:hideMark/>
          </w:tcPr>
          <w:p w14:paraId="0E196FD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DE CUERO, CAUCHO Y PLASTICO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0E5551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750,000.00</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14:paraId="78FE2B1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672,997.67</w:t>
            </w:r>
          </w:p>
        </w:tc>
      </w:tr>
      <w:tr w:rsidR="006039C9" w:rsidRPr="006039C9" w14:paraId="2989A641"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1F5E69BC"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040B13F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36</w:t>
            </w:r>
          </w:p>
        </w:tc>
        <w:tc>
          <w:tcPr>
            <w:tcW w:w="0" w:type="auto"/>
            <w:tcBorders>
              <w:top w:val="nil"/>
              <w:left w:val="nil"/>
              <w:bottom w:val="single" w:sz="4" w:space="0" w:color="auto"/>
              <w:right w:val="single" w:sz="4" w:space="0" w:color="auto"/>
            </w:tcBorders>
            <w:shd w:val="clear" w:color="auto" w:fill="auto"/>
            <w:vAlign w:val="bottom"/>
            <w:hideMark/>
          </w:tcPr>
          <w:p w14:paraId="380A7759"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DE MINERALES, METALICOS Y NO METALICOS</w:t>
            </w:r>
          </w:p>
        </w:tc>
        <w:tc>
          <w:tcPr>
            <w:tcW w:w="0" w:type="auto"/>
            <w:tcBorders>
              <w:top w:val="nil"/>
              <w:left w:val="nil"/>
              <w:bottom w:val="single" w:sz="4" w:space="0" w:color="auto"/>
              <w:right w:val="single" w:sz="4" w:space="0" w:color="auto"/>
            </w:tcBorders>
            <w:shd w:val="clear" w:color="auto" w:fill="auto"/>
            <w:noWrap/>
            <w:vAlign w:val="bottom"/>
            <w:hideMark/>
          </w:tcPr>
          <w:p w14:paraId="0491722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130,000.00</w:t>
            </w:r>
          </w:p>
        </w:tc>
        <w:tc>
          <w:tcPr>
            <w:tcW w:w="0" w:type="auto"/>
            <w:tcBorders>
              <w:top w:val="nil"/>
              <w:left w:val="nil"/>
              <w:bottom w:val="single" w:sz="4" w:space="0" w:color="auto"/>
              <w:right w:val="single" w:sz="8" w:space="0" w:color="auto"/>
            </w:tcBorders>
            <w:shd w:val="clear" w:color="auto" w:fill="auto"/>
            <w:noWrap/>
            <w:vAlign w:val="bottom"/>
            <w:hideMark/>
          </w:tcPr>
          <w:p w14:paraId="5AD49CA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110,705.36</w:t>
            </w:r>
          </w:p>
        </w:tc>
      </w:tr>
      <w:tr w:rsidR="006039C9" w:rsidRPr="006039C9" w14:paraId="6FF7C64B" w14:textId="77777777" w:rsidTr="006039C9">
        <w:trPr>
          <w:trHeight w:val="705"/>
        </w:trPr>
        <w:tc>
          <w:tcPr>
            <w:tcW w:w="0" w:type="auto"/>
            <w:tcBorders>
              <w:top w:val="nil"/>
              <w:left w:val="single" w:sz="8" w:space="0" w:color="auto"/>
              <w:bottom w:val="nil"/>
              <w:right w:val="single" w:sz="4" w:space="0" w:color="auto"/>
            </w:tcBorders>
            <w:shd w:val="clear" w:color="000000" w:fill="FFFFFF"/>
            <w:noWrap/>
            <w:vAlign w:val="bottom"/>
            <w:hideMark/>
          </w:tcPr>
          <w:p w14:paraId="20BBD652"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6119BEEF"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37</w:t>
            </w:r>
          </w:p>
        </w:tc>
        <w:tc>
          <w:tcPr>
            <w:tcW w:w="0" w:type="auto"/>
            <w:tcBorders>
              <w:top w:val="nil"/>
              <w:left w:val="nil"/>
              <w:bottom w:val="single" w:sz="4" w:space="0" w:color="auto"/>
              <w:right w:val="single" w:sz="4" w:space="0" w:color="auto"/>
            </w:tcBorders>
            <w:shd w:val="clear" w:color="auto" w:fill="auto"/>
            <w:vAlign w:val="bottom"/>
            <w:hideMark/>
          </w:tcPr>
          <w:p w14:paraId="33BECB0A"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COMBUSTIBLES, LUBRICANTES, PRODUCTOS QUIMICOS Y CONEXOS</w:t>
            </w:r>
          </w:p>
        </w:tc>
        <w:tc>
          <w:tcPr>
            <w:tcW w:w="0" w:type="auto"/>
            <w:tcBorders>
              <w:top w:val="nil"/>
              <w:left w:val="nil"/>
              <w:bottom w:val="single" w:sz="4" w:space="0" w:color="auto"/>
              <w:right w:val="single" w:sz="4" w:space="0" w:color="auto"/>
            </w:tcBorders>
            <w:shd w:val="clear" w:color="auto" w:fill="auto"/>
            <w:noWrap/>
            <w:vAlign w:val="bottom"/>
            <w:hideMark/>
          </w:tcPr>
          <w:p w14:paraId="39800DE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2,960,000.00</w:t>
            </w:r>
          </w:p>
        </w:tc>
        <w:tc>
          <w:tcPr>
            <w:tcW w:w="0" w:type="auto"/>
            <w:tcBorders>
              <w:top w:val="nil"/>
              <w:left w:val="nil"/>
              <w:bottom w:val="single" w:sz="4" w:space="0" w:color="auto"/>
              <w:right w:val="single" w:sz="8" w:space="0" w:color="auto"/>
            </w:tcBorders>
            <w:shd w:val="clear" w:color="auto" w:fill="auto"/>
            <w:noWrap/>
            <w:vAlign w:val="bottom"/>
            <w:hideMark/>
          </w:tcPr>
          <w:p w14:paraId="00A25DD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2,615,343.46</w:t>
            </w:r>
          </w:p>
        </w:tc>
      </w:tr>
      <w:tr w:rsidR="006039C9" w:rsidRPr="006039C9" w14:paraId="6D89155F" w14:textId="77777777" w:rsidTr="006039C9">
        <w:trPr>
          <w:trHeight w:val="315"/>
        </w:trPr>
        <w:tc>
          <w:tcPr>
            <w:tcW w:w="0" w:type="auto"/>
            <w:tcBorders>
              <w:top w:val="nil"/>
              <w:left w:val="single" w:sz="8" w:space="0" w:color="auto"/>
              <w:bottom w:val="single" w:sz="8" w:space="0" w:color="auto"/>
              <w:right w:val="single" w:sz="4" w:space="0" w:color="auto"/>
            </w:tcBorders>
            <w:shd w:val="clear" w:color="000000" w:fill="FFFFFF"/>
            <w:noWrap/>
            <w:vAlign w:val="bottom"/>
            <w:hideMark/>
          </w:tcPr>
          <w:p w14:paraId="0F7F1161" w14:textId="77777777" w:rsidR="006039C9" w:rsidRPr="006039C9" w:rsidRDefault="006039C9" w:rsidP="006039C9">
            <w:pPr>
              <w:spacing w:after="0" w:line="240" w:lineRule="auto"/>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w:t>
            </w:r>
          </w:p>
        </w:tc>
        <w:tc>
          <w:tcPr>
            <w:tcW w:w="0" w:type="auto"/>
            <w:tcBorders>
              <w:top w:val="nil"/>
              <w:left w:val="nil"/>
              <w:bottom w:val="single" w:sz="8" w:space="0" w:color="auto"/>
              <w:right w:val="single" w:sz="4" w:space="0" w:color="auto"/>
            </w:tcBorders>
            <w:shd w:val="clear" w:color="auto" w:fill="auto"/>
            <w:noWrap/>
            <w:vAlign w:val="bottom"/>
            <w:hideMark/>
          </w:tcPr>
          <w:p w14:paraId="18CA651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39</w:t>
            </w:r>
          </w:p>
        </w:tc>
        <w:tc>
          <w:tcPr>
            <w:tcW w:w="0" w:type="auto"/>
            <w:tcBorders>
              <w:top w:val="nil"/>
              <w:left w:val="nil"/>
              <w:bottom w:val="single" w:sz="8" w:space="0" w:color="auto"/>
              <w:right w:val="single" w:sz="4" w:space="0" w:color="auto"/>
            </w:tcBorders>
            <w:shd w:val="clear" w:color="auto" w:fill="auto"/>
            <w:vAlign w:val="bottom"/>
            <w:hideMark/>
          </w:tcPr>
          <w:p w14:paraId="27942B2C"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PRODUCTOS Y UTILES VARIOS</w:t>
            </w:r>
          </w:p>
        </w:tc>
        <w:tc>
          <w:tcPr>
            <w:tcW w:w="0" w:type="auto"/>
            <w:tcBorders>
              <w:top w:val="nil"/>
              <w:left w:val="nil"/>
              <w:bottom w:val="single" w:sz="8" w:space="0" w:color="auto"/>
              <w:right w:val="single" w:sz="4" w:space="0" w:color="auto"/>
            </w:tcBorders>
            <w:shd w:val="clear" w:color="auto" w:fill="auto"/>
            <w:noWrap/>
            <w:vAlign w:val="bottom"/>
            <w:hideMark/>
          </w:tcPr>
          <w:p w14:paraId="7A490355"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13,763,000.00</w:t>
            </w:r>
          </w:p>
        </w:tc>
        <w:tc>
          <w:tcPr>
            <w:tcW w:w="0" w:type="auto"/>
            <w:tcBorders>
              <w:top w:val="nil"/>
              <w:left w:val="nil"/>
              <w:bottom w:val="single" w:sz="8" w:space="0" w:color="auto"/>
              <w:right w:val="single" w:sz="8" w:space="0" w:color="auto"/>
            </w:tcBorders>
            <w:shd w:val="clear" w:color="auto" w:fill="auto"/>
            <w:noWrap/>
            <w:vAlign w:val="bottom"/>
            <w:hideMark/>
          </w:tcPr>
          <w:p w14:paraId="5E11D79A"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13,148,857.85</w:t>
            </w:r>
          </w:p>
        </w:tc>
      </w:tr>
      <w:tr w:rsidR="006039C9" w:rsidRPr="006039C9" w14:paraId="72FF3BC5" w14:textId="77777777" w:rsidTr="006039C9">
        <w:trPr>
          <w:trHeight w:val="630"/>
        </w:trPr>
        <w:tc>
          <w:tcPr>
            <w:tcW w:w="0" w:type="auto"/>
            <w:gridSpan w:val="2"/>
            <w:tcBorders>
              <w:top w:val="single" w:sz="8" w:space="0" w:color="auto"/>
              <w:left w:val="single" w:sz="8" w:space="0" w:color="auto"/>
              <w:bottom w:val="single" w:sz="4" w:space="0" w:color="auto"/>
              <w:right w:val="single" w:sz="4" w:space="0" w:color="000000"/>
            </w:tcBorders>
            <w:shd w:val="clear" w:color="000000" w:fill="F2F2F2"/>
            <w:noWrap/>
            <w:vAlign w:val="bottom"/>
            <w:hideMark/>
          </w:tcPr>
          <w:p w14:paraId="3F05C2F7"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6</w:t>
            </w:r>
          </w:p>
        </w:tc>
        <w:tc>
          <w:tcPr>
            <w:tcW w:w="0" w:type="auto"/>
            <w:tcBorders>
              <w:top w:val="nil"/>
              <w:left w:val="nil"/>
              <w:bottom w:val="single" w:sz="4" w:space="0" w:color="auto"/>
              <w:right w:val="single" w:sz="4" w:space="0" w:color="auto"/>
            </w:tcBorders>
            <w:shd w:val="clear" w:color="000000" w:fill="F2F2F2"/>
            <w:vAlign w:val="bottom"/>
            <w:hideMark/>
          </w:tcPr>
          <w:p w14:paraId="5B155578"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BIENES MUEBLE INMUEBLES E INTANGIBLES</w:t>
            </w:r>
          </w:p>
        </w:tc>
        <w:tc>
          <w:tcPr>
            <w:tcW w:w="0" w:type="auto"/>
            <w:tcBorders>
              <w:top w:val="nil"/>
              <w:left w:val="nil"/>
              <w:bottom w:val="single" w:sz="4" w:space="0" w:color="auto"/>
              <w:right w:val="single" w:sz="4" w:space="0" w:color="auto"/>
            </w:tcBorders>
            <w:shd w:val="clear" w:color="000000" w:fill="F2F2F2"/>
            <w:noWrap/>
            <w:vAlign w:val="bottom"/>
            <w:hideMark/>
          </w:tcPr>
          <w:p w14:paraId="5C7CD155"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4,392,200.00</w:t>
            </w:r>
          </w:p>
        </w:tc>
        <w:tc>
          <w:tcPr>
            <w:tcW w:w="0" w:type="auto"/>
            <w:tcBorders>
              <w:top w:val="nil"/>
              <w:left w:val="nil"/>
              <w:bottom w:val="single" w:sz="4" w:space="0" w:color="auto"/>
              <w:right w:val="single" w:sz="8" w:space="0" w:color="auto"/>
            </w:tcBorders>
            <w:shd w:val="clear" w:color="000000" w:fill="F2F2F2"/>
            <w:noWrap/>
            <w:vAlign w:val="bottom"/>
            <w:hideMark/>
          </w:tcPr>
          <w:p w14:paraId="3B778392"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3,106,784.06</w:t>
            </w:r>
          </w:p>
        </w:tc>
      </w:tr>
      <w:tr w:rsidR="006039C9" w:rsidRPr="006039C9" w14:paraId="60E54105" w14:textId="77777777" w:rsidTr="006039C9">
        <w:trPr>
          <w:trHeight w:val="465"/>
        </w:trPr>
        <w:tc>
          <w:tcPr>
            <w:tcW w:w="0" w:type="auto"/>
            <w:tcBorders>
              <w:top w:val="nil"/>
              <w:left w:val="single" w:sz="8" w:space="0" w:color="auto"/>
              <w:bottom w:val="nil"/>
              <w:right w:val="single" w:sz="4" w:space="0" w:color="auto"/>
            </w:tcBorders>
            <w:shd w:val="clear" w:color="000000" w:fill="FFFFFF"/>
            <w:noWrap/>
            <w:vAlign w:val="bottom"/>
            <w:hideMark/>
          </w:tcPr>
          <w:p w14:paraId="44A4FC90"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0879EDDE"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61</w:t>
            </w:r>
          </w:p>
        </w:tc>
        <w:tc>
          <w:tcPr>
            <w:tcW w:w="0" w:type="auto"/>
            <w:tcBorders>
              <w:top w:val="nil"/>
              <w:left w:val="nil"/>
              <w:bottom w:val="single" w:sz="4" w:space="0" w:color="auto"/>
              <w:right w:val="single" w:sz="4" w:space="0" w:color="auto"/>
            </w:tcBorders>
            <w:shd w:val="clear" w:color="auto" w:fill="auto"/>
            <w:vAlign w:val="bottom"/>
            <w:hideMark/>
          </w:tcPr>
          <w:p w14:paraId="48A7110D"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MOBILIARIOS Y EQUIPOS</w:t>
            </w:r>
          </w:p>
        </w:tc>
        <w:tc>
          <w:tcPr>
            <w:tcW w:w="0" w:type="auto"/>
            <w:tcBorders>
              <w:top w:val="nil"/>
              <w:left w:val="nil"/>
              <w:bottom w:val="single" w:sz="4" w:space="0" w:color="auto"/>
              <w:right w:val="single" w:sz="4" w:space="0" w:color="auto"/>
            </w:tcBorders>
            <w:shd w:val="clear" w:color="auto" w:fill="auto"/>
            <w:noWrap/>
            <w:vAlign w:val="bottom"/>
            <w:hideMark/>
          </w:tcPr>
          <w:p w14:paraId="4C45EA6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3,850,000.00</w:t>
            </w:r>
          </w:p>
        </w:tc>
        <w:tc>
          <w:tcPr>
            <w:tcW w:w="0" w:type="auto"/>
            <w:tcBorders>
              <w:top w:val="nil"/>
              <w:left w:val="nil"/>
              <w:bottom w:val="single" w:sz="4" w:space="0" w:color="auto"/>
              <w:right w:val="single" w:sz="8" w:space="0" w:color="auto"/>
            </w:tcBorders>
            <w:shd w:val="clear" w:color="auto" w:fill="auto"/>
            <w:noWrap/>
            <w:vAlign w:val="bottom"/>
            <w:hideMark/>
          </w:tcPr>
          <w:p w14:paraId="313F351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2,817,599.01</w:t>
            </w:r>
          </w:p>
        </w:tc>
      </w:tr>
      <w:tr w:rsidR="006039C9" w:rsidRPr="006039C9" w14:paraId="6A63C4B2" w14:textId="77777777" w:rsidTr="006039C9">
        <w:trPr>
          <w:trHeight w:val="630"/>
        </w:trPr>
        <w:tc>
          <w:tcPr>
            <w:tcW w:w="0" w:type="auto"/>
            <w:tcBorders>
              <w:top w:val="nil"/>
              <w:left w:val="single" w:sz="8" w:space="0" w:color="auto"/>
              <w:bottom w:val="nil"/>
              <w:right w:val="single" w:sz="4" w:space="0" w:color="auto"/>
            </w:tcBorders>
            <w:shd w:val="clear" w:color="000000" w:fill="FFFFFF"/>
            <w:noWrap/>
            <w:vAlign w:val="bottom"/>
            <w:hideMark/>
          </w:tcPr>
          <w:p w14:paraId="55FC527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4" w:space="0" w:color="auto"/>
              <w:right w:val="single" w:sz="4" w:space="0" w:color="auto"/>
            </w:tcBorders>
            <w:shd w:val="clear" w:color="auto" w:fill="auto"/>
            <w:noWrap/>
            <w:vAlign w:val="bottom"/>
            <w:hideMark/>
          </w:tcPr>
          <w:p w14:paraId="4BF40CB9"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62</w:t>
            </w:r>
          </w:p>
        </w:tc>
        <w:tc>
          <w:tcPr>
            <w:tcW w:w="0" w:type="auto"/>
            <w:tcBorders>
              <w:top w:val="nil"/>
              <w:left w:val="nil"/>
              <w:bottom w:val="single" w:sz="4" w:space="0" w:color="auto"/>
              <w:right w:val="single" w:sz="4" w:space="0" w:color="auto"/>
            </w:tcBorders>
            <w:shd w:val="clear" w:color="auto" w:fill="auto"/>
            <w:vAlign w:val="bottom"/>
            <w:hideMark/>
          </w:tcPr>
          <w:p w14:paraId="6C98F43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MOBILIARIO Y EQUIPO EDUCACIONAL Y RECREATIVO</w:t>
            </w:r>
          </w:p>
        </w:tc>
        <w:tc>
          <w:tcPr>
            <w:tcW w:w="0" w:type="auto"/>
            <w:tcBorders>
              <w:top w:val="nil"/>
              <w:left w:val="nil"/>
              <w:bottom w:val="single" w:sz="4" w:space="0" w:color="auto"/>
              <w:right w:val="single" w:sz="4" w:space="0" w:color="auto"/>
            </w:tcBorders>
            <w:shd w:val="clear" w:color="auto" w:fill="auto"/>
            <w:noWrap/>
            <w:vAlign w:val="bottom"/>
            <w:hideMark/>
          </w:tcPr>
          <w:p w14:paraId="42DDC81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187,200.00</w:t>
            </w:r>
          </w:p>
        </w:tc>
        <w:tc>
          <w:tcPr>
            <w:tcW w:w="0" w:type="auto"/>
            <w:tcBorders>
              <w:top w:val="nil"/>
              <w:left w:val="nil"/>
              <w:bottom w:val="single" w:sz="4" w:space="0" w:color="auto"/>
              <w:right w:val="single" w:sz="8" w:space="0" w:color="auto"/>
            </w:tcBorders>
            <w:shd w:val="clear" w:color="auto" w:fill="auto"/>
            <w:noWrap/>
            <w:vAlign w:val="bottom"/>
            <w:hideMark/>
          </w:tcPr>
          <w:p w14:paraId="5152A3D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85,550.00</w:t>
            </w:r>
          </w:p>
        </w:tc>
      </w:tr>
      <w:tr w:rsidR="006039C9" w:rsidRPr="006039C9" w14:paraId="3291B701" w14:textId="77777777" w:rsidTr="006039C9">
        <w:trPr>
          <w:trHeight w:val="630"/>
        </w:trPr>
        <w:tc>
          <w:tcPr>
            <w:tcW w:w="0" w:type="auto"/>
            <w:tcBorders>
              <w:top w:val="nil"/>
              <w:left w:val="single" w:sz="8" w:space="0" w:color="auto"/>
              <w:bottom w:val="nil"/>
              <w:right w:val="single" w:sz="4" w:space="0" w:color="auto"/>
            </w:tcBorders>
            <w:shd w:val="clear" w:color="000000" w:fill="FFFFFF"/>
            <w:noWrap/>
            <w:vAlign w:val="bottom"/>
            <w:hideMark/>
          </w:tcPr>
          <w:p w14:paraId="107DC1D9"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14:paraId="43826BD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63</w:t>
            </w:r>
          </w:p>
        </w:tc>
        <w:tc>
          <w:tcPr>
            <w:tcW w:w="0" w:type="auto"/>
            <w:tcBorders>
              <w:top w:val="nil"/>
              <w:left w:val="nil"/>
              <w:bottom w:val="single" w:sz="4" w:space="0" w:color="auto"/>
              <w:right w:val="single" w:sz="4" w:space="0" w:color="auto"/>
            </w:tcBorders>
            <w:shd w:val="clear" w:color="auto" w:fill="auto"/>
            <w:vAlign w:val="bottom"/>
            <w:hideMark/>
          </w:tcPr>
          <w:p w14:paraId="7D70C271"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EQUIPO E INSTRUMENTAL, CIENTÍFICO Y LAB.</w:t>
            </w:r>
          </w:p>
        </w:tc>
        <w:tc>
          <w:tcPr>
            <w:tcW w:w="0" w:type="auto"/>
            <w:tcBorders>
              <w:top w:val="nil"/>
              <w:left w:val="nil"/>
              <w:bottom w:val="single" w:sz="4" w:space="0" w:color="auto"/>
              <w:right w:val="single" w:sz="4" w:space="0" w:color="auto"/>
            </w:tcBorders>
            <w:shd w:val="clear" w:color="auto" w:fill="auto"/>
            <w:noWrap/>
            <w:vAlign w:val="bottom"/>
            <w:hideMark/>
          </w:tcPr>
          <w:p w14:paraId="69E05BFD"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225,000.00</w:t>
            </w:r>
          </w:p>
        </w:tc>
        <w:tc>
          <w:tcPr>
            <w:tcW w:w="0" w:type="auto"/>
            <w:tcBorders>
              <w:top w:val="nil"/>
              <w:left w:val="nil"/>
              <w:bottom w:val="single" w:sz="4" w:space="0" w:color="auto"/>
              <w:right w:val="single" w:sz="8" w:space="0" w:color="auto"/>
            </w:tcBorders>
            <w:shd w:val="clear" w:color="auto" w:fill="auto"/>
            <w:noWrap/>
            <w:vAlign w:val="bottom"/>
            <w:hideMark/>
          </w:tcPr>
          <w:p w14:paraId="5F35EB5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163,975.85</w:t>
            </w:r>
          </w:p>
        </w:tc>
      </w:tr>
      <w:tr w:rsidR="006039C9" w:rsidRPr="006039C9" w14:paraId="117945F0" w14:textId="77777777" w:rsidTr="006039C9">
        <w:trPr>
          <w:trHeight w:val="600"/>
        </w:trPr>
        <w:tc>
          <w:tcPr>
            <w:tcW w:w="0" w:type="auto"/>
            <w:tcBorders>
              <w:top w:val="nil"/>
              <w:left w:val="single" w:sz="8" w:space="0" w:color="auto"/>
              <w:bottom w:val="nil"/>
              <w:right w:val="single" w:sz="4" w:space="0" w:color="auto"/>
            </w:tcBorders>
            <w:shd w:val="clear" w:color="000000" w:fill="FFFFFF"/>
            <w:noWrap/>
            <w:vAlign w:val="bottom"/>
            <w:hideMark/>
          </w:tcPr>
          <w:p w14:paraId="1B2671C4"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nil"/>
              <w:right w:val="single" w:sz="4" w:space="0" w:color="auto"/>
            </w:tcBorders>
            <w:shd w:val="clear" w:color="auto" w:fill="auto"/>
            <w:noWrap/>
            <w:vAlign w:val="bottom"/>
            <w:hideMark/>
          </w:tcPr>
          <w:p w14:paraId="2CE71BDC"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65</w:t>
            </w:r>
          </w:p>
        </w:tc>
        <w:tc>
          <w:tcPr>
            <w:tcW w:w="0" w:type="auto"/>
            <w:tcBorders>
              <w:top w:val="nil"/>
              <w:left w:val="nil"/>
              <w:bottom w:val="nil"/>
              <w:right w:val="single" w:sz="4" w:space="0" w:color="auto"/>
            </w:tcBorders>
            <w:shd w:val="clear" w:color="auto" w:fill="auto"/>
            <w:vAlign w:val="bottom"/>
            <w:hideMark/>
          </w:tcPr>
          <w:p w14:paraId="39248E7B"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MAQUINARIA, OTROS EQUIPOS Y HERRAMIENTAS</w:t>
            </w:r>
          </w:p>
        </w:tc>
        <w:tc>
          <w:tcPr>
            <w:tcW w:w="0" w:type="auto"/>
            <w:tcBorders>
              <w:top w:val="nil"/>
              <w:left w:val="nil"/>
              <w:bottom w:val="nil"/>
              <w:right w:val="single" w:sz="4" w:space="0" w:color="auto"/>
            </w:tcBorders>
            <w:shd w:val="clear" w:color="auto" w:fill="auto"/>
            <w:noWrap/>
            <w:vAlign w:val="bottom"/>
            <w:hideMark/>
          </w:tcPr>
          <w:p w14:paraId="4A7ACA11"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130,000.00</w:t>
            </w:r>
          </w:p>
        </w:tc>
        <w:tc>
          <w:tcPr>
            <w:tcW w:w="0" w:type="auto"/>
            <w:tcBorders>
              <w:top w:val="nil"/>
              <w:left w:val="nil"/>
              <w:bottom w:val="nil"/>
              <w:right w:val="single" w:sz="8" w:space="0" w:color="auto"/>
            </w:tcBorders>
            <w:shd w:val="clear" w:color="auto" w:fill="auto"/>
            <w:noWrap/>
            <w:vAlign w:val="bottom"/>
            <w:hideMark/>
          </w:tcPr>
          <w:p w14:paraId="63A6CFA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39,659.20</w:t>
            </w:r>
          </w:p>
        </w:tc>
      </w:tr>
      <w:tr w:rsidR="006039C9" w:rsidRPr="006039C9" w14:paraId="6A88140A" w14:textId="77777777" w:rsidTr="006039C9">
        <w:trPr>
          <w:trHeight w:val="300"/>
        </w:trPr>
        <w:tc>
          <w:tcPr>
            <w:tcW w:w="0" w:type="auto"/>
            <w:gridSpan w:val="2"/>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747CBCDC"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7</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7066385C"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 xml:space="preserve">OBRAS </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1C8D05C1"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7,900,000.00</w:t>
            </w:r>
          </w:p>
        </w:tc>
        <w:tc>
          <w:tcPr>
            <w:tcW w:w="0" w:type="auto"/>
            <w:tcBorders>
              <w:top w:val="single" w:sz="4" w:space="0" w:color="auto"/>
              <w:left w:val="nil"/>
              <w:bottom w:val="single" w:sz="4" w:space="0" w:color="auto"/>
              <w:right w:val="single" w:sz="8" w:space="0" w:color="auto"/>
            </w:tcBorders>
            <w:shd w:val="clear" w:color="000000" w:fill="F2F2F2"/>
            <w:noWrap/>
            <w:vAlign w:val="bottom"/>
            <w:hideMark/>
          </w:tcPr>
          <w:p w14:paraId="692278FB"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7,554,717.03</w:t>
            </w:r>
          </w:p>
        </w:tc>
      </w:tr>
      <w:tr w:rsidR="006039C9" w:rsidRPr="006039C9" w14:paraId="0B14B877" w14:textId="77777777" w:rsidTr="006039C9">
        <w:trPr>
          <w:trHeight w:val="615"/>
        </w:trPr>
        <w:tc>
          <w:tcPr>
            <w:tcW w:w="0" w:type="auto"/>
            <w:tcBorders>
              <w:top w:val="nil"/>
              <w:left w:val="single" w:sz="8" w:space="0" w:color="auto"/>
              <w:bottom w:val="nil"/>
              <w:right w:val="single" w:sz="4" w:space="0" w:color="auto"/>
            </w:tcBorders>
            <w:shd w:val="clear" w:color="000000" w:fill="FFFFFF"/>
            <w:noWrap/>
            <w:vAlign w:val="bottom"/>
            <w:hideMark/>
          </w:tcPr>
          <w:p w14:paraId="0175C231" w14:textId="77777777" w:rsidR="006039C9" w:rsidRPr="006039C9" w:rsidRDefault="006039C9" w:rsidP="006039C9">
            <w:pPr>
              <w:spacing w:after="0" w:line="240" w:lineRule="auto"/>
              <w:jc w:val="center"/>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nil"/>
              <w:right w:val="single" w:sz="4" w:space="0" w:color="auto"/>
            </w:tcBorders>
            <w:shd w:val="clear" w:color="auto" w:fill="auto"/>
            <w:noWrap/>
            <w:vAlign w:val="bottom"/>
            <w:hideMark/>
          </w:tcPr>
          <w:p w14:paraId="1DA77D4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71</w:t>
            </w:r>
          </w:p>
        </w:tc>
        <w:tc>
          <w:tcPr>
            <w:tcW w:w="0" w:type="auto"/>
            <w:tcBorders>
              <w:top w:val="nil"/>
              <w:left w:val="nil"/>
              <w:bottom w:val="nil"/>
              <w:right w:val="single" w:sz="4" w:space="0" w:color="auto"/>
            </w:tcBorders>
            <w:shd w:val="clear" w:color="auto" w:fill="auto"/>
            <w:vAlign w:val="bottom"/>
            <w:hideMark/>
          </w:tcPr>
          <w:p w14:paraId="3D7D344E"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OBRAS PARA EDIFICACION NO RESIDENCIAL</w:t>
            </w:r>
          </w:p>
        </w:tc>
        <w:tc>
          <w:tcPr>
            <w:tcW w:w="0" w:type="auto"/>
            <w:tcBorders>
              <w:top w:val="nil"/>
              <w:left w:val="nil"/>
              <w:bottom w:val="single" w:sz="4" w:space="0" w:color="auto"/>
              <w:right w:val="single" w:sz="4" w:space="0" w:color="auto"/>
            </w:tcBorders>
            <w:shd w:val="clear" w:color="auto" w:fill="auto"/>
            <w:noWrap/>
            <w:vAlign w:val="bottom"/>
            <w:hideMark/>
          </w:tcPr>
          <w:p w14:paraId="074C65D3"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7,900,000.00</w:t>
            </w:r>
          </w:p>
        </w:tc>
        <w:tc>
          <w:tcPr>
            <w:tcW w:w="0" w:type="auto"/>
            <w:tcBorders>
              <w:top w:val="nil"/>
              <w:left w:val="nil"/>
              <w:bottom w:val="single" w:sz="4" w:space="0" w:color="auto"/>
              <w:right w:val="single" w:sz="8" w:space="0" w:color="auto"/>
            </w:tcBorders>
            <w:shd w:val="clear" w:color="auto" w:fill="auto"/>
            <w:noWrap/>
            <w:vAlign w:val="bottom"/>
            <w:hideMark/>
          </w:tcPr>
          <w:p w14:paraId="18EB0468"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7,554,717.03</w:t>
            </w:r>
          </w:p>
        </w:tc>
      </w:tr>
      <w:tr w:rsidR="006039C9" w:rsidRPr="006039C9" w14:paraId="25D6E919" w14:textId="77777777" w:rsidTr="006039C9">
        <w:trPr>
          <w:trHeight w:val="990"/>
        </w:trPr>
        <w:tc>
          <w:tcPr>
            <w:tcW w:w="0" w:type="auto"/>
            <w:gridSpan w:val="2"/>
            <w:tcBorders>
              <w:top w:val="single" w:sz="8" w:space="0" w:color="auto"/>
              <w:left w:val="single" w:sz="8" w:space="0" w:color="auto"/>
              <w:bottom w:val="single" w:sz="8" w:space="0" w:color="auto"/>
              <w:right w:val="single" w:sz="4" w:space="0" w:color="auto"/>
            </w:tcBorders>
            <w:shd w:val="clear" w:color="000000" w:fill="A6E8DB"/>
            <w:noWrap/>
            <w:vAlign w:val="bottom"/>
            <w:hideMark/>
          </w:tcPr>
          <w:p w14:paraId="34F566ED" w14:textId="77777777" w:rsidR="006039C9" w:rsidRPr="006039C9" w:rsidRDefault="006039C9" w:rsidP="006039C9">
            <w:pPr>
              <w:spacing w:after="0" w:line="240" w:lineRule="auto"/>
              <w:jc w:val="center"/>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98</w:t>
            </w:r>
          </w:p>
        </w:tc>
        <w:tc>
          <w:tcPr>
            <w:tcW w:w="0" w:type="auto"/>
            <w:tcBorders>
              <w:top w:val="single" w:sz="8" w:space="0" w:color="auto"/>
              <w:left w:val="nil"/>
              <w:bottom w:val="single" w:sz="8" w:space="0" w:color="auto"/>
              <w:right w:val="single" w:sz="4" w:space="0" w:color="auto"/>
            </w:tcBorders>
            <w:shd w:val="clear" w:color="000000" w:fill="A6E8DB"/>
            <w:vAlign w:val="bottom"/>
            <w:hideMark/>
          </w:tcPr>
          <w:p w14:paraId="457A66B1" w14:textId="77777777" w:rsidR="006039C9" w:rsidRPr="006039C9" w:rsidRDefault="006039C9" w:rsidP="006039C9">
            <w:pPr>
              <w:spacing w:after="0" w:line="240" w:lineRule="auto"/>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 xml:space="preserve">ADMINISTRACIÓN DE CONTRIBUCIONES ESPECIALES </w:t>
            </w:r>
          </w:p>
        </w:tc>
        <w:tc>
          <w:tcPr>
            <w:tcW w:w="0" w:type="auto"/>
            <w:tcBorders>
              <w:top w:val="single" w:sz="8" w:space="0" w:color="auto"/>
              <w:left w:val="nil"/>
              <w:bottom w:val="single" w:sz="8" w:space="0" w:color="auto"/>
              <w:right w:val="single" w:sz="4" w:space="0" w:color="auto"/>
            </w:tcBorders>
            <w:shd w:val="clear" w:color="000000" w:fill="A6E8DB"/>
            <w:noWrap/>
            <w:vAlign w:val="bottom"/>
            <w:hideMark/>
          </w:tcPr>
          <w:p w14:paraId="03C270EB"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47,765,748.00</w:t>
            </w:r>
          </w:p>
        </w:tc>
        <w:tc>
          <w:tcPr>
            <w:tcW w:w="0" w:type="auto"/>
            <w:tcBorders>
              <w:top w:val="single" w:sz="8" w:space="0" w:color="auto"/>
              <w:left w:val="nil"/>
              <w:bottom w:val="single" w:sz="8" w:space="0" w:color="auto"/>
              <w:right w:val="single" w:sz="8" w:space="0" w:color="auto"/>
            </w:tcBorders>
            <w:shd w:val="clear" w:color="000000" w:fill="A6E8DB"/>
            <w:noWrap/>
            <w:vAlign w:val="bottom"/>
            <w:hideMark/>
          </w:tcPr>
          <w:p w14:paraId="557287F7" w14:textId="77777777" w:rsidR="006039C9" w:rsidRPr="006039C9" w:rsidRDefault="006039C9" w:rsidP="006039C9">
            <w:pPr>
              <w:spacing w:after="0" w:line="240" w:lineRule="auto"/>
              <w:jc w:val="right"/>
              <w:rPr>
                <w:rFonts w:ascii="Times New Roman" w:eastAsia="Times New Roman" w:hAnsi="Times New Roman" w:cs="Times New Roman"/>
                <w:b/>
                <w:bCs/>
                <w:sz w:val="18"/>
                <w:szCs w:val="26"/>
                <w:lang w:eastAsia="es-DO"/>
              </w:rPr>
            </w:pPr>
            <w:r w:rsidRPr="006039C9">
              <w:rPr>
                <w:rFonts w:ascii="Times New Roman" w:eastAsia="Times New Roman" w:hAnsi="Times New Roman" w:cs="Times New Roman"/>
                <w:b/>
                <w:bCs/>
                <w:sz w:val="18"/>
                <w:szCs w:val="26"/>
                <w:lang w:eastAsia="es-DO"/>
              </w:rPr>
              <w:t>32,872,239.24</w:t>
            </w:r>
          </w:p>
        </w:tc>
      </w:tr>
      <w:tr w:rsidR="006039C9" w:rsidRPr="006039C9" w14:paraId="58245083" w14:textId="77777777" w:rsidTr="006039C9">
        <w:trPr>
          <w:trHeight w:val="300"/>
        </w:trPr>
        <w:tc>
          <w:tcPr>
            <w:tcW w:w="0" w:type="auto"/>
            <w:gridSpan w:val="2"/>
            <w:tcBorders>
              <w:top w:val="nil"/>
              <w:left w:val="single" w:sz="8" w:space="0" w:color="auto"/>
              <w:bottom w:val="single" w:sz="4" w:space="0" w:color="auto"/>
              <w:right w:val="single" w:sz="4" w:space="0" w:color="000000"/>
            </w:tcBorders>
            <w:shd w:val="clear" w:color="000000" w:fill="F2F2F2"/>
            <w:noWrap/>
            <w:vAlign w:val="bottom"/>
            <w:hideMark/>
          </w:tcPr>
          <w:p w14:paraId="40B919CE"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4</w:t>
            </w:r>
          </w:p>
        </w:tc>
        <w:tc>
          <w:tcPr>
            <w:tcW w:w="0" w:type="auto"/>
            <w:tcBorders>
              <w:top w:val="nil"/>
              <w:left w:val="nil"/>
              <w:bottom w:val="single" w:sz="4" w:space="0" w:color="auto"/>
              <w:right w:val="single" w:sz="4" w:space="0" w:color="auto"/>
            </w:tcBorders>
            <w:shd w:val="clear" w:color="000000" w:fill="F2F2F2"/>
            <w:noWrap/>
            <w:vAlign w:val="bottom"/>
            <w:hideMark/>
          </w:tcPr>
          <w:p w14:paraId="181FD6BE"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TRANSFERENCIAS CORRIENTES</w:t>
            </w:r>
          </w:p>
        </w:tc>
        <w:tc>
          <w:tcPr>
            <w:tcW w:w="0" w:type="auto"/>
            <w:tcBorders>
              <w:top w:val="nil"/>
              <w:left w:val="nil"/>
              <w:bottom w:val="single" w:sz="4" w:space="0" w:color="auto"/>
              <w:right w:val="single" w:sz="4" w:space="0" w:color="auto"/>
            </w:tcBorders>
            <w:shd w:val="clear" w:color="000000" w:fill="F2F2F2"/>
            <w:noWrap/>
            <w:vAlign w:val="bottom"/>
            <w:hideMark/>
          </w:tcPr>
          <w:p w14:paraId="187E07E0"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47,765,748.00</w:t>
            </w:r>
          </w:p>
        </w:tc>
        <w:tc>
          <w:tcPr>
            <w:tcW w:w="0" w:type="auto"/>
            <w:tcBorders>
              <w:top w:val="nil"/>
              <w:left w:val="nil"/>
              <w:bottom w:val="single" w:sz="4" w:space="0" w:color="auto"/>
              <w:right w:val="single" w:sz="8" w:space="0" w:color="auto"/>
            </w:tcBorders>
            <w:shd w:val="clear" w:color="000000" w:fill="F2F2F2"/>
            <w:noWrap/>
            <w:vAlign w:val="bottom"/>
            <w:hideMark/>
          </w:tcPr>
          <w:p w14:paraId="3600CF7A" w14:textId="77777777" w:rsidR="006039C9" w:rsidRPr="006039C9" w:rsidRDefault="006039C9" w:rsidP="006039C9">
            <w:pPr>
              <w:spacing w:after="0" w:line="240" w:lineRule="auto"/>
              <w:jc w:val="right"/>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32,872,239.24</w:t>
            </w:r>
          </w:p>
        </w:tc>
      </w:tr>
      <w:tr w:rsidR="006039C9" w:rsidRPr="006039C9" w14:paraId="4463F374" w14:textId="77777777" w:rsidTr="006039C9">
        <w:trPr>
          <w:trHeight w:val="735"/>
        </w:trPr>
        <w:tc>
          <w:tcPr>
            <w:tcW w:w="0" w:type="auto"/>
            <w:tcBorders>
              <w:top w:val="nil"/>
              <w:left w:val="single" w:sz="8" w:space="0" w:color="auto"/>
              <w:bottom w:val="single" w:sz="8" w:space="0" w:color="auto"/>
              <w:right w:val="single" w:sz="4" w:space="0" w:color="auto"/>
            </w:tcBorders>
            <w:shd w:val="clear" w:color="000000" w:fill="FFFFFF"/>
            <w:noWrap/>
            <w:vAlign w:val="bottom"/>
            <w:hideMark/>
          </w:tcPr>
          <w:p w14:paraId="04319F97" w14:textId="77777777" w:rsidR="006039C9" w:rsidRPr="006039C9" w:rsidRDefault="006039C9" w:rsidP="006039C9">
            <w:pPr>
              <w:spacing w:after="0" w:line="240" w:lineRule="auto"/>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 </w:t>
            </w:r>
          </w:p>
        </w:tc>
        <w:tc>
          <w:tcPr>
            <w:tcW w:w="0" w:type="auto"/>
            <w:tcBorders>
              <w:top w:val="nil"/>
              <w:left w:val="nil"/>
              <w:bottom w:val="single" w:sz="8" w:space="0" w:color="auto"/>
              <w:right w:val="single" w:sz="4" w:space="0" w:color="auto"/>
            </w:tcBorders>
            <w:shd w:val="clear" w:color="auto" w:fill="auto"/>
            <w:noWrap/>
            <w:vAlign w:val="bottom"/>
            <w:hideMark/>
          </w:tcPr>
          <w:p w14:paraId="7EC409D7"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41</w:t>
            </w:r>
          </w:p>
        </w:tc>
        <w:tc>
          <w:tcPr>
            <w:tcW w:w="0" w:type="auto"/>
            <w:tcBorders>
              <w:top w:val="nil"/>
              <w:left w:val="nil"/>
              <w:bottom w:val="single" w:sz="8" w:space="0" w:color="auto"/>
              <w:right w:val="single" w:sz="4" w:space="0" w:color="auto"/>
            </w:tcBorders>
            <w:shd w:val="clear" w:color="auto" w:fill="auto"/>
            <w:vAlign w:val="bottom"/>
            <w:hideMark/>
          </w:tcPr>
          <w:p w14:paraId="41BA80D4" w14:textId="77777777" w:rsidR="006039C9" w:rsidRPr="006039C9" w:rsidRDefault="006039C9" w:rsidP="006039C9">
            <w:pPr>
              <w:spacing w:after="0" w:line="240" w:lineRule="auto"/>
              <w:jc w:val="center"/>
              <w:rPr>
                <w:rFonts w:ascii="Times New Roman" w:eastAsia="Times New Roman" w:hAnsi="Times New Roman" w:cs="Times New Roman"/>
                <w:b/>
                <w:bCs/>
                <w:sz w:val="18"/>
                <w:lang w:eastAsia="es-DO"/>
              </w:rPr>
            </w:pPr>
            <w:r w:rsidRPr="006039C9">
              <w:rPr>
                <w:rFonts w:ascii="Times New Roman" w:eastAsia="Times New Roman" w:hAnsi="Times New Roman" w:cs="Times New Roman"/>
                <w:b/>
                <w:bCs/>
                <w:sz w:val="18"/>
                <w:lang w:eastAsia="es-DO"/>
              </w:rPr>
              <w:t>TRANSF. CORRIENTES AL SECTOR PRIVADO</w:t>
            </w:r>
          </w:p>
        </w:tc>
        <w:tc>
          <w:tcPr>
            <w:tcW w:w="0" w:type="auto"/>
            <w:tcBorders>
              <w:top w:val="nil"/>
              <w:left w:val="nil"/>
              <w:bottom w:val="single" w:sz="8" w:space="0" w:color="auto"/>
              <w:right w:val="single" w:sz="4" w:space="0" w:color="auto"/>
            </w:tcBorders>
            <w:shd w:val="clear" w:color="auto" w:fill="auto"/>
            <w:noWrap/>
            <w:vAlign w:val="bottom"/>
            <w:hideMark/>
          </w:tcPr>
          <w:p w14:paraId="2AED2B72"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47,765,748.00</w:t>
            </w:r>
          </w:p>
        </w:tc>
        <w:tc>
          <w:tcPr>
            <w:tcW w:w="0" w:type="auto"/>
            <w:tcBorders>
              <w:top w:val="nil"/>
              <w:left w:val="nil"/>
              <w:bottom w:val="single" w:sz="8" w:space="0" w:color="auto"/>
              <w:right w:val="single" w:sz="8" w:space="0" w:color="auto"/>
            </w:tcBorders>
            <w:shd w:val="clear" w:color="auto" w:fill="auto"/>
            <w:noWrap/>
            <w:vAlign w:val="bottom"/>
            <w:hideMark/>
          </w:tcPr>
          <w:p w14:paraId="67A87380" w14:textId="77777777" w:rsidR="006039C9" w:rsidRPr="006039C9" w:rsidRDefault="006039C9" w:rsidP="006039C9">
            <w:pPr>
              <w:spacing w:after="0" w:line="240" w:lineRule="auto"/>
              <w:jc w:val="right"/>
              <w:rPr>
                <w:rFonts w:ascii="Times New Roman" w:eastAsia="Times New Roman" w:hAnsi="Times New Roman" w:cs="Times New Roman"/>
                <w:sz w:val="18"/>
                <w:lang w:eastAsia="es-DO"/>
              </w:rPr>
            </w:pPr>
            <w:r w:rsidRPr="006039C9">
              <w:rPr>
                <w:rFonts w:ascii="Times New Roman" w:eastAsia="Times New Roman" w:hAnsi="Times New Roman" w:cs="Times New Roman"/>
                <w:sz w:val="18"/>
                <w:lang w:eastAsia="es-DO"/>
              </w:rPr>
              <w:t>32,872,239.24</w:t>
            </w:r>
          </w:p>
        </w:tc>
      </w:tr>
      <w:tr w:rsidR="006039C9" w:rsidRPr="006039C9" w14:paraId="57721594" w14:textId="77777777" w:rsidTr="006039C9">
        <w:trPr>
          <w:trHeight w:val="420"/>
        </w:trPr>
        <w:tc>
          <w:tcPr>
            <w:tcW w:w="0" w:type="auto"/>
            <w:gridSpan w:val="3"/>
            <w:tcBorders>
              <w:top w:val="single" w:sz="8" w:space="0" w:color="auto"/>
              <w:left w:val="single" w:sz="8" w:space="0" w:color="auto"/>
              <w:bottom w:val="single" w:sz="8" w:space="0" w:color="auto"/>
              <w:right w:val="single" w:sz="4" w:space="0" w:color="auto"/>
            </w:tcBorders>
            <w:shd w:val="clear" w:color="000000" w:fill="E2EFDA"/>
            <w:vAlign w:val="bottom"/>
            <w:hideMark/>
          </w:tcPr>
          <w:p w14:paraId="497F8FF1"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szCs w:val="28"/>
                <w:lang w:eastAsia="es-DO"/>
              </w:rPr>
            </w:pPr>
            <w:r w:rsidRPr="006039C9">
              <w:rPr>
                <w:rFonts w:ascii="Times New Roman" w:eastAsia="Times New Roman" w:hAnsi="Times New Roman" w:cs="Times New Roman"/>
                <w:b/>
                <w:bCs/>
                <w:color w:val="000000"/>
                <w:sz w:val="18"/>
                <w:szCs w:val="28"/>
                <w:lang w:eastAsia="es-DO"/>
              </w:rPr>
              <w:t xml:space="preserve">TOTAL GENERAL </w:t>
            </w:r>
          </w:p>
        </w:tc>
        <w:tc>
          <w:tcPr>
            <w:tcW w:w="0" w:type="auto"/>
            <w:tcBorders>
              <w:top w:val="nil"/>
              <w:left w:val="nil"/>
              <w:bottom w:val="double" w:sz="6" w:space="0" w:color="auto"/>
              <w:right w:val="single" w:sz="4" w:space="0" w:color="auto"/>
            </w:tcBorders>
            <w:shd w:val="clear" w:color="000000" w:fill="E2EFDA"/>
            <w:vAlign w:val="bottom"/>
            <w:hideMark/>
          </w:tcPr>
          <w:p w14:paraId="3DC1F27C"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szCs w:val="26"/>
                <w:lang w:eastAsia="es-DO"/>
              </w:rPr>
            </w:pPr>
            <w:r w:rsidRPr="006039C9">
              <w:rPr>
                <w:rFonts w:ascii="Times New Roman" w:eastAsia="Times New Roman" w:hAnsi="Times New Roman" w:cs="Times New Roman"/>
                <w:b/>
                <w:bCs/>
                <w:color w:val="000000"/>
                <w:sz w:val="18"/>
                <w:szCs w:val="26"/>
                <w:lang w:eastAsia="es-DO"/>
              </w:rPr>
              <w:t>842,747,409.00</w:t>
            </w:r>
          </w:p>
        </w:tc>
        <w:tc>
          <w:tcPr>
            <w:tcW w:w="0" w:type="auto"/>
            <w:tcBorders>
              <w:top w:val="nil"/>
              <w:left w:val="nil"/>
              <w:bottom w:val="double" w:sz="6" w:space="0" w:color="auto"/>
              <w:right w:val="single" w:sz="4" w:space="0" w:color="auto"/>
            </w:tcBorders>
            <w:shd w:val="clear" w:color="000000" w:fill="E2EFDA"/>
            <w:vAlign w:val="bottom"/>
            <w:hideMark/>
          </w:tcPr>
          <w:p w14:paraId="54804208"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szCs w:val="26"/>
                <w:lang w:eastAsia="es-DO"/>
              </w:rPr>
            </w:pPr>
            <w:r w:rsidRPr="006039C9">
              <w:rPr>
                <w:rFonts w:ascii="Times New Roman" w:eastAsia="Times New Roman" w:hAnsi="Times New Roman" w:cs="Times New Roman"/>
                <w:b/>
                <w:bCs/>
                <w:color w:val="000000"/>
                <w:sz w:val="18"/>
                <w:szCs w:val="26"/>
                <w:lang w:eastAsia="es-DO"/>
              </w:rPr>
              <w:t>772,881,596.71</w:t>
            </w:r>
          </w:p>
        </w:tc>
      </w:tr>
      <w:tr w:rsidR="006039C9" w:rsidRPr="006039C9" w14:paraId="42B87F7B" w14:textId="77777777" w:rsidTr="006039C9">
        <w:trPr>
          <w:trHeight w:val="300"/>
        </w:trPr>
        <w:tc>
          <w:tcPr>
            <w:tcW w:w="0" w:type="auto"/>
            <w:tcBorders>
              <w:top w:val="nil"/>
              <w:left w:val="nil"/>
              <w:bottom w:val="nil"/>
              <w:right w:val="nil"/>
            </w:tcBorders>
            <w:shd w:val="clear" w:color="auto" w:fill="auto"/>
            <w:noWrap/>
            <w:vAlign w:val="bottom"/>
            <w:hideMark/>
          </w:tcPr>
          <w:p w14:paraId="4EB2C574" w14:textId="77777777" w:rsidR="006039C9" w:rsidRPr="006039C9" w:rsidRDefault="006039C9" w:rsidP="006039C9">
            <w:pPr>
              <w:spacing w:after="0" w:line="240" w:lineRule="auto"/>
              <w:jc w:val="center"/>
              <w:rPr>
                <w:rFonts w:ascii="Times New Roman" w:eastAsia="Times New Roman" w:hAnsi="Times New Roman" w:cs="Times New Roman"/>
                <w:b/>
                <w:bCs/>
                <w:color w:val="000000"/>
                <w:sz w:val="18"/>
                <w:szCs w:val="26"/>
                <w:lang w:eastAsia="es-DO"/>
              </w:rPr>
            </w:pPr>
          </w:p>
        </w:tc>
        <w:tc>
          <w:tcPr>
            <w:tcW w:w="0" w:type="auto"/>
            <w:tcBorders>
              <w:top w:val="nil"/>
              <w:left w:val="nil"/>
              <w:bottom w:val="nil"/>
              <w:right w:val="nil"/>
            </w:tcBorders>
            <w:shd w:val="clear" w:color="auto" w:fill="auto"/>
            <w:noWrap/>
            <w:vAlign w:val="bottom"/>
            <w:hideMark/>
          </w:tcPr>
          <w:p w14:paraId="3B4DC231"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311F9D7B"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24E93CB2" w14:textId="77777777" w:rsidR="006039C9" w:rsidRPr="006039C9" w:rsidRDefault="006039C9" w:rsidP="006039C9">
            <w:pPr>
              <w:spacing w:after="0" w:line="240" w:lineRule="auto"/>
              <w:jc w:val="center"/>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22CA374E"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r>
      <w:tr w:rsidR="006039C9" w:rsidRPr="006039C9" w14:paraId="1E448DE7" w14:textId="77777777" w:rsidTr="006039C9">
        <w:trPr>
          <w:trHeight w:val="300"/>
        </w:trPr>
        <w:tc>
          <w:tcPr>
            <w:tcW w:w="0" w:type="auto"/>
            <w:tcBorders>
              <w:top w:val="nil"/>
              <w:left w:val="nil"/>
              <w:bottom w:val="nil"/>
              <w:right w:val="nil"/>
            </w:tcBorders>
            <w:shd w:val="clear" w:color="auto" w:fill="auto"/>
            <w:noWrap/>
            <w:vAlign w:val="bottom"/>
            <w:hideMark/>
          </w:tcPr>
          <w:p w14:paraId="3AFF6AD9"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73B2E683"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31422E12"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52EE3364" w14:textId="77777777" w:rsidR="006039C9" w:rsidRPr="006039C9" w:rsidRDefault="006039C9" w:rsidP="006039C9">
            <w:pPr>
              <w:spacing w:after="0" w:line="240" w:lineRule="auto"/>
              <w:jc w:val="center"/>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17366EC7"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r>
      <w:tr w:rsidR="006039C9" w:rsidRPr="006039C9" w14:paraId="6809D3DC" w14:textId="77777777" w:rsidTr="006039C9">
        <w:trPr>
          <w:trHeight w:val="300"/>
        </w:trPr>
        <w:tc>
          <w:tcPr>
            <w:tcW w:w="0" w:type="auto"/>
            <w:tcBorders>
              <w:top w:val="nil"/>
              <w:left w:val="nil"/>
              <w:bottom w:val="nil"/>
              <w:right w:val="nil"/>
            </w:tcBorders>
            <w:shd w:val="clear" w:color="auto" w:fill="auto"/>
            <w:noWrap/>
            <w:vAlign w:val="bottom"/>
            <w:hideMark/>
          </w:tcPr>
          <w:p w14:paraId="4704A6F1"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18854518"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4BB85F84"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7B3534D3" w14:textId="77777777" w:rsidR="006039C9" w:rsidRPr="006039C9" w:rsidRDefault="006039C9" w:rsidP="006039C9">
            <w:pPr>
              <w:spacing w:after="0" w:line="240" w:lineRule="auto"/>
              <w:jc w:val="center"/>
              <w:rPr>
                <w:rFonts w:ascii="Times New Roman" w:eastAsia="Times New Roman" w:hAnsi="Times New Roman" w:cs="Times New Roman"/>
                <w:sz w:val="18"/>
                <w:szCs w:val="20"/>
                <w:lang w:eastAsia="es-DO"/>
              </w:rPr>
            </w:pPr>
          </w:p>
        </w:tc>
        <w:tc>
          <w:tcPr>
            <w:tcW w:w="0" w:type="auto"/>
            <w:tcBorders>
              <w:top w:val="nil"/>
              <w:left w:val="nil"/>
              <w:bottom w:val="nil"/>
              <w:right w:val="nil"/>
            </w:tcBorders>
            <w:shd w:val="clear" w:color="auto" w:fill="auto"/>
            <w:noWrap/>
            <w:vAlign w:val="bottom"/>
            <w:hideMark/>
          </w:tcPr>
          <w:p w14:paraId="433875BE" w14:textId="77777777" w:rsidR="006039C9" w:rsidRPr="006039C9" w:rsidRDefault="006039C9" w:rsidP="006039C9">
            <w:pPr>
              <w:spacing w:after="0" w:line="240" w:lineRule="auto"/>
              <w:rPr>
                <w:rFonts w:ascii="Times New Roman" w:eastAsia="Times New Roman" w:hAnsi="Times New Roman" w:cs="Times New Roman"/>
                <w:sz w:val="18"/>
                <w:szCs w:val="20"/>
                <w:lang w:eastAsia="es-DO"/>
              </w:rPr>
            </w:pPr>
          </w:p>
        </w:tc>
      </w:tr>
    </w:tbl>
    <w:p w14:paraId="1937B7F5" w14:textId="77777777" w:rsidR="006039C9" w:rsidRDefault="006039C9" w:rsidP="0076143B">
      <w:pPr>
        <w:spacing w:before="240" w:after="240"/>
        <w:jc w:val="both"/>
        <w:rPr>
          <w:rFonts w:ascii="Times New Roman" w:hAnsi="Times New Roman" w:cs="Times New Roman"/>
          <w:b/>
          <w:sz w:val="28"/>
          <w:szCs w:val="23"/>
        </w:rPr>
      </w:pPr>
    </w:p>
    <w:p w14:paraId="0998F1EC" w14:textId="77777777" w:rsidR="006039C9" w:rsidRDefault="006039C9" w:rsidP="0076143B">
      <w:pPr>
        <w:spacing w:before="240" w:after="240"/>
        <w:jc w:val="both"/>
        <w:rPr>
          <w:rFonts w:ascii="Times New Roman" w:hAnsi="Times New Roman" w:cs="Times New Roman"/>
          <w:b/>
          <w:sz w:val="28"/>
          <w:szCs w:val="23"/>
        </w:rPr>
      </w:pPr>
    </w:p>
    <w:p w14:paraId="4B859BE3" w14:textId="77777777" w:rsidR="006039C9" w:rsidRDefault="006039C9" w:rsidP="0076143B">
      <w:pPr>
        <w:spacing w:before="240" w:after="240"/>
        <w:jc w:val="both"/>
        <w:rPr>
          <w:rFonts w:ascii="Times New Roman" w:hAnsi="Times New Roman" w:cs="Times New Roman"/>
          <w:b/>
          <w:sz w:val="28"/>
          <w:szCs w:val="23"/>
        </w:rPr>
      </w:pPr>
    </w:p>
    <w:p w14:paraId="5FBA334C" w14:textId="77777777" w:rsidR="006039C9" w:rsidRDefault="006039C9" w:rsidP="0076143B">
      <w:pPr>
        <w:spacing w:before="240" w:after="240"/>
        <w:jc w:val="both"/>
        <w:rPr>
          <w:rFonts w:ascii="Times New Roman" w:hAnsi="Times New Roman" w:cs="Times New Roman"/>
          <w:b/>
          <w:sz w:val="28"/>
          <w:szCs w:val="23"/>
        </w:rPr>
      </w:pPr>
    </w:p>
    <w:p w14:paraId="054ED0AA" w14:textId="77777777" w:rsidR="006039C9" w:rsidRDefault="006039C9" w:rsidP="0076143B">
      <w:pPr>
        <w:spacing w:before="240" w:after="240"/>
        <w:jc w:val="both"/>
        <w:rPr>
          <w:rFonts w:ascii="Times New Roman" w:hAnsi="Times New Roman" w:cs="Times New Roman"/>
          <w:b/>
          <w:sz w:val="28"/>
          <w:szCs w:val="23"/>
        </w:rPr>
      </w:pPr>
    </w:p>
    <w:p w14:paraId="3BA7CC5F" w14:textId="77777777" w:rsidR="006039C9" w:rsidRDefault="006039C9" w:rsidP="0076143B">
      <w:pPr>
        <w:spacing w:before="240" w:after="240"/>
        <w:jc w:val="both"/>
        <w:rPr>
          <w:rFonts w:ascii="Times New Roman" w:hAnsi="Times New Roman" w:cs="Times New Roman"/>
          <w:b/>
          <w:sz w:val="28"/>
          <w:szCs w:val="23"/>
        </w:rPr>
      </w:pPr>
    </w:p>
    <w:p w14:paraId="2F581E59" w14:textId="77777777" w:rsidR="006039C9" w:rsidRDefault="006039C9" w:rsidP="0076143B">
      <w:pPr>
        <w:spacing w:before="240" w:after="240"/>
        <w:jc w:val="both"/>
        <w:rPr>
          <w:rFonts w:ascii="Times New Roman" w:hAnsi="Times New Roman" w:cs="Times New Roman"/>
          <w:b/>
          <w:sz w:val="28"/>
          <w:szCs w:val="23"/>
        </w:rPr>
      </w:pPr>
    </w:p>
    <w:p w14:paraId="6DF573D8" w14:textId="5D5D11DE" w:rsidR="0076143B" w:rsidRPr="0076143B" w:rsidRDefault="0076143B" w:rsidP="0076143B">
      <w:pPr>
        <w:spacing w:before="240" w:after="240"/>
        <w:jc w:val="both"/>
        <w:rPr>
          <w:rFonts w:ascii="Times New Roman" w:hAnsi="Times New Roman" w:cs="Times New Roman"/>
          <w:b/>
          <w:sz w:val="28"/>
          <w:szCs w:val="23"/>
        </w:rPr>
      </w:pPr>
      <w:r w:rsidRPr="0076143B">
        <w:rPr>
          <w:rFonts w:ascii="Times New Roman" w:hAnsi="Times New Roman" w:cs="Times New Roman"/>
          <w:b/>
          <w:sz w:val="28"/>
          <w:szCs w:val="23"/>
        </w:rPr>
        <w:lastRenderedPageBreak/>
        <w:t>Reunión y recepción con autoridades y personalidades</w:t>
      </w:r>
    </w:p>
    <w:p w14:paraId="7C6A2A9D" w14:textId="77777777" w:rsidR="0076143B" w:rsidRPr="0076143B" w:rsidRDefault="0076143B" w:rsidP="0076143B">
      <w:pPr>
        <w:spacing w:after="0" w:line="240" w:lineRule="auto"/>
        <w:jc w:val="both"/>
        <w:rPr>
          <w:rFonts w:ascii="Calibri" w:eastAsia="Calibri" w:hAnsi="Calibri" w:cs="Times New Roman"/>
          <w:sz w:val="24"/>
          <w:szCs w:val="24"/>
          <w:lang w:val="es-ES"/>
        </w:rPr>
      </w:pPr>
    </w:p>
    <w:p w14:paraId="0FF1C0B3" w14:textId="56836B42" w:rsidR="0076143B" w:rsidRPr="0076143B" w:rsidRDefault="0076143B" w:rsidP="0076143B">
      <w:pPr>
        <w:spacing w:after="0" w:line="276"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r>
      <w:r w:rsidRPr="0076143B">
        <w:rPr>
          <w:rFonts w:ascii="Times New Roman" w:eastAsia="Calibri" w:hAnsi="Times New Roman" w:cs="Times New Roman"/>
          <w:sz w:val="24"/>
          <w:szCs w:val="24"/>
          <w:lang w:val="es-ES"/>
        </w:rPr>
        <w:t>De esta línea estratégica han nacido encuentros y acuerdos en distintos niveles con el Procurador General de la República, el Ministro de Educación, de Salud Pública, de la Mujer, el Ministro de Trabajo, de Relaciones Exteriores, CESTUR, Cultura, ONGs, Iglesias y sector productivo.</w:t>
      </w:r>
    </w:p>
    <w:p w14:paraId="487A49A6" w14:textId="77777777" w:rsidR="0076143B" w:rsidRPr="0076143B" w:rsidRDefault="0076143B" w:rsidP="0076143B">
      <w:pPr>
        <w:spacing w:after="0" w:line="276" w:lineRule="auto"/>
        <w:jc w:val="both"/>
        <w:rPr>
          <w:rFonts w:ascii="Times New Roman" w:eastAsia="Calibri" w:hAnsi="Times New Roman" w:cs="Times New Roman"/>
          <w:sz w:val="24"/>
          <w:szCs w:val="24"/>
          <w:lang w:val="es-ES"/>
        </w:rPr>
      </w:pPr>
    </w:p>
    <w:p w14:paraId="16684F1B" w14:textId="0AB69540" w:rsidR="0076143B" w:rsidRPr="0076143B" w:rsidRDefault="0076143B" w:rsidP="0076143B">
      <w:pPr>
        <w:spacing w:after="0" w:line="276"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r>
      <w:r w:rsidRPr="0076143B">
        <w:rPr>
          <w:rFonts w:ascii="Times New Roman" w:eastAsia="Calibri" w:hAnsi="Times New Roman" w:cs="Times New Roman"/>
          <w:sz w:val="24"/>
          <w:szCs w:val="24"/>
          <w:lang w:val="es-ES"/>
        </w:rPr>
        <w:t xml:space="preserve">Por igual, con Unicef, la Misión Internacional de Justicia, Plan RD, la Universidad Ryerson, INAIPI, DIGEPEP, Servicio Nacional de Salud, SENASA, Instituto Dominicano de Seguridad Social, JCE, Tyler Technologies, Save The Children, Visión Mundial, Instituto Interamericano de la Niñez, Ayuntamientos del país, UNPHU, INDOTEL e INFOTEP. </w:t>
      </w:r>
    </w:p>
    <w:p w14:paraId="3AAF8491" w14:textId="77777777" w:rsidR="0076143B" w:rsidRPr="0076143B" w:rsidRDefault="0076143B" w:rsidP="0076143B">
      <w:pPr>
        <w:spacing w:after="0" w:line="240" w:lineRule="auto"/>
        <w:jc w:val="both"/>
        <w:rPr>
          <w:rFonts w:ascii="Calibri" w:eastAsia="Calibri" w:hAnsi="Calibri" w:cs="Times New Roman"/>
          <w:sz w:val="24"/>
          <w:szCs w:val="24"/>
          <w:lang w:val="es-ES"/>
        </w:rPr>
      </w:pPr>
    </w:p>
    <w:p w14:paraId="4EB5D6C3" w14:textId="597F4020" w:rsidR="0076143B" w:rsidRPr="0076143B" w:rsidRDefault="0076143B" w:rsidP="0076143B">
      <w:pPr>
        <w:spacing w:before="240" w:after="240"/>
        <w:jc w:val="both"/>
        <w:rPr>
          <w:rFonts w:ascii="Times New Roman" w:hAnsi="Times New Roman" w:cs="Times New Roman"/>
          <w:b/>
          <w:sz w:val="28"/>
          <w:szCs w:val="23"/>
          <w:lang w:val="es-ES"/>
        </w:rPr>
      </w:pPr>
      <w:r w:rsidRPr="0076143B">
        <w:rPr>
          <w:noProof/>
          <w:lang w:eastAsia="es-DO"/>
        </w:rPr>
        <mc:AlternateContent>
          <mc:Choice Requires="wpg">
            <w:drawing>
              <wp:anchor distT="0" distB="0" distL="114300" distR="114300" simplePos="0" relativeHeight="251766784" behindDoc="0" locked="0" layoutInCell="1" allowOverlap="1" wp14:anchorId="4052808B" wp14:editId="51678E3F">
                <wp:simplePos x="0" y="0"/>
                <wp:positionH relativeFrom="margin">
                  <wp:align>right</wp:align>
                </wp:positionH>
                <wp:positionV relativeFrom="paragraph">
                  <wp:posOffset>14977</wp:posOffset>
                </wp:positionV>
                <wp:extent cx="4997669" cy="2428646"/>
                <wp:effectExtent l="0" t="0" r="12700" b="10160"/>
                <wp:wrapNone/>
                <wp:docPr id="472" name="Grupo 472"/>
                <wp:cNvGraphicFramePr/>
                <a:graphic xmlns:a="http://schemas.openxmlformats.org/drawingml/2006/main">
                  <a:graphicData uri="http://schemas.microsoft.com/office/word/2010/wordprocessingGroup">
                    <wpg:wgp>
                      <wpg:cNvGrpSpPr/>
                      <wpg:grpSpPr>
                        <a:xfrm>
                          <a:off x="0" y="0"/>
                          <a:ext cx="4997669" cy="2428646"/>
                          <a:chOff x="0" y="545836"/>
                          <a:chExt cx="4476680" cy="2494144"/>
                        </a:xfrm>
                      </wpg:grpSpPr>
                      <pic:pic xmlns:pic="http://schemas.openxmlformats.org/drawingml/2006/picture">
                        <pic:nvPicPr>
                          <pic:cNvPr id="471" name="Imagen 471" descr="27477122307 2af4d2364b O"/>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545836"/>
                            <a:ext cx="4476680" cy="2493588"/>
                          </a:xfrm>
                          <a:prstGeom prst="rect">
                            <a:avLst/>
                          </a:prstGeom>
                          <a:noFill/>
                          <a:ln>
                            <a:noFill/>
                          </a:ln>
                        </pic:spPr>
                      </pic:pic>
                      <wps:wsp>
                        <wps:cNvPr id="422" name="Rectángulo 422"/>
                        <wps:cNvSpPr/>
                        <wps:spPr>
                          <a:xfrm>
                            <a:off x="0" y="2624344"/>
                            <a:ext cx="4476680" cy="41563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00D9C5A" w14:textId="77777777" w:rsidR="00A44A54" w:rsidRPr="00DD35C5" w:rsidRDefault="00A44A54" w:rsidP="0076143B">
                              <w:pPr>
                                <w:pStyle w:val="Sinespaciado"/>
                                <w:rPr>
                                  <w:rFonts w:ascii="Times New Roman" w:hAnsi="Times New Roman" w:cs="Times New Roman"/>
                                  <w:lang w:eastAsia="es-DO"/>
                                </w:rPr>
                              </w:pPr>
                              <w:r w:rsidRPr="00DD35C5">
                                <w:rPr>
                                  <w:rFonts w:ascii="Times New Roman" w:hAnsi="Times New Roman" w:cs="Times New Roman"/>
                                  <w:lang w:eastAsia="es-DO"/>
                                </w:rPr>
                                <w:t>Kenia Lora recibió a directivos del IIN y de Visión Mundial; conversan acerca de Internet segura</w:t>
                              </w:r>
                            </w:p>
                            <w:p w14:paraId="55341CD5" w14:textId="77777777" w:rsidR="00A44A54" w:rsidRDefault="00A44A54" w:rsidP="007614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52808B" id="Grupo 472" o:spid="_x0000_s1092" style="position:absolute;left:0;text-align:left;margin-left:342.3pt;margin-top:1.2pt;width:393.5pt;height:191.25pt;z-index:251766784;mso-position-horizontal:right;mso-position-horizontal-relative:margin;mso-width-relative:margin;mso-height-relative:margin" coordorigin=",5458" coordsize="44766,24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">
                <v:shape id="Imagen 471" o:spid="_x0000_s1093" type="#_x0000_t75" alt="27477122307 2af4d2364b O" style="position:absolute;top:5458;width:44766;height:249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h/cHDAAAA3AAAAA8AAABkcnMvZG93bnJldi54bWxEj0+LwjAUxO+C3yE8wZumFVelGkX8A55c&#10;VwU9PppnW2xeShO1++3NgrDHYWZ+w8wWjSnFk2pXWFYQ9yMQxKnVBWcKzqdtbwLCeWSNpWVS8EsO&#10;FvN2a4aJti/+oefRZyJA2CWoIPe+SqR0aU4GXd9WxMG72dqgD7LOpK7xFeCmlIMoGkmDBYeFHCta&#10;5ZTejw+joNrYgbx8rfZYrh/reKsPxff1oFS30yynIDw1/j/8ae+0guE4hr8z4QjI+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mH9wcMAAADcAAAADwAAAAAAAAAAAAAAAACf&#10;AgAAZHJzL2Rvd25yZXYueG1sUEsFBgAAAAAEAAQA9wAAAI8DAAAAAA==&#10;">
                  <v:imagedata r:id="rId74" o:title="27477122307 2af4d2364b O"/>
                  <v:path arrowok="t"/>
                </v:shape>
                <v:rect id="Rectángulo 422" o:spid="_x0000_s1094" style="position:absolute;top:26243;width:44766;height:4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LAzsQA&#10;AADcAAAADwAAAGRycy9kb3ducmV2LnhtbESPQWvCQBSE7wX/w/IEb3VjWkqJrlIEoYiXphY8PrPP&#10;JDbvbZrdxvjvXaHQ4zAz3zCL1cCN6qnztRMDs2kCiqRwtpbSwP5z8/gKygcUi40TMnAlD6vl6GGB&#10;mXUX+aA+D6WKEPEZGqhCaDOtfVERo5+6liR6J9cxhii7UtsOLxHOjU6T5EUz1hIXKmxpXVHxnf+y&#10;ge1XfybeHQ/b3ZPDvLb8szmxMZPx8DYHFWgI/+G/9rs18JymcD8Tj4B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wM7EAAAA3AAAAA8AAAAAAAAAAAAAAAAAmAIAAGRycy9k&#10;b3ducmV2LnhtbFBLBQYAAAAABAAEAPUAAACJAwAAAAA=&#10;" fillcolor="window" strokecolor="windowText" strokeweight=".25pt">
                  <v:textbox>
                    <w:txbxContent>
                      <w:p w14:paraId="700D9C5A" w14:textId="77777777" w:rsidR="00A44A54" w:rsidRPr="00DD35C5" w:rsidRDefault="00A44A54" w:rsidP="0076143B">
                        <w:pPr>
                          <w:pStyle w:val="Sinespaciado"/>
                          <w:rPr>
                            <w:rFonts w:ascii="Times New Roman" w:hAnsi="Times New Roman" w:cs="Times New Roman"/>
                            <w:lang w:eastAsia="es-DO"/>
                          </w:rPr>
                        </w:pPr>
                        <w:r w:rsidRPr="00DD35C5">
                          <w:rPr>
                            <w:rFonts w:ascii="Times New Roman" w:hAnsi="Times New Roman" w:cs="Times New Roman"/>
                            <w:lang w:eastAsia="es-DO"/>
                          </w:rPr>
                          <w:t>Kenia Lora recibió a directivos del IIN y de Visión Mundial; conversan acerca de Internet segura</w:t>
                        </w:r>
                      </w:p>
                      <w:p w14:paraId="55341CD5" w14:textId="77777777" w:rsidR="00A44A54" w:rsidRDefault="00A44A54" w:rsidP="0076143B">
                        <w:pPr>
                          <w:jc w:val="center"/>
                        </w:pPr>
                      </w:p>
                    </w:txbxContent>
                  </v:textbox>
                </v:rect>
                <w10:wrap anchorx="margin"/>
              </v:group>
            </w:pict>
          </mc:Fallback>
        </mc:AlternateContent>
      </w:r>
    </w:p>
    <w:p w14:paraId="30FCD148" w14:textId="491C308C" w:rsidR="0076143B" w:rsidRPr="0076143B" w:rsidRDefault="0076143B" w:rsidP="0076143B">
      <w:pPr>
        <w:spacing w:before="240" w:after="240"/>
        <w:jc w:val="both"/>
        <w:rPr>
          <w:rFonts w:ascii="Times New Roman" w:hAnsi="Times New Roman" w:cs="Times New Roman"/>
          <w:b/>
          <w:sz w:val="28"/>
          <w:szCs w:val="23"/>
        </w:rPr>
      </w:pPr>
    </w:p>
    <w:p w14:paraId="79DDA8AF" w14:textId="362D2440" w:rsidR="0076143B" w:rsidRPr="0076143B" w:rsidRDefault="0076143B" w:rsidP="0076143B">
      <w:pPr>
        <w:spacing w:before="240" w:after="240"/>
        <w:jc w:val="both"/>
        <w:rPr>
          <w:rFonts w:ascii="Times New Roman" w:eastAsia="Times New Roman" w:hAnsi="Times New Roman" w:cs="Times New Roman"/>
          <w:b/>
          <w:bCs/>
          <w:sz w:val="24"/>
          <w:szCs w:val="24"/>
          <w:lang w:eastAsia="es-DO"/>
        </w:rPr>
      </w:pPr>
    </w:p>
    <w:p w14:paraId="479D37E3" w14:textId="77777777" w:rsidR="0076143B" w:rsidRPr="0076143B" w:rsidRDefault="0076143B" w:rsidP="0076143B">
      <w:pPr>
        <w:spacing w:line="259" w:lineRule="auto"/>
      </w:pPr>
    </w:p>
    <w:p w14:paraId="7575D21C" w14:textId="77777777" w:rsidR="0076143B" w:rsidRPr="0076143B" w:rsidRDefault="0076143B" w:rsidP="0076143B">
      <w:pPr>
        <w:spacing w:line="259" w:lineRule="auto"/>
      </w:pPr>
    </w:p>
    <w:p w14:paraId="440A636C" w14:textId="37F7BEB0" w:rsidR="0076143B" w:rsidRPr="0076143B" w:rsidRDefault="0076143B" w:rsidP="0076143B">
      <w:pPr>
        <w:spacing w:line="259" w:lineRule="auto"/>
      </w:pPr>
      <w:r w:rsidRPr="0076143B">
        <w:rPr>
          <w:rFonts w:ascii="Times New Roman" w:eastAsia="Times New Roman" w:hAnsi="Times New Roman" w:cs="Times New Roman"/>
          <w:b/>
          <w:bCs/>
          <w:noProof/>
          <w:sz w:val="24"/>
          <w:szCs w:val="24"/>
          <w:lang w:eastAsia="es-DO"/>
        </w:rPr>
        <mc:AlternateContent>
          <mc:Choice Requires="wpg">
            <w:drawing>
              <wp:anchor distT="0" distB="0" distL="114300" distR="114300" simplePos="0" relativeHeight="251739136" behindDoc="0" locked="0" layoutInCell="1" allowOverlap="1" wp14:anchorId="5D4883BE" wp14:editId="58F710EB">
                <wp:simplePos x="0" y="0"/>
                <wp:positionH relativeFrom="margin">
                  <wp:align>right</wp:align>
                </wp:positionH>
                <wp:positionV relativeFrom="paragraph">
                  <wp:posOffset>203108</wp:posOffset>
                </wp:positionV>
                <wp:extent cx="5013967" cy="2249715"/>
                <wp:effectExtent l="0" t="0" r="15240" b="17780"/>
                <wp:wrapNone/>
                <wp:docPr id="6" name="Grupo 6"/>
                <wp:cNvGraphicFramePr/>
                <a:graphic xmlns:a="http://schemas.openxmlformats.org/drawingml/2006/main">
                  <a:graphicData uri="http://schemas.microsoft.com/office/word/2010/wordprocessingGroup">
                    <wpg:wgp>
                      <wpg:cNvGrpSpPr/>
                      <wpg:grpSpPr>
                        <a:xfrm>
                          <a:off x="0" y="0"/>
                          <a:ext cx="5013967" cy="2249715"/>
                          <a:chOff x="744367" y="-653143"/>
                          <a:chExt cx="4894829" cy="3105408"/>
                        </a:xfrm>
                      </wpg:grpSpPr>
                      <pic:pic xmlns:pic="http://schemas.openxmlformats.org/drawingml/2006/picture">
                        <pic:nvPicPr>
                          <pic:cNvPr id="14" name="Imagen 14" descr="Imagen relacionada"/>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744367" y="-653143"/>
                            <a:ext cx="4872809" cy="3105408"/>
                          </a:xfrm>
                          <a:prstGeom prst="rect">
                            <a:avLst/>
                          </a:prstGeom>
                          <a:noFill/>
                          <a:ln>
                            <a:noFill/>
                          </a:ln>
                        </pic:spPr>
                      </pic:pic>
                      <wps:wsp>
                        <wps:cNvPr id="15" name="Rectángulo 15"/>
                        <wps:cNvSpPr/>
                        <wps:spPr>
                          <a:xfrm>
                            <a:off x="936474" y="1887043"/>
                            <a:ext cx="4702722" cy="56314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5519ECD" w14:textId="77777777" w:rsidR="00A44A54" w:rsidRPr="007B563C" w:rsidRDefault="00A44A54" w:rsidP="0076143B">
                              <w:pPr>
                                <w:pStyle w:val="Sinespaciado"/>
                                <w:rPr>
                                  <w:rFonts w:ascii="Times New Roman" w:hAnsi="Times New Roman" w:cs="Times New Roman"/>
                                  <w:lang w:eastAsia="es-DO"/>
                                </w:rPr>
                              </w:pPr>
                              <w:r w:rsidRPr="007B563C">
                                <w:rPr>
                                  <w:rFonts w:ascii="Times New Roman" w:hAnsi="Times New Roman" w:cs="Times New Roman"/>
                                  <w:lang w:eastAsia="es-DO"/>
                                </w:rPr>
                                <w:t>Kenia Lora recibió a la representante de UNICEF en el país.</w:t>
                              </w:r>
                            </w:p>
                            <w:p w14:paraId="07461B3B" w14:textId="77777777" w:rsidR="00A44A54" w:rsidRDefault="00A44A54" w:rsidP="007614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4883BE" id="Grupo 6" o:spid="_x0000_s1095" style="position:absolute;margin-left:343.6pt;margin-top:16pt;width:394.8pt;height:177.15pt;z-index:251739136;mso-position-horizontal:right;mso-position-horizontal-relative:margin;mso-width-relative:margin;mso-height-relative:margin" coordorigin="7443,-6531" coordsize="48948,31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">
                <v:shape id="Imagen 14" o:spid="_x0000_s1096" type="#_x0000_t75" alt="Imagen relacionada" style="position:absolute;left:7443;top:-6531;width:48728;height:31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BpW3CAAAA2wAAAA8AAABkcnMvZG93bnJldi54bWxET01rwkAQvQv+h2WE3nSjSCupq4gollpQ&#10;0xavY3ZMgtnZkF1N/PduoeBtHu9zpvPWlOJGtSssKxgOIhDEqdUFZwp+vtf9CQjnkTWWlknBnRzM&#10;Z93OFGNtGz7QLfGZCCHsYlSQe1/FUro0J4NuYCviwJ1tbdAHWGdS19iEcFPKURS9SoMFh4YcK1rm&#10;lF6Sq1GwW1Sb34ldnfbXr+N91Hy+tTrZKvXSaxfvIDy1/in+d3/oMH8Mf7+EA+Ts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QaVtwgAAANsAAAAPAAAAAAAAAAAAAAAAAJ8C&#10;AABkcnMvZG93bnJldi54bWxQSwUGAAAAAAQABAD3AAAAjgMAAAAA&#10;">
                  <v:imagedata r:id="rId76" o:title="Imagen relacionada"/>
                  <v:path arrowok="t"/>
                </v:shape>
                <v:rect id="Rectángulo 15" o:spid="_x0000_s1097" style="position:absolute;left:9364;top:18870;width:47027;height:56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58zMAA&#10;AADbAAAADwAAAGRycy9kb3ducmV2LnhtbERP32vCMBB+H+x/CDfY25oqTF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58zMAAAADbAAAADwAAAAAAAAAAAAAAAACYAgAAZHJzL2Rvd25y&#10;ZXYueG1sUEsFBgAAAAAEAAQA9QAAAIUDAAAAAA==&#10;" fillcolor="window" strokecolor="windowText" strokeweight="1pt">
                  <v:textbox>
                    <w:txbxContent>
                      <w:p w14:paraId="65519ECD" w14:textId="77777777" w:rsidR="00A44A54" w:rsidRPr="007B563C" w:rsidRDefault="00A44A54" w:rsidP="0076143B">
                        <w:pPr>
                          <w:pStyle w:val="Sinespaciado"/>
                          <w:rPr>
                            <w:rFonts w:ascii="Times New Roman" w:hAnsi="Times New Roman" w:cs="Times New Roman"/>
                            <w:lang w:eastAsia="es-DO"/>
                          </w:rPr>
                        </w:pPr>
                        <w:r w:rsidRPr="007B563C">
                          <w:rPr>
                            <w:rFonts w:ascii="Times New Roman" w:hAnsi="Times New Roman" w:cs="Times New Roman"/>
                            <w:lang w:eastAsia="es-DO"/>
                          </w:rPr>
                          <w:t>Kenia Lora recibió a la representante de UNICEF en el país.</w:t>
                        </w:r>
                      </w:p>
                      <w:p w14:paraId="07461B3B" w14:textId="77777777" w:rsidR="00A44A54" w:rsidRDefault="00A44A54" w:rsidP="0076143B">
                        <w:pPr>
                          <w:jc w:val="center"/>
                        </w:pPr>
                      </w:p>
                    </w:txbxContent>
                  </v:textbox>
                </v:rect>
                <w10:wrap anchorx="margin"/>
              </v:group>
            </w:pict>
          </mc:Fallback>
        </mc:AlternateContent>
      </w:r>
    </w:p>
    <w:p w14:paraId="5D950BC3" w14:textId="74B3FCD7" w:rsidR="0076143B" w:rsidRPr="0076143B" w:rsidRDefault="0076143B" w:rsidP="0076143B">
      <w:pPr>
        <w:spacing w:line="259" w:lineRule="auto"/>
      </w:pPr>
    </w:p>
    <w:p w14:paraId="39F11666" w14:textId="77777777" w:rsidR="0076143B" w:rsidRPr="0076143B" w:rsidRDefault="0076143B" w:rsidP="0076143B">
      <w:pPr>
        <w:spacing w:after="0" w:line="240" w:lineRule="auto"/>
        <w:rPr>
          <w:lang w:eastAsia="es-DO"/>
        </w:rPr>
      </w:pPr>
    </w:p>
    <w:p w14:paraId="70F529BC" w14:textId="59EDCAD8" w:rsidR="0076143B" w:rsidRPr="0076143B" w:rsidRDefault="0076143B" w:rsidP="0076143B">
      <w:pPr>
        <w:spacing w:line="259" w:lineRule="auto"/>
      </w:pPr>
    </w:p>
    <w:p w14:paraId="084EF39B" w14:textId="77777777" w:rsidR="0076143B" w:rsidRPr="0076143B" w:rsidRDefault="0076143B" w:rsidP="0076143B">
      <w:pPr>
        <w:spacing w:line="259" w:lineRule="auto"/>
      </w:pPr>
    </w:p>
    <w:p w14:paraId="57E440C6" w14:textId="4AB69CF2" w:rsidR="0076143B" w:rsidRPr="0076143B" w:rsidRDefault="0076143B" w:rsidP="0076143B">
      <w:pPr>
        <w:spacing w:line="259" w:lineRule="auto"/>
      </w:pPr>
    </w:p>
    <w:p w14:paraId="6A95BFFF" w14:textId="77777777" w:rsidR="0076143B" w:rsidRPr="0076143B" w:rsidRDefault="0076143B" w:rsidP="0076143B">
      <w:pPr>
        <w:spacing w:line="259" w:lineRule="auto"/>
      </w:pPr>
    </w:p>
    <w:p w14:paraId="0DF39233" w14:textId="77777777" w:rsidR="0076143B" w:rsidRPr="0076143B" w:rsidRDefault="0076143B" w:rsidP="0076143B">
      <w:pPr>
        <w:spacing w:line="259" w:lineRule="auto"/>
      </w:pPr>
    </w:p>
    <w:p w14:paraId="543C6BF8" w14:textId="77777777" w:rsidR="0076143B" w:rsidRPr="0076143B" w:rsidRDefault="0076143B" w:rsidP="0076143B">
      <w:pPr>
        <w:spacing w:line="259" w:lineRule="auto"/>
      </w:pPr>
    </w:p>
    <w:p w14:paraId="2D06E0D6" w14:textId="71EDC10A" w:rsidR="0076143B" w:rsidRPr="0076143B" w:rsidRDefault="00791348" w:rsidP="0076143B">
      <w:pPr>
        <w:spacing w:line="259" w:lineRule="auto"/>
      </w:pPr>
      <w:r w:rsidRPr="0076143B">
        <w:rPr>
          <w:noProof/>
          <w:lang w:eastAsia="es-DO"/>
        </w:rPr>
        <w:lastRenderedPageBreak/>
        <mc:AlternateContent>
          <mc:Choice Requires="wpg">
            <w:drawing>
              <wp:anchor distT="0" distB="0" distL="114300" distR="114300" simplePos="0" relativeHeight="251741184" behindDoc="0" locked="0" layoutInCell="1" allowOverlap="1" wp14:anchorId="22892C5A" wp14:editId="5F87079F">
                <wp:simplePos x="0" y="0"/>
                <wp:positionH relativeFrom="margin">
                  <wp:posOffset>6985</wp:posOffset>
                </wp:positionH>
                <wp:positionV relativeFrom="paragraph">
                  <wp:posOffset>203200</wp:posOffset>
                </wp:positionV>
                <wp:extent cx="4572000" cy="3380105"/>
                <wp:effectExtent l="0" t="0" r="0" b="10795"/>
                <wp:wrapNone/>
                <wp:docPr id="16" name="Grupo 16"/>
                <wp:cNvGraphicFramePr/>
                <a:graphic xmlns:a="http://schemas.openxmlformats.org/drawingml/2006/main">
                  <a:graphicData uri="http://schemas.microsoft.com/office/word/2010/wordprocessingGroup">
                    <wpg:wgp>
                      <wpg:cNvGrpSpPr/>
                      <wpg:grpSpPr>
                        <a:xfrm>
                          <a:off x="0" y="0"/>
                          <a:ext cx="4572000" cy="3380105"/>
                          <a:chOff x="0" y="-73450"/>
                          <a:chExt cx="3255704" cy="2443916"/>
                        </a:xfrm>
                      </wpg:grpSpPr>
                      <pic:pic xmlns:pic="http://schemas.openxmlformats.org/drawingml/2006/picture">
                        <pic:nvPicPr>
                          <pic:cNvPr id="26" name="Imagen 26" descr="La imagen puede contener: 9 personas, personas sonriendo, personas de pie"/>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73450"/>
                            <a:ext cx="3255704" cy="2091200"/>
                          </a:xfrm>
                          <a:prstGeom prst="rect">
                            <a:avLst/>
                          </a:prstGeom>
                          <a:noFill/>
                          <a:ln>
                            <a:noFill/>
                          </a:ln>
                        </pic:spPr>
                      </pic:pic>
                      <wps:wsp>
                        <wps:cNvPr id="27" name="Rectángulo 27"/>
                        <wps:cNvSpPr/>
                        <wps:spPr>
                          <a:xfrm>
                            <a:off x="13749" y="2015924"/>
                            <a:ext cx="3231619" cy="354542"/>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3F454BC" w14:textId="77777777" w:rsidR="00A44A54" w:rsidRPr="0076143B" w:rsidRDefault="00A44A54" w:rsidP="0076143B">
                              <w:pPr>
                                <w:spacing w:after="0" w:line="240" w:lineRule="auto"/>
                                <w:jc w:val="both"/>
                                <w:rPr>
                                  <w:sz w:val="20"/>
                                  <w:szCs w:val="20"/>
                                </w:rPr>
                              </w:pPr>
                              <w:r w:rsidRPr="0076143B">
                                <w:rPr>
                                  <w:rFonts w:ascii="Times New Roman" w:hAnsi="Times New Roman" w:cs="Times New Roman"/>
                                  <w:sz w:val="20"/>
                                  <w:szCs w:val="20"/>
                                  <w:lang w:eastAsia="es-DO"/>
                                </w:rPr>
                                <w:t xml:space="preserve">Kenia Lora recibió la visita de la nueva titular del </w:t>
                              </w:r>
                              <w:hyperlink r:id="rId78" w:history="1">
                                <w:r w:rsidRPr="0076143B">
                                  <w:rPr>
                                    <w:rFonts w:ascii="Times New Roman" w:hAnsi="Times New Roman" w:cs="Times New Roman"/>
                                    <w:sz w:val="20"/>
                                    <w:szCs w:val="20"/>
                                    <w:lang w:eastAsia="es-DO"/>
                                  </w:rPr>
                                  <w:t xml:space="preserve">International </w:t>
                                </w:r>
                                <w:proofErr w:type="spellStart"/>
                                <w:r w:rsidRPr="0076143B">
                                  <w:rPr>
                                    <w:rFonts w:ascii="Times New Roman" w:hAnsi="Times New Roman" w:cs="Times New Roman"/>
                                    <w:sz w:val="20"/>
                                    <w:szCs w:val="20"/>
                                    <w:lang w:eastAsia="es-DO"/>
                                  </w:rPr>
                                  <w:t>Justice</w:t>
                                </w:r>
                                <w:proofErr w:type="spellEnd"/>
                                <w:r w:rsidRPr="0076143B">
                                  <w:rPr>
                                    <w:rFonts w:ascii="Times New Roman" w:hAnsi="Times New Roman" w:cs="Times New Roman"/>
                                    <w:sz w:val="20"/>
                                    <w:szCs w:val="20"/>
                                    <w:lang w:eastAsia="es-DO"/>
                                  </w:rPr>
                                  <w:t xml:space="preserve"> Mission</w:t>
                                </w:r>
                              </w:hyperlink>
                              <w:r w:rsidRPr="0076143B">
                                <w:rPr>
                                  <w:rFonts w:ascii="Times New Roman" w:hAnsi="Times New Roman" w:cs="Times New Roman"/>
                                  <w:sz w:val="20"/>
                                  <w:szCs w:val="20"/>
                                  <w:lang w:eastAsia="es-DO"/>
                                </w:rPr>
                                <w:t> en República Dominicana,</w:t>
                              </w:r>
                              <w:r w:rsidRPr="0076143B">
                                <w:rPr>
                                  <w:sz w:val="20"/>
                                  <w:szCs w:val="20"/>
                                  <w:lang w:eastAsia="es-DO"/>
                                </w:rPr>
                                <w:t xml:space="preserve"> Sonia Hernández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892C5A" id="Grupo 16" o:spid="_x0000_s1098" style="position:absolute;margin-left:.55pt;margin-top:16pt;width:5in;height:266.15pt;z-index:251741184;mso-position-horizontal-relative:margin;mso-width-relative:margin;mso-height-relative:margin" coordorigin=",-734" coordsize="32557,244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">
                <v:shape id="Imagen 26" o:spid="_x0000_s1099" type="#_x0000_t75" alt="La imagen puede contener: 9 personas, personas sonriendo, personas de pie" style="position:absolute;top:-734;width:32557;height:20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AveXBAAAA2wAAAA8AAABkcnMvZG93bnJldi54bWxEj0+LwjAUxO+C3yE8wYtoaoUiXaOIS9GL&#10;B//d3zZv27LNS7eJWr+9EQSPw8z8hlmsOlOLG7WusqxgOolAEOdWV1woOJ+y8RyE88gaa8uk4EEO&#10;Vst+b4Gptnc+0O3oCxEg7FJUUHrfpFK6vCSDbmIb4uD92tagD7ItpG7xHuCmlnEUJdJgxWGhxIY2&#10;JeV/x6tRIJOtif8Plz3OaFRk+5/ZN2Ws1HDQrb9AeOr8J/xu77SCOIHXl/AD5PI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2AveXBAAAA2wAAAA8AAAAAAAAAAAAAAAAAnwIA&#10;AGRycy9kb3ducmV2LnhtbFBLBQYAAAAABAAEAPcAAACNAwAAAAA=&#10;">
                  <v:imagedata r:id="rId79" o:title=" 9 personas, personas sonriendo, personas de pie"/>
                  <v:path arrowok="t"/>
                </v:shape>
                <v:rect id="Rectángulo 27" o:spid="_x0000_s1100" style="position:absolute;left:137;top:20159;width:32316;height:3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g8sMA&#10;AADbAAAADwAAAGRycy9kb3ducmV2LnhtbESPQWvCQBSE74X+h+UVequbKrQSXUUKQhEvjQoen9ln&#10;Es17m2bXmP57VxB6HGbmG2Y677lWHbW+cmLgfZCAIsmdraQwsN0s38agfECxWDshA3/kYT57fppi&#10;at1VfqjLQqEiRHyKBsoQmlRrn5fE6AeuIYne0bWMIcq20LbFa4RzrYdJ8qEZK4kLJTb0VVJ+zi5s&#10;YLXrTsTrw361HjnMKsu/yyMb8/rSLyagAvXhP/xof1sDw0+4f4k/QM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Ag8sMAAADbAAAADwAAAAAAAAAAAAAAAACYAgAAZHJzL2Rv&#10;d25yZXYueG1sUEsFBgAAAAAEAAQA9QAAAIgDAAAAAA==&#10;" fillcolor="window" strokecolor="windowText" strokeweight=".25pt">
                  <v:textbox>
                    <w:txbxContent>
                      <w:p w14:paraId="43F454BC" w14:textId="77777777" w:rsidR="00A44A54" w:rsidRPr="0076143B" w:rsidRDefault="00A44A54" w:rsidP="0076143B">
                        <w:pPr>
                          <w:spacing w:after="0" w:line="240" w:lineRule="auto"/>
                          <w:jc w:val="both"/>
                          <w:rPr>
                            <w:sz w:val="20"/>
                            <w:szCs w:val="20"/>
                          </w:rPr>
                        </w:pPr>
                        <w:r w:rsidRPr="0076143B">
                          <w:rPr>
                            <w:rFonts w:ascii="Times New Roman" w:hAnsi="Times New Roman" w:cs="Times New Roman"/>
                            <w:sz w:val="20"/>
                            <w:szCs w:val="20"/>
                            <w:lang w:eastAsia="es-DO"/>
                          </w:rPr>
                          <w:t xml:space="preserve">Kenia Lora recibió la visita de la nueva titular del </w:t>
                        </w:r>
                        <w:hyperlink r:id="rId80" w:history="1">
                          <w:r w:rsidRPr="0076143B">
                            <w:rPr>
                              <w:rFonts w:ascii="Times New Roman" w:hAnsi="Times New Roman" w:cs="Times New Roman"/>
                              <w:sz w:val="20"/>
                              <w:szCs w:val="20"/>
                              <w:lang w:eastAsia="es-DO"/>
                            </w:rPr>
                            <w:t xml:space="preserve">International </w:t>
                          </w:r>
                          <w:proofErr w:type="spellStart"/>
                          <w:r w:rsidRPr="0076143B">
                            <w:rPr>
                              <w:rFonts w:ascii="Times New Roman" w:hAnsi="Times New Roman" w:cs="Times New Roman"/>
                              <w:sz w:val="20"/>
                              <w:szCs w:val="20"/>
                              <w:lang w:eastAsia="es-DO"/>
                            </w:rPr>
                            <w:t>Justice</w:t>
                          </w:r>
                          <w:proofErr w:type="spellEnd"/>
                          <w:r w:rsidRPr="0076143B">
                            <w:rPr>
                              <w:rFonts w:ascii="Times New Roman" w:hAnsi="Times New Roman" w:cs="Times New Roman"/>
                              <w:sz w:val="20"/>
                              <w:szCs w:val="20"/>
                              <w:lang w:eastAsia="es-DO"/>
                            </w:rPr>
                            <w:t xml:space="preserve"> Mission</w:t>
                          </w:r>
                        </w:hyperlink>
                        <w:r w:rsidRPr="0076143B">
                          <w:rPr>
                            <w:rFonts w:ascii="Times New Roman" w:hAnsi="Times New Roman" w:cs="Times New Roman"/>
                            <w:sz w:val="20"/>
                            <w:szCs w:val="20"/>
                            <w:lang w:eastAsia="es-DO"/>
                          </w:rPr>
                          <w:t> en República Dominicana,</w:t>
                        </w:r>
                        <w:r w:rsidRPr="0076143B">
                          <w:rPr>
                            <w:sz w:val="20"/>
                            <w:szCs w:val="20"/>
                            <w:lang w:eastAsia="es-DO"/>
                          </w:rPr>
                          <w:t xml:space="preserve"> Sonia Hernández</w:t>
                        </w:r>
                      </w:p>
                    </w:txbxContent>
                  </v:textbox>
                </v:rect>
                <w10:wrap anchorx="margin"/>
              </v:group>
            </w:pict>
          </mc:Fallback>
        </mc:AlternateContent>
      </w:r>
    </w:p>
    <w:p w14:paraId="7BEC401D" w14:textId="7FCCE157" w:rsidR="0076143B" w:rsidRPr="0076143B" w:rsidRDefault="0076143B" w:rsidP="0076143B">
      <w:pPr>
        <w:spacing w:line="259" w:lineRule="auto"/>
      </w:pPr>
    </w:p>
    <w:p w14:paraId="31649897" w14:textId="639B8FE2" w:rsidR="0076143B" w:rsidRPr="0076143B" w:rsidRDefault="0076143B" w:rsidP="0076143B">
      <w:pPr>
        <w:spacing w:after="0" w:line="240" w:lineRule="auto"/>
        <w:rPr>
          <w:lang w:eastAsia="es-DO"/>
        </w:rPr>
      </w:pPr>
      <w:r w:rsidRPr="0076143B">
        <w:rPr>
          <w:lang w:eastAsia="es-DO"/>
        </w:rPr>
        <w:t>.</w:t>
      </w:r>
    </w:p>
    <w:p w14:paraId="7B3E9CAA" w14:textId="6E56022D" w:rsidR="0076143B" w:rsidRPr="0076143B" w:rsidRDefault="0076143B" w:rsidP="0076143B">
      <w:pPr>
        <w:spacing w:line="259" w:lineRule="auto"/>
      </w:pPr>
    </w:p>
    <w:p w14:paraId="2C0D0E5C" w14:textId="20F24BFF" w:rsidR="0076143B" w:rsidRPr="0076143B" w:rsidRDefault="0076143B" w:rsidP="0076143B">
      <w:pPr>
        <w:spacing w:line="259" w:lineRule="auto"/>
      </w:pPr>
    </w:p>
    <w:p w14:paraId="0BECA8C8" w14:textId="42617B96"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1113AD77" w14:textId="5C1EA89D"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3AF27989" w14:textId="12E788AB"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032D454E" w14:textId="32E04FFB"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206C18C1" w14:textId="6534127D" w:rsid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6DFE70FD" w14:textId="19B636C8" w:rsidR="0076143B" w:rsidRDefault="00791348" w:rsidP="0076143B">
      <w:pPr>
        <w:spacing w:before="240" w:after="240"/>
        <w:jc w:val="both"/>
        <w:rPr>
          <w:rFonts w:ascii="Times New Roman" w:eastAsia="Times New Roman" w:hAnsi="Times New Roman" w:cs="Times New Roman"/>
          <w:b/>
          <w:color w:val="000000"/>
          <w:kern w:val="36"/>
          <w:sz w:val="24"/>
          <w:szCs w:val="44"/>
          <w:lang w:eastAsia="es-DO"/>
        </w:rPr>
      </w:pPr>
      <w:r w:rsidRPr="0076143B">
        <w:rPr>
          <w:rFonts w:ascii="Times New Roman" w:eastAsia="Times New Roman" w:hAnsi="Times New Roman" w:cs="Times New Roman"/>
          <w:b/>
          <w:noProof/>
          <w:color w:val="000000"/>
          <w:kern w:val="36"/>
          <w:sz w:val="24"/>
          <w:szCs w:val="44"/>
          <w:lang w:eastAsia="es-DO"/>
        </w:rPr>
        <mc:AlternateContent>
          <mc:Choice Requires="wpg">
            <w:drawing>
              <wp:anchor distT="0" distB="0" distL="114300" distR="114300" simplePos="0" relativeHeight="251765760" behindDoc="0" locked="0" layoutInCell="1" allowOverlap="1" wp14:anchorId="2DA0D33A" wp14:editId="4FFD76C3">
                <wp:simplePos x="0" y="0"/>
                <wp:positionH relativeFrom="column">
                  <wp:posOffset>65314</wp:posOffset>
                </wp:positionH>
                <wp:positionV relativeFrom="paragraph">
                  <wp:posOffset>185420</wp:posOffset>
                </wp:positionV>
                <wp:extent cx="4558802" cy="3305179"/>
                <wp:effectExtent l="0" t="0" r="13335" b="28575"/>
                <wp:wrapNone/>
                <wp:docPr id="470" name="Grupo 470"/>
                <wp:cNvGraphicFramePr/>
                <a:graphic xmlns:a="http://schemas.openxmlformats.org/drawingml/2006/main">
                  <a:graphicData uri="http://schemas.microsoft.com/office/word/2010/wordprocessingGroup">
                    <wpg:wgp>
                      <wpg:cNvGrpSpPr/>
                      <wpg:grpSpPr>
                        <a:xfrm>
                          <a:off x="0" y="0"/>
                          <a:ext cx="4558802" cy="3305179"/>
                          <a:chOff x="-231012" y="143472"/>
                          <a:chExt cx="4067734" cy="2370623"/>
                        </a:xfrm>
                      </wpg:grpSpPr>
                      <wps:wsp>
                        <wps:cNvPr id="429" name="Rectángulo 429"/>
                        <wps:cNvSpPr/>
                        <wps:spPr>
                          <a:xfrm>
                            <a:off x="-231011" y="2222802"/>
                            <a:ext cx="4067490" cy="291293"/>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8BF100A" w14:textId="77777777" w:rsidR="00A44A54" w:rsidRPr="0076143B" w:rsidRDefault="00A44A54" w:rsidP="0076143B">
                              <w:pPr>
                                <w:pStyle w:val="Sinespaciado"/>
                                <w:rPr>
                                  <w:rFonts w:ascii="Times New Roman" w:hAnsi="Times New Roman" w:cs="Times New Roman"/>
                                  <w:sz w:val="18"/>
                                  <w:lang w:eastAsia="es-DO"/>
                                </w:rPr>
                              </w:pPr>
                              <w:r w:rsidRPr="0076143B">
                                <w:rPr>
                                  <w:rFonts w:ascii="Times New Roman" w:hAnsi="Times New Roman" w:cs="Times New Roman"/>
                                  <w:sz w:val="18"/>
                                  <w:lang w:eastAsia="es-DO"/>
                                </w:rPr>
                                <w:t>Kenia Lora se reunió con Plan Internacional</w:t>
                              </w:r>
                            </w:p>
                            <w:p w14:paraId="24D70223" w14:textId="77777777" w:rsidR="00A44A54" w:rsidRDefault="00A44A54" w:rsidP="0076143B">
                              <w:pPr>
                                <w:pStyle w:val="Sinespaciad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9" name="Imagen 469" descr="Presidenta Ejecutiva Recibe A Directora De Plan Repblica Dominicana 27777217267 O"/>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231012" y="143472"/>
                            <a:ext cx="4067734" cy="20795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DA0D33A" id="Grupo 470" o:spid="_x0000_s1101" style="position:absolute;left:0;text-align:left;margin-left:5.15pt;margin-top:14.6pt;width:358.95pt;height:260.25pt;z-index:251765760;mso-width-relative:margin;mso-height-relative:margin" coordorigin="-2310,1434" coordsize="40677,237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">
                <v:rect id="Rectángulo 429" o:spid="_x0000_s1102" style="position:absolute;left:-2310;top:22228;width:40674;height:29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Sv8QA&#10;AADcAAAADwAAAGRycy9kb3ducmV2LnhtbESPQWvCQBSE74X+h+UVvOmmKsVGVymCIOKlaYUen9ln&#10;kjbvbcyuMf77bkHocZiZb5jFqudaddT6yomB51ECiiR3tpLCwOfHZjgD5QOKxdoJGbiRh9Xy8WGB&#10;qXVXeacuC4WKEPEpGihDaFKtfV4Sox+5hiR6J9cyhijbQtsWrxHOtR4nyYtmrCQulNjQuqT8J7uw&#10;gd2h+ybeH792+4nDrLJ83pzYmMFT/zYHFagP/+F7e2sNTMev8HcmHg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mUr/EAAAA3AAAAA8AAAAAAAAAAAAAAAAAmAIAAGRycy9k&#10;b3ducmV2LnhtbFBLBQYAAAAABAAEAPUAAACJAwAAAAA=&#10;" fillcolor="window" strokecolor="windowText" strokeweight=".25pt">
                  <v:textbox>
                    <w:txbxContent>
                      <w:p w14:paraId="08BF100A" w14:textId="77777777" w:rsidR="00A44A54" w:rsidRPr="0076143B" w:rsidRDefault="00A44A54" w:rsidP="0076143B">
                        <w:pPr>
                          <w:pStyle w:val="Sinespaciado"/>
                          <w:rPr>
                            <w:rFonts w:ascii="Times New Roman" w:hAnsi="Times New Roman" w:cs="Times New Roman"/>
                            <w:sz w:val="18"/>
                            <w:lang w:eastAsia="es-DO"/>
                          </w:rPr>
                        </w:pPr>
                        <w:r w:rsidRPr="0076143B">
                          <w:rPr>
                            <w:rFonts w:ascii="Times New Roman" w:hAnsi="Times New Roman" w:cs="Times New Roman"/>
                            <w:sz w:val="18"/>
                            <w:lang w:eastAsia="es-DO"/>
                          </w:rPr>
                          <w:t>Kenia Lora se reunió con Plan Internacional</w:t>
                        </w:r>
                      </w:p>
                      <w:p w14:paraId="24D70223" w14:textId="77777777" w:rsidR="00A44A54" w:rsidRDefault="00A44A54" w:rsidP="0076143B">
                        <w:pPr>
                          <w:pStyle w:val="Sinespaciado"/>
                        </w:pPr>
                      </w:p>
                    </w:txbxContent>
                  </v:textbox>
                </v:rect>
                <v:shape id="Imagen 469" o:spid="_x0000_s1103" type="#_x0000_t75" alt="Presidenta Ejecutiva Recibe A Directora De Plan Repblica Dominicana 27777217267 O" style="position:absolute;left:-2310;top:1434;width:40677;height:20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MFrGAAAA3AAAAA8AAABkcnMvZG93bnJldi54bWxEj09rwkAUxO+FfoflFXopurG0UqOrFLE0&#10;eqt/0OMz+5oNZt+G7DbGb+8KBY/DzPyGmcw6W4mWGl86VjDoJyCIc6dLLhRsN1+9DxA+IGusHJOC&#10;C3mYTR8fJphqd+YfatehEBHCPkUFJoQ6ldLnhiz6vquJo/frGoshyqaQusFzhNtKvibJUFosOS4Y&#10;rGluKD+t/6yCzm3ybD8/2kO2e29XS3PKvl8WSj0/dZ9jEIG6cA//tzOt4G04gtuZeATk9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cwWsYAAADcAAAADwAAAAAAAAAAAAAA&#10;AACfAgAAZHJzL2Rvd25yZXYueG1sUEsFBgAAAAAEAAQA9wAAAJIDAAAAAA==&#10;">
                  <v:imagedata r:id="rId82" o:title="Presidenta Ejecutiva Recibe A Directora De Plan Repblica Dominicana 27777217267 O"/>
                  <v:path arrowok="t"/>
                </v:shape>
              </v:group>
            </w:pict>
          </mc:Fallback>
        </mc:AlternateContent>
      </w:r>
    </w:p>
    <w:p w14:paraId="554181AF" w14:textId="56E25968"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0A7184E4" w14:textId="4BC4B439"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147B6B66" w14:textId="77777777" w:rsidR="00791348" w:rsidRDefault="00791348" w:rsidP="0076143B">
      <w:pPr>
        <w:spacing w:before="240" w:after="240"/>
        <w:jc w:val="both"/>
        <w:rPr>
          <w:rFonts w:ascii="Times New Roman" w:eastAsia="Times New Roman" w:hAnsi="Times New Roman" w:cs="Times New Roman"/>
          <w:b/>
          <w:color w:val="000000"/>
          <w:kern w:val="36"/>
          <w:sz w:val="24"/>
          <w:szCs w:val="44"/>
          <w:lang w:eastAsia="es-DO"/>
        </w:rPr>
      </w:pPr>
    </w:p>
    <w:p w14:paraId="5DD3DB01" w14:textId="77777777" w:rsidR="00791348" w:rsidRDefault="00791348" w:rsidP="0076143B">
      <w:pPr>
        <w:spacing w:before="240" w:after="240"/>
        <w:jc w:val="both"/>
        <w:rPr>
          <w:rFonts w:ascii="Times New Roman" w:eastAsia="Times New Roman" w:hAnsi="Times New Roman" w:cs="Times New Roman"/>
          <w:b/>
          <w:color w:val="000000"/>
          <w:kern w:val="36"/>
          <w:sz w:val="24"/>
          <w:szCs w:val="44"/>
          <w:lang w:eastAsia="es-DO"/>
        </w:rPr>
      </w:pPr>
    </w:p>
    <w:p w14:paraId="2385A2FC" w14:textId="77777777" w:rsidR="00791348" w:rsidRDefault="00791348" w:rsidP="0076143B">
      <w:pPr>
        <w:spacing w:before="240" w:after="240"/>
        <w:jc w:val="both"/>
        <w:rPr>
          <w:rFonts w:ascii="Times New Roman" w:eastAsia="Times New Roman" w:hAnsi="Times New Roman" w:cs="Times New Roman"/>
          <w:b/>
          <w:color w:val="000000"/>
          <w:kern w:val="36"/>
          <w:sz w:val="24"/>
          <w:szCs w:val="44"/>
          <w:lang w:eastAsia="es-DO"/>
        </w:rPr>
      </w:pPr>
    </w:p>
    <w:p w14:paraId="58CA6D6B" w14:textId="77777777" w:rsidR="00791348" w:rsidRDefault="00791348" w:rsidP="0076143B">
      <w:pPr>
        <w:spacing w:before="240" w:after="240"/>
        <w:jc w:val="both"/>
        <w:rPr>
          <w:rFonts w:ascii="Times New Roman" w:eastAsia="Times New Roman" w:hAnsi="Times New Roman" w:cs="Times New Roman"/>
          <w:b/>
          <w:color w:val="000000"/>
          <w:kern w:val="36"/>
          <w:sz w:val="24"/>
          <w:szCs w:val="44"/>
          <w:lang w:eastAsia="es-DO"/>
        </w:rPr>
      </w:pPr>
    </w:p>
    <w:p w14:paraId="68D493D6" w14:textId="77777777" w:rsidR="00791348" w:rsidRDefault="00791348" w:rsidP="0076143B">
      <w:pPr>
        <w:spacing w:before="240" w:after="240"/>
        <w:jc w:val="both"/>
        <w:rPr>
          <w:rFonts w:ascii="Times New Roman" w:eastAsia="Times New Roman" w:hAnsi="Times New Roman" w:cs="Times New Roman"/>
          <w:b/>
          <w:color w:val="000000"/>
          <w:kern w:val="36"/>
          <w:sz w:val="24"/>
          <w:szCs w:val="44"/>
          <w:lang w:eastAsia="es-DO"/>
        </w:rPr>
      </w:pPr>
    </w:p>
    <w:p w14:paraId="3E385D26" w14:textId="77777777" w:rsidR="00791348" w:rsidRDefault="00791348" w:rsidP="0076143B">
      <w:pPr>
        <w:spacing w:before="240" w:after="240"/>
        <w:jc w:val="both"/>
        <w:rPr>
          <w:rFonts w:ascii="Times New Roman" w:eastAsia="Times New Roman" w:hAnsi="Times New Roman" w:cs="Times New Roman"/>
          <w:b/>
          <w:color w:val="000000"/>
          <w:kern w:val="36"/>
          <w:sz w:val="24"/>
          <w:szCs w:val="44"/>
          <w:lang w:eastAsia="es-DO"/>
        </w:rPr>
      </w:pPr>
    </w:p>
    <w:p w14:paraId="4003CA10" w14:textId="276CEFA7"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r w:rsidRPr="0076143B">
        <w:rPr>
          <w:rFonts w:ascii="Times New Roman" w:eastAsia="Times New Roman" w:hAnsi="Times New Roman" w:cs="Times New Roman"/>
          <w:b/>
          <w:noProof/>
          <w:sz w:val="24"/>
          <w:szCs w:val="24"/>
          <w:lang w:eastAsia="es-DO"/>
        </w:rPr>
        <mc:AlternateContent>
          <mc:Choice Requires="wpg">
            <w:drawing>
              <wp:anchor distT="0" distB="0" distL="114300" distR="114300" simplePos="0" relativeHeight="251742208" behindDoc="0" locked="0" layoutInCell="1" allowOverlap="1" wp14:anchorId="1DC2A964" wp14:editId="7A25C6CD">
                <wp:simplePos x="0" y="0"/>
                <wp:positionH relativeFrom="margin">
                  <wp:posOffset>123371</wp:posOffset>
                </wp:positionH>
                <wp:positionV relativeFrom="paragraph">
                  <wp:posOffset>48623</wp:posOffset>
                </wp:positionV>
                <wp:extent cx="4600848" cy="3396017"/>
                <wp:effectExtent l="0" t="0" r="28575" b="13970"/>
                <wp:wrapNone/>
                <wp:docPr id="43" name="Grupo 43"/>
                <wp:cNvGraphicFramePr/>
                <a:graphic xmlns:a="http://schemas.openxmlformats.org/drawingml/2006/main">
                  <a:graphicData uri="http://schemas.microsoft.com/office/word/2010/wordprocessingGroup">
                    <wpg:wgp>
                      <wpg:cNvGrpSpPr/>
                      <wpg:grpSpPr>
                        <a:xfrm>
                          <a:off x="0" y="0"/>
                          <a:ext cx="4600848" cy="3396017"/>
                          <a:chOff x="-189190" y="-110282"/>
                          <a:chExt cx="4200695" cy="2395723"/>
                        </a:xfrm>
                      </wpg:grpSpPr>
                      <pic:pic xmlns:pic="http://schemas.openxmlformats.org/drawingml/2006/picture">
                        <pic:nvPicPr>
                          <pic:cNvPr id="44" name="Imagen 44" descr="La imagen puede contener: 5 personas, personas sonriendo, personas de pie"/>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189190" y="-110282"/>
                            <a:ext cx="4200524" cy="2376082"/>
                          </a:xfrm>
                          <a:prstGeom prst="rect">
                            <a:avLst/>
                          </a:prstGeom>
                          <a:noFill/>
                          <a:ln>
                            <a:noFill/>
                          </a:ln>
                        </pic:spPr>
                      </pic:pic>
                      <wps:wsp>
                        <wps:cNvPr id="45" name="Rectángulo 45"/>
                        <wps:cNvSpPr/>
                        <wps:spPr>
                          <a:xfrm>
                            <a:off x="-189190" y="2039367"/>
                            <a:ext cx="4200695" cy="24607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4424948" w14:textId="77777777" w:rsidR="00A44A54" w:rsidRPr="0076143B" w:rsidRDefault="00A44A54" w:rsidP="0076143B">
                              <w:pPr>
                                <w:pStyle w:val="Sinespaciado"/>
                                <w:rPr>
                                  <w:rFonts w:ascii="Times New Roman" w:hAnsi="Times New Roman" w:cs="Times New Roman"/>
                                  <w:sz w:val="18"/>
                                </w:rPr>
                              </w:pPr>
                              <w:r w:rsidRPr="0076143B">
                                <w:rPr>
                                  <w:rFonts w:ascii="Times New Roman" w:hAnsi="Times New Roman" w:cs="Times New Roman"/>
                                  <w:sz w:val="18"/>
                                  <w:lang w:eastAsia="es-DO"/>
                                </w:rPr>
                                <w:t>Kenia Lora recibió representante de la Universidad de Ryerson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C2A964" id="Grupo 43" o:spid="_x0000_s1104" style="position:absolute;left:0;text-align:left;margin-left:9.7pt;margin-top:3.85pt;width:362.25pt;height:267.4pt;z-index:251742208;mso-position-horizontal-relative:margin;mso-width-relative:margin;mso-height-relative:margin" coordorigin="-1891,-1102" coordsize="42006,23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">
                <v:shape id="Imagen 44" o:spid="_x0000_s1105" type="#_x0000_t75" alt="La imagen puede contener: 5 personas, personas sonriendo, personas de pie" style="position:absolute;left:-1891;top:-1102;width:42004;height:23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WlcPFAAAA2wAAAA8AAABkcnMvZG93bnJldi54bWxEj0FrwkAUhO+F/oflFXprNg0SJHWVWhCk&#10;KKIten1mX7PB7NuQXU3sr+8KQo/DzHzDTGaDbcSFOl87VvCapCCIS6drrhR8fy1exiB8QNbYOCYF&#10;V/Iwmz4+TLDQructXXahEhHCvkAFJoS2kNKXhiz6xLXE0ftxncUQZVdJ3WEf4baRWZrm0mLNccFg&#10;Sx+GytPubBUcVsd1n+X572a8z+rwafbr89wq9fw0vL+BCDSE//C9vdQKRiO4fYk/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VpXDxQAAANsAAAAPAAAAAAAAAAAAAAAA&#10;AJ8CAABkcnMvZG93bnJldi54bWxQSwUGAAAAAAQABAD3AAAAkQMAAAAA&#10;">
                  <v:imagedata r:id="rId84" o:title=" 5 personas, personas sonriendo, personas de pie"/>
                  <v:path arrowok="t"/>
                </v:shape>
                <v:rect id="Rectángulo 45" o:spid="_x0000_s1106" style="position:absolute;left:-1891;top:20393;width:42006;height:2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H+vsMA&#10;AADbAAAADwAAAGRycy9kb3ducmV2LnhtbESPQWvCQBSE7wX/w/KE3uqm2oqkriKCIOLFaKHHZ/aZ&#10;pM17G7PbmP57t1DocZiZb5j5sudaddT6yomB51ECiiR3tpLCwOm4eZqB8gHFYu2EDPyQh+Vi8DDH&#10;1LqbHKjLQqEiRHyKBsoQmlRrn5fE6EeuIYnexbWMIcq20LbFW4RzrcdJMtWMlcSFEhtal5R/Zd9s&#10;YPfefRLvzx+7/cRhVlm+bi5szOOwX72BCtSH//Bfe2sNvLzC75f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H+vsMAAADbAAAADwAAAAAAAAAAAAAAAACYAgAAZHJzL2Rv&#10;d25yZXYueG1sUEsFBgAAAAAEAAQA9QAAAIgDAAAAAA==&#10;" fillcolor="window" strokecolor="windowText" strokeweight=".25pt">
                  <v:textbox>
                    <w:txbxContent>
                      <w:p w14:paraId="44424948" w14:textId="77777777" w:rsidR="00A44A54" w:rsidRPr="0076143B" w:rsidRDefault="00A44A54" w:rsidP="0076143B">
                        <w:pPr>
                          <w:pStyle w:val="Sinespaciado"/>
                          <w:rPr>
                            <w:rFonts w:ascii="Times New Roman" w:hAnsi="Times New Roman" w:cs="Times New Roman"/>
                            <w:sz w:val="18"/>
                          </w:rPr>
                        </w:pPr>
                        <w:r w:rsidRPr="0076143B">
                          <w:rPr>
                            <w:rFonts w:ascii="Times New Roman" w:hAnsi="Times New Roman" w:cs="Times New Roman"/>
                            <w:sz w:val="18"/>
                            <w:lang w:eastAsia="es-DO"/>
                          </w:rPr>
                          <w:t>Kenia Lora recibió representante de la Universidad de Ryerson</w:t>
                        </w:r>
                      </w:p>
                    </w:txbxContent>
                  </v:textbox>
                </v:rect>
                <w10:wrap anchorx="margin"/>
              </v:group>
            </w:pict>
          </mc:Fallback>
        </mc:AlternateContent>
      </w:r>
    </w:p>
    <w:p w14:paraId="6C6B9A3B" w14:textId="27529D65" w:rsidR="0076143B" w:rsidRP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7708C224" w14:textId="70E986A1" w:rsid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299B585D" w14:textId="2BD74BAF" w:rsid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4415A6C8" w14:textId="74269C2C" w:rsidR="0076143B" w:rsidRDefault="0076143B" w:rsidP="0076143B">
      <w:pPr>
        <w:spacing w:before="240" w:after="240"/>
        <w:jc w:val="both"/>
        <w:rPr>
          <w:rFonts w:ascii="Times New Roman" w:eastAsia="Times New Roman" w:hAnsi="Times New Roman" w:cs="Times New Roman"/>
          <w:b/>
          <w:color w:val="000000"/>
          <w:kern w:val="36"/>
          <w:sz w:val="24"/>
          <w:szCs w:val="44"/>
          <w:lang w:eastAsia="es-DO"/>
        </w:rPr>
      </w:pPr>
    </w:p>
    <w:p w14:paraId="275B4BEE" w14:textId="582686BC" w:rsidR="0076143B" w:rsidRPr="0076143B" w:rsidRDefault="0076143B" w:rsidP="0076143B">
      <w:pPr>
        <w:spacing w:line="259" w:lineRule="auto"/>
      </w:pPr>
    </w:p>
    <w:p w14:paraId="747CAA0C" w14:textId="1EB4DA22" w:rsidR="0076143B" w:rsidRPr="0076143B" w:rsidRDefault="0076143B" w:rsidP="0076143B">
      <w:pPr>
        <w:spacing w:line="259" w:lineRule="auto"/>
      </w:pPr>
    </w:p>
    <w:p w14:paraId="6D947E3A" w14:textId="3E5263A1" w:rsidR="0076143B" w:rsidRPr="0076143B" w:rsidRDefault="0076143B" w:rsidP="0076143B">
      <w:pPr>
        <w:spacing w:line="259" w:lineRule="auto"/>
      </w:pPr>
    </w:p>
    <w:p w14:paraId="74BB5840" w14:textId="3206DB00" w:rsidR="0076143B" w:rsidRPr="0076143B" w:rsidRDefault="0076143B" w:rsidP="0076143B">
      <w:pPr>
        <w:spacing w:line="259" w:lineRule="auto"/>
      </w:pPr>
    </w:p>
    <w:p w14:paraId="52357FB7" w14:textId="0A3B568D" w:rsidR="0076143B" w:rsidRPr="0076143B" w:rsidRDefault="0076143B" w:rsidP="0076143B">
      <w:pPr>
        <w:spacing w:line="259" w:lineRule="auto"/>
      </w:pPr>
    </w:p>
    <w:p w14:paraId="6971820B" w14:textId="217419AB" w:rsidR="0076143B" w:rsidRPr="0076143B" w:rsidRDefault="00791348" w:rsidP="0076143B">
      <w:pPr>
        <w:spacing w:line="259" w:lineRule="auto"/>
      </w:pPr>
      <w:r w:rsidRPr="0076143B">
        <w:rPr>
          <w:noProof/>
          <w:lang w:eastAsia="es-DO"/>
        </w:rPr>
        <mc:AlternateContent>
          <mc:Choice Requires="wpg">
            <w:drawing>
              <wp:anchor distT="0" distB="0" distL="114300" distR="114300" simplePos="0" relativeHeight="251744256" behindDoc="0" locked="0" layoutInCell="1" allowOverlap="1" wp14:anchorId="71C274E9" wp14:editId="2A806797">
                <wp:simplePos x="0" y="0"/>
                <wp:positionH relativeFrom="margin">
                  <wp:align>center</wp:align>
                </wp:positionH>
                <wp:positionV relativeFrom="paragraph">
                  <wp:posOffset>53331</wp:posOffset>
                </wp:positionV>
                <wp:extent cx="4488872" cy="3381828"/>
                <wp:effectExtent l="0" t="0" r="26035" b="9525"/>
                <wp:wrapNone/>
                <wp:docPr id="46" name="Grupo 46"/>
                <wp:cNvGraphicFramePr/>
                <a:graphic xmlns:a="http://schemas.openxmlformats.org/drawingml/2006/main">
                  <a:graphicData uri="http://schemas.microsoft.com/office/word/2010/wordprocessingGroup">
                    <wpg:wgp>
                      <wpg:cNvGrpSpPr/>
                      <wpg:grpSpPr>
                        <a:xfrm>
                          <a:off x="0" y="0"/>
                          <a:ext cx="4488872" cy="3381828"/>
                          <a:chOff x="0" y="0"/>
                          <a:chExt cx="3367454" cy="2534601"/>
                        </a:xfrm>
                      </wpg:grpSpPr>
                      <pic:pic xmlns:pic="http://schemas.openxmlformats.org/drawingml/2006/picture">
                        <pic:nvPicPr>
                          <pic:cNvPr id="47" name="Imagen 47" descr="La imagen puede contener: 9 personas, personas sonriendo, personas sentadas, mesa e interior"/>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67454" cy="2534601"/>
                          </a:xfrm>
                          <a:prstGeom prst="rect">
                            <a:avLst/>
                          </a:prstGeom>
                          <a:noFill/>
                          <a:ln>
                            <a:noFill/>
                          </a:ln>
                        </pic:spPr>
                      </pic:pic>
                      <wps:wsp>
                        <wps:cNvPr id="48" name="Rectángulo 48"/>
                        <wps:cNvSpPr/>
                        <wps:spPr>
                          <a:xfrm>
                            <a:off x="55" y="2260634"/>
                            <a:ext cx="3366897" cy="27396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3C02A92" w14:textId="77777777" w:rsidR="00A44A54" w:rsidRPr="005121F6" w:rsidRDefault="00A44A54" w:rsidP="0076143B">
                              <w:pPr>
                                <w:pStyle w:val="Sinespaciado"/>
                                <w:jc w:val="both"/>
                                <w:rPr>
                                  <w:sz w:val="20"/>
                                </w:rPr>
                              </w:pPr>
                              <w:r w:rsidRPr="005121F6">
                                <w:rPr>
                                  <w:rFonts w:ascii="Times New Roman" w:hAnsi="Times New Roman" w:cs="Times New Roman"/>
                                  <w:sz w:val="20"/>
                                  <w:lang w:eastAsia="es-DO"/>
                                </w:rPr>
                                <w:t>Kenia Lora, recibió delegación oficial de Andorra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C274E9" id="Grupo 46" o:spid="_x0000_s1107" style="position:absolute;margin-left:0;margin-top:4.2pt;width:353.45pt;height:266.3pt;z-index:251744256;mso-position-horizontal:center;mso-position-horizontal-relative:margin;mso-width-relative:margin;mso-height-relative:margin" coordsize="33674,25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">
                <v:shape id="Imagen 47" o:spid="_x0000_s1108" type="#_x0000_t75" alt="La imagen puede contener: 9 personas, personas sonriendo, personas sentadas, mesa e interior" style="position:absolute;width:33674;height:25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hle7DAAAA2wAAAA8AAABkcnMvZG93bnJldi54bWxEj1FrwjAUhd+F/YdwB77ITCuio2uUIQiC&#10;wlA32OOluW3KmpuSRO3+/SIMfDycc77DKdeD7cSVfGgdK8inGQjiyumWGwWf5+3LK4gQkTV2jknB&#10;LwVYr55GJRba3fhI11NsRIJwKFCBibEvpAyVIYth6nri5NXOW4xJ+kZqj7cEt52cZdlCWmw5LRjs&#10;aWOo+jldrAK03d6YfDH52M6Zvn39dY6HXKnx8/D+BiLSEB/h//ZOK5gv4f4l/Q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mGV7sMAAADbAAAADwAAAAAAAAAAAAAAAACf&#10;AgAAZHJzL2Rvd25yZXYueG1sUEsFBgAAAAAEAAQA9wAAAI8DAAAAAA==&#10;">
                  <v:imagedata r:id="rId86" o:title=" 9 personas, personas sonriendo, personas sentadas, mesa e interior"/>
                  <v:path arrowok="t"/>
                </v:shape>
                <v:rect id="Rectángulo 48" o:spid="_x0000_s1109" style="position:absolute;top:22606;width:33669;height:27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RIMAA&#10;AADbAAAADwAAAGRycy9kb3ducmV2LnhtbERPTWvCQBC9C/6HZQredNNaRKKriCAU8dKo4HHMjkk0&#10;M5tmtzH9991DocfH+16ue65VR62vnBh4nSSgSHJnKykMnI678RyUDygWaydk4Ic8rFfDwRJT657y&#10;SV0WChVDxKdooAyhSbX2eUmMfuIaksjdXMsYImwLbVt8xnCu9VuSzDRjJbGhxIa2JeWP7JsN7M/d&#10;nfhwvewPU4dZZflrd2NjRi/9ZgEqUB/+xX/uD2vgPY6NX+IP0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BRIMAAAADbAAAADwAAAAAAAAAAAAAAAACYAgAAZHJzL2Rvd25y&#10;ZXYueG1sUEsFBgAAAAAEAAQA9QAAAIUDAAAAAA==&#10;" fillcolor="window" strokecolor="windowText" strokeweight=".25pt">
                  <v:textbox>
                    <w:txbxContent>
                      <w:p w14:paraId="73C02A92" w14:textId="77777777" w:rsidR="00A44A54" w:rsidRPr="005121F6" w:rsidRDefault="00A44A54" w:rsidP="0076143B">
                        <w:pPr>
                          <w:pStyle w:val="Sinespaciado"/>
                          <w:jc w:val="both"/>
                          <w:rPr>
                            <w:sz w:val="20"/>
                          </w:rPr>
                        </w:pPr>
                        <w:r w:rsidRPr="005121F6">
                          <w:rPr>
                            <w:rFonts w:ascii="Times New Roman" w:hAnsi="Times New Roman" w:cs="Times New Roman"/>
                            <w:sz w:val="20"/>
                            <w:lang w:eastAsia="es-DO"/>
                          </w:rPr>
                          <w:t>Kenia Lora, recibió delegación oficial de Andorra</w:t>
                        </w:r>
                      </w:p>
                    </w:txbxContent>
                  </v:textbox>
                </v:rect>
                <w10:wrap anchorx="margin"/>
              </v:group>
            </w:pict>
          </mc:Fallback>
        </mc:AlternateContent>
      </w:r>
    </w:p>
    <w:p w14:paraId="4296D5C9" w14:textId="5CD4F00E" w:rsidR="0076143B" w:rsidRPr="0076143B" w:rsidRDefault="0076143B" w:rsidP="0076143B">
      <w:pPr>
        <w:spacing w:line="259" w:lineRule="auto"/>
      </w:pPr>
    </w:p>
    <w:p w14:paraId="2F94482D" w14:textId="77777777" w:rsidR="0076143B" w:rsidRPr="0076143B" w:rsidRDefault="0076143B" w:rsidP="0076143B">
      <w:pPr>
        <w:spacing w:line="259" w:lineRule="auto"/>
      </w:pPr>
    </w:p>
    <w:p w14:paraId="66A1BD1D" w14:textId="774F0B75" w:rsidR="0076143B" w:rsidRPr="0076143B" w:rsidRDefault="0076143B" w:rsidP="0076143B">
      <w:pPr>
        <w:spacing w:line="259" w:lineRule="auto"/>
      </w:pPr>
    </w:p>
    <w:p w14:paraId="65E0E869" w14:textId="57E2A533" w:rsidR="0076143B" w:rsidRPr="0076143B" w:rsidRDefault="0076143B" w:rsidP="0076143B">
      <w:pPr>
        <w:spacing w:line="259" w:lineRule="auto"/>
      </w:pPr>
    </w:p>
    <w:p w14:paraId="5A3C54B3" w14:textId="77777777" w:rsidR="00791348" w:rsidRDefault="00791348" w:rsidP="0076143B">
      <w:pPr>
        <w:spacing w:before="240" w:after="240"/>
        <w:jc w:val="both"/>
        <w:rPr>
          <w:rFonts w:ascii="Times New Roman" w:hAnsi="Times New Roman" w:cs="Times New Roman"/>
          <w:b/>
          <w:sz w:val="28"/>
          <w:szCs w:val="24"/>
          <w:lang w:eastAsia="es-DO"/>
        </w:rPr>
      </w:pPr>
    </w:p>
    <w:p w14:paraId="578A2D1E" w14:textId="77777777" w:rsidR="00791348" w:rsidRDefault="00791348" w:rsidP="0076143B">
      <w:pPr>
        <w:spacing w:before="240" w:after="240"/>
        <w:jc w:val="both"/>
        <w:rPr>
          <w:rFonts w:ascii="Times New Roman" w:hAnsi="Times New Roman" w:cs="Times New Roman"/>
          <w:b/>
          <w:sz w:val="28"/>
          <w:szCs w:val="24"/>
          <w:lang w:eastAsia="es-DO"/>
        </w:rPr>
      </w:pPr>
    </w:p>
    <w:p w14:paraId="6AF1CCC9" w14:textId="77777777" w:rsidR="00791348" w:rsidRDefault="00791348" w:rsidP="0076143B">
      <w:pPr>
        <w:spacing w:before="240" w:after="240"/>
        <w:jc w:val="both"/>
        <w:rPr>
          <w:rFonts w:ascii="Times New Roman" w:hAnsi="Times New Roman" w:cs="Times New Roman"/>
          <w:b/>
          <w:sz w:val="28"/>
          <w:szCs w:val="24"/>
          <w:lang w:eastAsia="es-DO"/>
        </w:rPr>
      </w:pPr>
    </w:p>
    <w:p w14:paraId="553391C7" w14:textId="12F00069" w:rsidR="0076143B" w:rsidRPr="0076143B" w:rsidRDefault="0076143B" w:rsidP="0076143B">
      <w:pPr>
        <w:spacing w:before="240" w:after="240"/>
        <w:jc w:val="both"/>
        <w:rPr>
          <w:rFonts w:ascii="Times New Roman" w:hAnsi="Times New Roman" w:cs="Times New Roman"/>
          <w:b/>
          <w:sz w:val="28"/>
          <w:szCs w:val="24"/>
          <w:lang w:eastAsia="es-DO"/>
        </w:rPr>
      </w:pPr>
      <w:r w:rsidRPr="0076143B">
        <w:rPr>
          <w:rFonts w:ascii="Times New Roman" w:hAnsi="Times New Roman" w:cs="Times New Roman"/>
          <w:b/>
          <w:sz w:val="28"/>
          <w:szCs w:val="24"/>
          <w:lang w:eastAsia="es-DO"/>
        </w:rPr>
        <w:lastRenderedPageBreak/>
        <w:t>Participación de la Presidenta Ejecutiva en reuniones y eventos</w:t>
      </w:r>
    </w:p>
    <w:p w14:paraId="366C61C0" w14:textId="1C4C8401" w:rsidR="0076143B" w:rsidRPr="0076143B" w:rsidRDefault="005121F6" w:rsidP="0076143B">
      <w:pPr>
        <w:spacing w:before="240" w:after="240"/>
        <w:jc w:val="both"/>
        <w:rPr>
          <w:rFonts w:ascii="Times New Roman" w:hAnsi="Times New Roman" w:cs="Times New Roman"/>
          <w:b/>
          <w:sz w:val="28"/>
          <w:szCs w:val="24"/>
          <w:lang w:eastAsia="es-DO"/>
        </w:rPr>
      </w:pPr>
      <w:r w:rsidRPr="0076143B">
        <w:rPr>
          <w:rFonts w:ascii="Times New Roman" w:eastAsia="Times New Roman" w:hAnsi="Times New Roman" w:cs="Times New Roman"/>
          <w:b/>
          <w:noProof/>
          <w:sz w:val="24"/>
          <w:szCs w:val="24"/>
          <w:lang w:eastAsia="es-DO"/>
        </w:rPr>
        <mc:AlternateContent>
          <mc:Choice Requires="wpg">
            <w:drawing>
              <wp:anchor distT="0" distB="0" distL="114300" distR="114300" simplePos="0" relativeHeight="251749376" behindDoc="0" locked="0" layoutInCell="1" allowOverlap="1" wp14:anchorId="12785F70" wp14:editId="31A37032">
                <wp:simplePos x="0" y="0"/>
                <wp:positionH relativeFrom="column">
                  <wp:posOffset>166914</wp:posOffset>
                </wp:positionH>
                <wp:positionV relativeFrom="paragraph">
                  <wp:posOffset>19231</wp:posOffset>
                </wp:positionV>
                <wp:extent cx="4804229" cy="3381375"/>
                <wp:effectExtent l="0" t="0" r="15875" b="28575"/>
                <wp:wrapNone/>
                <wp:docPr id="54" name="Grupo 54"/>
                <wp:cNvGraphicFramePr/>
                <a:graphic xmlns:a="http://schemas.openxmlformats.org/drawingml/2006/main">
                  <a:graphicData uri="http://schemas.microsoft.com/office/word/2010/wordprocessingGroup">
                    <wpg:wgp>
                      <wpg:cNvGrpSpPr/>
                      <wpg:grpSpPr>
                        <a:xfrm>
                          <a:off x="0" y="0"/>
                          <a:ext cx="4804229" cy="3381375"/>
                          <a:chOff x="-1" y="-405442"/>
                          <a:chExt cx="4298419" cy="2768773"/>
                        </a:xfrm>
                      </wpg:grpSpPr>
                      <pic:pic xmlns:pic="http://schemas.openxmlformats.org/drawingml/2006/picture">
                        <pic:nvPicPr>
                          <pic:cNvPr id="55" name="Imagen 55" descr="La imagen puede contener: 4 personas, personas sentadas, mesa y boda"/>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 y="-405442"/>
                            <a:ext cx="4298419" cy="2743144"/>
                          </a:xfrm>
                          <a:prstGeom prst="rect">
                            <a:avLst/>
                          </a:prstGeom>
                          <a:noFill/>
                          <a:ln>
                            <a:noFill/>
                          </a:ln>
                        </pic:spPr>
                      </pic:pic>
                      <wps:wsp>
                        <wps:cNvPr id="56" name="Rectángulo 56"/>
                        <wps:cNvSpPr/>
                        <wps:spPr>
                          <a:xfrm>
                            <a:off x="15" y="2102239"/>
                            <a:ext cx="4298298" cy="261092"/>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87BE612" w14:textId="03D07089" w:rsidR="00A44A54" w:rsidRPr="005121F6" w:rsidRDefault="00A44A54" w:rsidP="0076143B">
                              <w:pPr>
                                <w:jc w:val="center"/>
                                <w:rPr>
                                  <w:sz w:val="18"/>
                                </w:rPr>
                              </w:pPr>
                              <w:r>
                                <w:rPr>
                                  <w:rFonts w:ascii="Times New Roman" w:eastAsia="Times New Roman" w:hAnsi="Times New Roman" w:cs="Times New Roman"/>
                                  <w:sz w:val="20"/>
                                  <w:szCs w:val="24"/>
                                  <w:lang w:eastAsia="es-DO"/>
                                </w:rPr>
                                <w:t>Participación encuentro</w:t>
                              </w:r>
                              <w:r w:rsidRPr="005121F6">
                                <w:rPr>
                                  <w:rFonts w:ascii="Times New Roman" w:eastAsia="Times New Roman" w:hAnsi="Times New Roman" w:cs="Times New Roman"/>
                                  <w:sz w:val="20"/>
                                  <w:szCs w:val="24"/>
                                  <w:lang w:eastAsia="es-DO"/>
                                </w:rPr>
                                <w:t xml:space="preserve"> con UNICEF</w:t>
                              </w:r>
                              <w:r>
                                <w:rPr>
                                  <w:rFonts w:ascii="Times New Roman" w:eastAsia="Times New Roman" w:hAnsi="Times New Roman" w:cs="Times New Roman"/>
                                  <w:sz w:val="20"/>
                                  <w:szCs w:val="24"/>
                                  <w:lang w:eastAsia="es-DO"/>
                                </w:rPr>
                                <w:t xml:space="preserve"> y otras personalidades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85F70" id="Grupo 54" o:spid="_x0000_s1110" style="position:absolute;left:0;text-align:left;margin-left:13.15pt;margin-top:1.5pt;width:378.3pt;height:266.25pt;z-index:251749376;mso-width-relative:margin;mso-height-relative:margin" coordorigin=",-4054" coordsize="42984,276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">
                <v:shape id="Imagen 55" o:spid="_x0000_s1111" type="#_x0000_t75" alt="La imagen puede contener: 4 personas, personas sentadas, mesa y boda" style="position:absolute;top:-4054;width:42984;height:27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x/E7DAAAA2wAAAA8AAABkcnMvZG93bnJldi54bWxEj0FrAjEUhO8F/0N4greaKFrKahRZEIVa&#10;itaDx0fy3F3cvCybuG7/vSkUehxm5htmue5dLTpqQ+VZw2SsQBAbbysuNJy/t6/vIEJEtlh7Jg0/&#10;FGC9GrwsMbP+wUfqTrEQCcIhQw1ljE0mZTAlOQxj3xAn7+pbhzHJtpC2xUeCu1pOlXqTDitOCyU2&#10;lJdkbqe703DIj/6iPi+zQk4+Nuq+M195Z7QeDfvNAkSkPv6H/9p7q2E+h98v6QfI1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bH8TsMAAADbAAAADwAAAAAAAAAAAAAAAACf&#10;AgAAZHJzL2Rvd25yZXYueG1sUEsFBgAAAAAEAAQA9wAAAI8DAAAAAA==&#10;">
                  <v:imagedata r:id="rId88" o:title=" 4 personas, personas sentadas, mesa y boda"/>
                  <v:path arrowok="t"/>
                </v:shape>
                <v:rect id="Rectángulo 56" o:spid="_x0000_s1112" style="position:absolute;top:21022;width:42983;height:2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r2FMMA&#10;AADbAAAADwAAAGRycy9kb3ducmV2LnhtbESPQWvCQBSE74X+h+UVvNVNlYpEVykFQcSLqUKPr9ln&#10;Epv3NmbXGP99VxB6HGbmG2a+7LlWHbW+cmLgbZiAIsmdraQwsP9avU5B+YBisXZCBm7kYbl4fppj&#10;at1VdtRloVARIj5FA2UITaq1z0ti9EPXkETv6FrGEGVbaNviNcK51qMkmWjGSuJCiQ19lpT/Zhc2&#10;sDl0J+Ltz/dmO3aYVZbPqyMbM3jpP2agAvXhP/xor62B9wncv8Qfo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r2FMMAAADbAAAADwAAAAAAAAAAAAAAAACYAgAAZHJzL2Rv&#10;d25yZXYueG1sUEsFBgAAAAAEAAQA9QAAAIgDAAAAAA==&#10;" fillcolor="window" strokecolor="windowText" strokeweight=".25pt">
                  <v:textbox>
                    <w:txbxContent>
                      <w:p w14:paraId="287BE612" w14:textId="03D07089" w:rsidR="00A44A54" w:rsidRPr="005121F6" w:rsidRDefault="00A44A54" w:rsidP="0076143B">
                        <w:pPr>
                          <w:jc w:val="center"/>
                          <w:rPr>
                            <w:sz w:val="18"/>
                          </w:rPr>
                        </w:pPr>
                        <w:r>
                          <w:rPr>
                            <w:rFonts w:ascii="Times New Roman" w:eastAsia="Times New Roman" w:hAnsi="Times New Roman" w:cs="Times New Roman"/>
                            <w:sz w:val="20"/>
                            <w:szCs w:val="24"/>
                            <w:lang w:eastAsia="es-DO"/>
                          </w:rPr>
                          <w:t>Participación encuentro</w:t>
                        </w:r>
                        <w:r w:rsidRPr="005121F6">
                          <w:rPr>
                            <w:rFonts w:ascii="Times New Roman" w:eastAsia="Times New Roman" w:hAnsi="Times New Roman" w:cs="Times New Roman"/>
                            <w:sz w:val="20"/>
                            <w:szCs w:val="24"/>
                            <w:lang w:eastAsia="es-DO"/>
                          </w:rPr>
                          <w:t xml:space="preserve"> con UNICEF</w:t>
                        </w:r>
                        <w:r>
                          <w:rPr>
                            <w:rFonts w:ascii="Times New Roman" w:eastAsia="Times New Roman" w:hAnsi="Times New Roman" w:cs="Times New Roman"/>
                            <w:sz w:val="20"/>
                            <w:szCs w:val="24"/>
                            <w:lang w:eastAsia="es-DO"/>
                          </w:rPr>
                          <w:t xml:space="preserve"> y otras personalidades</w:t>
                        </w:r>
                      </w:p>
                    </w:txbxContent>
                  </v:textbox>
                </v:rect>
              </v:group>
            </w:pict>
          </mc:Fallback>
        </mc:AlternateContent>
      </w:r>
    </w:p>
    <w:p w14:paraId="76EED026" w14:textId="0DE50504" w:rsidR="0076143B" w:rsidRPr="0076143B" w:rsidRDefault="0076143B" w:rsidP="0076143B">
      <w:pPr>
        <w:spacing w:line="259" w:lineRule="auto"/>
      </w:pPr>
    </w:p>
    <w:p w14:paraId="42B433FF" w14:textId="0AC36CC6" w:rsidR="0076143B" w:rsidRPr="0076143B" w:rsidRDefault="0076143B" w:rsidP="0076143B">
      <w:pPr>
        <w:spacing w:line="259" w:lineRule="auto"/>
      </w:pPr>
    </w:p>
    <w:p w14:paraId="163B9096" w14:textId="61B10C1C" w:rsidR="0076143B" w:rsidRPr="0076143B" w:rsidRDefault="0076143B" w:rsidP="0076143B">
      <w:pPr>
        <w:spacing w:line="259" w:lineRule="auto"/>
      </w:pPr>
    </w:p>
    <w:p w14:paraId="062680E5" w14:textId="6BCA88DE" w:rsidR="0076143B" w:rsidRPr="0076143B" w:rsidRDefault="0076143B" w:rsidP="0076143B">
      <w:pPr>
        <w:spacing w:line="259" w:lineRule="auto"/>
      </w:pPr>
    </w:p>
    <w:p w14:paraId="0E2B7FBA" w14:textId="37011121" w:rsidR="0076143B" w:rsidRPr="0076143B" w:rsidRDefault="0076143B" w:rsidP="0076143B">
      <w:pPr>
        <w:spacing w:line="259" w:lineRule="auto"/>
      </w:pPr>
    </w:p>
    <w:p w14:paraId="35CFAE54" w14:textId="19678159" w:rsidR="0076143B" w:rsidRPr="0076143B" w:rsidRDefault="0076143B" w:rsidP="0076143B">
      <w:pPr>
        <w:spacing w:line="259" w:lineRule="auto"/>
      </w:pPr>
    </w:p>
    <w:p w14:paraId="7B5FA959" w14:textId="1B6DFF89" w:rsidR="0076143B" w:rsidRPr="0076143B" w:rsidRDefault="0076143B" w:rsidP="0076143B">
      <w:pPr>
        <w:spacing w:line="259" w:lineRule="auto"/>
      </w:pPr>
    </w:p>
    <w:p w14:paraId="1FF0BD8F" w14:textId="23A991A5" w:rsidR="0076143B" w:rsidRPr="0076143B" w:rsidRDefault="0076143B" w:rsidP="0076143B">
      <w:pPr>
        <w:spacing w:line="259" w:lineRule="auto"/>
      </w:pPr>
    </w:p>
    <w:p w14:paraId="71A4E519" w14:textId="4FF1BA29" w:rsidR="0076143B" w:rsidRPr="0076143B" w:rsidRDefault="0076143B" w:rsidP="0076143B">
      <w:pPr>
        <w:spacing w:line="259" w:lineRule="auto"/>
      </w:pPr>
    </w:p>
    <w:p w14:paraId="5DF5DB3A" w14:textId="6B87A58E" w:rsidR="0076143B" w:rsidRPr="0076143B" w:rsidRDefault="0076143B" w:rsidP="0076143B">
      <w:pPr>
        <w:spacing w:line="259" w:lineRule="auto"/>
      </w:pPr>
    </w:p>
    <w:p w14:paraId="3BE836AF" w14:textId="14EECB7C" w:rsidR="0076143B" w:rsidRPr="0076143B" w:rsidRDefault="0076143B" w:rsidP="0076143B">
      <w:pPr>
        <w:spacing w:line="259" w:lineRule="auto"/>
      </w:pPr>
    </w:p>
    <w:p w14:paraId="56869FA7" w14:textId="2FC7B4C5" w:rsidR="0076143B" w:rsidRPr="0076143B" w:rsidRDefault="00791348" w:rsidP="0076143B">
      <w:pPr>
        <w:spacing w:line="259" w:lineRule="auto"/>
      </w:pPr>
      <w:r w:rsidRPr="0076143B">
        <w:rPr>
          <w:noProof/>
          <w:lang w:eastAsia="es-DO"/>
        </w:rPr>
        <mc:AlternateContent>
          <mc:Choice Requires="wpg">
            <w:drawing>
              <wp:anchor distT="0" distB="0" distL="114300" distR="114300" simplePos="0" relativeHeight="251778048" behindDoc="0" locked="0" layoutInCell="1" allowOverlap="1" wp14:anchorId="15B9D5B7" wp14:editId="163C9BA1">
                <wp:simplePos x="0" y="0"/>
                <wp:positionH relativeFrom="column">
                  <wp:posOffset>326571</wp:posOffset>
                </wp:positionH>
                <wp:positionV relativeFrom="paragraph">
                  <wp:posOffset>17054</wp:posOffset>
                </wp:positionV>
                <wp:extent cx="4586515" cy="3599179"/>
                <wp:effectExtent l="0" t="0" r="24130" b="20955"/>
                <wp:wrapNone/>
                <wp:docPr id="513" name="Grupo 513"/>
                <wp:cNvGraphicFramePr/>
                <a:graphic xmlns:a="http://schemas.openxmlformats.org/drawingml/2006/main">
                  <a:graphicData uri="http://schemas.microsoft.com/office/word/2010/wordprocessingGroup">
                    <wpg:wgp>
                      <wpg:cNvGrpSpPr/>
                      <wpg:grpSpPr>
                        <a:xfrm>
                          <a:off x="0" y="0"/>
                          <a:ext cx="4586515" cy="3599179"/>
                          <a:chOff x="0" y="0"/>
                          <a:chExt cx="4890770" cy="3623005"/>
                        </a:xfrm>
                      </wpg:grpSpPr>
                      <pic:pic xmlns:pic="http://schemas.openxmlformats.org/drawingml/2006/picture">
                        <pic:nvPicPr>
                          <pic:cNvPr id="511" name="Imagen 511" descr="Inst Image 2 (1)"/>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0770" cy="3579540"/>
                          </a:xfrm>
                          <a:prstGeom prst="rect">
                            <a:avLst/>
                          </a:prstGeom>
                          <a:noFill/>
                          <a:ln>
                            <a:noFill/>
                          </a:ln>
                        </pic:spPr>
                      </pic:pic>
                      <wps:wsp>
                        <wps:cNvPr id="436" name="Rectángulo 436"/>
                        <wps:cNvSpPr/>
                        <wps:spPr>
                          <a:xfrm>
                            <a:off x="0" y="3141229"/>
                            <a:ext cx="4890770" cy="48177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A6B0F3E" w14:textId="77777777" w:rsidR="00A44A54" w:rsidRPr="005121F6" w:rsidRDefault="00A44A54" w:rsidP="0076143B">
                              <w:pPr>
                                <w:pStyle w:val="Sinespaciado"/>
                                <w:jc w:val="both"/>
                                <w:rPr>
                                  <w:rFonts w:ascii="Times New Roman" w:hAnsi="Times New Roman" w:cs="Times New Roman"/>
                                  <w:sz w:val="20"/>
                                  <w:shd w:val="clear" w:color="auto" w:fill="FFFFFF"/>
                                </w:rPr>
                              </w:pPr>
                              <w:r w:rsidRPr="005121F6">
                                <w:rPr>
                                  <w:rFonts w:ascii="Times New Roman" w:hAnsi="Times New Roman" w:cs="Times New Roman"/>
                                  <w:sz w:val="20"/>
                                  <w:shd w:val="clear" w:color="auto" w:fill="FFFFFF"/>
                                </w:rPr>
                                <w:t>Kenia Lora, presidenta ejecutiva del CONANI, visita al presidente de la Junta Central Electoral, magistrado Julio César Castaños Guzmán.</w:t>
                              </w:r>
                            </w:p>
                            <w:p w14:paraId="18346E01" w14:textId="77777777" w:rsidR="00A44A54" w:rsidRDefault="00A44A54" w:rsidP="0076143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B9D5B7" id="Grupo 513" o:spid="_x0000_s1113" style="position:absolute;margin-left:25.7pt;margin-top:1.35pt;width:361.15pt;height:283.4pt;z-index:251778048;mso-width-relative:margin;mso-height-relative:margin" coordsize="48907,362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">
                <v:shape id="Imagen 511" o:spid="_x0000_s1114" type="#_x0000_t75" alt="Inst Image 2 (1)" style="position:absolute;width:48907;height:35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cOxbEAAAA3AAAAA8AAABkcnMvZG93bnJldi54bWxEj92KwjAUhO8F3yEcYW9kTbvgol2jiCIK&#10;CuLPA5xtzrbF5qQ20da3N8KCl8PMfMNMZq0pxZ1qV1hWEA8iEMSp1QVnCs6n1ecIhPPIGkvLpOBB&#10;DmbTbmeCibYNH+h+9JkIEHYJKsi9rxIpXZqTQTewFXHw/mxt0AdZZ1LX2AS4KeVXFH1LgwWHhRwr&#10;WuSUXo43o6B/3i3sdWzatZkvb9v9r29or5X66LXzHxCeWv8O/7c3WsEwjuF1JhwBOX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cOxbEAAAA3AAAAA8AAAAAAAAAAAAAAAAA&#10;nwIAAGRycy9kb3ducmV2LnhtbFBLBQYAAAAABAAEAPcAAACQAwAAAAA=&#10;">
                  <v:imagedata r:id="rId90" o:title="Inst Image 2 (1)"/>
                  <v:path arrowok="t"/>
                </v:shape>
                <v:rect id="Rectángulo 436" o:spid="_x0000_s1115" style="position:absolute;top:31412;width:48907;height:48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BQEMQA&#10;AADcAAAADwAAAGRycy9kb3ducmV2LnhtbESPQWvCQBSE74L/YXlCb2bTKlJSVykFoYgXYws9vmaf&#10;STTvbZrdxvjv3ULB4zAz3zDL9cCN6qnztRMDj0kKiqRwtpbSwMdhM30G5QOKxcYJGbiSh/VqPFpi&#10;Zt1F9tTnoVQRIj5DA1UIbaa1Lypi9IlrSaJ3dB1jiLIrte3wEuHc6Kc0XWjGWuJChS29VVSc8182&#10;sP3sT8S776/tbuYwry3/bI5szMNkeH0BFWgI9/B/+90amM8W8HcmHgG9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gUBDEAAAA3AAAAA8AAAAAAAAAAAAAAAAAmAIAAGRycy9k&#10;b3ducmV2LnhtbFBLBQYAAAAABAAEAPUAAACJAwAAAAA=&#10;" fillcolor="window" strokecolor="windowText" strokeweight=".25pt">
                  <v:textbox>
                    <w:txbxContent>
                      <w:p w14:paraId="1A6B0F3E" w14:textId="77777777" w:rsidR="00A44A54" w:rsidRPr="005121F6" w:rsidRDefault="00A44A54" w:rsidP="0076143B">
                        <w:pPr>
                          <w:pStyle w:val="Sinespaciado"/>
                          <w:jc w:val="both"/>
                          <w:rPr>
                            <w:rFonts w:ascii="Times New Roman" w:hAnsi="Times New Roman" w:cs="Times New Roman"/>
                            <w:sz w:val="20"/>
                            <w:shd w:val="clear" w:color="auto" w:fill="FFFFFF"/>
                          </w:rPr>
                        </w:pPr>
                        <w:r w:rsidRPr="005121F6">
                          <w:rPr>
                            <w:rFonts w:ascii="Times New Roman" w:hAnsi="Times New Roman" w:cs="Times New Roman"/>
                            <w:sz w:val="20"/>
                            <w:shd w:val="clear" w:color="auto" w:fill="FFFFFF"/>
                          </w:rPr>
                          <w:t>Kenia Lora, presidenta ejecutiva del CONANI, visita al presidente de la Junta Central Electoral, magistrado Julio César Castaños Guzmán.</w:t>
                        </w:r>
                      </w:p>
                      <w:p w14:paraId="18346E01" w14:textId="77777777" w:rsidR="00A44A54" w:rsidRDefault="00A44A54" w:rsidP="0076143B">
                        <w:pPr>
                          <w:jc w:val="both"/>
                        </w:pPr>
                      </w:p>
                    </w:txbxContent>
                  </v:textbox>
                </v:rect>
              </v:group>
            </w:pict>
          </mc:Fallback>
        </mc:AlternateContent>
      </w:r>
    </w:p>
    <w:p w14:paraId="05A7BFD5" w14:textId="0E2B577B" w:rsidR="0076143B" w:rsidRPr="0076143B" w:rsidRDefault="0076143B" w:rsidP="0076143B">
      <w:pPr>
        <w:spacing w:line="259" w:lineRule="auto"/>
      </w:pPr>
    </w:p>
    <w:p w14:paraId="5BB81B4F" w14:textId="13355EA6" w:rsidR="0076143B" w:rsidRPr="0076143B" w:rsidRDefault="0076143B" w:rsidP="0076143B">
      <w:pPr>
        <w:spacing w:line="259" w:lineRule="auto"/>
      </w:pPr>
    </w:p>
    <w:p w14:paraId="40FC96FE" w14:textId="34AC7957" w:rsidR="0076143B" w:rsidRPr="0076143B" w:rsidRDefault="0076143B" w:rsidP="0076143B">
      <w:pPr>
        <w:spacing w:line="259" w:lineRule="auto"/>
      </w:pPr>
    </w:p>
    <w:p w14:paraId="35395A54" w14:textId="6B6E9E84" w:rsidR="0076143B" w:rsidRDefault="0076143B" w:rsidP="0076143B">
      <w:pPr>
        <w:spacing w:line="259" w:lineRule="auto"/>
      </w:pPr>
    </w:p>
    <w:p w14:paraId="6096CEB0" w14:textId="77777777" w:rsidR="00791348" w:rsidRDefault="00791348" w:rsidP="0076143B">
      <w:pPr>
        <w:spacing w:line="259" w:lineRule="auto"/>
      </w:pPr>
    </w:p>
    <w:p w14:paraId="14841EB1" w14:textId="77777777" w:rsidR="00791348" w:rsidRDefault="00791348" w:rsidP="0076143B">
      <w:pPr>
        <w:spacing w:line="259" w:lineRule="auto"/>
      </w:pPr>
    </w:p>
    <w:p w14:paraId="2B9A28B2" w14:textId="77777777" w:rsidR="00791348" w:rsidRDefault="00791348" w:rsidP="0076143B">
      <w:pPr>
        <w:spacing w:line="259" w:lineRule="auto"/>
      </w:pPr>
    </w:p>
    <w:p w14:paraId="5417F793" w14:textId="77777777" w:rsidR="00791348" w:rsidRDefault="00791348" w:rsidP="0076143B">
      <w:pPr>
        <w:spacing w:line="259" w:lineRule="auto"/>
      </w:pPr>
    </w:p>
    <w:p w14:paraId="3681A41C" w14:textId="77777777" w:rsidR="00791348" w:rsidRDefault="00791348" w:rsidP="0076143B">
      <w:pPr>
        <w:spacing w:line="259" w:lineRule="auto"/>
      </w:pPr>
    </w:p>
    <w:p w14:paraId="26819A9E" w14:textId="77777777" w:rsidR="00791348" w:rsidRDefault="00791348" w:rsidP="0076143B">
      <w:pPr>
        <w:spacing w:line="259" w:lineRule="auto"/>
      </w:pPr>
    </w:p>
    <w:p w14:paraId="55156E12" w14:textId="77777777" w:rsidR="00791348" w:rsidRDefault="00791348" w:rsidP="0076143B">
      <w:pPr>
        <w:spacing w:line="259" w:lineRule="auto"/>
      </w:pPr>
    </w:p>
    <w:p w14:paraId="322C9E1A" w14:textId="2EC97851" w:rsidR="00791348" w:rsidRPr="0076143B" w:rsidRDefault="00791348" w:rsidP="0076143B">
      <w:pPr>
        <w:spacing w:line="259" w:lineRule="auto"/>
      </w:pPr>
    </w:p>
    <w:p w14:paraId="744B0A00" w14:textId="0219822A" w:rsidR="0076143B" w:rsidRPr="0076143B" w:rsidRDefault="00791348" w:rsidP="0076143B">
      <w:pPr>
        <w:spacing w:line="259" w:lineRule="auto"/>
      </w:pPr>
      <w:r w:rsidRPr="0076143B">
        <w:rPr>
          <w:noProof/>
          <w:lang w:eastAsia="es-DO"/>
        </w:rPr>
        <mc:AlternateContent>
          <mc:Choice Requires="wpg">
            <w:drawing>
              <wp:anchor distT="0" distB="0" distL="114300" distR="114300" simplePos="0" relativeHeight="251745280" behindDoc="0" locked="0" layoutInCell="1" allowOverlap="1" wp14:anchorId="1C6AC771" wp14:editId="26E04E99">
                <wp:simplePos x="0" y="0"/>
                <wp:positionH relativeFrom="margin">
                  <wp:posOffset>224971</wp:posOffset>
                </wp:positionH>
                <wp:positionV relativeFrom="paragraph">
                  <wp:posOffset>19050</wp:posOffset>
                </wp:positionV>
                <wp:extent cx="4557395" cy="3787866"/>
                <wp:effectExtent l="0" t="0" r="14605" b="22225"/>
                <wp:wrapNone/>
                <wp:docPr id="473" name="Grupo 473"/>
                <wp:cNvGraphicFramePr/>
                <a:graphic xmlns:a="http://schemas.openxmlformats.org/drawingml/2006/main">
                  <a:graphicData uri="http://schemas.microsoft.com/office/word/2010/wordprocessingGroup">
                    <wpg:wgp>
                      <wpg:cNvGrpSpPr/>
                      <wpg:grpSpPr>
                        <a:xfrm>
                          <a:off x="0" y="0"/>
                          <a:ext cx="4557395" cy="3787866"/>
                          <a:chOff x="-2" y="0"/>
                          <a:chExt cx="3777855" cy="2104845"/>
                        </a:xfrm>
                      </wpg:grpSpPr>
                      <pic:pic xmlns:pic="http://schemas.openxmlformats.org/drawingml/2006/picture">
                        <pic:nvPicPr>
                          <pic:cNvPr id="87" name="Imagen 87" descr="Resultado de imagen para kenia lora asistente de danilo medina"/>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1" y="0"/>
                            <a:ext cx="3769743" cy="2104845"/>
                          </a:xfrm>
                          <a:prstGeom prst="rect">
                            <a:avLst/>
                          </a:prstGeom>
                          <a:noFill/>
                          <a:ln>
                            <a:noFill/>
                          </a:ln>
                        </pic:spPr>
                      </pic:pic>
                      <wps:wsp>
                        <wps:cNvPr id="433" name="Rectángulo 433"/>
                        <wps:cNvSpPr/>
                        <wps:spPr>
                          <a:xfrm>
                            <a:off x="-2" y="1879326"/>
                            <a:ext cx="3777855" cy="22550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26DBA40" w14:textId="77777777" w:rsidR="00A44A54" w:rsidRPr="005121F6" w:rsidRDefault="00A44A54" w:rsidP="0076143B">
                              <w:pPr>
                                <w:pStyle w:val="Sinespaciado"/>
                                <w:rPr>
                                  <w:rFonts w:ascii="Times New Roman" w:hAnsi="Times New Roman" w:cs="Times New Roman"/>
                                  <w:sz w:val="24"/>
                                  <w:lang w:eastAsia="es-DO"/>
                                </w:rPr>
                              </w:pPr>
                              <w:r w:rsidRPr="005121F6">
                                <w:rPr>
                                  <w:rFonts w:ascii="Times New Roman" w:hAnsi="Times New Roman" w:cs="Times New Roman"/>
                                  <w:sz w:val="20"/>
                                </w:rPr>
                                <w:t>Encuentro con el Procurador General de la República, Jean Alain Rodríguez</w:t>
                              </w:r>
                            </w:p>
                            <w:p w14:paraId="668EE87D" w14:textId="77777777" w:rsidR="00A44A54" w:rsidRDefault="00A44A54" w:rsidP="0076143B">
                              <w:pPr>
                                <w:pStyle w:val="Sinespaciad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6AC771" id="Grupo 473" o:spid="_x0000_s1116" style="position:absolute;margin-left:17.7pt;margin-top:1.5pt;width:358.85pt;height:298.25pt;z-index:251745280;mso-position-horizontal-relative:margin;mso-width-relative:margin;mso-height-relative:margin" coordorigin="" coordsize="37778,21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">
                <v:shape id="Imagen 87" o:spid="_x0000_s1117" type="#_x0000_t75" alt="Resultado de imagen para kenia lora asistente de danilo medina" style="position:absolute;width:37697;height:21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Ai/7DAAAA2wAAAA8AAABkcnMvZG93bnJldi54bWxEj0GLwjAUhO+C/yE8wYtoqgeVahQRBVnY&#10;hW1Fr4/m2Rabl9BErf9+s7Cwx2FmvmHW28404kmtry0rmE4SEMSF1TWXCs75cbwE4QOyxsYyKXiT&#10;h+2m31tjqu2Lv+mZhVJECPsUFVQhuFRKX1Rk0E+sI47ezbYGQ5RtKXWLrwg3jZwlyVwarDkuVOho&#10;X1Fxzx5GwUjmh49CXxbu0yXvee6zr+ssU2o46HYrEIG68B/+a5+0guUCfr/EH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MCL/sMAAADbAAAADwAAAAAAAAAAAAAAAACf&#10;AgAAZHJzL2Rvd25yZXYueG1sUEsFBgAAAAAEAAQA9wAAAI8DAAAAAA==&#10;">
                  <v:imagedata r:id="rId92" o:title="Resultado de imagen para kenia lora asistente de danilo medina"/>
                  <v:path arrowok="t"/>
                </v:shape>
                <v:rect id="Rectángulo 433" o:spid="_x0000_s1118" style="position:absolute;top:18793;width:37778;height:2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ziMQA&#10;AADcAAAADwAAAGRycy9kb3ducmV2LnhtbESPQWvCQBSE7wX/w/IKvdVNTSkSXaUIQhEvjQoen9ln&#10;Epv3Nma3Mf333YLQ4zAz3zDz5cCN6qnztRMDL+MEFEnhbC2lgf1u/TwF5QOKxcYJGfghD8vF6GGO&#10;mXU3+aQ+D6WKEPEZGqhCaDOtfVERox+7liR6Z9cxhii7UtsObxHOjZ4kyZtmrCUuVNjSqqLiK/9m&#10;A5tDfyHeno6bbeowry1f12c25ulxeJ+BCjSE//C9/WENvKYp/J2J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X84jEAAAA3AAAAA8AAAAAAAAAAAAAAAAAmAIAAGRycy9k&#10;b3ducmV2LnhtbFBLBQYAAAAABAAEAPUAAACJAwAAAAA=&#10;" fillcolor="window" strokecolor="windowText" strokeweight=".25pt">
                  <v:textbox>
                    <w:txbxContent>
                      <w:p w14:paraId="226DBA40" w14:textId="77777777" w:rsidR="00A44A54" w:rsidRPr="005121F6" w:rsidRDefault="00A44A54" w:rsidP="0076143B">
                        <w:pPr>
                          <w:pStyle w:val="Sinespaciado"/>
                          <w:rPr>
                            <w:rFonts w:ascii="Times New Roman" w:hAnsi="Times New Roman" w:cs="Times New Roman"/>
                            <w:sz w:val="24"/>
                            <w:lang w:eastAsia="es-DO"/>
                          </w:rPr>
                        </w:pPr>
                        <w:r w:rsidRPr="005121F6">
                          <w:rPr>
                            <w:rFonts w:ascii="Times New Roman" w:hAnsi="Times New Roman" w:cs="Times New Roman"/>
                            <w:sz w:val="20"/>
                          </w:rPr>
                          <w:t>Encuentro con el Procurador General de la República, Jean Alain Rodríguez</w:t>
                        </w:r>
                      </w:p>
                      <w:p w14:paraId="668EE87D" w14:textId="77777777" w:rsidR="00A44A54" w:rsidRDefault="00A44A54" w:rsidP="0076143B">
                        <w:pPr>
                          <w:pStyle w:val="Sinespaciado"/>
                        </w:pPr>
                      </w:p>
                    </w:txbxContent>
                  </v:textbox>
                </v:rect>
                <w10:wrap anchorx="margin"/>
              </v:group>
            </w:pict>
          </mc:Fallback>
        </mc:AlternateContent>
      </w:r>
    </w:p>
    <w:p w14:paraId="7DCB98C2" w14:textId="18482D88" w:rsidR="0076143B" w:rsidRPr="0076143B" w:rsidRDefault="0076143B" w:rsidP="0076143B">
      <w:pPr>
        <w:spacing w:line="259" w:lineRule="auto"/>
      </w:pPr>
    </w:p>
    <w:p w14:paraId="06B046F0" w14:textId="550A9F08" w:rsidR="0076143B" w:rsidRPr="0076143B" w:rsidRDefault="0076143B" w:rsidP="0076143B">
      <w:pPr>
        <w:spacing w:line="259" w:lineRule="auto"/>
      </w:pPr>
    </w:p>
    <w:p w14:paraId="339E0D6D" w14:textId="2DA7D4E0" w:rsidR="0076143B" w:rsidRPr="0076143B" w:rsidRDefault="0076143B" w:rsidP="0076143B">
      <w:pPr>
        <w:spacing w:line="259" w:lineRule="auto"/>
      </w:pPr>
    </w:p>
    <w:p w14:paraId="5175D6D4" w14:textId="66388FA2" w:rsidR="0076143B" w:rsidRDefault="0076143B" w:rsidP="0076143B">
      <w:pPr>
        <w:spacing w:line="259" w:lineRule="auto"/>
      </w:pPr>
    </w:p>
    <w:p w14:paraId="1B12CA93" w14:textId="77777777" w:rsidR="00791348" w:rsidRDefault="00791348" w:rsidP="0076143B">
      <w:pPr>
        <w:spacing w:line="259" w:lineRule="auto"/>
      </w:pPr>
    </w:p>
    <w:p w14:paraId="3AF21E27" w14:textId="77777777" w:rsidR="00791348" w:rsidRPr="0076143B" w:rsidRDefault="00791348" w:rsidP="0076143B">
      <w:pPr>
        <w:spacing w:line="259" w:lineRule="auto"/>
      </w:pPr>
    </w:p>
    <w:p w14:paraId="30BF60C1" w14:textId="3F6856CF" w:rsidR="0076143B" w:rsidRPr="0076143B" w:rsidRDefault="005121F6" w:rsidP="0076143B">
      <w:pPr>
        <w:spacing w:line="259" w:lineRule="auto"/>
      </w:pPr>
      <w:r w:rsidRPr="0076143B">
        <w:rPr>
          <w:rFonts w:ascii="Times New Roman" w:hAnsi="Times New Roman" w:cs="Times New Roman"/>
          <w:b/>
          <w:noProof/>
          <w:sz w:val="24"/>
          <w:szCs w:val="24"/>
          <w:lang w:eastAsia="es-DO"/>
        </w:rPr>
        <mc:AlternateContent>
          <mc:Choice Requires="wpg">
            <w:drawing>
              <wp:anchor distT="0" distB="0" distL="114300" distR="114300" simplePos="0" relativeHeight="251752448" behindDoc="0" locked="0" layoutInCell="1" allowOverlap="1" wp14:anchorId="0E0B1AAE" wp14:editId="74995BCC">
                <wp:simplePos x="0" y="0"/>
                <wp:positionH relativeFrom="column">
                  <wp:posOffset>-447675</wp:posOffset>
                </wp:positionH>
                <wp:positionV relativeFrom="paragraph">
                  <wp:posOffset>9036685</wp:posOffset>
                </wp:positionV>
                <wp:extent cx="4349750" cy="3796030"/>
                <wp:effectExtent l="0" t="0" r="0" b="13970"/>
                <wp:wrapNone/>
                <wp:docPr id="480" name="Grupo 480"/>
                <wp:cNvGraphicFramePr/>
                <a:graphic xmlns:a="http://schemas.openxmlformats.org/drawingml/2006/main">
                  <a:graphicData uri="http://schemas.microsoft.com/office/word/2010/wordprocessingGroup">
                    <wpg:wgp>
                      <wpg:cNvGrpSpPr/>
                      <wpg:grpSpPr>
                        <a:xfrm>
                          <a:off x="0" y="0"/>
                          <a:ext cx="4349750" cy="3796030"/>
                          <a:chOff x="-258793" y="-2407839"/>
                          <a:chExt cx="4350671" cy="3796985"/>
                        </a:xfrm>
                      </wpg:grpSpPr>
                      <pic:pic xmlns:pic="http://schemas.openxmlformats.org/drawingml/2006/picture">
                        <pic:nvPicPr>
                          <pic:cNvPr id="411" name="Imagen 411" descr="La imagen puede contener: 10 personas, personas sonriendo, personas de pie y de traje"/>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71969" y="-2407839"/>
                            <a:ext cx="4019909" cy="2154173"/>
                          </a:xfrm>
                          <a:prstGeom prst="rect">
                            <a:avLst/>
                          </a:prstGeom>
                          <a:noFill/>
                          <a:ln>
                            <a:noFill/>
                          </a:ln>
                        </pic:spPr>
                      </pic:pic>
                      <wps:wsp>
                        <wps:cNvPr id="441" name="Rectángulo 441"/>
                        <wps:cNvSpPr/>
                        <wps:spPr>
                          <a:xfrm>
                            <a:off x="-258793" y="781072"/>
                            <a:ext cx="4019821" cy="60807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A43D08E" w14:textId="77777777" w:rsidR="00A44A54" w:rsidRPr="00CB17A3" w:rsidRDefault="00A44A54" w:rsidP="0076143B">
                              <w:pPr>
                                <w:pStyle w:val="Sinespaciado"/>
                                <w:rPr>
                                  <w:rFonts w:ascii="Times New Roman" w:hAnsi="Times New Roman" w:cs="Times New Roman"/>
                                  <w:shd w:val="clear" w:color="auto" w:fill="FFFFFF"/>
                                </w:rPr>
                              </w:pPr>
                              <w:r w:rsidRPr="00CB17A3">
                                <w:rPr>
                                  <w:rFonts w:ascii="Times New Roman" w:hAnsi="Times New Roman" w:cs="Times New Roman"/>
                                  <w:shd w:val="clear" w:color="auto" w:fill="FFFFFF"/>
                                </w:rPr>
                                <w:t>Kenia Lora, participó en el encuentro nacional donde se dio a conocer las acciones que se ejecutaran desde el programa Ciudad Mujer.</w:t>
                              </w:r>
                            </w:p>
                            <w:p w14:paraId="26A4BBB1" w14:textId="77777777" w:rsidR="00A44A54" w:rsidRPr="00CB17A3" w:rsidRDefault="00A44A54" w:rsidP="0076143B">
                              <w:pPr>
                                <w:pStyle w:val="Sinespaciad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0B1AAE" id="Grupo 480" o:spid="_x0000_s1119" style="position:absolute;margin-left:-35.25pt;margin-top:711.55pt;width:342.5pt;height:298.9pt;z-index:251752448;mso-width-relative:margin;mso-height-relative:margin" coordorigin="-2587,-24078" coordsize="43506,379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">
                <v:shape id="Imagen 411" o:spid="_x0000_s1120" type="#_x0000_t75" alt="La imagen puede contener: 10 personas, personas sonriendo, personas de pie y de traje" style="position:absolute;left:719;top:-24078;width:40199;height:21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fzNXFAAAA3AAAAA8AAABkcnMvZG93bnJldi54bWxEj0FrwkAUhO8F/8PyBG/NJrZISV1FBKEH&#10;pTSmh94e2WcSzb4Nu2uS/vtuodDjMDPfMOvtZDoxkPOtZQVZkoIgrqxuuVZQng+PLyB8QNbYWSYF&#10;3+Rhu5k9rDHXduQPGopQiwhhn6OCJoQ+l9JXDRn0ie2Jo3exzmCI0tVSOxwj3HRymaYrabDluNBg&#10;T/uGqltxNwrs1+qYfpK5unt9GrLq6f1wLKVSi/m0ewURaAr/4b/2m1bwnGXweyYeAb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38zVxQAAANwAAAAPAAAAAAAAAAAAAAAA&#10;AJ8CAABkcnMvZG93bnJldi54bWxQSwUGAAAAAAQABAD3AAAAkQMAAAAA&#10;">
                  <v:imagedata r:id="rId94" o:title=" 10 personas, personas sonriendo, personas de pie y de traje"/>
                  <v:path arrowok="t"/>
                </v:shape>
                <v:rect id="Rectángulo 441" o:spid="_x0000_s1121" style="position:absolute;left:-2587;top:7810;width:40197;height:60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7GcQA&#10;AADcAAAADwAAAGRycy9kb3ducmV2LnhtbESPQWvCQBSE7wX/w/KE3nRjK1JSVxFBKOLFVKHH1+wz&#10;iea9TbPbGP+9KxR6HGbmG2a+7LlWHbW+cmJgMk5AkeTOVlIYOHxuRm+gfECxWDshAzfysFwMnuaY&#10;WneVPXVZKFSEiE/RQBlCk2rt85IY/dg1JNE7uZYxRNkW2rZ4jXCu9UuSzDRjJXGhxIbWJeWX7JcN&#10;bI/dmXj3/bXdvTrMKss/mxMb8zzsV++gAvXhP/zX/rAGptMJPM7EI6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PuxnEAAAA3AAAAA8AAAAAAAAAAAAAAAAAmAIAAGRycy9k&#10;b3ducmV2LnhtbFBLBQYAAAAABAAEAPUAAACJAwAAAAA=&#10;" fillcolor="window" strokecolor="windowText" strokeweight=".25pt">
                  <v:textbox>
                    <w:txbxContent>
                      <w:p w14:paraId="4A43D08E" w14:textId="77777777" w:rsidR="00A44A54" w:rsidRPr="00CB17A3" w:rsidRDefault="00A44A54" w:rsidP="0076143B">
                        <w:pPr>
                          <w:pStyle w:val="Sinespaciado"/>
                          <w:rPr>
                            <w:rFonts w:ascii="Times New Roman" w:hAnsi="Times New Roman" w:cs="Times New Roman"/>
                            <w:shd w:val="clear" w:color="auto" w:fill="FFFFFF"/>
                          </w:rPr>
                        </w:pPr>
                        <w:r w:rsidRPr="00CB17A3">
                          <w:rPr>
                            <w:rFonts w:ascii="Times New Roman" w:hAnsi="Times New Roman" w:cs="Times New Roman"/>
                            <w:shd w:val="clear" w:color="auto" w:fill="FFFFFF"/>
                          </w:rPr>
                          <w:t>Kenia Lora, participó en el encuentro nacional donde se dio a conocer las acciones que se ejecutaran desde el programa Ciudad Mujer.</w:t>
                        </w:r>
                      </w:p>
                      <w:p w14:paraId="26A4BBB1" w14:textId="77777777" w:rsidR="00A44A54" w:rsidRPr="00CB17A3" w:rsidRDefault="00A44A54" w:rsidP="0076143B">
                        <w:pPr>
                          <w:pStyle w:val="Sinespaciado"/>
                          <w:rPr>
                            <w:rFonts w:ascii="Times New Roman" w:hAnsi="Times New Roman" w:cs="Times New Roman"/>
                          </w:rPr>
                        </w:pPr>
                      </w:p>
                    </w:txbxContent>
                  </v:textbox>
                </v:rect>
              </v:group>
            </w:pict>
          </mc:Fallback>
        </mc:AlternateContent>
      </w:r>
    </w:p>
    <w:p w14:paraId="38EF8882" w14:textId="28C538BF" w:rsidR="0076143B" w:rsidRPr="0076143B" w:rsidRDefault="0076143B" w:rsidP="0076143B">
      <w:pPr>
        <w:spacing w:line="259" w:lineRule="auto"/>
      </w:pPr>
    </w:p>
    <w:p w14:paraId="5854A623" w14:textId="4CEB15E5" w:rsidR="0076143B" w:rsidRPr="0076143B" w:rsidRDefault="0076143B" w:rsidP="0076143B">
      <w:pPr>
        <w:spacing w:line="259" w:lineRule="auto"/>
      </w:pPr>
    </w:p>
    <w:p w14:paraId="42766E6C" w14:textId="0B51C2D0" w:rsidR="0076143B" w:rsidRPr="0076143B" w:rsidRDefault="0076143B" w:rsidP="0076143B">
      <w:pPr>
        <w:spacing w:line="259" w:lineRule="auto"/>
      </w:pPr>
    </w:p>
    <w:p w14:paraId="5476F9AD" w14:textId="692A4C2B" w:rsidR="0076143B" w:rsidRPr="0076143B" w:rsidRDefault="0076143B" w:rsidP="0076143B">
      <w:pPr>
        <w:spacing w:line="259" w:lineRule="auto"/>
      </w:pPr>
    </w:p>
    <w:p w14:paraId="735556E2" w14:textId="18FFB998" w:rsidR="0076143B" w:rsidRPr="0076143B" w:rsidRDefault="0076143B" w:rsidP="0076143B">
      <w:pPr>
        <w:spacing w:line="259" w:lineRule="auto"/>
      </w:pPr>
    </w:p>
    <w:p w14:paraId="2BF311AA" w14:textId="1228FA60" w:rsidR="0076143B" w:rsidRPr="0076143B" w:rsidRDefault="0076143B" w:rsidP="0076143B">
      <w:pPr>
        <w:spacing w:line="259" w:lineRule="auto"/>
      </w:pPr>
    </w:p>
    <w:p w14:paraId="26F98073" w14:textId="5D3BDAA6" w:rsidR="0076143B" w:rsidRPr="0076143B" w:rsidRDefault="0076143B" w:rsidP="0076143B">
      <w:pPr>
        <w:spacing w:line="259" w:lineRule="auto"/>
      </w:pPr>
    </w:p>
    <w:p w14:paraId="4CC17F83" w14:textId="7A608C68" w:rsidR="0076143B" w:rsidRPr="0076143B" w:rsidRDefault="00791348" w:rsidP="0076143B">
      <w:pPr>
        <w:spacing w:line="259" w:lineRule="auto"/>
      </w:pPr>
      <w:r w:rsidRPr="0076143B">
        <w:rPr>
          <w:noProof/>
          <w:lang w:eastAsia="es-DO"/>
        </w:rPr>
        <mc:AlternateContent>
          <mc:Choice Requires="wpg">
            <w:drawing>
              <wp:anchor distT="0" distB="0" distL="114300" distR="114300" simplePos="0" relativeHeight="251747328" behindDoc="0" locked="0" layoutInCell="1" allowOverlap="1" wp14:anchorId="7AE2AC7E" wp14:editId="05DDCD2C">
                <wp:simplePos x="0" y="0"/>
                <wp:positionH relativeFrom="column">
                  <wp:posOffset>268514</wp:posOffset>
                </wp:positionH>
                <wp:positionV relativeFrom="paragraph">
                  <wp:posOffset>16419</wp:posOffset>
                </wp:positionV>
                <wp:extent cx="4430486" cy="2906429"/>
                <wp:effectExtent l="0" t="0" r="27305" b="27305"/>
                <wp:wrapNone/>
                <wp:docPr id="57" name="Grupo 57"/>
                <wp:cNvGraphicFramePr/>
                <a:graphic xmlns:a="http://schemas.openxmlformats.org/drawingml/2006/main">
                  <a:graphicData uri="http://schemas.microsoft.com/office/word/2010/wordprocessingGroup">
                    <wpg:wgp>
                      <wpg:cNvGrpSpPr/>
                      <wpg:grpSpPr>
                        <a:xfrm>
                          <a:off x="0" y="0"/>
                          <a:ext cx="4430486" cy="2906429"/>
                          <a:chOff x="-518000" y="83128"/>
                          <a:chExt cx="3856569" cy="2139976"/>
                        </a:xfrm>
                      </wpg:grpSpPr>
                      <pic:pic xmlns:pic="http://schemas.openxmlformats.org/drawingml/2006/picture">
                        <pic:nvPicPr>
                          <pic:cNvPr id="58" name="Imagen 58" descr="La imagen puede contener: 2 personas, personas sentadas e interior"/>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518000" y="83128"/>
                            <a:ext cx="3856569" cy="2120630"/>
                          </a:xfrm>
                          <a:prstGeom prst="rect">
                            <a:avLst/>
                          </a:prstGeom>
                          <a:noFill/>
                          <a:ln>
                            <a:noFill/>
                          </a:ln>
                        </pic:spPr>
                      </pic:pic>
                      <wps:wsp>
                        <wps:cNvPr id="59" name="Rectángulo 59"/>
                        <wps:cNvSpPr/>
                        <wps:spPr>
                          <a:xfrm>
                            <a:off x="-505364" y="1833712"/>
                            <a:ext cx="3843385" cy="389392"/>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6EA1DBF" w14:textId="77777777" w:rsidR="00A44A54" w:rsidRPr="005121F6" w:rsidRDefault="00A44A54" w:rsidP="0076143B">
                              <w:pPr>
                                <w:pStyle w:val="Sinespaciado"/>
                                <w:rPr>
                                  <w:rFonts w:ascii="Times New Roman" w:eastAsia="Times New Roman" w:hAnsi="Times New Roman" w:cs="Times New Roman"/>
                                  <w:sz w:val="20"/>
                                  <w:lang w:eastAsia="es-DO"/>
                                </w:rPr>
                              </w:pPr>
                              <w:r w:rsidRPr="005121F6">
                                <w:rPr>
                                  <w:rFonts w:ascii="Times New Roman" w:hAnsi="Times New Roman" w:cs="Times New Roman"/>
                                  <w:sz w:val="20"/>
                                </w:rPr>
                                <w:t>Participación en reunión de la Comisión Interinstitucional de Alto Nivel Político para el Desarrollo Sostenible</w:t>
                              </w:r>
                            </w:p>
                            <w:p w14:paraId="1E840B12" w14:textId="77777777" w:rsidR="00A44A54" w:rsidRDefault="00A44A54" w:rsidP="007614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E2AC7E" id="Grupo 57" o:spid="_x0000_s1122" style="position:absolute;margin-left:21.15pt;margin-top:1.3pt;width:348.85pt;height:228.85pt;z-index:251747328;mso-width-relative:margin;mso-height-relative:margin" coordorigin="-5180,831" coordsize="38565,21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">
                <v:shape id="Imagen 58" o:spid="_x0000_s1123" type="#_x0000_t75" alt="La imagen puede contener: 2 personas, personas sentadas e interior" style="position:absolute;left:-5180;top:831;width:38565;height:21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uHxrFAAAA2wAAAA8AAABkcnMvZG93bnJldi54bWxEj8FqwkAQhu8F32GZgpeimwZbJHUVEQvS&#10;g1L10tuQHZPQ7Gy6u43p2zsHocfhn/+b+RarwbWqpxAbzwaepxko4tLbhisD59P7ZA4qJmSLrWcy&#10;8EcRVsvRwwIL66/8Sf0xVUogHAs0UKfUFVrHsiaHceo7YskuPjhMMoZK24BXgbtW51n2qh02LBdq&#10;7GhTU/l9/HVCyWY/2zb1/dPHdu/zr80l5IeDMePHYf0GKtGQ/pfv7Z018CLPiot4gF7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7h8axQAAANsAAAAPAAAAAAAAAAAAAAAA&#10;AJ8CAABkcnMvZG93bnJldi54bWxQSwUGAAAAAAQABAD3AAAAkQMAAAAA&#10;">
                  <v:imagedata r:id="rId96" o:title=" 2 personas, personas sentadas e interior"/>
                  <v:path arrowok="t"/>
                </v:shape>
                <v:rect id="Rectángulo 59" o:spid="_x0000_s1124" style="position:absolute;left:-5053;top:18337;width:38433;height:38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ViZsMA&#10;AADbAAAADwAAAGRycy9kb3ducmV2LnhtbESPQWvCQBSE7wX/w/KE3uqmSoumriKCIOLFaKHHZ/aZ&#10;pM17G7PbmP57t1DocZiZb5j5sudaddT6yomB51ECiiR3tpLCwOm4eZqC8gHFYu2EDPyQh+Vi8DDH&#10;1LqbHKjLQqEiRHyKBsoQmlRrn5fE6EeuIYnexbWMIcq20LbFW4RzrcdJ8qoZK4kLJTa0Lin/yr7Z&#10;wO69+yTenz92+4nDrLJ83VzYmMdhv3oDFagP/+G/9tYaeJnB75f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1ViZsMAAADbAAAADwAAAAAAAAAAAAAAAACYAgAAZHJzL2Rv&#10;d25yZXYueG1sUEsFBgAAAAAEAAQA9QAAAIgDAAAAAA==&#10;" fillcolor="window" strokecolor="windowText" strokeweight=".25pt">
                  <v:textbox>
                    <w:txbxContent>
                      <w:p w14:paraId="46EA1DBF" w14:textId="77777777" w:rsidR="00A44A54" w:rsidRPr="005121F6" w:rsidRDefault="00A44A54" w:rsidP="0076143B">
                        <w:pPr>
                          <w:pStyle w:val="Sinespaciado"/>
                          <w:rPr>
                            <w:rFonts w:ascii="Times New Roman" w:eastAsia="Times New Roman" w:hAnsi="Times New Roman" w:cs="Times New Roman"/>
                            <w:sz w:val="20"/>
                            <w:lang w:eastAsia="es-DO"/>
                          </w:rPr>
                        </w:pPr>
                        <w:r w:rsidRPr="005121F6">
                          <w:rPr>
                            <w:rFonts w:ascii="Times New Roman" w:hAnsi="Times New Roman" w:cs="Times New Roman"/>
                            <w:sz w:val="20"/>
                          </w:rPr>
                          <w:t>Participación en reunión de la Comisión Interinstitucional de Alto Nivel Político para el Desarrollo Sostenible</w:t>
                        </w:r>
                      </w:p>
                      <w:p w14:paraId="1E840B12" w14:textId="77777777" w:rsidR="00A44A54" w:rsidRDefault="00A44A54" w:rsidP="0076143B">
                        <w:pPr>
                          <w:jc w:val="center"/>
                        </w:pPr>
                      </w:p>
                    </w:txbxContent>
                  </v:textbox>
                </v:rect>
              </v:group>
            </w:pict>
          </mc:Fallback>
        </mc:AlternateContent>
      </w:r>
    </w:p>
    <w:p w14:paraId="3645A639" w14:textId="4749EEF2" w:rsidR="0076143B" w:rsidRDefault="0076143B" w:rsidP="0076143B">
      <w:pPr>
        <w:spacing w:line="259" w:lineRule="auto"/>
      </w:pPr>
    </w:p>
    <w:p w14:paraId="6613FA4A" w14:textId="77777777" w:rsidR="00791348" w:rsidRDefault="00791348" w:rsidP="0076143B">
      <w:pPr>
        <w:spacing w:line="259" w:lineRule="auto"/>
      </w:pPr>
    </w:p>
    <w:p w14:paraId="618D4A10" w14:textId="77777777" w:rsidR="00791348" w:rsidRDefault="00791348" w:rsidP="0076143B">
      <w:pPr>
        <w:spacing w:line="259" w:lineRule="auto"/>
      </w:pPr>
    </w:p>
    <w:p w14:paraId="045F25ED" w14:textId="77777777" w:rsidR="00791348" w:rsidRDefault="00791348" w:rsidP="0076143B">
      <w:pPr>
        <w:spacing w:line="259" w:lineRule="auto"/>
      </w:pPr>
    </w:p>
    <w:p w14:paraId="513EADF8" w14:textId="77777777" w:rsidR="00791348" w:rsidRDefault="00791348" w:rsidP="0076143B">
      <w:pPr>
        <w:spacing w:line="259" w:lineRule="auto"/>
      </w:pPr>
    </w:p>
    <w:p w14:paraId="6CA4D7C3" w14:textId="77777777" w:rsidR="00791348" w:rsidRDefault="00791348" w:rsidP="0076143B">
      <w:pPr>
        <w:spacing w:line="259" w:lineRule="auto"/>
      </w:pPr>
    </w:p>
    <w:p w14:paraId="0AF6376C" w14:textId="77777777" w:rsidR="00791348" w:rsidRDefault="00791348" w:rsidP="0076143B">
      <w:pPr>
        <w:spacing w:line="259" w:lineRule="auto"/>
      </w:pPr>
    </w:p>
    <w:p w14:paraId="22B8ED26" w14:textId="77777777" w:rsidR="00791348" w:rsidRDefault="00791348" w:rsidP="0076143B">
      <w:pPr>
        <w:spacing w:line="259" w:lineRule="auto"/>
      </w:pPr>
    </w:p>
    <w:p w14:paraId="2B6E8626" w14:textId="77777777" w:rsidR="00791348" w:rsidRDefault="00791348" w:rsidP="0076143B">
      <w:pPr>
        <w:spacing w:line="259" w:lineRule="auto"/>
      </w:pPr>
    </w:p>
    <w:p w14:paraId="4A1D3440" w14:textId="77777777" w:rsidR="00791348" w:rsidRDefault="00791348" w:rsidP="0076143B">
      <w:pPr>
        <w:spacing w:line="259" w:lineRule="auto"/>
      </w:pPr>
    </w:p>
    <w:p w14:paraId="5D6A49EC" w14:textId="77777777" w:rsidR="00791348" w:rsidRPr="0076143B" w:rsidRDefault="00791348" w:rsidP="0076143B">
      <w:pPr>
        <w:spacing w:line="259" w:lineRule="auto"/>
      </w:pPr>
    </w:p>
    <w:p w14:paraId="2906A62F" w14:textId="44E37E78" w:rsidR="0076143B" w:rsidRPr="0076143B" w:rsidRDefault="00791348" w:rsidP="0076143B">
      <w:pPr>
        <w:spacing w:line="259" w:lineRule="auto"/>
      </w:pPr>
      <w:r w:rsidRPr="0076143B">
        <w:rPr>
          <w:noProof/>
          <w:lang w:eastAsia="es-DO"/>
        </w:rPr>
        <mc:AlternateContent>
          <mc:Choice Requires="wpg">
            <w:drawing>
              <wp:anchor distT="0" distB="0" distL="114300" distR="114300" simplePos="0" relativeHeight="251746304" behindDoc="0" locked="0" layoutInCell="1" allowOverlap="1" wp14:anchorId="5A5E6EC6" wp14:editId="0F6351C1">
                <wp:simplePos x="0" y="0"/>
                <wp:positionH relativeFrom="column">
                  <wp:posOffset>268514</wp:posOffset>
                </wp:positionH>
                <wp:positionV relativeFrom="paragraph">
                  <wp:posOffset>19050</wp:posOffset>
                </wp:positionV>
                <wp:extent cx="4557486" cy="3439795"/>
                <wp:effectExtent l="0" t="0" r="14605" b="27305"/>
                <wp:wrapNone/>
                <wp:docPr id="60" name="Grupo 60"/>
                <wp:cNvGraphicFramePr/>
                <a:graphic xmlns:a="http://schemas.openxmlformats.org/drawingml/2006/main">
                  <a:graphicData uri="http://schemas.microsoft.com/office/word/2010/wordprocessingGroup">
                    <wpg:wgp>
                      <wpg:cNvGrpSpPr/>
                      <wpg:grpSpPr>
                        <a:xfrm>
                          <a:off x="0" y="0"/>
                          <a:ext cx="4557486" cy="3439795"/>
                          <a:chOff x="-1" y="0"/>
                          <a:chExt cx="3510951" cy="2505437"/>
                        </a:xfrm>
                      </wpg:grpSpPr>
                      <pic:pic xmlns:pic="http://schemas.openxmlformats.org/drawingml/2006/picture">
                        <pic:nvPicPr>
                          <pic:cNvPr id="61" name="Imagen 61" descr="La imagen puede contener: una persona, sonriendo, sentada, mesa e interior"/>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1" y="0"/>
                            <a:ext cx="3510951" cy="2411908"/>
                          </a:xfrm>
                          <a:prstGeom prst="rect">
                            <a:avLst/>
                          </a:prstGeom>
                          <a:noFill/>
                          <a:ln>
                            <a:noFill/>
                          </a:ln>
                        </pic:spPr>
                      </pic:pic>
                      <wps:wsp>
                        <wps:cNvPr id="62" name="Rectángulo 62"/>
                        <wps:cNvSpPr/>
                        <wps:spPr>
                          <a:xfrm>
                            <a:off x="18" y="2198922"/>
                            <a:ext cx="3510441" cy="30651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60D9ED82" w14:textId="77777777" w:rsidR="00A44A54" w:rsidRPr="005121F6" w:rsidRDefault="00DE0285" w:rsidP="0076143B">
                              <w:pPr>
                                <w:pStyle w:val="Sinespaciado"/>
                                <w:rPr>
                                  <w:rFonts w:ascii="Times New Roman" w:hAnsi="Times New Roman" w:cs="Times New Roman"/>
                                  <w:sz w:val="20"/>
                                </w:rPr>
                              </w:pPr>
                              <w:hyperlink r:id="rId98" w:history="1">
                                <w:r w:rsidR="00A44A54" w:rsidRPr="005121F6">
                                  <w:rPr>
                                    <w:rFonts w:ascii="Times New Roman" w:hAnsi="Times New Roman" w:cs="Times New Roman"/>
                                    <w:sz w:val="20"/>
                                  </w:rPr>
                                  <w:t>Kenia Lora</w:t>
                                </w:r>
                              </w:hyperlink>
                              <w:r w:rsidR="00A44A54" w:rsidRPr="005121F6">
                                <w:rPr>
                                  <w:rFonts w:ascii="Times New Roman" w:hAnsi="Times New Roman" w:cs="Times New Roman"/>
                                  <w:sz w:val="20"/>
                                </w:rPr>
                                <w:t xml:space="preserve"> se reúne con  la vicepresidenta </w:t>
                              </w:r>
                              <w:hyperlink r:id="rId99" w:history="1">
                                <w:r w:rsidR="00A44A54" w:rsidRPr="005121F6">
                                  <w:rPr>
                                    <w:rFonts w:ascii="Times New Roman" w:hAnsi="Times New Roman" w:cs="Times New Roman"/>
                                    <w:sz w:val="20"/>
                                  </w:rPr>
                                  <w:t>Margarita Cedeño de Fernández</w:t>
                                </w:r>
                              </w:hyperlink>
                              <w:r w:rsidR="00A44A54" w:rsidRPr="005121F6">
                                <w:rPr>
                                  <w:rFonts w:ascii="Times New Roman" w:hAnsi="Times New Roman" w:cs="Times New Roman"/>
                                  <w:sz w:val="20"/>
                                </w:rPr>
                                <w:t xml:space="preserve"> </w:t>
                              </w:r>
                            </w:p>
                            <w:p w14:paraId="23798EA9" w14:textId="77777777" w:rsidR="00A44A54" w:rsidRPr="00A9340C" w:rsidRDefault="00A44A54" w:rsidP="0076143B">
                              <w:pPr>
                                <w:pStyle w:val="Sinespaciad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5E6EC6" id="Grupo 60" o:spid="_x0000_s1125" style="position:absolute;margin-left:21.15pt;margin-top:1.5pt;width:358.85pt;height:270.85pt;z-index:251746304;mso-width-relative:margin;mso-height-relative:margin" coordorigin="" coordsize="35109,25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">
                <v:shape id="Imagen 61" o:spid="_x0000_s1126" type="#_x0000_t75" alt="La imagen puede contener: una persona, sonriendo, sentada, mesa e interior" style="position:absolute;width:35109;height:24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baWnDAAAA2wAAAA8AAABkcnMvZG93bnJldi54bWxEj0FrwkAUhO+C/2F5Qi9BN/EgEl1FBaEn&#10;aU2h10f2mUSzb8PuNkn767uFgsdhZr5htvvRtKIn5xvLCrJFCoK4tLrhSsFHcZ6vQfiArLG1TAq+&#10;ycN+N51sMdd24Hfqr6ESEcI+RwV1CF0upS9rMugXtiOO3s06gyFKV0ntcIhw08plmq6kwYbjQo0d&#10;nWoqH9cvo+B49y6phkK+Zeukf3z6i/0pEqVeZuNhAyLQGJ7h//arVrDK4O9L/AFy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1tpacMAAADbAAAADwAAAAAAAAAAAAAAAACf&#10;AgAAZHJzL2Rvd25yZXYueG1sUEsFBgAAAAAEAAQA9wAAAI8DAAAAAA==&#10;">
                  <v:imagedata r:id="rId100" o:title=" una persona, sonriendo, sentada, mesa e interior"/>
                  <v:path arrowok="t"/>
                </v:shape>
                <v:rect id="Rectángulo 62" o:spid="_x0000_s1127" style="position:absolute;top:21989;width:35104;height:3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06qsIA&#10;AADbAAAADwAAAGRycy9kb3ducmV2LnhtbESPQWvCQBSE7wX/w/KE3upGC1Kiq4ggiHhpWsHjM/tM&#10;onlvY3Yb4793C4Ueh5n5hpkve65VR62vnBgYjxJQJLmzlRQGvr82bx+gfECxWDshAw/ysFwMXuaY&#10;WneXT+qyUKgIEZ+igTKEJtXa5yUx+pFrSKJ3di1jiLIttG3xHuFc60mSTDVjJXGhxIbWJeXX7IcN&#10;7A7dhXh/Ou727w6zyvJtc2ZjXof9agYqUB/+w3/trTUwncDvl/gD9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nTqqwgAAANsAAAAPAAAAAAAAAAAAAAAAAJgCAABkcnMvZG93&#10;bnJldi54bWxQSwUGAAAAAAQABAD1AAAAhwMAAAAA&#10;" fillcolor="window" strokecolor="windowText" strokeweight=".25pt">
                  <v:textbox>
                    <w:txbxContent>
                      <w:p w14:paraId="60D9ED82" w14:textId="77777777" w:rsidR="00A44A54" w:rsidRPr="005121F6" w:rsidRDefault="00A44A54" w:rsidP="0076143B">
                        <w:pPr>
                          <w:pStyle w:val="Sinespaciado"/>
                          <w:rPr>
                            <w:rFonts w:ascii="Times New Roman" w:hAnsi="Times New Roman" w:cs="Times New Roman"/>
                            <w:sz w:val="20"/>
                          </w:rPr>
                        </w:pPr>
                        <w:hyperlink r:id="rId101" w:history="1">
                          <w:r w:rsidRPr="005121F6">
                            <w:rPr>
                              <w:rFonts w:ascii="Times New Roman" w:hAnsi="Times New Roman" w:cs="Times New Roman"/>
                              <w:sz w:val="20"/>
                            </w:rPr>
                            <w:t>Kenia Lora</w:t>
                          </w:r>
                        </w:hyperlink>
                        <w:r w:rsidRPr="005121F6">
                          <w:rPr>
                            <w:rFonts w:ascii="Times New Roman" w:hAnsi="Times New Roman" w:cs="Times New Roman"/>
                            <w:sz w:val="20"/>
                          </w:rPr>
                          <w:t xml:space="preserve"> se reúne con  la vicepresidenta </w:t>
                        </w:r>
                        <w:hyperlink r:id="rId102" w:history="1">
                          <w:r w:rsidRPr="005121F6">
                            <w:rPr>
                              <w:rFonts w:ascii="Times New Roman" w:hAnsi="Times New Roman" w:cs="Times New Roman"/>
                              <w:sz w:val="20"/>
                            </w:rPr>
                            <w:t>Margarita Cedeño de Fernández</w:t>
                          </w:r>
                        </w:hyperlink>
                        <w:r w:rsidRPr="005121F6">
                          <w:rPr>
                            <w:rFonts w:ascii="Times New Roman" w:hAnsi="Times New Roman" w:cs="Times New Roman"/>
                            <w:sz w:val="20"/>
                          </w:rPr>
                          <w:t xml:space="preserve"> </w:t>
                        </w:r>
                      </w:p>
                      <w:p w14:paraId="23798EA9" w14:textId="77777777" w:rsidR="00A44A54" w:rsidRPr="00A9340C" w:rsidRDefault="00A44A54" w:rsidP="0076143B">
                        <w:pPr>
                          <w:pStyle w:val="Sinespaciado"/>
                        </w:pPr>
                      </w:p>
                    </w:txbxContent>
                  </v:textbox>
                </v:rect>
              </v:group>
            </w:pict>
          </mc:Fallback>
        </mc:AlternateContent>
      </w:r>
    </w:p>
    <w:p w14:paraId="7F222BDE" w14:textId="7BAD5D5C" w:rsidR="0076143B" w:rsidRPr="0076143B" w:rsidRDefault="0076143B" w:rsidP="0076143B">
      <w:pPr>
        <w:spacing w:line="259" w:lineRule="auto"/>
      </w:pPr>
    </w:p>
    <w:p w14:paraId="5CF9D8D6" w14:textId="0589EC64" w:rsidR="0076143B" w:rsidRPr="0076143B" w:rsidRDefault="0076143B" w:rsidP="0076143B">
      <w:pPr>
        <w:spacing w:line="259" w:lineRule="auto"/>
      </w:pPr>
    </w:p>
    <w:p w14:paraId="780066E0" w14:textId="0F61CCE5" w:rsidR="0076143B" w:rsidRPr="0076143B" w:rsidRDefault="0076143B" w:rsidP="0076143B">
      <w:pPr>
        <w:spacing w:line="259" w:lineRule="auto"/>
      </w:pPr>
    </w:p>
    <w:p w14:paraId="4277971C" w14:textId="666A1A0D" w:rsidR="0076143B" w:rsidRPr="0076143B" w:rsidRDefault="0076143B" w:rsidP="0076143B">
      <w:pPr>
        <w:shd w:val="clear" w:color="auto" w:fill="FFFFFF"/>
        <w:spacing w:before="240" w:after="240"/>
        <w:jc w:val="both"/>
        <w:textAlignment w:val="baseline"/>
        <w:rPr>
          <w:rFonts w:ascii="Times New Roman" w:eastAsia="Times New Roman" w:hAnsi="Times New Roman" w:cs="Times New Roman"/>
          <w:b/>
          <w:sz w:val="24"/>
          <w:szCs w:val="24"/>
          <w:lang w:eastAsia="es-DO"/>
        </w:rPr>
      </w:pPr>
    </w:p>
    <w:p w14:paraId="00ECF135" w14:textId="747997A0" w:rsidR="0076143B" w:rsidRPr="0076143B" w:rsidRDefault="0076143B" w:rsidP="0076143B">
      <w:pPr>
        <w:spacing w:line="259" w:lineRule="auto"/>
      </w:pPr>
    </w:p>
    <w:p w14:paraId="1CEE1E2D" w14:textId="1CD6E306" w:rsidR="0076143B" w:rsidRPr="0076143B" w:rsidRDefault="0076143B" w:rsidP="0076143B">
      <w:pPr>
        <w:spacing w:line="259" w:lineRule="auto"/>
      </w:pPr>
    </w:p>
    <w:p w14:paraId="7608665C" w14:textId="716837AE" w:rsidR="0076143B" w:rsidRPr="0076143B" w:rsidRDefault="0076143B" w:rsidP="0076143B">
      <w:pPr>
        <w:spacing w:line="259" w:lineRule="auto"/>
      </w:pPr>
    </w:p>
    <w:p w14:paraId="3B4BBDBD" w14:textId="276F467F" w:rsidR="0076143B" w:rsidRPr="0076143B" w:rsidRDefault="0076143B" w:rsidP="0076143B">
      <w:pPr>
        <w:spacing w:line="259" w:lineRule="auto"/>
      </w:pPr>
    </w:p>
    <w:p w14:paraId="63BAC384" w14:textId="533B9415" w:rsidR="0076143B" w:rsidRPr="0076143B" w:rsidRDefault="0076143B" w:rsidP="0076143B">
      <w:pPr>
        <w:shd w:val="clear" w:color="auto" w:fill="FFFFFF"/>
        <w:spacing w:before="240" w:after="240"/>
        <w:jc w:val="both"/>
        <w:textAlignment w:val="baseline"/>
        <w:rPr>
          <w:rFonts w:ascii="Times New Roman" w:hAnsi="Times New Roman" w:cs="Times New Roman"/>
          <w:b/>
          <w:sz w:val="28"/>
          <w:szCs w:val="24"/>
          <w:shd w:val="clear" w:color="auto" w:fill="FFFFFF"/>
        </w:rPr>
      </w:pPr>
    </w:p>
    <w:p w14:paraId="0EEB8037" w14:textId="3BE2D753" w:rsidR="0076143B" w:rsidRPr="0076143B" w:rsidRDefault="0076143B" w:rsidP="0076143B">
      <w:pPr>
        <w:spacing w:line="259" w:lineRule="auto"/>
      </w:pPr>
    </w:p>
    <w:p w14:paraId="7BA2689D" w14:textId="1469CBC2" w:rsidR="0076143B" w:rsidRPr="0076143B" w:rsidRDefault="0076143B" w:rsidP="0076143B">
      <w:pPr>
        <w:spacing w:line="259" w:lineRule="auto"/>
      </w:pPr>
    </w:p>
    <w:p w14:paraId="20943670" w14:textId="16971C91" w:rsidR="0076143B" w:rsidRPr="0076143B" w:rsidRDefault="00791348" w:rsidP="0076143B">
      <w:pPr>
        <w:spacing w:line="259" w:lineRule="auto"/>
      </w:pPr>
      <w:r w:rsidRPr="0076143B">
        <w:rPr>
          <w:noProof/>
          <w:lang w:eastAsia="es-DO"/>
        </w:rPr>
        <mc:AlternateContent>
          <mc:Choice Requires="wpg">
            <w:drawing>
              <wp:anchor distT="0" distB="0" distL="114300" distR="114300" simplePos="0" relativeHeight="251748352" behindDoc="0" locked="0" layoutInCell="1" allowOverlap="1" wp14:anchorId="0AEAF5BF" wp14:editId="135559A2">
                <wp:simplePos x="0" y="0"/>
                <wp:positionH relativeFrom="margin">
                  <wp:posOffset>268514</wp:posOffset>
                </wp:positionH>
                <wp:positionV relativeFrom="paragraph">
                  <wp:posOffset>17417</wp:posOffset>
                </wp:positionV>
                <wp:extent cx="4501515" cy="3366891"/>
                <wp:effectExtent l="0" t="0" r="13335" b="24130"/>
                <wp:wrapNone/>
                <wp:docPr id="63" name="Grupo 63"/>
                <wp:cNvGraphicFramePr/>
                <a:graphic xmlns:a="http://schemas.openxmlformats.org/drawingml/2006/main">
                  <a:graphicData uri="http://schemas.microsoft.com/office/word/2010/wordprocessingGroup">
                    <wpg:wgp>
                      <wpg:cNvGrpSpPr/>
                      <wpg:grpSpPr>
                        <a:xfrm>
                          <a:off x="0" y="0"/>
                          <a:ext cx="4501515" cy="3366891"/>
                          <a:chOff x="-198188" y="-393108"/>
                          <a:chExt cx="4390457" cy="3008693"/>
                        </a:xfrm>
                      </wpg:grpSpPr>
                      <pic:pic xmlns:pic="http://schemas.openxmlformats.org/drawingml/2006/picture">
                        <pic:nvPicPr>
                          <pic:cNvPr id="448" name="Imagen 448" descr="https://scontent-mia3-2.xx.fbcdn.net/v/t1.0-9/35333489_963311953828397_9100451438642855936_n.jpg?_nc_cat=0&amp;oh=29a9dcd5832a85da39830ae0a0bded59&amp;oe=5BEB0CBB"/>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198188" y="-393108"/>
                            <a:ext cx="4390457" cy="2985161"/>
                          </a:xfrm>
                          <a:prstGeom prst="rect">
                            <a:avLst/>
                          </a:prstGeom>
                          <a:noFill/>
                          <a:ln>
                            <a:noFill/>
                          </a:ln>
                        </pic:spPr>
                      </pic:pic>
                      <wps:wsp>
                        <wps:cNvPr id="449" name="Rectángulo 449"/>
                        <wps:cNvSpPr/>
                        <wps:spPr>
                          <a:xfrm>
                            <a:off x="-198188" y="1946295"/>
                            <a:ext cx="4389556" cy="66929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BC373A9" w14:textId="51381DC8" w:rsidR="00A44A54" w:rsidRPr="005121F6" w:rsidRDefault="00A44A54" w:rsidP="0076143B">
                              <w:pPr>
                                <w:pStyle w:val="Sinespaciado"/>
                                <w:jc w:val="both"/>
                                <w:rPr>
                                  <w:rFonts w:ascii="Times New Roman" w:hAnsi="Times New Roman" w:cs="Times New Roman"/>
                                  <w:sz w:val="20"/>
                                  <w:lang w:eastAsia="es-DO"/>
                                </w:rPr>
                              </w:pPr>
                              <w:r w:rsidRPr="005121F6">
                                <w:rPr>
                                  <w:rFonts w:ascii="Times New Roman" w:hAnsi="Times New Roman" w:cs="Times New Roman"/>
                                  <w:sz w:val="20"/>
                                  <w:lang w:eastAsia="es-DO"/>
                                </w:rPr>
                                <w:t>Kenia Lora, nuestra presidenta ejecutiva, estuvo presente en el acto, celebrado el día 13 de junio de 2018, que ha sido fruto del compromiso del Estado con la protección de la niñez contra toda forma de abuso, violencia y explotación</w:t>
                              </w:r>
                              <w:r>
                                <w:rPr>
                                  <w:rFonts w:ascii="Times New Roman" w:hAnsi="Times New Roman" w:cs="Times New Roman"/>
                                  <w:sz w:val="20"/>
                                  <w:lang w:eastAsia="es-DO"/>
                                </w:rPr>
                                <w:t>.</w:t>
                              </w:r>
                            </w:p>
                            <w:p w14:paraId="0438F224" w14:textId="77777777" w:rsidR="00A44A54" w:rsidRDefault="00A44A54" w:rsidP="007614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EAF5BF" id="Grupo 63" o:spid="_x0000_s1128" style="position:absolute;margin-left:21.15pt;margin-top:1.35pt;width:354.45pt;height:265.1pt;z-index:251748352;mso-position-horizontal-relative:margin;mso-width-relative:margin;mso-height-relative:margin" coordorigin="-1981,-3931" coordsize="43904,300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">
                <v:shape id="Imagen 448" o:spid="_x0000_s1129" type="#_x0000_t75" alt="https://scontent-mia3-2.xx.fbcdn.net/v/t1.0-9/35333489_963311953828397_9100451438642855936_n.jpg?_nc_cat=0&amp;oh=29a9dcd5832a85da39830ae0a0bded59&amp;oe=5BEB0CBB" style="position:absolute;left:-1981;top:-3931;width:43903;height:29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2qzLBAAAA3AAAAA8AAABkcnMvZG93bnJldi54bWxET02LwjAQvQv+hzCCN01diizVKCKIu3iy&#10;Ww/ehmZsS5tJTbJa/705LOzx8b7X28F04kHON5YVLOYJCOLS6oYrBcXPYfYJwgdkjZ1lUvAiD9vN&#10;eLTGTNsnn+mRh0rEEPYZKqhD6DMpfVmTQT+3PXHkbtYZDBG6SmqHzxhuOvmRJEtpsOHYUGNP+5rK&#10;Nv81Cr53+fFUcHvv08uZr3rxaq9ur9R0MuxWIAIN4V/85/7SCtI0ro1n4hGQm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C2qzLBAAAA3AAAAA8AAAAAAAAAAAAAAAAAnwIA&#10;AGRycy9kb3ducmV2LnhtbFBLBQYAAAAABAAEAPcAAACNAwAAAAA=&#10;">
                  <v:imagedata r:id="rId104" o:title="35333489_963311953828397_9100451438642855936_n"/>
                  <v:path arrowok="t"/>
                </v:shape>
                <v:rect id="Rectángulo 449" o:spid="_x0000_s1130" style="position:absolute;left:-1981;top:19462;width:43894;height:6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3H8QA&#10;AADcAAAADwAAAGRycy9kb3ducmV2LnhtbESPQWvCQBSE7wX/w/IKvemmrRSNriIFoYiXphU8PrPP&#10;JJr3Ns2uMf77bkHocZiZb5j5sudaddT6yomB51ECiiR3tpLCwPfXejgB5QOKxdoJGbiRh+Vi8DDH&#10;1LqrfFKXhUJFiPgUDZQhNKnWPi+J0Y9cQxK9o2sZQ5RtoW2L1wjnWr8kyZtmrCQulNjQe0n5Obuw&#10;gc2uOxFvD/vN9tVhVln+WR/ZmKfHfjUDFagP/+F7+8MaGI+n8HcmHg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tx/EAAAA3AAAAA8AAAAAAAAAAAAAAAAAmAIAAGRycy9k&#10;b3ducmV2LnhtbFBLBQYAAAAABAAEAPUAAACJAwAAAAA=&#10;" fillcolor="window" strokecolor="windowText" strokeweight=".25pt">
                  <v:textbox>
                    <w:txbxContent>
                      <w:p w14:paraId="2BC373A9" w14:textId="51381DC8" w:rsidR="00A44A54" w:rsidRPr="005121F6" w:rsidRDefault="00A44A54" w:rsidP="0076143B">
                        <w:pPr>
                          <w:pStyle w:val="Sinespaciado"/>
                          <w:jc w:val="both"/>
                          <w:rPr>
                            <w:rFonts w:ascii="Times New Roman" w:hAnsi="Times New Roman" w:cs="Times New Roman"/>
                            <w:sz w:val="20"/>
                            <w:lang w:eastAsia="es-DO"/>
                          </w:rPr>
                        </w:pPr>
                        <w:r w:rsidRPr="005121F6">
                          <w:rPr>
                            <w:rFonts w:ascii="Times New Roman" w:hAnsi="Times New Roman" w:cs="Times New Roman"/>
                            <w:sz w:val="20"/>
                            <w:lang w:eastAsia="es-DO"/>
                          </w:rPr>
                          <w:t>Kenia Lora, nuestra presidenta ejecutiva, estuvo presente en el acto, celebrado el día 13 de junio de 2018, que ha sido fruto del compromiso del Estado con la protección de la niñez contra toda forma de abuso, violencia y explotación</w:t>
                        </w:r>
                        <w:r>
                          <w:rPr>
                            <w:rFonts w:ascii="Times New Roman" w:hAnsi="Times New Roman" w:cs="Times New Roman"/>
                            <w:sz w:val="20"/>
                            <w:lang w:eastAsia="es-DO"/>
                          </w:rPr>
                          <w:t>.</w:t>
                        </w:r>
                      </w:p>
                      <w:p w14:paraId="0438F224" w14:textId="77777777" w:rsidR="00A44A54" w:rsidRDefault="00A44A54" w:rsidP="0076143B">
                        <w:pPr>
                          <w:jc w:val="center"/>
                        </w:pPr>
                      </w:p>
                    </w:txbxContent>
                  </v:textbox>
                </v:rect>
                <w10:wrap anchorx="margin"/>
              </v:group>
            </w:pict>
          </mc:Fallback>
        </mc:AlternateContent>
      </w:r>
    </w:p>
    <w:p w14:paraId="70F933A3" w14:textId="48524112" w:rsidR="0076143B" w:rsidRPr="0076143B" w:rsidRDefault="0076143B" w:rsidP="0076143B">
      <w:pPr>
        <w:spacing w:line="259" w:lineRule="auto"/>
      </w:pPr>
    </w:p>
    <w:p w14:paraId="233EE2F6" w14:textId="5147D314" w:rsidR="0076143B" w:rsidRPr="0076143B" w:rsidRDefault="0076143B" w:rsidP="0076143B">
      <w:pPr>
        <w:spacing w:line="259" w:lineRule="auto"/>
      </w:pPr>
    </w:p>
    <w:p w14:paraId="3E95BCD3" w14:textId="47CDEFBC" w:rsidR="0076143B" w:rsidRPr="0076143B" w:rsidRDefault="0076143B" w:rsidP="0076143B">
      <w:pPr>
        <w:spacing w:line="259" w:lineRule="auto"/>
        <w:rPr>
          <w:b/>
          <w:shd w:val="clear" w:color="auto" w:fill="FFFFFF"/>
        </w:rPr>
      </w:pPr>
    </w:p>
    <w:p w14:paraId="1179D31B" w14:textId="37225F81" w:rsidR="0076143B" w:rsidRPr="0076143B" w:rsidRDefault="0076143B" w:rsidP="0076143B">
      <w:pPr>
        <w:spacing w:line="259" w:lineRule="auto"/>
      </w:pPr>
    </w:p>
    <w:p w14:paraId="09A46E3B" w14:textId="66F97966" w:rsidR="0076143B" w:rsidRPr="0076143B" w:rsidRDefault="0076143B" w:rsidP="0076143B">
      <w:pPr>
        <w:spacing w:line="259" w:lineRule="auto"/>
      </w:pPr>
    </w:p>
    <w:p w14:paraId="0425827D" w14:textId="6E249086" w:rsidR="0076143B" w:rsidRPr="0076143B" w:rsidRDefault="0076143B" w:rsidP="0076143B">
      <w:pPr>
        <w:spacing w:line="259" w:lineRule="auto"/>
      </w:pPr>
    </w:p>
    <w:p w14:paraId="2E0B999A" w14:textId="7E7EE160" w:rsidR="0076143B" w:rsidRDefault="0076143B" w:rsidP="0076143B">
      <w:pPr>
        <w:spacing w:line="259" w:lineRule="auto"/>
      </w:pPr>
    </w:p>
    <w:p w14:paraId="2914C8BC" w14:textId="37A6BEE1" w:rsidR="00791348" w:rsidRDefault="00791348" w:rsidP="0076143B">
      <w:pPr>
        <w:spacing w:line="259" w:lineRule="auto"/>
      </w:pPr>
    </w:p>
    <w:p w14:paraId="58E42111" w14:textId="3B58104A" w:rsidR="00791348" w:rsidRDefault="00791348" w:rsidP="0076143B">
      <w:pPr>
        <w:spacing w:line="259" w:lineRule="auto"/>
      </w:pPr>
    </w:p>
    <w:p w14:paraId="42D563EA" w14:textId="3593CE64" w:rsidR="00791348" w:rsidRPr="0076143B" w:rsidRDefault="00791348" w:rsidP="0076143B">
      <w:pPr>
        <w:spacing w:line="259" w:lineRule="auto"/>
      </w:pPr>
    </w:p>
    <w:p w14:paraId="0E107886" w14:textId="55A42B2B" w:rsidR="0076143B" w:rsidRPr="0076143B" w:rsidRDefault="0076143B" w:rsidP="0076143B">
      <w:pPr>
        <w:spacing w:line="259" w:lineRule="auto"/>
        <w:rPr>
          <w:rFonts w:ascii="Times New Roman" w:hAnsi="Times New Roman" w:cs="Times New Roman"/>
          <w:b/>
          <w:sz w:val="24"/>
          <w:szCs w:val="24"/>
          <w:shd w:val="clear" w:color="auto" w:fill="FFFFFF"/>
        </w:rPr>
      </w:pPr>
    </w:p>
    <w:p w14:paraId="28EC5C69" w14:textId="4766208B" w:rsidR="0076143B" w:rsidRPr="0076143B" w:rsidRDefault="00791348" w:rsidP="0076143B">
      <w:pPr>
        <w:spacing w:line="259" w:lineRule="auto"/>
      </w:pPr>
      <w:r w:rsidRPr="0076143B">
        <w:rPr>
          <w:noProof/>
          <w:lang w:eastAsia="es-DO"/>
        </w:rPr>
        <w:lastRenderedPageBreak/>
        <mc:AlternateContent>
          <mc:Choice Requires="wpg">
            <w:drawing>
              <wp:anchor distT="0" distB="0" distL="114300" distR="114300" simplePos="0" relativeHeight="251751424" behindDoc="0" locked="0" layoutInCell="1" allowOverlap="1" wp14:anchorId="6E08EA5A" wp14:editId="56A2342E">
                <wp:simplePos x="0" y="0"/>
                <wp:positionH relativeFrom="page">
                  <wp:posOffset>1843313</wp:posOffset>
                </wp:positionH>
                <wp:positionV relativeFrom="paragraph">
                  <wp:posOffset>14514</wp:posOffset>
                </wp:positionV>
                <wp:extent cx="4484915" cy="3246392"/>
                <wp:effectExtent l="0" t="0" r="11430" b="11430"/>
                <wp:wrapNone/>
                <wp:docPr id="479" name="Grupo 479"/>
                <wp:cNvGraphicFramePr/>
                <a:graphic xmlns:a="http://schemas.openxmlformats.org/drawingml/2006/main">
                  <a:graphicData uri="http://schemas.microsoft.com/office/word/2010/wordprocessingGroup">
                    <wpg:wgp>
                      <wpg:cNvGrpSpPr/>
                      <wpg:grpSpPr>
                        <a:xfrm>
                          <a:off x="0" y="0"/>
                          <a:ext cx="4484915" cy="3246392"/>
                          <a:chOff x="2677084" y="-1141369"/>
                          <a:chExt cx="2675838" cy="2675838"/>
                        </a:xfrm>
                      </wpg:grpSpPr>
                      <pic:pic xmlns:pic="http://schemas.openxmlformats.org/drawingml/2006/picture">
                        <pic:nvPicPr>
                          <pic:cNvPr id="409" name="Imagen 409" descr="La imagen puede contener: 3 personas, personas sonriendo, personas de pie"/>
                          <pic:cNvPicPr>
                            <a:picLocks noChangeAspect="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2677084" y="-1141369"/>
                            <a:ext cx="2675838" cy="2675838"/>
                          </a:xfrm>
                          <a:prstGeom prst="rect">
                            <a:avLst/>
                          </a:prstGeom>
                          <a:noFill/>
                          <a:ln>
                            <a:noFill/>
                          </a:ln>
                        </pic:spPr>
                      </pic:pic>
                      <wps:wsp>
                        <wps:cNvPr id="440" name="Rectángulo 440"/>
                        <wps:cNvSpPr/>
                        <wps:spPr>
                          <a:xfrm>
                            <a:off x="2677494" y="1138486"/>
                            <a:ext cx="2675428" cy="395329"/>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7ED070C" w14:textId="77777777" w:rsidR="00A44A54" w:rsidRPr="005121F6" w:rsidRDefault="00A44A54" w:rsidP="005121F6">
                              <w:pPr>
                                <w:spacing w:line="240" w:lineRule="auto"/>
                                <w:rPr>
                                  <w:rFonts w:ascii="Times New Roman" w:hAnsi="Times New Roman" w:cs="Times New Roman"/>
                                  <w:sz w:val="20"/>
                                  <w:shd w:val="clear" w:color="auto" w:fill="FFFFFF"/>
                                </w:rPr>
                              </w:pPr>
                              <w:r w:rsidRPr="005121F6">
                                <w:rPr>
                                  <w:rFonts w:ascii="Times New Roman" w:hAnsi="Times New Roman" w:cs="Times New Roman"/>
                                  <w:sz w:val="20"/>
                                  <w:shd w:val="clear" w:color="auto" w:fill="FFFFFF"/>
                                </w:rPr>
                                <w:t>Kenia Lora, se reúne con el director de Promese/Cal, Antonio Peña Mirabal</w:t>
                              </w:r>
                            </w:p>
                            <w:p w14:paraId="2B341B19" w14:textId="77777777" w:rsidR="00A44A54" w:rsidRPr="007E603B" w:rsidRDefault="00A44A54" w:rsidP="0076143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08EA5A" id="Grupo 479" o:spid="_x0000_s1131" style="position:absolute;margin-left:145.15pt;margin-top:1.15pt;width:353.15pt;height:255.6pt;z-index:251751424;mso-position-horizontal-relative:page;mso-width-relative:margin;mso-height-relative:margin" coordorigin="26770,-11413" coordsize="26758,267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">
                <v:shape id="Imagen 409" o:spid="_x0000_s1132" type="#_x0000_t75" alt="La imagen puede contener: 3 personas, personas sonriendo, personas de pie" style="position:absolute;left:26770;top:-11413;width:26759;height:26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W19bFAAAA3AAAAA8AAABkcnMvZG93bnJldi54bWxEj19LAzEQxN8Fv0NYwTeb+AexZ9MiQjkF&#10;KXj60Mflsl5SL5vzsrbXb28EwcdhZn7DLFZT7NWexhwSW7icGVDEbXKBOwvvb+uLO1BZkB32icnC&#10;kTKslqcnC6xcOvAr7RvpVIFwrtCCFxkqrXPrKWKepYG4eB9pjChFjp12Ix4KPPb6yphbHTFwWfA4&#10;0KOn9rP5jhY2uxiOjX/+2sp6E3bmpa5rubb2/Gx6uAclNMl/+K/95CzcmDn8nilHQC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VtfWxQAAANwAAAAPAAAAAAAAAAAAAAAA&#10;AJ8CAABkcnMvZG93bnJldi54bWxQSwUGAAAAAAQABAD3AAAAkQMAAAAA&#10;">
                  <v:imagedata r:id="rId106" o:title=" 3 personas, personas sonriendo, personas de pie"/>
                  <v:path arrowok="t"/>
                </v:shape>
                <v:rect id="Rectángulo 440" o:spid="_x0000_s1133" style="position:absolute;left:26774;top:11384;width:26755;height:3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egsEA&#10;AADcAAAADwAAAGRycy9kb3ducmV2LnhtbERPTWvCQBC9F/oflin0VjdWKSW6BikEinhpqtDjmB2T&#10;aGY2za4x/ffdg+Dx8b6X2citGqj3jRMD00kCiqR0tpHKwO47f3kH5QOKxdYJGfgjD9nq8WGJqXVX&#10;+aKhCJWKIeJTNFCH0KVa+7ImRj9xHUnkjq5nDBH2lbY9XmM4t/o1Sd40YyOxocaOPmoqz8WFDWz2&#10;w4l4e/jZbGcOi8byb35kY56fxvUCVKAx3MU396c1MJ/H+fFMPAJ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DHoLBAAAA3AAAAA8AAAAAAAAAAAAAAAAAmAIAAGRycy9kb3du&#10;cmV2LnhtbFBLBQYAAAAABAAEAPUAAACGAwAAAAA=&#10;" fillcolor="window" strokecolor="windowText" strokeweight=".25pt">
                  <v:textbox>
                    <w:txbxContent>
                      <w:p w14:paraId="07ED070C" w14:textId="77777777" w:rsidR="00A44A54" w:rsidRPr="005121F6" w:rsidRDefault="00A44A54" w:rsidP="005121F6">
                        <w:pPr>
                          <w:spacing w:line="240" w:lineRule="auto"/>
                          <w:rPr>
                            <w:rFonts w:ascii="Times New Roman" w:hAnsi="Times New Roman" w:cs="Times New Roman"/>
                            <w:sz w:val="20"/>
                            <w:shd w:val="clear" w:color="auto" w:fill="FFFFFF"/>
                          </w:rPr>
                        </w:pPr>
                        <w:r w:rsidRPr="005121F6">
                          <w:rPr>
                            <w:rFonts w:ascii="Times New Roman" w:hAnsi="Times New Roman" w:cs="Times New Roman"/>
                            <w:sz w:val="20"/>
                            <w:shd w:val="clear" w:color="auto" w:fill="FFFFFF"/>
                          </w:rPr>
                          <w:t>Kenia Lora, se reúne con el director de Promese/Cal, Antonio Peña Mirabal</w:t>
                        </w:r>
                      </w:p>
                      <w:p w14:paraId="2B341B19" w14:textId="77777777" w:rsidR="00A44A54" w:rsidRPr="007E603B" w:rsidRDefault="00A44A54" w:rsidP="0076143B">
                        <w:pPr>
                          <w:jc w:val="center"/>
                          <w:rPr>
                            <w:rFonts w:ascii="Times New Roman" w:hAnsi="Times New Roman" w:cs="Times New Roman"/>
                          </w:rPr>
                        </w:pPr>
                      </w:p>
                    </w:txbxContent>
                  </v:textbox>
                </v:rect>
                <w10:wrap anchorx="page"/>
              </v:group>
            </w:pict>
          </mc:Fallback>
        </mc:AlternateContent>
      </w:r>
    </w:p>
    <w:p w14:paraId="0EA1F6AC" w14:textId="11C6BF95" w:rsidR="0076143B" w:rsidRPr="0076143B" w:rsidRDefault="0076143B" w:rsidP="0076143B">
      <w:pPr>
        <w:spacing w:line="259" w:lineRule="auto"/>
      </w:pPr>
    </w:p>
    <w:p w14:paraId="7680E5BE" w14:textId="3A757714" w:rsidR="0076143B" w:rsidRPr="0076143B" w:rsidRDefault="0076143B" w:rsidP="0076143B">
      <w:pPr>
        <w:spacing w:line="259" w:lineRule="auto"/>
      </w:pPr>
    </w:p>
    <w:p w14:paraId="49FAB23E" w14:textId="2BC5BA60" w:rsidR="0076143B" w:rsidRPr="0076143B" w:rsidRDefault="0076143B" w:rsidP="0076143B">
      <w:pPr>
        <w:spacing w:line="259" w:lineRule="auto"/>
      </w:pPr>
    </w:p>
    <w:p w14:paraId="3194D70E" w14:textId="4ECA7547" w:rsidR="0076143B" w:rsidRPr="0076143B" w:rsidRDefault="0076143B" w:rsidP="0076143B">
      <w:pPr>
        <w:spacing w:after="0" w:line="240" w:lineRule="auto"/>
        <w:rPr>
          <w:shd w:val="clear" w:color="auto" w:fill="FFFFFF"/>
        </w:rPr>
      </w:pPr>
    </w:p>
    <w:p w14:paraId="360B0875" w14:textId="15835A27" w:rsidR="0076143B" w:rsidRPr="0076143B" w:rsidRDefault="0076143B" w:rsidP="0076143B">
      <w:pPr>
        <w:spacing w:line="259" w:lineRule="auto"/>
      </w:pPr>
    </w:p>
    <w:p w14:paraId="60503835" w14:textId="4CB661E0" w:rsidR="0076143B" w:rsidRPr="0076143B" w:rsidRDefault="0076143B" w:rsidP="0076143B">
      <w:pPr>
        <w:spacing w:line="259" w:lineRule="auto"/>
      </w:pPr>
    </w:p>
    <w:p w14:paraId="008942F1" w14:textId="39803AD2" w:rsidR="0076143B" w:rsidRPr="0076143B" w:rsidRDefault="0076143B" w:rsidP="0076143B">
      <w:pPr>
        <w:spacing w:line="259" w:lineRule="auto"/>
      </w:pPr>
    </w:p>
    <w:p w14:paraId="2CD9CA6E" w14:textId="3C2478F0" w:rsidR="0076143B" w:rsidRPr="0076143B" w:rsidRDefault="0076143B" w:rsidP="0076143B">
      <w:pPr>
        <w:spacing w:line="259" w:lineRule="auto"/>
      </w:pPr>
    </w:p>
    <w:p w14:paraId="3A379E40" w14:textId="2783A85E" w:rsidR="0076143B" w:rsidRPr="0076143B" w:rsidRDefault="0076143B" w:rsidP="0076143B">
      <w:pPr>
        <w:spacing w:line="259" w:lineRule="auto"/>
      </w:pPr>
    </w:p>
    <w:p w14:paraId="02BEDCC0" w14:textId="327D4304" w:rsidR="0076143B" w:rsidRPr="0076143B" w:rsidRDefault="0076143B" w:rsidP="0076143B">
      <w:pPr>
        <w:spacing w:line="259" w:lineRule="auto"/>
      </w:pPr>
    </w:p>
    <w:p w14:paraId="6F27654C" w14:textId="06FBD816" w:rsidR="0076143B" w:rsidRPr="0076143B" w:rsidRDefault="0076143B" w:rsidP="0076143B">
      <w:pPr>
        <w:spacing w:line="259" w:lineRule="auto"/>
      </w:pPr>
    </w:p>
    <w:p w14:paraId="5566139D" w14:textId="69A5C6C3" w:rsidR="0076143B" w:rsidRPr="0076143B" w:rsidRDefault="0076143B" w:rsidP="0076143B">
      <w:pPr>
        <w:spacing w:line="259" w:lineRule="auto"/>
      </w:pPr>
    </w:p>
    <w:p w14:paraId="480B5A4E" w14:textId="107D901A" w:rsidR="0076143B" w:rsidRPr="0076143B" w:rsidRDefault="00791348" w:rsidP="0076143B">
      <w:pPr>
        <w:spacing w:line="259" w:lineRule="auto"/>
      </w:pPr>
      <w:r w:rsidRPr="0076143B">
        <w:rPr>
          <w:rFonts w:ascii="Times New Roman" w:hAnsi="Times New Roman" w:cs="Times New Roman"/>
          <w:b/>
          <w:noProof/>
          <w:sz w:val="28"/>
          <w:szCs w:val="24"/>
          <w:lang w:eastAsia="es-DO"/>
        </w:rPr>
        <mc:AlternateContent>
          <mc:Choice Requires="wpg">
            <w:drawing>
              <wp:anchor distT="0" distB="0" distL="114300" distR="114300" simplePos="0" relativeHeight="251750400" behindDoc="0" locked="0" layoutInCell="1" allowOverlap="1" wp14:anchorId="728D8893" wp14:editId="139821E0">
                <wp:simplePos x="0" y="0"/>
                <wp:positionH relativeFrom="margin">
                  <wp:posOffset>660400</wp:posOffset>
                </wp:positionH>
                <wp:positionV relativeFrom="paragraph">
                  <wp:posOffset>175260</wp:posOffset>
                </wp:positionV>
                <wp:extent cx="4077970" cy="2956560"/>
                <wp:effectExtent l="0" t="0" r="17780" b="15240"/>
                <wp:wrapNone/>
                <wp:docPr id="478" name="Grupo 478"/>
                <wp:cNvGraphicFramePr/>
                <a:graphic xmlns:a="http://schemas.openxmlformats.org/drawingml/2006/main">
                  <a:graphicData uri="http://schemas.microsoft.com/office/word/2010/wordprocessingGroup">
                    <wpg:wgp>
                      <wpg:cNvGrpSpPr/>
                      <wpg:grpSpPr>
                        <a:xfrm>
                          <a:off x="0" y="0"/>
                          <a:ext cx="4077970" cy="2956560"/>
                          <a:chOff x="-44082" y="-269817"/>
                          <a:chExt cx="2373282" cy="1963102"/>
                        </a:xfrm>
                      </wpg:grpSpPr>
                      <pic:pic xmlns:pic="http://schemas.openxmlformats.org/drawingml/2006/picture">
                        <pic:nvPicPr>
                          <pic:cNvPr id="391" name="Imagen 391" descr="http://conani.gob.do/wp-content/uploads/2018/10/DqsaFcXV4AAm_RO-300x233.jpg"/>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6" y="-269817"/>
                            <a:ext cx="2287564" cy="1848283"/>
                          </a:xfrm>
                          <a:prstGeom prst="rect">
                            <a:avLst/>
                          </a:prstGeom>
                          <a:noFill/>
                          <a:ln>
                            <a:noFill/>
                          </a:ln>
                        </pic:spPr>
                      </pic:pic>
                      <wps:wsp>
                        <wps:cNvPr id="439" name="Rectángulo 439"/>
                        <wps:cNvSpPr/>
                        <wps:spPr>
                          <a:xfrm>
                            <a:off x="-44082" y="1383002"/>
                            <a:ext cx="2373282" cy="310283"/>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6B0ACF2B" w14:textId="77777777" w:rsidR="00A44A54" w:rsidRPr="005121F6" w:rsidRDefault="00A44A54" w:rsidP="005121F6">
                              <w:pPr>
                                <w:spacing w:line="240" w:lineRule="auto"/>
                                <w:jc w:val="both"/>
                                <w:rPr>
                                  <w:sz w:val="18"/>
                                </w:rPr>
                              </w:pPr>
                              <w:r w:rsidRPr="005121F6">
                                <w:rPr>
                                  <w:rFonts w:ascii="Times New Roman" w:hAnsi="Times New Roman" w:cs="Times New Roman"/>
                                  <w:sz w:val="20"/>
                                  <w:shd w:val="clear" w:color="auto" w:fill="F7F7F7"/>
                                </w:rPr>
                                <w:t>Kenia Lora se reúne con canciller Vargas Maldonado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8D8893" id="Grupo 478" o:spid="_x0000_s1134" style="position:absolute;margin-left:52pt;margin-top:13.8pt;width:321.1pt;height:232.8pt;z-index:251750400;mso-position-horizontal-relative:margin;mso-width-relative:margin;mso-height-relative:margin" coordorigin="-440,-2698" coordsize="23732,196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">
                <v:shape id="Imagen 391" o:spid="_x0000_s1135" type="#_x0000_t75" alt="http://conani.gob.do/wp-content/uploads/2018/10/DqsaFcXV4AAm_RO-300x233.jpg" style="position:absolute;top:-2698;width:22875;height:18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ChNvFAAAA3AAAAA8AAABkcnMvZG93bnJldi54bWxEj0FrwkAUhO+F/oflFbzVjQpWo6uEQqGg&#10;B5tW8fjIPpPY7NuYXWP8964geBxm5htmvuxMJVpqXGlZwaAfgSDOrC45V/D3+/U+AeE8ssbKMim4&#10;koPl4vVljrG2F/6hNvW5CBB2MSoovK9jKV1WkEHXtzVx8A62MeiDbHKpG7wEuKnkMIrG0mDJYaHA&#10;mj4Lyv7Ts1GwO+8p+dgcR6ttuV9XqU1OkzZRqvfWJTMQnjr/DD/a31rBaDqA+5lwBOTi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woTbxQAAANwAAAAPAAAAAAAAAAAAAAAA&#10;AJ8CAABkcnMvZG93bnJldi54bWxQSwUGAAAAAAQABAD3AAAAkQMAAAAA&#10;">
                  <v:imagedata r:id="rId108" o:title="DqsaFcXV4AAm_RO-300x233"/>
                  <v:path arrowok="t"/>
                </v:shape>
                <v:rect id="Rectángulo 439" o:spid="_x0000_s1136" style="position:absolute;left:-440;top:13830;width:23732;height:3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YsQA&#10;AADcAAAADwAAAGRycy9kb3ducmV2LnhtbESPQWvCQBSE7wX/w/IKvemmWoqNriKCUMSLUaHHZ/aZ&#10;pM17m2a3Mf33bkHocZiZb5j5sudaddT6yomB51ECiiR3tpLCwPGwGU5B+YBisXZCBn7Jw3IxeJhj&#10;at1V9tRloVARIj5FA2UITaq1z0ti9CPXkETv4lrGEGVbaNviNcK51uMkedWMlcSFEhtal5R/ZT9s&#10;YHvqPol354/tbuIwqyx/by5szNNjv5qBCtSH//C9/W4NvEze4O9MPAJ6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xGLEAAAA3AAAAA8AAAAAAAAAAAAAAAAAmAIAAGRycy9k&#10;b3ducmV2LnhtbFBLBQYAAAAABAAEAPUAAACJAwAAAAA=&#10;" fillcolor="window" strokecolor="windowText" strokeweight=".25pt">
                  <v:textbox>
                    <w:txbxContent>
                      <w:p w14:paraId="6B0ACF2B" w14:textId="77777777" w:rsidR="00A44A54" w:rsidRPr="005121F6" w:rsidRDefault="00A44A54" w:rsidP="005121F6">
                        <w:pPr>
                          <w:spacing w:line="240" w:lineRule="auto"/>
                          <w:jc w:val="both"/>
                          <w:rPr>
                            <w:sz w:val="18"/>
                          </w:rPr>
                        </w:pPr>
                        <w:r w:rsidRPr="005121F6">
                          <w:rPr>
                            <w:rFonts w:ascii="Times New Roman" w:hAnsi="Times New Roman" w:cs="Times New Roman"/>
                            <w:sz w:val="20"/>
                            <w:shd w:val="clear" w:color="auto" w:fill="F7F7F7"/>
                          </w:rPr>
                          <w:t>Kenia Lora se reúne con canciller Vargas Maldonado</w:t>
                        </w:r>
                      </w:p>
                    </w:txbxContent>
                  </v:textbox>
                </v:rect>
                <w10:wrap anchorx="margin"/>
              </v:group>
            </w:pict>
          </mc:Fallback>
        </mc:AlternateContent>
      </w:r>
    </w:p>
    <w:p w14:paraId="76944E3B" w14:textId="520B0481" w:rsidR="0076143B" w:rsidRDefault="0076143B" w:rsidP="0076143B">
      <w:pPr>
        <w:spacing w:line="259" w:lineRule="auto"/>
      </w:pPr>
    </w:p>
    <w:p w14:paraId="2AE93908" w14:textId="7D46642A" w:rsidR="005121F6" w:rsidRDefault="005121F6" w:rsidP="0076143B">
      <w:pPr>
        <w:spacing w:line="259" w:lineRule="auto"/>
      </w:pPr>
    </w:p>
    <w:p w14:paraId="503DB276" w14:textId="668301C3" w:rsidR="005121F6" w:rsidRDefault="005121F6" w:rsidP="0076143B">
      <w:pPr>
        <w:spacing w:line="259" w:lineRule="auto"/>
      </w:pPr>
    </w:p>
    <w:p w14:paraId="5EAC57FA" w14:textId="0B5A5A2C" w:rsidR="00791348" w:rsidRDefault="00791348" w:rsidP="0076143B">
      <w:pPr>
        <w:spacing w:line="259" w:lineRule="auto"/>
      </w:pPr>
    </w:p>
    <w:p w14:paraId="14B8098F" w14:textId="77777777" w:rsidR="00791348" w:rsidRDefault="00791348" w:rsidP="0076143B">
      <w:pPr>
        <w:spacing w:line="259" w:lineRule="auto"/>
      </w:pPr>
    </w:p>
    <w:p w14:paraId="73537076" w14:textId="77777777" w:rsidR="00791348" w:rsidRDefault="00791348" w:rsidP="0076143B">
      <w:pPr>
        <w:spacing w:line="259" w:lineRule="auto"/>
      </w:pPr>
    </w:p>
    <w:p w14:paraId="630E63F0" w14:textId="77777777" w:rsidR="00791348" w:rsidRDefault="00791348" w:rsidP="0076143B">
      <w:pPr>
        <w:spacing w:line="259" w:lineRule="auto"/>
      </w:pPr>
    </w:p>
    <w:p w14:paraId="3A1CDECE" w14:textId="77777777" w:rsidR="00791348" w:rsidRDefault="00791348" w:rsidP="0076143B">
      <w:pPr>
        <w:spacing w:line="259" w:lineRule="auto"/>
      </w:pPr>
    </w:p>
    <w:p w14:paraId="009C5EE7" w14:textId="77777777" w:rsidR="00791348" w:rsidRDefault="00791348" w:rsidP="0076143B">
      <w:pPr>
        <w:spacing w:line="259" w:lineRule="auto"/>
      </w:pPr>
    </w:p>
    <w:p w14:paraId="09F18423" w14:textId="77777777" w:rsidR="00791348" w:rsidRDefault="00791348" w:rsidP="0076143B">
      <w:pPr>
        <w:spacing w:line="259" w:lineRule="auto"/>
      </w:pPr>
    </w:p>
    <w:p w14:paraId="1166D962" w14:textId="77777777" w:rsidR="00791348" w:rsidRDefault="00791348" w:rsidP="0076143B">
      <w:pPr>
        <w:spacing w:line="259" w:lineRule="auto"/>
      </w:pPr>
    </w:p>
    <w:p w14:paraId="31AE3917" w14:textId="77777777" w:rsidR="00791348" w:rsidRDefault="00791348" w:rsidP="0076143B">
      <w:pPr>
        <w:spacing w:line="259" w:lineRule="auto"/>
      </w:pPr>
    </w:p>
    <w:p w14:paraId="03D0F732" w14:textId="77777777" w:rsidR="00791348" w:rsidRDefault="00791348" w:rsidP="0076143B">
      <w:pPr>
        <w:spacing w:line="259" w:lineRule="auto"/>
      </w:pPr>
    </w:p>
    <w:p w14:paraId="02A7EE1B" w14:textId="77777777" w:rsidR="00791348" w:rsidRDefault="00791348" w:rsidP="0076143B">
      <w:pPr>
        <w:spacing w:line="259" w:lineRule="auto"/>
      </w:pPr>
    </w:p>
    <w:p w14:paraId="69F42870" w14:textId="6F3850DC" w:rsidR="005121F6" w:rsidRDefault="00791348" w:rsidP="0076143B">
      <w:pPr>
        <w:spacing w:line="259" w:lineRule="auto"/>
      </w:pPr>
      <w:r w:rsidRPr="0076143B">
        <w:rPr>
          <w:noProof/>
          <w:lang w:eastAsia="es-DO"/>
        </w:rPr>
        <mc:AlternateContent>
          <mc:Choice Requires="wpg">
            <w:drawing>
              <wp:anchor distT="0" distB="0" distL="114300" distR="114300" simplePos="0" relativeHeight="251753472" behindDoc="0" locked="0" layoutInCell="1" allowOverlap="1" wp14:anchorId="59E09A38" wp14:editId="136053A5">
                <wp:simplePos x="0" y="0"/>
                <wp:positionH relativeFrom="margin">
                  <wp:posOffset>181429</wp:posOffset>
                </wp:positionH>
                <wp:positionV relativeFrom="paragraph">
                  <wp:posOffset>62593</wp:posOffset>
                </wp:positionV>
                <wp:extent cx="4654550" cy="3904343"/>
                <wp:effectExtent l="0" t="0" r="12700" b="20320"/>
                <wp:wrapNone/>
                <wp:docPr id="450" name="Grupo 450"/>
                <wp:cNvGraphicFramePr/>
                <a:graphic xmlns:a="http://schemas.openxmlformats.org/drawingml/2006/main">
                  <a:graphicData uri="http://schemas.microsoft.com/office/word/2010/wordprocessingGroup">
                    <wpg:wgp>
                      <wpg:cNvGrpSpPr/>
                      <wpg:grpSpPr>
                        <a:xfrm>
                          <a:off x="0" y="0"/>
                          <a:ext cx="4654550" cy="3904343"/>
                          <a:chOff x="-3" y="0"/>
                          <a:chExt cx="3611881" cy="2674527"/>
                        </a:xfrm>
                      </wpg:grpSpPr>
                      <pic:pic xmlns:pic="http://schemas.openxmlformats.org/drawingml/2006/picture">
                        <pic:nvPicPr>
                          <pic:cNvPr id="451" name="Imagen 451" descr="La imagen puede contener: 3 personas, personas sonriendo, personas sentadas, mesa e interior"/>
                          <pic:cNvPicPr>
                            <a:picLocks noChangeAspect="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3" y="0"/>
                            <a:ext cx="3611881" cy="2277373"/>
                          </a:xfrm>
                          <a:prstGeom prst="rect">
                            <a:avLst/>
                          </a:prstGeom>
                          <a:noFill/>
                          <a:ln>
                            <a:noFill/>
                          </a:ln>
                        </pic:spPr>
                      </pic:pic>
                      <wps:wsp>
                        <wps:cNvPr id="452" name="Rectángulo 452"/>
                        <wps:cNvSpPr/>
                        <wps:spPr>
                          <a:xfrm>
                            <a:off x="-2" y="2257888"/>
                            <a:ext cx="3611561" cy="416639"/>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922FF7A" w14:textId="77777777" w:rsidR="00A44A54" w:rsidRDefault="00A44A54" w:rsidP="00431A6E">
                              <w:pPr>
                                <w:spacing w:after="0" w:line="240" w:lineRule="auto"/>
                                <w:jc w:val="both"/>
                              </w:pPr>
                              <w:r w:rsidRPr="005121F6">
                                <w:rPr>
                                  <w:rFonts w:ascii="Times New Roman" w:hAnsi="Times New Roman" w:cs="Times New Roman"/>
                                  <w:sz w:val="20"/>
                                  <w:szCs w:val="20"/>
                                  <w:shd w:val="clear" w:color="auto" w:fill="FFFFFF"/>
                                </w:rPr>
                                <w:t>Kenia Lora, se reunió con el director del Instituto Dominicano de</w:t>
                              </w:r>
                              <w:r w:rsidRPr="005121F6">
                                <w:rPr>
                                  <w:rFonts w:ascii="Times New Roman" w:hAnsi="Times New Roman" w:cs="Times New Roman"/>
                                  <w:sz w:val="18"/>
                                  <w:shd w:val="clear" w:color="auto" w:fill="FFFFFF"/>
                                </w:rPr>
                                <w:t xml:space="preserve"> </w:t>
                              </w:r>
                              <w:r w:rsidRPr="005121F6">
                                <w:rPr>
                                  <w:rFonts w:ascii="Times New Roman" w:hAnsi="Times New Roman" w:cs="Times New Roman"/>
                                  <w:sz w:val="20"/>
                                  <w:szCs w:val="20"/>
                                  <w:shd w:val="clear" w:color="auto" w:fill="FFFFFF"/>
                                </w:rPr>
                                <w:t xml:space="preserve">Seguros Sociales, doctor Diego Hurtado </w:t>
                              </w:r>
                              <w:proofErr w:type="spellStart"/>
                              <w:r w:rsidRPr="005121F6">
                                <w:rPr>
                                  <w:rFonts w:ascii="Times New Roman" w:hAnsi="Times New Roman" w:cs="Times New Roman"/>
                                  <w:sz w:val="20"/>
                                  <w:szCs w:val="20"/>
                                  <w:shd w:val="clear" w:color="auto" w:fill="FFFFFF"/>
                                </w:rPr>
                                <w:t>Brugal</w:t>
                              </w:r>
                              <w:proofErr w:type="spellEnd"/>
                              <w:r w:rsidRPr="005121F6">
                                <w:rPr>
                                  <w:rFonts w:ascii="Times New Roman" w:hAnsi="Times New Roman" w:cs="Times New Roman"/>
                                  <w:sz w:val="20"/>
                                  <w:szCs w:val="20"/>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E09A38" id="Grupo 450" o:spid="_x0000_s1137" style="position:absolute;margin-left:14.3pt;margin-top:4.95pt;width:366.5pt;height:307.45pt;z-index:251753472;mso-position-horizontal-relative:margin;mso-width-relative:margin;mso-height-relative:margin" coordorigin="" coordsize="36118,26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&#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">
                <v:shape id="Imagen 451" o:spid="_x0000_s1138" type="#_x0000_t75" alt="La imagen puede contener: 3 personas, personas sonriendo, personas sentadas, mesa e interior" style="position:absolute;width:36118;height:227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QTLXFAAAA3AAAAA8AAABkcnMvZG93bnJldi54bWxEj0FrwkAUhO8F/8PyCr3pJkFFUlcpaouH&#10;Xoytvb5mX5Ng9m3MbpP037uC0OMwM98wy/VgatFR6yrLCuJJBII4t7riQsHH8XW8AOE8ssbaMin4&#10;Iwfr1ehhiam2PR+oy3whAoRdigpK75tUSpeXZNBNbEMcvB/bGvRBtoXULfYBbmqZRNFcGqw4LJTY&#10;0Kak/Jz9GgVs610yfTtv7Rfv5v3l84Tv3yelnh6Hl2cQngb/H76391rBdBbD7Uw4AnJ1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UEy1xQAAANwAAAAPAAAAAAAAAAAAAAAA&#10;AJ8CAABkcnMvZG93bnJldi54bWxQSwUGAAAAAAQABAD3AAAAkQMAAAAA&#10;">
                  <v:imagedata r:id="rId110" o:title=" 3 personas, personas sonriendo, personas sentadas, mesa e interior"/>
                  <v:path arrowok="t"/>
                </v:shape>
                <v:rect id="Rectángulo 452" o:spid="_x0000_s1139" style="position:absolute;top:22578;width:36115;height:4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Szs8QA&#10;AADcAAAADwAAAGRycy9kb3ducmV2LnhtbESPQWvCQBSE74X+h+UVvOmmaqVEVymCIOKlaYUen9ln&#10;kjbvbcyuMf77bkHocZiZb5jFqudaddT6yomB51ECiiR3tpLCwOfHZvgKygcUi7UTMnAjD6vl48MC&#10;U+uu8k5dFgoVIeJTNFCG0KRa+7wkRj9yDUn0Tq5lDFG2hbYtXiOcaz1OkplmrCQulNjQuqT8J7uw&#10;gd2h+ybeH792+4nDrLJ83pzYmMFT/zYHFagP/+F7e2sNTF/G8HcmHg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Es7PEAAAA3AAAAA8AAAAAAAAAAAAAAAAAmAIAAGRycy9k&#10;b3ducmV2LnhtbFBLBQYAAAAABAAEAPUAAACJAwAAAAA=&#10;" fillcolor="window" strokecolor="windowText" strokeweight=".25pt">
                  <v:textbox>
                    <w:txbxContent>
                      <w:p w14:paraId="4922FF7A" w14:textId="77777777" w:rsidR="00A44A54" w:rsidRDefault="00A44A54" w:rsidP="00431A6E">
                        <w:pPr>
                          <w:spacing w:after="0" w:line="240" w:lineRule="auto"/>
                          <w:jc w:val="both"/>
                        </w:pPr>
                        <w:r w:rsidRPr="005121F6">
                          <w:rPr>
                            <w:rFonts w:ascii="Times New Roman" w:hAnsi="Times New Roman" w:cs="Times New Roman"/>
                            <w:sz w:val="20"/>
                            <w:szCs w:val="20"/>
                            <w:shd w:val="clear" w:color="auto" w:fill="FFFFFF"/>
                          </w:rPr>
                          <w:t>Kenia Lora, se reunió con el director del Instituto Dominicano de</w:t>
                        </w:r>
                        <w:r w:rsidRPr="005121F6">
                          <w:rPr>
                            <w:rFonts w:ascii="Times New Roman" w:hAnsi="Times New Roman" w:cs="Times New Roman"/>
                            <w:sz w:val="18"/>
                            <w:shd w:val="clear" w:color="auto" w:fill="FFFFFF"/>
                          </w:rPr>
                          <w:t xml:space="preserve"> </w:t>
                        </w:r>
                        <w:r w:rsidRPr="005121F6">
                          <w:rPr>
                            <w:rFonts w:ascii="Times New Roman" w:hAnsi="Times New Roman" w:cs="Times New Roman"/>
                            <w:sz w:val="20"/>
                            <w:szCs w:val="20"/>
                            <w:shd w:val="clear" w:color="auto" w:fill="FFFFFF"/>
                          </w:rPr>
                          <w:t xml:space="preserve">Seguros Sociales, doctor Diego Hurtado </w:t>
                        </w:r>
                        <w:proofErr w:type="spellStart"/>
                        <w:r w:rsidRPr="005121F6">
                          <w:rPr>
                            <w:rFonts w:ascii="Times New Roman" w:hAnsi="Times New Roman" w:cs="Times New Roman"/>
                            <w:sz w:val="20"/>
                            <w:szCs w:val="20"/>
                            <w:shd w:val="clear" w:color="auto" w:fill="FFFFFF"/>
                          </w:rPr>
                          <w:t>Brugal</w:t>
                        </w:r>
                        <w:proofErr w:type="spellEnd"/>
                        <w:r w:rsidRPr="005121F6">
                          <w:rPr>
                            <w:rFonts w:ascii="Times New Roman" w:hAnsi="Times New Roman" w:cs="Times New Roman"/>
                            <w:sz w:val="20"/>
                            <w:szCs w:val="20"/>
                            <w:shd w:val="clear" w:color="auto" w:fill="FFFFFF"/>
                          </w:rPr>
                          <w:t>.</w:t>
                        </w:r>
                      </w:p>
                    </w:txbxContent>
                  </v:textbox>
                </v:rect>
                <w10:wrap anchorx="margin"/>
              </v:group>
            </w:pict>
          </mc:Fallback>
        </mc:AlternateContent>
      </w:r>
    </w:p>
    <w:p w14:paraId="56C04D24" w14:textId="2A07258D" w:rsidR="005121F6" w:rsidRDefault="005121F6" w:rsidP="0076143B">
      <w:pPr>
        <w:spacing w:line="259" w:lineRule="auto"/>
      </w:pPr>
    </w:p>
    <w:p w14:paraId="2A5C52F8" w14:textId="77777777" w:rsidR="005121F6" w:rsidRDefault="005121F6" w:rsidP="0076143B">
      <w:pPr>
        <w:spacing w:line="259" w:lineRule="auto"/>
      </w:pPr>
    </w:p>
    <w:p w14:paraId="32E7B55B" w14:textId="77777777" w:rsidR="005121F6" w:rsidRDefault="005121F6" w:rsidP="0076143B">
      <w:pPr>
        <w:spacing w:line="259" w:lineRule="auto"/>
      </w:pPr>
    </w:p>
    <w:p w14:paraId="7E2545E9" w14:textId="77777777" w:rsidR="005121F6" w:rsidRDefault="005121F6" w:rsidP="0076143B">
      <w:pPr>
        <w:spacing w:line="259" w:lineRule="auto"/>
      </w:pPr>
    </w:p>
    <w:p w14:paraId="76F80463" w14:textId="77777777" w:rsidR="005121F6" w:rsidRDefault="005121F6" w:rsidP="0076143B">
      <w:pPr>
        <w:spacing w:line="259" w:lineRule="auto"/>
      </w:pPr>
    </w:p>
    <w:p w14:paraId="4C5C4D3B" w14:textId="77777777" w:rsidR="00791348" w:rsidRDefault="00791348" w:rsidP="0076143B">
      <w:pPr>
        <w:spacing w:line="259" w:lineRule="auto"/>
      </w:pPr>
    </w:p>
    <w:p w14:paraId="56844FF1" w14:textId="77777777" w:rsidR="00791348" w:rsidRDefault="00791348" w:rsidP="0076143B">
      <w:pPr>
        <w:spacing w:line="259" w:lineRule="auto"/>
      </w:pPr>
    </w:p>
    <w:p w14:paraId="2CFBC464" w14:textId="77777777" w:rsidR="00791348" w:rsidRDefault="00791348" w:rsidP="0076143B">
      <w:pPr>
        <w:spacing w:line="259" w:lineRule="auto"/>
      </w:pPr>
    </w:p>
    <w:p w14:paraId="51AA0320" w14:textId="77777777" w:rsidR="00791348" w:rsidRDefault="00791348" w:rsidP="0076143B">
      <w:pPr>
        <w:spacing w:line="259" w:lineRule="auto"/>
      </w:pPr>
    </w:p>
    <w:p w14:paraId="0246B174" w14:textId="77777777" w:rsidR="00791348" w:rsidRDefault="00791348" w:rsidP="0076143B">
      <w:pPr>
        <w:spacing w:line="259" w:lineRule="auto"/>
      </w:pPr>
    </w:p>
    <w:p w14:paraId="6D1265E9" w14:textId="77777777" w:rsidR="00791348" w:rsidRDefault="00791348" w:rsidP="0076143B">
      <w:pPr>
        <w:spacing w:line="259" w:lineRule="auto"/>
      </w:pPr>
    </w:p>
    <w:p w14:paraId="23CD36D6" w14:textId="11E3412E" w:rsidR="005121F6" w:rsidRDefault="005121F6" w:rsidP="0076143B">
      <w:pPr>
        <w:spacing w:line="259" w:lineRule="auto"/>
      </w:pPr>
    </w:p>
    <w:p w14:paraId="12BD86BD" w14:textId="0D0D2A1E" w:rsidR="005121F6" w:rsidRPr="0076143B" w:rsidRDefault="005121F6" w:rsidP="0076143B">
      <w:pPr>
        <w:spacing w:line="259" w:lineRule="auto"/>
      </w:pPr>
    </w:p>
    <w:p w14:paraId="328A1CDA" w14:textId="705C30E1" w:rsidR="0076143B" w:rsidRPr="0076143B" w:rsidRDefault="0076143B" w:rsidP="0076143B">
      <w:pPr>
        <w:spacing w:line="259" w:lineRule="auto"/>
      </w:pPr>
    </w:p>
    <w:p w14:paraId="7781B4ED" w14:textId="1BCC1643" w:rsidR="0076143B" w:rsidRPr="0076143B" w:rsidRDefault="00791348" w:rsidP="0076143B">
      <w:pPr>
        <w:spacing w:line="259" w:lineRule="auto"/>
      </w:pPr>
      <w:r w:rsidRPr="0076143B">
        <w:rPr>
          <w:rFonts w:ascii="Times New Roman" w:hAnsi="Times New Roman" w:cs="Times New Roman"/>
          <w:b/>
          <w:noProof/>
          <w:sz w:val="24"/>
          <w:szCs w:val="24"/>
          <w:lang w:eastAsia="es-DO"/>
        </w:rPr>
        <mc:AlternateContent>
          <mc:Choice Requires="wpg">
            <w:drawing>
              <wp:anchor distT="0" distB="0" distL="114300" distR="114300" simplePos="0" relativeHeight="251760640" behindDoc="0" locked="0" layoutInCell="1" allowOverlap="1" wp14:anchorId="63381F2A" wp14:editId="56B3AED5">
                <wp:simplePos x="0" y="0"/>
                <wp:positionH relativeFrom="margin">
                  <wp:posOffset>283029</wp:posOffset>
                </wp:positionH>
                <wp:positionV relativeFrom="paragraph">
                  <wp:posOffset>16419</wp:posOffset>
                </wp:positionV>
                <wp:extent cx="4558030" cy="3120572"/>
                <wp:effectExtent l="0" t="0" r="13970" b="22860"/>
                <wp:wrapNone/>
                <wp:docPr id="456" name="Grupo 456"/>
                <wp:cNvGraphicFramePr/>
                <a:graphic xmlns:a="http://schemas.openxmlformats.org/drawingml/2006/main">
                  <a:graphicData uri="http://schemas.microsoft.com/office/word/2010/wordprocessingGroup">
                    <wpg:wgp>
                      <wpg:cNvGrpSpPr/>
                      <wpg:grpSpPr>
                        <a:xfrm>
                          <a:off x="0" y="0"/>
                          <a:ext cx="4558030" cy="3120572"/>
                          <a:chOff x="0" y="517909"/>
                          <a:chExt cx="6091532" cy="2028751"/>
                        </a:xfrm>
                      </wpg:grpSpPr>
                      <pic:pic xmlns:pic="http://schemas.openxmlformats.org/drawingml/2006/picture">
                        <pic:nvPicPr>
                          <pic:cNvPr id="413" name="Imagen 413" descr="La imagen puede contener: 7 personas, personas sentadas, mesa e interior"/>
                          <pic:cNvPicPr>
                            <a:picLocks noChangeAspect="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517909"/>
                            <a:ext cx="3227109" cy="1815510"/>
                          </a:xfrm>
                          <a:prstGeom prst="rect">
                            <a:avLst/>
                          </a:prstGeom>
                          <a:noFill/>
                          <a:ln>
                            <a:noFill/>
                          </a:ln>
                        </pic:spPr>
                      </pic:pic>
                      <wps:wsp>
                        <wps:cNvPr id="443" name="Rectángulo 443"/>
                        <wps:cNvSpPr/>
                        <wps:spPr>
                          <a:xfrm>
                            <a:off x="19461" y="2275423"/>
                            <a:ext cx="6071593" cy="271237"/>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85F453E" w14:textId="77777777" w:rsidR="00A44A54" w:rsidRPr="00431A6E" w:rsidRDefault="00A44A54" w:rsidP="0076143B">
                              <w:pPr>
                                <w:pStyle w:val="Sinespaciado"/>
                                <w:rPr>
                                  <w:rFonts w:ascii="Times New Roman" w:hAnsi="Times New Roman" w:cs="Times New Roman"/>
                                  <w:sz w:val="20"/>
                                </w:rPr>
                              </w:pPr>
                              <w:r w:rsidRPr="00431A6E">
                                <w:rPr>
                                  <w:rFonts w:ascii="Times New Roman" w:hAnsi="Times New Roman" w:cs="Times New Roman"/>
                                  <w:sz w:val="20"/>
                                  <w:shd w:val="clear" w:color="auto" w:fill="FFFFFF"/>
                                </w:rPr>
                                <w:t>Nuestro Directorio Nacional se reúne. Kenia Lora preside esta sesión ordinaria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0" name="Imagen 390" descr="La imagen puede contener: 3 personas, personas sentadas, mesa e interior"/>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3070008" y="517909"/>
                            <a:ext cx="3021524" cy="175776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381F2A" id="Grupo 456" o:spid="_x0000_s1140" style="position:absolute;margin-left:22.3pt;margin-top:1.3pt;width:358.9pt;height:245.7pt;z-index:251760640;mso-position-horizontal-relative:margin;mso-width-relative:margin;mso-height-relative:margin" coordorigin=",5179" coordsize="60915,202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">
                <v:shape id="Imagen 413" o:spid="_x0000_s1141" type="#_x0000_t75" alt="La imagen puede contener: 7 personas, personas sentadas, mesa e interior" style="position:absolute;top:5179;width:32271;height:18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R7OjEAAAA3AAAAA8AAABkcnMvZG93bnJldi54bWxEj0+LwjAUxO8LfofwBG9raldXqUbZf7Ie&#10;RFCL50fzbIvNS2mird/eLAh7HGbmN8xi1ZlK3KhxpWUFo2EEgjizuuRcQXpcv85AOI+ssbJMCu7k&#10;YLXsvSww0bblPd0OPhcBwi5BBYX3dSKlywoy6Ia2Jg7e2TYGfZBNLnWDbYCbSsZR9C4NlhwWCqzp&#10;q6DscrgaBfoz5u13e8ncjn9/yukk3canVKlBv/uYg/DU+f/ws73RCsajN/g7E46AX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R7OjEAAAA3AAAAA8AAAAAAAAAAAAAAAAA&#10;nwIAAGRycy9kb3ducmV2LnhtbFBLBQYAAAAABAAEAPcAAACQAwAAAAA=&#10;">
                  <v:imagedata r:id="rId113" o:title=" 7 personas, personas sentadas, mesa e interior"/>
                  <v:path arrowok="t"/>
                </v:shape>
                <v:rect id="Rectángulo 443" o:spid="_x0000_s1142" style="position:absolute;left:194;top:22754;width:60716;height:2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GA9cQA&#10;AADcAAAADwAAAGRycy9kb3ducmV2LnhtbESPQWvCQBSE74L/YXlCb2bTKlJSVykFoYgXU4UeX7PP&#10;JJr3Ns1uY/z33ULB4zAz3zDL9cCN6qnztRMDj0kKiqRwtpbSwOFjM30G5QOKxcYJGbiRh/VqPFpi&#10;Zt1V9tTnoVQRIj5DA1UIbaa1Lypi9IlrSaJ3ch1jiLIrte3wGuHc6Kc0XWjGWuJChS29VVRc8h82&#10;sD32Z+Ld1+d2N3OY15a/Nyc25mEyvL6ACjSEe/i//W4NzOcz+DsTj4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RgPXEAAAA3AAAAA8AAAAAAAAAAAAAAAAAmAIAAGRycy9k&#10;b3ducmV2LnhtbFBLBQYAAAAABAAEAPUAAACJAwAAAAA=&#10;" fillcolor="window" strokecolor="windowText" strokeweight=".25pt">
                  <v:textbox>
                    <w:txbxContent>
                      <w:p w14:paraId="185F453E" w14:textId="77777777" w:rsidR="00A44A54" w:rsidRPr="00431A6E" w:rsidRDefault="00A44A54" w:rsidP="0076143B">
                        <w:pPr>
                          <w:pStyle w:val="Sinespaciado"/>
                          <w:rPr>
                            <w:rFonts w:ascii="Times New Roman" w:hAnsi="Times New Roman" w:cs="Times New Roman"/>
                            <w:sz w:val="20"/>
                          </w:rPr>
                        </w:pPr>
                        <w:r w:rsidRPr="00431A6E">
                          <w:rPr>
                            <w:rFonts w:ascii="Times New Roman" w:hAnsi="Times New Roman" w:cs="Times New Roman"/>
                            <w:sz w:val="20"/>
                            <w:shd w:val="clear" w:color="auto" w:fill="FFFFFF"/>
                          </w:rPr>
                          <w:t>Nuestro Directorio Nacional se reúne. Kenia Lora preside esta sesión ordinaria</w:t>
                        </w:r>
                      </w:p>
                    </w:txbxContent>
                  </v:textbox>
                </v:rect>
                <v:shape id="Imagen 390" o:spid="_x0000_s1143" type="#_x0000_t75" alt="La imagen puede contener: 3 personas, personas sentadas, mesa e interior" style="position:absolute;left:30700;top:5179;width:30215;height:17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buELBAAAA3AAAAA8AAABkcnMvZG93bnJldi54bWxET01rAjEQvQv9D2EK3jRRsdStUYog6kXo&#10;tod6GzbTzdLNZNmMuv33zaHQ4+N9r7dDaNWN+tREtjCbGlDEVXQN1xY+3veTZ1BJkB22kcnCDyXY&#10;bh5GayxcvPMb3UqpVQ7hVKAFL9IVWqfKU8A0jR1x5r5iH1Ay7Gvterzn8NDquTFPOmDDucFjRztP&#10;1Xd5DRb0Wa6z0oj/DMfl5XQYDouzYWvHj8PrCyihQf7Ff+6js7BY5fn5TD4CevM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sbuELBAAAA3AAAAA8AAAAAAAAAAAAAAAAAnwIA&#10;AGRycy9kb3ducmV2LnhtbFBLBQYAAAAABAAEAPcAAACNAwAAAAA=&#10;">
                  <v:imagedata r:id="rId114" o:title=" 3 personas, personas sentadas, mesa e interior"/>
                  <v:path arrowok="t"/>
                </v:shape>
                <w10:wrap anchorx="margin"/>
              </v:group>
            </w:pict>
          </mc:Fallback>
        </mc:AlternateContent>
      </w:r>
    </w:p>
    <w:p w14:paraId="4606F137" w14:textId="304B7031" w:rsidR="0076143B" w:rsidRPr="0076143B" w:rsidRDefault="0076143B" w:rsidP="0076143B">
      <w:pPr>
        <w:spacing w:line="259" w:lineRule="auto"/>
      </w:pPr>
    </w:p>
    <w:p w14:paraId="1360B468" w14:textId="55BDFFD4" w:rsidR="0076143B" w:rsidRPr="0076143B" w:rsidRDefault="0076143B" w:rsidP="0076143B">
      <w:pPr>
        <w:spacing w:line="259" w:lineRule="auto"/>
      </w:pPr>
    </w:p>
    <w:p w14:paraId="7FF5C30F" w14:textId="77777777" w:rsidR="0076143B" w:rsidRPr="0076143B" w:rsidRDefault="0076143B" w:rsidP="0076143B">
      <w:pPr>
        <w:spacing w:line="259" w:lineRule="auto"/>
      </w:pPr>
    </w:p>
    <w:p w14:paraId="12490905" w14:textId="77777777" w:rsidR="0076143B" w:rsidRPr="0076143B" w:rsidRDefault="0076143B" w:rsidP="0076143B">
      <w:pPr>
        <w:spacing w:line="259" w:lineRule="auto"/>
      </w:pPr>
    </w:p>
    <w:p w14:paraId="16EBADF4" w14:textId="77777777" w:rsidR="0076143B" w:rsidRDefault="0076143B" w:rsidP="0076143B">
      <w:pPr>
        <w:spacing w:line="259" w:lineRule="auto"/>
      </w:pPr>
    </w:p>
    <w:p w14:paraId="4E58381C" w14:textId="77777777" w:rsidR="00791348" w:rsidRDefault="00791348" w:rsidP="0076143B">
      <w:pPr>
        <w:spacing w:line="259" w:lineRule="auto"/>
      </w:pPr>
    </w:p>
    <w:p w14:paraId="537369B4" w14:textId="77777777" w:rsidR="00791348" w:rsidRDefault="00791348" w:rsidP="0076143B">
      <w:pPr>
        <w:spacing w:line="259" w:lineRule="auto"/>
      </w:pPr>
    </w:p>
    <w:p w14:paraId="0DAB09FE" w14:textId="77777777" w:rsidR="00791348" w:rsidRDefault="00791348" w:rsidP="0076143B">
      <w:pPr>
        <w:spacing w:line="259" w:lineRule="auto"/>
      </w:pPr>
    </w:p>
    <w:p w14:paraId="75AB0274" w14:textId="77777777" w:rsidR="00791348" w:rsidRDefault="00791348" w:rsidP="0076143B">
      <w:pPr>
        <w:spacing w:line="259" w:lineRule="auto"/>
      </w:pPr>
    </w:p>
    <w:p w14:paraId="3C8A0A49" w14:textId="77777777" w:rsidR="00791348" w:rsidRDefault="00791348" w:rsidP="0076143B">
      <w:pPr>
        <w:spacing w:line="259" w:lineRule="auto"/>
      </w:pPr>
    </w:p>
    <w:p w14:paraId="4646F406" w14:textId="77777777" w:rsidR="00791348" w:rsidRDefault="00791348" w:rsidP="0076143B">
      <w:pPr>
        <w:spacing w:line="259" w:lineRule="auto"/>
      </w:pPr>
    </w:p>
    <w:p w14:paraId="2B0C716F" w14:textId="119074EB" w:rsidR="00791348" w:rsidRDefault="00791348" w:rsidP="0076143B">
      <w:pPr>
        <w:spacing w:line="259" w:lineRule="auto"/>
      </w:pPr>
    </w:p>
    <w:p w14:paraId="17686E57" w14:textId="6DE21A15" w:rsidR="00791348" w:rsidRDefault="00791348" w:rsidP="0076143B">
      <w:pPr>
        <w:spacing w:line="259" w:lineRule="auto"/>
      </w:pPr>
      <w:r w:rsidRPr="0076143B">
        <w:rPr>
          <w:noProof/>
          <w:lang w:eastAsia="es-DO"/>
        </w:rPr>
        <mc:AlternateContent>
          <mc:Choice Requires="wpg">
            <w:drawing>
              <wp:anchor distT="0" distB="0" distL="114300" distR="114300" simplePos="0" relativeHeight="251754496" behindDoc="0" locked="0" layoutInCell="1" allowOverlap="1" wp14:anchorId="4389C9CF" wp14:editId="654AFF0E">
                <wp:simplePos x="0" y="0"/>
                <wp:positionH relativeFrom="margin">
                  <wp:posOffset>297543</wp:posOffset>
                </wp:positionH>
                <wp:positionV relativeFrom="paragraph">
                  <wp:posOffset>9071</wp:posOffset>
                </wp:positionV>
                <wp:extent cx="4429125" cy="3425189"/>
                <wp:effectExtent l="0" t="0" r="9525" b="23495"/>
                <wp:wrapNone/>
                <wp:docPr id="453" name="Grupo 453"/>
                <wp:cNvGraphicFramePr/>
                <a:graphic xmlns:a="http://schemas.openxmlformats.org/drawingml/2006/main">
                  <a:graphicData uri="http://schemas.microsoft.com/office/word/2010/wordprocessingGroup">
                    <wpg:wgp>
                      <wpg:cNvGrpSpPr/>
                      <wpg:grpSpPr>
                        <a:xfrm>
                          <a:off x="0" y="0"/>
                          <a:ext cx="4429125" cy="3425189"/>
                          <a:chOff x="128" y="-189781"/>
                          <a:chExt cx="3692106" cy="2252075"/>
                        </a:xfrm>
                      </wpg:grpSpPr>
                      <pic:pic xmlns:pic="http://schemas.openxmlformats.org/drawingml/2006/picture">
                        <pic:nvPicPr>
                          <pic:cNvPr id="455" name="Imagen 455" descr="La imagen puede contener: 7 personas, personas sonriendo, personas de pie"/>
                          <pic:cNvPicPr>
                            <a:picLocks noChangeAspect="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128" y="-189781"/>
                            <a:ext cx="3692106" cy="2173856"/>
                          </a:xfrm>
                          <a:prstGeom prst="rect">
                            <a:avLst/>
                          </a:prstGeom>
                          <a:noFill/>
                          <a:ln>
                            <a:noFill/>
                          </a:ln>
                        </pic:spPr>
                      </pic:pic>
                      <wps:wsp>
                        <wps:cNvPr id="457" name="Rectángulo 457"/>
                        <wps:cNvSpPr/>
                        <wps:spPr>
                          <a:xfrm>
                            <a:off x="128" y="1785661"/>
                            <a:ext cx="3691607" cy="276633"/>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9CCC10D" w14:textId="77777777" w:rsidR="00A44A54" w:rsidRPr="001D1A0C" w:rsidRDefault="00A44A54" w:rsidP="0076143B">
                              <w:pPr>
                                <w:pStyle w:val="Sinespaciado"/>
                                <w:jc w:val="both"/>
                                <w:rPr>
                                  <w:rFonts w:ascii="Times New Roman" w:hAnsi="Times New Roman" w:cs="Times New Roman"/>
                                  <w:sz w:val="20"/>
                                  <w:lang w:eastAsia="es-DO"/>
                                </w:rPr>
                              </w:pPr>
                              <w:r w:rsidRPr="001D1A0C">
                                <w:rPr>
                                  <w:rFonts w:ascii="Times New Roman" w:hAnsi="Times New Roman" w:cs="Times New Roman"/>
                                  <w:sz w:val="20"/>
                                  <w:lang w:eastAsia="es-DO"/>
                                </w:rPr>
                                <w:t xml:space="preserve">Participación en el segundo encuentro con los equipos multidisciplinarios del subsistema judicial del CONANI. 12 de julio </w:t>
                              </w:r>
                            </w:p>
                            <w:p w14:paraId="2F16E8D0" w14:textId="77777777" w:rsidR="00A44A54" w:rsidRDefault="00A44A54" w:rsidP="0076143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89C9CF" id="Grupo 453" o:spid="_x0000_s1144" style="position:absolute;margin-left:23.45pt;margin-top:.7pt;width:348.75pt;height:269.7pt;z-index:251754496;mso-position-horizontal-relative:margin;mso-width-relative:margin;mso-height-relative:margin" coordorigin="1,-1897" coordsize="36921,225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">
                <v:shape id="Imagen 455" o:spid="_x0000_s1145" type="#_x0000_t75" alt="La imagen puede contener: 7 personas, personas sonriendo, personas de pie" style="position:absolute;left:1;top:-1897;width:36921;height:21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6V6LEAAAA3AAAAA8AAABkcnMvZG93bnJldi54bWxEj09rAjEUxO8Fv0N4gpeiWaUrshpFRLEe&#10;6x/w+Ng8d4OblyWJuv32TaHQ4zAzv2EWq8424kk+GMcKxqMMBHHptOFKwfm0G85AhIissXFMCr4p&#10;wGrZe1tgod2Lv+h5jJVIEA4FKqhjbAspQ1mTxTByLXHybs5bjEn6SmqPrwS3jZxk2VRaNJwWamxp&#10;U1N5Pz6sAnux7/l+M7kebr7V2/Puag7GKTXod+s5iEhd/A//tT+1go88h98z6Qj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6V6LEAAAA3AAAAA8AAAAAAAAAAAAAAAAA&#10;nwIAAGRycy9kb3ducmV2LnhtbFBLBQYAAAAABAAEAPcAAACQAwAAAAA=&#10;">
                  <v:imagedata r:id="rId116" o:title=" 7 personas, personas sonriendo, personas de pie"/>
                  <v:path arrowok="t"/>
                </v:shape>
                <v:rect id="Rectángulo 457" o:spid="_x0000_s1146" style="position:absolute;left:1;top:17856;width:36916;height:2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MQK8UA&#10;AADcAAAADwAAAGRycy9kb3ducmV2LnhtbESPQWvCQBSE7wX/w/IEb3Vjta2kriKCIOKlaQseX7PP&#10;JG3e2zS7xvjv3UKhx2FmvmEWq55r1VHrKycGJuMEFEnubCWFgfe37f0clA8oFmsnZOBKHlbLwd0C&#10;U+su8kpdFgoVIeJTNFCG0KRa+7wkRj92DUn0Tq5lDFG2hbYtXiKca/2QJE+asZK4UGJDm5Ly7+zM&#10;BvYf3Rfx4fO4P0wdZpXln+2JjRkN+/ULqEB9+A//tXfWwOzxGX7PxCO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xArxQAAANwAAAAPAAAAAAAAAAAAAAAAAJgCAABkcnMv&#10;ZG93bnJldi54bWxQSwUGAAAAAAQABAD1AAAAigMAAAAA&#10;" fillcolor="window" strokecolor="windowText" strokeweight=".25pt">
                  <v:textbox>
                    <w:txbxContent>
                      <w:p w14:paraId="29CCC10D" w14:textId="77777777" w:rsidR="00A44A54" w:rsidRPr="001D1A0C" w:rsidRDefault="00A44A54" w:rsidP="0076143B">
                        <w:pPr>
                          <w:pStyle w:val="Sinespaciado"/>
                          <w:jc w:val="both"/>
                          <w:rPr>
                            <w:rFonts w:ascii="Times New Roman" w:hAnsi="Times New Roman" w:cs="Times New Roman"/>
                            <w:sz w:val="20"/>
                            <w:lang w:eastAsia="es-DO"/>
                          </w:rPr>
                        </w:pPr>
                        <w:r w:rsidRPr="001D1A0C">
                          <w:rPr>
                            <w:rFonts w:ascii="Times New Roman" w:hAnsi="Times New Roman" w:cs="Times New Roman"/>
                            <w:sz w:val="20"/>
                            <w:lang w:eastAsia="es-DO"/>
                          </w:rPr>
                          <w:t xml:space="preserve">Participación en el segundo encuentro con los equipos multidisciplinarios del subsistema judicial del CONANI. 12 de julio </w:t>
                        </w:r>
                      </w:p>
                      <w:p w14:paraId="2F16E8D0" w14:textId="77777777" w:rsidR="00A44A54" w:rsidRDefault="00A44A54" w:rsidP="0076143B">
                        <w:pPr>
                          <w:jc w:val="both"/>
                        </w:pPr>
                      </w:p>
                    </w:txbxContent>
                  </v:textbox>
                </v:rect>
                <w10:wrap anchorx="margin"/>
              </v:group>
            </w:pict>
          </mc:Fallback>
        </mc:AlternateContent>
      </w:r>
    </w:p>
    <w:p w14:paraId="1C5DD03B" w14:textId="1849DA9F" w:rsidR="00791348" w:rsidRDefault="00791348" w:rsidP="0076143B">
      <w:pPr>
        <w:spacing w:line="259" w:lineRule="auto"/>
      </w:pPr>
    </w:p>
    <w:p w14:paraId="560A2BFE" w14:textId="77777777" w:rsidR="00791348" w:rsidRDefault="00791348" w:rsidP="0076143B">
      <w:pPr>
        <w:spacing w:line="259" w:lineRule="auto"/>
      </w:pPr>
    </w:p>
    <w:p w14:paraId="5F4690D4" w14:textId="66B345F3" w:rsidR="00791348" w:rsidRDefault="00791348" w:rsidP="0076143B">
      <w:pPr>
        <w:spacing w:line="259" w:lineRule="auto"/>
      </w:pPr>
    </w:p>
    <w:p w14:paraId="312F01E3" w14:textId="1A769587" w:rsidR="00791348" w:rsidRDefault="00791348" w:rsidP="0076143B">
      <w:pPr>
        <w:spacing w:line="259" w:lineRule="auto"/>
      </w:pPr>
    </w:p>
    <w:p w14:paraId="73683861" w14:textId="383606FF" w:rsidR="00791348" w:rsidRDefault="00791348" w:rsidP="0076143B">
      <w:pPr>
        <w:spacing w:line="259" w:lineRule="auto"/>
      </w:pPr>
    </w:p>
    <w:p w14:paraId="0047D60E" w14:textId="77777777" w:rsidR="00791348" w:rsidRDefault="00791348" w:rsidP="0076143B">
      <w:pPr>
        <w:spacing w:line="259" w:lineRule="auto"/>
      </w:pPr>
    </w:p>
    <w:p w14:paraId="5EEB9174" w14:textId="5540F16D" w:rsidR="00791348" w:rsidRDefault="00791348" w:rsidP="0076143B">
      <w:pPr>
        <w:spacing w:line="259" w:lineRule="auto"/>
      </w:pPr>
    </w:p>
    <w:p w14:paraId="0E37FC17" w14:textId="6CB3C170" w:rsidR="00791348" w:rsidRDefault="00791348" w:rsidP="0076143B">
      <w:pPr>
        <w:spacing w:line="259" w:lineRule="auto"/>
      </w:pPr>
    </w:p>
    <w:p w14:paraId="14CEC444" w14:textId="77777777" w:rsidR="00791348" w:rsidRDefault="00791348" w:rsidP="0076143B">
      <w:pPr>
        <w:spacing w:line="259" w:lineRule="auto"/>
      </w:pPr>
    </w:p>
    <w:p w14:paraId="5B4C2A3C" w14:textId="77777777" w:rsidR="00791348" w:rsidRDefault="00791348" w:rsidP="0076143B">
      <w:pPr>
        <w:spacing w:line="259" w:lineRule="auto"/>
      </w:pPr>
    </w:p>
    <w:p w14:paraId="13FD2F38" w14:textId="51FF541D" w:rsidR="00791348" w:rsidRDefault="00791348" w:rsidP="0076143B">
      <w:pPr>
        <w:spacing w:line="259" w:lineRule="auto"/>
      </w:pPr>
    </w:p>
    <w:p w14:paraId="73092EA3" w14:textId="058ACE3A" w:rsidR="00791348" w:rsidRDefault="00791348" w:rsidP="0076143B">
      <w:pPr>
        <w:spacing w:line="259" w:lineRule="auto"/>
      </w:pPr>
    </w:p>
    <w:p w14:paraId="424F255E" w14:textId="253E4368" w:rsidR="00791348" w:rsidRDefault="00791348" w:rsidP="0076143B">
      <w:pPr>
        <w:spacing w:line="259" w:lineRule="auto"/>
      </w:pPr>
      <w:r w:rsidRPr="0076143B">
        <w:rPr>
          <w:noProof/>
          <w:lang w:eastAsia="es-DO"/>
        </w:rPr>
        <mc:AlternateContent>
          <mc:Choice Requires="wpg">
            <w:drawing>
              <wp:anchor distT="0" distB="0" distL="114300" distR="114300" simplePos="0" relativeHeight="251756544" behindDoc="0" locked="0" layoutInCell="1" allowOverlap="1" wp14:anchorId="1E49DF64" wp14:editId="1D1B3D90">
                <wp:simplePos x="0" y="0"/>
                <wp:positionH relativeFrom="margin">
                  <wp:posOffset>370114</wp:posOffset>
                </wp:positionH>
                <wp:positionV relativeFrom="paragraph">
                  <wp:posOffset>142512</wp:posOffset>
                </wp:positionV>
                <wp:extent cx="4339771" cy="3183336"/>
                <wp:effectExtent l="0" t="0" r="22860" b="17145"/>
                <wp:wrapNone/>
                <wp:docPr id="461" name="Grupo 461"/>
                <wp:cNvGraphicFramePr/>
                <a:graphic xmlns:a="http://schemas.openxmlformats.org/drawingml/2006/main">
                  <a:graphicData uri="http://schemas.microsoft.com/office/word/2010/wordprocessingGroup">
                    <wpg:wgp>
                      <wpg:cNvGrpSpPr/>
                      <wpg:grpSpPr>
                        <a:xfrm>
                          <a:off x="0" y="0"/>
                          <a:ext cx="4339771" cy="3183336"/>
                          <a:chOff x="664962" y="108039"/>
                          <a:chExt cx="3090913" cy="1808391"/>
                        </a:xfrm>
                      </wpg:grpSpPr>
                      <pic:pic xmlns:pic="http://schemas.openxmlformats.org/drawingml/2006/picture">
                        <pic:nvPicPr>
                          <pic:cNvPr id="462" name="Imagen 462" descr="La imagen puede contener: 7 personas, personas sonriendo, personas de pie"/>
                          <pic:cNvPicPr>
                            <a:picLocks noChangeAspect="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664962" y="108039"/>
                            <a:ext cx="3059901" cy="1533623"/>
                          </a:xfrm>
                          <a:prstGeom prst="rect">
                            <a:avLst/>
                          </a:prstGeom>
                          <a:noFill/>
                          <a:ln>
                            <a:noFill/>
                          </a:ln>
                        </pic:spPr>
                      </pic:pic>
                      <wps:wsp>
                        <wps:cNvPr id="463" name="Rectángulo 463"/>
                        <wps:cNvSpPr/>
                        <wps:spPr>
                          <a:xfrm>
                            <a:off x="685635" y="1641403"/>
                            <a:ext cx="3070240" cy="275027"/>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1B983B9" w14:textId="78720136" w:rsidR="00A44A54" w:rsidRPr="00CB17A3" w:rsidRDefault="00A44A54" w:rsidP="00B81058">
                              <w:pPr>
                                <w:spacing w:line="240" w:lineRule="auto"/>
                                <w:jc w:val="both"/>
                                <w:rPr>
                                  <w:sz w:val="20"/>
                                  <w:szCs w:val="20"/>
                                </w:rPr>
                              </w:pPr>
                              <w:r>
                                <w:rPr>
                                  <w:rFonts w:ascii="Times New Roman" w:eastAsia="Times New Roman" w:hAnsi="Times New Roman" w:cs="Times New Roman"/>
                                  <w:color w:val="1D2129"/>
                                  <w:sz w:val="20"/>
                                  <w:szCs w:val="20"/>
                                  <w:lang w:eastAsia="es-DO"/>
                                </w:rPr>
                                <w:t xml:space="preserve">Reunión </w:t>
                              </w:r>
                              <w:r w:rsidRPr="00CB17A3">
                                <w:rPr>
                                  <w:rFonts w:ascii="Times New Roman" w:eastAsia="Times New Roman" w:hAnsi="Times New Roman" w:cs="Times New Roman"/>
                                  <w:color w:val="1D2129"/>
                                  <w:sz w:val="20"/>
                                  <w:szCs w:val="20"/>
                                  <w:lang w:eastAsia="es-DO"/>
                                </w:rPr>
                                <w:t>con el equipo de servidores de la Oficina Regional Metropolitana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49DF64" id="Grupo 461" o:spid="_x0000_s1147" style="position:absolute;margin-left:29.15pt;margin-top:11.2pt;width:341.7pt;height:250.65pt;z-index:251756544;mso-position-horizontal-relative:margin;mso-width-relative:margin;mso-height-relative:margin" coordorigin="6649,1080" coordsize="30909,18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">
                <v:shape id="Imagen 462" o:spid="_x0000_s1148" type="#_x0000_t75" alt="La imagen puede contener: 7 personas, personas sonriendo, personas de pie" style="position:absolute;left:6649;top:1080;width:30599;height:15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i2kzEAAAA3AAAAA8AAABkcnMvZG93bnJldi54bWxEj1uLwjAUhN+F/Q/hLOyLaOoFL9UosiCK&#10;oOAFnw/NsS3bnJQmq9VfbwTBx2FmvmGm89oU4kqVyy0r6LQjEMSJ1TmnCk7HZWsEwnlkjYVlUnAn&#10;B/PZV2OKsbY33tP14FMRIOxiVJB5X8ZSuiQjg65tS+LgXWxl0AdZpVJXeAtwU8huFA2kwZzDQoYl&#10;/WaU/B3+jYK0OToPy8548ditTn672TI77Cn1810vJiA81f4TfrfXWkF/0IXXmXAE5Ow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i2kzEAAAA3AAAAA8AAAAAAAAAAAAAAAAA&#10;nwIAAGRycy9kb3ducmV2LnhtbFBLBQYAAAAABAAEAPcAAACQAwAAAAA=&#10;">
                  <v:imagedata r:id="rId118" o:title=" 7 personas, personas sonriendo, personas de pie"/>
                  <v:path arrowok="t"/>
                </v:shape>
                <v:rect id="Rectángulo 463" o:spid="_x0000_s1149" style="position:absolute;left:6856;top:16414;width:30702;height:2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clcQA&#10;AADcAAAADwAAAGRycy9kb3ducmV2LnhtbESPQWvCQBSE74L/YXlCb2bTKlJSVykFoYgXYws9vmaf&#10;STTvbZrdxvjv3ULB4zAz3zDL9cCN6qnztRMDj0kKiqRwtpbSwMdhM30G5QOKxcYJGbiSh/VqPFpi&#10;Zt1F9tTnoVQRIj5DA1UIbaa1Lypi9IlrSaJ3dB1jiLIrte3wEuHc6Kc0XWjGWuJChS29VVSc8182&#10;sP3sT8S776/tbuYwry3/bI5szMNkeH0BFWgI9/B/+90amC9m8HcmHgG9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k3JXEAAAA3AAAAA8AAAAAAAAAAAAAAAAAmAIAAGRycy9k&#10;b3ducmV2LnhtbFBLBQYAAAAABAAEAPUAAACJAwAAAAA=&#10;" fillcolor="window" strokecolor="windowText" strokeweight=".25pt">
                  <v:textbox>
                    <w:txbxContent>
                      <w:p w14:paraId="01B983B9" w14:textId="78720136" w:rsidR="00A44A54" w:rsidRPr="00CB17A3" w:rsidRDefault="00A44A54" w:rsidP="00B81058">
                        <w:pPr>
                          <w:spacing w:line="240" w:lineRule="auto"/>
                          <w:jc w:val="both"/>
                          <w:rPr>
                            <w:sz w:val="20"/>
                            <w:szCs w:val="20"/>
                          </w:rPr>
                        </w:pPr>
                        <w:r>
                          <w:rPr>
                            <w:rFonts w:ascii="Times New Roman" w:eastAsia="Times New Roman" w:hAnsi="Times New Roman" w:cs="Times New Roman"/>
                            <w:color w:val="1D2129"/>
                            <w:sz w:val="20"/>
                            <w:szCs w:val="20"/>
                            <w:lang w:eastAsia="es-DO"/>
                          </w:rPr>
                          <w:t xml:space="preserve">Reunión </w:t>
                        </w:r>
                        <w:r w:rsidRPr="00CB17A3">
                          <w:rPr>
                            <w:rFonts w:ascii="Times New Roman" w:eastAsia="Times New Roman" w:hAnsi="Times New Roman" w:cs="Times New Roman"/>
                            <w:color w:val="1D2129"/>
                            <w:sz w:val="20"/>
                            <w:szCs w:val="20"/>
                            <w:lang w:eastAsia="es-DO"/>
                          </w:rPr>
                          <w:t>con el equipo de servidores de la Oficina Regional Metropolitana</w:t>
                        </w:r>
                      </w:p>
                    </w:txbxContent>
                  </v:textbox>
                </v:rect>
                <w10:wrap anchorx="margin"/>
              </v:group>
            </w:pict>
          </mc:Fallback>
        </mc:AlternateContent>
      </w:r>
    </w:p>
    <w:p w14:paraId="71594E41" w14:textId="45DC087B" w:rsidR="00791348" w:rsidRDefault="00791348" w:rsidP="0076143B">
      <w:pPr>
        <w:spacing w:line="259" w:lineRule="auto"/>
      </w:pPr>
    </w:p>
    <w:p w14:paraId="16B96CF6" w14:textId="52A75325" w:rsidR="00791348" w:rsidRPr="0076143B" w:rsidRDefault="00791348" w:rsidP="0076143B">
      <w:pPr>
        <w:spacing w:line="259" w:lineRule="auto"/>
      </w:pPr>
    </w:p>
    <w:p w14:paraId="6A7D38C3" w14:textId="53DB62D4" w:rsidR="0076143B" w:rsidRPr="0076143B" w:rsidRDefault="0076143B" w:rsidP="0076143B">
      <w:pPr>
        <w:spacing w:line="259" w:lineRule="auto"/>
      </w:pPr>
    </w:p>
    <w:p w14:paraId="60F789D9" w14:textId="3F815FF9" w:rsidR="0076143B" w:rsidRPr="0076143B" w:rsidRDefault="0076143B" w:rsidP="0076143B">
      <w:pPr>
        <w:spacing w:line="259" w:lineRule="auto"/>
      </w:pPr>
    </w:p>
    <w:p w14:paraId="13703116" w14:textId="3DCC2CD0" w:rsidR="0076143B" w:rsidRPr="0076143B" w:rsidRDefault="0076143B" w:rsidP="0076143B">
      <w:pPr>
        <w:spacing w:line="259" w:lineRule="auto"/>
      </w:pPr>
    </w:p>
    <w:p w14:paraId="5217D802" w14:textId="75E5CC60" w:rsidR="0076143B" w:rsidRPr="0076143B" w:rsidRDefault="0076143B" w:rsidP="0076143B">
      <w:pPr>
        <w:shd w:val="clear" w:color="auto" w:fill="FFFFFF"/>
        <w:spacing w:before="240" w:after="240"/>
        <w:jc w:val="both"/>
        <w:textAlignment w:val="baseline"/>
        <w:rPr>
          <w:rFonts w:ascii="Times New Roman" w:hAnsi="Times New Roman" w:cs="Times New Roman"/>
          <w:b/>
          <w:sz w:val="24"/>
          <w:szCs w:val="24"/>
          <w:shd w:val="clear" w:color="auto" w:fill="FFFFFF"/>
        </w:rPr>
      </w:pPr>
    </w:p>
    <w:p w14:paraId="77C69559" w14:textId="0DE11D39" w:rsidR="0076143B" w:rsidRPr="0076143B" w:rsidRDefault="0076143B" w:rsidP="0076143B">
      <w:pPr>
        <w:spacing w:line="259" w:lineRule="auto"/>
      </w:pPr>
    </w:p>
    <w:p w14:paraId="185C6242" w14:textId="2D7F0918" w:rsidR="0076143B" w:rsidRPr="0076143B" w:rsidRDefault="0076143B" w:rsidP="0076143B">
      <w:pPr>
        <w:spacing w:line="259" w:lineRule="auto"/>
      </w:pPr>
    </w:p>
    <w:p w14:paraId="2B32393F" w14:textId="045A6B95" w:rsidR="0076143B" w:rsidRPr="0076143B" w:rsidRDefault="0076143B" w:rsidP="0076143B">
      <w:pPr>
        <w:spacing w:line="259" w:lineRule="auto"/>
      </w:pPr>
    </w:p>
    <w:p w14:paraId="40CAF35D" w14:textId="02AC17D7" w:rsidR="0076143B" w:rsidRPr="0076143B" w:rsidRDefault="0076143B" w:rsidP="0076143B">
      <w:pPr>
        <w:spacing w:line="259" w:lineRule="auto"/>
      </w:pPr>
    </w:p>
    <w:p w14:paraId="44E70995" w14:textId="47D309BB" w:rsidR="0076143B" w:rsidRPr="0076143B" w:rsidRDefault="0076143B" w:rsidP="0076143B">
      <w:pPr>
        <w:spacing w:line="259" w:lineRule="auto"/>
      </w:pPr>
    </w:p>
    <w:p w14:paraId="6E6767F3" w14:textId="62AF64AB" w:rsidR="0076143B" w:rsidRPr="0076143B" w:rsidRDefault="0076143B" w:rsidP="0076143B">
      <w:pPr>
        <w:spacing w:line="259" w:lineRule="auto"/>
      </w:pPr>
    </w:p>
    <w:p w14:paraId="100BD8C8" w14:textId="7DB5DCCB" w:rsidR="0076143B" w:rsidRPr="0076143B" w:rsidRDefault="00A415C8" w:rsidP="0076143B">
      <w:pPr>
        <w:spacing w:line="259" w:lineRule="auto"/>
      </w:pPr>
      <w:r w:rsidRPr="0076143B">
        <w:rPr>
          <w:noProof/>
          <w:lang w:eastAsia="es-DO"/>
        </w:rPr>
        <mc:AlternateContent>
          <mc:Choice Requires="wpg">
            <w:drawing>
              <wp:anchor distT="0" distB="0" distL="114300" distR="114300" simplePos="0" relativeHeight="251755520" behindDoc="0" locked="0" layoutInCell="1" allowOverlap="1" wp14:anchorId="34A66590" wp14:editId="5989912A">
                <wp:simplePos x="0" y="0"/>
                <wp:positionH relativeFrom="column">
                  <wp:posOffset>181429</wp:posOffset>
                </wp:positionH>
                <wp:positionV relativeFrom="paragraph">
                  <wp:posOffset>125186</wp:posOffset>
                </wp:positionV>
                <wp:extent cx="4847317" cy="3323771"/>
                <wp:effectExtent l="0" t="0" r="10795" b="10160"/>
                <wp:wrapNone/>
                <wp:docPr id="458" name="Grupo 458"/>
                <wp:cNvGraphicFramePr/>
                <a:graphic xmlns:a="http://schemas.openxmlformats.org/drawingml/2006/main">
                  <a:graphicData uri="http://schemas.microsoft.com/office/word/2010/wordprocessingGroup">
                    <wpg:wgp>
                      <wpg:cNvGrpSpPr/>
                      <wpg:grpSpPr>
                        <a:xfrm>
                          <a:off x="0" y="0"/>
                          <a:ext cx="4847317" cy="3323771"/>
                          <a:chOff x="-1" y="0"/>
                          <a:chExt cx="3951084" cy="2920781"/>
                        </a:xfrm>
                      </wpg:grpSpPr>
                      <pic:pic xmlns:pic="http://schemas.openxmlformats.org/drawingml/2006/picture">
                        <pic:nvPicPr>
                          <pic:cNvPr id="459" name="Imagen 459" descr="La imagen puede contener: 9 personas, personas sonriendo, personas de pie e interior"/>
                          <pic:cNvPicPr>
                            <a:picLocks noChangeAspect="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1" y="0"/>
                            <a:ext cx="3951084" cy="2643952"/>
                          </a:xfrm>
                          <a:prstGeom prst="rect">
                            <a:avLst/>
                          </a:prstGeom>
                          <a:noFill/>
                          <a:ln>
                            <a:noFill/>
                          </a:ln>
                        </pic:spPr>
                      </pic:pic>
                      <wps:wsp>
                        <wps:cNvPr id="460" name="Rectángulo 460"/>
                        <wps:cNvSpPr/>
                        <wps:spPr>
                          <a:xfrm>
                            <a:off x="-1" y="2452252"/>
                            <a:ext cx="3950942" cy="468529"/>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CF11C07" w14:textId="77777777" w:rsidR="00A44A54" w:rsidRPr="008A5A0D" w:rsidRDefault="00A44A54" w:rsidP="0076143B">
                              <w:pPr>
                                <w:pStyle w:val="Sinespaciado"/>
                                <w:jc w:val="both"/>
                                <w:rPr>
                                  <w:rFonts w:ascii="Times New Roman" w:hAnsi="Times New Roman" w:cs="Times New Roman"/>
                                  <w:sz w:val="20"/>
                                  <w:szCs w:val="20"/>
                                </w:rPr>
                              </w:pPr>
                              <w:r w:rsidRPr="008A5A0D">
                                <w:rPr>
                                  <w:rFonts w:ascii="Times New Roman" w:hAnsi="Times New Roman" w:cs="Times New Roman"/>
                                  <w:sz w:val="20"/>
                                  <w:szCs w:val="20"/>
                                  <w:lang w:eastAsia="es-DO"/>
                                </w:rPr>
                                <w:t>Nuestra presidenta ejecutiva, comparte con el personal del Hogar de Paso Jarabacoa.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A66590" id="Grupo 458" o:spid="_x0000_s1150" style="position:absolute;margin-left:14.3pt;margin-top:9.85pt;width:381.7pt;height:261.7pt;z-index:251755520;mso-width-relative:margin;mso-height-relative:margin" coordorigin="" coordsize="39510,292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">
                <v:shape id="Imagen 459" o:spid="_x0000_s1151" type="#_x0000_t75" alt="La imagen puede contener: 9 personas, personas sonriendo, personas de pie e interior" style="position:absolute;width:39510;height:26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HDKnFAAAA3AAAAA8AAABkcnMvZG93bnJldi54bWxEj81uwjAQhO9IfQdrkXoDh4rSNMWgUkBC&#10;3Jr20tsq3ubX6xC7kPL0GAmJ42hmvtHMl71pxJE6V1pWMBlHIIgzq0vOFXx/bUcxCOeRNTaWScE/&#10;OVguHgZzTLQ98ScdU5+LAGGXoILC+zaR0mUFGXRj2xIH79d2Bn2QXS51h6cAN418iqKZNFhyWCiw&#10;pY+Csjr9MwpWB6r0T/pSZ01MfrPaV+fDdK3U47B/fwPhqff38K290wqmz69wPROOgFx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xwypxQAAANwAAAAPAAAAAAAAAAAAAAAA&#10;AJ8CAABkcnMvZG93bnJldi54bWxQSwUGAAAAAAQABAD3AAAAkQMAAAAA&#10;">
                  <v:imagedata r:id="rId120" o:title=" 9 personas, personas sonriendo, personas de pie e interior"/>
                  <v:path arrowok="t"/>
                </v:shape>
                <v:rect id="Rectángulo 460" o:spid="_x0000_s1152" style="position:absolute;top:24522;width:39509;height:46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C4sEA&#10;AADcAAAADwAAAGRycy9kb3ducmV2LnhtbERPTWvCQBC9F/oflil4qxu1SEldgxQCIl4aW+hxmh2T&#10;tJnZNLvG+O/dg+Dx8b5X2citGqj3jRMDs2kCiqR0tpHKwOchf34F5QOKxdYJGbiQh2z9+LDC1Lqz&#10;fNBQhErFEPEpGqhD6FKtfVkTo5+6jiRyR9czhgj7StsezzGcWz1PkqVmbCQ21NjRe03lX3FiA7uv&#10;4Zd4//O92y8cFo3l//zIxkyexs0bqEBjuItv7q018LKM8+OZeAT0+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2QuLBAAAA3AAAAA8AAAAAAAAAAAAAAAAAmAIAAGRycy9kb3du&#10;cmV2LnhtbFBLBQYAAAAABAAEAPUAAACGAwAAAAA=&#10;" fillcolor="window" strokecolor="windowText" strokeweight=".25pt">
                  <v:textbox>
                    <w:txbxContent>
                      <w:p w14:paraId="7CF11C07" w14:textId="77777777" w:rsidR="00A44A54" w:rsidRPr="008A5A0D" w:rsidRDefault="00A44A54" w:rsidP="0076143B">
                        <w:pPr>
                          <w:pStyle w:val="Sinespaciado"/>
                          <w:jc w:val="both"/>
                          <w:rPr>
                            <w:rFonts w:ascii="Times New Roman" w:hAnsi="Times New Roman" w:cs="Times New Roman"/>
                            <w:sz w:val="20"/>
                            <w:szCs w:val="20"/>
                          </w:rPr>
                        </w:pPr>
                        <w:r w:rsidRPr="008A5A0D">
                          <w:rPr>
                            <w:rFonts w:ascii="Times New Roman" w:hAnsi="Times New Roman" w:cs="Times New Roman"/>
                            <w:sz w:val="20"/>
                            <w:szCs w:val="20"/>
                            <w:lang w:eastAsia="es-DO"/>
                          </w:rPr>
                          <w:t>Nuestra presidenta ejecutiva, comparte con el personal del Hogar de Paso Jarabacoa.</w:t>
                        </w:r>
                      </w:p>
                    </w:txbxContent>
                  </v:textbox>
                </v:rect>
              </v:group>
            </w:pict>
          </mc:Fallback>
        </mc:AlternateContent>
      </w:r>
    </w:p>
    <w:p w14:paraId="31881BBE" w14:textId="768AB9E9" w:rsidR="0076143B" w:rsidRPr="0076143B" w:rsidRDefault="0076143B" w:rsidP="0076143B">
      <w:pPr>
        <w:spacing w:line="259" w:lineRule="auto"/>
      </w:pPr>
    </w:p>
    <w:p w14:paraId="4D9D0C82" w14:textId="5A35BAC1" w:rsidR="0076143B" w:rsidRPr="0076143B" w:rsidRDefault="0076143B" w:rsidP="0076143B">
      <w:pPr>
        <w:spacing w:line="259" w:lineRule="auto"/>
      </w:pPr>
    </w:p>
    <w:p w14:paraId="1CF5B1D1" w14:textId="7642EDC2" w:rsidR="0076143B" w:rsidRPr="0076143B" w:rsidRDefault="0076143B" w:rsidP="0076143B">
      <w:pPr>
        <w:spacing w:line="259" w:lineRule="auto"/>
      </w:pPr>
    </w:p>
    <w:p w14:paraId="18B3698F" w14:textId="07C94BB9" w:rsidR="0076143B" w:rsidRPr="0076143B" w:rsidRDefault="0076143B" w:rsidP="0076143B">
      <w:pPr>
        <w:spacing w:line="259" w:lineRule="auto"/>
      </w:pPr>
    </w:p>
    <w:p w14:paraId="35E54321" w14:textId="7B50B3AB" w:rsidR="0076143B" w:rsidRPr="0076143B" w:rsidRDefault="0076143B" w:rsidP="0076143B">
      <w:pPr>
        <w:spacing w:line="259" w:lineRule="auto"/>
      </w:pPr>
    </w:p>
    <w:p w14:paraId="374D1AF6" w14:textId="77777777" w:rsidR="0076143B" w:rsidRPr="0076143B" w:rsidRDefault="0076143B" w:rsidP="0076143B">
      <w:pPr>
        <w:spacing w:line="259" w:lineRule="auto"/>
      </w:pPr>
    </w:p>
    <w:p w14:paraId="24101E45" w14:textId="662A207D" w:rsidR="0076143B" w:rsidRPr="0076143B" w:rsidRDefault="0076143B" w:rsidP="0076143B">
      <w:pPr>
        <w:spacing w:line="259" w:lineRule="auto"/>
      </w:pPr>
    </w:p>
    <w:p w14:paraId="1965FACF" w14:textId="3C424988" w:rsidR="0076143B" w:rsidRPr="0076143B" w:rsidRDefault="0076143B" w:rsidP="0076143B">
      <w:pPr>
        <w:spacing w:line="259" w:lineRule="auto"/>
      </w:pPr>
    </w:p>
    <w:p w14:paraId="7853A472" w14:textId="7DEE904D" w:rsidR="0076143B" w:rsidRPr="0076143B" w:rsidRDefault="0076143B" w:rsidP="0076143B">
      <w:pPr>
        <w:spacing w:line="259" w:lineRule="auto"/>
      </w:pPr>
    </w:p>
    <w:p w14:paraId="3BD8B408" w14:textId="327C3AAD" w:rsidR="0076143B" w:rsidRPr="0076143B" w:rsidRDefault="0076143B" w:rsidP="0076143B">
      <w:pPr>
        <w:spacing w:line="259" w:lineRule="auto"/>
      </w:pPr>
    </w:p>
    <w:p w14:paraId="037F723F" w14:textId="4CF7D1B2" w:rsidR="0076143B" w:rsidRPr="0076143B" w:rsidRDefault="0076143B" w:rsidP="0076143B">
      <w:pPr>
        <w:spacing w:line="259" w:lineRule="auto"/>
      </w:pPr>
    </w:p>
    <w:p w14:paraId="4B4E9E79" w14:textId="44C5D35E" w:rsidR="0076143B" w:rsidRPr="0076143B" w:rsidRDefault="0076143B" w:rsidP="0076143B">
      <w:pPr>
        <w:spacing w:line="259" w:lineRule="auto"/>
      </w:pPr>
    </w:p>
    <w:p w14:paraId="22225BA7" w14:textId="275365A9" w:rsidR="0076143B" w:rsidRPr="0076143B" w:rsidRDefault="00351F98" w:rsidP="0076143B">
      <w:pPr>
        <w:spacing w:line="259" w:lineRule="auto"/>
      </w:pPr>
      <w:r w:rsidRPr="0076143B">
        <w:rPr>
          <w:noProof/>
          <w:lang w:eastAsia="es-DO"/>
        </w:rPr>
        <mc:AlternateContent>
          <mc:Choice Requires="wpg">
            <w:drawing>
              <wp:anchor distT="0" distB="0" distL="114300" distR="114300" simplePos="0" relativeHeight="251757568" behindDoc="0" locked="0" layoutInCell="1" allowOverlap="1" wp14:anchorId="478EA431" wp14:editId="26DD047E">
                <wp:simplePos x="0" y="0"/>
                <wp:positionH relativeFrom="column">
                  <wp:posOffset>254000</wp:posOffset>
                </wp:positionH>
                <wp:positionV relativeFrom="paragraph">
                  <wp:posOffset>185783</wp:posOffset>
                </wp:positionV>
                <wp:extent cx="4663440" cy="3178447"/>
                <wp:effectExtent l="0" t="0" r="22860" b="22225"/>
                <wp:wrapNone/>
                <wp:docPr id="464" name="Grupo 464"/>
                <wp:cNvGraphicFramePr/>
                <a:graphic xmlns:a="http://schemas.openxmlformats.org/drawingml/2006/main">
                  <a:graphicData uri="http://schemas.microsoft.com/office/word/2010/wordprocessingGroup">
                    <wpg:wgp>
                      <wpg:cNvGrpSpPr/>
                      <wpg:grpSpPr>
                        <a:xfrm>
                          <a:off x="0" y="0"/>
                          <a:ext cx="4663440" cy="3178447"/>
                          <a:chOff x="-63808" y="-296883"/>
                          <a:chExt cx="4638319" cy="2919835"/>
                        </a:xfrm>
                      </wpg:grpSpPr>
                      <pic:pic xmlns:pic="http://schemas.openxmlformats.org/drawingml/2006/picture">
                        <pic:nvPicPr>
                          <pic:cNvPr id="465" name="Imagen 465" descr="La imagen puede contener: 2 personas, multitud, mesa e interior"/>
                          <pic:cNvPicPr>
                            <a:picLocks noChangeAspect="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63808" y="-296883"/>
                            <a:ext cx="4614098" cy="2657204"/>
                          </a:xfrm>
                          <a:prstGeom prst="rect">
                            <a:avLst/>
                          </a:prstGeom>
                          <a:noFill/>
                          <a:ln>
                            <a:noFill/>
                          </a:ln>
                        </pic:spPr>
                      </pic:pic>
                      <wps:wsp>
                        <wps:cNvPr id="466" name="Rectángulo 466"/>
                        <wps:cNvSpPr/>
                        <wps:spPr>
                          <a:xfrm>
                            <a:off x="-63808" y="2354899"/>
                            <a:ext cx="4638319" cy="268053"/>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862298D" w14:textId="77777777" w:rsidR="00A44A54" w:rsidRPr="008A5A0D" w:rsidRDefault="00A44A54" w:rsidP="0076143B">
                              <w:pPr>
                                <w:pStyle w:val="Sinespaciado"/>
                                <w:rPr>
                                  <w:rFonts w:ascii="Times New Roman" w:hAnsi="Times New Roman" w:cs="Times New Roman"/>
                                </w:rPr>
                              </w:pPr>
                              <w:r w:rsidRPr="008A5A0D">
                                <w:rPr>
                                  <w:rFonts w:ascii="Times New Roman" w:hAnsi="Times New Roman" w:cs="Times New Roman"/>
                                </w:rPr>
                                <w:t>Reunimos con organizaciones no gubernamentales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8EA431" id="Grupo 464" o:spid="_x0000_s1153" style="position:absolute;margin-left:20pt;margin-top:14.65pt;width:367.2pt;height:250.25pt;z-index:251757568;mso-width-relative:margin;mso-height-relative:margin" coordorigin="-638,-2968" coordsize="46383,29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">
                <v:shape id="Imagen 465" o:spid="_x0000_s1154" type="#_x0000_t75" alt="La imagen puede contener: 2 personas, multitud, mesa e interior" style="position:absolute;left:-638;top:-2968;width:46140;height:26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1Z+/FAAAA3AAAAA8AAABkcnMvZG93bnJldi54bWxEj09rwkAUxO+C32F5Qm+6sbQhpG5ErIUc&#10;ClK190f25Z/Zt2l2a9Jv3y0UPA4z8xtms51MJ240uMaygvUqAkFcWN1wpeByflsmIJxH1thZJgU/&#10;5GCbzWcbTLUd+YNuJ1+JAGGXooLa+z6V0hU1GXQr2xMHr7SDQR/kUEk94BjgppOPURRLgw2HhRp7&#10;2tdUXE/fRsHhgMkx37V7/Rnn7evXe9l241Gph8W0ewHhafL38H871wqe4mf4OxOOgM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NWfvxQAAANwAAAAPAAAAAAAAAAAAAAAA&#10;AJ8CAABkcnMvZG93bnJldi54bWxQSwUGAAAAAAQABAD3AAAAkQMAAAAA&#10;">
                  <v:imagedata r:id="rId122" o:title=" 2 personas, multitud, mesa e interior"/>
                  <v:path arrowok="t"/>
                </v:shape>
                <v:rect id="Rectángulo 466" o:spid="_x0000_s1155" style="position:absolute;left:-638;top:23548;width:46383;height:2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N/DcQA&#10;AADcAAAADwAAAGRycy9kb3ducmV2LnhtbESPQWvCQBSE74L/YXmF3nRTW4KkrlIEoYiXRoUeX7PP&#10;JG3e25jdxvTfdwXB4zAz3zCL1cCN6qnztRMDT9MEFEnhbC2lgcN+M5mD8gHFYuOEDPyRh9VyPFpg&#10;Zt1FPqjPQ6kiRHyGBqoQ2kxrX1TE6KeuJYneyXWMIcqu1LbDS4Rzo2dJkmrGWuJChS2tKyp+8l82&#10;sD3238S7r8/t7tlhXls+b05szOPD8PYKKtAQ7uFb+90aeElTuJ6JR0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Tfw3EAAAA3AAAAA8AAAAAAAAAAAAAAAAAmAIAAGRycy9k&#10;b3ducmV2LnhtbFBLBQYAAAAABAAEAPUAAACJAwAAAAA=&#10;" fillcolor="window" strokecolor="windowText" strokeweight=".25pt">
                  <v:textbox>
                    <w:txbxContent>
                      <w:p w14:paraId="0862298D" w14:textId="77777777" w:rsidR="00A44A54" w:rsidRPr="008A5A0D" w:rsidRDefault="00A44A54" w:rsidP="0076143B">
                        <w:pPr>
                          <w:pStyle w:val="Sinespaciado"/>
                          <w:rPr>
                            <w:rFonts w:ascii="Times New Roman" w:hAnsi="Times New Roman" w:cs="Times New Roman"/>
                          </w:rPr>
                        </w:pPr>
                        <w:r w:rsidRPr="008A5A0D">
                          <w:rPr>
                            <w:rFonts w:ascii="Times New Roman" w:hAnsi="Times New Roman" w:cs="Times New Roman"/>
                          </w:rPr>
                          <w:t>Reunimos con organizaciones no gubernamentales</w:t>
                        </w:r>
                      </w:p>
                    </w:txbxContent>
                  </v:textbox>
                </v:rect>
              </v:group>
            </w:pict>
          </mc:Fallback>
        </mc:AlternateContent>
      </w:r>
    </w:p>
    <w:p w14:paraId="1B22EB63" w14:textId="320C9240" w:rsidR="0076143B" w:rsidRPr="0076143B" w:rsidRDefault="0076143B" w:rsidP="0076143B">
      <w:pPr>
        <w:spacing w:line="259" w:lineRule="auto"/>
      </w:pPr>
    </w:p>
    <w:p w14:paraId="25AD0703" w14:textId="500DA076" w:rsidR="0076143B" w:rsidRPr="0076143B" w:rsidRDefault="0076143B" w:rsidP="0076143B">
      <w:pPr>
        <w:spacing w:line="259" w:lineRule="auto"/>
      </w:pPr>
    </w:p>
    <w:p w14:paraId="79F2D3F4" w14:textId="78763142" w:rsidR="0076143B" w:rsidRPr="0076143B" w:rsidRDefault="0076143B" w:rsidP="0076143B">
      <w:pPr>
        <w:spacing w:line="259" w:lineRule="auto"/>
      </w:pPr>
    </w:p>
    <w:p w14:paraId="73BA3DFC" w14:textId="406BF389" w:rsidR="0076143B" w:rsidRPr="0076143B" w:rsidRDefault="0076143B" w:rsidP="0076143B">
      <w:pPr>
        <w:spacing w:line="259" w:lineRule="auto"/>
      </w:pPr>
    </w:p>
    <w:p w14:paraId="4AE8E09C" w14:textId="1FB9E984" w:rsidR="0076143B" w:rsidRPr="0076143B" w:rsidRDefault="0076143B" w:rsidP="0076143B">
      <w:pPr>
        <w:spacing w:line="259" w:lineRule="auto"/>
      </w:pPr>
    </w:p>
    <w:p w14:paraId="62FDA872" w14:textId="3787DFDC" w:rsidR="0076143B" w:rsidRPr="0076143B" w:rsidRDefault="0076143B" w:rsidP="0076143B">
      <w:pPr>
        <w:spacing w:line="259" w:lineRule="auto"/>
      </w:pPr>
    </w:p>
    <w:p w14:paraId="38340D35" w14:textId="5235380F" w:rsidR="0076143B" w:rsidRPr="0076143B" w:rsidRDefault="0076143B" w:rsidP="0076143B">
      <w:pPr>
        <w:spacing w:line="259" w:lineRule="auto"/>
      </w:pPr>
    </w:p>
    <w:p w14:paraId="3FEB8465" w14:textId="32951F11" w:rsidR="0076143B" w:rsidRPr="0076143B" w:rsidRDefault="0076143B" w:rsidP="0076143B">
      <w:pPr>
        <w:spacing w:line="259" w:lineRule="auto"/>
      </w:pPr>
    </w:p>
    <w:p w14:paraId="4942DDDF" w14:textId="67071597" w:rsidR="0076143B" w:rsidRDefault="0076143B" w:rsidP="0076143B">
      <w:pPr>
        <w:spacing w:line="259" w:lineRule="auto"/>
      </w:pPr>
    </w:p>
    <w:p w14:paraId="334B2092" w14:textId="25A9B9C6" w:rsidR="00A415C8" w:rsidRDefault="00A415C8">
      <w:r>
        <w:br w:type="page"/>
      </w:r>
    </w:p>
    <w:p w14:paraId="7B48B9DE" w14:textId="77777777" w:rsidR="00A415C8" w:rsidRPr="0076143B" w:rsidRDefault="00A415C8" w:rsidP="0076143B">
      <w:pPr>
        <w:spacing w:line="259" w:lineRule="auto"/>
      </w:pPr>
    </w:p>
    <w:p w14:paraId="2546A348" w14:textId="7CDAE103" w:rsidR="0076143B" w:rsidRPr="0076143B" w:rsidRDefault="00351F98" w:rsidP="0076143B">
      <w:pPr>
        <w:spacing w:line="259" w:lineRule="auto"/>
      </w:pPr>
      <w:r w:rsidRPr="00B36CB8">
        <w:rPr>
          <w:rFonts w:ascii="Times New Roman" w:hAnsi="Times New Roman" w:cs="Times New Roman"/>
          <w:b/>
          <w:noProof/>
          <w:sz w:val="24"/>
          <w:szCs w:val="21"/>
          <w:lang w:eastAsia="es-DO"/>
        </w:rPr>
        <mc:AlternateContent>
          <mc:Choice Requires="wpg">
            <w:drawing>
              <wp:anchor distT="0" distB="0" distL="114300" distR="114300" simplePos="0" relativeHeight="251819008" behindDoc="0" locked="0" layoutInCell="1" allowOverlap="1" wp14:anchorId="4E733960" wp14:editId="7AA1CF2B">
                <wp:simplePos x="0" y="0"/>
                <wp:positionH relativeFrom="margin">
                  <wp:posOffset>326571</wp:posOffset>
                </wp:positionH>
                <wp:positionV relativeFrom="paragraph">
                  <wp:posOffset>62593</wp:posOffset>
                </wp:positionV>
                <wp:extent cx="4560125" cy="3352800"/>
                <wp:effectExtent l="0" t="0" r="12065" b="19050"/>
                <wp:wrapNone/>
                <wp:docPr id="1180" name="Grupo 1180"/>
                <wp:cNvGraphicFramePr/>
                <a:graphic xmlns:a="http://schemas.openxmlformats.org/drawingml/2006/main">
                  <a:graphicData uri="http://schemas.microsoft.com/office/word/2010/wordprocessingGroup">
                    <wpg:wgp>
                      <wpg:cNvGrpSpPr/>
                      <wpg:grpSpPr>
                        <a:xfrm>
                          <a:off x="0" y="0"/>
                          <a:ext cx="4560125" cy="3352800"/>
                          <a:chOff x="0" y="0"/>
                          <a:chExt cx="5030410" cy="3570484"/>
                        </a:xfrm>
                      </wpg:grpSpPr>
                      <wpg:grpSp>
                        <wpg:cNvPr id="1181" name="Grupo 1181"/>
                        <wpg:cNvGrpSpPr/>
                        <wpg:grpSpPr>
                          <a:xfrm>
                            <a:off x="0" y="0"/>
                            <a:ext cx="5030410" cy="3333211"/>
                            <a:chOff x="0" y="0"/>
                            <a:chExt cx="5030410" cy="3333211"/>
                          </a:xfrm>
                        </wpg:grpSpPr>
                        <pic:pic xmlns:pic="http://schemas.openxmlformats.org/drawingml/2006/picture">
                          <pic:nvPicPr>
                            <pic:cNvPr id="1182" name="Imagen 1182" descr="La imagen puede contener: 9 personas"/>
                            <pic:cNvPicPr>
                              <a:picLocks noChangeAspect="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029200" cy="3330575"/>
                            </a:xfrm>
                            <a:prstGeom prst="rect">
                              <a:avLst/>
                            </a:prstGeom>
                            <a:noFill/>
                            <a:ln>
                              <a:noFill/>
                            </a:ln>
                          </pic:spPr>
                        </pic:pic>
                        <pic:pic xmlns:pic="http://schemas.openxmlformats.org/drawingml/2006/picture">
                          <pic:nvPicPr>
                            <pic:cNvPr id="1183" name="Imagen 1183" descr="La imagen puede contener: una persona, multitud"/>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2225615" y="1742536"/>
                              <a:ext cx="2804795" cy="1590675"/>
                            </a:xfrm>
                            <a:prstGeom prst="rect">
                              <a:avLst/>
                            </a:prstGeom>
                            <a:noFill/>
                            <a:ln>
                              <a:noFill/>
                            </a:ln>
                          </pic:spPr>
                        </pic:pic>
                      </wpg:grpSp>
                      <wps:wsp>
                        <wps:cNvPr id="1184" name="Rectángulo 1184"/>
                        <wps:cNvSpPr/>
                        <wps:spPr>
                          <a:xfrm>
                            <a:off x="0" y="2893027"/>
                            <a:ext cx="5028564" cy="677457"/>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9999975" w14:textId="77777777" w:rsidR="00A44A54" w:rsidRPr="00884F0F" w:rsidRDefault="00A44A54" w:rsidP="00B36CB8">
                              <w:pPr>
                                <w:spacing w:after="0" w:line="240" w:lineRule="auto"/>
                                <w:jc w:val="both"/>
                                <w:rPr>
                                  <w:rFonts w:ascii="Helvetica" w:hAnsi="Helvetica"/>
                                  <w:color w:val="1D2129"/>
                                  <w:sz w:val="20"/>
                                  <w:szCs w:val="20"/>
                                  <w:shd w:val="clear" w:color="auto" w:fill="FFFFFF"/>
                                  <w:lang w:val="es"/>
                                </w:rPr>
                              </w:pPr>
                              <w:r w:rsidRPr="00884F0F">
                                <w:rPr>
                                  <w:rFonts w:ascii="Times New Roman" w:eastAsia="Times New Roman" w:hAnsi="Times New Roman" w:cs="Times New Roman"/>
                                  <w:color w:val="1D2129"/>
                                  <w:sz w:val="20"/>
                                  <w:szCs w:val="20"/>
                                  <w:lang w:eastAsia="es-DO"/>
                                </w:rPr>
                                <w:t>Participación en el Encuentro Violencia de Género: Avances y Desafíos en República Dominicana", de la Procuraduría General de la República, en noviembre.</w:t>
                              </w:r>
                            </w:p>
                            <w:p w14:paraId="14A104AF" w14:textId="77777777" w:rsidR="00A44A54" w:rsidRPr="00884F0F" w:rsidRDefault="00A44A54" w:rsidP="00B36CB8">
                              <w:pPr>
                                <w:jc w:val="both"/>
                                <w:rPr>
                                  <w:sz w:val="20"/>
                                  <w:szCs w:val="20"/>
                                  <w:lang w:val="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733960" id="Grupo 1180" o:spid="_x0000_s1156" style="position:absolute;margin-left:25.7pt;margin-top:4.95pt;width:359.05pt;height:264pt;z-index:251819008;mso-position-horizontal-relative:margin;mso-width-relative:margin;mso-height-relative:margin" coordsize="50304,357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">
                <v:group id="Grupo 1181" o:spid="_x0000_s1157" style="position:absolute;width:50304;height:33332" coordsize="50304,33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TAP8QAAADd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82" o:spid="_x0000_s1158" type="#_x0000_t75" alt="La imagen puede contener: 9 personas" style="position:absolute;width:50292;height:33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ol+jEAAAA3QAAAA8AAABkcnMvZG93bnJldi54bWxET01rwkAQvQv9D8sUvOkmFmpM3QRpKHiR&#10;oraep9lpEpqdDdmtif31XUHwNo/3Oet8NK04U+8aywrieQSCuLS64UrBx/FtloBwHllja5kUXMhB&#10;nj1M1phqO/CezgdfiRDCLkUFtfddKqUrazLo5rYjDty37Q36APtK6h6HEG5auYiiZ2mw4dBQY0ev&#10;NZU/h1+jYPeH8arYFOPwVSxP3dNnEr23pVLTx3HzAsLT6O/im3urw/w4WcD1m3CC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kol+jEAAAA3QAAAA8AAAAAAAAAAAAAAAAA&#10;nwIAAGRycy9kb3ducmV2LnhtbFBLBQYAAAAABAAEAPcAAACQAwAAAAA=&#10;">
                    <v:imagedata r:id="rId125" o:title=" 9 personas"/>
                    <v:path arrowok="t"/>
                  </v:shape>
                  <v:shape id="Imagen 1183" o:spid="_x0000_s1159" type="#_x0000_t75" alt="La imagen puede contener: una persona, multitud" style="position:absolute;left:22256;top:17425;width:28048;height:15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g7GC/AAAA3QAAAA8AAABkcnMvZG93bnJldi54bWxET02LwjAQvQv+hzCCN02rIFKNIi4retQV&#10;z0MzttVmUptoq7/eCMLe5vE+Z75sTSkeVLvCsoJ4GIEgTq0uOFNw/PsdTEE4j6yxtEwKnuRgueh2&#10;5pho2/CeHgefiRDCLkEFufdVIqVLczLohrYiDtzZ1gZ9gHUmdY1NCDelHEXRRBosODTkWNE6p/R6&#10;uBsF11tzwk38Q3KUyWh3di9X7C5K9XvtagbCU+v/xV/3Vof58XQMn2/CCXLx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roOxgvwAAAN0AAAAPAAAAAAAAAAAAAAAAAJ8CAABk&#10;cnMvZG93bnJldi54bWxQSwUGAAAAAAQABAD3AAAAiwMAAAAA&#10;">
                    <v:imagedata r:id="rId126" o:title=" una persona, multitud"/>
                    <v:path arrowok="t"/>
                  </v:shape>
                </v:group>
                <v:rect id="Rectángulo 1184" o:spid="_x0000_s1160" style="position:absolute;top:28930;width:50285;height:67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P5rcIA&#10;AADdAAAADwAAAGRycy9kb3ducmV2LnhtbERPTWvCQBC9C/0PyxS86UYrItFViiCIeDFtocdpdkxi&#10;M7Mxu43x33cLBW/zeJ+z2vRcq45aXzkxMBknoEhyZyspDLy/7UYLUD6gWKydkIE7edisnwYrTK27&#10;yYm6LBQqhohP0UAZQpNq7fOSGP3YNSSRO7uWMUTYFtq2eIvhXOtpksw1YyWxocSGtiXl39kPGzh8&#10;dBfi49fn4fjiMKssX3dnNmb43L8uQQXqw0P8797bOH+ymMHfN/EEv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mtwgAAAN0AAAAPAAAAAAAAAAAAAAAAAJgCAABkcnMvZG93&#10;bnJldi54bWxQSwUGAAAAAAQABAD1AAAAhwMAAAAA&#10;" fillcolor="window" strokecolor="windowText" strokeweight=".25pt">
                  <v:textbox>
                    <w:txbxContent>
                      <w:p w14:paraId="79999975" w14:textId="77777777" w:rsidR="00A44A54" w:rsidRPr="00884F0F" w:rsidRDefault="00A44A54" w:rsidP="00B36CB8">
                        <w:pPr>
                          <w:spacing w:after="0" w:line="240" w:lineRule="auto"/>
                          <w:jc w:val="both"/>
                          <w:rPr>
                            <w:rFonts w:ascii="Helvetica" w:hAnsi="Helvetica"/>
                            <w:color w:val="1D2129"/>
                            <w:sz w:val="20"/>
                            <w:szCs w:val="20"/>
                            <w:shd w:val="clear" w:color="auto" w:fill="FFFFFF"/>
                            <w:lang w:val="es"/>
                          </w:rPr>
                        </w:pPr>
                        <w:r w:rsidRPr="00884F0F">
                          <w:rPr>
                            <w:rFonts w:ascii="Times New Roman" w:eastAsia="Times New Roman" w:hAnsi="Times New Roman" w:cs="Times New Roman"/>
                            <w:color w:val="1D2129"/>
                            <w:sz w:val="20"/>
                            <w:szCs w:val="20"/>
                            <w:lang w:eastAsia="es-DO"/>
                          </w:rPr>
                          <w:t>Participación en el Encuentro Violencia de Género: Avances y Desafíos en República Dominicana", de la Procuraduría General de la República, en noviembre.</w:t>
                        </w:r>
                      </w:p>
                      <w:p w14:paraId="14A104AF" w14:textId="77777777" w:rsidR="00A44A54" w:rsidRPr="00884F0F" w:rsidRDefault="00A44A54" w:rsidP="00B36CB8">
                        <w:pPr>
                          <w:jc w:val="both"/>
                          <w:rPr>
                            <w:sz w:val="20"/>
                            <w:szCs w:val="20"/>
                            <w:lang w:val="es"/>
                          </w:rPr>
                        </w:pPr>
                      </w:p>
                    </w:txbxContent>
                  </v:textbox>
                </v:rect>
                <w10:wrap anchorx="margin"/>
              </v:group>
            </w:pict>
          </mc:Fallback>
        </mc:AlternateContent>
      </w:r>
    </w:p>
    <w:p w14:paraId="2E29EFD8" w14:textId="1C762E4C" w:rsidR="00B36CB8" w:rsidRDefault="00B36CB8" w:rsidP="0076143B">
      <w:pPr>
        <w:spacing w:line="259" w:lineRule="auto"/>
      </w:pPr>
    </w:p>
    <w:p w14:paraId="19E2EC71" w14:textId="77777777" w:rsidR="00B36CB8" w:rsidRDefault="00B36CB8" w:rsidP="0076143B">
      <w:pPr>
        <w:spacing w:line="259" w:lineRule="auto"/>
      </w:pPr>
    </w:p>
    <w:p w14:paraId="31955CA8" w14:textId="77777777" w:rsidR="00B36CB8" w:rsidRDefault="00B36CB8" w:rsidP="0076143B">
      <w:pPr>
        <w:spacing w:line="259" w:lineRule="auto"/>
      </w:pPr>
    </w:p>
    <w:p w14:paraId="4A1055F3" w14:textId="77777777" w:rsidR="00B36CB8" w:rsidRDefault="00B36CB8" w:rsidP="0076143B">
      <w:pPr>
        <w:spacing w:line="259" w:lineRule="auto"/>
      </w:pPr>
    </w:p>
    <w:p w14:paraId="6FBE189A" w14:textId="77777777" w:rsidR="00B36CB8" w:rsidRDefault="00B36CB8" w:rsidP="0076143B">
      <w:pPr>
        <w:spacing w:line="259" w:lineRule="auto"/>
      </w:pPr>
    </w:p>
    <w:p w14:paraId="6AC2B72A" w14:textId="77777777" w:rsidR="00B36CB8" w:rsidRDefault="00B36CB8" w:rsidP="0076143B">
      <w:pPr>
        <w:spacing w:line="259" w:lineRule="auto"/>
      </w:pPr>
    </w:p>
    <w:p w14:paraId="4AF9C3C3" w14:textId="77777777" w:rsidR="00B36CB8" w:rsidRDefault="00B36CB8" w:rsidP="0076143B">
      <w:pPr>
        <w:spacing w:line="259" w:lineRule="auto"/>
      </w:pPr>
    </w:p>
    <w:p w14:paraId="6AD7F331" w14:textId="77777777" w:rsidR="00B36CB8" w:rsidRDefault="00B36CB8" w:rsidP="0076143B">
      <w:pPr>
        <w:spacing w:line="259" w:lineRule="auto"/>
      </w:pPr>
    </w:p>
    <w:p w14:paraId="21F2D0E2" w14:textId="0FD9481D" w:rsidR="0076143B" w:rsidRPr="0076143B" w:rsidRDefault="0076143B" w:rsidP="0076143B">
      <w:pPr>
        <w:spacing w:line="259" w:lineRule="auto"/>
      </w:pPr>
    </w:p>
    <w:p w14:paraId="7B442BC4" w14:textId="06F0788C" w:rsidR="0076143B" w:rsidRPr="0076143B" w:rsidRDefault="0076143B" w:rsidP="0076143B">
      <w:pPr>
        <w:spacing w:line="259" w:lineRule="auto"/>
      </w:pPr>
    </w:p>
    <w:p w14:paraId="014FEADA" w14:textId="2B3332FA" w:rsidR="0076143B" w:rsidRPr="0076143B" w:rsidRDefault="0076143B" w:rsidP="0076143B">
      <w:pPr>
        <w:spacing w:line="259" w:lineRule="auto"/>
      </w:pPr>
    </w:p>
    <w:p w14:paraId="71F16F5B" w14:textId="67E4F3F9" w:rsidR="0076143B" w:rsidRPr="0076143B" w:rsidRDefault="0076143B" w:rsidP="0076143B">
      <w:pPr>
        <w:spacing w:line="259" w:lineRule="auto"/>
      </w:pPr>
    </w:p>
    <w:p w14:paraId="5649DECF" w14:textId="1BADE426" w:rsidR="0076143B" w:rsidRPr="0076143B" w:rsidRDefault="00351F98" w:rsidP="0076143B">
      <w:pPr>
        <w:spacing w:line="259" w:lineRule="auto"/>
      </w:pPr>
      <w:r w:rsidRPr="0076143B">
        <w:rPr>
          <w:noProof/>
          <w:lang w:eastAsia="es-DO"/>
        </w:rPr>
        <mc:AlternateContent>
          <mc:Choice Requires="wpg">
            <w:drawing>
              <wp:anchor distT="0" distB="0" distL="114300" distR="114300" simplePos="0" relativeHeight="251758592" behindDoc="0" locked="0" layoutInCell="1" allowOverlap="1" wp14:anchorId="4A163EC9" wp14:editId="60FC6921">
                <wp:simplePos x="0" y="0"/>
                <wp:positionH relativeFrom="margin">
                  <wp:posOffset>529770</wp:posOffset>
                </wp:positionH>
                <wp:positionV relativeFrom="paragraph">
                  <wp:posOffset>268605</wp:posOffset>
                </wp:positionV>
                <wp:extent cx="4275365" cy="3497003"/>
                <wp:effectExtent l="0" t="0" r="11430" b="27305"/>
                <wp:wrapNone/>
                <wp:docPr id="467" name="Grupo 467"/>
                <wp:cNvGraphicFramePr/>
                <a:graphic xmlns:a="http://schemas.openxmlformats.org/drawingml/2006/main">
                  <a:graphicData uri="http://schemas.microsoft.com/office/word/2010/wordprocessingGroup">
                    <wpg:wgp>
                      <wpg:cNvGrpSpPr/>
                      <wpg:grpSpPr>
                        <a:xfrm>
                          <a:off x="0" y="0"/>
                          <a:ext cx="4275365" cy="3497003"/>
                          <a:chOff x="-42969" y="8483"/>
                          <a:chExt cx="2217262" cy="1624872"/>
                        </a:xfrm>
                      </wpg:grpSpPr>
                      <pic:pic xmlns:pic="http://schemas.openxmlformats.org/drawingml/2006/picture">
                        <pic:nvPicPr>
                          <pic:cNvPr id="468" name="Imagen 468" descr="La imagen puede contener: 3 personas, personas sentadas"/>
                          <pic:cNvPicPr>
                            <a:picLocks noChangeAspect="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27923" y="8483"/>
                            <a:ext cx="2190455" cy="1408586"/>
                          </a:xfrm>
                          <a:prstGeom prst="rect">
                            <a:avLst/>
                          </a:prstGeom>
                          <a:noFill/>
                          <a:ln>
                            <a:noFill/>
                          </a:ln>
                        </pic:spPr>
                      </pic:pic>
                      <wps:wsp>
                        <wps:cNvPr id="474" name="Rectángulo 474"/>
                        <wps:cNvSpPr/>
                        <wps:spPr>
                          <a:xfrm>
                            <a:off x="-42969" y="1425336"/>
                            <a:ext cx="2217262" cy="208019"/>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0A8550C" w14:textId="16113C75" w:rsidR="00A44A54" w:rsidRPr="00977CF2" w:rsidRDefault="00A44A54" w:rsidP="0076143B">
                              <w:pPr>
                                <w:pStyle w:val="Sinespaciado"/>
                                <w:jc w:val="both"/>
                                <w:rPr>
                                  <w:lang w:eastAsia="es-DO"/>
                                </w:rPr>
                              </w:pPr>
                              <w:r>
                                <w:rPr>
                                  <w:rFonts w:ascii="Times New Roman" w:hAnsi="Times New Roman" w:cs="Times New Roman"/>
                                  <w:sz w:val="20"/>
                                  <w:lang w:eastAsia="es-DO"/>
                                </w:rPr>
                                <w:t>Lanzamiento de</w:t>
                              </w:r>
                              <w:r w:rsidRPr="00B81058">
                                <w:rPr>
                                  <w:rFonts w:ascii="Times New Roman" w:hAnsi="Times New Roman" w:cs="Times New Roman"/>
                                  <w:sz w:val="20"/>
                                  <w:lang w:eastAsia="es-DO"/>
                                </w:rPr>
                                <w:t xml:space="preserve"> la campaña "Primera Infancia, inicio de la vida</w:t>
                              </w:r>
                            </w:p>
                            <w:p w14:paraId="74D3657A" w14:textId="77777777" w:rsidR="00A44A54" w:rsidRDefault="00A44A54" w:rsidP="0076143B">
                              <w:pPr>
                                <w:pStyle w:val="Sinespaciad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163EC9" id="Grupo 467" o:spid="_x0000_s1161" style="position:absolute;margin-left:41.7pt;margin-top:21.15pt;width:336.65pt;height:275.35pt;z-index:251758592;mso-position-horizontal-relative:margin;mso-width-relative:margin;mso-height-relative:margin" coordorigin="-429,84" coordsize="22172,16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">
                <v:shape id="Imagen 468" o:spid="_x0000_s1162" type="#_x0000_t75" alt="La imagen puede contener: 3 personas, personas sentadas" style="position:absolute;left:-279;top:84;width:21904;height:14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GlDDCAAAA3AAAAA8AAABkcnMvZG93bnJldi54bWxET11rwjAUfRf8D+EKvoimlk1nbZQxGAw2&#10;BHV7v2uuTWtzU5qo3b9fHgQfD+c73/a2EVfqfOVYwXyWgCAunK64VPB9fJ++gPABWWPjmBT8kYft&#10;ZjjIMdPuxnu6HkIpYgj7DBWYENpMSl8YsuhnriWO3Ml1FkOEXSl1h7cYbhuZJslCWqw4Nhhs6c1Q&#10;cT5crIK0Nr9J+DST3fL8U9uvVduk9lmp8ah/XYMI1IeH+O7+0AqeFnFtPBOPgN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hpQwwgAAANwAAAAPAAAAAAAAAAAAAAAAAJ8C&#10;AABkcnMvZG93bnJldi54bWxQSwUGAAAAAAQABAD3AAAAjgMAAAAA&#10;">
                  <v:imagedata r:id="rId129" o:title=" 3 personas, personas sentadas"/>
                  <v:path arrowok="t"/>
                </v:shape>
                <v:rect id="Rectángulo 474" o:spid="_x0000_s1163" style="position:absolute;left:-429;top:14253;width:22171;height:2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TSPMQA&#10;AADcAAAADwAAAGRycy9kb3ducmV2LnhtbESPQWvCQBSE7wX/w/IKvemmrVSJriIFoYiXphU8PrPP&#10;JJr3Ns2uMf77bkHocZiZb5j5sudaddT6yomB51ECiiR3tpLCwPfXejgF5QOKxdoJGbiRh+Vi8DDH&#10;1LqrfFKXhUJFiPgUDZQhNKnWPi+J0Y9cQxK9o2sZQ5RtoW2L1wjnWr8kyZtmrCQulNjQe0n5Obuw&#10;gc2uOxFvD/vN9tVhVln+WR/ZmKfHfjUDFagP/+F7+8MaGE/G8HcmHg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0jzEAAAA3AAAAA8AAAAAAAAAAAAAAAAAmAIAAGRycy9k&#10;b3ducmV2LnhtbFBLBQYAAAAABAAEAPUAAACJAwAAAAA=&#10;" fillcolor="window" strokecolor="windowText" strokeweight=".25pt">
                  <v:textbox>
                    <w:txbxContent>
                      <w:p w14:paraId="20A8550C" w14:textId="16113C75" w:rsidR="00A44A54" w:rsidRPr="00977CF2" w:rsidRDefault="00A44A54" w:rsidP="0076143B">
                        <w:pPr>
                          <w:pStyle w:val="Sinespaciado"/>
                          <w:jc w:val="both"/>
                          <w:rPr>
                            <w:lang w:eastAsia="es-DO"/>
                          </w:rPr>
                        </w:pPr>
                        <w:r>
                          <w:rPr>
                            <w:rFonts w:ascii="Times New Roman" w:hAnsi="Times New Roman" w:cs="Times New Roman"/>
                            <w:sz w:val="20"/>
                            <w:lang w:eastAsia="es-DO"/>
                          </w:rPr>
                          <w:t>Lanzamiento de</w:t>
                        </w:r>
                        <w:r w:rsidRPr="00B81058">
                          <w:rPr>
                            <w:rFonts w:ascii="Times New Roman" w:hAnsi="Times New Roman" w:cs="Times New Roman"/>
                            <w:sz w:val="20"/>
                            <w:lang w:eastAsia="es-DO"/>
                          </w:rPr>
                          <w:t xml:space="preserve"> la campaña "Primera Infancia, inicio de la vida</w:t>
                        </w:r>
                      </w:p>
                      <w:p w14:paraId="74D3657A" w14:textId="77777777" w:rsidR="00A44A54" w:rsidRDefault="00A44A54" w:rsidP="0076143B">
                        <w:pPr>
                          <w:pStyle w:val="Sinespaciado"/>
                          <w:jc w:val="both"/>
                        </w:pPr>
                      </w:p>
                    </w:txbxContent>
                  </v:textbox>
                </v:rect>
                <w10:wrap anchorx="margin"/>
              </v:group>
            </w:pict>
          </mc:Fallback>
        </mc:AlternateContent>
      </w:r>
    </w:p>
    <w:p w14:paraId="6AF58E07" w14:textId="36093E75" w:rsidR="0076143B" w:rsidRPr="0076143B" w:rsidRDefault="0076143B" w:rsidP="0076143B">
      <w:pPr>
        <w:spacing w:line="259" w:lineRule="auto"/>
      </w:pPr>
    </w:p>
    <w:p w14:paraId="695692C9" w14:textId="1FA2FB6F" w:rsidR="0076143B" w:rsidRPr="0076143B" w:rsidRDefault="0076143B" w:rsidP="0076143B">
      <w:pPr>
        <w:spacing w:line="259" w:lineRule="auto"/>
      </w:pPr>
    </w:p>
    <w:p w14:paraId="394A06C1" w14:textId="4728809A" w:rsidR="0076143B" w:rsidRPr="0076143B" w:rsidRDefault="0076143B" w:rsidP="0076143B">
      <w:pPr>
        <w:spacing w:line="259" w:lineRule="auto"/>
      </w:pPr>
    </w:p>
    <w:p w14:paraId="67F1FCDE" w14:textId="4A28B6E3" w:rsidR="0076143B" w:rsidRPr="0076143B" w:rsidRDefault="0076143B" w:rsidP="0076143B">
      <w:pPr>
        <w:spacing w:line="259" w:lineRule="auto"/>
      </w:pPr>
    </w:p>
    <w:p w14:paraId="40A6880F" w14:textId="44275B13" w:rsidR="00431A6E" w:rsidRDefault="00431A6E" w:rsidP="0076143B">
      <w:pPr>
        <w:spacing w:line="259" w:lineRule="auto"/>
        <w:rPr>
          <w:rFonts w:ascii="Times New Roman" w:hAnsi="Times New Roman" w:cs="Times New Roman"/>
          <w:b/>
          <w:sz w:val="24"/>
        </w:rPr>
      </w:pPr>
    </w:p>
    <w:p w14:paraId="4FBE7A05" w14:textId="622E38AD" w:rsidR="00431A6E" w:rsidRDefault="00431A6E" w:rsidP="0076143B">
      <w:pPr>
        <w:spacing w:line="259" w:lineRule="auto"/>
        <w:rPr>
          <w:rFonts w:ascii="Times New Roman" w:hAnsi="Times New Roman" w:cs="Times New Roman"/>
          <w:b/>
          <w:sz w:val="24"/>
        </w:rPr>
      </w:pPr>
    </w:p>
    <w:p w14:paraId="08020A9A" w14:textId="77777777" w:rsidR="00351F98" w:rsidRDefault="00351F98" w:rsidP="0076143B">
      <w:pPr>
        <w:spacing w:line="259" w:lineRule="auto"/>
        <w:rPr>
          <w:rFonts w:ascii="Times New Roman" w:hAnsi="Times New Roman" w:cs="Times New Roman"/>
          <w:b/>
          <w:sz w:val="24"/>
        </w:rPr>
      </w:pPr>
    </w:p>
    <w:p w14:paraId="3B05C097" w14:textId="77777777" w:rsidR="00351F98" w:rsidRDefault="00351F98" w:rsidP="0076143B">
      <w:pPr>
        <w:spacing w:line="259" w:lineRule="auto"/>
        <w:rPr>
          <w:rFonts w:ascii="Times New Roman" w:hAnsi="Times New Roman" w:cs="Times New Roman"/>
          <w:b/>
          <w:sz w:val="24"/>
        </w:rPr>
      </w:pPr>
    </w:p>
    <w:p w14:paraId="66BA39A5" w14:textId="77777777" w:rsidR="00351F98" w:rsidRDefault="00351F98" w:rsidP="0076143B">
      <w:pPr>
        <w:spacing w:line="259" w:lineRule="auto"/>
        <w:rPr>
          <w:rFonts w:ascii="Times New Roman" w:hAnsi="Times New Roman" w:cs="Times New Roman"/>
          <w:b/>
          <w:sz w:val="24"/>
        </w:rPr>
      </w:pPr>
    </w:p>
    <w:p w14:paraId="11425226" w14:textId="77777777" w:rsidR="00351F98" w:rsidRDefault="00351F98" w:rsidP="0076143B">
      <w:pPr>
        <w:spacing w:line="259" w:lineRule="auto"/>
        <w:rPr>
          <w:rFonts w:ascii="Times New Roman" w:hAnsi="Times New Roman" w:cs="Times New Roman"/>
          <w:b/>
          <w:sz w:val="24"/>
        </w:rPr>
      </w:pPr>
    </w:p>
    <w:p w14:paraId="3856422A" w14:textId="77777777" w:rsidR="00351F98" w:rsidRDefault="00351F98" w:rsidP="0076143B">
      <w:pPr>
        <w:spacing w:line="259" w:lineRule="auto"/>
        <w:rPr>
          <w:rFonts w:ascii="Times New Roman" w:hAnsi="Times New Roman" w:cs="Times New Roman"/>
          <w:b/>
          <w:sz w:val="24"/>
        </w:rPr>
      </w:pPr>
    </w:p>
    <w:p w14:paraId="60350E3D" w14:textId="77777777" w:rsidR="00351F98" w:rsidRDefault="00351F98" w:rsidP="0076143B">
      <w:pPr>
        <w:spacing w:line="259" w:lineRule="auto"/>
        <w:rPr>
          <w:rFonts w:ascii="Times New Roman" w:hAnsi="Times New Roman" w:cs="Times New Roman"/>
          <w:b/>
          <w:sz w:val="24"/>
        </w:rPr>
      </w:pPr>
    </w:p>
    <w:p w14:paraId="497EB9EC" w14:textId="337B4CC5"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sz w:val="24"/>
        </w:rPr>
        <w:lastRenderedPageBreak/>
        <w:t>Actividades Deportivas Hogares de Paso</w:t>
      </w:r>
    </w:p>
    <w:p w14:paraId="1DAF7471" w14:textId="021E9128" w:rsidR="0076143B" w:rsidRPr="0076143B" w:rsidRDefault="0076143B" w:rsidP="0076143B">
      <w:pPr>
        <w:spacing w:line="259" w:lineRule="auto"/>
        <w:rPr>
          <w:rFonts w:ascii="Times New Roman" w:hAnsi="Times New Roman" w:cs="Times New Roman"/>
          <w:b/>
          <w:sz w:val="24"/>
        </w:rPr>
      </w:pPr>
    </w:p>
    <w:p w14:paraId="6F12E77E" w14:textId="49EB77E1" w:rsidR="0076143B" w:rsidRPr="0076143B" w:rsidRDefault="00A44A54"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61664" behindDoc="0" locked="0" layoutInCell="1" allowOverlap="1" wp14:anchorId="68F46AEF" wp14:editId="26069DC4">
                <wp:simplePos x="0" y="0"/>
                <wp:positionH relativeFrom="margin">
                  <wp:posOffset>7257</wp:posOffset>
                </wp:positionH>
                <wp:positionV relativeFrom="paragraph">
                  <wp:posOffset>27940</wp:posOffset>
                </wp:positionV>
                <wp:extent cx="5297170" cy="5790294"/>
                <wp:effectExtent l="0" t="0" r="17780" b="20320"/>
                <wp:wrapNone/>
                <wp:docPr id="486" name="Grupo 486"/>
                <wp:cNvGraphicFramePr/>
                <a:graphic xmlns:a="http://schemas.openxmlformats.org/drawingml/2006/main">
                  <a:graphicData uri="http://schemas.microsoft.com/office/word/2010/wordprocessingGroup">
                    <wpg:wgp>
                      <wpg:cNvGrpSpPr/>
                      <wpg:grpSpPr>
                        <a:xfrm>
                          <a:off x="0" y="0"/>
                          <a:ext cx="5297170" cy="5790294"/>
                          <a:chOff x="7314" y="-22374"/>
                          <a:chExt cx="4088130" cy="2975066"/>
                        </a:xfrm>
                      </wpg:grpSpPr>
                      <wps:wsp>
                        <wps:cNvPr id="487" name="Rectángulo 487"/>
                        <wps:cNvSpPr/>
                        <wps:spPr>
                          <a:xfrm>
                            <a:off x="7314" y="2811156"/>
                            <a:ext cx="4088130" cy="14153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F95E191" w14:textId="6C9A0A68" w:rsidR="00A44A54" w:rsidRPr="00B81058" w:rsidRDefault="00A44A54" w:rsidP="0076143B">
                              <w:pPr>
                                <w:jc w:val="center"/>
                                <w:rPr>
                                  <w:rFonts w:ascii="Times New Roman" w:hAnsi="Times New Roman" w:cs="Times New Roman"/>
                                  <w:sz w:val="20"/>
                                </w:rPr>
                              </w:pPr>
                              <w:r w:rsidRPr="00B81058">
                                <w:rPr>
                                  <w:rFonts w:ascii="Times New Roman" w:hAnsi="Times New Roman" w:cs="Times New Roman"/>
                                  <w:sz w:val="20"/>
                                </w:rPr>
                                <w:t xml:space="preserve">Actividades de recreación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8" name="Grupo 488"/>
                        <wpg:cNvGrpSpPr>
                          <a:grpSpLocks/>
                        </wpg:cNvGrpSpPr>
                        <wpg:grpSpPr>
                          <a:xfrm>
                            <a:off x="7314" y="-22374"/>
                            <a:ext cx="4088130" cy="2833260"/>
                            <a:chOff x="-1" y="-34800"/>
                            <a:chExt cx="5792236" cy="4407010"/>
                          </a:xfrm>
                        </wpg:grpSpPr>
                        <pic:pic xmlns:pic="http://schemas.openxmlformats.org/drawingml/2006/picture">
                          <pic:nvPicPr>
                            <pic:cNvPr id="489" name="Imagen 10" descr="C:\Users\pzamora.MIDEREC1\Downloads\Stgo 2.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1" y="-23200"/>
                              <a:ext cx="2925653" cy="2238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Imagen 8" descr="C:\Users\pzamora.MIDEREC1\Downloads\Judith.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2973387" y="-34800"/>
                              <a:ext cx="2818848" cy="2226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1" name="Imagen 11" descr="C:\Users\pzamora.MIDEREC1\Downloads\Angeles 1.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2272827"/>
                              <a:ext cx="2888183" cy="2041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2" name="Imagen 7" descr="C:\Users\pzamora.MIDEREC1\Downloads\20180412_103107.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2925652" y="2215026"/>
                              <a:ext cx="2866583" cy="2157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margin">
                  <wp14:pctWidth>0</wp14:pctWidth>
                </wp14:sizeRelH>
                <wp14:sizeRelV relativeFrom="margin">
                  <wp14:pctHeight>0</wp14:pctHeight>
                </wp14:sizeRelV>
              </wp:anchor>
            </w:drawing>
          </mc:Choice>
          <mc:Fallback>
            <w:pict>
              <v:group w14:anchorId="68F46AEF" id="Grupo 486" o:spid="_x0000_s1164" style="position:absolute;margin-left:.55pt;margin-top:2.2pt;width:417.1pt;height:455.95pt;z-index:251761664;mso-position-horizontal-relative:margin;mso-width-relative:margin;mso-height-relative:margin" coordorigin="73,-223" coordsize="40881,29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">
                <v:rect id="Rectángulo 487" o:spid="_x0000_s1165" style="position:absolute;left:73;top:28111;width:40881;height:1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8bMUA&#10;AADcAAAADwAAAGRycy9kb3ducmV2LnhtbESPX2vCQBDE3wv9DscWfKsX/1AlekopCCK+NK3Qx21u&#10;TaLZvZg7Y/z2vUKhj8PM/IZZrnuuVUetr5wYGA0TUCS5s5UUBj4/Ns9zUD6gWKydkIE7eVivHh+W&#10;mFp3k3fqslCoCBGfooEyhCbV2uclMfqha0iid3QtY4iyLbRt8RbhXOtxkrxoxkriQokNvZWUn7Mr&#10;G9gduhPx/vtrt584zCrLl82RjRk89a8LUIH68B/+a2+tgel8Br9n4hH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zxsxQAAANwAAAAPAAAAAAAAAAAAAAAAAJgCAABkcnMv&#10;ZG93bnJldi54bWxQSwUGAAAAAAQABAD1AAAAigMAAAAA&#10;" fillcolor="window" strokecolor="windowText" strokeweight=".25pt">
                  <v:textbox>
                    <w:txbxContent>
                      <w:p w14:paraId="0F95E191" w14:textId="6C9A0A68" w:rsidR="00A44A54" w:rsidRPr="00B81058" w:rsidRDefault="00A44A54" w:rsidP="0076143B">
                        <w:pPr>
                          <w:jc w:val="center"/>
                          <w:rPr>
                            <w:rFonts w:ascii="Times New Roman" w:hAnsi="Times New Roman" w:cs="Times New Roman"/>
                            <w:sz w:val="20"/>
                          </w:rPr>
                        </w:pPr>
                        <w:r w:rsidRPr="00B81058">
                          <w:rPr>
                            <w:rFonts w:ascii="Times New Roman" w:hAnsi="Times New Roman" w:cs="Times New Roman"/>
                            <w:sz w:val="20"/>
                          </w:rPr>
                          <w:t xml:space="preserve">Actividades de recreación </w:t>
                        </w:r>
                      </w:p>
                    </w:txbxContent>
                  </v:textbox>
                </v:rect>
                <v:group id="Grupo 488" o:spid="_x0000_s1166" style="position:absolute;left:73;top:-223;width:40881;height:28331" coordorigin=",-348" coordsize="57922,44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Imagen 10" o:spid="_x0000_s1167" type="#_x0000_t75" style="position:absolute;top:-232;width:29256;height:22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0r57GAAAA3AAAAA8AAABkcnMvZG93bnJldi54bWxEj0FrwkAUhO8F/8PyhF5K3VilTVNXEUEr&#10;Xkw1hR4f2dckmH0bsqtJ/70rCD0OM/MNM1v0phYXal1lWcF4FIEgzq2uuFCQHdfPMQjnkTXWlknB&#10;HzlYzAcPM0y07fiLLgdfiABhl6CC0vsmkdLlJRl0I9sQB+/XtgZ9kG0hdYtdgJtavkTRqzRYcVgo&#10;saFVSfnpcDYK9vv0uOk+n7L0+22H0Y/0u4nUSj0O++UHCE+9/w/f21utYBq/w+1MOAJy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SvnsYAAADcAAAADwAAAAAAAAAAAAAA&#10;AACfAgAAZHJzL2Rvd25yZXYueG1sUEsFBgAAAAAEAAQA9wAAAJIDAAAAAA==&#10;">
                    <v:imagedata r:id="rId134" o:title="Stgo 2"/>
                  </v:shape>
                  <v:shape id="Imagen 8" o:spid="_x0000_s1168" type="#_x0000_t75" style="position:absolute;left:29733;top:-348;width:28189;height:22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hd7bCAAAA3AAAAA8AAABkcnMvZG93bnJldi54bWxET0trwkAQvhf6H5Yp9FJ0oxStqav4KkTs&#10;JSqeh+w0CWZnQ3ar6b/vHAo9fnzv+bJ3jbpRF2rPBkbDBBRx4W3NpYHz6WPwBipEZIuNZzLwQwGW&#10;i8eHOabW3zmn2zGWSkI4pGigirFNtQ5FRQ7D0LfEwn35zmEU2JXadniXcNfocZJMtMOapaHCljYV&#10;FdfjtzPw6ibT/HOUXWi2ydb73bZ/aQ65Mc9P/eodVKQ+/ov/3JkV30zmyxk5Anr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YXe2wgAAANwAAAAPAAAAAAAAAAAAAAAAAJ8C&#10;AABkcnMvZG93bnJldi54bWxQSwUGAAAAAAQABAD3AAAAjgMAAAAA&#10;">
                    <v:imagedata r:id="rId135" o:title="Judith"/>
                  </v:shape>
                  <v:shape id="Imagen 11" o:spid="_x0000_s1169" type="#_x0000_t75" style="position:absolute;top:22728;width:28881;height:20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T2a3EAAAA3AAAAA8AAABkcnMvZG93bnJldi54bWxEj0FrAjEUhO8F/0N4greaWKS0q1HUou2x&#10;3RXE2yN57i5uXpZNdLf/vikUehxm5htmuR5cI+7UhdqzhtlUgSA23tZcajgW+8cXECEiW2w8k4Zv&#10;CrBejR6WmFnf8xfd81iKBOGQoYYqxjaTMpiKHIapb4mTd/Gdw5hkV0rbYZ/grpFPSj1LhzWnhQpb&#10;2lVkrvnNabCqqDfmrf/cn5G2zfvAB2NOWk/Gw2YBItIQ/8N/7Q+rYf46g98z6QjI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T2a3EAAAA3AAAAA8AAAAAAAAAAAAAAAAA&#10;nwIAAGRycy9kb3ducmV2LnhtbFBLBQYAAAAABAAEAPcAAACQAwAAAAA=&#10;">
                    <v:imagedata r:id="rId136" o:title="Angeles 1"/>
                  </v:shape>
                  <v:shape id="Imagen 7" o:spid="_x0000_s1170" type="#_x0000_t75" style="position:absolute;left:29256;top:22150;width:28666;height:21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t4PFAAAA3AAAAA8AAABkcnMvZG93bnJldi54bWxEj0FrwkAUhO+F/oflFbzVTYMUjW6kKKKH&#10;UqwNPT+yzyQk+zZmVxP99V1B6HGYmW+YxXIwjbhQ5yrLCt7GEQji3OqKCwXZz+Z1CsJ5ZI2NZVJw&#10;JQfL9PlpgYm2PX/T5eALESDsElRQet8mUrq8JINubFvi4B1tZ9AH2RVSd9gHuGlkHEXv0mDFYaHE&#10;llYl5fXhbBTU+fWUcbPqZ+t4f/v8+t1mt56VGr0MH3MQngb/H360d1rBZBbD/Uw4AjL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6reDxQAAANwAAAAPAAAAAAAAAAAAAAAA&#10;AJ8CAABkcnMvZG93bnJldi54bWxQSwUGAAAAAAQABAD3AAAAkQMAAAAA&#10;">
                    <v:imagedata r:id="rId137" o:title="20180412_103107"/>
                  </v:shape>
                </v:group>
                <w10:wrap anchorx="margin"/>
              </v:group>
            </w:pict>
          </mc:Fallback>
        </mc:AlternateContent>
      </w:r>
    </w:p>
    <w:p w14:paraId="4347C1D0" w14:textId="3C0293C3" w:rsidR="0076143B" w:rsidRPr="0076143B" w:rsidRDefault="0076143B" w:rsidP="0076143B">
      <w:pPr>
        <w:spacing w:line="259" w:lineRule="auto"/>
        <w:rPr>
          <w:rFonts w:ascii="Times New Roman" w:hAnsi="Times New Roman" w:cs="Times New Roman"/>
          <w:b/>
          <w:sz w:val="24"/>
        </w:rPr>
      </w:pPr>
    </w:p>
    <w:p w14:paraId="32E317EA" w14:textId="7FE409E8" w:rsidR="0076143B" w:rsidRPr="0076143B" w:rsidRDefault="0076143B" w:rsidP="0076143B">
      <w:pPr>
        <w:spacing w:line="259" w:lineRule="auto"/>
        <w:rPr>
          <w:rFonts w:ascii="Times New Roman" w:hAnsi="Times New Roman" w:cs="Times New Roman"/>
          <w:b/>
          <w:sz w:val="24"/>
        </w:rPr>
      </w:pPr>
    </w:p>
    <w:p w14:paraId="4D192D32" w14:textId="5F6BF2F4" w:rsidR="0076143B" w:rsidRPr="0076143B" w:rsidRDefault="0076143B" w:rsidP="0076143B">
      <w:pPr>
        <w:spacing w:line="259" w:lineRule="auto"/>
        <w:rPr>
          <w:rFonts w:ascii="Times New Roman" w:hAnsi="Times New Roman" w:cs="Times New Roman"/>
          <w:b/>
          <w:sz w:val="24"/>
        </w:rPr>
      </w:pPr>
    </w:p>
    <w:p w14:paraId="59E7B20D" w14:textId="24F0A6C8" w:rsidR="0076143B" w:rsidRPr="0076143B" w:rsidRDefault="0076143B" w:rsidP="0076143B">
      <w:pPr>
        <w:spacing w:line="259" w:lineRule="auto"/>
        <w:rPr>
          <w:rFonts w:ascii="Times New Roman" w:hAnsi="Times New Roman" w:cs="Times New Roman"/>
          <w:b/>
          <w:sz w:val="24"/>
        </w:rPr>
      </w:pPr>
    </w:p>
    <w:p w14:paraId="28A6833A" w14:textId="16FEE203" w:rsidR="0076143B" w:rsidRPr="0076143B" w:rsidRDefault="0076143B" w:rsidP="0076143B">
      <w:pPr>
        <w:spacing w:line="259" w:lineRule="auto"/>
        <w:rPr>
          <w:rFonts w:ascii="Times New Roman" w:hAnsi="Times New Roman" w:cs="Times New Roman"/>
          <w:b/>
          <w:sz w:val="24"/>
        </w:rPr>
      </w:pPr>
    </w:p>
    <w:p w14:paraId="17050E22" w14:textId="27FE72C5" w:rsidR="0076143B" w:rsidRPr="0076143B" w:rsidRDefault="0076143B" w:rsidP="0076143B">
      <w:pPr>
        <w:spacing w:line="259" w:lineRule="auto"/>
        <w:rPr>
          <w:rFonts w:ascii="Times New Roman" w:hAnsi="Times New Roman" w:cs="Times New Roman"/>
          <w:b/>
          <w:sz w:val="24"/>
        </w:rPr>
      </w:pPr>
    </w:p>
    <w:p w14:paraId="37FBDB76" w14:textId="53EEBE80" w:rsidR="0076143B" w:rsidRPr="0076143B" w:rsidRDefault="0076143B" w:rsidP="0076143B">
      <w:pPr>
        <w:spacing w:line="259" w:lineRule="auto"/>
        <w:rPr>
          <w:rFonts w:ascii="Times New Roman" w:hAnsi="Times New Roman" w:cs="Times New Roman"/>
          <w:b/>
          <w:sz w:val="24"/>
        </w:rPr>
      </w:pPr>
    </w:p>
    <w:p w14:paraId="541EFEAE" w14:textId="2C8B4FC4" w:rsidR="0076143B" w:rsidRPr="0076143B" w:rsidRDefault="0076143B" w:rsidP="0076143B">
      <w:pPr>
        <w:spacing w:line="259" w:lineRule="auto"/>
        <w:rPr>
          <w:rFonts w:ascii="Times New Roman" w:hAnsi="Times New Roman" w:cs="Times New Roman"/>
          <w:b/>
          <w:sz w:val="24"/>
        </w:rPr>
      </w:pPr>
    </w:p>
    <w:p w14:paraId="441D379F" w14:textId="16D23643" w:rsidR="0076143B" w:rsidRPr="0076143B" w:rsidRDefault="0076143B" w:rsidP="0076143B">
      <w:pPr>
        <w:spacing w:line="259" w:lineRule="auto"/>
        <w:rPr>
          <w:rFonts w:ascii="Times New Roman" w:hAnsi="Times New Roman" w:cs="Times New Roman"/>
          <w:b/>
          <w:sz w:val="24"/>
        </w:rPr>
      </w:pPr>
    </w:p>
    <w:p w14:paraId="2FEBA382" w14:textId="3374A847" w:rsidR="0076143B" w:rsidRPr="0076143B" w:rsidRDefault="0076143B" w:rsidP="0076143B">
      <w:pPr>
        <w:spacing w:line="259" w:lineRule="auto"/>
        <w:rPr>
          <w:rFonts w:ascii="Times New Roman" w:hAnsi="Times New Roman" w:cs="Times New Roman"/>
          <w:b/>
          <w:sz w:val="24"/>
        </w:rPr>
      </w:pPr>
    </w:p>
    <w:p w14:paraId="7DEC7668" w14:textId="3F32E732" w:rsidR="0076143B" w:rsidRPr="0076143B" w:rsidRDefault="0076143B" w:rsidP="0076143B">
      <w:pPr>
        <w:spacing w:line="259" w:lineRule="auto"/>
        <w:rPr>
          <w:rFonts w:ascii="Times New Roman" w:hAnsi="Times New Roman" w:cs="Times New Roman"/>
          <w:b/>
          <w:sz w:val="24"/>
        </w:rPr>
      </w:pPr>
    </w:p>
    <w:p w14:paraId="73877F38" w14:textId="260F5F0C" w:rsidR="0076143B" w:rsidRPr="0076143B" w:rsidRDefault="0076143B" w:rsidP="0076143B">
      <w:pPr>
        <w:spacing w:line="259" w:lineRule="auto"/>
        <w:rPr>
          <w:rFonts w:ascii="Times New Roman" w:hAnsi="Times New Roman" w:cs="Times New Roman"/>
          <w:b/>
          <w:sz w:val="24"/>
        </w:rPr>
      </w:pPr>
    </w:p>
    <w:p w14:paraId="302888E5" w14:textId="63434190" w:rsidR="0076143B" w:rsidRPr="0076143B" w:rsidRDefault="0076143B" w:rsidP="0076143B">
      <w:pPr>
        <w:spacing w:line="259" w:lineRule="auto"/>
        <w:rPr>
          <w:rFonts w:ascii="Times New Roman" w:hAnsi="Times New Roman" w:cs="Times New Roman"/>
          <w:b/>
          <w:sz w:val="24"/>
          <w:lang w:val="es-MX"/>
        </w:rPr>
      </w:pPr>
    </w:p>
    <w:p w14:paraId="1E189548" w14:textId="3BEC704F" w:rsidR="0076143B" w:rsidRPr="0076143B" w:rsidRDefault="0076143B" w:rsidP="0076143B">
      <w:pPr>
        <w:spacing w:line="259" w:lineRule="auto"/>
        <w:rPr>
          <w:rFonts w:ascii="Times New Roman" w:hAnsi="Times New Roman" w:cs="Times New Roman"/>
          <w:b/>
          <w:sz w:val="24"/>
        </w:rPr>
      </w:pPr>
    </w:p>
    <w:p w14:paraId="3023A7B3" w14:textId="54817D08" w:rsidR="0076143B" w:rsidRPr="0076143B" w:rsidRDefault="0076143B" w:rsidP="0076143B">
      <w:pPr>
        <w:spacing w:line="259" w:lineRule="auto"/>
        <w:rPr>
          <w:rFonts w:ascii="Times New Roman" w:hAnsi="Times New Roman" w:cs="Times New Roman"/>
          <w:b/>
          <w:sz w:val="24"/>
        </w:rPr>
      </w:pPr>
    </w:p>
    <w:p w14:paraId="62E54EE0" w14:textId="60C1A6EE" w:rsidR="0076143B" w:rsidRPr="0076143B" w:rsidRDefault="0076143B" w:rsidP="0076143B">
      <w:pPr>
        <w:spacing w:line="259" w:lineRule="auto"/>
        <w:rPr>
          <w:rFonts w:ascii="Times New Roman" w:hAnsi="Times New Roman" w:cs="Times New Roman"/>
          <w:b/>
          <w:sz w:val="24"/>
        </w:rPr>
      </w:pPr>
    </w:p>
    <w:p w14:paraId="120FC0D8" w14:textId="08A6D775" w:rsidR="0076143B" w:rsidRPr="0076143B" w:rsidRDefault="0076143B" w:rsidP="0076143B">
      <w:pPr>
        <w:spacing w:line="259" w:lineRule="auto"/>
        <w:rPr>
          <w:rFonts w:ascii="Times New Roman" w:hAnsi="Times New Roman" w:cs="Times New Roman"/>
          <w:b/>
          <w:sz w:val="24"/>
        </w:rPr>
      </w:pPr>
    </w:p>
    <w:p w14:paraId="0165CD4E" w14:textId="30F2F759" w:rsidR="0076143B" w:rsidRPr="0076143B" w:rsidRDefault="0076143B" w:rsidP="0076143B">
      <w:pPr>
        <w:spacing w:line="259" w:lineRule="auto"/>
        <w:rPr>
          <w:rFonts w:ascii="Times New Roman" w:hAnsi="Times New Roman" w:cs="Times New Roman"/>
          <w:b/>
          <w:sz w:val="24"/>
        </w:rPr>
      </w:pPr>
    </w:p>
    <w:p w14:paraId="3981CA9B" w14:textId="57412D80" w:rsidR="0076143B" w:rsidRPr="0076143B" w:rsidRDefault="0076143B" w:rsidP="0076143B">
      <w:pPr>
        <w:spacing w:line="259" w:lineRule="auto"/>
        <w:rPr>
          <w:rFonts w:ascii="Times New Roman" w:hAnsi="Times New Roman" w:cs="Times New Roman"/>
          <w:b/>
          <w:sz w:val="24"/>
        </w:rPr>
      </w:pPr>
    </w:p>
    <w:p w14:paraId="434668A9" w14:textId="08E4A2F9" w:rsidR="0076143B" w:rsidRPr="0076143B" w:rsidRDefault="0076143B" w:rsidP="0076143B">
      <w:pPr>
        <w:spacing w:line="259" w:lineRule="auto"/>
        <w:rPr>
          <w:rFonts w:ascii="Times New Roman" w:hAnsi="Times New Roman" w:cs="Times New Roman"/>
          <w:b/>
          <w:sz w:val="24"/>
        </w:rPr>
      </w:pPr>
    </w:p>
    <w:p w14:paraId="7F2A0437" w14:textId="75A8CB8D" w:rsidR="0076143B" w:rsidRPr="0076143B" w:rsidRDefault="0076143B" w:rsidP="0076143B">
      <w:pPr>
        <w:spacing w:line="259" w:lineRule="auto"/>
        <w:rPr>
          <w:rFonts w:ascii="Times New Roman" w:hAnsi="Times New Roman" w:cs="Times New Roman"/>
          <w:b/>
          <w:sz w:val="24"/>
        </w:rPr>
      </w:pPr>
    </w:p>
    <w:p w14:paraId="09F0B69B" w14:textId="4B214127" w:rsidR="0076143B" w:rsidRPr="0076143B" w:rsidRDefault="0076143B" w:rsidP="0076143B">
      <w:pPr>
        <w:spacing w:line="259" w:lineRule="auto"/>
        <w:rPr>
          <w:rFonts w:ascii="Times New Roman" w:hAnsi="Times New Roman" w:cs="Times New Roman"/>
          <w:b/>
          <w:sz w:val="24"/>
        </w:rPr>
      </w:pPr>
    </w:p>
    <w:p w14:paraId="729A1F43" w14:textId="7959AE86" w:rsidR="0076143B" w:rsidRPr="0076143B" w:rsidRDefault="0076143B" w:rsidP="0076143B">
      <w:pPr>
        <w:spacing w:line="259" w:lineRule="auto"/>
        <w:rPr>
          <w:rFonts w:ascii="Times New Roman" w:hAnsi="Times New Roman" w:cs="Times New Roman"/>
          <w:b/>
          <w:sz w:val="24"/>
        </w:rPr>
      </w:pPr>
    </w:p>
    <w:p w14:paraId="250E664A" w14:textId="77777777" w:rsidR="00A44A54" w:rsidRDefault="00A44A54" w:rsidP="0076143B">
      <w:pPr>
        <w:spacing w:line="259" w:lineRule="auto"/>
        <w:rPr>
          <w:rFonts w:ascii="Times New Roman" w:hAnsi="Times New Roman" w:cs="Times New Roman"/>
          <w:b/>
          <w:noProof/>
          <w:sz w:val="24"/>
          <w:lang w:eastAsia="es-DO"/>
        </w:rPr>
      </w:pPr>
      <w:r>
        <w:rPr>
          <w:rFonts w:ascii="Times New Roman" w:hAnsi="Times New Roman" w:cs="Times New Roman"/>
          <w:b/>
          <w:noProof/>
          <w:sz w:val="24"/>
          <w:lang w:eastAsia="es-DO"/>
        </w:rPr>
        <w:lastRenderedPageBreak/>
        <w:br/>
      </w:r>
    </w:p>
    <w:p w14:paraId="7A6E7AB7" w14:textId="77777777" w:rsidR="00A44A54" w:rsidRDefault="00A44A54" w:rsidP="0076143B">
      <w:pPr>
        <w:spacing w:line="259" w:lineRule="auto"/>
        <w:rPr>
          <w:rFonts w:ascii="Times New Roman" w:hAnsi="Times New Roman" w:cs="Times New Roman"/>
          <w:b/>
          <w:noProof/>
          <w:sz w:val="24"/>
          <w:lang w:eastAsia="es-DO"/>
        </w:rPr>
      </w:pPr>
    </w:p>
    <w:p w14:paraId="6C9691EB" w14:textId="7B66B17E" w:rsidR="00351F98" w:rsidRDefault="00A44A54" w:rsidP="0076143B">
      <w:pPr>
        <w:spacing w:line="259" w:lineRule="auto"/>
        <w:rPr>
          <w:rFonts w:ascii="Times New Roman" w:hAnsi="Times New Roman" w:cs="Times New Roman"/>
          <w:b/>
          <w:sz w:val="24"/>
        </w:rPr>
      </w:pPr>
      <w:r>
        <w:rPr>
          <w:rFonts w:ascii="Times New Roman" w:hAnsi="Times New Roman" w:cs="Times New Roman"/>
          <w:b/>
          <w:noProof/>
          <w:sz w:val="24"/>
          <w:lang w:eastAsia="es-DO"/>
        </w:rPr>
        <w:t>_…ñ.-</w:t>
      </w:r>
      <w:r w:rsidR="00351F98" w:rsidRPr="0076143B">
        <w:rPr>
          <w:rFonts w:ascii="Times New Roman" w:hAnsi="Times New Roman" w:cs="Times New Roman"/>
          <w:b/>
          <w:noProof/>
          <w:sz w:val="24"/>
          <w:lang w:eastAsia="es-DO"/>
        </w:rPr>
        <mc:AlternateContent>
          <mc:Choice Requires="wpg">
            <w:drawing>
              <wp:anchor distT="0" distB="0" distL="114300" distR="114300" simplePos="0" relativeHeight="251762688" behindDoc="0" locked="0" layoutInCell="1" allowOverlap="1" wp14:anchorId="26027E61" wp14:editId="38D1933A">
                <wp:simplePos x="0" y="0"/>
                <wp:positionH relativeFrom="margin">
                  <wp:align>left</wp:align>
                </wp:positionH>
                <wp:positionV relativeFrom="paragraph">
                  <wp:posOffset>-392430</wp:posOffset>
                </wp:positionV>
                <wp:extent cx="5486400" cy="7997189"/>
                <wp:effectExtent l="19050" t="19050" r="19050" b="23495"/>
                <wp:wrapNone/>
                <wp:docPr id="493" name="Grupo 493"/>
                <wp:cNvGraphicFramePr/>
                <a:graphic xmlns:a="http://schemas.openxmlformats.org/drawingml/2006/main">
                  <a:graphicData uri="http://schemas.microsoft.com/office/word/2010/wordprocessingGroup">
                    <wpg:wgp>
                      <wpg:cNvGrpSpPr/>
                      <wpg:grpSpPr>
                        <a:xfrm>
                          <a:off x="0" y="0"/>
                          <a:ext cx="5486400" cy="7997189"/>
                          <a:chOff x="129141" y="-637094"/>
                          <a:chExt cx="5282656" cy="5167015"/>
                        </a:xfrm>
                      </wpg:grpSpPr>
                      <wpg:grpSp>
                        <wpg:cNvPr id="494" name="Grupo 494"/>
                        <wpg:cNvGrpSpPr/>
                        <wpg:grpSpPr>
                          <a:xfrm>
                            <a:off x="129141" y="-637094"/>
                            <a:ext cx="5282656" cy="4904165"/>
                            <a:chOff x="129141" y="-637094"/>
                            <a:chExt cx="5282656" cy="4904165"/>
                          </a:xfrm>
                        </wpg:grpSpPr>
                        <pic:pic xmlns:pic="http://schemas.openxmlformats.org/drawingml/2006/picture">
                          <pic:nvPicPr>
                            <pic:cNvPr id="495" name="Imagen 495" descr="C:\Users\gamarante\Desktop\Talleres 2018\CAIPACL\fotos Refort\IMG_20180731_092606.jpg"/>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129141" y="-637094"/>
                              <a:ext cx="5282656" cy="2471420"/>
                            </a:xfrm>
                            <a:prstGeom prst="rect">
                              <a:avLst/>
                            </a:prstGeom>
                            <a:solidFill>
                              <a:sysClr val="window" lastClr="FFFFFF"/>
                            </a:solidFill>
                            <a:ln w="12700" cap="flat" cmpd="sng" algn="ctr">
                              <a:solidFill>
                                <a:sysClr val="windowText" lastClr="000000"/>
                              </a:solidFill>
                              <a:prstDash val="solid"/>
                              <a:miter lim="800000"/>
                            </a:ln>
                            <a:effectLst/>
                          </pic:spPr>
                        </pic:pic>
                        <pic:pic xmlns:pic="http://schemas.openxmlformats.org/drawingml/2006/picture">
                          <pic:nvPicPr>
                            <pic:cNvPr id="496" name="Imagen 496"/>
                            <pic:cNvPicPr>
                              <a:picLocks noChangeAspect="1"/>
                            </pic:cNvPicPr>
                          </pic:nvPicPr>
                          <pic:blipFill>
                            <a:blip r:embed="rId139">
                              <a:extLst>
                                <a:ext uri="{28A0092B-C50C-407E-A947-70E740481C1C}">
                                  <a14:useLocalDpi xmlns:a14="http://schemas.microsoft.com/office/drawing/2010/main" val="0"/>
                                </a:ext>
                              </a:extLst>
                            </a:blip>
                            <a:srcRect/>
                            <a:stretch>
                              <a:fillRect/>
                            </a:stretch>
                          </pic:blipFill>
                          <pic:spPr bwMode="auto">
                            <a:xfrm>
                              <a:off x="154971" y="1815374"/>
                              <a:ext cx="5222254" cy="2451697"/>
                            </a:xfrm>
                            <a:prstGeom prst="rect">
                              <a:avLst/>
                            </a:prstGeom>
                            <a:solidFill>
                              <a:sysClr val="window" lastClr="FFFFFF"/>
                            </a:solidFill>
                            <a:ln w="12700" cap="flat" cmpd="sng" algn="ctr">
                              <a:solidFill>
                                <a:sysClr val="windowText" lastClr="000000"/>
                              </a:solidFill>
                              <a:prstDash val="solid"/>
                              <a:miter lim="800000"/>
                            </a:ln>
                            <a:effectLst/>
                          </pic:spPr>
                        </pic:pic>
                      </wpg:grpSp>
                      <wps:wsp>
                        <wps:cNvPr id="497" name="Rectángulo 497"/>
                        <wps:cNvSpPr/>
                        <wps:spPr>
                          <a:xfrm>
                            <a:off x="129141" y="4286217"/>
                            <a:ext cx="5247639" cy="24370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4D8D2AB" w14:textId="77777777" w:rsidR="00A44A54" w:rsidRPr="008E5A9A" w:rsidRDefault="00A44A54" w:rsidP="0076143B">
                              <w:pPr>
                                <w:pStyle w:val="Sinespaciado"/>
                                <w:rPr>
                                  <w:rFonts w:ascii="Times New Roman" w:hAnsi="Times New Roman" w:cs="Times New Roman"/>
                                  <w:sz w:val="20"/>
                                  <w:szCs w:val="20"/>
                                  <w:lang w:val="es-MX"/>
                                </w:rPr>
                              </w:pPr>
                              <w:r w:rsidRPr="008E5A9A">
                                <w:rPr>
                                  <w:rFonts w:ascii="Times New Roman" w:hAnsi="Times New Roman" w:cs="Times New Roman"/>
                                  <w:sz w:val="20"/>
                                  <w:szCs w:val="20"/>
                                  <w:lang w:val="es-MX"/>
                                </w:rPr>
                                <w:t>Talleres al personal de los Centros de Atención Integral a la Persona Adolescente en Conflicto con la Ley Penal</w:t>
                              </w:r>
                            </w:p>
                            <w:p w14:paraId="1D16C9CF" w14:textId="77777777" w:rsidR="00A44A54" w:rsidRPr="008E5A9A" w:rsidRDefault="00A44A54" w:rsidP="0076143B">
                              <w:pPr>
                                <w:pStyle w:val="Sinespaciado"/>
                                <w:rPr>
                                  <w:rFonts w:ascii="Times New Roman" w:hAnsi="Times New Roman" w:cs="Times New Roman"/>
                                  <w:sz w:val="20"/>
                                  <w:szCs w:val="20"/>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027E61" id="Grupo 493" o:spid="_x0000_s1171" style="position:absolute;margin-left:0;margin-top:-30.9pt;width:6in;height:629.7pt;z-index:251762688;mso-position-horizontal:left;mso-position-horizontal-relative:margin;mso-width-relative:margin;mso-height-relative:margin" coordorigin="1291,-6370" coordsize="52826,516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">
                <v:group id="Grupo 494" o:spid="_x0000_s1172" style="position:absolute;left:1291;top:-6370;width:52826;height:49040" coordorigin="1291,-6370" coordsize="52826,49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shape id="Imagen 495" o:spid="_x0000_s1173" type="#_x0000_t75" style="position:absolute;left:1291;top:-6370;width:52826;height:24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LHajDAAAA3AAAAA8AAABkcnMvZG93bnJldi54bWxEj0GLwjAUhO8L/ofwFrxt013U1WoUWagI&#10;PVlXvD6aZ1tsXkoTtf57Iwgeh5n5hlmsetOIK3WutqzgO4pBEBdW11wq+N+nX1MQziNrbCyTgjs5&#10;WC0HHwtMtL3xjq65L0WAsEtQQeV9m0jpiooMusi2xME72c6gD7Irpe7wFuCmkT9xPJEGaw4LFbb0&#10;V1Fxzi9GwaY4epcd0nv+e0wbmc2yg6FMqeFnv56D8NT7d/jV3moFo9kYnmfCEZ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sdqMMAAADcAAAADwAAAAAAAAAAAAAAAACf&#10;AgAAZHJzL2Rvd25yZXYueG1sUEsFBgAAAAAEAAQA9wAAAI8DAAAAAA==&#10;" filled="t" fillcolor="window" stroked="t" strokecolor="windowText" strokeweight="1pt">
                    <v:imagedata r:id="rId140" o:title="IMG_20180731_092606"/>
                    <v:path arrowok="t"/>
                  </v:shape>
                  <v:shape id="Imagen 496" o:spid="_x0000_s1174" type="#_x0000_t75" style="position:absolute;left:1549;top:18153;width:52223;height:24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p9gjEAAAA3AAAAA8AAABkcnMvZG93bnJldi54bWxEj0FrAjEUhO8F/0N4Qm81q1Sxq1FEaGkL&#10;Cm7b+2PzdrO4eVk2qab+elMQPA4z8w2zXEfbihP1vnGsYDzKQBCXTjdcK/j+en2ag/ABWWPrmBT8&#10;kYf1avCwxFy7Mx/oVIRaJAj7HBWYELpcSl8asuhHriNOXuV6iyHJvpa6x3OC21ZOsmwmLTacFgx2&#10;tDVUHotfq2B/2VdT6aY/lYu75rOK9sN0b0o9DuNmASJQDPfwrf2uFTy/zOD/TDoCcn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p9gjEAAAA3AAAAA8AAAAAAAAAAAAAAAAA&#10;nwIAAGRycy9kb3ducmV2LnhtbFBLBQYAAAAABAAEAPcAAACQAwAAAAA=&#10;" filled="t" fillcolor="window" stroked="t" strokecolor="windowText" strokeweight="1pt">
                    <v:imagedata r:id="rId141" o:title=""/>
                    <v:path arrowok="t"/>
                  </v:shape>
                </v:group>
                <v:rect id="Rectángulo 497" o:spid="_x0000_s1175" style="position:absolute;left:1291;top:42862;width:52476;height:24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qqscUA&#10;AADcAAAADwAAAGRycy9kb3ducmV2LnhtbESPQWvCQBSE7wX/w/IEb3VjlbamriKCIOKlaQseX7PP&#10;JG3e2zS7xvjv3UKhx2FmvmEWq55r1VHrKycGJuMEFEnubCWFgfe37f0zKB9QLNZOyMCVPKyWg7sF&#10;ptZd5JW6LBQqQsSnaKAMoUm19nlJjH7sGpLonVzLGKJsC21bvEQ41/ohSR41YyVxocSGNiXl39mZ&#10;Dew/ui/iw+dxf5g6zCrLP9sTGzMa9usXUIH68B/+a++sgdn8CX7PxCO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qqxxQAAANwAAAAPAAAAAAAAAAAAAAAAAJgCAABkcnMv&#10;ZG93bnJldi54bWxQSwUGAAAAAAQABAD1AAAAigMAAAAA&#10;" fillcolor="window" strokecolor="windowText" strokeweight=".25pt">
                  <v:textbox>
                    <w:txbxContent>
                      <w:p w14:paraId="54D8D2AB" w14:textId="77777777" w:rsidR="00A44A54" w:rsidRPr="008E5A9A" w:rsidRDefault="00A44A54" w:rsidP="0076143B">
                        <w:pPr>
                          <w:pStyle w:val="Sinespaciado"/>
                          <w:rPr>
                            <w:rFonts w:ascii="Times New Roman" w:hAnsi="Times New Roman" w:cs="Times New Roman"/>
                            <w:sz w:val="20"/>
                            <w:szCs w:val="20"/>
                            <w:lang w:val="es-MX"/>
                          </w:rPr>
                        </w:pPr>
                        <w:r w:rsidRPr="008E5A9A">
                          <w:rPr>
                            <w:rFonts w:ascii="Times New Roman" w:hAnsi="Times New Roman" w:cs="Times New Roman"/>
                            <w:sz w:val="20"/>
                            <w:szCs w:val="20"/>
                            <w:lang w:val="es-MX"/>
                          </w:rPr>
                          <w:t>Talleres al personal de los Centros de Atención Integral a la Persona Adolescente en Conflicto con la Ley Penal</w:t>
                        </w:r>
                      </w:p>
                      <w:p w14:paraId="1D16C9CF" w14:textId="77777777" w:rsidR="00A44A54" w:rsidRPr="008E5A9A" w:rsidRDefault="00A44A54" w:rsidP="0076143B">
                        <w:pPr>
                          <w:pStyle w:val="Sinespaciado"/>
                          <w:rPr>
                            <w:rFonts w:ascii="Times New Roman" w:hAnsi="Times New Roman" w:cs="Times New Roman"/>
                            <w:sz w:val="20"/>
                            <w:szCs w:val="20"/>
                            <w:lang w:val="es-MX"/>
                          </w:rPr>
                        </w:pPr>
                      </w:p>
                    </w:txbxContent>
                  </v:textbox>
                </v:rect>
                <w10:wrap anchorx="margin"/>
              </v:group>
            </w:pict>
          </mc:Fallback>
        </mc:AlternateContent>
      </w:r>
    </w:p>
    <w:p w14:paraId="6768D523" w14:textId="77777777" w:rsidR="00351F98" w:rsidRDefault="00351F98" w:rsidP="0076143B">
      <w:pPr>
        <w:spacing w:line="259" w:lineRule="auto"/>
        <w:rPr>
          <w:rFonts w:ascii="Times New Roman" w:hAnsi="Times New Roman" w:cs="Times New Roman"/>
          <w:b/>
          <w:sz w:val="24"/>
        </w:rPr>
      </w:pPr>
    </w:p>
    <w:p w14:paraId="3BC587CA" w14:textId="77777777" w:rsidR="00351F98" w:rsidRDefault="00351F98" w:rsidP="0076143B">
      <w:pPr>
        <w:spacing w:line="259" w:lineRule="auto"/>
        <w:rPr>
          <w:rFonts w:ascii="Times New Roman" w:hAnsi="Times New Roman" w:cs="Times New Roman"/>
          <w:b/>
          <w:sz w:val="24"/>
        </w:rPr>
      </w:pPr>
    </w:p>
    <w:p w14:paraId="23F735B0" w14:textId="77777777" w:rsidR="00351F98" w:rsidRDefault="00351F98" w:rsidP="0076143B">
      <w:pPr>
        <w:spacing w:line="259" w:lineRule="auto"/>
        <w:rPr>
          <w:rFonts w:ascii="Times New Roman" w:hAnsi="Times New Roman" w:cs="Times New Roman"/>
          <w:b/>
          <w:sz w:val="24"/>
        </w:rPr>
      </w:pPr>
    </w:p>
    <w:p w14:paraId="5DD36A97" w14:textId="77777777" w:rsidR="00351F98" w:rsidRDefault="00351F98" w:rsidP="0076143B">
      <w:pPr>
        <w:spacing w:line="259" w:lineRule="auto"/>
        <w:rPr>
          <w:rFonts w:ascii="Times New Roman" w:hAnsi="Times New Roman" w:cs="Times New Roman"/>
          <w:b/>
          <w:sz w:val="24"/>
        </w:rPr>
      </w:pPr>
    </w:p>
    <w:p w14:paraId="12AD11E7" w14:textId="77777777" w:rsidR="00351F98" w:rsidRDefault="00351F98" w:rsidP="0076143B">
      <w:pPr>
        <w:spacing w:line="259" w:lineRule="auto"/>
        <w:rPr>
          <w:rFonts w:ascii="Times New Roman" w:hAnsi="Times New Roman" w:cs="Times New Roman"/>
          <w:b/>
          <w:sz w:val="24"/>
        </w:rPr>
      </w:pPr>
    </w:p>
    <w:p w14:paraId="149485BD" w14:textId="77777777" w:rsidR="00351F98" w:rsidRDefault="00351F98" w:rsidP="0076143B">
      <w:pPr>
        <w:spacing w:line="259" w:lineRule="auto"/>
        <w:rPr>
          <w:rFonts w:ascii="Times New Roman" w:hAnsi="Times New Roman" w:cs="Times New Roman"/>
          <w:b/>
          <w:sz w:val="24"/>
        </w:rPr>
      </w:pPr>
    </w:p>
    <w:p w14:paraId="20DB6DB1" w14:textId="77777777" w:rsidR="00351F98" w:rsidRDefault="00351F98" w:rsidP="0076143B">
      <w:pPr>
        <w:spacing w:line="259" w:lineRule="auto"/>
        <w:rPr>
          <w:rFonts w:ascii="Times New Roman" w:hAnsi="Times New Roman" w:cs="Times New Roman"/>
          <w:b/>
          <w:sz w:val="24"/>
        </w:rPr>
      </w:pPr>
    </w:p>
    <w:p w14:paraId="2D0CC256" w14:textId="77777777" w:rsidR="00351F98" w:rsidRDefault="00351F98" w:rsidP="0076143B">
      <w:pPr>
        <w:spacing w:line="259" w:lineRule="auto"/>
        <w:rPr>
          <w:rFonts w:ascii="Times New Roman" w:hAnsi="Times New Roman" w:cs="Times New Roman"/>
          <w:b/>
          <w:sz w:val="24"/>
        </w:rPr>
      </w:pPr>
    </w:p>
    <w:p w14:paraId="5D8821F3" w14:textId="77777777" w:rsidR="00351F98" w:rsidRDefault="00351F98" w:rsidP="0076143B">
      <w:pPr>
        <w:spacing w:line="259" w:lineRule="auto"/>
        <w:rPr>
          <w:rFonts w:ascii="Times New Roman" w:hAnsi="Times New Roman" w:cs="Times New Roman"/>
          <w:b/>
          <w:sz w:val="24"/>
        </w:rPr>
      </w:pPr>
    </w:p>
    <w:p w14:paraId="4A8B56C5" w14:textId="77777777" w:rsidR="00351F98" w:rsidRDefault="00351F98" w:rsidP="0076143B">
      <w:pPr>
        <w:spacing w:line="259" w:lineRule="auto"/>
        <w:rPr>
          <w:rFonts w:ascii="Times New Roman" w:hAnsi="Times New Roman" w:cs="Times New Roman"/>
          <w:b/>
          <w:sz w:val="24"/>
        </w:rPr>
      </w:pPr>
    </w:p>
    <w:p w14:paraId="5E8CA832" w14:textId="77777777" w:rsidR="00351F98" w:rsidRDefault="00351F98" w:rsidP="0076143B">
      <w:pPr>
        <w:spacing w:line="259" w:lineRule="auto"/>
        <w:rPr>
          <w:rFonts w:ascii="Times New Roman" w:hAnsi="Times New Roman" w:cs="Times New Roman"/>
          <w:b/>
          <w:sz w:val="24"/>
        </w:rPr>
      </w:pPr>
    </w:p>
    <w:p w14:paraId="551D5DD4" w14:textId="77777777" w:rsidR="00351F98" w:rsidRDefault="00351F98" w:rsidP="0076143B">
      <w:pPr>
        <w:spacing w:line="259" w:lineRule="auto"/>
        <w:rPr>
          <w:rFonts w:ascii="Times New Roman" w:hAnsi="Times New Roman" w:cs="Times New Roman"/>
          <w:b/>
          <w:sz w:val="24"/>
        </w:rPr>
      </w:pPr>
    </w:p>
    <w:p w14:paraId="1D0BE476" w14:textId="77777777" w:rsidR="00351F98" w:rsidRDefault="00351F98" w:rsidP="0076143B">
      <w:pPr>
        <w:spacing w:line="259" w:lineRule="auto"/>
        <w:rPr>
          <w:rFonts w:ascii="Times New Roman" w:hAnsi="Times New Roman" w:cs="Times New Roman"/>
          <w:b/>
          <w:sz w:val="24"/>
        </w:rPr>
      </w:pPr>
    </w:p>
    <w:p w14:paraId="6C484F71" w14:textId="77777777" w:rsidR="00351F98" w:rsidRDefault="00351F98" w:rsidP="0076143B">
      <w:pPr>
        <w:spacing w:line="259" w:lineRule="auto"/>
        <w:rPr>
          <w:rFonts w:ascii="Times New Roman" w:hAnsi="Times New Roman" w:cs="Times New Roman"/>
          <w:b/>
          <w:sz w:val="24"/>
        </w:rPr>
      </w:pPr>
    </w:p>
    <w:p w14:paraId="2EB6D7E3" w14:textId="77777777" w:rsidR="00A44A54" w:rsidRDefault="00A44A54" w:rsidP="0076143B">
      <w:pPr>
        <w:spacing w:line="259" w:lineRule="auto"/>
        <w:rPr>
          <w:rFonts w:ascii="Times New Roman" w:hAnsi="Times New Roman" w:cs="Times New Roman"/>
          <w:b/>
          <w:sz w:val="24"/>
        </w:rPr>
      </w:pPr>
    </w:p>
    <w:p w14:paraId="3784F27C" w14:textId="77777777" w:rsidR="00A44A54" w:rsidRDefault="00A44A54" w:rsidP="0076143B">
      <w:pPr>
        <w:spacing w:line="259" w:lineRule="auto"/>
        <w:rPr>
          <w:rFonts w:ascii="Times New Roman" w:hAnsi="Times New Roman" w:cs="Times New Roman"/>
          <w:b/>
          <w:sz w:val="24"/>
        </w:rPr>
      </w:pPr>
    </w:p>
    <w:p w14:paraId="025762C8" w14:textId="77777777" w:rsidR="00A44A54" w:rsidRDefault="00A44A54" w:rsidP="0076143B">
      <w:pPr>
        <w:spacing w:line="259" w:lineRule="auto"/>
        <w:rPr>
          <w:rFonts w:ascii="Times New Roman" w:hAnsi="Times New Roman" w:cs="Times New Roman"/>
          <w:b/>
          <w:sz w:val="24"/>
        </w:rPr>
      </w:pPr>
    </w:p>
    <w:p w14:paraId="6D753D10" w14:textId="77777777" w:rsidR="00A44A54" w:rsidRDefault="00A44A54" w:rsidP="0076143B">
      <w:pPr>
        <w:spacing w:line="259" w:lineRule="auto"/>
        <w:rPr>
          <w:rFonts w:ascii="Times New Roman" w:hAnsi="Times New Roman" w:cs="Times New Roman"/>
          <w:b/>
          <w:sz w:val="24"/>
        </w:rPr>
      </w:pPr>
    </w:p>
    <w:p w14:paraId="45B487AD" w14:textId="77777777" w:rsidR="00A44A54" w:rsidRDefault="00A44A54" w:rsidP="0076143B">
      <w:pPr>
        <w:spacing w:line="259" w:lineRule="auto"/>
        <w:rPr>
          <w:rFonts w:ascii="Times New Roman" w:hAnsi="Times New Roman" w:cs="Times New Roman"/>
          <w:b/>
          <w:sz w:val="24"/>
        </w:rPr>
      </w:pPr>
    </w:p>
    <w:p w14:paraId="39C5C1CD" w14:textId="77777777" w:rsidR="00A44A54" w:rsidRDefault="00A44A54" w:rsidP="0076143B">
      <w:pPr>
        <w:spacing w:line="259" w:lineRule="auto"/>
        <w:rPr>
          <w:rFonts w:ascii="Times New Roman" w:hAnsi="Times New Roman" w:cs="Times New Roman"/>
          <w:b/>
          <w:sz w:val="24"/>
        </w:rPr>
      </w:pPr>
    </w:p>
    <w:p w14:paraId="72A8BA06" w14:textId="77777777" w:rsidR="00A44A54" w:rsidRDefault="00A44A54" w:rsidP="0076143B">
      <w:pPr>
        <w:spacing w:line="259" w:lineRule="auto"/>
        <w:rPr>
          <w:rFonts w:ascii="Times New Roman" w:hAnsi="Times New Roman" w:cs="Times New Roman"/>
          <w:b/>
          <w:sz w:val="24"/>
        </w:rPr>
      </w:pPr>
    </w:p>
    <w:p w14:paraId="4DF56F3D" w14:textId="77777777" w:rsidR="00A44A54" w:rsidRDefault="00A44A54" w:rsidP="0076143B">
      <w:pPr>
        <w:spacing w:line="259" w:lineRule="auto"/>
        <w:rPr>
          <w:rFonts w:ascii="Times New Roman" w:hAnsi="Times New Roman" w:cs="Times New Roman"/>
          <w:b/>
          <w:sz w:val="24"/>
        </w:rPr>
      </w:pPr>
    </w:p>
    <w:p w14:paraId="5BB96920" w14:textId="77777777" w:rsidR="00A44A54" w:rsidRDefault="00A44A54" w:rsidP="0076143B">
      <w:pPr>
        <w:spacing w:line="259" w:lineRule="auto"/>
        <w:rPr>
          <w:rFonts w:ascii="Times New Roman" w:hAnsi="Times New Roman" w:cs="Times New Roman"/>
          <w:b/>
          <w:sz w:val="24"/>
        </w:rPr>
      </w:pPr>
    </w:p>
    <w:p w14:paraId="2C6E51B7" w14:textId="66E6530B"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sz w:val="24"/>
        </w:rPr>
        <w:lastRenderedPageBreak/>
        <w:t>Hogar Santiago Masculino</w:t>
      </w:r>
    </w:p>
    <w:p w14:paraId="1F41A995" w14:textId="4D5F6221" w:rsidR="0076143B" w:rsidRPr="0076143B" w:rsidRDefault="00A44A54"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67808" behindDoc="0" locked="0" layoutInCell="1" allowOverlap="1" wp14:anchorId="32A1D91E" wp14:editId="0FBB7D36">
                <wp:simplePos x="0" y="0"/>
                <wp:positionH relativeFrom="margin">
                  <wp:posOffset>108857</wp:posOffset>
                </wp:positionH>
                <wp:positionV relativeFrom="paragraph">
                  <wp:posOffset>159113</wp:posOffset>
                </wp:positionV>
                <wp:extent cx="4992370" cy="3598998"/>
                <wp:effectExtent l="0" t="0" r="17780" b="20955"/>
                <wp:wrapNone/>
                <wp:docPr id="498" name="Grupo 498"/>
                <wp:cNvGraphicFramePr/>
                <a:graphic xmlns:a="http://schemas.openxmlformats.org/drawingml/2006/main">
                  <a:graphicData uri="http://schemas.microsoft.com/office/word/2010/wordprocessingGroup">
                    <wpg:wgp>
                      <wpg:cNvGrpSpPr/>
                      <wpg:grpSpPr>
                        <a:xfrm>
                          <a:off x="0" y="0"/>
                          <a:ext cx="4992370" cy="3598998"/>
                          <a:chOff x="0" y="0"/>
                          <a:chExt cx="3321101" cy="2092147"/>
                        </a:xfrm>
                      </wpg:grpSpPr>
                      <wpg:grpSp>
                        <wpg:cNvPr id="499" name="Grupo 499"/>
                        <wpg:cNvGrpSpPr/>
                        <wpg:grpSpPr>
                          <a:xfrm>
                            <a:off x="0" y="0"/>
                            <a:ext cx="3321101" cy="2092147"/>
                            <a:chOff x="200" y="4011"/>
                            <a:chExt cx="3882142" cy="2381252"/>
                          </a:xfrm>
                        </wpg:grpSpPr>
                        <pic:pic xmlns:pic="http://schemas.openxmlformats.org/drawingml/2006/picture">
                          <pic:nvPicPr>
                            <pic:cNvPr id="500" name="Imagen 500" descr="C:\Users\ENCARGADO MASCULINO\Desktop\fotos eventos\20180426_091400.jpg"/>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rot="5400000">
                              <a:off x="1810654" y="300239"/>
                              <a:ext cx="2367915" cy="1775460"/>
                            </a:xfrm>
                            <a:prstGeom prst="rect">
                              <a:avLst/>
                            </a:prstGeom>
                            <a:noFill/>
                            <a:ln>
                              <a:noFill/>
                            </a:ln>
                          </pic:spPr>
                        </pic:pic>
                        <pic:pic xmlns:pic="http://schemas.openxmlformats.org/drawingml/2006/picture">
                          <pic:nvPicPr>
                            <pic:cNvPr id="501" name="Imagen 501" descr="C:\Users\ENCARGADO MASCULINO\Desktop\fotos eventos\20180312_083818.jpg"/>
                            <pic:cNvPicPr>
                              <a:picLocks noChangeAspect="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rot="5400000">
                              <a:off x="-137068" y="141281"/>
                              <a:ext cx="2381250" cy="2106713"/>
                            </a:xfrm>
                            <a:prstGeom prst="rect">
                              <a:avLst/>
                            </a:prstGeom>
                            <a:noFill/>
                            <a:ln>
                              <a:noFill/>
                            </a:ln>
                          </pic:spPr>
                        </pic:pic>
                      </wpg:grpSp>
                      <wps:wsp>
                        <wps:cNvPr id="502" name="Rectángulo 502"/>
                        <wps:cNvSpPr/>
                        <wps:spPr>
                          <a:xfrm>
                            <a:off x="0" y="1828401"/>
                            <a:ext cx="3320895" cy="26263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75F4A7F" w14:textId="77777777" w:rsidR="00A44A54" w:rsidRPr="008E5A9A" w:rsidRDefault="00A44A54" w:rsidP="0076143B">
                              <w:pPr>
                                <w:pStyle w:val="Sinespaciado"/>
                                <w:rPr>
                                  <w:rFonts w:ascii="Times New Roman" w:hAnsi="Times New Roman" w:cs="Times New Roman"/>
                                </w:rPr>
                              </w:pPr>
                              <w:r w:rsidRPr="008E5A9A">
                                <w:rPr>
                                  <w:rFonts w:ascii="Times New Roman" w:hAnsi="Times New Roman" w:cs="Times New Roman"/>
                                </w:rPr>
                                <w:t>Dramatización, Manualidades</w:t>
                              </w:r>
                            </w:p>
                            <w:p w14:paraId="3DB9AF39" w14:textId="77777777" w:rsidR="00A44A54" w:rsidRDefault="00A44A54" w:rsidP="0076143B">
                              <w:pPr>
                                <w:pStyle w:val="Sinespaciad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A1D91E" id="Grupo 498" o:spid="_x0000_s1176" style="position:absolute;margin-left:8.55pt;margin-top:12.55pt;width:393.1pt;height:283.4pt;z-index:251767808;mso-position-horizontal-relative:margin;mso-width-relative:margin;mso-height-relative:margin" coordsize="33211,20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">
                <v:group id="Grupo 499" o:spid="_x0000_s1177" style="position:absolute;width:33211;height:20921" coordorigin="2,40" coordsize="38821,2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Imagen 500" o:spid="_x0000_s1178" type="#_x0000_t75" style="position:absolute;left:18106;top:3002;width:23679;height:177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5EWzBAAAA3AAAAA8AAABkcnMvZG93bnJldi54bWxET8lqwzAQvRf6D2IKudVyAg3FjRJKFppD&#10;LlnoebCmlltp5FhK4v595xDo8fH22WIIXl2pT21kA+OiBEVcR9tyY+B03Dy/gkoZ2aKPTAZ+KcFi&#10;/vgww8rGG+/pesiNkhBOFRpwOXeV1ql2FDAVsSMW7iv2AbPAvtG2x5uEB68nZTnVAVuWBocdLR3V&#10;P4dLkBL/rT/sZTc++/V5g06vPu1yZczoaXh/A5VpyP/iu3trDbyUMl/OyBHQ8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35EWzBAAAA3AAAAA8AAAAAAAAAAAAAAAAAnwIA&#10;AGRycy9kb3ducmV2LnhtbFBLBQYAAAAABAAEAPcAAACNAwAAAAA=&#10;">
                    <v:imagedata r:id="rId144" o:title="20180426_091400"/>
                    <v:path arrowok="t"/>
                  </v:shape>
                  <v:shape id="Imagen 501" o:spid="_x0000_s1179" type="#_x0000_t75" style="position:absolute;left:-1370;top:1412;width:23812;height:2106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XIl3CAAAA3AAAAA8AAABkcnMvZG93bnJldi54bWxEj0GLwjAUhO8L/ofwBG9roqBoNYoKC95E&#10;V/T6SJ5ttXkpTbbWf28WFvY4zMw3zHLduUq01ITSs4bRUIEgNt6WnGs4f399zkCEiGyx8kwaXhRg&#10;vep9LDGz/slHak8xFwnCIUMNRYx1JmUwBTkMQ18TJ+/mG4cxySaXtsFngrtKjpWaSoclp4UCa9oV&#10;ZB6nH6fhYvPD7KrmZrx1R1O2k9ftvt9pPeh3mwWISF38D/+191bDRI3g90w6AnL1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1yJdwgAAANwAAAAPAAAAAAAAAAAAAAAAAJ8C&#10;AABkcnMvZG93bnJldi54bWxQSwUGAAAAAAQABAD3AAAAjgMAAAAA&#10;">
                    <v:imagedata r:id="rId145" o:title="20180312_083818"/>
                    <v:path arrowok="t"/>
                  </v:shape>
                </v:group>
                <v:rect id="Rectángulo 502" o:spid="_x0000_s1180" style="position:absolute;top:18284;width:33208;height:2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TM8QA&#10;AADcAAAADwAAAGRycy9kb3ducmV2LnhtbESPQWvCQBSE74X+h+UVequbKi0SXUUKQhEvjQoen9ln&#10;Es17m2bXmP57VxB6HGbmG2Y677lWHbW+cmLgfZCAIsmdraQwsN0s38agfECxWDshA3/kYT57fppi&#10;at1VfqjLQqEiRHyKBsoQmlRrn5fE6AeuIYne0bWMIcq20LbFa4RzrYdJ8qkZK4kLJTb0VVJ+zi5s&#10;YLXrTsTrw361HjnMKsu/yyMb8/rSLyagAvXhP/xof1sDH8kQ7mfiEd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WkzPEAAAA3AAAAA8AAAAAAAAAAAAAAAAAmAIAAGRycy9k&#10;b3ducmV2LnhtbFBLBQYAAAAABAAEAPUAAACJAwAAAAA=&#10;" fillcolor="window" strokecolor="windowText" strokeweight=".25pt">
                  <v:textbox>
                    <w:txbxContent>
                      <w:p w14:paraId="175F4A7F" w14:textId="77777777" w:rsidR="00A44A54" w:rsidRPr="008E5A9A" w:rsidRDefault="00A44A54" w:rsidP="0076143B">
                        <w:pPr>
                          <w:pStyle w:val="Sinespaciado"/>
                          <w:rPr>
                            <w:rFonts w:ascii="Times New Roman" w:hAnsi="Times New Roman" w:cs="Times New Roman"/>
                          </w:rPr>
                        </w:pPr>
                        <w:r w:rsidRPr="008E5A9A">
                          <w:rPr>
                            <w:rFonts w:ascii="Times New Roman" w:hAnsi="Times New Roman" w:cs="Times New Roman"/>
                          </w:rPr>
                          <w:t>Dramatización, Manualidades</w:t>
                        </w:r>
                      </w:p>
                      <w:p w14:paraId="3DB9AF39" w14:textId="77777777" w:rsidR="00A44A54" w:rsidRDefault="00A44A54" w:rsidP="0076143B">
                        <w:pPr>
                          <w:pStyle w:val="Sinespaciado"/>
                        </w:pPr>
                      </w:p>
                    </w:txbxContent>
                  </v:textbox>
                </v:rect>
                <w10:wrap anchorx="margin"/>
              </v:group>
            </w:pict>
          </mc:Fallback>
        </mc:AlternateContent>
      </w:r>
    </w:p>
    <w:p w14:paraId="35137346" w14:textId="52C0E6B4" w:rsidR="0076143B" w:rsidRPr="0076143B" w:rsidRDefault="0076143B" w:rsidP="0076143B">
      <w:pPr>
        <w:spacing w:line="259" w:lineRule="auto"/>
        <w:rPr>
          <w:rFonts w:ascii="Times New Roman" w:hAnsi="Times New Roman" w:cs="Times New Roman"/>
          <w:b/>
          <w:sz w:val="24"/>
        </w:rPr>
      </w:pPr>
    </w:p>
    <w:p w14:paraId="463A1C78" w14:textId="27DDF2D1" w:rsidR="0076143B" w:rsidRPr="0076143B" w:rsidRDefault="0076143B" w:rsidP="0076143B">
      <w:pPr>
        <w:spacing w:line="259" w:lineRule="auto"/>
        <w:rPr>
          <w:rFonts w:ascii="Times New Roman" w:hAnsi="Times New Roman" w:cs="Times New Roman"/>
          <w:b/>
          <w:sz w:val="24"/>
        </w:rPr>
      </w:pPr>
    </w:p>
    <w:p w14:paraId="3E6311D8" w14:textId="7FAF844C" w:rsidR="0076143B" w:rsidRPr="0076143B" w:rsidRDefault="0076143B" w:rsidP="0076143B">
      <w:pPr>
        <w:spacing w:line="259" w:lineRule="auto"/>
        <w:rPr>
          <w:rFonts w:ascii="Times New Roman" w:hAnsi="Times New Roman" w:cs="Times New Roman"/>
          <w:b/>
          <w:sz w:val="24"/>
        </w:rPr>
      </w:pPr>
    </w:p>
    <w:p w14:paraId="79B054AC" w14:textId="52478676" w:rsidR="0076143B" w:rsidRPr="0076143B" w:rsidRDefault="0076143B" w:rsidP="0076143B">
      <w:pPr>
        <w:spacing w:line="259" w:lineRule="auto"/>
        <w:rPr>
          <w:rFonts w:ascii="Times New Roman" w:hAnsi="Times New Roman" w:cs="Times New Roman"/>
          <w:b/>
          <w:sz w:val="24"/>
        </w:rPr>
      </w:pPr>
    </w:p>
    <w:p w14:paraId="7CAD3614" w14:textId="7F84DAE8" w:rsidR="0076143B" w:rsidRPr="0076143B" w:rsidRDefault="0076143B" w:rsidP="0076143B">
      <w:pPr>
        <w:spacing w:line="259" w:lineRule="auto"/>
        <w:rPr>
          <w:rFonts w:ascii="Times New Roman" w:hAnsi="Times New Roman" w:cs="Times New Roman"/>
          <w:b/>
          <w:sz w:val="24"/>
        </w:rPr>
      </w:pPr>
    </w:p>
    <w:p w14:paraId="1C00972D" w14:textId="77777777" w:rsidR="0076143B" w:rsidRPr="0076143B" w:rsidRDefault="0076143B" w:rsidP="0076143B">
      <w:pPr>
        <w:spacing w:line="259" w:lineRule="auto"/>
        <w:rPr>
          <w:rFonts w:ascii="Times New Roman" w:hAnsi="Times New Roman" w:cs="Times New Roman"/>
          <w:b/>
          <w:sz w:val="24"/>
        </w:rPr>
      </w:pPr>
    </w:p>
    <w:p w14:paraId="5DB46134" w14:textId="77777777" w:rsidR="0076143B" w:rsidRPr="0076143B" w:rsidRDefault="0076143B" w:rsidP="0076143B">
      <w:pPr>
        <w:tabs>
          <w:tab w:val="left" w:pos="142"/>
        </w:tabs>
        <w:spacing w:line="259" w:lineRule="auto"/>
        <w:rPr>
          <w:rFonts w:ascii="Times New Roman" w:hAnsi="Times New Roman" w:cs="Times New Roman"/>
          <w:b/>
          <w:sz w:val="24"/>
        </w:rPr>
      </w:pPr>
    </w:p>
    <w:p w14:paraId="6C01E925" w14:textId="5B3A3096" w:rsidR="0076143B" w:rsidRPr="0076143B" w:rsidRDefault="0076143B" w:rsidP="0076143B">
      <w:pPr>
        <w:spacing w:line="259" w:lineRule="auto"/>
        <w:rPr>
          <w:rFonts w:ascii="Times New Roman" w:hAnsi="Times New Roman" w:cs="Times New Roman"/>
          <w:b/>
          <w:sz w:val="24"/>
        </w:rPr>
      </w:pPr>
    </w:p>
    <w:p w14:paraId="11EF9255" w14:textId="77777777" w:rsidR="00B81058" w:rsidRDefault="00B81058" w:rsidP="0076143B">
      <w:pPr>
        <w:spacing w:line="259" w:lineRule="auto"/>
        <w:rPr>
          <w:rFonts w:ascii="Times New Roman" w:hAnsi="Times New Roman" w:cs="Times New Roman"/>
          <w:b/>
          <w:sz w:val="24"/>
        </w:rPr>
      </w:pPr>
    </w:p>
    <w:p w14:paraId="2ECD8B37" w14:textId="77777777" w:rsidR="00B81058" w:rsidRDefault="00B81058" w:rsidP="0076143B">
      <w:pPr>
        <w:spacing w:line="259" w:lineRule="auto"/>
        <w:rPr>
          <w:rFonts w:ascii="Times New Roman" w:hAnsi="Times New Roman" w:cs="Times New Roman"/>
          <w:b/>
          <w:sz w:val="24"/>
        </w:rPr>
      </w:pPr>
    </w:p>
    <w:p w14:paraId="1E6289A2" w14:textId="7AA3C086" w:rsidR="00B81058" w:rsidRDefault="00B81058" w:rsidP="0076143B">
      <w:pPr>
        <w:spacing w:line="259" w:lineRule="auto"/>
        <w:rPr>
          <w:rFonts w:ascii="Times New Roman" w:hAnsi="Times New Roman" w:cs="Times New Roman"/>
          <w:b/>
          <w:sz w:val="24"/>
        </w:rPr>
      </w:pPr>
    </w:p>
    <w:p w14:paraId="4546DEB9" w14:textId="77777777" w:rsidR="00B81058" w:rsidRDefault="00B81058" w:rsidP="0076143B">
      <w:pPr>
        <w:spacing w:line="259" w:lineRule="auto"/>
        <w:rPr>
          <w:rFonts w:ascii="Times New Roman" w:hAnsi="Times New Roman" w:cs="Times New Roman"/>
          <w:b/>
          <w:sz w:val="24"/>
        </w:rPr>
      </w:pPr>
    </w:p>
    <w:p w14:paraId="4ADB3500" w14:textId="77777777" w:rsidR="00B81058" w:rsidRDefault="00B81058" w:rsidP="0076143B">
      <w:pPr>
        <w:spacing w:line="259" w:lineRule="auto"/>
        <w:rPr>
          <w:rFonts w:ascii="Times New Roman" w:hAnsi="Times New Roman" w:cs="Times New Roman"/>
          <w:b/>
          <w:sz w:val="24"/>
        </w:rPr>
      </w:pPr>
    </w:p>
    <w:p w14:paraId="568D1A04" w14:textId="31D72732" w:rsidR="00B81058" w:rsidRDefault="00A44A54"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70880" behindDoc="0" locked="0" layoutInCell="1" allowOverlap="1" wp14:anchorId="243F71D7" wp14:editId="3508FF42">
                <wp:simplePos x="0" y="0"/>
                <wp:positionH relativeFrom="margin">
                  <wp:posOffset>239485</wp:posOffset>
                </wp:positionH>
                <wp:positionV relativeFrom="paragraph">
                  <wp:posOffset>95341</wp:posOffset>
                </wp:positionV>
                <wp:extent cx="4746171" cy="3106057"/>
                <wp:effectExtent l="0" t="0" r="16510" b="18415"/>
                <wp:wrapNone/>
                <wp:docPr id="503" name="Grupo 503"/>
                <wp:cNvGraphicFramePr/>
                <a:graphic xmlns:a="http://schemas.openxmlformats.org/drawingml/2006/main">
                  <a:graphicData uri="http://schemas.microsoft.com/office/word/2010/wordprocessingGroup">
                    <wpg:wgp>
                      <wpg:cNvGrpSpPr/>
                      <wpg:grpSpPr>
                        <a:xfrm>
                          <a:off x="0" y="0"/>
                          <a:ext cx="4746171" cy="3106057"/>
                          <a:chOff x="370733" y="-273433"/>
                          <a:chExt cx="4560624" cy="2787054"/>
                        </a:xfrm>
                      </wpg:grpSpPr>
                      <pic:pic xmlns:pic="http://schemas.openxmlformats.org/drawingml/2006/picture">
                        <pic:nvPicPr>
                          <pic:cNvPr id="504" name="Imagen 504" descr="C:\Users\ENCARGADO MASCULINO\Desktop\fotos eventos\20180620_102512 (2).jpg"/>
                          <pic:cNvPicPr>
                            <a:picLocks noChangeAspect="1"/>
                          </pic:cNvPicPr>
                        </pic:nvPicPr>
                        <pic:blipFill rotWithShape="1">
                          <a:blip r:embed="rId146" cstate="print">
                            <a:extLst>
                              <a:ext uri="{28A0092B-C50C-407E-A947-70E740481C1C}">
                                <a14:useLocalDpi xmlns:a14="http://schemas.microsoft.com/office/drawing/2010/main" val="0"/>
                              </a:ext>
                            </a:extLst>
                          </a:blip>
                          <a:srcRect l="7110" r="22619"/>
                          <a:stretch/>
                        </pic:blipFill>
                        <pic:spPr bwMode="auto">
                          <a:xfrm rot="5400000">
                            <a:off x="2505974" y="-143983"/>
                            <a:ext cx="2554605" cy="22961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05" name="Imagen 505" descr="C:\Users\ENCARGADO MASCULINO\Desktop\fotos eventos\20180622_102833.jpg"/>
                          <pic:cNvPicPr>
                            <a:picLocks noChangeAspect="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370733" y="-273433"/>
                            <a:ext cx="2320290" cy="2554408"/>
                          </a:xfrm>
                          <a:prstGeom prst="rect">
                            <a:avLst/>
                          </a:prstGeom>
                          <a:noFill/>
                          <a:ln>
                            <a:noFill/>
                          </a:ln>
                        </pic:spPr>
                      </pic:pic>
                      <wps:wsp>
                        <wps:cNvPr id="506" name="Rectángulo 506"/>
                        <wps:cNvSpPr/>
                        <wps:spPr>
                          <a:xfrm>
                            <a:off x="370733" y="2281514"/>
                            <a:ext cx="4560510" cy="232107"/>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9B46A73" w14:textId="77777777" w:rsidR="00A44A54" w:rsidRPr="00B81058" w:rsidRDefault="00A44A54" w:rsidP="0076143B">
                              <w:pPr>
                                <w:jc w:val="center"/>
                                <w:rPr>
                                  <w:rFonts w:ascii="Times New Roman" w:hAnsi="Times New Roman" w:cs="Times New Roman"/>
                                  <w:sz w:val="20"/>
                                </w:rPr>
                              </w:pPr>
                              <w:r w:rsidRPr="00B81058">
                                <w:rPr>
                                  <w:rFonts w:ascii="Times New Roman" w:hAnsi="Times New Roman" w:cs="Times New Roman"/>
                                  <w:sz w:val="20"/>
                                </w:rPr>
                                <w:t>Paseo a museo fortaleza San Luis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3F71D7" id="Grupo 503" o:spid="_x0000_s1181" style="position:absolute;margin-left:18.85pt;margin-top:7.5pt;width:373.7pt;height:244.55pt;z-index:251770880;mso-position-horizontal-relative:margin;mso-width-relative:margin;mso-height-relative:margin" coordorigin="3707,-2734" coordsize="45606,278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">
                <v:shape id="Imagen 504" o:spid="_x0000_s1182" type="#_x0000_t75" style="position:absolute;left:25059;top:-1440;width:25545;height:2296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1yeDHAAAA3AAAAA8AAABkcnMvZG93bnJldi54bWxEj91KAzEUhO8F3yEcwTubaFtZ101LbSm2&#10;oKKreH3YnP3Bzcm6ie327ZtCwcthZr5hsvlgW7Gj3jeONdyOFAjiwpmGKw1fn+ubBIQPyAZbx6Th&#10;QB7ms8uLDFPj9vxBuzxUIkLYp6ihDqFLpfRFTRb9yHXE0StdbzFE2VfS9LiPcNvKO6XupcWG40KN&#10;HS1rKn7yP6vhZbxauKeH38P2rQyJ+m6q5PX5Xevrq2HxCCLQEP7D5/bGaJiqCZzOxCMgZ0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y1yeDHAAAA3AAAAA8AAAAAAAAAAAAA&#10;AAAAnwIAAGRycy9kb3ducmV2LnhtbFBLBQYAAAAABAAEAPcAAACTAwAAAAA=&#10;">
                  <v:imagedata r:id="rId148" o:title="20180620_102512 (2)" cropleft="4660f" cropright="14824f"/>
                  <v:path arrowok="t"/>
                </v:shape>
                <v:shape id="Imagen 505" o:spid="_x0000_s1183" type="#_x0000_t75" style="position:absolute;left:3707;top:-2734;width:23203;height:25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1rTFAAAA3AAAAA8AAABkcnMvZG93bnJldi54bWxEj0FLAzEUhO+C/yE8wVubKLSVtdlFBKE3&#10;beuhx+fmdXfr5mVNYnbtr28EweMwM98w62qyvUjkQ+dYw91cgSCunem40fC+f5k9gAgR2WDvmDT8&#10;UICqvL5aY2HcyFtKu9iIDOFQoIY2xqGQMtQtWQxzNxBn7+i8xZilb6TxOGa47eW9UktpseO80OJA&#10;zy3Vn7tvq2H8+HpNPp0OMqnzlqa3zWq5P2h9ezM9PYKINMX/8F97YzQs1AJ+z+QjIM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4Na0xQAAANwAAAAPAAAAAAAAAAAAAAAA&#10;AJ8CAABkcnMvZG93bnJldi54bWxQSwUGAAAAAAQABAD3AAAAkQMAAAAA&#10;">
                  <v:imagedata r:id="rId149" o:title="20180622_102833"/>
                  <v:path arrowok="t"/>
                </v:shape>
                <v:rect id="Rectángulo 506" o:spid="_x0000_s1184" style="position:absolute;left:3707;top:22815;width:45605;height:2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2VMMQA&#10;AADcAAAADwAAAGRycy9kb3ducmV2LnhtbESPQWvCQBSE74X+h+UVvNVNlYpEVykFQcSLqUKPr9ln&#10;Epv3NmbXGP99VxB6HGbmG2a+7LlWHbW+cmLgbZiAIsmdraQwsP9avU5B+YBisXZCBm7kYbl4fppj&#10;at1VdtRloVARIj5FA2UITaq1z0ti9EPXkETv6FrGEGVbaNviNcK51qMkmWjGSuJCiQ19lpT/Zhc2&#10;sDl0J+Ltz/dmO3aYVZbPqyMbM3jpP2agAvXhP/xor62B92QC9zPxCO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tlTDEAAAA3AAAAA8AAAAAAAAAAAAAAAAAmAIAAGRycy9k&#10;b3ducmV2LnhtbFBLBQYAAAAABAAEAPUAAACJAwAAAAA=&#10;" fillcolor="window" strokecolor="windowText" strokeweight=".25pt">
                  <v:textbox>
                    <w:txbxContent>
                      <w:p w14:paraId="39B46A73" w14:textId="77777777" w:rsidR="00A44A54" w:rsidRPr="00B81058" w:rsidRDefault="00A44A54" w:rsidP="0076143B">
                        <w:pPr>
                          <w:jc w:val="center"/>
                          <w:rPr>
                            <w:rFonts w:ascii="Times New Roman" w:hAnsi="Times New Roman" w:cs="Times New Roman"/>
                            <w:sz w:val="20"/>
                          </w:rPr>
                        </w:pPr>
                        <w:r w:rsidRPr="00B81058">
                          <w:rPr>
                            <w:rFonts w:ascii="Times New Roman" w:hAnsi="Times New Roman" w:cs="Times New Roman"/>
                            <w:sz w:val="20"/>
                          </w:rPr>
                          <w:t>Paseo a museo fortaleza San Luis</w:t>
                        </w:r>
                      </w:p>
                    </w:txbxContent>
                  </v:textbox>
                </v:rect>
                <w10:wrap anchorx="margin"/>
              </v:group>
            </w:pict>
          </mc:Fallback>
        </mc:AlternateContent>
      </w:r>
    </w:p>
    <w:p w14:paraId="7E2BDD32" w14:textId="5C7909DE" w:rsidR="00B81058" w:rsidRDefault="00B81058" w:rsidP="0076143B">
      <w:pPr>
        <w:spacing w:line="259" w:lineRule="auto"/>
        <w:rPr>
          <w:rFonts w:ascii="Times New Roman" w:hAnsi="Times New Roman" w:cs="Times New Roman"/>
          <w:b/>
          <w:sz w:val="24"/>
        </w:rPr>
      </w:pPr>
    </w:p>
    <w:p w14:paraId="73D1CDE2" w14:textId="06597B2D" w:rsidR="00B81058" w:rsidRDefault="00B81058" w:rsidP="0076143B">
      <w:pPr>
        <w:spacing w:line="259" w:lineRule="auto"/>
        <w:rPr>
          <w:rFonts w:ascii="Times New Roman" w:hAnsi="Times New Roman" w:cs="Times New Roman"/>
          <w:b/>
          <w:sz w:val="24"/>
        </w:rPr>
      </w:pPr>
    </w:p>
    <w:p w14:paraId="52D447B8" w14:textId="06CCE4D5" w:rsidR="00B81058" w:rsidRDefault="00B81058" w:rsidP="0076143B">
      <w:pPr>
        <w:spacing w:line="259" w:lineRule="auto"/>
        <w:rPr>
          <w:rFonts w:ascii="Times New Roman" w:hAnsi="Times New Roman" w:cs="Times New Roman"/>
          <w:b/>
          <w:sz w:val="24"/>
        </w:rPr>
      </w:pPr>
    </w:p>
    <w:p w14:paraId="34D037FC" w14:textId="7EF66C83" w:rsidR="00B81058" w:rsidRDefault="00B81058" w:rsidP="0076143B">
      <w:pPr>
        <w:spacing w:line="259" w:lineRule="auto"/>
        <w:rPr>
          <w:rFonts w:ascii="Times New Roman" w:hAnsi="Times New Roman" w:cs="Times New Roman"/>
          <w:b/>
          <w:sz w:val="24"/>
        </w:rPr>
      </w:pPr>
    </w:p>
    <w:p w14:paraId="205A27CE" w14:textId="21DE32CC" w:rsidR="0076143B" w:rsidRPr="0076143B" w:rsidRDefault="0076143B" w:rsidP="0076143B">
      <w:pPr>
        <w:spacing w:line="259" w:lineRule="auto"/>
        <w:rPr>
          <w:rFonts w:ascii="Times New Roman" w:hAnsi="Times New Roman" w:cs="Times New Roman"/>
          <w:b/>
          <w:sz w:val="24"/>
        </w:rPr>
      </w:pPr>
    </w:p>
    <w:p w14:paraId="3DB5CAF3" w14:textId="152F9E23" w:rsidR="0076143B" w:rsidRPr="0076143B" w:rsidRDefault="0076143B" w:rsidP="0076143B">
      <w:pPr>
        <w:spacing w:line="259" w:lineRule="auto"/>
        <w:rPr>
          <w:rFonts w:ascii="Times New Roman" w:hAnsi="Times New Roman" w:cs="Times New Roman"/>
          <w:b/>
          <w:sz w:val="24"/>
        </w:rPr>
      </w:pPr>
      <w:r w:rsidRPr="0076143B">
        <w:t xml:space="preserve"> </w:t>
      </w:r>
    </w:p>
    <w:p w14:paraId="03683364" w14:textId="257A3058" w:rsidR="00351F98" w:rsidRDefault="00351F98" w:rsidP="0076143B">
      <w:pPr>
        <w:spacing w:line="259" w:lineRule="auto"/>
        <w:rPr>
          <w:rFonts w:ascii="Times New Roman" w:hAnsi="Times New Roman" w:cs="Times New Roman"/>
          <w:b/>
          <w:sz w:val="24"/>
        </w:rPr>
      </w:pPr>
    </w:p>
    <w:p w14:paraId="4F88421E" w14:textId="32AF038E" w:rsidR="00351F98" w:rsidRDefault="00351F98" w:rsidP="0076143B">
      <w:pPr>
        <w:spacing w:line="259" w:lineRule="auto"/>
        <w:rPr>
          <w:rFonts w:ascii="Times New Roman" w:hAnsi="Times New Roman" w:cs="Times New Roman"/>
          <w:b/>
          <w:sz w:val="24"/>
        </w:rPr>
      </w:pPr>
    </w:p>
    <w:p w14:paraId="395D5AFB" w14:textId="21BAFC4C" w:rsidR="00351F98" w:rsidRDefault="00351F98" w:rsidP="0076143B">
      <w:pPr>
        <w:spacing w:line="259" w:lineRule="auto"/>
        <w:rPr>
          <w:rFonts w:ascii="Times New Roman" w:hAnsi="Times New Roman" w:cs="Times New Roman"/>
          <w:b/>
          <w:sz w:val="24"/>
        </w:rPr>
      </w:pPr>
    </w:p>
    <w:p w14:paraId="4D78201B" w14:textId="44B23999" w:rsidR="00351F98" w:rsidRDefault="00351F98" w:rsidP="0076143B">
      <w:pPr>
        <w:spacing w:line="259" w:lineRule="auto"/>
        <w:rPr>
          <w:rFonts w:ascii="Times New Roman" w:hAnsi="Times New Roman" w:cs="Times New Roman"/>
          <w:b/>
          <w:sz w:val="24"/>
        </w:rPr>
      </w:pPr>
    </w:p>
    <w:p w14:paraId="14748C3F" w14:textId="2333D927" w:rsidR="00351F98" w:rsidRDefault="00A44A54"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w:lastRenderedPageBreak/>
        <mc:AlternateContent>
          <mc:Choice Requires="wpg">
            <w:drawing>
              <wp:anchor distT="0" distB="0" distL="114300" distR="114300" simplePos="0" relativeHeight="251771904" behindDoc="0" locked="0" layoutInCell="1" allowOverlap="1" wp14:anchorId="440895F8" wp14:editId="2C1A3794">
                <wp:simplePos x="0" y="0"/>
                <wp:positionH relativeFrom="margin">
                  <wp:posOffset>79829</wp:posOffset>
                </wp:positionH>
                <wp:positionV relativeFrom="paragraph">
                  <wp:posOffset>246743</wp:posOffset>
                </wp:positionV>
                <wp:extent cx="4933770" cy="2815772"/>
                <wp:effectExtent l="19050" t="133350" r="153035" b="22860"/>
                <wp:wrapNone/>
                <wp:docPr id="507" name="Grupo 507"/>
                <wp:cNvGraphicFramePr/>
                <a:graphic xmlns:a="http://schemas.openxmlformats.org/drawingml/2006/main">
                  <a:graphicData uri="http://schemas.microsoft.com/office/word/2010/wordprocessingGroup">
                    <wpg:wgp>
                      <wpg:cNvGrpSpPr/>
                      <wpg:grpSpPr>
                        <a:xfrm>
                          <a:off x="0" y="0"/>
                          <a:ext cx="4933770" cy="2815772"/>
                          <a:chOff x="445916" y="1004168"/>
                          <a:chExt cx="5076381" cy="2401136"/>
                        </a:xfrm>
                      </wpg:grpSpPr>
                      <pic:pic xmlns:pic="http://schemas.openxmlformats.org/drawingml/2006/picture">
                        <pic:nvPicPr>
                          <pic:cNvPr id="508" name="Imagen 508" descr="C:\Users\ENCARGADO MASCULINO\Desktop\fotos eventos\20180704_105740.jpg"/>
                          <pic:cNvPicPr>
                            <a:picLocks noChangeAspect="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580321" y="1004168"/>
                            <a:ext cx="4941976" cy="2147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510" name="Rectángulo 510"/>
                        <wps:cNvSpPr/>
                        <wps:spPr>
                          <a:xfrm>
                            <a:off x="445916" y="3200012"/>
                            <a:ext cx="5075913" cy="205292"/>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30DDA97" w14:textId="77777777" w:rsidR="00A44A54" w:rsidRPr="00667DEA" w:rsidRDefault="00A44A54" w:rsidP="0076143B">
                              <w:pPr>
                                <w:jc w:val="both"/>
                                <w:rPr>
                                  <w:rFonts w:ascii="Times New Roman" w:hAnsi="Times New Roman" w:cs="Times New Roman"/>
                                  <w:sz w:val="18"/>
                                </w:rPr>
                              </w:pPr>
                              <w:r w:rsidRPr="00667DEA">
                                <w:rPr>
                                  <w:rFonts w:ascii="Times New Roman" w:hAnsi="Times New Roman" w:cs="Times New Roman"/>
                                  <w:sz w:val="20"/>
                                </w:rPr>
                                <w:t>Piscinas Actividades recreativas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0895F8" id="Grupo 507" o:spid="_x0000_s1185" style="position:absolute;margin-left:6.3pt;margin-top:19.45pt;width:388.5pt;height:221.7pt;z-index:251771904;mso-position-horizontal-relative:margin;mso-width-relative:margin;mso-height-relative:margin" coordorigin="4459,10041" coordsize="50763,24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">
                <v:shape id="Imagen 508" o:spid="_x0000_s1186" type="#_x0000_t75" style="position:absolute;left:5803;top:10041;width:49419;height:21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MYR/BAAAA3AAAAA8AAABkcnMvZG93bnJldi54bWxET02LwjAQvS/4H8IIXhZNFNzVapQiKAvC&#10;wlYv3oZmbEubSWmi1n9vDgseH+97ve1tI+7U+cqxhulEgSDOnam40HA+7ccLED4gG2wck4Ynedhu&#10;Bh9rTIx78B/ds1CIGMI+QQ1lCG0ipc9LsugnriWO3NV1FkOEXSFNh48Ybhs5U+pLWqw4NpTY0q6k&#10;vM5uVkNtvi+HJ1KfztMsParP5W+9WGo9GvbpCkSgPrzF/+4fo2Gu4tp4Jh4BuX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DMYR/BAAAA3AAAAA8AAAAAAAAAAAAAAAAAnwIA&#10;AGRycy9kb3ducmV2LnhtbFBLBQYAAAAABAAEAPcAAACNAwAAAAA=&#10;" filled="t" fillcolor="#ededed" stroked="t" strokecolor="white" strokeweight="7pt">
                  <v:stroke endcap="square"/>
                  <v:imagedata r:id="rId152" o:title="20180704_105740"/>
                  <v:shadow on="t" color="black" opacity="26214f" origin="-.5,-.5" offset="0,.5mm"/>
                  <v:path arrowok="t"/>
                </v:shape>
                <v:rect id="Rectángulo 510" o:spid="_x0000_s1187" style="position:absolute;left:4459;top:32000;width:50759;height:2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E+AsEA&#10;AADcAAAADwAAAGRycy9kb3ducmV2LnhtbERPTWvCQBC9F/wPywje6sZKRaKriCAU8dKo4HHMjkk0&#10;M5tmtzH9991DocfH+16ue65VR62vnBiYjBNQJLmzlRQGTsfd6xyUDygWaydk4Ic8rFeDlyWm1j3l&#10;k7osFCqGiE/RQBlCk2rt85IY/dg1JJG7uZYxRNgW2rb4jOFc67ckmWnGSmJDiQ1tS8of2Tcb2J+7&#10;O/Hhetkfpg6zyvLX7sbGjIb9ZgEqUB/+xX/uD2vgfRLnxzPxCO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RPgLBAAAA3AAAAA8AAAAAAAAAAAAAAAAAmAIAAGRycy9kb3du&#10;cmV2LnhtbFBLBQYAAAAABAAEAPUAAACGAwAAAAA=&#10;" fillcolor="window" strokecolor="windowText" strokeweight=".25pt">
                  <v:textbox>
                    <w:txbxContent>
                      <w:p w14:paraId="030DDA97" w14:textId="77777777" w:rsidR="00A44A54" w:rsidRPr="00667DEA" w:rsidRDefault="00A44A54" w:rsidP="0076143B">
                        <w:pPr>
                          <w:jc w:val="both"/>
                          <w:rPr>
                            <w:rFonts w:ascii="Times New Roman" w:hAnsi="Times New Roman" w:cs="Times New Roman"/>
                            <w:sz w:val="18"/>
                          </w:rPr>
                        </w:pPr>
                        <w:r w:rsidRPr="00667DEA">
                          <w:rPr>
                            <w:rFonts w:ascii="Times New Roman" w:hAnsi="Times New Roman" w:cs="Times New Roman"/>
                            <w:sz w:val="20"/>
                          </w:rPr>
                          <w:t>Piscinas Actividades recreativas</w:t>
                        </w:r>
                      </w:p>
                    </w:txbxContent>
                  </v:textbox>
                </v:rect>
                <w10:wrap anchorx="margin"/>
              </v:group>
            </w:pict>
          </mc:Fallback>
        </mc:AlternateContent>
      </w:r>
    </w:p>
    <w:p w14:paraId="21DFB8A4" w14:textId="6F029563" w:rsidR="00351F98" w:rsidRDefault="00351F98" w:rsidP="0076143B">
      <w:pPr>
        <w:spacing w:line="259" w:lineRule="auto"/>
        <w:rPr>
          <w:rFonts w:ascii="Times New Roman" w:hAnsi="Times New Roman" w:cs="Times New Roman"/>
          <w:b/>
          <w:sz w:val="24"/>
        </w:rPr>
      </w:pPr>
    </w:p>
    <w:p w14:paraId="1EBB40EC" w14:textId="64E7945E" w:rsidR="00351F98" w:rsidRDefault="00351F98" w:rsidP="0076143B">
      <w:pPr>
        <w:spacing w:line="259" w:lineRule="auto"/>
        <w:rPr>
          <w:rFonts w:ascii="Times New Roman" w:hAnsi="Times New Roman" w:cs="Times New Roman"/>
          <w:b/>
          <w:sz w:val="24"/>
        </w:rPr>
      </w:pPr>
    </w:p>
    <w:p w14:paraId="10B6734E" w14:textId="77777777" w:rsidR="00351F98" w:rsidRDefault="00351F98" w:rsidP="0076143B">
      <w:pPr>
        <w:spacing w:line="259" w:lineRule="auto"/>
        <w:rPr>
          <w:rFonts w:ascii="Times New Roman" w:hAnsi="Times New Roman" w:cs="Times New Roman"/>
          <w:b/>
          <w:sz w:val="24"/>
        </w:rPr>
      </w:pPr>
    </w:p>
    <w:p w14:paraId="42723B72" w14:textId="77777777" w:rsidR="00351F98" w:rsidRDefault="00351F98" w:rsidP="0076143B">
      <w:pPr>
        <w:spacing w:line="259" w:lineRule="auto"/>
        <w:rPr>
          <w:rFonts w:ascii="Times New Roman" w:hAnsi="Times New Roman" w:cs="Times New Roman"/>
          <w:b/>
          <w:sz w:val="24"/>
        </w:rPr>
      </w:pPr>
    </w:p>
    <w:p w14:paraId="335F6286" w14:textId="77777777" w:rsidR="00351F98" w:rsidRDefault="00351F98" w:rsidP="0076143B">
      <w:pPr>
        <w:spacing w:line="259" w:lineRule="auto"/>
        <w:rPr>
          <w:rFonts w:ascii="Times New Roman" w:hAnsi="Times New Roman" w:cs="Times New Roman"/>
          <w:b/>
          <w:sz w:val="24"/>
        </w:rPr>
      </w:pPr>
    </w:p>
    <w:p w14:paraId="43320396" w14:textId="77777777" w:rsidR="00A44A54" w:rsidRDefault="00A44A54" w:rsidP="0076143B">
      <w:pPr>
        <w:spacing w:line="259" w:lineRule="auto"/>
        <w:rPr>
          <w:rFonts w:ascii="Times New Roman" w:hAnsi="Times New Roman" w:cs="Times New Roman"/>
          <w:b/>
          <w:sz w:val="24"/>
        </w:rPr>
      </w:pPr>
    </w:p>
    <w:p w14:paraId="70C05E71" w14:textId="77777777" w:rsidR="00A44A54" w:rsidRDefault="00A44A54" w:rsidP="0076143B">
      <w:pPr>
        <w:spacing w:line="259" w:lineRule="auto"/>
        <w:rPr>
          <w:rFonts w:ascii="Times New Roman" w:hAnsi="Times New Roman" w:cs="Times New Roman"/>
          <w:b/>
          <w:sz w:val="24"/>
        </w:rPr>
      </w:pPr>
    </w:p>
    <w:p w14:paraId="1EF403CC" w14:textId="77777777" w:rsidR="00A44A54" w:rsidRDefault="00A44A54" w:rsidP="0076143B">
      <w:pPr>
        <w:spacing w:line="259" w:lineRule="auto"/>
        <w:rPr>
          <w:rFonts w:ascii="Times New Roman" w:hAnsi="Times New Roman" w:cs="Times New Roman"/>
          <w:b/>
          <w:sz w:val="24"/>
        </w:rPr>
      </w:pPr>
    </w:p>
    <w:p w14:paraId="12426E92" w14:textId="77777777" w:rsidR="00A44A54" w:rsidRDefault="00A44A54" w:rsidP="0076143B">
      <w:pPr>
        <w:spacing w:line="259" w:lineRule="auto"/>
        <w:rPr>
          <w:rFonts w:ascii="Times New Roman" w:hAnsi="Times New Roman" w:cs="Times New Roman"/>
          <w:b/>
          <w:sz w:val="24"/>
        </w:rPr>
      </w:pPr>
    </w:p>
    <w:p w14:paraId="4F88D886" w14:textId="77777777" w:rsidR="00A44A54" w:rsidRDefault="00A44A54" w:rsidP="0076143B">
      <w:pPr>
        <w:spacing w:line="259" w:lineRule="auto"/>
        <w:rPr>
          <w:rFonts w:ascii="Times New Roman" w:hAnsi="Times New Roman" w:cs="Times New Roman"/>
          <w:b/>
          <w:sz w:val="24"/>
        </w:rPr>
      </w:pPr>
    </w:p>
    <w:p w14:paraId="4FE77ECB" w14:textId="77777777" w:rsidR="00A44A54" w:rsidRDefault="00A44A54" w:rsidP="0076143B">
      <w:pPr>
        <w:spacing w:line="259" w:lineRule="auto"/>
        <w:rPr>
          <w:rFonts w:ascii="Times New Roman" w:hAnsi="Times New Roman" w:cs="Times New Roman"/>
          <w:b/>
          <w:sz w:val="24"/>
        </w:rPr>
      </w:pPr>
    </w:p>
    <w:p w14:paraId="63920BD2" w14:textId="64DCE7FB"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sz w:val="24"/>
        </w:rPr>
        <w:t>Hogar de Paso en Azua</w:t>
      </w:r>
    </w:p>
    <w:p w14:paraId="4773DEDF" w14:textId="77439927" w:rsidR="0076143B" w:rsidRPr="0076143B" w:rsidRDefault="0076143B" w:rsidP="0076143B">
      <w:pPr>
        <w:spacing w:line="259" w:lineRule="auto"/>
        <w:rPr>
          <w:rFonts w:ascii="Times New Roman" w:hAnsi="Times New Roman" w:cs="Times New Roman"/>
          <w:b/>
          <w:sz w:val="24"/>
        </w:rPr>
      </w:pPr>
    </w:p>
    <w:p w14:paraId="4339DCC4" w14:textId="6CD164D9" w:rsidR="0076143B" w:rsidRPr="0076143B" w:rsidRDefault="0076143B" w:rsidP="0076143B">
      <w:pPr>
        <w:spacing w:line="259" w:lineRule="auto"/>
        <w:rPr>
          <w:rFonts w:ascii="Times New Roman" w:hAnsi="Times New Roman" w:cs="Times New Roman"/>
          <w:b/>
          <w:sz w:val="24"/>
        </w:rPr>
      </w:pPr>
    </w:p>
    <w:p w14:paraId="1DD7172F" w14:textId="3816BAEA" w:rsidR="0076143B" w:rsidRPr="0076143B" w:rsidRDefault="00A44A54"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81120" behindDoc="0" locked="0" layoutInCell="1" allowOverlap="1" wp14:anchorId="03EC98F3" wp14:editId="0E7AE137">
                <wp:simplePos x="0" y="0"/>
                <wp:positionH relativeFrom="margin">
                  <wp:align>right</wp:align>
                </wp:positionH>
                <wp:positionV relativeFrom="paragraph">
                  <wp:posOffset>7983</wp:posOffset>
                </wp:positionV>
                <wp:extent cx="4803775" cy="2989217"/>
                <wp:effectExtent l="0" t="0" r="15875" b="20955"/>
                <wp:wrapNone/>
                <wp:docPr id="73" name="Grupo 73"/>
                <wp:cNvGraphicFramePr/>
                <a:graphic xmlns:a="http://schemas.openxmlformats.org/drawingml/2006/main">
                  <a:graphicData uri="http://schemas.microsoft.com/office/word/2010/wordprocessingGroup">
                    <wpg:wgp>
                      <wpg:cNvGrpSpPr/>
                      <wpg:grpSpPr>
                        <a:xfrm>
                          <a:off x="0" y="0"/>
                          <a:ext cx="4803775" cy="2989217"/>
                          <a:chOff x="481176" y="51748"/>
                          <a:chExt cx="5566365" cy="2155839"/>
                        </a:xfrm>
                      </wpg:grpSpPr>
                      <wpg:grpSp>
                        <wpg:cNvPr id="74" name="Grupo 74"/>
                        <wpg:cNvGrpSpPr/>
                        <wpg:grpSpPr>
                          <a:xfrm>
                            <a:off x="481176" y="51748"/>
                            <a:ext cx="5566365" cy="2155839"/>
                            <a:chOff x="481176" y="51748"/>
                            <a:chExt cx="5566365" cy="2155839"/>
                          </a:xfrm>
                        </wpg:grpSpPr>
                        <pic:pic xmlns:pic="http://schemas.openxmlformats.org/drawingml/2006/picture">
                          <pic:nvPicPr>
                            <pic:cNvPr id="75" name="Imagen 75" descr="C:\Users\Coordinadora\Desktop\HOGAR DE PASO 2018\Memoria Anual 2018\IMG_20180319_181316.jpg"/>
                            <pic:cNvPicPr>
                              <a:picLocks noChangeAspect="1"/>
                            </pic:cNvPicPr>
                          </pic:nvPicPr>
                          <pic:blipFill rotWithShape="1">
                            <a:blip r:embed="rId153" cstate="print">
                              <a:extLst>
                                <a:ext uri="{28A0092B-C50C-407E-A947-70E740481C1C}">
                                  <a14:useLocalDpi xmlns:a14="http://schemas.microsoft.com/office/drawing/2010/main" val="0"/>
                                </a:ext>
                              </a:extLst>
                            </a:blip>
                            <a:srcRect t="2504"/>
                            <a:stretch/>
                          </pic:blipFill>
                          <pic:spPr bwMode="auto">
                            <a:xfrm>
                              <a:off x="2830025" y="51748"/>
                              <a:ext cx="3217516" cy="215583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6" name="Imagen 76" descr="C:\Users\Coordinadora\Desktop\HOGAR DE PASO 2018\Memoria Anual 2018\DSC04302.JPG"/>
                            <pic:cNvPicPr>
                              <a:picLocks noChangeAspect="1"/>
                            </pic:cNvPicPr>
                          </pic:nvPicPr>
                          <pic:blipFill rotWithShape="1">
                            <a:blip r:embed="rId154" cstate="print">
                              <a:extLst>
                                <a:ext uri="{28A0092B-C50C-407E-A947-70E740481C1C}">
                                  <a14:useLocalDpi xmlns:a14="http://schemas.microsoft.com/office/drawing/2010/main" val="0"/>
                                </a:ext>
                              </a:extLst>
                            </a:blip>
                            <a:srcRect l="8547" t="6827" r="17440" b="11661"/>
                            <a:stretch/>
                          </pic:blipFill>
                          <pic:spPr bwMode="auto">
                            <a:xfrm>
                              <a:off x="481176" y="52394"/>
                              <a:ext cx="2842041" cy="2155193"/>
                            </a:xfrm>
                            <a:prstGeom prst="rect">
                              <a:avLst/>
                            </a:prstGeom>
                            <a:noFill/>
                            <a:ln>
                              <a:noFill/>
                            </a:ln>
                            <a:extLst>
                              <a:ext uri="{53640926-AAD7-44D8-BBD7-CCE9431645EC}">
                                <a14:shadowObscured xmlns:a14="http://schemas.microsoft.com/office/drawing/2010/main"/>
                              </a:ext>
                            </a:extLst>
                          </pic:spPr>
                        </pic:pic>
                      </wpg:grpSp>
                      <wps:wsp>
                        <wps:cNvPr id="80" name="Rectángulo 80"/>
                        <wps:cNvSpPr/>
                        <wps:spPr>
                          <a:xfrm>
                            <a:off x="481323" y="2004372"/>
                            <a:ext cx="5565692" cy="20198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BCCADB4" w14:textId="77777777" w:rsidR="00A44A54" w:rsidRPr="002754C2" w:rsidRDefault="00A44A54" w:rsidP="0076143B">
                              <w:pPr>
                                <w:jc w:val="center"/>
                                <w:rPr>
                                  <w:rFonts w:ascii="Times New Roman" w:hAnsi="Times New Roman" w:cs="Times New Roman"/>
                                </w:rPr>
                              </w:pPr>
                              <w:r w:rsidRPr="002754C2">
                                <w:rPr>
                                  <w:rFonts w:ascii="Times New Roman" w:eastAsia="Arial Unicode MS" w:hAnsi="Times New Roman" w:cs="Times New Roman"/>
                                </w:rPr>
                                <w:t>D</w:t>
                              </w:r>
                              <w:r>
                                <w:rPr>
                                  <w:rFonts w:ascii="Times New Roman" w:eastAsia="Arial Unicode MS" w:hAnsi="Times New Roman" w:cs="Times New Roman"/>
                                </w:rPr>
                                <w:t>esfile Batalla 19 de marzo, Azua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EC98F3" id="Grupo 73" o:spid="_x0000_s1188" style="position:absolute;margin-left:327.05pt;margin-top:.65pt;width:378.25pt;height:235.35pt;z-index:251781120;mso-position-horizontal:right;mso-position-horizontal-relative:margin;mso-width-relative:margin;mso-height-relative:margin" coordorigin="4811,517" coordsize="55663,215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">
                <v:group id="Grupo 74" o:spid="_x0000_s1189" style="position:absolute;left:4811;top:517;width:55664;height:21558" coordorigin="4811,517" coordsize="55663,21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Imagen 75" o:spid="_x0000_s1190" type="#_x0000_t75" style="position:absolute;left:28300;top:517;width:32175;height:21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KRNjFAAAA2wAAAA8AAABkcnMvZG93bnJldi54bWxEj1trAjEUhN8L/odwBF+kZpVeZGuUemnp&#10;U0Fb7Othc7pZujlZk6jx3zcFoY/DzHzDzBbJtuJEPjSOFYxHBQjiyumGawWfHy+3UxAhImtsHZOC&#10;CwVYzHs3Myy1O/OWTrtYiwzhUKICE2NXShkqQxbDyHXE2ft23mLM0tdSezxnuG3lpCgepMWG84LB&#10;jlaGqp/d0Sq4e/9arpM0vl5vUzpMh/v95vKq1KCfnp9ARErxP3xtv2kFj/fw9yX/AD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SkTYxQAAANsAAAAPAAAAAAAAAAAAAAAA&#10;AJ8CAABkcnMvZG93bnJldi54bWxQSwUGAAAAAAQABAD3AAAAkQMAAAAA&#10;">
                    <v:imagedata r:id="rId156" o:title="IMG_20180319_181316" croptop="1641f"/>
                    <v:path arrowok="t"/>
                  </v:shape>
                  <v:shape id="Imagen 76" o:spid="_x0000_s1191" type="#_x0000_t75" style="position:absolute;left:4811;top:523;width:28421;height:2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3H8TCAAAA2wAAAA8AAABkcnMvZG93bnJldi54bWxEj0+LwjAUxO+C3yE8YW+a6qFKNRUVCrun&#10;Re3B46N5/aPNS22y2v32ZmHB4zAzv2E228G04kG9aywrmM8iEMSF1Q1XCvJzNl2BcB5ZY2uZFPyS&#10;g206Hm0w0fbJR3qcfCUChF2CCmrvu0RKV9Rk0M1sRxy80vYGfZB9JXWPzwA3rVxEUSwNNhwWauzo&#10;UFNxO/0YBQvMdbzLbvv79Su7LM9Umoi/lfqYDLs1CE+Df4f/259awTKGvy/hB8j0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9x/EwgAAANsAAAAPAAAAAAAAAAAAAAAAAJ8C&#10;AABkcnMvZG93bnJldi54bWxQSwUGAAAAAAQABAD3AAAAjgMAAAAA&#10;">
                    <v:imagedata r:id="rId157" o:title="DSC04302" croptop="4474f" cropbottom="7642f" cropleft="5601f" cropright="11429f"/>
                    <v:path arrowok="t"/>
                  </v:shape>
                </v:group>
                <v:rect id="Rectángulo 80" o:spid="_x0000_s1192" style="position:absolute;left:4813;top:20043;width:55657;height:2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nvMAA&#10;AADbAAAADwAAAGRycy9kb3ducmV2LnhtbERPTWvCQBC9C/6HZYTezKYtiKSuUgqCiBejQo/T7Jik&#10;zczG7DbGf+8eBI+P971YDdyonjpfOzHwmqSgSApnaykNHA/r6RyUDygWGydk4EYeVsvxaIGZdVfZ&#10;U5+HUsUQ8RkaqEJoM619URGjT1xLErmz6xhDhF2pbYfXGM6NfkvTmWasJTZU2NJXRcVf/s8Gtqf+&#10;l3j3873dvTvMa8uX9ZmNeZkMnx+gAg3hKX64N9bAPK6PX+IP0M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nvMAAAADbAAAADwAAAAAAAAAAAAAAAACYAgAAZHJzL2Rvd25y&#10;ZXYueG1sUEsFBgAAAAAEAAQA9QAAAIUDAAAAAA==&#10;" fillcolor="window" strokecolor="windowText" strokeweight=".25pt">
                  <v:textbox>
                    <w:txbxContent>
                      <w:p w14:paraId="7BCCADB4" w14:textId="77777777" w:rsidR="00A44A54" w:rsidRPr="002754C2" w:rsidRDefault="00A44A54" w:rsidP="0076143B">
                        <w:pPr>
                          <w:jc w:val="center"/>
                          <w:rPr>
                            <w:rFonts w:ascii="Times New Roman" w:hAnsi="Times New Roman" w:cs="Times New Roman"/>
                          </w:rPr>
                        </w:pPr>
                        <w:r w:rsidRPr="002754C2">
                          <w:rPr>
                            <w:rFonts w:ascii="Times New Roman" w:eastAsia="Arial Unicode MS" w:hAnsi="Times New Roman" w:cs="Times New Roman"/>
                          </w:rPr>
                          <w:t>D</w:t>
                        </w:r>
                        <w:r>
                          <w:rPr>
                            <w:rFonts w:ascii="Times New Roman" w:eastAsia="Arial Unicode MS" w:hAnsi="Times New Roman" w:cs="Times New Roman"/>
                          </w:rPr>
                          <w:t>esfile Batalla 19 de marzo, Azua</w:t>
                        </w:r>
                      </w:p>
                    </w:txbxContent>
                  </v:textbox>
                </v:rect>
                <w10:wrap anchorx="margin"/>
              </v:group>
            </w:pict>
          </mc:Fallback>
        </mc:AlternateContent>
      </w:r>
    </w:p>
    <w:p w14:paraId="5FA12097" w14:textId="77777777" w:rsidR="0076143B" w:rsidRPr="0076143B" w:rsidRDefault="0076143B" w:rsidP="0076143B">
      <w:pPr>
        <w:spacing w:line="259" w:lineRule="auto"/>
        <w:rPr>
          <w:rFonts w:ascii="Times New Roman" w:hAnsi="Times New Roman" w:cs="Times New Roman"/>
          <w:b/>
          <w:sz w:val="24"/>
        </w:rPr>
      </w:pPr>
    </w:p>
    <w:p w14:paraId="436C3BBD" w14:textId="77777777" w:rsidR="0076143B" w:rsidRPr="0076143B" w:rsidRDefault="0076143B" w:rsidP="0076143B">
      <w:pPr>
        <w:spacing w:line="259" w:lineRule="auto"/>
        <w:rPr>
          <w:rFonts w:ascii="Times New Roman" w:hAnsi="Times New Roman" w:cs="Times New Roman"/>
          <w:b/>
          <w:sz w:val="24"/>
        </w:rPr>
      </w:pPr>
    </w:p>
    <w:p w14:paraId="2A3C974E" w14:textId="77777777" w:rsidR="0076143B" w:rsidRPr="0076143B" w:rsidRDefault="0076143B" w:rsidP="0076143B">
      <w:pPr>
        <w:tabs>
          <w:tab w:val="left" w:pos="7575"/>
        </w:tabs>
        <w:spacing w:line="259" w:lineRule="auto"/>
        <w:jc w:val="both"/>
        <w:rPr>
          <w:rFonts w:ascii="Goudy Old Style" w:eastAsia="Arial Unicode MS" w:hAnsi="Goudy Old Style" w:cs="Arial"/>
          <w:sz w:val="24"/>
          <w:szCs w:val="24"/>
        </w:rPr>
      </w:pPr>
      <w:r w:rsidRPr="0076143B">
        <w:rPr>
          <w:rFonts w:ascii="Goudy Old Style" w:eastAsia="Arial Unicode MS" w:hAnsi="Goudy Old Style" w:cs="Arial"/>
          <w:sz w:val="24"/>
          <w:szCs w:val="24"/>
        </w:rPr>
        <w:t xml:space="preserve">                                                         </w:t>
      </w:r>
      <w:r w:rsidRPr="0076143B">
        <w:rPr>
          <w:rFonts w:ascii="Goudy Old Style" w:eastAsia="Arial Unicode MS" w:hAnsi="Goudy Old Style" w:cs="Arial"/>
          <w:sz w:val="24"/>
          <w:szCs w:val="24"/>
        </w:rPr>
        <w:tab/>
      </w:r>
    </w:p>
    <w:p w14:paraId="71855669" w14:textId="77777777" w:rsidR="0076143B" w:rsidRPr="0076143B" w:rsidRDefault="0076143B" w:rsidP="0076143B">
      <w:pPr>
        <w:spacing w:line="259" w:lineRule="auto"/>
        <w:rPr>
          <w:rFonts w:ascii="Times New Roman" w:hAnsi="Times New Roman" w:cs="Times New Roman"/>
          <w:b/>
          <w:sz w:val="24"/>
        </w:rPr>
      </w:pPr>
    </w:p>
    <w:p w14:paraId="2350FA80" w14:textId="304A771A" w:rsidR="0076143B" w:rsidRPr="0076143B" w:rsidRDefault="0076143B" w:rsidP="0076143B">
      <w:pPr>
        <w:spacing w:line="259" w:lineRule="auto"/>
        <w:jc w:val="center"/>
        <w:rPr>
          <w:rFonts w:ascii="Goudy Old Style" w:eastAsia="Arial Unicode MS" w:hAnsi="Goudy Old Style" w:cs="Arial"/>
          <w:b/>
          <w:i/>
          <w:sz w:val="24"/>
          <w:szCs w:val="24"/>
        </w:rPr>
      </w:pPr>
    </w:p>
    <w:p w14:paraId="24F08E28" w14:textId="3C777FB2" w:rsidR="0076143B" w:rsidRPr="0076143B" w:rsidRDefault="0076143B" w:rsidP="0076143B">
      <w:pPr>
        <w:spacing w:line="259" w:lineRule="auto"/>
        <w:rPr>
          <w:rFonts w:ascii="Arial" w:eastAsia="Arial Unicode MS" w:hAnsi="Arial" w:cs="Arial"/>
          <w:b/>
          <w:noProof/>
          <w:sz w:val="24"/>
          <w:szCs w:val="24"/>
          <w:lang w:eastAsia="es-DO"/>
        </w:rPr>
      </w:pPr>
    </w:p>
    <w:p w14:paraId="3E37D458" w14:textId="6F51C059" w:rsidR="00667DEA" w:rsidRDefault="00667DEA" w:rsidP="0076143B">
      <w:pPr>
        <w:spacing w:line="259" w:lineRule="auto"/>
        <w:rPr>
          <w:rFonts w:ascii="Arial" w:eastAsia="Arial Unicode MS" w:hAnsi="Arial" w:cs="Arial"/>
          <w:b/>
          <w:noProof/>
          <w:sz w:val="24"/>
          <w:szCs w:val="24"/>
          <w:lang w:eastAsia="es-DO"/>
        </w:rPr>
      </w:pPr>
    </w:p>
    <w:p w14:paraId="7EDA1632" w14:textId="0F6B59EF" w:rsidR="00667DEA" w:rsidRDefault="00667DEA" w:rsidP="0076143B">
      <w:pPr>
        <w:spacing w:line="259" w:lineRule="auto"/>
        <w:rPr>
          <w:rFonts w:ascii="Arial" w:eastAsia="Arial Unicode MS" w:hAnsi="Arial" w:cs="Arial"/>
          <w:b/>
          <w:noProof/>
          <w:sz w:val="24"/>
          <w:szCs w:val="24"/>
          <w:lang w:eastAsia="es-DO"/>
        </w:rPr>
      </w:pPr>
    </w:p>
    <w:p w14:paraId="52B16DE9" w14:textId="77777777" w:rsidR="00A44A54" w:rsidRDefault="00A44A54" w:rsidP="0076143B">
      <w:pPr>
        <w:spacing w:line="259" w:lineRule="auto"/>
        <w:rPr>
          <w:rFonts w:ascii="Arial" w:eastAsia="Arial Unicode MS" w:hAnsi="Arial" w:cs="Arial"/>
          <w:b/>
          <w:noProof/>
          <w:sz w:val="24"/>
          <w:szCs w:val="24"/>
          <w:lang w:eastAsia="es-DO"/>
        </w:rPr>
      </w:pPr>
    </w:p>
    <w:p w14:paraId="1FBCC93C" w14:textId="77777777" w:rsidR="00A44A54" w:rsidRDefault="00A44A54" w:rsidP="0076143B">
      <w:pPr>
        <w:spacing w:line="259" w:lineRule="auto"/>
        <w:rPr>
          <w:rFonts w:ascii="Arial" w:eastAsia="Arial Unicode MS" w:hAnsi="Arial" w:cs="Arial"/>
          <w:b/>
          <w:noProof/>
          <w:sz w:val="24"/>
          <w:szCs w:val="24"/>
          <w:lang w:eastAsia="es-DO"/>
        </w:rPr>
      </w:pPr>
    </w:p>
    <w:p w14:paraId="0F928164" w14:textId="672162F4" w:rsidR="00667DEA" w:rsidRDefault="00667DEA" w:rsidP="0076143B">
      <w:pPr>
        <w:spacing w:line="259" w:lineRule="auto"/>
        <w:rPr>
          <w:rFonts w:ascii="Arial" w:eastAsia="Arial Unicode MS" w:hAnsi="Arial" w:cs="Arial"/>
          <w:b/>
          <w:noProof/>
          <w:sz w:val="24"/>
          <w:szCs w:val="24"/>
          <w:lang w:eastAsia="es-DO"/>
        </w:rPr>
      </w:pPr>
    </w:p>
    <w:p w14:paraId="027A8B4F" w14:textId="06DE0A1A" w:rsidR="00667DEA" w:rsidRDefault="00A44A54" w:rsidP="0076143B">
      <w:pPr>
        <w:spacing w:line="259" w:lineRule="auto"/>
        <w:rPr>
          <w:rFonts w:ascii="Arial" w:eastAsia="Arial Unicode MS" w:hAnsi="Arial" w:cs="Arial"/>
          <w:b/>
          <w:noProof/>
          <w:sz w:val="24"/>
          <w:szCs w:val="24"/>
          <w:lang w:eastAsia="es-DO"/>
        </w:rPr>
      </w:pPr>
      <w:r w:rsidRPr="0076143B">
        <w:rPr>
          <w:rFonts w:ascii="Goudy Old Style" w:eastAsia="Arial Unicode MS" w:hAnsi="Goudy Old Style" w:cs="Arial"/>
          <w:b/>
          <w:i/>
          <w:noProof/>
          <w:sz w:val="24"/>
          <w:szCs w:val="24"/>
          <w:lang w:eastAsia="es-DO"/>
        </w:rPr>
        <mc:AlternateContent>
          <mc:Choice Requires="wpg">
            <w:drawing>
              <wp:anchor distT="0" distB="0" distL="114300" distR="114300" simplePos="0" relativeHeight="251782144" behindDoc="0" locked="0" layoutInCell="1" allowOverlap="1" wp14:anchorId="6DCF2FDB" wp14:editId="323CD72F">
                <wp:simplePos x="0" y="0"/>
                <wp:positionH relativeFrom="margin">
                  <wp:posOffset>21772</wp:posOffset>
                </wp:positionH>
                <wp:positionV relativeFrom="paragraph">
                  <wp:posOffset>28484</wp:posOffset>
                </wp:positionV>
                <wp:extent cx="4919890" cy="2786743"/>
                <wp:effectExtent l="0" t="0" r="14605" b="13970"/>
                <wp:wrapNone/>
                <wp:docPr id="81" name="Grupo 81"/>
                <wp:cNvGraphicFramePr/>
                <a:graphic xmlns:a="http://schemas.openxmlformats.org/drawingml/2006/main">
                  <a:graphicData uri="http://schemas.microsoft.com/office/word/2010/wordprocessingGroup">
                    <wpg:wgp>
                      <wpg:cNvGrpSpPr/>
                      <wpg:grpSpPr>
                        <a:xfrm>
                          <a:off x="0" y="0"/>
                          <a:ext cx="4919890" cy="2786743"/>
                          <a:chOff x="0" y="-169507"/>
                          <a:chExt cx="5213716" cy="2056765"/>
                        </a:xfrm>
                      </wpg:grpSpPr>
                      <pic:pic xmlns:pic="http://schemas.openxmlformats.org/drawingml/2006/picture">
                        <pic:nvPicPr>
                          <pic:cNvPr id="82" name="Imagen 82" descr="C:\Users\Coordinadora\Desktop\HOGAR DE PASO 2018\Memoria Anual 2018\DSC03553.JPG"/>
                          <pic:cNvPicPr>
                            <a:picLocks noChangeAspect="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169507"/>
                            <a:ext cx="2507064" cy="2056765"/>
                          </a:xfrm>
                          <a:prstGeom prst="rect">
                            <a:avLst/>
                          </a:prstGeom>
                          <a:noFill/>
                          <a:ln>
                            <a:noFill/>
                          </a:ln>
                        </pic:spPr>
                      </pic:pic>
                      <pic:pic xmlns:pic="http://schemas.openxmlformats.org/drawingml/2006/picture">
                        <pic:nvPicPr>
                          <pic:cNvPr id="83" name="Imagen 83" descr="C:\Users\Coordinadora\Desktop\HOGAR DE PASO 2018\Memoria Anual 2018\DSC03512.JPG"/>
                          <pic:cNvPicPr>
                            <a:picLocks noChangeAspect="1"/>
                          </pic:cNvPicPr>
                        </pic:nvPicPr>
                        <pic:blipFill rotWithShape="1">
                          <a:blip r:embed="rId159" cstate="print">
                            <a:extLst>
                              <a:ext uri="{28A0092B-C50C-407E-A947-70E740481C1C}">
                                <a14:useLocalDpi xmlns:a14="http://schemas.microsoft.com/office/drawing/2010/main" val="0"/>
                              </a:ext>
                            </a:extLst>
                          </a:blip>
                          <a:srcRect b="19612"/>
                          <a:stretch/>
                        </pic:blipFill>
                        <pic:spPr bwMode="auto">
                          <a:xfrm>
                            <a:off x="2506463" y="-169507"/>
                            <a:ext cx="2706973" cy="2055972"/>
                          </a:xfrm>
                          <a:prstGeom prst="rect">
                            <a:avLst/>
                          </a:prstGeom>
                          <a:noFill/>
                          <a:ln>
                            <a:noFill/>
                          </a:ln>
                          <a:extLst>
                            <a:ext uri="{53640926-AAD7-44D8-BBD7-CCE9431645EC}">
                              <a14:shadowObscured xmlns:a14="http://schemas.microsoft.com/office/drawing/2010/main"/>
                            </a:ext>
                          </a:extLst>
                        </pic:spPr>
                      </pic:pic>
                      <wps:wsp>
                        <wps:cNvPr id="84" name="Rectángulo 84"/>
                        <wps:cNvSpPr/>
                        <wps:spPr>
                          <a:xfrm>
                            <a:off x="795" y="1620154"/>
                            <a:ext cx="5212921" cy="266788"/>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700E5F0" w14:textId="37A145BF" w:rsidR="00A44A54" w:rsidRPr="00667DEA" w:rsidRDefault="00A44A54" w:rsidP="0076143B">
                              <w:pPr>
                                <w:jc w:val="center"/>
                                <w:rPr>
                                  <w:rFonts w:ascii="Times New Roman" w:eastAsia="Arial Unicode MS" w:hAnsi="Times New Roman" w:cs="Times New Roman"/>
                                  <w:sz w:val="20"/>
                                  <w:szCs w:val="24"/>
                                </w:rPr>
                              </w:pPr>
                              <w:r w:rsidRPr="00667DEA">
                                <w:rPr>
                                  <w:rFonts w:ascii="Times New Roman" w:eastAsia="Arial Unicode MS" w:hAnsi="Times New Roman" w:cs="Times New Roman"/>
                                  <w:sz w:val="20"/>
                                  <w:szCs w:val="24"/>
                                </w:rPr>
                                <w:t>Área Verde Cancha José Augusto García Saleta</w:t>
                              </w:r>
                            </w:p>
                            <w:p w14:paraId="088205ED" w14:textId="77777777" w:rsidR="00A44A54" w:rsidRDefault="00A44A54" w:rsidP="007614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CF2FDB" id="Grupo 81" o:spid="_x0000_s1193" style="position:absolute;margin-left:1.7pt;margin-top:2.25pt;width:387.4pt;height:219.45pt;z-index:251782144;mso-position-horizontal-relative:margin;mso-width-relative:margin;mso-height-relative:margin" coordorigin=",-1695" coordsize="52137,20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">
                <v:shape id="Imagen 82" o:spid="_x0000_s1194" type="#_x0000_t75" style="position:absolute;top:-1695;width:25070;height:205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iOaHFAAAA2wAAAA8AAABkcnMvZG93bnJldi54bWxEj09rwkAUxO8Fv8PyCr3pxkBLiFmlSguC&#10;h2KU0uMj+/JHs29Ddo2xn74rCD0OM/MbJluNphUD9a6xrGA+i0AQF1Y3XCk4Hj6nCQjnkTW2lknB&#10;jRyslpOnDFNtr7ynIfeVCBB2KSqove9SKV1Rk0E3sx1x8ErbG/RB9pXUPV4D3LQyjqI3abDhsFBj&#10;R5uainN+MQrsaR3/ruXHz7DrXsvvr1Gei/mg1Mvz+L4A4Wn0/+FHe6sVJDHcv4Qf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4jmhxQAAANsAAAAPAAAAAAAAAAAAAAAA&#10;AJ8CAABkcnMvZG93bnJldi54bWxQSwUGAAAAAAQABAD3AAAAkQMAAAAA&#10;">
                  <v:imagedata r:id="rId160" o:title="DSC03553"/>
                  <v:path arrowok="t"/>
                </v:shape>
                <v:shape id="Imagen 83" o:spid="_x0000_s1195" type="#_x0000_t75" style="position:absolute;left:25064;top:-1695;width:27070;height:205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JDPHDAAAA2wAAAA8AAABkcnMvZG93bnJldi54bWxEj0FrwkAUhO+C/2F5Qm9mY0slpFlFUgqF&#10;FopRpMdH9pkEs2/D7jbGf+8WCj0OM/MNU2wn04uRnO8sK1glKQji2uqOGwXHw9syA+EDssbeMim4&#10;kYftZj4rMNf2ynsaq9CICGGfo4I2hCGX0tctGfSJHYijd7bOYIjSNVI7vEa46eVjmq6lwY7jQosD&#10;lS3Vl+rHKDDmrL+r1zLgbvqSH949f554UOphMe1eQASawn/4r/2uFWRP8Psl/gC5u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wkM8cMAAADbAAAADwAAAAAAAAAAAAAAAACf&#10;AgAAZHJzL2Rvd25yZXYueG1sUEsFBgAAAAAEAAQA9wAAAI8DAAAAAA==&#10;">
                  <v:imagedata r:id="rId161" o:title="DSC03512" cropbottom="12853f"/>
                  <v:path arrowok="t"/>
                </v:shape>
                <v:rect id="Rectángulo 84" o:spid="_x0000_s1196" style="position:absolute;left:7;top:16201;width:52130;height:2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v8MA&#10;AADbAAAADwAAAGRycy9kb3ducmV2LnhtbESPQWvCQBSE7wX/w/KE3urGVopEVxFBKOLFVMHjM/tM&#10;onlvY3Yb03/fLRR6HGbmG2a+7LlWHbW+cmJgPEpAkeTOVlIYOHxuXqagfECxWDshA9/kYbkYPM0x&#10;te4he+qyUKgIEZ+igTKEJtXa5yUx+pFrSKJ3cS1jiLIttG3xEeFc69ckedeMlcSFEhtal5Tfsi82&#10;sD12V+Ld+bTdvTnMKsv3zYWNeR72qxmoQH34D/+1P6yB6QR+v8Qf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hv8MAAADbAAAADwAAAAAAAAAAAAAAAACYAgAAZHJzL2Rv&#10;d25yZXYueG1sUEsFBgAAAAAEAAQA9QAAAIgDAAAAAA==&#10;" fillcolor="window" strokecolor="windowText" strokeweight=".25pt">
                  <v:textbox>
                    <w:txbxContent>
                      <w:p w14:paraId="4700E5F0" w14:textId="37A145BF" w:rsidR="00A44A54" w:rsidRPr="00667DEA" w:rsidRDefault="00A44A54" w:rsidP="0076143B">
                        <w:pPr>
                          <w:jc w:val="center"/>
                          <w:rPr>
                            <w:rFonts w:ascii="Times New Roman" w:eastAsia="Arial Unicode MS" w:hAnsi="Times New Roman" w:cs="Times New Roman"/>
                            <w:sz w:val="20"/>
                            <w:szCs w:val="24"/>
                          </w:rPr>
                        </w:pPr>
                        <w:r w:rsidRPr="00667DEA">
                          <w:rPr>
                            <w:rFonts w:ascii="Times New Roman" w:eastAsia="Arial Unicode MS" w:hAnsi="Times New Roman" w:cs="Times New Roman"/>
                            <w:sz w:val="20"/>
                            <w:szCs w:val="24"/>
                          </w:rPr>
                          <w:t>Área Verde Cancha José Augusto García Saleta</w:t>
                        </w:r>
                      </w:p>
                      <w:p w14:paraId="088205ED" w14:textId="77777777" w:rsidR="00A44A54" w:rsidRDefault="00A44A54" w:rsidP="0076143B">
                        <w:pPr>
                          <w:jc w:val="center"/>
                        </w:pPr>
                      </w:p>
                    </w:txbxContent>
                  </v:textbox>
                </v:rect>
                <w10:wrap anchorx="margin"/>
              </v:group>
            </w:pict>
          </mc:Fallback>
        </mc:AlternateContent>
      </w:r>
    </w:p>
    <w:p w14:paraId="323F0F18" w14:textId="77777777" w:rsidR="00667DEA" w:rsidRDefault="00667DEA" w:rsidP="0076143B">
      <w:pPr>
        <w:spacing w:line="259" w:lineRule="auto"/>
        <w:rPr>
          <w:rFonts w:ascii="Arial" w:eastAsia="Arial Unicode MS" w:hAnsi="Arial" w:cs="Arial"/>
          <w:b/>
          <w:noProof/>
          <w:sz w:val="24"/>
          <w:szCs w:val="24"/>
          <w:lang w:eastAsia="es-DO"/>
        </w:rPr>
      </w:pPr>
    </w:p>
    <w:p w14:paraId="3832EACE" w14:textId="77777777" w:rsidR="00667DEA" w:rsidRDefault="00667DEA" w:rsidP="0076143B">
      <w:pPr>
        <w:spacing w:line="259" w:lineRule="auto"/>
        <w:rPr>
          <w:rFonts w:ascii="Arial" w:eastAsia="Arial Unicode MS" w:hAnsi="Arial" w:cs="Arial"/>
          <w:b/>
          <w:noProof/>
          <w:sz w:val="24"/>
          <w:szCs w:val="24"/>
          <w:lang w:eastAsia="es-DO"/>
        </w:rPr>
      </w:pPr>
    </w:p>
    <w:p w14:paraId="1466BE93" w14:textId="77777777" w:rsidR="00667DEA" w:rsidRDefault="00667DEA" w:rsidP="0076143B">
      <w:pPr>
        <w:spacing w:line="259" w:lineRule="auto"/>
        <w:rPr>
          <w:rFonts w:ascii="Arial" w:eastAsia="Arial Unicode MS" w:hAnsi="Arial" w:cs="Arial"/>
          <w:b/>
          <w:noProof/>
          <w:sz w:val="24"/>
          <w:szCs w:val="24"/>
          <w:lang w:eastAsia="es-DO"/>
        </w:rPr>
      </w:pPr>
    </w:p>
    <w:p w14:paraId="44A9C9CB" w14:textId="38D605A2" w:rsidR="00667DEA" w:rsidRDefault="00667DEA" w:rsidP="0076143B">
      <w:pPr>
        <w:spacing w:line="259" w:lineRule="auto"/>
        <w:rPr>
          <w:rFonts w:ascii="Arial" w:eastAsia="Arial Unicode MS" w:hAnsi="Arial" w:cs="Arial"/>
          <w:b/>
          <w:noProof/>
          <w:sz w:val="24"/>
          <w:szCs w:val="24"/>
          <w:lang w:eastAsia="es-DO"/>
        </w:rPr>
      </w:pPr>
    </w:p>
    <w:p w14:paraId="5B4329EF" w14:textId="77777777" w:rsidR="00A44A54" w:rsidRDefault="00A44A54" w:rsidP="0076143B">
      <w:pPr>
        <w:spacing w:line="259" w:lineRule="auto"/>
        <w:rPr>
          <w:rFonts w:ascii="Arial" w:eastAsia="Arial Unicode MS" w:hAnsi="Arial" w:cs="Arial"/>
          <w:b/>
          <w:noProof/>
          <w:sz w:val="24"/>
          <w:szCs w:val="24"/>
          <w:lang w:eastAsia="es-DO"/>
        </w:rPr>
      </w:pPr>
    </w:p>
    <w:p w14:paraId="3AAC9954" w14:textId="77777777" w:rsidR="00A44A54" w:rsidRDefault="00A44A54" w:rsidP="0076143B">
      <w:pPr>
        <w:spacing w:line="259" w:lineRule="auto"/>
        <w:rPr>
          <w:rFonts w:ascii="Arial" w:eastAsia="Arial Unicode MS" w:hAnsi="Arial" w:cs="Arial"/>
          <w:b/>
          <w:noProof/>
          <w:sz w:val="24"/>
          <w:szCs w:val="24"/>
          <w:lang w:eastAsia="es-DO"/>
        </w:rPr>
      </w:pPr>
    </w:p>
    <w:p w14:paraId="0A830DC0" w14:textId="77777777" w:rsidR="00A44A54" w:rsidRDefault="00A44A54" w:rsidP="0076143B">
      <w:pPr>
        <w:spacing w:line="259" w:lineRule="auto"/>
        <w:rPr>
          <w:rFonts w:ascii="Arial" w:eastAsia="Arial Unicode MS" w:hAnsi="Arial" w:cs="Arial"/>
          <w:b/>
          <w:noProof/>
          <w:sz w:val="24"/>
          <w:szCs w:val="24"/>
          <w:lang w:eastAsia="es-DO"/>
        </w:rPr>
      </w:pPr>
    </w:p>
    <w:p w14:paraId="3B8A47B5" w14:textId="4632A927" w:rsidR="0076143B" w:rsidRPr="0076143B" w:rsidRDefault="0076143B" w:rsidP="0076143B">
      <w:pPr>
        <w:spacing w:line="259" w:lineRule="auto"/>
        <w:rPr>
          <w:rFonts w:ascii="Arial" w:eastAsia="Arial Unicode MS" w:hAnsi="Arial" w:cs="Arial"/>
          <w:b/>
          <w:noProof/>
          <w:sz w:val="24"/>
          <w:szCs w:val="24"/>
          <w:lang w:eastAsia="es-DO"/>
        </w:rPr>
      </w:pPr>
    </w:p>
    <w:p w14:paraId="42EDC6EA" w14:textId="77777777" w:rsidR="0076143B" w:rsidRPr="0076143B" w:rsidRDefault="0076143B" w:rsidP="0076143B">
      <w:pPr>
        <w:spacing w:line="259" w:lineRule="auto"/>
        <w:rPr>
          <w:rFonts w:ascii="Arial" w:eastAsia="Arial Unicode MS" w:hAnsi="Arial" w:cs="Arial"/>
          <w:b/>
          <w:noProof/>
          <w:sz w:val="24"/>
          <w:szCs w:val="24"/>
          <w:lang w:eastAsia="es-DO"/>
        </w:rPr>
      </w:pPr>
    </w:p>
    <w:p w14:paraId="36F4E8E2" w14:textId="76049E95" w:rsidR="0076143B" w:rsidRPr="0076143B" w:rsidRDefault="0076143B" w:rsidP="0076143B">
      <w:pPr>
        <w:spacing w:line="259" w:lineRule="auto"/>
        <w:rPr>
          <w:rFonts w:ascii="Times New Roman" w:hAnsi="Times New Roman" w:cs="Times New Roman"/>
          <w:b/>
          <w:sz w:val="24"/>
        </w:rPr>
      </w:pPr>
    </w:p>
    <w:p w14:paraId="6C96F2D3" w14:textId="7A517E85" w:rsidR="0076143B" w:rsidRPr="0076143B" w:rsidRDefault="00A44A54" w:rsidP="0076143B">
      <w:pPr>
        <w:spacing w:line="259" w:lineRule="auto"/>
        <w:rPr>
          <w:rFonts w:ascii="Times New Roman" w:hAnsi="Times New Roman" w:cs="Times New Roman"/>
          <w:b/>
          <w:sz w:val="24"/>
        </w:rPr>
      </w:pPr>
      <w:r w:rsidRPr="0076143B">
        <w:rPr>
          <w:rFonts w:ascii="Goudy Old Style" w:eastAsia="Arial Unicode MS" w:hAnsi="Goudy Old Style" w:cs="Arial"/>
          <w:b/>
          <w:i/>
          <w:noProof/>
          <w:sz w:val="24"/>
          <w:szCs w:val="24"/>
          <w:lang w:eastAsia="es-DO"/>
        </w:rPr>
        <mc:AlternateContent>
          <mc:Choice Requires="wpg">
            <w:drawing>
              <wp:anchor distT="0" distB="0" distL="114300" distR="114300" simplePos="0" relativeHeight="251783168" behindDoc="0" locked="0" layoutInCell="1" allowOverlap="1" wp14:anchorId="016B55AF" wp14:editId="278AD22E">
                <wp:simplePos x="0" y="0"/>
                <wp:positionH relativeFrom="margin">
                  <wp:posOffset>36286</wp:posOffset>
                </wp:positionH>
                <wp:positionV relativeFrom="paragraph">
                  <wp:posOffset>52796</wp:posOffset>
                </wp:positionV>
                <wp:extent cx="4992913" cy="3218815"/>
                <wp:effectExtent l="0" t="0" r="17780" b="19685"/>
                <wp:wrapNone/>
                <wp:docPr id="85" name="Grupo 85"/>
                <wp:cNvGraphicFramePr/>
                <a:graphic xmlns:a="http://schemas.openxmlformats.org/drawingml/2006/main">
                  <a:graphicData uri="http://schemas.microsoft.com/office/word/2010/wordprocessingGroup">
                    <wpg:wgp>
                      <wpg:cNvGrpSpPr/>
                      <wpg:grpSpPr>
                        <a:xfrm>
                          <a:off x="0" y="0"/>
                          <a:ext cx="4992913" cy="3218815"/>
                          <a:chOff x="1" y="-316311"/>
                          <a:chExt cx="4773964" cy="2258179"/>
                        </a:xfrm>
                      </wpg:grpSpPr>
                      <pic:pic xmlns:pic="http://schemas.openxmlformats.org/drawingml/2006/picture">
                        <pic:nvPicPr>
                          <pic:cNvPr id="86" name="Imagen 86" descr="C:\Users\Coordinadora\Desktop\HOGAR DE PASO 2018\Memoria Anual 2018\20180823_125047.jpg"/>
                          <pic:cNvPicPr>
                            <a:picLocks noChangeAspect="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1" y="-316311"/>
                            <a:ext cx="2254250" cy="1983224"/>
                          </a:xfrm>
                          <a:prstGeom prst="rect">
                            <a:avLst/>
                          </a:prstGeom>
                          <a:noFill/>
                          <a:ln>
                            <a:noFill/>
                          </a:ln>
                        </pic:spPr>
                      </pic:pic>
                      <pic:pic xmlns:pic="http://schemas.openxmlformats.org/drawingml/2006/picture">
                        <pic:nvPicPr>
                          <pic:cNvPr id="88" name="Imagen 88" descr="C:\Users\Coordinadora\Desktop\HOGAR DE PASO 2018\Memoria Anual 2018\IMG-20180822-WA0011.jpg"/>
                          <pic:cNvPicPr>
                            <a:picLocks noChangeAspect="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2308994" y="-294241"/>
                            <a:ext cx="2464971" cy="1973717"/>
                          </a:xfrm>
                          <a:prstGeom prst="rect">
                            <a:avLst/>
                          </a:prstGeom>
                          <a:noFill/>
                          <a:ln>
                            <a:noFill/>
                          </a:ln>
                        </pic:spPr>
                      </pic:pic>
                      <wps:wsp>
                        <wps:cNvPr id="89" name="Rectángulo 89"/>
                        <wps:cNvSpPr/>
                        <wps:spPr>
                          <a:xfrm>
                            <a:off x="47" y="1666913"/>
                            <a:ext cx="4773399" cy="2749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BEDD1B0" w14:textId="77777777" w:rsidR="00A44A54" w:rsidRPr="002754C2" w:rsidRDefault="00A44A54" w:rsidP="0076143B">
                              <w:pPr>
                                <w:jc w:val="center"/>
                                <w:rPr>
                                  <w:rFonts w:ascii="Times New Roman" w:hAnsi="Times New Roman" w:cs="Times New Roman"/>
                                  <w:sz w:val="20"/>
                                  <w:szCs w:val="20"/>
                                </w:rPr>
                              </w:pPr>
                              <w:r w:rsidRPr="002754C2">
                                <w:rPr>
                                  <w:rFonts w:ascii="Times New Roman" w:eastAsia="Arial Unicode MS" w:hAnsi="Times New Roman" w:cs="Times New Roman"/>
                                  <w:sz w:val="20"/>
                                  <w:szCs w:val="20"/>
                                </w:rPr>
                                <w:t>Campamento de Verano Burbujas agosto 2018, Jarabacoa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6B55AF" id="Grupo 85" o:spid="_x0000_s1197" style="position:absolute;margin-left:2.85pt;margin-top:4.15pt;width:393.15pt;height:253.45pt;z-index:251783168;mso-position-horizontal-relative:margin;mso-width-relative:margin;mso-height-relative:margin" coordorigin=",-3163" coordsize="47739,22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">
                <v:shape id="Imagen 86" o:spid="_x0000_s1198" type="#_x0000_t75" style="position:absolute;top:-3163;width:22542;height:19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LGlbDAAAA2wAAAA8AAABkcnMvZG93bnJldi54bWxEj0+LwjAUxO+C3yE8wZumihSpTUVWF7x4&#10;WP+gx7fN27Zs81KabK3ffiMIHoeZ+Q2TrntTi45aV1lWMJtGIIhzqysuFJxPn5MlCOeRNdaWScGD&#10;HKyz4SDFRNs7f1F39IUIEHYJKii9bxIpXV6SQTe1DXHwfmxr0AfZFlK3eA9wU8t5FMXSYMVhocSG&#10;PkrKf49/RsF1f9ku+t0jvt78YVOdv+lw60ip8ajfrEB46v07/GrvtYJlDM8v4QfI7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MsaVsMAAADbAAAADwAAAAAAAAAAAAAAAACf&#10;AgAAZHJzL2Rvd25yZXYueG1sUEsFBgAAAAAEAAQA9wAAAI8DAAAAAA==&#10;">
                  <v:imagedata r:id="rId164" o:title="20180823_125047"/>
                  <v:path arrowok="t"/>
                </v:shape>
                <v:shape id="Imagen 88" o:spid="_x0000_s1199" type="#_x0000_t75" style="position:absolute;left:23089;top:-2942;width:24650;height:19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NqzPDAAAA2wAAAA8AAABkcnMvZG93bnJldi54bWxET01rwkAQvQv+h2WE3nRToSWmrlILSqEW&#10;bSyF3obsNAnNzobMVqO/vnsQPD7e93zZu0YdqZPas4H7SQKKuPC25tLA52E9TkFJQLbYeCYDZxJY&#10;LoaDOWbWn/iDjnkoVQxhydBAFUKbaS1FRQ5l4lviyP34zmGIsCu17fAUw12jp0nyqB3WHBsqbOml&#10;ouI3/3MG3uT7sPnC1Wx1WcvlYZ+n8r7bGnM36p+fQAXqw018db9aA2kcG7/EH6A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2rM8MAAADbAAAADwAAAAAAAAAAAAAAAACf&#10;AgAAZHJzL2Rvd25yZXYueG1sUEsFBgAAAAAEAAQA9wAAAI8DAAAAAA==&#10;">
                  <v:imagedata r:id="rId165" o:title="IMG-20180822-WA0011"/>
                  <v:path arrowok="t"/>
                </v:shape>
                <v:rect id="Rectángulo 89" o:spid="_x0000_s1200" style="position:absolute;top:16669;width:47734;height:2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OIcMA&#10;AADbAAAADwAAAGRycy9kb3ducmV2LnhtbESPQWvCQBSE74X+h+UVvNVNFYpGVykFQcSLqUKPr9ln&#10;Epv3NmbXGP99VxB6HGbmG2a+7LlWHbW+cmLgbZiAIsmdraQwsP9avU5A+YBisXZCBm7kYbl4fppj&#10;at1VdtRloVARIj5FA2UITaq1z0ti9EPXkETv6FrGEGVbaNviNcK51qMkedeMlcSFEhv6LCn/zS5s&#10;YHPoTsTbn+/NduwwqyyfV0c2ZvDSf8xABerDf/jRXlsDkyncv8Qfo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VOIcMAAADbAAAADwAAAAAAAAAAAAAAAACYAgAAZHJzL2Rv&#10;d25yZXYueG1sUEsFBgAAAAAEAAQA9QAAAIgDAAAAAA==&#10;" fillcolor="window" strokecolor="windowText" strokeweight=".25pt">
                  <v:textbox>
                    <w:txbxContent>
                      <w:p w14:paraId="0BEDD1B0" w14:textId="77777777" w:rsidR="00A44A54" w:rsidRPr="002754C2" w:rsidRDefault="00A44A54" w:rsidP="0076143B">
                        <w:pPr>
                          <w:jc w:val="center"/>
                          <w:rPr>
                            <w:rFonts w:ascii="Times New Roman" w:hAnsi="Times New Roman" w:cs="Times New Roman"/>
                            <w:sz w:val="20"/>
                            <w:szCs w:val="20"/>
                          </w:rPr>
                        </w:pPr>
                        <w:r w:rsidRPr="002754C2">
                          <w:rPr>
                            <w:rFonts w:ascii="Times New Roman" w:eastAsia="Arial Unicode MS" w:hAnsi="Times New Roman" w:cs="Times New Roman"/>
                            <w:sz w:val="20"/>
                            <w:szCs w:val="20"/>
                          </w:rPr>
                          <w:t>Campamento de Verano Burbujas agosto 2018, Jarabacoa</w:t>
                        </w:r>
                      </w:p>
                    </w:txbxContent>
                  </v:textbox>
                </v:rect>
                <w10:wrap anchorx="margin"/>
              </v:group>
            </w:pict>
          </mc:Fallback>
        </mc:AlternateContent>
      </w:r>
    </w:p>
    <w:p w14:paraId="75EE88DA" w14:textId="674D5E88" w:rsidR="0076143B" w:rsidRPr="0076143B" w:rsidRDefault="0076143B" w:rsidP="0076143B">
      <w:pPr>
        <w:spacing w:line="259" w:lineRule="auto"/>
        <w:rPr>
          <w:rFonts w:ascii="Times New Roman" w:hAnsi="Times New Roman" w:cs="Times New Roman"/>
          <w:b/>
          <w:sz w:val="24"/>
        </w:rPr>
      </w:pPr>
    </w:p>
    <w:p w14:paraId="5B050B4E" w14:textId="3CBEAF22" w:rsidR="0076143B" w:rsidRPr="0076143B" w:rsidRDefault="0076143B" w:rsidP="0076143B">
      <w:pPr>
        <w:spacing w:line="259" w:lineRule="auto"/>
        <w:rPr>
          <w:rFonts w:ascii="Times New Roman" w:hAnsi="Times New Roman" w:cs="Times New Roman"/>
          <w:b/>
          <w:sz w:val="24"/>
        </w:rPr>
      </w:pPr>
    </w:p>
    <w:p w14:paraId="6B8F8FC4" w14:textId="611D888F" w:rsidR="0076143B" w:rsidRPr="0076143B" w:rsidRDefault="0076143B" w:rsidP="0076143B">
      <w:pPr>
        <w:spacing w:line="259" w:lineRule="auto"/>
        <w:rPr>
          <w:rFonts w:ascii="Times New Roman" w:hAnsi="Times New Roman" w:cs="Times New Roman"/>
          <w:b/>
          <w:sz w:val="24"/>
        </w:rPr>
      </w:pPr>
    </w:p>
    <w:p w14:paraId="7D8B49A3" w14:textId="309EBA4E" w:rsidR="0076143B" w:rsidRPr="0076143B" w:rsidRDefault="0076143B" w:rsidP="0076143B">
      <w:pPr>
        <w:spacing w:line="259" w:lineRule="auto"/>
        <w:rPr>
          <w:rFonts w:ascii="Times New Roman" w:hAnsi="Times New Roman" w:cs="Times New Roman"/>
          <w:b/>
          <w:sz w:val="24"/>
        </w:rPr>
      </w:pPr>
    </w:p>
    <w:p w14:paraId="04D305FB" w14:textId="6A9BDB9D" w:rsidR="00A44A54" w:rsidRDefault="00A44A54" w:rsidP="0076143B">
      <w:pPr>
        <w:spacing w:line="259" w:lineRule="auto"/>
        <w:rPr>
          <w:rFonts w:ascii="Times New Roman" w:hAnsi="Times New Roman" w:cs="Times New Roman"/>
          <w:b/>
          <w:sz w:val="24"/>
        </w:rPr>
      </w:pPr>
    </w:p>
    <w:p w14:paraId="2E99202A" w14:textId="77777777" w:rsidR="00A44A54" w:rsidRDefault="00A44A54" w:rsidP="0076143B">
      <w:pPr>
        <w:spacing w:line="259" w:lineRule="auto"/>
        <w:rPr>
          <w:rFonts w:ascii="Times New Roman" w:hAnsi="Times New Roman" w:cs="Times New Roman"/>
          <w:b/>
          <w:sz w:val="24"/>
        </w:rPr>
      </w:pPr>
    </w:p>
    <w:p w14:paraId="4373A4A7" w14:textId="77777777" w:rsidR="00A44A54" w:rsidRDefault="00A44A54" w:rsidP="0076143B">
      <w:pPr>
        <w:spacing w:line="259" w:lineRule="auto"/>
        <w:rPr>
          <w:rFonts w:ascii="Times New Roman" w:hAnsi="Times New Roman" w:cs="Times New Roman"/>
          <w:b/>
          <w:sz w:val="24"/>
        </w:rPr>
      </w:pPr>
    </w:p>
    <w:p w14:paraId="468079C0" w14:textId="77777777" w:rsidR="00A44A54" w:rsidRDefault="00A44A54" w:rsidP="0076143B">
      <w:pPr>
        <w:spacing w:line="259" w:lineRule="auto"/>
        <w:rPr>
          <w:rFonts w:ascii="Times New Roman" w:hAnsi="Times New Roman" w:cs="Times New Roman"/>
          <w:b/>
          <w:sz w:val="24"/>
        </w:rPr>
      </w:pPr>
    </w:p>
    <w:p w14:paraId="49CBA7D8" w14:textId="77777777" w:rsidR="00A44A54" w:rsidRDefault="00A44A54" w:rsidP="0076143B">
      <w:pPr>
        <w:spacing w:line="259" w:lineRule="auto"/>
        <w:rPr>
          <w:rFonts w:ascii="Times New Roman" w:hAnsi="Times New Roman" w:cs="Times New Roman"/>
          <w:b/>
          <w:sz w:val="24"/>
        </w:rPr>
      </w:pPr>
    </w:p>
    <w:p w14:paraId="24F2F54B" w14:textId="77777777" w:rsidR="00A44A54" w:rsidRDefault="00A44A54" w:rsidP="0076143B">
      <w:pPr>
        <w:spacing w:line="259" w:lineRule="auto"/>
        <w:rPr>
          <w:rFonts w:ascii="Times New Roman" w:hAnsi="Times New Roman" w:cs="Times New Roman"/>
          <w:b/>
          <w:sz w:val="24"/>
        </w:rPr>
      </w:pPr>
    </w:p>
    <w:p w14:paraId="17B90056" w14:textId="77777777" w:rsidR="00A44A54" w:rsidRDefault="00A44A54" w:rsidP="0076143B">
      <w:pPr>
        <w:spacing w:line="259" w:lineRule="auto"/>
        <w:rPr>
          <w:rFonts w:ascii="Times New Roman" w:hAnsi="Times New Roman" w:cs="Times New Roman"/>
          <w:b/>
          <w:sz w:val="24"/>
        </w:rPr>
      </w:pPr>
    </w:p>
    <w:p w14:paraId="2F4E9EA9" w14:textId="77777777" w:rsidR="00A44A54" w:rsidRDefault="00A44A54" w:rsidP="0076143B">
      <w:pPr>
        <w:spacing w:line="259" w:lineRule="auto"/>
        <w:rPr>
          <w:rFonts w:ascii="Times New Roman" w:hAnsi="Times New Roman" w:cs="Times New Roman"/>
          <w:b/>
          <w:sz w:val="24"/>
        </w:rPr>
      </w:pPr>
    </w:p>
    <w:p w14:paraId="762994CE" w14:textId="77777777" w:rsidR="00A44A54" w:rsidRDefault="00A44A54" w:rsidP="0076143B">
      <w:pPr>
        <w:spacing w:line="259" w:lineRule="auto"/>
        <w:rPr>
          <w:rFonts w:ascii="Times New Roman" w:hAnsi="Times New Roman" w:cs="Times New Roman"/>
          <w:b/>
          <w:sz w:val="24"/>
        </w:rPr>
      </w:pPr>
    </w:p>
    <w:p w14:paraId="4C5D0A2C" w14:textId="77777777"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sz w:val="24"/>
        </w:rPr>
        <w:lastRenderedPageBreak/>
        <w:t>Hogar de Paso Moisés</w:t>
      </w:r>
    </w:p>
    <w:p w14:paraId="285C1F84" w14:textId="77777777" w:rsidR="0076143B" w:rsidRPr="0076143B" w:rsidRDefault="0076143B" w:rsidP="0076143B">
      <w:pPr>
        <w:spacing w:after="0" w:line="240" w:lineRule="auto"/>
        <w:rPr>
          <w:rFonts w:ascii="Times New Roman" w:eastAsia="Times New Roman" w:hAnsi="Times New Roman" w:cs="Times New Roman"/>
          <w:b/>
          <w:noProof/>
          <w:kern w:val="2"/>
          <w:sz w:val="24"/>
          <w:szCs w:val="24"/>
          <w:lang w:eastAsia="es-DO"/>
        </w:rPr>
      </w:pPr>
      <w:r w:rsidRPr="0076143B">
        <w:rPr>
          <w:rFonts w:ascii="Times New Roman" w:eastAsia="Times New Roman" w:hAnsi="Times New Roman" w:cs="Times New Roman"/>
          <w:b/>
          <w:noProof/>
          <w:kern w:val="2"/>
          <w:sz w:val="24"/>
          <w:szCs w:val="24"/>
          <w:lang w:eastAsia="es-DO"/>
        </w:rPr>
        <w:t xml:space="preserve">Cumpleaños de todos los niños en general </w:t>
      </w:r>
    </w:p>
    <w:p w14:paraId="7131C326" w14:textId="38D00EC1" w:rsidR="0076143B" w:rsidRPr="0076143B" w:rsidRDefault="0076143B" w:rsidP="0076143B">
      <w:pPr>
        <w:spacing w:line="259" w:lineRule="auto"/>
        <w:rPr>
          <w:rFonts w:ascii="Times New Roman" w:hAnsi="Times New Roman" w:cs="Times New Roman"/>
          <w:b/>
          <w:sz w:val="24"/>
        </w:rPr>
      </w:pPr>
    </w:p>
    <w:p w14:paraId="1D186B7D" w14:textId="1FB34F37" w:rsidR="0076143B" w:rsidRPr="0076143B" w:rsidRDefault="008665B2"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28896" behindDoc="0" locked="0" layoutInCell="1" allowOverlap="1" wp14:anchorId="0502FEED" wp14:editId="37B4EDEE">
                <wp:simplePos x="0" y="0"/>
                <wp:positionH relativeFrom="margin">
                  <wp:posOffset>123370</wp:posOffset>
                </wp:positionH>
                <wp:positionV relativeFrom="paragraph">
                  <wp:posOffset>12368</wp:posOffset>
                </wp:positionV>
                <wp:extent cx="4905830" cy="2946369"/>
                <wp:effectExtent l="0" t="0" r="9525" b="6985"/>
                <wp:wrapNone/>
                <wp:docPr id="90" name="Grupo 90"/>
                <wp:cNvGraphicFramePr/>
                <a:graphic xmlns:a="http://schemas.openxmlformats.org/drawingml/2006/main">
                  <a:graphicData uri="http://schemas.microsoft.com/office/word/2010/wordprocessingGroup">
                    <wpg:wgp>
                      <wpg:cNvGrpSpPr/>
                      <wpg:grpSpPr>
                        <a:xfrm>
                          <a:off x="0" y="0"/>
                          <a:ext cx="4905830" cy="2946369"/>
                          <a:chOff x="-25665" y="10"/>
                          <a:chExt cx="2891529" cy="962660"/>
                        </a:xfrm>
                      </wpg:grpSpPr>
                      <pic:pic xmlns:pic="http://schemas.openxmlformats.org/drawingml/2006/picture">
                        <pic:nvPicPr>
                          <pic:cNvPr id="91" name="Imagen 91" descr="C:\Users\fdominguez\Desktop\Fotos Actividades\DSC04154.JPG"/>
                          <pic:cNvPicPr>
                            <a:picLocks noChangeAspect="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25665" y="10"/>
                            <a:ext cx="1463675" cy="962660"/>
                          </a:xfrm>
                          <a:prstGeom prst="rect">
                            <a:avLst/>
                          </a:prstGeom>
                          <a:noFill/>
                          <a:ln>
                            <a:noFill/>
                          </a:ln>
                        </pic:spPr>
                      </pic:pic>
                      <pic:pic xmlns:pic="http://schemas.openxmlformats.org/drawingml/2006/picture">
                        <pic:nvPicPr>
                          <pic:cNvPr id="92" name="Imagen 92" descr="C:\Users\fdominguez\Desktop\Fotos Actividades\DSC04100.JPG"/>
                          <pic:cNvPicPr>
                            <a:picLocks noChangeAspect="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1523474" y="22870"/>
                            <a:ext cx="1342390" cy="939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2710520" id="Grupo 90" o:spid="_x0000_s1026" style="position:absolute;margin-left:9.7pt;margin-top:.95pt;width:386.3pt;height:232pt;z-index:251728896;mso-position-horizontal-relative:margin;mso-width-relative:margin;mso-height-relative:margin" coordorigin="-256" coordsize="28915,9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">
                <v:shape id="Imagen 91" o:spid="_x0000_s1027" type="#_x0000_t75" style="position:absolute;left:-256;width:14636;height:96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htXnDAAAA2wAAAA8AAABkcnMvZG93bnJldi54bWxEj0+LwjAUxO8LfofwhL0smuphqdUoori4&#10;shf/4PnRPNtq8xKaqPXbG0HY4zAzv2Ems9bU4kaNrywrGPQTEMS51RUXCg77VS8F4QOyxtoyKXiQ&#10;h9m08zHBTNs7b+m2C4WIEPYZKihDcJmUPi/JoO9bRxy9k20MhiibQuoG7xFuajlMkm9psOK4UKKj&#10;RUn5ZXc1Cux+lbK7bs7nr6X8S9LjEN3vj1Kf3XY+BhGoDf/hd3utFYwG8PoSf4Cc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OG1ecMAAADbAAAADwAAAAAAAAAAAAAAAACf&#10;AgAAZHJzL2Rvd25yZXYueG1sUEsFBgAAAAAEAAQA9wAAAI8DAAAAAA==&#10;">
                  <v:imagedata r:id="rId168" o:title="DSC04154"/>
                  <v:path arrowok="t"/>
                </v:shape>
                <v:shape id="Imagen 92" o:spid="_x0000_s1028" type="#_x0000_t75" style="position:absolute;left:15234;top:228;width:13424;height:9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KaCLCAAAA2wAAAA8AAABkcnMvZG93bnJldi54bWxEj82qwjAUhPcXfIdwBHfX1IKi1SgiiOJG&#10;/EFwd2iObbU5KU3U+vZGEFwOM/MNM5k1phQPql1hWUGvG4EgTq0uOFNwPCz/hyCcR9ZYWiYFL3Iw&#10;m7b+Jpho++QdPfY+EwHCLkEFufdVIqVLczLourYiDt7F1gZ9kHUmdY3PADeljKNoIA0WHBZyrGiR&#10;U3rb342CQ+r7Q7c5Zuvt4HbfrE5GXs+xUp12Mx+D8NT4X/jbXmsFoxg+X8IPkNM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ymgiwgAAANsAAAAPAAAAAAAAAAAAAAAAAJ8C&#10;AABkcnMvZG93bnJldi54bWxQSwUGAAAAAAQABAD3AAAAjgMAAAAA&#10;">
                  <v:imagedata r:id="rId169" o:title="DSC04100"/>
                  <v:path arrowok="t"/>
                </v:shape>
                <w10:wrap anchorx="margin"/>
              </v:group>
            </w:pict>
          </mc:Fallback>
        </mc:AlternateContent>
      </w:r>
    </w:p>
    <w:p w14:paraId="4CE0566D" w14:textId="26F853CB" w:rsidR="0076143B" w:rsidRPr="0076143B" w:rsidRDefault="0076143B" w:rsidP="0076143B">
      <w:pPr>
        <w:spacing w:line="259" w:lineRule="auto"/>
        <w:rPr>
          <w:rFonts w:ascii="Times New Roman" w:hAnsi="Times New Roman" w:cs="Times New Roman"/>
          <w:b/>
          <w:sz w:val="24"/>
        </w:rPr>
      </w:pPr>
    </w:p>
    <w:p w14:paraId="55608064" w14:textId="77777777" w:rsidR="0076143B" w:rsidRPr="0076143B" w:rsidRDefault="0076143B" w:rsidP="0076143B">
      <w:pPr>
        <w:spacing w:line="259" w:lineRule="auto"/>
        <w:rPr>
          <w:rFonts w:ascii="Times New Roman" w:hAnsi="Times New Roman" w:cs="Times New Roman"/>
          <w:b/>
          <w:sz w:val="24"/>
        </w:rPr>
      </w:pPr>
    </w:p>
    <w:p w14:paraId="2879BE74" w14:textId="77777777" w:rsidR="00667DEA" w:rsidRDefault="00667DEA" w:rsidP="0076143B">
      <w:pPr>
        <w:spacing w:after="0" w:line="240" w:lineRule="auto"/>
        <w:rPr>
          <w:rFonts w:ascii="Times New Roman" w:eastAsia="Times New Roman" w:hAnsi="Times New Roman" w:cs="Times New Roman"/>
          <w:b/>
          <w:kern w:val="2"/>
          <w:sz w:val="24"/>
          <w:szCs w:val="24"/>
          <w:lang w:eastAsia="es-DO"/>
        </w:rPr>
      </w:pPr>
    </w:p>
    <w:p w14:paraId="618C33BE" w14:textId="77777777" w:rsidR="00667DEA" w:rsidRDefault="00667DEA" w:rsidP="0076143B">
      <w:pPr>
        <w:spacing w:after="0" w:line="240" w:lineRule="auto"/>
        <w:rPr>
          <w:rFonts w:ascii="Times New Roman" w:eastAsia="Times New Roman" w:hAnsi="Times New Roman" w:cs="Times New Roman"/>
          <w:b/>
          <w:kern w:val="2"/>
          <w:sz w:val="24"/>
          <w:szCs w:val="24"/>
          <w:lang w:eastAsia="es-DO"/>
        </w:rPr>
      </w:pPr>
    </w:p>
    <w:p w14:paraId="42AD12B9" w14:textId="77777777" w:rsidR="00667DEA" w:rsidRDefault="00667DEA" w:rsidP="0076143B">
      <w:pPr>
        <w:spacing w:after="0" w:line="240" w:lineRule="auto"/>
        <w:rPr>
          <w:rFonts w:ascii="Times New Roman" w:eastAsia="Times New Roman" w:hAnsi="Times New Roman" w:cs="Times New Roman"/>
          <w:b/>
          <w:kern w:val="2"/>
          <w:sz w:val="24"/>
          <w:szCs w:val="24"/>
          <w:lang w:eastAsia="es-DO"/>
        </w:rPr>
      </w:pPr>
    </w:p>
    <w:p w14:paraId="04B416FB" w14:textId="77777777" w:rsidR="00667DEA" w:rsidRDefault="00667DEA" w:rsidP="0076143B">
      <w:pPr>
        <w:spacing w:after="0" w:line="240" w:lineRule="auto"/>
        <w:rPr>
          <w:rFonts w:ascii="Times New Roman" w:eastAsia="Times New Roman" w:hAnsi="Times New Roman" w:cs="Times New Roman"/>
          <w:b/>
          <w:kern w:val="2"/>
          <w:sz w:val="24"/>
          <w:szCs w:val="24"/>
          <w:lang w:eastAsia="es-DO"/>
        </w:rPr>
      </w:pPr>
    </w:p>
    <w:p w14:paraId="0BE25183" w14:textId="77777777" w:rsidR="00667DEA" w:rsidRDefault="00667DEA" w:rsidP="0076143B">
      <w:pPr>
        <w:spacing w:after="0" w:line="240" w:lineRule="auto"/>
        <w:rPr>
          <w:rFonts w:ascii="Times New Roman" w:eastAsia="Times New Roman" w:hAnsi="Times New Roman" w:cs="Times New Roman"/>
          <w:b/>
          <w:kern w:val="2"/>
          <w:sz w:val="24"/>
          <w:szCs w:val="24"/>
          <w:lang w:eastAsia="es-DO"/>
        </w:rPr>
      </w:pPr>
    </w:p>
    <w:p w14:paraId="045DB628" w14:textId="77777777" w:rsidR="00667DEA" w:rsidRDefault="00667DEA" w:rsidP="0076143B">
      <w:pPr>
        <w:spacing w:after="0" w:line="240" w:lineRule="auto"/>
        <w:rPr>
          <w:rFonts w:ascii="Times New Roman" w:eastAsia="Times New Roman" w:hAnsi="Times New Roman" w:cs="Times New Roman"/>
          <w:b/>
          <w:kern w:val="2"/>
          <w:sz w:val="24"/>
          <w:szCs w:val="24"/>
          <w:lang w:eastAsia="es-DO"/>
        </w:rPr>
      </w:pPr>
    </w:p>
    <w:p w14:paraId="5AA9E46D" w14:textId="77777777" w:rsidR="00667DEA" w:rsidRDefault="00667DEA" w:rsidP="0076143B">
      <w:pPr>
        <w:spacing w:after="0" w:line="240" w:lineRule="auto"/>
        <w:rPr>
          <w:rFonts w:ascii="Times New Roman" w:eastAsia="Times New Roman" w:hAnsi="Times New Roman" w:cs="Times New Roman"/>
          <w:b/>
          <w:kern w:val="2"/>
          <w:sz w:val="24"/>
          <w:szCs w:val="24"/>
          <w:lang w:eastAsia="es-DO"/>
        </w:rPr>
      </w:pPr>
    </w:p>
    <w:p w14:paraId="5AC5A655" w14:textId="77777777" w:rsidR="008665B2" w:rsidRDefault="008665B2" w:rsidP="0076143B">
      <w:pPr>
        <w:spacing w:after="0" w:line="240" w:lineRule="auto"/>
        <w:rPr>
          <w:rFonts w:ascii="Times New Roman" w:eastAsia="Times New Roman" w:hAnsi="Times New Roman" w:cs="Times New Roman"/>
          <w:b/>
          <w:kern w:val="2"/>
          <w:sz w:val="24"/>
          <w:szCs w:val="24"/>
          <w:lang w:eastAsia="es-DO"/>
        </w:rPr>
      </w:pPr>
    </w:p>
    <w:p w14:paraId="6B8AE7B6" w14:textId="77777777" w:rsidR="008665B2" w:rsidRDefault="008665B2" w:rsidP="0076143B">
      <w:pPr>
        <w:spacing w:after="0" w:line="240" w:lineRule="auto"/>
        <w:rPr>
          <w:rFonts w:ascii="Times New Roman" w:eastAsia="Times New Roman" w:hAnsi="Times New Roman" w:cs="Times New Roman"/>
          <w:b/>
          <w:kern w:val="2"/>
          <w:sz w:val="24"/>
          <w:szCs w:val="24"/>
          <w:lang w:eastAsia="es-DO"/>
        </w:rPr>
      </w:pPr>
    </w:p>
    <w:p w14:paraId="4AE83358" w14:textId="77777777" w:rsidR="008665B2" w:rsidRDefault="008665B2" w:rsidP="0076143B">
      <w:pPr>
        <w:spacing w:after="0" w:line="240" w:lineRule="auto"/>
        <w:rPr>
          <w:rFonts w:ascii="Times New Roman" w:eastAsia="Times New Roman" w:hAnsi="Times New Roman" w:cs="Times New Roman"/>
          <w:b/>
          <w:kern w:val="2"/>
          <w:sz w:val="24"/>
          <w:szCs w:val="24"/>
          <w:lang w:eastAsia="es-DO"/>
        </w:rPr>
      </w:pPr>
    </w:p>
    <w:p w14:paraId="13AE0542" w14:textId="77777777" w:rsidR="00E279B6" w:rsidRDefault="00E279B6" w:rsidP="0076143B">
      <w:pPr>
        <w:spacing w:after="0" w:line="240" w:lineRule="auto"/>
        <w:rPr>
          <w:rFonts w:ascii="Times New Roman" w:eastAsia="Times New Roman" w:hAnsi="Times New Roman" w:cs="Times New Roman"/>
          <w:b/>
          <w:kern w:val="2"/>
          <w:sz w:val="24"/>
          <w:szCs w:val="24"/>
          <w:lang w:eastAsia="es-DO"/>
        </w:rPr>
      </w:pPr>
    </w:p>
    <w:p w14:paraId="160C6096" w14:textId="77777777" w:rsidR="00E279B6" w:rsidRDefault="00E279B6" w:rsidP="0076143B">
      <w:pPr>
        <w:spacing w:after="0" w:line="240" w:lineRule="auto"/>
        <w:rPr>
          <w:rFonts w:ascii="Times New Roman" w:eastAsia="Times New Roman" w:hAnsi="Times New Roman" w:cs="Times New Roman"/>
          <w:b/>
          <w:kern w:val="2"/>
          <w:sz w:val="24"/>
          <w:szCs w:val="24"/>
          <w:lang w:eastAsia="es-DO"/>
        </w:rPr>
      </w:pPr>
    </w:p>
    <w:p w14:paraId="73E22964" w14:textId="77777777" w:rsidR="00E279B6" w:rsidRDefault="00E279B6" w:rsidP="0076143B">
      <w:pPr>
        <w:spacing w:after="0" w:line="240" w:lineRule="auto"/>
        <w:rPr>
          <w:rFonts w:ascii="Times New Roman" w:eastAsia="Times New Roman" w:hAnsi="Times New Roman" w:cs="Times New Roman"/>
          <w:b/>
          <w:kern w:val="2"/>
          <w:sz w:val="24"/>
          <w:szCs w:val="24"/>
          <w:lang w:eastAsia="es-DO"/>
        </w:rPr>
      </w:pPr>
    </w:p>
    <w:p w14:paraId="465AC56F" w14:textId="77777777" w:rsidR="00E279B6" w:rsidRDefault="00E279B6" w:rsidP="0076143B">
      <w:pPr>
        <w:spacing w:after="0" w:line="240" w:lineRule="auto"/>
        <w:rPr>
          <w:rFonts w:ascii="Times New Roman" w:eastAsia="Times New Roman" w:hAnsi="Times New Roman" w:cs="Times New Roman"/>
          <w:b/>
          <w:kern w:val="2"/>
          <w:sz w:val="24"/>
          <w:szCs w:val="24"/>
          <w:lang w:eastAsia="es-DO"/>
        </w:rPr>
      </w:pPr>
    </w:p>
    <w:p w14:paraId="23550094" w14:textId="77777777" w:rsidR="00E279B6" w:rsidRDefault="00E279B6" w:rsidP="0076143B">
      <w:pPr>
        <w:spacing w:after="0" w:line="240" w:lineRule="auto"/>
        <w:rPr>
          <w:rFonts w:ascii="Times New Roman" w:eastAsia="Times New Roman" w:hAnsi="Times New Roman" w:cs="Times New Roman"/>
          <w:b/>
          <w:kern w:val="2"/>
          <w:sz w:val="24"/>
          <w:szCs w:val="24"/>
          <w:lang w:eastAsia="es-DO"/>
        </w:rPr>
      </w:pPr>
    </w:p>
    <w:p w14:paraId="0F03EBA9" w14:textId="77777777" w:rsidR="00E279B6" w:rsidRDefault="00E279B6" w:rsidP="0076143B">
      <w:pPr>
        <w:spacing w:after="0" w:line="240" w:lineRule="auto"/>
        <w:rPr>
          <w:rFonts w:ascii="Times New Roman" w:eastAsia="Times New Roman" w:hAnsi="Times New Roman" w:cs="Times New Roman"/>
          <w:b/>
          <w:kern w:val="2"/>
          <w:sz w:val="24"/>
          <w:szCs w:val="24"/>
          <w:lang w:eastAsia="es-DO"/>
        </w:rPr>
      </w:pPr>
    </w:p>
    <w:p w14:paraId="722A72A3" w14:textId="4A7CBC06" w:rsidR="0076143B" w:rsidRPr="0076143B" w:rsidRDefault="0076143B" w:rsidP="0076143B">
      <w:pPr>
        <w:spacing w:after="0" w:line="240" w:lineRule="auto"/>
        <w:rPr>
          <w:rFonts w:ascii="Times New Roman" w:eastAsia="Times New Roman" w:hAnsi="Times New Roman" w:cs="Times New Roman"/>
          <w:b/>
          <w:kern w:val="2"/>
          <w:sz w:val="24"/>
          <w:szCs w:val="24"/>
          <w:lang w:eastAsia="es-DO"/>
        </w:rPr>
      </w:pPr>
      <w:r w:rsidRPr="0076143B">
        <w:rPr>
          <w:rFonts w:ascii="Times New Roman" w:eastAsia="Times New Roman" w:hAnsi="Times New Roman" w:cs="Times New Roman"/>
          <w:b/>
          <w:kern w:val="2"/>
          <w:sz w:val="24"/>
          <w:szCs w:val="24"/>
          <w:lang w:eastAsia="es-DO"/>
        </w:rPr>
        <w:t>CAMPAMENTO DE VERANO</w:t>
      </w:r>
    </w:p>
    <w:p w14:paraId="617CD026" w14:textId="77777777" w:rsidR="0076143B" w:rsidRPr="0076143B" w:rsidRDefault="0076143B" w:rsidP="0076143B">
      <w:pPr>
        <w:spacing w:after="0" w:line="240" w:lineRule="auto"/>
        <w:rPr>
          <w:rFonts w:ascii="Times New Roman" w:eastAsia="Times New Roman" w:hAnsi="Times New Roman" w:cs="Times New Roman"/>
          <w:b/>
          <w:kern w:val="2"/>
          <w:sz w:val="24"/>
          <w:szCs w:val="24"/>
          <w:lang w:eastAsia="es-DO"/>
        </w:rPr>
      </w:pPr>
    </w:p>
    <w:p w14:paraId="0C4A223E" w14:textId="7CCD8694" w:rsidR="0076143B" w:rsidRPr="0076143B" w:rsidRDefault="00E279B6"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88288" behindDoc="0" locked="0" layoutInCell="1" allowOverlap="1" wp14:anchorId="4AF6AEE8" wp14:editId="0C7CCA64">
                <wp:simplePos x="0" y="0"/>
                <wp:positionH relativeFrom="margin">
                  <wp:posOffset>123371</wp:posOffset>
                </wp:positionH>
                <wp:positionV relativeFrom="paragraph">
                  <wp:posOffset>151402</wp:posOffset>
                </wp:positionV>
                <wp:extent cx="4833258" cy="2830286"/>
                <wp:effectExtent l="0" t="0" r="5715" b="8255"/>
                <wp:wrapNone/>
                <wp:docPr id="93" name="Grupo 93"/>
                <wp:cNvGraphicFramePr/>
                <a:graphic xmlns:a="http://schemas.openxmlformats.org/drawingml/2006/main">
                  <a:graphicData uri="http://schemas.microsoft.com/office/word/2010/wordprocessingGroup">
                    <wpg:wgp>
                      <wpg:cNvGrpSpPr/>
                      <wpg:grpSpPr>
                        <a:xfrm>
                          <a:off x="0" y="0"/>
                          <a:ext cx="4833258" cy="2830286"/>
                          <a:chOff x="311847" y="-325765"/>
                          <a:chExt cx="4935523" cy="2355225"/>
                        </a:xfrm>
                      </wpg:grpSpPr>
                      <pic:pic xmlns:pic="http://schemas.openxmlformats.org/drawingml/2006/picture">
                        <pic:nvPicPr>
                          <pic:cNvPr id="94" name="Imagen 94" descr="C:\Users\fdominguez\Desktop\Fotos Actividades\DSC06535.JPG"/>
                          <pic:cNvPicPr>
                            <a:picLocks noChangeAspect="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2931451" y="-302002"/>
                            <a:ext cx="2315919" cy="2331441"/>
                          </a:xfrm>
                          <a:prstGeom prst="rect">
                            <a:avLst/>
                          </a:prstGeom>
                          <a:noFill/>
                          <a:ln>
                            <a:noFill/>
                          </a:ln>
                        </pic:spPr>
                      </pic:pic>
                      <pic:pic xmlns:pic="http://schemas.openxmlformats.org/drawingml/2006/picture">
                        <pic:nvPicPr>
                          <pic:cNvPr id="95" name="Imagen 95" descr="C:\Users\fdominguez\Desktop\Fotos Actividades\DSC06451.JPG"/>
                          <pic:cNvPicPr>
                            <a:picLocks noChangeAspect="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311847" y="-325765"/>
                            <a:ext cx="2555010" cy="23552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B09BA72" id="Grupo 93" o:spid="_x0000_s1026" style="position:absolute;margin-left:9.7pt;margin-top:11.9pt;width:380.55pt;height:222.85pt;z-index:251788288;mso-position-horizontal-relative:margin;mso-width-relative:margin;mso-height-relative:margin" coordorigin="3118,-3257" coordsize="49355,235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">
                <v:shape id="Imagen 94" o:spid="_x0000_s1027" type="#_x0000_t75" style="position:absolute;left:29314;top:-3020;width:23159;height:233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PaW3FAAAA2wAAAA8AAABkcnMvZG93bnJldi54bWxEj0FrwkAUhO+F/oflCb3VjUVDja7SlhYK&#10;npr2oLdH9pkNZt+G3TWJ/fWuUOhxmJlvmPV2tK3oyYfGsYLZNANBXDndcK3g5/vj8RlEiMgaW8ek&#10;4EIBtpv7uzUW2g38RX0Za5EgHApUYGLsCilDZchimLqOOHlH5y3GJH0ttcchwW0rn7IslxYbTgsG&#10;O3ozVJ3Ks1WQ94fF/HT+3Q/54b0qL8PrzvhRqYfJ+LICEWmM/+G/9qdWsJzD7Uv6AXJz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D2ltxQAAANsAAAAPAAAAAAAAAAAAAAAA&#10;AJ8CAABkcnMvZG93bnJldi54bWxQSwUGAAAAAAQABAD3AAAAkQMAAAAA&#10;">
                  <v:imagedata r:id="rId172" o:title="DSC06535"/>
                  <v:path arrowok="t"/>
                </v:shape>
                <v:shape id="Imagen 95" o:spid="_x0000_s1028" type="#_x0000_t75" style="position:absolute;left:3118;top:-3257;width:25550;height:23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9Dr7CAAAA2wAAAA8AAABkcnMvZG93bnJldi54bWxEj92KwjAUhO8F3yEcwRvRVMWi1SiyIMgi&#10;iL/Xh+bYFpuT0mS1+/ZGELwcZuYbZrFqTCkeVLvCsoLhIAJBnFpdcKbgfNr0pyCcR9ZYWiYF/+Rg&#10;tWy3Fpho++QDPY4+EwHCLkEFufdVIqVLczLoBrYiDt7N1gZ9kHUmdY3PADelHEVRLA0WHBZyrOgn&#10;p/R+/DMK9lOMN5PfQ09fmvvOXce4HplYqW6nWc9BeGr8N/xpb7WC2QTeX8IPkM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vQ6+wgAAANsAAAAPAAAAAAAAAAAAAAAAAJ8C&#10;AABkcnMvZG93bnJldi54bWxQSwUGAAAAAAQABAD3AAAAjgMAAAAA&#10;">
                  <v:imagedata r:id="rId173" o:title="DSC06451"/>
                  <v:path arrowok="t"/>
                </v:shape>
                <w10:wrap anchorx="margin"/>
              </v:group>
            </w:pict>
          </mc:Fallback>
        </mc:AlternateContent>
      </w:r>
    </w:p>
    <w:p w14:paraId="13104F3C" w14:textId="268FFC44" w:rsidR="0076143B" w:rsidRPr="0076143B" w:rsidRDefault="0076143B" w:rsidP="0076143B">
      <w:pPr>
        <w:spacing w:line="259" w:lineRule="auto"/>
        <w:rPr>
          <w:rFonts w:ascii="Times New Roman" w:hAnsi="Times New Roman" w:cs="Times New Roman"/>
          <w:b/>
          <w:sz w:val="24"/>
        </w:rPr>
      </w:pPr>
    </w:p>
    <w:p w14:paraId="73BC78CD" w14:textId="01F7C0F1" w:rsidR="0076143B" w:rsidRPr="0076143B" w:rsidRDefault="0076143B" w:rsidP="0076143B">
      <w:pPr>
        <w:spacing w:line="259" w:lineRule="auto"/>
        <w:rPr>
          <w:rFonts w:ascii="Times New Roman" w:hAnsi="Times New Roman" w:cs="Times New Roman"/>
          <w:b/>
          <w:sz w:val="24"/>
        </w:rPr>
      </w:pPr>
    </w:p>
    <w:p w14:paraId="20733FAB" w14:textId="1336778B" w:rsidR="0076143B" w:rsidRPr="0076143B" w:rsidRDefault="0076143B" w:rsidP="0076143B">
      <w:pPr>
        <w:spacing w:line="259" w:lineRule="auto"/>
        <w:rPr>
          <w:rFonts w:ascii="Times New Roman" w:hAnsi="Times New Roman" w:cs="Times New Roman"/>
          <w:b/>
          <w:sz w:val="24"/>
        </w:rPr>
      </w:pPr>
    </w:p>
    <w:p w14:paraId="005E4BE1" w14:textId="7E36BBB1" w:rsidR="0076143B" w:rsidRPr="0076143B" w:rsidRDefault="0076143B" w:rsidP="0076143B">
      <w:pPr>
        <w:spacing w:line="259" w:lineRule="auto"/>
        <w:rPr>
          <w:rFonts w:ascii="Times New Roman" w:hAnsi="Times New Roman" w:cs="Times New Roman"/>
          <w:b/>
          <w:sz w:val="24"/>
        </w:rPr>
      </w:pPr>
    </w:p>
    <w:p w14:paraId="3C91B887" w14:textId="183C0D2D" w:rsidR="0076143B" w:rsidRPr="0076143B" w:rsidRDefault="0076143B" w:rsidP="0076143B">
      <w:pPr>
        <w:spacing w:line="259" w:lineRule="auto"/>
        <w:rPr>
          <w:rFonts w:ascii="Times New Roman" w:hAnsi="Times New Roman" w:cs="Times New Roman"/>
          <w:b/>
          <w:sz w:val="24"/>
        </w:rPr>
      </w:pPr>
    </w:p>
    <w:p w14:paraId="3D60D8F4" w14:textId="09F1BB9A" w:rsidR="0076143B" w:rsidRPr="0076143B" w:rsidRDefault="0076143B" w:rsidP="0076143B">
      <w:pPr>
        <w:spacing w:line="259" w:lineRule="auto"/>
        <w:rPr>
          <w:rFonts w:ascii="Times New Roman" w:hAnsi="Times New Roman" w:cs="Times New Roman"/>
          <w:b/>
          <w:sz w:val="24"/>
        </w:rPr>
      </w:pPr>
    </w:p>
    <w:p w14:paraId="296D4493" w14:textId="6250BA43" w:rsidR="0076143B" w:rsidRPr="0076143B" w:rsidRDefault="0076143B" w:rsidP="0076143B">
      <w:pPr>
        <w:spacing w:line="259" w:lineRule="auto"/>
        <w:rPr>
          <w:rFonts w:ascii="Times New Roman" w:hAnsi="Times New Roman" w:cs="Times New Roman"/>
          <w:b/>
          <w:sz w:val="24"/>
        </w:rPr>
      </w:pPr>
    </w:p>
    <w:p w14:paraId="5FEC8116" w14:textId="54462376" w:rsidR="0076143B" w:rsidRPr="0076143B" w:rsidRDefault="0076143B" w:rsidP="0076143B">
      <w:pPr>
        <w:spacing w:line="259" w:lineRule="auto"/>
        <w:rPr>
          <w:rFonts w:ascii="Times New Roman" w:hAnsi="Times New Roman" w:cs="Times New Roman"/>
          <w:b/>
          <w:sz w:val="24"/>
        </w:rPr>
      </w:pPr>
    </w:p>
    <w:p w14:paraId="0F20FFFD" w14:textId="5C1E10D9" w:rsidR="0076143B" w:rsidRPr="0076143B" w:rsidRDefault="0076143B" w:rsidP="0076143B">
      <w:pPr>
        <w:spacing w:line="259" w:lineRule="auto"/>
        <w:rPr>
          <w:rFonts w:ascii="Times New Roman" w:hAnsi="Times New Roman" w:cs="Times New Roman"/>
          <w:b/>
          <w:sz w:val="24"/>
        </w:rPr>
      </w:pPr>
    </w:p>
    <w:p w14:paraId="6F1CF7E3" w14:textId="77777777"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sz w:val="24"/>
        </w:rPr>
        <w:lastRenderedPageBreak/>
        <w:t>Hogar de Paso angelito</w:t>
      </w:r>
    </w:p>
    <w:p w14:paraId="455EC117" w14:textId="77777777"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69856" behindDoc="0" locked="0" layoutInCell="1" allowOverlap="1" wp14:anchorId="1BD69947" wp14:editId="3EC43022">
                <wp:simplePos x="0" y="0"/>
                <wp:positionH relativeFrom="column">
                  <wp:posOffset>36286</wp:posOffset>
                </wp:positionH>
                <wp:positionV relativeFrom="paragraph">
                  <wp:posOffset>188141</wp:posOffset>
                </wp:positionV>
                <wp:extent cx="5007428" cy="3193143"/>
                <wp:effectExtent l="0" t="0" r="3175" b="26670"/>
                <wp:wrapNone/>
                <wp:docPr id="102" name="Grupo 102"/>
                <wp:cNvGraphicFramePr/>
                <a:graphic xmlns:a="http://schemas.openxmlformats.org/drawingml/2006/main">
                  <a:graphicData uri="http://schemas.microsoft.com/office/word/2010/wordprocessingGroup">
                    <wpg:wgp>
                      <wpg:cNvGrpSpPr/>
                      <wpg:grpSpPr>
                        <a:xfrm>
                          <a:off x="0" y="0"/>
                          <a:ext cx="5007428" cy="3193143"/>
                          <a:chOff x="0" y="0"/>
                          <a:chExt cx="4894906" cy="3193143"/>
                        </a:xfrm>
                      </wpg:grpSpPr>
                      <wpg:grpSp>
                        <wpg:cNvPr id="104" name="Grupo 104"/>
                        <wpg:cNvGrpSpPr/>
                        <wpg:grpSpPr>
                          <a:xfrm>
                            <a:off x="0" y="0"/>
                            <a:ext cx="4894906" cy="2889885"/>
                            <a:chOff x="0" y="0"/>
                            <a:chExt cx="4894906" cy="2889885"/>
                          </a:xfrm>
                        </wpg:grpSpPr>
                        <pic:pic xmlns:pic="http://schemas.openxmlformats.org/drawingml/2006/picture">
                          <pic:nvPicPr>
                            <pic:cNvPr id="105" name="Imagen 105" descr="C:\Users\gvalerio\AppData\Local\Microsoft\Windows\Temporary Internet Files\Content.Word\IMG-20180901-WA0013.jpg"/>
                            <pic:cNvPicPr>
                              <a:picLocks noChangeAspect="1"/>
                            </pic:cNvPicPr>
                          </pic:nvPicPr>
                          <pic:blipFill>
                            <a:blip r:embed="rId174" cstate="print">
                              <a:extLst>
                                <a:ext uri="{28A0092B-C50C-407E-A947-70E740481C1C}">
                                  <a14:useLocalDpi xmlns:a14="http://schemas.microsoft.com/office/drawing/2010/main" val="0"/>
                                </a:ext>
                              </a:extLst>
                            </a:blip>
                            <a:srcRect t="18584"/>
                            <a:stretch>
                              <a:fillRect/>
                            </a:stretch>
                          </pic:blipFill>
                          <pic:spPr bwMode="auto">
                            <a:xfrm>
                              <a:off x="0" y="0"/>
                              <a:ext cx="2662555" cy="2889885"/>
                            </a:xfrm>
                            <a:prstGeom prst="rect">
                              <a:avLst/>
                            </a:prstGeom>
                            <a:noFill/>
                            <a:ln>
                              <a:noFill/>
                            </a:ln>
                          </pic:spPr>
                        </pic:pic>
                        <pic:pic xmlns:pic="http://schemas.openxmlformats.org/drawingml/2006/picture">
                          <pic:nvPicPr>
                            <pic:cNvPr id="106" name="Imagen 106" descr="C:\Users\gvalerio\AppData\Local\Microsoft\Windows\Temporary Internet Files\Content.Word\IMG-20180901-WA0029.jpg"/>
                            <pic:cNvPicPr>
                              <a:picLocks noChangeAspect="1"/>
                            </pic:cNvPicPr>
                          </pic:nvPicPr>
                          <pic:blipFill>
                            <a:blip r:embed="rId175" cstate="print">
                              <a:extLst>
                                <a:ext uri="{28A0092B-C50C-407E-A947-70E740481C1C}">
                                  <a14:useLocalDpi xmlns:a14="http://schemas.microsoft.com/office/drawing/2010/main" val="0"/>
                                </a:ext>
                              </a:extLst>
                            </a:blip>
                            <a:srcRect t="37209" b="3838"/>
                            <a:stretch>
                              <a:fillRect/>
                            </a:stretch>
                          </pic:blipFill>
                          <pic:spPr bwMode="auto">
                            <a:xfrm>
                              <a:off x="2589438" y="0"/>
                              <a:ext cx="2305468" cy="2889885"/>
                            </a:xfrm>
                            <a:prstGeom prst="rect">
                              <a:avLst/>
                            </a:prstGeom>
                            <a:noFill/>
                            <a:ln>
                              <a:noFill/>
                            </a:ln>
                          </pic:spPr>
                        </pic:pic>
                      </wpg:grpSp>
                      <wps:wsp>
                        <wps:cNvPr id="108" name="Rectángulo 108"/>
                        <wps:cNvSpPr/>
                        <wps:spPr>
                          <a:xfrm>
                            <a:off x="0" y="2889423"/>
                            <a:ext cx="4823966" cy="30372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202FA84" w14:textId="6397EBC7" w:rsidR="00A44A54" w:rsidRPr="00640F09" w:rsidRDefault="00A44A54" w:rsidP="0076143B">
                              <w:pPr>
                                <w:pStyle w:val="Sinespaciado"/>
                                <w:rPr>
                                  <w:rFonts w:ascii="Times New Roman" w:hAnsi="Times New Roman" w:cs="Times New Roman"/>
                                  <w:sz w:val="20"/>
                                  <w:szCs w:val="20"/>
                                </w:rPr>
                              </w:pPr>
                              <w:r w:rsidRPr="00640F09">
                                <w:rPr>
                                  <w:rFonts w:ascii="Times New Roman" w:hAnsi="Times New Roman" w:cs="Times New Roman"/>
                                  <w:sz w:val="20"/>
                                  <w:szCs w:val="20"/>
                                </w:rPr>
                                <w:t>Campamento de verano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D69947" id="Grupo 102" o:spid="_x0000_s1201" style="position:absolute;margin-left:2.85pt;margin-top:14.8pt;width:394.3pt;height:251.45pt;z-index:251769856;mso-width-relative:margin;mso-height-relative:margin" coordsize="48949,319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">
                <v:group id="Grupo 104" o:spid="_x0000_s1202" style="position:absolute;width:48949;height:28898" coordsize="48949,288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Imagen 105" o:spid="_x0000_s1203" type="#_x0000_t75" style="position:absolute;width:26625;height:28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owXzBAAAA3AAAAA8AAABkcnMvZG93bnJldi54bWxET02LwjAQvS/4H8IIe1tThdW1GkUEXS+C&#10;VQ8eh2Zsq82kNFGz/94Iwt7m8T5nOg+mFndqXWVZQb+XgCDOra64UHA8rL5+QDiPrLG2TAr+yMF8&#10;1vmYYqrtgzO6730hYgi7FBWU3jeplC4vyaDr2YY4cmfbGvQRtoXULT5iuKnlIEmG0mDFsaHEhpYl&#10;5df9zSjgzF5WVViPR5kL7lCfFtvsd6fUZzcsJiA8Bf8vfrs3Os5PvuH1TLxAz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CowXzBAAAA3AAAAA8AAAAAAAAAAAAAAAAAnwIA&#10;AGRycy9kb3ducmV2LnhtbFBLBQYAAAAABAAEAPcAAACNAwAAAAA=&#10;">
                    <v:imagedata r:id="rId176" o:title="IMG-20180901-WA0013" croptop="12179f"/>
                    <v:path arrowok="t"/>
                  </v:shape>
                  <v:shape id="Imagen 106" o:spid="_x0000_s1204" type="#_x0000_t75" style="position:absolute;left:25894;width:23055;height:28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UR2jDAAAA3AAAAA8AAABkcnMvZG93bnJldi54bWxET81qwkAQvhd8h2UKvTUbPaQldZUSlBYs&#10;LcY+wCQ7JsHsbMhuk+jTdwXB23x8v7NcT6YVA/WusaxgHsUgiEurG64U/B62z68gnEfW2FomBWdy&#10;sF7NHpaYajvynobcVyKEsEtRQe19l0rpypoMush2xIE72t6gD7CvpO5xDOGmlYs4TqTBhkNDjR1l&#10;NZWn/M8o4AKzXVZM4/fxx82/Pl5O4+6yUerpcXp/A+Fp8nfxzf2pw/w4gesz4Q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JRHaMMAAADcAAAADwAAAAAAAAAAAAAAAACf&#10;AgAAZHJzL2Rvd25yZXYueG1sUEsFBgAAAAAEAAQA9wAAAI8DAAAAAA==&#10;">
                    <v:imagedata r:id="rId177" o:title="IMG-20180901-WA0029" croptop="24385f" cropbottom="2515f"/>
                    <v:path arrowok="t"/>
                  </v:shape>
                </v:group>
                <v:rect id="Rectángulo 108" o:spid="_x0000_s1205" style="position:absolute;top:28894;width:48239;height:30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IwMQA&#10;AADcAAAADwAAAGRycy9kb3ducmV2LnhtbESPQWvCQBCF74X+h2UKvdVNW5ASXUUEoYiXxhZ6HLNj&#10;Es3MptltTP995yB4m+G9ee+b+XLk1gzUxyaIg+dJBoakDL6RysHnfvP0BiYmFI9tEHLwRxGWi/u7&#10;OeY+XOSDhiJVRkMk5uigTqnLrY1lTYxxEjoS1Y6hZ0y69pX1PV40nFv7kmVTy9iINtTY0bqm8lz8&#10;soPt13Ai3h2+t7vXgEXj+WdzZOceH8bVDEyiMd3M1+t3r/iZ0uozOoFd/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CMDEAAAA3AAAAA8AAAAAAAAAAAAAAAAAmAIAAGRycy9k&#10;b3ducmV2LnhtbFBLBQYAAAAABAAEAPUAAACJAwAAAAA=&#10;" fillcolor="window" strokecolor="windowText" strokeweight=".25pt">
                  <v:textbox>
                    <w:txbxContent>
                      <w:p w14:paraId="0202FA84" w14:textId="6397EBC7" w:rsidR="00A44A54" w:rsidRPr="00640F09" w:rsidRDefault="00A44A54" w:rsidP="0076143B">
                        <w:pPr>
                          <w:pStyle w:val="Sinespaciado"/>
                          <w:rPr>
                            <w:rFonts w:ascii="Times New Roman" w:hAnsi="Times New Roman" w:cs="Times New Roman"/>
                            <w:sz w:val="20"/>
                            <w:szCs w:val="20"/>
                          </w:rPr>
                        </w:pPr>
                        <w:r w:rsidRPr="00640F09">
                          <w:rPr>
                            <w:rFonts w:ascii="Times New Roman" w:hAnsi="Times New Roman" w:cs="Times New Roman"/>
                            <w:sz w:val="20"/>
                            <w:szCs w:val="20"/>
                          </w:rPr>
                          <w:t>Campamento de verano</w:t>
                        </w:r>
                      </w:p>
                    </w:txbxContent>
                  </v:textbox>
                </v:rect>
              </v:group>
            </w:pict>
          </mc:Fallback>
        </mc:AlternateContent>
      </w:r>
    </w:p>
    <w:p w14:paraId="5F22727C" w14:textId="77777777" w:rsidR="0076143B" w:rsidRPr="0076143B" w:rsidRDefault="0076143B" w:rsidP="0076143B">
      <w:pPr>
        <w:spacing w:line="259" w:lineRule="auto"/>
        <w:rPr>
          <w:rFonts w:ascii="Times New Roman" w:hAnsi="Times New Roman" w:cs="Times New Roman"/>
          <w:b/>
          <w:sz w:val="24"/>
        </w:rPr>
      </w:pPr>
    </w:p>
    <w:p w14:paraId="478EE4CD" w14:textId="77777777" w:rsidR="0076143B" w:rsidRPr="0076143B" w:rsidRDefault="0076143B" w:rsidP="0076143B">
      <w:pPr>
        <w:spacing w:line="259" w:lineRule="auto"/>
        <w:rPr>
          <w:rFonts w:ascii="Times New Roman" w:hAnsi="Times New Roman" w:cs="Times New Roman"/>
          <w:b/>
          <w:sz w:val="24"/>
        </w:rPr>
      </w:pPr>
    </w:p>
    <w:p w14:paraId="4FEC5993" w14:textId="77777777" w:rsidR="0076143B" w:rsidRPr="0076143B" w:rsidRDefault="0076143B" w:rsidP="0076143B">
      <w:pPr>
        <w:spacing w:line="259" w:lineRule="auto"/>
        <w:rPr>
          <w:rFonts w:ascii="Times New Roman" w:hAnsi="Times New Roman" w:cs="Times New Roman"/>
          <w:b/>
          <w:sz w:val="24"/>
        </w:rPr>
      </w:pPr>
    </w:p>
    <w:p w14:paraId="393532B8" w14:textId="77777777" w:rsidR="0076143B" w:rsidRPr="0076143B" w:rsidRDefault="0076143B" w:rsidP="0076143B">
      <w:pPr>
        <w:spacing w:line="259" w:lineRule="auto"/>
        <w:rPr>
          <w:rFonts w:ascii="Times New Roman" w:hAnsi="Times New Roman" w:cs="Times New Roman"/>
          <w:b/>
          <w:sz w:val="24"/>
        </w:rPr>
      </w:pPr>
    </w:p>
    <w:p w14:paraId="48E7A046" w14:textId="77777777" w:rsidR="0076143B" w:rsidRPr="0076143B" w:rsidRDefault="0076143B" w:rsidP="0076143B">
      <w:pPr>
        <w:spacing w:line="259" w:lineRule="auto"/>
        <w:rPr>
          <w:rFonts w:ascii="Times New Roman" w:hAnsi="Times New Roman" w:cs="Times New Roman"/>
          <w:b/>
          <w:sz w:val="24"/>
        </w:rPr>
      </w:pPr>
    </w:p>
    <w:p w14:paraId="78FC78B0" w14:textId="77777777" w:rsidR="0076143B" w:rsidRPr="0076143B" w:rsidRDefault="0076143B" w:rsidP="0076143B">
      <w:pPr>
        <w:spacing w:line="259" w:lineRule="auto"/>
        <w:rPr>
          <w:rFonts w:ascii="Times New Roman" w:hAnsi="Times New Roman" w:cs="Times New Roman"/>
          <w:b/>
          <w:sz w:val="24"/>
        </w:rPr>
      </w:pPr>
    </w:p>
    <w:p w14:paraId="08AF0149" w14:textId="77777777" w:rsidR="0076143B" w:rsidRPr="0076143B" w:rsidRDefault="0076143B" w:rsidP="0076143B">
      <w:pPr>
        <w:spacing w:line="259" w:lineRule="auto"/>
        <w:rPr>
          <w:rFonts w:ascii="Times New Roman" w:hAnsi="Times New Roman" w:cs="Times New Roman"/>
          <w:b/>
          <w:sz w:val="24"/>
        </w:rPr>
      </w:pPr>
    </w:p>
    <w:p w14:paraId="3CD0FF0C" w14:textId="77777777" w:rsidR="0076143B" w:rsidRPr="0076143B" w:rsidRDefault="0076143B" w:rsidP="0076143B">
      <w:pPr>
        <w:spacing w:line="259" w:lineRule="auto"/>
        <w:rPr>
          <w:rFonts w:ascii="Times New Roman" w:hAnsi="Times New Roman" w:cs="Times New Roman"/>
          <w:b/>
          <w:sz w:val="24"/>
        </w:rPr>
      </w:pPr>
    </w:p>
    <w:p w14:paraId="38D54BAC" w14:textId="77777777" w:rsidR="0076143B" w:rsidRPr="0076143B" w:rsidRDefault="0076143B" w:rsidP="0076143B">
      <w:pPr>
        <w:spacing w:line="259" w:lineRule="auto"/>
        <w:rPr>
          <w:rFonts w:ascii="Times New Roman" w:hAnsi="Times New Roman" w:cs="Times New Roman"/>
          <w:b/>
          <w:sz w:val="24"/>
        </w:rPr>
      </w:pPr>
    </w:p>
    <w:p w14:paraId="69C4D6EE" w14:textId="77777777" w:rsidR="0076143B" w:rsidRPr="0076143B" w:rsidRDefault="0076143B" w:rsidP="0076143B">
      <w:pPr>
        <w:spacing w:line="259" w:lineRule="auto"/>
        <w:rPr>
          <w:rFonts w:ascii="Times New Roman" w:hAnsi="Times New Roman" w:cs="Times New Roman"/>
          <w:b/>
          <w:sz w:val="24"/>
        </w:rPr>
      </w:pPr>
    </w:p>
    <w:p w14:paraId="3F76534F" w14:textId="77777777" w:rsidR="0076143B" w:rsidRPr="0076143B" w:rsidRDefault="0076143B" w:rsidP="0076143B">
      <w:pPr>
        <w:spacing w:line="259" w:lineRule="auto"/>
        <w:rPr>
          <w:rFonts w:ascii="Times New Roman" w:hAnsi="Times New Roman" w:cs="Times New Roman"/>
          <w:b/>
          <w:sz w:val="24"/>
        </w:rPr>
      </w:pPr>
    </w:p>
    <w:p w14:paraId="3966D84A" w14:textId="77777777" w:rsidR="0076143B" w:rsidRPr="0076143B" w:rsidRDefault="0076143B" w:rsidP="0076143B">
      <w:pPr>
        <w:spacing w:line="259" w:lineRule="auto"/>
        <w:rPr>
          <w:rFonts w:ascii="Times New Roman" w:hAnsi="Times New Roman" w:cs="Times New Roman"/>
          <w:b/>
          <w:sz w:val="24"/>
        </w:rPr>
      </w:pPr>
    </w:p>
    <w:p w14:paraId="39845983" w14:textId="77777777"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sz w:val="24"/>
        </w:rPr>
        <w:t>Hogar de Paso la Romana</w:t>
      </w:r>
    </w:p>
    <w:p w14:paraId="256ACD22" w14:textId="77777777"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803648" behindDoc="0" locked="0" layoutInCell="1" allowOverlap="1" wp14:anchorId="5C3C55BC" wp14:editId="29C68F4C">
                <wp:simplePos x="0" y="0"/>
                <wp:positionH relativeFrom="margin">
                  <wp:align>right</wp:align>
                </wp:positionH>
                <wp:positionV relativeFrom="paragraph">
                  <wp:posOffset>8255</wp:posOffset>
                </wp:positionV>
                <wp:extent cx="5036004" cy="2917371"/>
                <wp:effectExtent l="0" t="0" r="0" b="16510"/>
                <wp:wrapNone/>
                <wp:docPr id="109" name="Grupo 109"/>
                <wp:cNvGraphicFramePr/>
                <a:graphic xmlns:a="http://schemas.openxmlformats.org/drawingml/2006/main">
                  <a:graphicData uri="http://schemas.microsoft.com/office/word/2010/wordprocessingGroup">
                    <wpg:wgp>
                      <wpg:cNvGrpSpPr/>
                      <wpg:grpSpPr>
                        <a:xfrm>
                          <a:off x="0" y="0"/>
                          <a:ext cx="5036004" cy="2917371"/>
                          <a:chOff x="0" y="0"/>
                          <a:chExt cx="4192232" cy="2675016"/>
                        </a:xfrm>
                      </wpg:grpSpPr>
                      <wpg:grpSp>
                        <wpg:cNvPr id="110" name="Grupo 110"/>
                        <wpg:cNvGrpSpPr/>
                        <wpg:grpSpPr>
                          <a:xfrm>
                            <a:off x="1692036" y="0"/>
                            <a:ext cx="2500196" cy="2675016"/>
                            <a:chOff x="-197" y="0"/>
                            <a:chExt cx="2500196" cy="2675016"/>
                          </a:xfrm>
                        </wpg:grpSpPr>
                        <pic:pic xmlns:pic="http://schemas.openxmlformats.org/drawingml/2006/picture">
                          <pic:nvPicPr>
                            <pic:cNvPr id="111" name="Imagen 111" descr="IMG-20181112-WA0087"/>
                            <pic:cNvPicPr>
                              <a:picLocks noChangeAspect="1"/>
                            </pic:cNvPicPr>
                          </pic:nvPicPr>
                          <pic:blipFill>
                            <a:blip r:embed="rId178" cstate="print">
                              <a:extLst>
                                <a:ext uri="{28A0092B-C50C-407E-A947-70E740481C1C}">
                                  <a14:useLocalDpi xmlns:a14="http://schemas.microsoft.com/office/drawing/2010/main" val="0"/>
                                </a:ext>
                              </a:extLst>
                            </a:blip>
                            <a:srcRect t="10103" b="26328"/>
                            <a:stretch>
                              <a:fillRect/>
                            </a:stretch>
                          </pic:blipFill>
                          <pic:spPr bwMode="auto">
                            <a:xfrm>
                              <a:off x="-197" y="0"/>
                              <a:ext cx="2500196" cy="2487295"/>
                            </a:xfrm>
                            <a:prstGeom prst="rect">
                              <a:avLst/>
                            </a:prstGeom>
                            <a:noFill/>
                            <a:ln>
                              <a:noFill/>
                            </a:ln>
                          </pic:spPr>
                        </pic:pic>
                        <wps:wsp>
                          <wps:cNvPr id="112" name="Rectángulo 112"/>
                          <wps:cNvSpPr/>
                          <wps:spPr>
                            <a:xfrm>
                              <a:off x="65466" y="2399505"/>
                              <a:ext cx="2410197" cy="275511"/>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38A785B" w14:textId="77777777" w:rsidR="00A44A54" w:rsidRPr="00667DEA" w:rsidRDefault="00A44A54" w:rsidP="0076143B">
                                <w:pPr>
                                  <w:jc w:val="center"/>
                                  <w:rPr>
                                    <w:rFonts w:ascii="Times New Roman" w:hAnsi="Times New Roman" w:cs="Times New Roman"/>
                                    <w:sz w:val="20"/>
                                  </w:rPr>
                                </w:pPr>
                                <w:r w:rsidRPr="00667DEA">
                                  <w:rPr>
                                    <w:rFonts w:ascii="Times New Roman" w:hAnsi="Times New Roman" w:cs="Times New Roman"/>
                                    <w:sz w:val="20"/>
                                  </w:rPr>
                                  <w:t>Cierre año escolar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3" name="Grupo 113"/>
                        <wpg:cNvGrpSpPr/>
                        <wpg:grpSpPr>
                          <a:xfrm>
                            <a:off x="0" y="0"/>
                            <a:ext cx="1768434" cy="2674625"/>
                            <a:chOff x="0" y="0"/>
                            <a:chExt cx="1768434" cy="2674625"/>
                          </a:xfrm>
                        </wpg:grpSpPr>
                        <pic:pic xmlns:pic="http://schemas.openxmlformats.org/drawingml/2006/picture">
                          <pic:nvPicPr>
                            <pic:cNvPr id="114" name="Imagen 114" descr="IMG-20181112-WA0093"/>
                            <pic:cNvPicPr>
                              <a:picLocks noChangeAspect="1"/>
                            </pic:cNvPicPr>
                          </pic:nvPicPr>
                          <pic:blipFill>
                            <a:blip r:embed="rId179" cstate="print">
                              <a:extLst>
                                <a:ext uri="{28A0092B-C50C-407E-A947-70E740481C1C}">
                                  <a14:useLocalDpi xmlns:a14="http://schemas.microsoft.com/office/drawing/2010/main" val="0"/>
                                </a:ext>
                              </a:extLst>
                            </a:blip>
                            <a:srcRect t="7524" b="2821"/>
                            <a:stretch>
                              <a:fillRect/>
                            </a:stretch>
                          </pic:blipFill>
                          <pic:spPr bwMode="auto">
                            <a:xfrm>
                              <a:off x="0" y="0"/>
                              <a:ext cx="1713865" cy="2623820"/>
                            </a:xfrm>
                            <a:prstGeom prst="rect">
                              <a:avLst/>
                            </a:prstGeom>
                            <a:noFill/>
                            <a:ln>
                              <a:noFill/>
                            </a:ln>
                          </pic:spPr>
                        </pic:pic>
                        <wps:wsp>
                          <wps:cNvPr id="115" name="Rectángulo 115"/>
                          <wps:cNvSpPr/>
                          <wps:spPr>
                            <a:xfrm>
                              <a:off x="10401" y="2380291"/>
                              <a:ext cx="1758033" cy="29433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8873B43" w14:textId="77777777" w:rsidR="00A44A54" w:rsidRPr="00667DEA" w:rsidRDefault="00A44A54" w:rsidP="0076143B">
                                <w:pPr>
                                  <w:rPr>
                                    <w:rFonts w:ascii="Times New Roman" w:hAnsi="Times New Roman" w:cs="Times New Roman"/>
                                    <w:sz w:val="20"/>
                                  </w:rPr>
                                </w:pPr>
                                <w:r w:rsidRPr="00667DEA">
                                  <w:rPr>
                                    <w:rFonts w:ascii="Times New Roman" w:hAnsi="Times New Roman" w:cs="Times New Roman"/>
                                    <w:sz w:val="20"/>
                                  </w:rPr>
                                  <w:t>Salida al cine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C3C55BC" id="Grupo 109" o:spid="_x0000_s1206" style="position:absolute;margin-left:345.35pt;margin-top:.65pt;width:396.55pt;height:229.7pt;z-index:251803648;mso-position-horizontal:right;mso-position-horizontal-relative:margin;mso-width-relative:margin;mso-height-relative:margin" coordsize="41922,2675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">
                <v:group id="Grupo 110" o:spid="_x0000_s1207" style="position:absolute;left:16920;width:25002;height:26750" coordorigin="-1" coordsize="25001,26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Imagen 111" o:spid="_x0000_s1208" type="#_x0000_t75" alt="IMG-20181112-WA0087" style="position:absolute;left:-1;width:25000;height:24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GTvnDAAAA3AAAAA8AAABkcnMvZG93bnJldi54bWxET99rwjAQfh/4P4QTfBmaVmTUzigyUHyZ&#10;sE5kj0dzazqbS0ky7f57Mxjs7T6+n7faDLYTV/Khdawgn2UgiGunW24UnN530wJEiMgaO8ek4IcC&#10;bNajhxWW2t34ja5VbEQK4VCiAhNjX0oZakMWw8z1xIn7dN5iTNA3Unu8pXDbyXmWPUmLLacGgz29&#10;GKov1bdVUKBfFtifv/avx1316BedOX7kSk3Gw/YZRKQh/ov/3Aed5uc5/D6TLpDr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QZO+cMAAADcAAAADwAAAAAAAAAAAAAAAACf&#10;AgAAZHJzL2Rvd25yZXYueG1sUEsFBgAAAAAEAAQA9wAAAI8DAAAAAA==&#10;">
                    <v:imagedata r:id="rId180" o:title="IMG-20181112-WA0087" croptop="6621f" cropbottom="17254f"/>
                    <v:path arrowok="t"/>
                  </v:shape>
                  <v:rect id="Rectángulo 112" o:spid="_x0000_s1209" style="position:absolute;left:654;top:23995;width:24102;height:27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Cp98EA&#10;AADcAAAADwAAAGRycy9kb3ducmV2LnhtbERPTWvCQBC9F/wPywje6kaFUqKriCAU8WJaweOYHZNo&#10;ZjZmtzH++26h0Ns83ucsVj3XqqPWV04MTMYJKJLc2UoKA1+f29d3UD6gWKydkIEneVgtBy8LTK17&#10;yIG6LBQqhohP0UAZQpNq7fOSGP3YNSSRu7iWMUTYFtq2+IjhXOtpkrxpxkpiQ4kNbUrKb9k3G9gd&#10;uyvx/nza7WcOs8ryfXthY0bDfj0HFagP/+I/94eN8ydT+H0mXq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qffBAAAA3AAAAA8AAAAAAAAAAAAAAAAAmAIAAGRycy9kb3du&#10;cmV2LnhtbFBLBQYAAAAABAAEAPUAAACGAwAAAAA=&#10;" fillcolor="window" strokecolor="windowText" strokeweight=".25pt">
                    <v:textbox>
                      <w:txbxContent>
                        <w:p w14:paraId="138A785B" w14:textId="77777777" w:rsidR="00A44A54" w:rsidRPr="00667DEA" w:rsidRDefault="00A44A54" w:rsidP="0076143B">
                          <w:pPr>
                            <w:jc w:val="center"/>
                            <w:rPr>
                              <w:rFonts w:ascii="Times New Roman" w:hAnsi="Times New Roman" w:cs="Times New Roman"/>
                              <w:sz w:val="20"/>
                            </w:rPr>
                          </w:pPr>
                          <w:r w:rsidRPr="00667DEA">
                            <w:rPr>
                              <w:rFonts w:ascii="Times New Roman" w:hAnsi="Times New Roman" w:cs="Times New Roman"/>
                              <w:sz w:val="20"/>
                            </w:rPr>
                            <w:t>Cierre año escolar</w:t>
                          </w:r>
                        </w:p>
                      </w:txbxContent>
                    </v:textbox>
                  </v:rect>
                </v:group>
                <v:group id="Grupo 113" o:spid="_x0000_s1210" style="position:absolute;width:17684;height:26746" coordsize="17684,267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Imagen 114" o:spid="_x0000_s1211" type="#_x0000_t75" alt="IMG-20181112-WA0093" style="position:absolute;width:17138;height:26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c47CAAAA3AAAAA8AAABkcnMvZG93bnJldi54bWxET99rwjAQfhf2P4Qb7E1TyxhSjbIJssE2&#10;weqLb0dzNsXmUpPMdv/9MhB8u4/v5y1Wg23FlXxoHCuYTjIQxJXTDdcKDvvNeAYiRGSNrWNS8EsB&#10;VsuH0QIL7Xre0bWMtUghHApUYGLsCilDZchimLiOOHEn5y3GBH0ttcc+hdtW5ln2Ii02nBoMdrQ2&#10;VJ3LH6tg/d4Tf1b+bbY9lu7yZfJ4/M6VenocXucgIg3xLr65P3SaP32G/2fSB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3OOwgAAANwAAAAPAAAAAAAAAAAAAAAAAJ8C&#10;AABkcnMvZG93bnJldi54bWxQSwUGAAAAAAQABAD3AAAAjgMAAAAA&#10;">
                    <v:imagedata r:id="rId181" o:title="IMG-20181112-WA0093" croptop="4931f" cropbottom="1849f"/>
                    <v:path arrowok="t"/>
                  </v:shape>
                  <v:rect id="Rectángulo 115" o:spid="_x0000_s1212" style="position:absolute;left:104;top:23802;width:17580;height:2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kxg8EA&#10;AADcAAAADwAAAGRycy9kb3ducmV2LnhtbERPTWvCQBC9F/oflil4qxsrlhJdRQShiBdTCx7H7JhE&#10;M7Mxu8b477uFQm/zeJ8zW/Rcq45aXzkxMBomoEhyZyspDOy/1q8foHxAsVg7IQMP8rCYPz/NMLXu&#10;LjvqslCoGCI+RQNlCE2qtc9LYvRD15BE7uRaxhBhW2jb4j2Gc63fkuRdM1YSG0psaFVSfslubGDz&#10;3Z2Jt8fDZjt2mFWWr+sTGzN46ZdTUIH68C/+c3/aOH80gd9n4gV6/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pMYPBAAAA3AAAAA8AAAAAAAAAAAAAAAAAmAIAAGRycy9kb3du&#10;cmV2LnhtbFBLBQYAAAAABAAEAPUAAACGAwAAAAA=&#10;" fillcolor="window" strokecolor="windowText" strokeweight=".25pt">
                    <v:textbox>
                      <w:txbxContent>
                        <w:p w14:paraId="78873B43" w14:textId="77777777" w:rsidR="00A44A54" w:rsidRPr="00667DEA" w:rsidRDefault="00A44A54" w:rsidP="0076143B">
                          <w:pPr>
                            <w:rPr>
                              <w:rFonts w:ascii="Times New Roman" w:hAnsi="Times New Roman" w:cs="Times New Roman"/>
                              <w:sz w:val="20"/>
                            </w:rPr>
                          </w:pPr>
                          <w:r w:rsidRPr="00667DEA">
                            <w:rPr>
                              <w:rFonts w:ascii="Times New Roman" w:hAnsi="Times New Roman" w:cs="Times New Roman"/>
                              <w:sz w:val="20"/>
                            </w:rPr>
                            <w:t>Salida al cine</w:t>
                          </w:r>
                        </w:p>
                      </w:txbxContent>
                    </v:textbox>
                  </v:rect>
                </v:group>
                <w10:wrap anchorx="margin"/>
              </v:group>
            </w:pict>
          </mc:Fallback>
        </mc:AlternateContent>
      </w:r>
    </w:p>
    <w:p w14:paraId="0D4C6354" w14:textId="77777777" w:rsidR="0076143B" w:rsidRPr="0076143B" w:rsidRDefault="0076143B" w:rsidP="0076143B">
      <w:pPr>
        <w:spacing w:line="259" w:lineRule="auto"/>
        <w:rPr>
          <w:rFonts w:ascii="Times New Roman" w:hAnsi="Times New Roman" w:cs="Times New Roman"/>
          <w:b/>
          <w:sz w:val="24"/>
        </w:rPr>
      </w:pPr>
    </w:p>
    <w:p w14:paraId="468B360D" w14:textId="77777777" w:rsidR="0076143B" w:rsidRPr="0076143B" w:rsidRDefault="0076143B" w:rsidP="0076143B">
      <w:pPr>
        <w:spacing w:line="259" w:lineRule="auto"/>
        <w:rPr>
          <w:rFonts w:ascii="Times New Roman" w:hAnsi="Times New Roman" w:cs="Times New Roman"/>
          <w:b/>
          <w:sz w:val="24"/>
        </w:rPr>
      </w:pPr>
    </w:p>
    <w:p w14:paraId="65A574D3" w14:textId="77777777" w:rsidR="0076143B" w:rsidRPr="0076143B" w:rsidRDefault="0076143B" w:rsidP="0076143B">
      <w:pPr>
        <w:spacing w:line="259" w:lineRule="auto"/>
        <w:rPr>
          <w:rFonts w:ascii="Times New Roman" w:hAnsi="Times New Roman" w:cs="Times New Roman"/>
          <w:b/>
          <w:sz w:val="24"/>
        </w:rPr>
      </w:pPr>
    </w:p>
    <w:p w14:paraId="177FB645" w14:textId="77777777" w:rsidR="0076143B" w:rsidRPr="0076143B" w:rsidRDefault="0076143B" w:rsidP="0076143B">
      <w:pPr>
        <w:spacing w:line="259" w:lineRule="auto"/>
        <w:rPr>
          <w:rFonts w:ascii="Times New Roman" w:hAnsi="Times New Roman" w:cs="Times New Roman"/>
          <w:b/>
          <w:sz w:val="24"/>
        </w:rPr>
      </w:pPr>
      <w:r w:rsidRPr="0076143B">
        <w:rPr>
          <w:rFonts w:ascii="Times New Roman" w:hAnsi="Times New Roman" w:cs="Times New Roman"/>
          <w:b/>
          <w:sz w:val="24"/>
        </w:rPr>
        <w:tab/>
      </w:r>
    </w:p>
    <w:p w14:paraId="198032F6" w14:textId="77777777" w:rsidR="0076143B" w:rsidRPr="0076143B" w:rsidRDefault="0076143B" w:rsidP="0076143B">
      <w:pPr>
        <w:spacing w:line="259" w:lineRule="auto"/>
        <w:rPr>
          <w:rFonts w:ascii="Times New Roman" w:hAnsi="Times New Roman" w:cs="Times New Roman"/>
          <w:b/>
          <w:sz w:val="24"/>
        </w:rPr>
      </w:pPr>
    </w:p>
    <w:p w14:paraId="662FBC31" w14:textId="77777777" w:rsidR="0076143B" w:rsidRPr="0076143B" w:rsidRDefault="0076143B" w:rsidP="0076143B">
      <w:pPr>
        <w:spacing w:line="259" w:lineRule="auto"/>
        <w:rPr>
          <w:rFonts w:ascii="Times New Roman" w:hAnsi="Times New Roman" w:cs="Times New Roman"/>
          <w:b/>
          <w:sz w:val="24"/>
        </w:rPr>
      </w:pPr>
    </w:p>
    <w:p w14:paraId="50537FD0" w14:textId="77777777" w:rsidR="0076143B" w:rsidRPr="0076143B" w:rsidRDefault="0076143B" w:rsidP="0076143B">
      <w:pPr>
        <w:spacing w:line="259" w:lineRule="auto"/>
        <w:rPr>
          <w:rFonts w:ascii="Times New Roman" w:hAnsi="Times New Roman" w:cs="Times New Roman"/>
          <w:b/>
          <w:sz w:val="24"/>
        </w:rPr>
      </w:pPr>
    </w:p>
    <w:p w14:paraId="2E5B2A80" w14:textId="77777777" w:rsidR="0076143B" w:rsidRPr="0076143B" w:rsidRDefault="0076143B" w:rsidP="0076143B">
      <w:pPr>
        <w:spacing w:line="259" w:lineRule="auto"/>
        <w:rPr>
          <w:rFonts w:ascii="Times New Roman" w:hAnsi="Times New Roman" w:cs="Times New Roman"/>
          <w:b/>
          <w:sz w:val="24"/>
        </w:rPr>
      </w:pPr>
    </w:p>
    <w:p w14:paraId="7A7A4577" w14:textId="77777777" w:rsidR="0076143B" w:rsidRDefault="0076143B" w:rsidP="0076143B">
      <w:pPr>
        <w:spacing w:line="259" w:lineRule="auto"/>
        <w:rPr>
          <w:rFonts w:ascii="Times New Roman" w:hAnsi="Times New Roman" w:cs="Times New Roman"/>
          <w:b/>
          <w:sz w:val="24"/>
        </w:rPr>
      </w:pPr>
    </w:p>
    <w:p w14:paraId="07776A70" w14:textId="77777777" w:rsidR="00E279B6" w:rsidRDefault="00E279B6" w:rsidP="0076143B">
      <w:pPr>
        <w:spacing w:line="259" w:lineRule="auto"/>
        <w:rPr>
          <w:rFonts w:ascii="Times New Roman" w:hAnsi="Times New Roman" w:cs="Times New Roman"/>
          <w:b/>
          <w:sz w:val="24"/>
        </w:rPr>
      </w:pPr>
    </w:p>
    <w:p w14:paraId="0B3AF540" w14:textId="77777777" w:rsidR="00E279B6" w:rsidRPr="0076143B" w:rsidRDefault="00E279B6" w:rsidP="0076143B">
      <w:pPr>
        <w:spacing w:line="259" w:lineRule="auto"/>
        <w:rPr>
          <w:rFonts w:ascii="Times New Roman" w:hAnsi="Times New Roman" w:cs="Times New Roman"/>
          <w:b/>
          <w:sz w:val="24"/>
        </w:rPr>
      </w:pPr>
    </w:p>
    <w:p w14:paraId="3FC7E5AF" w14:textId="454AD760" w:rsidR="0076143B" w:rsidRPr="0076143B" w:rsidRDefault="008665B2" w:rsidP="0076143B">
      <w:pPr>
        <w:spacing w:line="259" w:lineRule="auto"/>
        <w:rPr>
          <w:rFonts w:ascii="Times New Roman" w:hAnsi="Times New Roman" w:cs="Times New Roman"/>
          <w:b/>
          <w:sz w:val="24"/>
        </w:rPr>
      </w:pPr>
      <w:r w:rsidRPr="0076143B">
        <w:rPr>
          <w:rFonts w:ascii="Times New Roman" w:hAnsi="Times New Roman" w:cs="Times New Roman"/>
          <w:b/>
          <w:noProof/>
          <w:sz w:val="24"/>
          <w:lang w:eastAsia="es-DO"/>
        </w:rPr>
        <mc:AlternateContent>
          <mc:Choice Requires="wpg">
            <w:drawing>
              <wp:anchor distT="0" distB="0" distL="114300" distR="114300" simplePos="0" relativeHeight="251804672" behindDoc="0" locked="0" layoutInCell="1" allowOverlap="1" wp14:anchorId="74051877" wp14:editId="6F35F76E">
                <wp:simplePos x="0" y="0"/>
                <wp:positionH relativeFrom="column">
                  <wp:posOffset>2796639</wp:posOffset>
                </wp:positionH>
                <wp:positionV relativeFrom="paragraph">
                  <wp:posOffset>178129</wp:posOffset>
                </wp:positionV>
                <wp:extent cx="1964690" cy="2695699"/>
                <wp:effectExtent l="0" t="0" r="16510" b="28575"/>
                <wp:wrapNone/>
                <wp:docPr id="116" name="Grupo 116"/>
                <wp:cNvGraphicFramePr/>
                <a:graphic xmlns:a="http://schemas.openxmlformats.org/drawingml/2006/main">
                  <a:graphicData uri="http://schemas.microsoft.com/office/word/2010/wordprocessingGroup">
                    <wpg:wgp>
                      <wpg:cNvGrpSpPr/>
                      <wpg:grpSpPr>
                        <a:xfrm>
                          <a:off x="0" y="0"/>
                          <a:ext cx="1964690" cy="2695699"/>
                          <a:chOff x="0" y="0"/>
                          <a:chExt cx="2992120" cy="2165350"/>
                        </a:xfrm>
                      </wpg:grpSpPr>
                      <pic:pic xmlns:pic="http://schemas.openxmlformats.org/drawingml/2006/picture">
                        <pic:nvPicPr>
                          <pic:cNvPr id="117" name="Imagen 117" descr="DSC_0888"/>
                          <pic:cNvPicPr>
                            <a:picLocks noChangeAspect="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992120" cy="2008505"/>
                          </a:xfrm>
                          <a:prstGeom prst="rect">
                            <a:avLst/>
                          </a:prstGeom>
                          <a:noFill/>
                          <a:ln>
                            <a:noFill/>
                          </a:ln>
                        </pic:spPr>
                      </pic:pic>
                      <wps:wsp>
                        <wps:cNvPr id="118" name="Rectángulo 118"/>
                        <wps:cNvSpPr/>
                        <wps:spPr>
                          <a:xfrm>
                            <a:off x="262" y="1771650"/>
                            <a:ext cx="2979336" cy="39370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D0BCBFB" w14:textId="77777777" w:rsidR="00A44A54" w:rsidRPr="00026789" w:rsidRDefault="00A44A54" w:rsidP="008665B2">
                              <w:pPr>
                                <w:spacing w:line="240" w:lineRule="auto"/>
                                <w:rPr>
                                  <w:rFonts w:ascii="Times New Roman" w:eastAsia="Calibri" w:hAnsi="Times New Roman" w:cs="Times New Roman"/>
                                  <w:sz w:val="20"/>
                                  <w:szCs w:val="20"/>
                                  <w:lang w:val="es"/>
                                </w:rPr>
                              </w:pPr>
                              <w:r w:rsidRPr="00026789">
                                <w:rPr>
                                  <w:rFonts w:ascii="Times New Roman" w:eastAsia="Calibri" w:hAnsi="Times New Roman" w:cs="Times New Roman"/>
                                  <w:sz w:val="20"/>
                                  <w:szCs w:val="20"/>
                                  <w:lang w:val="es"/>
                                </w:rPr>
                                <w:t>Reforzamiento Educativo en el Hogar, para los Adolescentes que no asisten a la escuela</w:t>
                              </w:r>
                            </w:p>
                            <w:p w14:paraId="289D490E" w14:textId="77777777" w:rsidR="00A44A54" w:rsidRPr="00026789" w:rsidRDefault="00A44A54" w:rsidP="0076143B">
                              <w:pPr>
                                <w:jc w:val="center"/>
                                <w:rPr>
                                  <w:rFonts w:ascii="Times New Roman" w:hAnsi="Times New Roman" w:cs="Times New Roman"/>
                                  <w:sz w:val="20"/>
                                  <w:szCs w:val="20"/>
                                  <w:lang w:val="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051877" id="Grupo 116" o:spid="_x0000_s1213" style="position:absolute;margin-left:220.2pt;margin-top:14.05pt;width:154.7pt;height:212.25pt;z-index:251804672;mso-width-relative:margin;mso-height-relative:margin" coordsize="29921,216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">
                <v:shape id="Imagen 117" o:spid="_x0000_s1214" type="#_x0000_t75" alt="DSC_0888" style="position:absolute;width:29921;height:20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YRbLDAAAA3AAAAA8AAABkcnMvZG93bnJldi54bWxET99rwjAQfh/sfwg38G2mHbiOzigiDmQw&#10;sJn4fDZnW9ZcShNt+98vwmBv9/H9vOV6tK24Ue8bxwrSeQKCuHSm4UrB8fvj+Q2ED8gGW8ekYCIP&#10;69XjwxJz4wYu6KZDJWII+xwV1CF0uZS+rMmin7uOOHIX11sMEfaVND0OMdy28iVJXqXFhmNDjR1t&#10;ayp/9NUqWBymz0yf7GVTpGd9+mp3qM9HpWZP4+YdRKAx/Iv/3HsT56cZ3J+JF8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ZhFssMAAADcAAAADwAAAAAAAAAAAAAAAACf&#10;AgAAZHJzL2Rvd25yZXYueG1sUEsFBgAAAAAEAAQA9wAAAI8DAAAAAA==&#10;">
                  <v:imagedata r:id="rId183" o:title="DSC_0888"/>
                  <v:path arrowok="t"/>
                </v:shape>
                <v:rect id="Rectángulo 118" o:spid="_x0000_s1215" style="position:absolute;left:2;top:17716;width:29793;height:3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ieHcQA&#10;AADcAAAADwAAAGRycy9kb3ducmV2LnhtbESPQUvDQBCF74L/YRmhN7NpBZHYbRGhUEovjRY8jtlp&#10;Es3Mxuyapv++cxC8zfDevPfNcj1xZ0YaYhvEwTzLwZBUwbdSO3h/29w/gYkJxWMXhBxcKMJ6dXuz&#10;xMKHsxxoLFNtNERigQ6alPrC2lg1xBiz0JOodgoDY9J1qK0f8Kzh3NlFnj9axla0ocGeXhuqvstf&#10;drA7jl/E+8+P3f4hYNl6/tmc2LnZ3fTyDCbRlP7Nf9dbr/hzpdVndAK7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onh3EAAAA3AAAAA8AAAAAAAAAAAAAAAAAmAIAAGRycy9k&#10;b3ducmV2LnhtbFBLBQYAAAAABAAEAPUAAACJAwAAAAA=&#10;" fillcolor="window" strokecolor="windowText" strokeweight=".25pt">
                  <v:textbox>
                    <w:txbxContent>
                      <w:p w14:paraId="5D0BCBFB" w14:textId="77777777" w:rsidR="00A44A54" w:rsidRPr="00026789" w:rsidRDefault="00A44A54" w:rsidP="008665B2">
                        <w:pPr>
                          <w:spacing w:line="240" w:lineRule="auto"/>
                          <w:rPr>
                            <w:rFonts w:ascii="Times New Roman" w:eastAsia="Calibri" w:hAnsi="Times New Roman" w:cs="Times New Roman"/>
                            <w:sz w:val="20"/>
                            <w:szCs w:val="20"/>
                            <w:lang w:val="es"/>
                          </w:rPr>
                        </w:pPr>
                        <w:r w:rsidRPr="00026789">
                          <w:rPr>
                            <w:rFonts w:ascii="Times New Roman" w:eastAsia="Calibri" w:hAnsi="Times New Roman" w:cs="Times New Roman"/>
                            <w:sz w:val="20"/>
                            <w:szCs w:val="20"/>
                            <w:lang w:val="es"/>
                          </w:rPr>
                          <w:t>Reforzamiento Educativo en el Hogar, para los Adolescentes que no asisten a la escuela</w:t>
                        </w:r>
                      </w:p>
                      <w:p w14:paraId="289D490E" w14:textId="77777777" w:rsidR="00A44A54" w:rsidRPr="00026789" w:rsidRDefault="00A44A54" w:rsidP="0076143B">
                        <w:pPr>
                          <w:jc w:val="center"/>
                          <w:rPr>
                            <w:rFonts w:ascii="Times New Roman" w:hAnsi="Times New Roman" w:cs="Times New Roman"/>
                            <w:sz w:val="20"/>
                            <w:szCs w:val="20"/>
                            <w:lang w:val="es"/>
                          </w:rPr>
                        </w:pPr>
                      </w:p>
                    </w:txbxContent>
                  </v:textbox>
                </v:rect>
              </v:group>
            </w:pict>
          </mc:Fallback>
        </mc:AlternateContent>
      </w:r>
      <w:r w:rsidRPr="0076143B">
        <w:rPr>
          <w:rFonts w:ascii="Times New Roman" w:hAnsi="Times New Roman" w:cs="Times New Roman"/>
          <w:b/>
          <w:noProof/>
          <w:sz w:val="24"/>
          <w:lang w:eastAsia="es-DO"/>
        </w:rPr>
        <mc:AlternateContent>
          <mc:Choice Requires="wpg">
            <w:drawing>
              <wp:anchor distT="0" distB="0" distL="114300" distR="114300" simplePos="0" relativeHeight="251805696" behindDoc="0" locked="0" layoutInCell="1" allowOverlap="1" wp14:anchorId="4B8FAE1B" wp14:editId="04621E97">
                <wp:simplePos x="0" y="0"/>
                <wp:positionH relativeFrom="margin">
                  <wp:align>left</wp:align>
                </wp:positionH>
                <wp:positionV relativeFrom="paragraph">
                  <wp:posOffset>118753</wp:posOffset>
                </wp:positionV>
                <wp:extent cx="2482850" cy="2541320"/>
                <wp:effectExtent l="0" t="0" r="12700" b="11430"/>
                <wp:wrapNone/>
                <wp:docPr id="119" name="Grupo 119"/>
                <wp:cNvGraphicFramePr/>
                <a:graphic xmlns:a="http://schemas.openxmlformats.org/drawingml/2006/main">
                  <a:graphicData uri="http://schemas.microsoft.com/office/word/2010/wordprocessingGroup">
                    <wpg:wgp>
                      <wpg:cNvGrpSpPr/>
                      <wpg:grpSpPr>
                        <a:xfrm>
                          <a:off x="0" y="0"/>
                          <a:ext cx="2482850" cy="2541320"/>
                          <a:chOff x="0" y="0"/>
                          <a:chExt cx="2842895" cy="2212975"/>
                        </a:xfrm>
                      </wpg:grpSpPr>
                      <pic:pic xmlns:pic="http://schemas.openxmlformats.org/drawingml/2006/picture">
                        <pic:nvPicPr>
                          <pic:cNvPr id="120" name="Imagen 120" descr="IMG-20180522-WA0005"/>
                          <pic:cNvPicPr>
                            <a:picLocks noChangeAspect="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9525" y="0"/>
                            <a:ext cx="2833370" cy="2104390"/>
                          </a:xfrm>
                          <a:prstGeom prst="rect">
                            <a:avLst/>
                          </a:prstGeom>
                          <a:noFill/>
                          <a:ln>
                            <a:noFill/>
                          </a:ln>
                        </pic:spPr>
                      </pic:pic>
                      <wps:wsp>
                        <wps:cNvPr id="121" name="Rectángulo 121"/>
                        <wps:cNvSpPr/>
                        <wps:spPr>
                          <a:xfrm>
                            <a:off x="0" y="1819275"/>
                            <a:ext cx="2842895" cy="39370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07D75D1" w14:textId="77777777" w:rsidR="00A44A54" w:rsidRPr="00026789" w:rsidRDefault="00A44A54" w:rsidP="0076143B">
                              <w:pPr>
                                <w:autoSpaceDE w:val="0"/>
                                <w:autoSpaceDN w:val="0"/>
                                <w:adjustRightInd w:val="0"/>
                                <w:spacing w:after="0" w:line="240" w:lineRule="auto"/>
                                <w:jc w:val="both"/>
                                <w:rPr>
                                  <w:rFonts w:ascii="Times New Roman" w:eastAsia="Calibri" w:hAnsi="Times New Roman" w:cs="Times New Roman"/>
                                  <w:sz w:val="20"/>
                                  <w:szCs w:val="20"/>
                                  <w:lang w:val="es"/>
                                </w:rPr>
                              </w:pPr>
                              <w:r w:rsidRPr="00026789">
                                <w:rPr>
                                  <w:rFonts w:ascii="Times New Roman" w:eastAsia="Calibri" w:hAnsi="Times New Roman" w:cs="Times New Roman"/>
                                  <w:sz w:val="20"/>
                                  <w:szCs w:val="20"/>
                                  <w:lang w:val="es"/>
                                </w:rPr>
                                <w:t xml:space="preserve">Visita de la presidenta ejecutiva </w:t>
                              </w:r>
                              <w:r>
                                <w:rPr>
                                  <w:rFonts w:ascii="Times New Roman" w:eastAsia="Calibri" w:hAnsi="Times New Roman" w:cs="Times New Roman"/>
                                  <w:sz w:val="20"/>
                                  <w:szCs w:val="20"/>
                                  <w:lang w:val="es"/>
                                </w:rPr>
                                <w:t xml:space="preserve"> al Hogar de Paso La Romana.</w:t>
                              </w:r>
                            </w:p>
                            <w:p w14:paraId="081D8D39" w14:textId="77777777" w:rsidR="00A44A54" w:rsidRPr="00026789" w:rsidRDefault="00A44A54" w:rsidP="0076143B">
                              <w:pPr>
                                <w:rPr>
                                  <w:rFonts w:ascii="Times New Roman" w:eastAsia="Calibri" w:hAnsi="Times New Roman" w:cs="Times New Roman"/>
                                  <w:sz w:val="20"/>
                                  <w:szCs w:val="20"/>
                                  <w:lang w:val="es"/>
                                </w:rPr>
                              </w:pPr>
                            </w:p>
                            <w:p w14:paraId="70BF8352" w14:textId="77777777" w:rsidR="00A44A54" w:rsidRPr="00026789" w:rsidRDefault="00A44A54" w:rsidP="0076143B">
                              <w:pPr>
                                <w:jc w:val="center"/>
                                <w:rPr>
                                  <w:rFonts w:ascii="Times New Roman" w:hAnsi="Times New Roman" w:cs="Times New Roman"/>
                                  <w:sz w:val="20"/>
                                  <w:szCs w:val="20"/>
                                  <w:lang w:val="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8FAE1B" id="Grupo 119" o:spid="_x0000_s1216" style="position:absolute;margin-left:0;margin-top:9.35pt;width:195.5pt;height:200.1pt;z-index:251805696;mso-position-horizontal:left;mso-position-horizontal-relative:margin;mso-width-relative:margin;mso-height-relative:margin" coordsize="28428,221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">
                <v:shape id="Imagen 120" o:spid="_x0000_s1217" type="#_x0000_t75" alt="IMG-20180522-WA0005" style="position:absolute;left:95;width:28333;height:21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OHdzEAAAA3AAAAA8AAABkcnMvZG93bnJldi54bWxEj8Fqw0AMRO+F/MOiQm/1uoGa1skmhIRQ&#10;Xwqt6w8QXsU28WqNdxO7+froUOhNYkYzT+vt7Hp1pTF0ng28JCko4trbjhsD1c/x+Q1UiMgWe89k&#10;4JcCbDeLhzXm1k/8TdcyNkpCOORooI1xyLUOdUsOQ+IHYtFOfnQYZR0bbUecJNz1epmmmXbYsTS0&#10;ONC+pfpcXpyBj/cC6bXqu/hZ0CVLv24e3cGYp8d5twIVaY7/5r/rwgr+UvDlGZlAb+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qOHdzEAAAA3AAAAA8AAAAAAAAAAAAAAAAA&#10;nwIAAGRycy9kb3ducmV2LnhtbFBLBQYAAAAABAAEAPcAAACQAwAAAAA=&#10;">
                  <v:imagedata r:id="rId185" o:title="IMG-20180522-WA0005"/>
                  <v:path arrowok="t"/>
                </v:shape>
                <v:rect id="Rectángulo 121" o:spid="_x0000_s1218" style="position:absolute;top:18192;width:28428;height:3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79PcEA&#10;AADcAAAADwAAAGRycy9kb3ducmV2LnhtbERPTWvCQBC9F/wPywje6kaFUqKriCAU8WJaweOYHZNo&#10;ZjZmtzH++26h0Ns83ucsVj3XqqPWV04MTMYJKJLc2UoKA1+f29d3UD6gWKydkIEneVgtBy8LTK17&#10;yIG6LBQqhohP0UAZQpNq7fOSGP3YNSSRu7iWMUTYFtq2+IjhXOtpkrxpxkpiQ4kNbUrKb9k3G9gd&#10;uyvx/nza7WcOs8ryfXthY0bDfj0HFagP/+I/94eN86cT+H0mXq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T3BAAAA3AAAAA8AAAAAAAAAAAAAAAAAmAIAAGRycy9kb3du&#10;cmV2LnhtbFBLBQYAAAAABAAEAPUAAACGAwAAAAA=&#10;" fillcolor="window" strokecolor="windowText" strokeweight=".25pt">
                  <v:textbox>
                    <w:txbxContent>
                      <w:p w14:paraId="207D75D1" w14:textId="77777777" w:rsidR="00A44A54" w:rsidRPr="00026789" w:rsidRDefault="00A44A54" w:rsidP="0076143B">
                        <w:pPr>
                          <w:autoSpaceDE w:val="0"/>
                          <w:autoSpaceDN w:val="0"/>
                          <w:adjustRightInd w:val="0"/>
                          <w:spacing w:after="0" w:line="240" w:lineRule="auto"/>
                          <w:jc w:val="both"/>
                          <w:rPr>
                            <w:rFonts w:ascii="Times New Roman" w:eastAsia="Calibri" w:hAnsi="Times New Roman" w:cs="Times New Roman"/>
                            <w:sz w:val="20"/>
                            <w:szCs w:val="20"/>
                            <w:lang w:val="es"/>
                          </w:rPr>
                        </w:pPr>
                        <w:r w:rsidRPr="00026789">
                          <w:rPr>
                            <w:rFonts w:ascii="Times New Roman" w:eastAsia="Calibri" w:hAnsi="Times New Roman" w:cs="Times New Roman"/>
                            <w:sz w:val="20"/>
                            <w:szCs w:val="20"/>
                            <w:lang w:val="es"/>
                          </w:rPr>
                          <w:t xml:space="preserve">Visita de la presidenta ejecutiva </w:t>
                        </w:r>
                        <w:r>
                          <w:rPr>
                            <w:rFonts w:ascii="Times New Roman" w:eastAsia="Calibri" w:hAnsi="Times New Roman" w:cs="Times New Roman"/>
                            <w:sz w:val="20"/>
                            <w:szCs w:val="20"/>
                            <w:lang w:val="es"/>
                          </w:rPr>
                          <w:t xml:space="preserve"> al Hogar de Paso La Romana.</w:t>
                        </w:r>
                      </w:p>
                      <w:p w14:paraId="081D8D39" w14:textId="77777777" w:rsidR="00A44A54" w:rsidRPr="00026789" w:rsidRDefault="00A44A54" w:rsidP="0076143B">
                        <w:pPr>
                          <w:rPr>
                            <w:rFonts w:ascii="Times New Roman" w:eastAsia="Calibri" w:hAnsi="Times New Roman" w:cs="Times New Roman"/>
                            <w:sz w:val="20"/>
                            <w:szCs w:val="20"/>
                            <w:lang w:val="es"/>
                          </w:rPr>
                        </w:pPr>
                      </w:p>
                      <w:p w14:paraId="70BF8352" w14:textId="77777777" w:rsidR="00A44A54" w:rsidRPr="00026789" w:rsidRDefault="00A44A54" w:rsidP="0076143B">
                        <w:pPr>
                          <w:jc w:val="center"/>
                          <w:rPr>
                            <w:rFonts w:ascii="Times New Roman" w:hAnsi="Times New Roman" w:cs="Times New Roman"/>
                            <w:sz w:val="20"/>
                            <w:szCs w:val="20"/>
                            <w:lang w:val="es"/>
                          </w:rPr>
                        </w:pPr>
                      </w:p>
                    </w:txbxContent>
                  </v:textbox>
                </v:rect>
                <w10:wrap anchorx="margin"/>
              </v:group>
            </w:pict>
          </mc:Fallback>
        </mc:AlternateContent>
      </w:r>
    </w:p>
    <w:p w14:paraId="2FE3BBA2" w14:textId="21F81503" w:rsidR="0076143B" w:rsidRPr="0076143B" w:rsidRDefault="0076143B" w:rsidP="0076143B">
      <w:pPr>
        <w:spacing w:line="259" w:lineRule="auto"/>
        <w:rPr>
          <w:rFonts w:ascii="Times New Roman" w:hAnsi="Times New Roman" w:cs="Times New Roman"/>
          <w:b/>
          <w:sz w:val="24"/>
        </w:rPr>
      </w:pPr>
    </w:p>
    <w:p w14:paraId="4EA1FED5" w14:textId="77777777" w:rsidR="0076143B" w:rsidRPr="0076143B" w:rsidRDefault="0076143B" w:rsidP="0076143B">
      <w:pPr>
        <w:spacing w:line="259" w:lineRule="auto"/>
        <w:rPr>
          <w:rFonts w:ascii="Times New Roman" w:hAnsi="Times New Roman" w:cs="Times New Roman"/>
          <w:b/>
          <w:sz w:val="24"/>
        </w:rPr>
      </w:pPr>
    </w:p>
    <w:p w14:paraId="37BA0812" w14:textId="77777777" w:rsidR="0076143B" w:rsidRPr="0076143B" w:rsidRDefault="0076143B" w:rsidP="0076143B">
      <w:pPr>
        <w:spacing w:line="259" w:lineRule="auto"/>
        <w:rPr>
          <w:rFonts w:ascii="Times New Roman" w:hAnsi="Times New Roman" w:cs="Times New Roman"/>
          <w:b/>
          <w:sz w:val="24"/>
        </w:rPr>
      </w:pPr>
    </w:p>
    <w:p w14:paraId="76D47A72" w14:textId="77777777" w:rsidR="0076143B" w:rsidRPr="0076143B" w:rsidRDefault="0076143B" w:rsidP="0076143B">
      <w:pPr>
        <w:spacing w:line="259" w:lineRule="auto"/>
        <w:rPr>
          <w:rFonts w:ascii="Times New Roman" w:hAnsi="Times New Roman" w:cs="Times New Roman"/>
          <w:b/>
          <w:sz w:val="24"/>
        </w:rPr>
      </w:pPr>
    </w:p>
    <w:p w14:paraId="506A546F" w14:textId="77777777" w:rsidR="0076143B" w:rsidRPr="0076143B" w:rsidRDefault="0076143B" w:rsidP="0076143B">
      <w:pPr>
        <w:spacing w:line="259" w:lineRule="auto"/>
        <w:rPr>
          <w:rFonts w:ascii="Times New Roman" w:hAnsi="Times New Roman" w:cs="Times New Roman"/>
          <w:b/>
          <w:sz w:val="24"/>
        </w:rPr>
      </w:pPr>
    </w:p>
    <w:p w14:paraId="1A360B41" w14:textId="77777777" w:rsidR="0076143B" w:rsidRPr="0076143B" w:rsidRDefault="0076143B" w:rsidP="0076143B">
      <w:pPr>
        <w:spacing w:line="259" w:lineRule="auto"/>
        <w:rPr>
          <w:rFonts w:ascii="Times New Roman" w:hAnsi="Times New Roman" w:cs="Times New Roman"/>
          <w:b/>
          <w:sz w:val="24"/>
          <w:lang w:val="es"/>
        </w:rPr>
      </w:pPr>
    </w:p>
    <w:p w14:paraId="265A89CB" w14:textId="77777777" w:rsidR="0076143B" w:rsidRPr="0076143B" w:rsidRDefault="0076143B" w:rsidP="0076143B">
      <w:pPr>
        <w:spacing w:line="259" w:lineRule="auto"/>
        <w:rPr>
          <w:rFonts w:ascii="Times New Roman" w:hAnsi="Times New Roman" w:cs="Times New Roman"/>
          <w:b/>
          <w:sz w:val="24"/>
          <w:lang w:val="es"/>
        </w:rPr>
      </w:pPr>
    </w:p>
    <w:p w14:paraId="7A64E7AA"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0C186A6F" w14:textId="39AC4D81"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1FB7D99A" w14:textId="21C46C4B"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6B23A20A" w14:textId="0C73656F"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510C4335" w14:textId="73BE8770"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5E7B1F8B" w14:textId="6F5EC9FF" w:rsidR="0076143B" w:rsidRPr="0076143B" w:rsidRDefault="008665B2" w:rsidP="0076143B">
      <w:pPr>
        <w:autoSpaceDE w:val="0"/>
        <w:autoSpaceDN w:val="0"/>
        <w:adjustRightInd w:val="0"/>
        <w:spacing w:after="0" w:line="240" w:lineRule="auto"/>
        <w:jc w:val="both"/>
        <w:rPr>
          <w:rFonts w:ascii="Arial" w:eastAsia="Calibri" w:hAnsi="Arial" w:cs="Arial"/>
          <w:sz w:val="24"/>
          <w:szCs w:val="24"/>
          <w:lang w:val="es"/>
        </w:rPr>
      </w:pPr>
      <w:r w:rsidRPr="0076143B">
        <w:rPr>
          <w:rFonts w:ascii="Times New Roman" w:hAnsi="Times New Roman" w:cs="Times New Roman"/>
          <w:b/>
          <w:noProof/>
          <w:sz w:val="24"/>
          <w:lang w:eastAsia="es-DO"/>
        </w:rPr>
        <mc:AlternateContent>
          <mc:Choice Requires="wpg">
            <w:drawing>
              <wp:anchor distT="0" distB="0" distL="114300" distR="114300" simplePos="0" relativeHeight="251802624" behindDoc="0" locked="0" layoutInCell="1" allowOverlap="1" wp14:anchorId="2BB7B60B" wp14:editId="433C426C">
                <wp:simplePos x="0" y="0"/>
                <wp:positionH relativeFrom="margin">
                  <wp:align>left</wp:align>
                </wp:positionH>
                <wp:positionV relativeFrom="paragraph">
                  <wp:posOffset>15908</wp:posOffset>
                </wp:positionV>
                <wp:extent cx="4728845" cy="4120738"/>
                <wp:effectExtent l="0" t="0" r="14605" b="13335"/>
                <wp:wrapNone/>
                <wp:docPr id="123" name="Grupo 123"/>
                <wp:cNvGraphicFramePr/>
                <a:graphic xmlns:a="http://schemas.openxmlformats.org/drawingml/2006/main">
                  <a:graphicData uri="http://schemas.microsoft.com/office/word/2010/wordprocessingGroup">
                    <wpg:wgp>
                      <wpg:cNvGrpSpPr/>
                      <wpg:grpSpPr>
                        <a:xfrm>
                          <a:off x="0" y="0"/>
                          <a:ext cx="4728845" cy="4120738"/>
                          <a:chOff x="306839" y="0"/>
                          <a:chExt cx="4452334" cy="4096428"/>
                        </a:xfrm>
                      </wpg:grpSpPr>
                      <wpg:grpSp>
                        <wpg:cNvPr id="124" name="Grupo 124"/>
                        <wpg:cNvGrpSpPr/>
                        <wpg:grpSpPr>
                          <a:xfrm>
                            <a:off x="344281" y="0"/>
                            <a:ext cx="4414892" cy="3919992"/>
                            <a:chOff x="344281" y="0"/>
                            <a:chExt cx="4414892" cy="3919992"/>
                          </a:xfrm>
                        </wpg:grpSpPr>
                        <pic:pic xmlns:pic="http://schemas.openxmlformats.org/drawingml/2006/picture">
                          <pic:nvPicPr>
                            <pic:cNvPr id="125" name="Imagen 125" descr="C:\Users\Coordinador\Pictures\2018-04-12 aula de recursos 2018\aula de recursos 2018 002.JPG"/>
                            <pic:cNvPicPr>
                              <a:picLocks noChangeAspect="1"/>
                            </pic:cNvPicPr>
                          </pic:nvPicPr>
                          <pic:blipFill rotWithShape="1">
                            <a:blip r:embed="rId186" cstate="print">
                              <a:extLst>
                                <a:ext uri="{28A0092B-C50C-407E-A947-70E740481C1C}">
                                  <a14:useLocalDpi xmlns:a14="http://schemas.microsoft.com/office/drawing/2010/main" val="0"/>
                                </a:ext>
                              </a:extLst>
                            </a:blip>
                            <a:srcRect l="9755"/>
                            <a:stretch/>
                          </pic:blipFill>
                          <pic:spPr bwMode="auto">
                            <a:xfrm>
                              <a:off x="372997" y="0"/>
                              <a:ext cx="1644746" cy="171069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12" name="Imagen 512" descr="C:\Users\Coordinador\Pictures\2018-04-12 aula de recursos 2018\aula de recursos 2018 012.JPG"/>
                            <pic:cNvPicPr>
                              <a:picLocks noChangeAspect="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2189984" y="1670824"/>
                              <a:ext cx="2566197" cy="2249168"/>
                            </a:xfrm>
                            <a:prstGeom prst="rect">
                              <a:avLst/>
                            </a:prstGeom>
                            <a:noFill/>
                            <a:ln>
                              <a:noFill/>
                            </a:ln>
                          </pic:spPr>
                        </pic:pic>
                        <pic:pic xmlns:pic="http://schemas.openxmlformats.org/drawingml/2006/picture">
                          <pic:nvPicPr>
                            <pic:cNvPr id="514" name="Imagen 514" descr="C:\Users\Aux Administrativa\AppData\Local\Microsoft\Windows\Temporary Internet Files\Content.Outlook\T4Y0ZGOQ\IMG-20170908-WA0006.jpg"/>
                            <pic:cNvPicPr>
                              <a:picLocks noChangeAspect="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344281" y="1782216"/>
                              <a:ext cx="1731110" cy="2117396"/>
                            </a:xfrm>
                            <a:prstGeom prst="rect">
                              <a:avLst/>
                            </a:prstGeom>
                            <a:noFill/>
                            <a:ln>
                              <a:noFill/>
                            </a:ln>
                          </pic:spPr>
                        </pic:pic>
                        <pic:pic xmlns:pic="http://schemas.openxmlformats.org/drawingml/2006/picture">
                          <pic:nvPicPr>
                            <pic:cNvPr id="515" name="Imagen 515" descr="C:\Users\Coordinador\Pictures\2018-04-12 aula de recursos 2018\aula de recursos 2018 007.JPG"/>
                            <pic:cNvPicPr>
                              <a:picLocks noChangeAspect="1"/>
                            </pic:cNvPicPr>
                          </pic:nvPicPr>
                          <pic:blipFill rotWithShape="1">
                            <a:blip r:embed="rId189" cstate="print">
                              <a:extLst>
                                <a:ext uri="{28A0092B-C50C-407E-A947-70E740481C1C}">
                                  <a14:useLocalDpi xmlns:a14="http://schemas.microsoft.com/office/drawing/2010/main" val="0"/>
                                </a:ext>
                              </a:extLst>
                            </a:blip>
                            <a:srcRect t="25931"/>
                            <a:stretch/>
                          </pic:blipFill>
                          <pic:spPr bwMode="auto">
                            <a:xfrm flipH="1">
                              <a:off x="2065827" y="0"/>
                              <a:ext cx="2693346" cy="1644650"/>
                            </a:xfrm>
                            <a:prstGeom prst="rect">
                              <a:avLst/>
                            </a:prstGeom>
                            <a:noFill/>
                            <a:ln>
                              <a:noFill/>
                            </a:ln>
                            <a:extLst>
                              <a:ext uri="{53640926-AAD7-44D8-BBD7-CCE9431645EC}">
                                <a14:shadowObscured xmlns:a14="http://schemas.microsoft.com/office/drawing/2010/main"/>
                              </a:ext>
                            </a:extLst>
                          </pic:spPr>
                        </pic:pic>
                      </wpg:grpSp>
                      <wps:wsp>
                        <wps:cNvPr id="516" name="Rectángulo 516"/>
                        <wps:cNvSpPr/>
                        <wps:spPr>
                          <a:xfrm>
                            <a:off x="306839" y="3728294"/>
                            <a:ext cx="4449342" cy="36813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6C6D610" w14:textId="77777777" w:rsidR="00A44A54" w:rsidRPr="000A31E8" w:rsidRDefault="00A44A54" w:rsidP="0076143B">
                              <w:pPr>
                                <w:autoSpaceDE w:val="0"/>
                                <w:autoSpaceDN w:val="0"/>
                                <w:adjustRightInd w:val="0"/>
                                <w:spacing w:after="0" w:line="240" w:lineRule="auto"/>
                                <w:rPr>
                                  <w:rFonts w:ascii="Times New Roman" w:hAnsi="Times New Roman" w:cs="Times New Roman"/>
                                  <w:sz w:val="20"/>
                                  <w:szCs w:val="20"/>
                                </w:rPr>
                              </w:pPr>
                              <w:r w:rsidRPr="000A31E8">
                                <w:rPr>
                                  <w:rFonts w:ascii="Times New Roman" w:eastAsia="Calibri" w:hAnsi="Times New Roman" w:cs="Times New Roman"/>
                                  <w:sz w:val="20"/>
                                  <w:szCs w:val="20"/>
                                  <w:lang w:val="es"/>
                                </w:rPr>
                                <w:t>Angeles Santiago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B7B60B" id="Grupo 123" o:spid="_x0000_s1219" style="position:absolute;left:0;text-align:left;margin-left:0;margin-top:1.25pt;width:372.35pt;height:324.45pt;z-index:251802624;mso-position-horizontal:left;mso-position-horizontal-relative:margin;mso-width-relative:margin;mso-height-relative:margin" coordorigin="3068" coordsize="44523,409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">
                <v:group id="Grupo 124" o:spid="_x0000_s1220" style="position:absolute;left:3442;width:44149;height:39199" coordorigin="3442" coordsize="44148,39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Imagen 125" o:spid="_x0000_s1221" type="#_x0000_t75" style="position:absolute;left:3729;width:16448;height:17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A5U3AAAAA3AAAAA8AAABkcnMvZG93bnJldi54bWxET0uLwjAQvgv7H8IseNN0BbVUo8jioh6t&#10;wl5nm+kDm0ltsrb+eyMI3ubje85y3Zta3Kh1lWUFX+MIBHFmdcWFgvPpZxSDcB5ZY22ZFNzJwXr1&#10;MVhiom3HR7qlvhAhhF2CCkrvm0RKl5Vk0I1tQxy43LYGfYBtIXWLXQg3tZxE0UwarDg0lNjQd0nZ&#10;Jf03CsxvHP9ROudqpg/bLr9eMN+dlRp+9psFCE+9f4tf7r0O8ydTeD4TLpCr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DlTcAAAADcAAAADwAAAAAAAAAAAAAAAACfAgAA&#10;ZHJzL2Rvd25yZXYueG1sUEsFBgAAAAAEAAQA9wAAAIwDAAAAAA==&#10;">
                    <v:imagedata r:id="rId190" o:title="aula de recursos 2018 002" cropleft="6393f"/>
                    <v:path arrowok="t"/>
                  </v:shape>
                  <v:shape id="Imagen 512" o:spid="_x0000_s1222" type="#_x0000_t75" style="position:absolute;left:21899;top:16708;width:25662;height:22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7JjfDAAAA3AAAAA8AAABkcnMvZG93bnJldi54bWxEj8FqwzAQRO+F/IPYQG6NbKcNxY0SQiDQ&#10;W2O3hx4XayubWCsjqbbz91Gh0OMwM2+Y3WG2vRjJh86xgnydgSBunO7YKPj8OD++gAgRWWPvmBTc&#10;KMBhv3jYYandxBWNdTQiQTiUqKCNcSilDE1LFsPaDcTJ+3beYkzSG6k9Tglue1lk2VZa7DgttDjQ&#10;qaXmWv9YBV8XbOZtPF+fLptqNGaS75OXSq2W8/EVRKQ5/of/2m9awXNewO+ZdATk/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smN8MAAADcAAAADwAAAAAAAAAAAAAAAACf&#10;AgAAZHJzL2Rvd25yZXYueG1sUEsFBgAAAAAEAAQA9wAAAI8DAAAAAA==&#10;">
                    <v:imagedata r:id="rId191" o:title="aula de recursos 2018 012"/>
                    <v:path arrowok="t"/>
                  </v:shape>
                  <v:shape id="Imagen 514" o:spid="_x0000_s1223" type="#_x0000_t75" style="position:absolute;left:3442;top:17822;width:17311;height:211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w+/CAAAA3AAAAA8AAABkcnMvZG93bnJldi54bWxEj8uKwjAUhvcDvkM4wuzGtN6pRnGEQhe6&#10;8PIAh+bYFpOT0mS0vv1kYMDlz3/5+Nfb3hrxoM43jhWkowQEcel0w5WC6yX/WoLwAVmjcUwKXuRh&#10;uxl8rDHT7sknepxDJeII+wwV1CG0mZS+rMmiH7mWOHo311kMUXaV1B0+47g1cpwkc2mx4UiosaV9&#10;TeX9/GMj9zs/ThaH4pXPinG6mB4Mn6RR6nPY71YgAvXhHf5vF1rBLJ3C35l4BO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8PvwgAAANwAAAAPAAAAAAAAAAAAAAAAAJ8C&#10;AABkcnMvZG93bnJldi54bWxQSwUGAAAAAAQABAD3AAAAjgMAAAAA&#10;">
                    <v:imagedata r:id="rId192" o:title="IMG-20170908-WA0006"/>
                    <v:path arrowok="t"/>
                  </v:shape>
                  <v:shape id="Imagen 515" o:spid="_x0000_s1224" type="#_x0000_t75" style="position:absolute;left:20658;width:26933;height:1644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rW/IAAAA3AAAAA8AAABkcnMvZG93bnJldi54bWxEj09rwkAUxO+FfoflFXopurE0oqmrlKK2&#10;F8G/h94e2WcSzL6N2TWm+fRuQehxmJnfMJNZa0rRUO0KywoG/QgEcWp1wZmC/W7RG4FwHlljaZkU&#10;/JKD2fTxYYKJtlfeULP1mQgQdgkqyL2vEildmpNB17cVcfCOtjbog6wzqWu8Brgp5WsUDaXBgsNC&#10;jhV95pSethej4PC2jpZfx9X8fDoMx+R+uvSl6ZR6fmo/3kF4av1/+N7+1griQQx/Z8IRkNM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4O61vyAAAANwAAAAPAAAAAAAAAAAA&#10;AAAAAJ8CAABkcnMvZG93bnJldi54bWxQSwUGAAAAAAQABAD3AAAAlAMAAAAA&#10;">
                    <v:imagedata r:id="rId193" o:title="aula de recursos 2018 007" croptop="16994f"/>
                    <v:path arrowok="t"/>
                  </v:shape>
                </v:group>
                <v:rect id="Rectángulo 516" o:spid="_x0000_s1225" style="position:absolute;left:3068;top:37282;width:44493;height:3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QD7cQA&#10;AADcAAAADwAAAGRycy9kb3ducmV2LnhtbESPQWvCQBSE7wX/w/IEb3VjpSLRVUQQRLw0bcHjM/tM&#10;onlv0+wa03/fLRR6HGbmG2a57rlWHbW+cmJgMk5AkeTOVlIY+HjfPc9B+YBisXZCBr7Jw3o1eFpi&#10;at1D3qjLQqEiRHyKBsoQmlRrn5fE6MeuIYnexbWMIcq20LbFR4RzrV+SZKYZK4kLJTa0LSm/ZXc2&#10;cPjsrsTH8+lwnDrMKstfuwsbMxr2mwWoQH34D/+199bA62QGv2fiE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0A+3EAAAA3AAAAA8AAAAAAAAAAAAAAAAAmAIAAGRycy9k&#10;b3ducmV2LnhtbFBLBQYAAAAABAAEAPUAAACJAwAAAAA=&#10;" fillcolor="window" strokecolor="windowText" strokeweight=".25pt">
                  <v:textbox>
                    <w:txbxContent>
                      <w:p w14:paraId="56C6D610" w14:textId="77777777" w:rsidR="00A44A54" w:rsidRPr="000A31E8" w:rsidRDefault="00A44A54" w:rsidP="0076143B">
                        <w:pPr>
                          <w:autoSpaceDE w:val="0"/>
                          <w:autoSpaceDN w:val="0"/>
                          <w:adjustRightInd w:val="0"/>
                          <w:spacing w:after="0" w:line="240" w:lineRule="auto"/>
                          <w:rPr>
                            <w:rFonts w:ascii="Times New Roman" w:hAnsi="Times New Roman" w:cs="Times New Roman"/>
                            <w:sz w:val="20"/>
                            <w:szCs w:val="20"/>
                          </w:rPr>
                        </w:pPr>
                        <w:r w:rsidRPr="000A31E8">
                          <w:rPr>
                            <w:rFonts w:ascii="Times New Roman" w:eastAsia="Calibri" w:hAnsi="Times New Roman" w:cs="Times New Roman"/>
                            <w:sz w:val="20"/>
                            <w:szCs w:val="20"/>
                            <w:lang w:val="es"/>
                          </w:rPr>
                          <w:t>Angeles Santiago</w:t>
                        </w:r>
                      </w:p>
                    </w:txbxContent>
                  </v:textbox>
                </v:rect>
                <w10:wrap anchorx="margin"/>
              </v:group>
            </w:pict>
          </mc:Fallback>
        </mc:AlternateContent>
      </w:r>
    </w:p>
    <w:p w14:paraId="347608CA"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2F3BF970"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2ADCFF2D"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7B3631BE"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691F4267"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6F435756"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057A69FE"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4440F08B" w14:textId="77777777" w:rsidR="0076143B" w:rsidRPr="0076143B" w:rsidRDefault="0076143B" w:rsidP="0076143B">
      <w:pPr>
        <w:autoSpaceDE w:val="0"/>
        <w:autoSpaceDN w:val="0"/>
        <w:adjustRightInd w:val="0"/>
        <w:spacing w:after="0" w:line="240" w:lineRule="auto"/>
        <w:jc w:val="both"/>
        <w:rPr>
          <w:rFonts w:ascii="Arial" w:eastAsia="Calibri" w:hAnsi="Arial" w:cs="Arial"/>
          <w:sz w:val="24"/>
          <w:szCs w:val="24"/>
          <w:lang w:val="es"/>
        </w:rPr>
      </w:pPr>
    </w:p>
    <w:p w14:paraId="0A58D1FA" w14:textId="77777777" w:rsidR="0076143B" w:rsidRPr="0076143B" w:rsidRDefault="0076143B" w:rsidP="0076143B">
      <w:pPr>
        <w:spacing w:line="259" w:lineRule="auto"/>
        <w:rPr>
          <w:rFonts w:ascii="Times New Roman" w:hAnsi="Times New Roman" w:cs="Times New Roman"/>
          <w:b/>
          <w:sz w:val="24"/>
          <w:lang w:val="es"/>
        </w:rPr>
      </w:pPr>
    </w:p>
    <w:p w14:paraId="0C7C1042" w14:textId="77777777" w:rsidR="0076143B" w:rsidRPr="0076143B" w:rsidRDefault="0076143B" w:rsidP="0076143B">
      <w:pPr>
        <w:spacing w:line="259" w:lineRule="auto"/>
        <w:rPr>
          <w:rFonts w:ascii="Times New Roman" w:hAnsi="Times New Roman" w:cs="Times New Roman"/>
          <w:b/>
          <w:sz w:val="24"/>
          <w:lang w:val="es"/>
        </w:rPr>
      </w:pPr>
    </w:p>
    <w:p w14:paraId="0E885C71" w14:textId="77777777" w:rsidR="0076143B" w:rsidRPr="0076143B" w:rsidRDefault="0076143B" w:rsidP="0076143B">
      <w:pPr>
        <w:spacing w:line="259" w:lineRule="auto"/>
        <w:rPr>
          <w:noProof/>
          <w:lang w:eastAsia="es-DO"/>
        </w:rPr>
      </w:pPr>
    </w:p>
    <w:p w14:paraId="204F11D3" w14:textId="77777777" w:rsidR="0076143B" w:rsidRPr="0076143B" w:rsidRDefault="0076143B" w:rsidP="0076143B">
      <w:pPr>
        <w:spacing w:line="259" w:lineRule="auto"/>
        <w:rPr>
          <w:rFonts w:ascii="Times New Roman" w:hAnsi="Times New Roman" w:cs="Times New Roman"/>
          <w:b/>
          <w:sz w:val="24"/>
          <w:lang w:val="es"/>
        </w:rPr>
      </w:pPr>
    </w:p>
    <w:p w14:paraId="146B9D07" w14:textId="77777777" w:rsidR="0076143B" w:rsidRPr="0076143B" w:rsidRDefault="0076143B" w:rsidP="0076143B">
      <w:pPr>
        <w:spacing w:line="259" w:lineRule="auto"/>
        <w:rPr>
          <w:rFonts w:ascii="Times New Roman" w:hAnsi="Times New Roman" w:cs="Times New Roman"/>
          <w:b/>
          <w:sz w:val="24"/>
          <w:lang w:val="es"/>
        </w:rPr>
      </w:pPr>
    </w:p>
    <w:p w14:paraId="7F73D30E" w14:textId="77777777" w:rsidR="0076143B" w:rsidRPr="0076143B" w:rsidRDefault="0076143B" w:rsidP="0076143B">
      <w:pPr>
        <w:spacing w:line="259" w:lineRule="auto"/>
        <w:rPr>
          <w:rFonts w:ascii="Times New Roman" w:hAnsi="Times New Roman" w:cs="Times New Roman"/>
          <w:b/>
          <w:sz w:val="24"/>
          <w:lang w:val="es"/>
        </w:rPr>
      </w:pPr>
    </w:p>
    <w:p w14:paraId="1974C529" w14:textId="77777777" w:rsidR="0076143B" w:rsidRPr="0076143B" w:rsidRDefault="0076143B" w:rsidP="0076143B">
      <w:pPr>
        <w:spacing w:line="259" w:lineRule="auto"/>
        <w:rPr>
          <w:rFonts w:ascii="Times New Roman" w:hAnsi="Times New Roman" w:cs="Times New Roman"/>
          <w:b/>
          <w:sz w:val="24"/>
          <w:lang w:val="es"/>
        </w:rPr>
      </w:pPr>
    </w:p>
    <w:p w14:paraId="2FBC8026" w14:textId="77777777" w:rsidR="0076143B" w:rsidRPr="0076143B" w:rsidRDefault="0076143B" w:rsidP="0076143B">
      <w:pPr>
        <w:spacing w:line="259" w:lineRule="auto"/>
        <w:rPr>
          <w:rFonts w:ascii="Times New Roman" w:hAnsi="Times New Roman" w:cs="Times New Roman"/>
          <w:b/>
          <w:sz w:val="24"/>
          <w:lang w:val="es"/>
        </w:rPr>
      </w:pPr>
    </w:p>
    <w:p w14:paraId="6D8D0BDE" w14:textId="77777777" w:rsidR="0076143B" w:rsidRPr="0076143B" w:rsidRDefault="0076143B" w:rsidP="0076143B">
      <w:pPr>
        <w:spacing w:line="259" w:lineRule="auto"/>
        <w:rPr>
          <w:rFonts w:ascii="Times New Roman" w:hAnsi="Times New Roman" w:cs="Times New Roman"/>
          <w:b/>
          <w:sz w:val="24"/>
          <w:lang w:val="es"/>
        </w:rPr>
      </w:pPr>
    </w:p>
    <w:p w14:paraId="570D2A39" w14:textId="77777777" w:rsidR="0076143B" w:rsidRPr="0076143B" w:rsidRDefault="0076143B" w:rsidP="0076143B">
      <w:pPr>
        <w:spacing w:line="259" w:lineRule="auto"/>
        <w:rPr>
          <w:rFonts w:ascii="Times New Roman" w:hAnsi="Times New Roman" w:cs="Times New Roman"/>
          <w:b/>
          <w:sz w:val="24"/>
          <w:lang w:val="es"/>
        </w:rPr>
      </w:pPr>
    </w:p>
    <w:p w14:paraId="092201AF" w14:textId="2E729315" w:rsidR="0076143B" w:rsidRPr="0076143B" w:rsidRDefault="0076143B" w:rsidP="0076143B">
      <w:pPr>
        <w:spacing w:line="259" w:lineRule="auto"/>
        <w:rPr>
          <w:rFonts w:ascii="Times New Roman" w:hAnsi="Times New Roman" w:cs="Times New Roman"/>
          <w:b/>
          <w:sz w:val="24"/>
          <w:lang w:val="es"/>
        </w:rPr>
      </w:pPr>
      <w:r w:rsidRPr="0076143B">
        <w:rPr>
          <w:rFonts w:ascii="Times New Roman" w:hAnsi="Times New Roman" w:cs="Times New Roman"/>
          <w:b/>
          <w:sz w:val="24"/>
          <w:lang w:val="es"/>
        </w:rPr>
        <w:t>División de Salud, charlas ofrecidas</w:t>
      </w:r>
    </w:p>
    <w:p w14:paraId="78A75330" w14:textId="5DE175CF" w:rsidR="0076143B" w:rsidRPr="0076143B" w:rsidRDefault="00667DEA" w:rsidP="0076143B">
      <w:pPr>
        <w:spacing w:line="259" w:lineRule="auto"/>
        <w:rPr>
          <w:rFonts w:ascii="Times New Roman" w:hAnsi="Times New Roman" w:cs="Times New Roman"/>
          <w:b/>
          <w:sz w:val="24"/>
          <w:lang w:val="es"/>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29920" behindDoc="1" locked="0" layoutInCell="1" allowOverlap="1" wp14:anchorId="46C2A790" wp14:editId="79CD1295">
                <wp:simplePos x="0" y="0"/>
                <wp:positionH relativeFrom="margin">
                  <wp:align>left</wp:align>
                </wp:positionH>
                <wp:positionV relativeFrom="paragraph">
                  <wp:posOffset>311785</wp:posOffset>
                </wp:positionV>
                <wp:extent cx="4814570" cy="2703830"/>
                <wp:effectExtent l="0" t="0" r="5080" b="1270"/>
                <wp:wrapTight wrapText="bothSides">
                  <wp:wrapPolygon edited="0">
                    <wp:start x="0" y="0"/>
                    <wp:lineTo x="0" y="21458"/>
                    <wp:lineTo x="21537" y="21458"/>
                    <wp:lineTo x="21537" y="0"/>
                    <wp:lineTo x="0" y="0"/>
                  </wp:wrapPolygon>
                </wp:wrapTight>
                <wp:docPr id="520" name="Grupo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4570" cy="2703830"/>
                          <a:chOff x="0" y="0"/>
                          <a:chExt cx="7673508" cy="5993475"/>
                        </a:xfrm>
                      </wpg:grpSpPr>
                      <pic:pic xmlns:pic="http://schemas.openxmlformats.org/drawingml/2006/picture">
                        <pic:nvPicPr>
                          <pic:cNvPr id="521" name="Imagen 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867990" cy="3127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2" name="Picture 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3867990" y="0"/>
                            <a:ext cx="3805518" cy="31275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 name="Picture 5"/>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3127512"/>
                            <a:ext cx="3867990" cy="2865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 name="Imagen 12" descr="C:\Users\RDELACRUZ\Desktop\IMG-20181112-WA0011.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3867989" y="3127513"/>
                            <a:ext cx="3805519" cy="2865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A28304" id="Grupo 520" o:spid="_x0000_s1026" style="position:absolute;margin-left:0;margin-top:24.55pt;width:379.1pt;height:212.9pt;z-index:-251586560;mso-position-horizontal:left;mso-position-horizontal-relative:margin" coordsize="76735,5993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">
                <v:shape id="Imagen 2" o:spid="_x0000_s1027" type="#_x0000_t75" style="position:absolute;width:38679;height:31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iiXbGAAAA3AAAAA8AAABkcnMvZG93bnJldi54bWxEj81qwzAQhO+FvoPYQi4lkROaEBzLoQkE&#10;emgP+YMcF2lrGVsrYymJ8/ZVodDjMDPfMMV6cK24UR9qzwqmkwwEsfam5krB6bgbL0GEiGyw9UwK&#10;HhRgXT4/FZgbf+c93Q6xEgnCIUcFNsYulzJoSw7DxHfEyfv2vcOYZF9J0+M9wV0rZ1m2kA5rTgsW&#10;O9pa0s3h6hTI+PqommZztuflW3PceP2lL59KjV6G9xWISEP8D/+1P4yC+WwKv2fSEZD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OKJdsYAAADcAAAADwAAAAAAAAAAAAAA&#10;AACfAgAAZHJzL2Rvd25yZXYueG1sUEsFBgAAAAAEAAQA9wAAAJIDAAAAAA==&#10;">
                  <v:imagedata r:id="rId200" o:title=""/>
                </v:shape>
                <v:shape id="Picture 4" o:spid="_x0000_s1028" type="#_x0000_t75" style="position:absolute;left:38679;width:38056;height:31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Wx0rFAAAA3AAAAA8AAABkcnMvZG93bnJldi54bWxEj0FrwkAUhO+F/oflFXprNgYMIbqKWAoe&#10;2tKkSq6P7DMJZt+m2a3Gf98VhB6HmfmGWa4n04szja6zrGAWxSCIa6s7bhTsv99eMhDOI2vsLZOC&#10;KzlYrx4flphre+GCzqVvRICwy1FB6/2QS+nqlgy6yA7EwTva0aAPcmykHvES4KaXSRyn0mDHYaHF&#10;gbYt1afy1yio5tnu4+eQXrPXL3z/NL6r4qJU6vlp2ixAeJr8f/je3mkF8ySB25lwBOTq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FsdKxQAAANwAAAAPAAAAAAAAAAAAAAAA&#10;AJ8CAABkcnMvZG93bnJldi54bWxQSwUGAAAAAAQABAD3AAAAkQMAAAAA&#10;">
                  <v:imagedata r:id="rId201" o:title=""/>
                </v:shape>
                <v:shape id="Picture 5" o:spid="_x0000_s1029" type="#_x0000_t75" style="position:absolute;top:31275;width:38679;height:286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93b3EAAAA3AAAAA8AAABkcnMvZG93bnJldi54bWxEj09rAjEUxO8Fv0N4BW81W0WRrVFqQfAW&#10;/HPw+Eyeu6ubl2WTuuu3N4WCx2FmfsMsVr2rxZ3aUHlW8DnKQBAbbysuFBwPm485iBCRLdaeScGD&#10;AqyWg7cF5tZ3vKP7PhYiQTjkqKCMscmlDKYkh2HkG+LkXXzrMCbZFtK22CW4q+U4y2bSYcVpocSG&#10;fkoyt/2vU3DV2lSXbnpeb7Q/md1BXyc3rdTwvf/+AhGpj6/wf3trFUzHE/g7k46AX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i93b3EAAAA3AAAAA8AAAAAAAAAAAAAAAAA&#10;nwIAAGRycy9kb3ducmV2LnhtbFBLBQYAAAAABAAEAPcAAACQAwAAAAA=&#10;">
                  <v:imagedata r:id="rId202" o:title=""/>
                </v:shape>
                <v:shape id="Imagen 12" o:spid="_x0000_s1030" type="#_x0000_t75" style="position:absolute;left:38679;top:31275;width:38056;height:286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Qb+/FAAAA3AAAAA8AAABkcnMvZG93bnJldi54bWxEj0FrwkAUhO9C/8PyCr3ppsFKSd2IiKJg&#10;QZoWwdsj+5INzb5Ns1tN/31XEDwOM/MNM18MthVn6n3jWMHzJAFBXDrdcK3g63MzfgXhA7LG1jEp&#10;+CMPi/xhNMdMuwt/0LkItYgQ9hkqMCF0mZS+NGTRT1xHHL3K9RZDlH0tdY+XCLetTJNkJi02HBcM&#10;drQyVH4Xv1bBas9mtl2/SzKn4/KA6ab6WbdKPT0OyzcQgYZwD9/aO63gJZ3C9Uw8Aj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EG/vxQAAANwAAAAPAAAAAAAAAAAAAAAA&#10;AJ8CAABkcnMvZG93bnJldi54bWxQSwUGAAAAAAQABAD3AAAAkQMAAAAA&#10;">
                  <v:imagedata r:id="rId203" o:title="IMG-20181112-WA0011"/>
                </v:shape>
                <w10:wrap type="tight" anchorx="margin"/>
              </v:group>
            </w:pict>
          </mc:Fallback>
        </mc:AlternateContent>
      </w:r>
    </w:p>
    <w:p w14:paraId="462F569E" w14:textId="7E715BF3" w:rsidR="0076143B" w:rsidRPr="0076143B" w:rsidRDefault="0076143B" w:rsidP="0076143B">
      <w:pPr>
        <w:spacing w:line="259" w:lineRule="auto"/>
        <w:jc w:val="center"/>
        <w:rPr>
          <w:rFonts w:ascii="Times New Roman" w:hAnsi="Times New Roman" w:cs="Times New Roman"/>
          <w:b/>
          <w:sz w:val="24"/>
          <w:lang w:val="es"/>
        </w:rPr>
      </w:pPr>
    </w:p>
    <w:p w14:paraId="407BAC17" w14:textId="77777777" w:rsidR="0076143B" w:rsidRPr="0076143B" w:rsidRDefault="0076143B" w:rsidP="0076143B">
      <w:pPr>
        <w:spacing w:line="259" w:lineRule="auto"/>
        <w:rPr>
          <w:rFonts w:ascii="Times New Roman" w:hAnsi="Times New Roman" w:cs="Times New Roman"/>
          <w:b/>
          <w:sz w:val="24"/>
          <w:lang w:val="es"/>
        </w:rPr>
      </w:pPr>
    </w:p>
    <w:p w14:paraId="6385D1EF" w14:textId="14C39F36" w:rsidR="0076143B" w:rsidRPr="0076143B" w:rsidRDefault="00B36CB8" w:rsidP="0076143B">
      <w:pPr>
        <w:spacing w:line="259" w:lineRule="auto"/>
        <w:rPr>
          <w:rFonts w:ascii="Times New Roman" w:hAnsi="Times New Roman" w:cs="Times New Roman"/>
          <w:b/>
          <w:sz w:val="24"/>
          <w:lang w:val="es"/>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30944" behindDoc="0" locked="0" layoutInCell="1" allowOverlap="1" wp14:anchorId="702B3D49" wp14:editId="4B4EC6CE">
                <wp:simplePos x="0" y="0"/>
                <wp:positionH relativeFrom="margin">
                  <wp:posOffset>29183</wp:posOffset>
                </wp:positionH>
                <wp:positionV relativeFrom="paragraph">
                  <wp:posOffset>293870</wp:posOffset>
                </wp:positionV>
                <wp:extent cx="4610911" cy="3035030"/>
                <wp:effectExtent l="0" t="0" r="0" b="0"/>
                <wp:wrapNone/>
                <wp:docPr id="525" name="Grupo 525"/>
                <wp:cNvGraphicFramePr/>
                <a:graphic xmlns:a="http://schemas.openxmlformats.org/drawingml/2006/main">
                  <a:graphicData uri="http://schemas.microsoft.com/office/word/2010/wordprocessingGroup">
                    <wpg:wgp>
                      <wpg:cNvGrpSpPr/>
                      <wpg:grpSpPr>
                        <a:xfrm>
                          <a:off x="0" y="0"/>
                          <a:ext cx="4610911" cy="3035030"/>
                          <a:chOff x="0" y="0"/>
                          <a:chExt cx="4673853" cy="3544916"/>
                        </a:xfrm>
                      </wpg:grpSpPr>
                      <pic:pic xmlns:pic="http://schemas.openxmlformats.org/drawingml/2006/picture">
                        <pic:nvPicPr>
                          <pic:cNvPr id="526" name="Imagen 526" descr="20180220_145436"/>
                          <pic:cNvPicPr>
                            <a:picLocks noChangeAspect="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273935" cy="1690370"/>
                          </a:xfrm>
                          <a:prstGeom prst="rect">
                            <a:avLst/>
                          </a:prstGeom>
                          <a:noFill/>
                          <a:ln>
                            <a:noFill/>
                          </a:ln>
                        </pic:spPr>
                      </pic:pic>
                      <pic:pic xmlns:pic="http://schemas.openxmlformats.org/drawingml/2006/picture">
                        <pic:nvPicPr>
                          <pic:cNvPr id="527" name="Imagen 527" descr="20181011_153105"/>
                          <pic:cNvPicPr>
                            <a:picLocks noChangeAspect="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2394838" y="13640"/>
                            <a:ext cx="2279015" cy="1709420"/>
                          </a:xfrm>
                          <a:prstGeom prst="rect">
                            <a:avLst/>
                          </a:prstGeom>
                          <a:noFill/>
                          <a:ln>
                            <a:noFill/>
                          </a:ln>
                        </pic:spPr>
                      </pic:pic>
                      <pic:pic xmlns:pic="http://schemas.openxmlformats.org/drawingml/2006/picture">
                        <pic:nvPicPr>
                          <pic:cNvPr id="528" name="Imagen 528" descr="20180315_163406"/>
                          <pic:cNvPicPr>
                            <a:picLocks noChangeAspect="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13819" y="1820358"/>
                            <a:ext cx="2275205" cy="1708785"/>
                          </a:xfrm>
                          <a:prstGeom prst="rect">
                            <a:avLst/>
                          </a:prstGeom>
                          <a:noFill/>
                          <a:ln>
                            <a:noFill/>
                          </a:ln>
                        </pic:spPr>
                      </pic:pic>
                      <pic:pic xmlns:pic="http://schemas.openxmlformats.org/drawingml/2006/picture">
                        <pic:nvPicPr>
                          <pic:cNvPr id="529" name="Imagen 529" descr="20180614_102243"/>
                          <pic:cNvPicPr>
                            <a:picLocks noChangeAspect="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2387797" y="1833466"/>
                            <a:ext cx="2279015" cy="17114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A1C43C6" id="Grupo 525" o:spid="_x0000_s1026" style="position:absolute;margin-left:2.3pt;margin-top:23.15pt;width:363.05pt;height:239pt;z-index:251730944;mso-position-horizontal-relative:margin;mso-width-relative:margin;mso-height-relative:margin" coordsize="46738,35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">
                <v:shape id="Imagen 526" o:spid="_x0000_s1027" type="#_x0000_t75" alt="20180220_145436" style="position:absolute;width:22739;height:16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HXrPEAAAA3AAAAA8AAABkcnMvZG93bnJldi54bWxEj91qAjEUhO8LvkM4Be9qVsVVtkaRgiK9&#10;EPx5gNPNcbN0c7Ikqbu+fSMIXg4z8w2zXPe2ETfyoXasYDzKQBCXTtdcKbictx8LECEia2wck4I7&#10;BVivBm9LLLTr+Ei3U6xEgnAoUIGJsS2kDKUhi2HkWuLkXZ23GJP0ldQeuwS3jZxkWS4t1pwWDLb0&#10;Zaj8Pf1ZBWU3O1zNdJeN64vt8+P259tP50oN3/vNJ4hIfXyFn+29VjCb5PA4k46AXP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HXrPEAAAA3AAAAA8AAAAAAAAAAAAAAAAA&#10;nwIAAGRycy9kb3ducmV2LnhtbFBLBQYAAAAABAAEAPcAAACQAwAAAAA=&#10;">
                  <v:imagedata r:id="rId208" o:title="20180220_145436"/>
                  <v:path arrowok="t"/>
                </v:shape>
                <v:shape id="Imagen 527" o:spid="_x0000_s1028" type="#_x0000_t75" alt="20181011_153105" style="position:absolute;left:23948;top:136;width:22790;height:17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1Yn/GAAAA3AAAAA8AAABkcnMvZG93bnJldi54bWxEj0FrwkAUhO8F/8PyhF5K3Riw1piNiCKI&#10;9aK2qLdH9pkEs29Ddqvpv+8WCh6HmfmGSWedqcWNWldZVjAcRCCIc6srLhR8Hlav7yCcR9ZYWyYF&#10;P+RglvWeUky0vfOObntfiABhl6CC0vsmkdLlJRl0A9sQB+9iW4M+yLaQusV7gJtaxlH0Jg1WHBZK&#10;bGhRUn7dfxsFXwdabsaTNZ3O2+iDjqvipYnnSj33u/kUhKfOP8L/7bVWMIrH8HcmHAGZ/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Vif8YAAADcAAAADwAAAAAAAAAAAAAA&#10;AACfAgAAZHJzL2Rvd25yZXYueG1sUEsFBgAAAAAEAAQA9wAAAJIDAAAAAA==&#10;">
                  <v:imagedata r:id="rId209" o:title="20181011_153105"/>
                  <v:path arrowok="t"/>
                </v:shape>
                <v:shape id="Imagen 528" o:spid="_x0000_s1029" type="#_x0000_t75" alt="20180315_163406" style="position:absolute;left:138;top:18203;width:22752;height:17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0HJrCAAAA3AAAAA8AAABkcnMvZG93bnJldi54bWxET8tqAjEU3Qv+Q7iCO81UcNCpUcRSkG6s&#10;j+5vJ7eTsZObYRI19evNouDycN6LVbSNuFLna8cKXsYZCOLS6ZorBafj+2gGwgdkjY1jUvBHHlbL&#10;fm+BhXY33tP1ECqRQtgXqMCE0BZS+tKQRT92LXHiflxnMSTYVVJ3eEvhtpGTLMulxZpTg8GWNobK&#10;38PFKmg/55uvD5NP33br0zbev88x352VGg7i+hVEoBie4n/3ViuYTtLadCYdAb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dByawgAAANwAAAAPAAAAAAAAAAAAAAAAAJ8C&#10;AABkcnMvZG93bnJldi54bWxQSwUGAAAAAAQABAD3AAAAjgMAAAAA&#10;">
                  <v:imagedata r:id="rId210" o:title="20180315_163406"/>
                  <v:path arrowok="t"/>
                </v:shape>
                <v:shape id="Imagen 529" o:spid="_x0000_s1030" type="#_x0000_t75" alt="20180614_102243" style="position:absolute;left:23877;top:18334;width:22791;height:17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bb3EAAAA3AAAAA8AAABkcnMvZG93bnJldi54bWxEj0FLAzEUhO9C/0N4BW822y1K3TYtpSCI&#10;gujqpbfXzXOzmPeybGK7/nsjCD0OM/MNs96O7NWJhtgFMTCfFaBImmA7aQ18vD/cLEHFhGLRByED&#10;PxRhu5lcrbGy4SxvdKpTqzJEYoUGXEp9pXVsHDHGWehJsvcZBsaU5dBqO+A5w9nrsijuNGMnecFh&#10;T3tHzVf9zQZealwcygNz8brwx+XzDtn5J2Oup+NuBSrRmC7h//ajNXBb3sPfmXwE9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mQbb3EAAAA3AAAAA8AAAAAAAAAAAAAAAAA&#10;nwIAAGRycy9kb3ducmV2LnhtbFBLBQYAAAAABAAEAPcAAACQAwAAAAA=&#10;">
                  <v:imagedata r:id="rId211" o:title="20180614_102243"/>
                  <v:path arrowok="t"/>
                </v:shape>
                <w10:wrap anchorx="margin"/>
              </v:group>
            </w:pict>
          </mc:Fallback>
        </mc:AlternateContent>
      </w:r>
      <w:r w:rsidR="0076143B" w:rsidRPr="0076143B">
        <w:rPr>
          <w:rFonts w:ascii="Times New Roman" w:hAnsi="Times New Roman"/>
          <w:b/>
          <w:sz w:val="24"/>
          <w:szCs w:val="24"/>
        </w:rPr>
        <w:t>Facilitadores que servirán de multiplicadores a nivel nacional.</w:t>
      </w:r>
    </w:p>
    <w:p w14:paraId="1FD3A707" w14:textId="248EC90C" w:rsidR="0076143B" w:rsidRPr="0076143B" w:rsidRDefault="0076143B" w:rsidP="0076143B">
      <w:pPr>
        <w:spacing w:line="259" w:lineRule="auto"/>
        <w:rPr>
          <w:rFonts w:ascii="Times New Roman" w:hAnsi="Times New Roman" w:cs="Times New Roman"/>
          <w:b/>
          <w:sz w:val="24"/>
          <w:lang w:val="es"/>
        </w:rPr>
      </w:pPr>
    </w:p>
    <w:p w14:paraId="15BB6BEC" w14:textId="77777777" w:rsidR="0076143B" w:rsidRPr="0076143B" w:rsidRDefault="0076143B" w:rsidP="0076143B">
      <w:pPr>
        <w:spacing w:line="259" w:lineRule="auto"/>
        <w:rPr>
          <w:rFonts w:ascii="Times New Roman" w:hAnsi="Times New Roman" w:cs="Times New Roman"/>
          <w:b/>
          <w:sz w:val="24"/>
          <w:lang w:val="es"/>
        </w:rPr>
      </w:pPr>
    </w:p>
    <w:p w14:paraId="5227EEF0" w14:textId="77777777" w:rsidR="0076143B" w:rsidRPr="0076143B" w:rsidRDefault="0076143B" w:rsidP="0076143B">
      <w:pPr>
        <w:spacing w:line="259" w:lineRule="auto"/>
        <w:rPr>
          <w:rFonts w:ascii="Times New Roman" w:hAnsi="Times New Roman" w:cs="Times New Roman"/>
          <w:b/>
          <w:sz w:val="24"/>
          <w:lang w:val="es"/>
        </w:rPr>
      </w:pPr>
    </w:p>
    <w:p w14:paraId="61063B7C" w14:textId="77777777" w:rsidR="0076143B" w:rsidRPr="0076143B" w:rsidRDefault="0076143B" w:rsidP="0076143B">
      <w:pPr>
        <w:spacing w:line="259" w:lineRule="auto"/>
        <w:rPr>
          <w:rFonts w:ascii="Times New Roman" w:hAnsi="Times New Roman" w:cs="Times New Roman"/>
          <w:b/>
          <w:sz w:val="24"/>
          <w:lang w:val="es"/>
        </w:rPr>
      </w:pPr>
    </w:p>
    <w:p w14:paraId="4724FD22" w14:textId="77777777" w:rsidR="0076143B" w:rsidRPr="0076143B" w:rsidRDefault="0076143B" w:rsidP="0076143B">
      <w:pPr>
        <w:spacing w:line="259" w:lineRule="auto"/>
        <w:rPr>
          <w:rFonts w:ascii="Times New Roman" w:hAnsi="Times New Roman" w:cs="Times New Roman"/>
          <w:b/>
          <w:sz w:val="24"/>
          <w:lang w:val="es"/>
        </w:rPr>
      </w:pPr>
    </w:p>
    <w:p w14:paraId="710FC935" w14:textId="77777777" w:rsidR="0076143B" w:rsidRPr="0076143B" w:rsidRDefault="0076143B" w:rsidP="0076143B">
      <w:pPr>
        <w:spacing w:line="259" w:lineRule="auto"/>
        <w:rPr>
          <w:rFonts w:ascii="Times New Roman" w:hAnsi="Times New Roman" w:cs="Times New Roman"/>
          <w:b/>
          <w:sz w:val="24"/>
          <w:lang w:val="es"/>
        </w:rPr>
      </w:pPr>
    </w:p>
    <w:p w14:paraId="05A6D784" w14:textId="77777777" w:rsidR="0076143B" w:rsidRPr="0076143B" w:rsidRDefault="0076143B" w:rsidP="0076143B">
      <w:pPr>
        <w:spacing w:line="259" w:lineRule="auto"/>
        <w:rPr>
          <w:rFonts w:ascii="Times New Roman" w:hAnsi="Times New Roman" w:cs="Times New Roman"/>
          <w:b/>
          <w:sz w:val="24"/>
          <w:lang w:val="es"/>
        </w:rPr>
      </w:pPr>
    </w:p>
    <w:p w14:paraId="6CA68DBC" w14:textId="77777777" w:rsidR="0076143B" w:rsidRPr="0076143B" w:rsidRDefault="0076143B" w:rsidP="0076143B">
      <w:pPr>
        <w:spacing w:line="259" w:lineRule="auto"/>
        <w:rPr>
          <w:rFonts w:ascii="Times New Roman" w:hAnsi="Times New Roman" w:cs="Times New Roman"/>
          <w:b/>
          <w:sz w:val="24"/>
          <w:lang w:val="es"/>
        </w:rPr>
      </w:pPr>
    </w:p>
    <w:p w14:paraId="4C985AA2" w14:textId="77777777" w:rsidR="0076143B" w:rsidRPr="0076143B" w:rsidRDefault="0076143B" w:rsidP="0076143B">
      <w:pPr>
        <w:spacing w:line="259" w:lineRule="auto"/>
        <w:rPr>
          <w:rFonts w:ascii="Times New Roman" w:hAnsi="Times New Roman" w:cs="Times New Roman"/>
          <w:b/>
          <w:sz w:val="24"/>
          <w:lang w:val="es"/>
        </w:rPr>
      </w:pPr>
    </w:p>
    <w:p w14:paraId="0BD9E414" w14:textId="77777777" w:rsidR="0076143B" w:rsidRPr="0076143B" w:rsidRDefault="0076143B" w:rsidP="0076143B">
      <w:pPr>
        <w:spacing w:line="259" w:lineRule="auto"/>
        <w:rPr>
          <w:rFonts w:ascii="Times New Roman" w:hAnsi="Times New Roman" w:cs="Times New Roman"/>
          <w:b/>
          <w:sz w:val="24"/>
          <w:lang w:val="es"/>
        </w:rPr>
      </w:pPr>
    </w:p>
    <w:p w14:paraId="410F83F8" w14:textId="6C73B0A6" w:rsidR="0076143B" w:rsidRPr="00667DEA" w:rsidRDefault="0076143B" w:rsidP="0076143B">
      <w:pPr>
        <w:spacing w:line="259" w:lineRule="auto"/>
        <w:rPr>
          <w:rFonts w:ascii="Times New Roman" w:hAnsi="Times New Roman" w:cs="Times New Roman"/>
          <w:b/>
          <w:sz w:val="24"/>
          <w:lang w:val="es"/>
        </w:rPr>
      </w:pPr>
    </w:p>
    <w:p w14:paraId="0B469D7C" w14:textId="77777777" w:rsidR="0076143B" w:rsidRPr="0076143B" w:rsidRDefault="0076143B" w:rsidP="0076143B">
      <w:pPr>
        <w:spacing w:line="259" w:lineRule="auto"/>
        <w:rPr>
          <w:rFonts w:ascii="Times New Roman" w:hAnsi="Times New Roman" w:cs="Times New Roman"/>
          <w:b/>
          <w:sz w:val="24"/>
          <w:lang w:val="es"/>
        </w:rPr>
      </w:pPr>
    </w:p>
    <w:p w14:paraId="12738069" w14:textId="3E2453AF" w:rsidR="0076143B" w:rsidRPr="0076143B" w:rsidRDefault="00D53524" w:rsidP="0076143B">
      <w:pPr>
        <w:spacing w:after="0" w:line="259" w:lineRule="auto"/>
        <w:rPr>
          <w:rFonts w:ascii="Times New Roman" w:hAnsi="Times New Roman" w:cs="Times New Roman"/>
          <w:b/>
          <w:sz w:val="24"/>
          <w:szCs w:val="21"/>
          <w:shd w:val="clear" w:color="auto" w:fill="FFFFFF"/>
        </w:rPr>
      </w:pP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794432" behindDoc="0" locked="0" layoutInCell="1" allowOverlap="1" wp14:anchorId="0F711C9C" wp14:editId="282D9D3C">
                <wp:simplePos x="0" y="0"/>
                <wp:positionH relativeFrom="column">
                  <wp:posOffset>-48895</wp:posOffset>
                </wp:positionH>
                <wp:positionV relativeFrom="paragraph">
                  <wp:posOffset>213995</wp:posOffset>
                </wp:positionV>
                <wp:extent cx="2700655" cy="1948815"/>
                <wp:effectExtent l="0" t="0" r="4445" b="13335"/>
                <wp:wrapNone/>
                <wp:docPr id="551" name="Grupo 551"/>
                <wp:cNvGraphicFramePr/>
                <a:graphic xmlns:a="http://schemas.openxmlformats.org/drawingml/2006/main">
                  <a:graphicData uri="http://schemas.microsoft.com/office/word/2010/wordprocessingGroup">
                    <wpg:wgp>
                      <wpg:cNvGrpSpPr/>
                      <wpg:grpSpPr>
                        <a:xfrm>
                          <a:off x="0" y="0"/>
                          <a:ext cx="2700655" cy="1948815"/>
                          <a:chOff x="0" y="0"/>
                          <a:chExt cx="2700655" cy="1948815"/>
                        </a:xfrm>
                      </wpg:grpSpPr>
                      <pic:pic xmlns:pic="http://schemas.openxmlformats.org/drawingml/2006/picture">
                        <pic:nvPicPr>
                          <pic:cNvPr id="552" name="Imagen 552" descr="La imagen puede contener: 35 personas, personas sonriendo, personas sentadas e interior"/>
                          <pic:cNvPicPr>
                            <a:picLocks noChangeAspect="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700655" cy="1948815"/>
                          </a:xfrm>
                          <a:prstGeom prst="rect">
                            <a:avLst/>
                          </a:prstGeom>
                          <a:noFill/>
                          <a:ln>
                            <a:noFill/>
                          </a:ln>
                        </pic:spPr>
                      </pic:pic>
                      <wps:wsp>
                        <wps:cNvPr id="553" name="Rectángulo 553"/>
                        <wps:cNvSpPr/>
                        <wps:spPr>
                          <a:xfrm>
                            <a:off x="47502" y="1687937"/>
                            <a:ext cx="1015341" cy="260878"/>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A2E110F" w14:textId="755D1DCA" w:rsidR="00A44A54" w:rsidRPr="005558A8" w:rsidRDefault="00A44A54" w:rsidP="0076143B">
                              <w:pPr>
                                <w:rPr>
                                  <w:rFonts w:ascii="Times New Roman" w:hAnsi="Times New Roman" w:cs="Times New Roman"/>
                                  <w:sz w:val="20"/>
                                  <w:szCs w:val="20"/>
                                  <w:lang w:val="en-US"/>
                                </w:rPr>
                              </w:pPr>
                              <w:r>
                                <w:rPr>
                                  <w:rFonts w:ascii="Times New Roman" w:hAnsi="Times New Roman" w:cs="Times New Roman"/>
                                  <w:sz w:val="20"/>
                                  <w:szCs w:val="20"/>
                                  <w:lang w:val="en-US"/>
                                </w:rPr>
                                <w:t>Region el Valle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711C9C" id="Grupo 551" o:spid="_x0000_s1226" style="position:absolute;margin-left:-3.85pt;margin-top:16.85pt;width:212.65pt;height:153.45pt;z-index:251794432" coordsize="27006,194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">
                <v:shape id="Imagen 552" o:spid="_x0000_s1227" type="#_x0000_t75" alt="La imagen puede contener: 35 personas, personas sonriendo, personas sentadas e interior" style="position:absolute;width:27006;height:19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I/DXEAAAA3AAAAA8AAABkcnMvZG93bnJldi54bWxEj0FrwkAUhO8F/8PyBG91VzFVoqtosaBH&#10;E0G8PbLPJJh9G7JbTf99tyD0OMzMN8xq09tGPKjztWMNk7ECQVw4U3Op4Zx/vS9A+IBssHFMGn7I&#10;w2Y9eFthatyTT/TIQikihH2KGqoQ2lRKX1Rk0Y9dSxy9m+sshii7UpoOnxFuGzlV6kNarDkuVNjS&#10;Z0XFPfu2GlS2U4fjrM6vyWSv+na+u8zyk9ajYb9dggjUh//wq30wGpJkCn9n4h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I/DXEAAAA3AAAAA8AAAAAAAAAAAAAAAAA&#10;nwIAAGRycy9kb3ducmV2LnhtbFBLBQYAAAAABAAEAPcAAACQAwAAAAA=&#10;">
                  <v:imagedata r:id="rId213" o:title=" 35 personas, personas sonriendo, personas sentadas e interior"/>
                  <v:path arrowok="t"/>
                </v:shape>
                <v:rect id="Rectángulo 553" o:spid="_x0000_s1228" style="position:absolute;left:475;top:16879;width:10153;height:2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kZtcQA&#10;AADcAAAADwAAAGRycy9kb3ducmV2LnhtbESPQWvCQBSE74L/YXlCb2bTilJSVykFoYgXU4UeX7PP&#10;JJr3Ns1uY/z33ULB4zAz3zDL9cCN6qnztRMDj0kKiqRwtpbSwOFjM30G5QOKxcYJGbiRh/VqPFpi&#10;Zt1V9tTnoVQRIj5DA1UIbaa1Lypi9IlrSaJ3ch1jiLIrte3wGuHc6Kc0XWjGWuJChS29VVRc8h82&#10;sD32Z+Ld1+d2N3OY15a/Nyc25mEyvL6ACjSEe/i//W4NzOcz+DsTj4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pGbXEAAAA3AAAAA8AAAAAAAAAAAAAAAAAmAIAAGRycy9k&#10;b3ducmV2LnhtbFBLBQYAAAAABAAEAPUAAACJAwAAAAA=&#10;" fillcolor="window" strokecolor="windowText" strokeweight=".25pt">
                  <v:textbox>
                    <w:txbxContent>
                      <w:p w14:paraId="7A2E110F" w14:textId="755D1DCA" w:rsidR="00A44A54" w:rsidRPr="005558A8" w:rsidRDefault="00A44A54" w:rsidP="0076143B">
                        <w:pPr>
                          <w:rPr>
                            <w:rFonts w:ascii="Times New Roman" w:hAnsi="Times New Roman" w:cs="Times New Roman"/>
                            <w:sz w:val="20"/>
                            <w:szCs w:val="20"/>
                            <w:lang w:val="en-US"/>
                          </w:rPr>
                        </w:pPr>
                        <w:r>
                          <w:rPr>
                            <w:rFonts w:ascii="Times New Roman" w:hAnsi="Times New Roman" w:cs="Times New Roman"/>
                            <w:sz w:val="20"/>
                            <w:szCs w:val="20"/>
                            <w:lang w:val="en-US"/>
                          </w:rPr>
                          <w:t>Region el Valle</w:t>
                        </w:r>
                      </w:p>
                    </w:txbxContent>
                  </v:textbox>
                </v:rect>
              </v:group>
            </w:pict>
          </mc:Fallback>
        </mc:AlternateContent>
      </w:r>
      <w:r w:rsidR="0076143B" w:rsidRPr="0076143B">
        <w:rPr>
          <w:rFonts w:ascii="Times New Roman" w:hAnsi="Times New Roman" w:cs="Times New Roman"/>
          <w:b/>
          <w:sz w:val="24"/>
          <w:szCs w:val="21"/>
          <w:shd w:val="clear" w:color="auto" w:fill="FFFFFF"/>
        </w:rPr>
        <w:t>Capacitaciones a la JLPRD</w:t>
      </w:r>
    </w:p>
    <w:p w14:paraId="7411FCCE" w14:textId="5C798D08" w:rsidR="0076143B" w:rsidRPr="0076143B" w:rsidRDefault="0076143B" w:rsidP="0076143B">
      <w:pPr>
        <w:spacing w:after="0" w:line="259" w:lineRule="auto"/>
        <w:rPr>
          <w:rFonts w:ascii="Times New Roman" w:hAnsi="Times New Roman" w:cs="Times New Roman"/>
          <w:b/>
          <w:sz w:val="24"/>
          <w:szCs w:val="21"/>
          <w:shd w:val="clear" w:color="auto" w:fill="FFFFFF"/>
        </w:rPr>
      </w:pP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793408" behindDoc="0" locked="0" layoutInCell="1" allowOverlap="1" wp14:anchorId="5AD9BE5C" wp14:editId="78F5DCD0">
                <wp:simplePos x="0" y="0"/>
                <wp:positionH relativeFrom="column">
                  <wp:posOffset>2691242</wp:posOffset>
                </wp:positionH>
                <wp:positionV relativeFrom="paragraph">
                  <wp:posOffset>24779</wp:posOffset>
                </wp:positionV>
                <wp:extent cx="2639136" cy="1948815"/>
                <wp:effectExtent l="0" t="0" r="8890" b="13335"/>
                <wp:wrapNone/>
                <wp:docPr id="554" name="Grupo 554"/>
                <wp:cNvGraphicFramePr/>
                <a:graphic xmlns:a="http://schemas.openxmlformats.org/drawingml/2006/main">
                  <a:graphicData uri="http://schemas.microsoft.com/office/word/2010/wordprocessingGroup">
                    <wpg:wgp>
                      <wpg:cNvGrpSpPr/>
                      <wpg:grpSpPr>
                        <a:xfrm>
                          <a:off x="0" y="0"/>
                          <a:ext cx="2639136" cy="1948815"/>
                          <a:chOff x="-32353" y="0"/>
                          <a:chExt cx="2626963" cy="1947545"/>
                        </a:xfrm>
                      </wpg:grpSpPr>
                      <pic:pic xmlns:pic="http://schemas.openxmlformats.org/drawingml/2006/picture">
                        <pic:nvPicPr>
                          <pic:cNvPr id="555" name="Imagen 555" descr="https://scontent-mia3-1.xx.fbcdn.net/v/t1.0-9/45676865_1078027975690127_2300794897927503872_n.jpg?_nc_cat=100&amp;_nc_ht=scontent-mia3-1.xx&amp;oh=ab6214347ccab67cd724c4830b63cbd0&amp;oe=5C7595B5"/>
                          <pic:cNvPicPr>
                            <a:picLocks noChangeAspect="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594610" cy="1947545"/>
                          </a:xfrm>
                          <a:prstGeom prst="rect">
                            <a:avLst/>
                          </a:prstGeom>
                          <a:noFill/>
                          <a:ln>
                            <a:noFill/>
                          </a:ln>
                        </pic:spPr>
                      </pic:pic>
                      <wps:wsp>
                        <wps:cNvPr id="556" name="Rectángulo 556"/>
                        <wps:cNvSpPr/>
                        <wps:spPr>
                          <a:xfrm>
                            <a:off x="-32353" y="1686667"/>
                            <a:ext cx="747667" cy="260878"/>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3D04842" w14:textId="77777777" w:rsidR="00A44A54" w:rsidRPr="005558A8" w:rsidRDefault="00A44A54" w:rsidP="0076143B">
                              <w:pPr>
                                <w:jc w:val="center"/>
                                <w:rPr>
                                  <w:rFonts w:ascii="Times New Roman" w:hAnsi="Times New Roman" w:cs="Times New Roman"/>
                                  <w:sz w:val="20"/>
                                  <w:szCs w:val="20"/>
                                  <w:lang w:val="en-US"/>
                                </w:rPr>
                              </w:pPr>
                              <w:r w:rsidRPr="005558A8">
                                <w:rPr>
                                  <w:rFonts w:ascii="Times New Roman" w:hAnsi="Times New Roman" w:cs="Times New Roman"/>
                                  <w:sz w:val="20"/>
                                  <w:szCs w:val="20"/>
                                  <w:lang w:val="en-US"/>
                                </w:rPr>
                                <w:t>La Vega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D9BE5C" id="Grupo 554" o:spid="_x0000_s1229" style="position:absolute;margin-left:211.9pt;margin-top:1.95pt;width:207.8pt;height:153.45pt;z-index:251793408;mso-width-relative:margin;mso-height-relative:margin" coordorigin="-323" coordsize="26269,19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">
                <v:shape id="Imagen 555" o:spid="_x0000_s1230" type="#_x0000_t75" alt="https://scontent-mia3-1.xx.fbcdn.net/v/t1.0-9/45676865_1078027975690127_2300794897927503872_n.jpg?_nc_cat=100&amp;_nc_ht=scontent-mia3-1.xx&amp;oh=ab6214347ccab67cd724c4830b63cbd0&amp;oe=5C7595B5" style="position:absolute;width:25946;height:194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EcpvAAAAA3AAAAA8AAABkcnMvZG93bnJldi54bWxEj0GrwjAQhO+C/yHsAy+iqWJL6TOKCIJX&#10;qwePS7OvLa/ZlCba6q83guBxmJ1vdtbbwTTiTp2rLStYzCMQxIXVNZcKLufDLAXhPLLGxjIpeJCD&#10;7WY8WmOmbc8nuue+FAHCLkMFlfdtJqUrKjLo5rYlDt6f7Qz6ILtS6g77ADeNXEZRIg3WHBoqbGlf&#10;UfGf30x4Y5UOT5v31F+LS4rGT6lOSKnJz7D7BeFp8N/jT/qoFcRxDO8xgQBy8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ERym8AAAADcAAAADwAAAAAAAAAAAAAAAACfAgAA&#10;ZHJzL2Rvd25yZXYueG1sUEsFBgAAAAAEAAQA9wAAAIwDAAAAAA==&#10;">
                  <v:imagedata r:id="rId215" o:title="45676865_1078027975690127_2300794897927503872_n.jpg?_nc_cat=100&amp;_nc_ht=scontent-mia3-1"/>
                  <v:path arrowok="t"/>
                </v:shape>
                <v:rect id="Rectángulo 556" o:spid="_x0000_s1231" style="position:absolute;left:-323;top:16866;width:7476;height:2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66LcQA&#10;AADcAAAADwAAAGRycy9kb3ducmV2LnhtbESPQWvCQBSE7wX/w/KE3symFqWkrlIKgogXo0KPr9ln&#10;Es17m2a3Mf33bqHQ4zAz3zCL1cCN6qnztRMDT0kKiqRwtpbSwPGwnryA8gHFYuOEDPyQh9Vy9LDA&#10;zLqb7KnPQ6kiRHyGBqoQ2kxrX1TE6BPXkkTv7DrGEGVXatvhLcK50dM0nWvGWuJChS29V1Rc8282&#10;sD31F+Ld58d29+wwry1/rc9szON4eHsFFWgI/+G/9sYamM3m8HsmHgG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eui3EAAAA3AAAAA8AAAAAAAAAAAAAAAAAmAIAAGRycy9k&#10;b3ducmV2LnhtbFBLBQYAAAAABAAEAPUAAACJAwAAAAA=&#10;" fillcolor="window" strokecolor="windowText" strokeweight=".25pt">
                  <v:textbox>
                    <w:txbxContent>
                      <w:p w14:paraId="53D04842" w14:textId="77777777" w:rsidR="00A44A54" w:rsidRPr="005558A8" w:rsidRDefault="00A44A54" w:rsidP="0076143B">
                        <w:pPr>
                          <w:jc w:val="center"/>
                          <w:rPr>
                            <w:rFonts w:ascii="Times New Roman" w:hAnsi="Times New Roman" w:cs="Times New Roman"/>
                            <w:sz w:val="20"/>
                            <w:szCs w:val="20"/>
                            <w:lang w:val="en-US"/>
                          </w:rPr>
                        </w:pPr>
                        <w:r w:rsidRPr="005558A8">
                          <w:rPr>
                            <w:rFonts w:ascii="Times New Roman" w:hAnsi="Times New Roman" w:cs="Times New Roman"/>
                            <w:sz w:val="20"/>
                            <w:szCs w:val="20"/>
                            <w:lang w:val="en-US"/>
                          </w:rPr>
                          <w:t>La Vega</w:t>
                        </w:r>
                      </w:p>
                    </w:txbxContent>
                  </v:textbox>
                </v:rect>
              </v:group>
            </w:pict>
          </mc:Fallback>
        </mc:AlternateContent>
      </w:r>
    </w:p>
    <w:p w14:paraId="711C61AB"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68DBE09E"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56450535"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30E5AD1A"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762E9908"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74B1B8E5"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610F2618"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1D355F22"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238F4ADC"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4B37938B" w14:textId="77777777" w:rsidR="0076143B" w:rsidRPr="0076143B" w:rsidRDefault="0076143B" w:rsidP="0076143B">
      <w:pPr>
        <w:spacing w:after="0" w:line="259" w:lineRule="auto"/>
        <w:rPr>
          <w:rFonts w:ascii="Times New Roman" w:hAnsi="Times New Roman" w:cs="Times New Roman"/>
          <w:b/>
          <w:sz w:val="24"/>
          <w:szCs w:val="21"/>
          <w:shd w:val="clear" w:color="auto" w:fill="FFFFFF"/>
        </w:rPr>
      </w:pPr>
    </w:p>
    <w:p w14:paraId="2E240920" w14:textId="77777777" w:rsidR="0076143B" w:rsidRDefault="0076143B" w:rsidP="0076143B">
      <w:pPr>
        <w:spacing w:after="0" w:line="259" w:lineRule="auto"/>
        <w:rPr>
          <w:rFonts w:ascii="Times New Roman" w:hAnsi="Times New Roman" w:cs="Times New Roman"/>
          <w:b/>
          <w:sz w:val="24"/>
          <w:szCs w:val="21"/>
          <w:shd w:val="clear" w:color="auto" w:fill="FFFFFF"/>
        </w:rPr>
      </w:pPr>
    </w:p>
    <w:p w14:paraId="377ECAFF" w14:textId="73633654" w:rsidR="0076143B" w:rsidRPr="0076143B" w:rsidRDefault="0076143B" w:rsidP="0076143B">
      <w:pPr>
        <w:spacing w:line="259" w:lineRule="auto"/>
        <w:rPr>
          <w:rFonts w:ascii="Times New Roman" w:hAnsi="Times New Roman" w:cs="Times New Roman"/>
          <w:b/>
          <w:sz w:val="24"/>
          <w:szCs w:val="21"/>
          <w:shd w:val="clear" w:color="auto" w:fill="FFFFFF"/>
        </w:rPr>
      </w:pPr>
      <w:r w:rsidRPr="0076143B">
        <w:rPr>
          <w:rFonts w:ascii="Times New Roman" w:hAnsi="Times New Roman" w:cs="Times New Roman"/>
          <w:b/>
          <w:sz w:val="24"/>
          <w:szCs w:val="21"/>
          <w:shd w:val="clear" w:color="auto" w:fill="FFFFFF"/>
        </w:rPr>
        <w:t xml:space="preserve">JLPRD </w:t>
      </w:r>
      <w:r w:rsidR="00D53524" w:rsidRPr="0076143B">
        <w:rPr>
          <w:rFonts w:ascii="Times New Roman" w:hAnsi="Times New Roman" w:cs="Times New Roman"/>
          <w:b/>
          <w:sz w:val="24"/>
          <w:szCs w:val="21"/>
          <w:shd w:val="clear" w:color="auto" w:fill="FFFFFF"/>
        </w:rPr>
        <w:t>Dajabón</w:t>
      </w:r>
    </w:p>
    <w:p w14:paraId="163E5F39" w14:textId="40281F70" w:rsidR="0076143B" w:rsidRPr="0076143B" w:rsidRDefault="00D53524" w:rsidP="0076143B">
      <w:pPr>
        <w:spacing w:line="259" w:lineRule="auto"/>
        <w:rPr>
          <w:rFonts w:ascii="Times New Roman" w:hAnsi="Times New Roman" w:cs="Times New Roman"/>
          <w:b/>
          <w:sz w:val="24"/>
          <w:szCs w:val="21"/>
          <w:shd w:val="clear" w:color="auto" w:fill="FFFFFF"/>
        </w:rPr>
      </w:pP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795456" behindDoc="0" locked="0" layoutInCell="1" allowOverlap="1" wp14:anchorId="411B2200" wp14:editId="0B25057C">
                <wp:simplePos x="0" y="0"/>
                <wp:positionH relativeFrom="margin">
                  <wp:align>right</wp:align>
                </wp:positionH>
                <wp:positionV relativeFrom="paragraph">
                  <wp:posOffset>17401</wp:posOffset>
                </wp:positionV>
                <wp:extent cx="4975645" cy="2499756"/>
                <wp:effectExtent l="0" t="0" r="15875" b="15240"/>
                <wp:wrapNone/>
                <wp:docPr id="557" name="Grupo 557"/>
                <wp:cNvGraphicFramePr/>
                <a:graphic xmlns:a="http://schemas.openxmlformats.org/drawingml/2006/main">
                  <a:graphicData uri="http://schemas.microsoft.com/office/word/2010/wordprocessingGroup">
                    <wpg:wgp>
                      <wpg:cNvGrpSpPr/>
                      <wpg:grpSpPr>
                        <a:xfrm>
                          <a:off x="0" y="0"/>
                          <a:ext cx="4975645" cy="2499756"/>
                          <a:chOff x="23750" y="0"/>
                          <a:chExt cx="3666490" cy="2499756"/>
                        </a:xfrm>
                      </wpg:grpSpPr>
                      <wpg:grpSp>
                        <wpg:cNvPr id="558" name="Grupo 558"/>
                        <wpg:cNvGrpSpPr/>
                        <wpg:grpSpPr>
                          <a:xfrm>
                            <a:off x="23750" y="0"/>
                            <a:ext cx="3666490" cy="2499756"/>
                            <a:chOff x="0" y="0"/>
                            <a:chExt cx="3666490" cy="2499756"/>
                          </a:xfrm>
                        </wpg:grpSpPr>
                        <pic:pic xmlns:pic="http://schemas.openxmlformats.org/drawingml/2006/picture">
                          <pic:nvPicPr>
                            <pic:cNvPr id="559" name="Imagen 559" descr="La imagen puede contener: 14 personas, personas sonriendo, personas de pie"/>
                            <pic:cNvPicPr>
                              <a:picLocks noChangeAspect="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666490" cy="1887855"/>
                            </a:xfrm>
                            <a:prstGeom prst="rect">
                              <a:avLst/>
                            </a:prstGeom>
                            <a:noFill/>
                            <a:ln>
                              <a:noFill/>
                            </a:ln>
                          </pic:spPr>
                        </pic:pic>
                        <wps:wsp>
                          <wps:cNvPr id="560" name="Rectángulo 560"/>
                          <wps:cNvSpPr/>
                          <wps:spPr>
                            <a:xfrm>
                              <a:off x="0" y="1810987"/>
                              <a:ext cx="3666490" cy="688769"/>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E97AFD1" w14:textId="77777777" w:rsidR="00A44A54" w:rsidRPr="009409E1" w:rsidRDefault="00A44A54" w:rsidP="0076143B">
                                <w:pPr>
                                  <w:pStyle w:val="Sinespaciado"/>
                                  <w:jc w:val="both"/>
                                  <w:rPr>
                                    <w:rFonts w:ascii="Times New Roman" w:hAnsi="Times New Roman" w:cs="Times New Roman"/>
                                    <w:sz w:val="20"/>
                                    <w:szCs w:val="20"/>
                                  </w:rPr>
                                </w:pPr>
                                <w:r w:rsidRPr="009409E1">
                                  <w:rPr>
                                    <w:rFonts w:ascii="Times New Roman" w:hAnsi="Times New Roman" w:cs="Times New Roman"/>
                                    <w:sz w:val="20"/>
                                    <w:szCs w:val="20"/>
                                  </w:rPr>
                                  <w:t>En Barahona, padres, madres y cuidadores del Centro Educativo Vista Hermosa se comprometen a criar con amor y respeto.  Son certificados en Crianza Positiva por nuestra Oficina Regional Enriquillo. Así contribuimos al bienestar integral de las familias.</w:t>
                                </w:r>
                              </w:p>
                              <w:p w14:paraId="3C409900" w14:textId="77777777" w:rsidR="00A44A54" w:rsidRPr="009409E1" w:rsidRDefault="00A44A54" w:rsidP="0076143B">
                                <w:pPr>
                                  <w:pStyle w:val="Sinespaciado"/>
                                  <w:jc w:val="both"/>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1" name="Rectángulo 561"/>
                        <wps:cNvSpPr/>
                        <wps:spPr>
                          <a:xfrm>
                            <a:off x="53442" y="23752"/>
                            <a:ext cx="747395" cy="26035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7F1C8FDE" w14:textId="77777777" w:rsidR="00A44A54" w:rsidRPr="005558A8" w:rsidRDefault="00A44A54" w:rsidP="0076143B">
                              <w:pPr>
                                <w:rPr>
                                  <w:rFonts w:ascii="Times New Roman" w:hAnsi="Times New Roman" w:cs="Times New Roman"/>
                                  <w:sz w:val="20"/>
                                  <w:szCs w:val="20"/>
                                  <w:lang w:val="en-US"/>
                                </w:rPr>
                              </w:pPr>
                              <w:r>
                                <w:rPr>
                                  <w:rFonts w:ascii="Times New Roman" w:hAnsi="Times New Roman" w:cs="Times New Roman"/>
                                  <w:sz w:val="20"/>
                                  <w:szCs w:val="20"/>
                                  <w:lang w:val="en-US"/>
                                </w:rPr>
                                <w:t>Dajabón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1B2200" id="Grupo 557" o:spid="_x0000_s1232" style="position:absolute;margin-left:340.6pt;margin-top:1.35pt;width:391.8pt;height:196.85pt;z-index:251795456;mso-position-horizontal:right;mso-position-horizontal-relative:margin;mso-width-relative:margin" coordorigin="237" coordsize="36664,24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">
                <v:group id="Grupo 558" o:spid="_x0000_s1233" style="position:absolute;left:237;width:36665;height:24997" coordsize="36664,24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Imagen 559" o:spid="_x0000_s1234" type="#_x0000_t75" alt="La imagen puede contener: 14 personas, personas sonriendo, personas de pie" style="position:absolute;width:36664;height:18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ZkyLCAAAA3AAAAA8AAABkcnMvZG93bnJldi54bWxEj9GKwjAURN+F/YdwhX3TxIKi1Si6IOyi&#10;PujuB1yaa1tsbkoT2/r3G0HwcZiZM8xq09tKtNT40rGGyViBIM6cKTnX8Pe7H81B+IBssHJMGh7k&#10;YbP+GKwwNa7jM7WXkIsIYZ+ihiKEOpXSZwVZ9GNXE0fv6hqLIcoml6bBLsJtJROlZtJiyXGhwJq+&#10;Cspul7vV0FrenUgFfmRSdsnh55wc1U7rz2G/XYII1Id3+NX+Nhqm0wU8z8QjI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WZMiwgAAANwAAAAPAAAAAAAAAAAAAAAAAJ8C&#10;AABkcnMvZG93bnJldi54bWxQSwUGAAAAAAQABAD3AAAAjgMAAAAA&#10;">
                    <v:imagedata r:id="rId217" o:title=" 14 personas, personas sonriendo, personas de pie"/>
                    <v:path arrowok="t"/>
                  </v:shape>
                  <v:rect id="Rectángulo 560" o:spid="_x0000_s1235" style="position:absolute;top:18109;width:36664;height:6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dNf8EA&#10;AADcAAAADwAAAGRycy9kb3ducmV2LnhtbERPTWvCQBC9F/oflil4qxuVSkldgxQCIl4aW+hxmh2T&#10;tJnZNLvG+O/dg+Dx8b5X2citGqj3jRMDs2kCiqR0tpHKwOchf34F5QOKxdYJGbiQh2z9+LDC1Lqz&#10;fNBQhErFEPEpGqhD6FKtfVkTo5+6jiRyR9czhgj7StsezzGcWz1PkqVmbCQ21NjRe03lX3FiA7uv&#10;4Zd4//O92y8cFo3l//zIxkyexs0bqEBjuItv7q018LKM8+OZeAT0+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XTX/BAAAA3AAAAA8AAAAAAAAAAAAAAAAAmAIAAGRycy9kb3du&#10;cmV2LnhtbFBLBQYAAAAABAAEAPUAAACGAwAAAAA=&#10;" fillcolor="window" strokecolor="windowText" strokeweight=".25pt">
                    <v:textbox>
                      <w:txbxContent>
                        <w:p w14:paraId="1E97AFD1" w14:textId="77777777" w:rsidR="00A44A54" w:rsidRPr="009409E1" w:rsidRDefault="00A44A54" w:rsidP="0076143B">
                          <w:pPr>
                            <w:pStyle w:val="Sinespaciado"/>
                            <w:jc w:val="both"/>
                            <w:rPr>
                              <w:rFonts w:ascii="Times New Roman" w:hAnsi="Times New Roman" w:cs="Times New Roman"/>
                              <w:sz w:val="20"/>
                              <w:szCs w:val="20"/>
                            </w:rPr>
                          </w:pPr>
                          <w:r w:rsidRPr="009409E1">
                            <w:rPr>
                              <w:rFonts w:ascii="Times New Roman" w:hAnsi="Times New Roman" w:cs="Times New Roman"/>
                              <w:sz w:val="20"/>
                              <w:szCs w:val="20"/>
                            </w:rPr>
                            <w:t>En Barahona, padres, madres y cuidadores del Centro Educativo Vista Hermosa se comprometen a criar con amor y respeto.  Son certificados en Crianza Positiva por nuestra Oficina Regional Enriquillo. Así contribuimos al bienestar integral de las familias.</w:t>
                          </w:r>
                        </w:p>
                        <w:p w14:paraId="3C409900" w14:textId="77777777" w:rsidR="00A44A54" w:rsidRPr="009409E1" w:rsidRDefault="00A44A54" w:rsidP="0076143B">
                          <w:pPr>
                            <w:pStyle w:val="Sinespaciado"/>
                            <w:jc w:val="both"/>
                            <w:rPr>
                              <w:rFonts w:ascii="Times New Roman" w:hAnsi="Times New Roman" w:cs="Times New Roman"/>
                              <w:sz w:val="20"/>
                              <w:szCs w:val="20"/>
                            </w:rPr>
                          </w:pPr>
                        </w:p>
                      </w:txbxContent>
                    </v:textbox>
                  </v:rect>
                </v:group>
                <v:rect id="Rectángulo 561" o:spid="_x0000_s1236" style="position:absolute;left:534;top:237;width:7474;height:2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o5MQA&#10;AADcAAAADwAAAGRycy9kb3ducmV2LnhtbESPQWvCQBSE7wX/w/IEb3VjpSLRVUQQRLw0bcHjM/tM&#10;onlv0+wa03/fLRR6HGbmG2a57rlWHbW+cmJgMk5AkeTOVlIY+HjfPc9B+YBisXZCBr7Jw3o1eFpi&#10;at1D3qjLQqEiRHyKBsoQmlRrn5fE6MeuIYnexbWMIcq20LbFR4RzrV+SZKYZK4kLJTa0LSm/ZXc2&#10;cPjsrsTH8+lwnDrMKstfuwsbMxr2mwWoQH34D/+199bA62wCv2fiE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b6OTEAAAA3AAAAA8AAAAAAAAAAAAAAAAAmAIAAGRycy9k&#10;b3ducmV2LnhtbFBLBQYAAAAABAAEAPUAAACJAwAAAAA=&#10;" fillcolor="window" strokecolor="windowText" strokeweight=".25pt">
                  <v:textbox>
                    <w:txbxContent>
                      <w:p w14:paraId="7F1C8FDE" w14:textId="77777777" w:rsidR="00A44A54" w:rsidRPr="005558A8" w:rsidRDefault="00A44A54" w:rsidP="0076143B">
                        <w:pPr>
                          <w:rPr>
                            <w:rFonts w:ascii="Times New Roman" w:hAnsi="Times New Roman" w:cs="Times New Roman"/>
                            <w:sz w:val="20"/>
                            <w:szCs w:val="20"/>
                            <w:lang w:val="en-US"/>
                          </w:rPr>
                        </w:pPr>
                        <w:r>
                          <w:rPr>
                            <w:rFonts w:ascii="Times New Roman" w:hAnsi="Times New Roman" w:cs="Times New Roman"/>
                            <w:sz w:val="20"/>
                            <w:szCs w:val="20"/>
                            <w:lang w:val="en-US"/>
                          </w:rPr>
                          <w:t>Dajabón</w:t>
                        </w:r>
                      </w:p>
                    </w:txbxContent>
                  </v:textbox>
                </v:rect>
                <w10:wrap anchorx="margin"/>
              </v:group>
            </w:pict>
          </mc:Fallback>
        </mc:AlternateContent>
      </w:r>
    </w:p>
    <w:p w14:paraId="71D7C53A" w14:textId="77777777" w:rsidR="0076143B" w:rsidRPr="0076143B" w:rsidRDefault="0076143B" w:rsidP="0076143B">
      <w:pPr>
        <w:spacing w:line="259" w:lineRule="auto"/>
        <w:rPr>
          <w:rFonts w:ascii="Times New Roman" w:hAnsi="Times New Roman" w:cs="Times New Roman"/>
          <w:b/>
          <w:sz w:val="24"/>
          <w:szCs w:val="21"/>
          <w:shd w:val="clear" w:color="auto" w:fill="FFFFFF"/>
        </w:rPr>
      </w:pPr>
    </w:p>
    <w:p w14:paraId="7DB632C2" w14:textId="77777777" w:rsidR="0076143B" w:rsidRPr="0076143B" w:rsidRDefault="0076143B" w:rsidP="0076143B">
      <w:pPr>
        <w:spacing w:line="259" w:lineRule="auto"/>
        <w:rPr>
          <w:rFonts w:ascii="Times New Roman" w:hAnsi="Times New Roman" w:cs="Times New Roman"/>
          <w:b/>
          <w:sz w:val="24"/>
          <w:szCs w:val="21"/>
          <w:shd w:val="clear" w:color="auto" w:fill="FFFFFF"/>
        </w:rPr>
      </w:pPr>
    </w:p>
    <w:p w14:paraId="51C643DF" w14:textId="77777777" w:rsidR="0076143B" w:rsidRPr="0076143B" w:rsidRDefault="0076143B" w:rsidP="0076143B">
      <w:pPr>
        <w:spacing w:line="259" w:lineRule="auto"/>
        <w:rPr>
          <w:rFonts w:ascii="Times New Roman" w:hAnsi="Times New Roman" w:cs="Times New Roman"/>
          <w:b/>
          <w:sz w:val="24"/>
          <w:szCs w:val="21"/>
          <w:shd w:val="clear" w:color="auto" w:fill="FFFFFF"/>
        </w:rPr>
      </w:pPr>
    </w:p>
    <w:p w14:paraId="3E26A48B" w14:textId="77777777" w:rsidR="0076143B" w:rsidRPr="0076143B" w:rsidRDefault="0076143B" w:rsidP="0076143B">
      <w:pPr>
        <w:spacing w:line="259" w:lineRule="auto"/>
        <w:rPr>
          <w:rFonts w:ascii="Times New Roman" w:hAnsi="Times New Roman" w:cs="Times New Roman"/>
          <w:b/>
          <w:sz w:val="24"/>
          <w:szCs w:val="21"/>
          <w:shd w:val="clear" w:color="auto" w:fill="FFFFFF"/>
        </w:rPr>
      </w:pPr>
    </w:p>
    <w:p w14:paraId="6B833CDD" w14:textId="32DBCB4C" w:rsidR="0076143B" w:rsidRPr="0076143B" w:rsidRDefault="0076143B" w:rsidP="0076143B">
      <w:pPr>
        <w:spacing w:line="259" w:lineRule="auto"/>
        <w:rPr>
          <w:rFonts w:ascii="Times New Roman" w:hAnsi="Times New Roman" w:cs="Times New Roman"/>
          <w:b/>
          <w:sz w:val="24"/>
          <w:szCs w:val="21"/>
          <w:shd w:val="clear" w:color="auto" w:fill="FFFFFF"/>
        </w:rPr>
      </w:pPr>
    </w:p>
    <w:p w14:paraId="24C2D85B" w14:textId="6725E80B" w:rsidR="0076143B" w:rsidRPr="0076143B" w:rsidRDefault="0076143B" w:rsidP="0076143B">
      <w:pPr>
        <w:spacing w:line="259" w:lineRule="auto"/>
        <w:rPr>
          <w:rFonts w:ascii="Times New Roman" w:hAnsi="Times New Roman" w:cs="Times New Roman"/>
          <w:b/>
          <w:sz w:val="24"/>
          <w:szCs w:val="21"/>
          <w:shd w:val="clear" w:color="auto" w:fill="FFFFFF"/>
        </w:rPr>
      </w:pPr>
    </w:p>
    <w:p w14:paraId="61F2EE74" w14:textId="200D42ED" w:rsidR="0076143B" w:rsidRPr="0076143B" w:rsidRDefault="0076143B" w:rsidP="0076143B">
      <w:pPr>
        <w:spacing w:line="259" w:lineRule="auto"/>
        <w:rPr>
          <w:rFonts w:ascii="Times New Roman" w:hAnsi="Times New Roman" w:cs="Times New Roman"/>
          <w:b/>
          <w:sz w:val="24"/>
          <w:szCs w:val="21"/>
          <w:shd w:val="clear" w:color="auto" w:fill="FFFFFF"/>
        </w:rPr>
      </w:pPr>
    </w:p>
    <w:p w14:paraId="3FB2B859" w14:textId="10FF668C" w:rsidR="0076143B" w:rsidRPr="0076143B" w:rsidRDefault="0076143B" w:rsidP="0076143B">
      <w:pPr>
        <w:spacing w:line="259" w:lineRule="auto"/>
        <w:rPr>
          <w:rFonts w:ascii="Times New Roman" w:hAnsi="Times New Roman" w:cs="Times New Roman"/>
          <w:b/>
          <w:sz w:val="24"/>
          <w:szCs w:val="21"/>
          <w:shd w:val="clear" w:color="auto" w:fill="FFFFFF"/>
        </w:rPr>
      </w:pPr>
    </w:p>
    <w:p w14:paraId="465710DD" w14:textId="72F8F115" w:rsidR="0076143B" w:rsidRDefault="0076143B" w:rsidP="0076143B">
      <w:pPr>
        <w:spacing w:line="259" w:lineRule="auto"/>
        <w:rPr>
          <w:rFonts w:ascii="Times New Roman" w:hAnsi="Times New Roman" w:cs="Times New Roman"/>
          <w:b/>
          <w:sz w:val="24"/>
          <w:szCs w:val="21"/>
          <w:shd w:val="clear" w:color="auto" w:fill="FFFFFF"/>
        </w:rPr>
      </w:pPr>
    </w:p>
    <w:p w14:paraId="51E49EC3" w14:textId="5345B2C1" w:rsidR="00B36CB8" w:rsidRDefault="008665B2" w:rsidP="0076143B">
      <w:pPr>
        <w:spacing w:line="259" w:lineRule="auto"/>
        <w:rPr>
          <w:rFonts w:ascii="Times New Roman" w:hAnsi="Times New Roman" w:cs="Times New Roman"/>
          <w:b/>
          <w:sz w:val="24"/>
          <w:szCs w:val="21"/>
          <w:shd w:val="clear" w:color="auto" w:fill="FFFFFF"/>
        </w:rPr>
      </w:pP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801600" behindDoc="0" locked="0" layoutInCell="1" allowOverlap="1" wp14:anchorId="5D93BEE9" wp14:editId="26502B82">
                <wp:simplePos x="0" y="0"/>
                <wp:positionH relativeFrom="margin">
                  <wp:posOffset>267195</wp:posOffset>
                </wp:positionH>
                <wp:positionV relativeFrom="paragraph">
                  <wp:posOffset>7950</wp:posOffset>
                </wp:positionV>
                <wp:extent cx="4180114" cy="2030680"/>
                <wp:effectExtent l="0" t="0" r="0" b="27305"/>
                <wp:wrapNone/>
                <wp:docPr id="565" name="Grupo 565"/>
                <wp:cNvGraphicFramePr/>
                <a:graphic xmlns:a="http://schemas.openxmlformats.org/drawingml/2006/main">
                  <a:graphicData uri="http://schemas.microsoft.com/office/word/2010/wordprocessingGroup">
                    <wpg:wgp>
                      <wpg:cNvGrpSpPr/>
                      <wpg:grpSpPr>
                        <a:xfrm>
                          <a:off x="0" y="0"/>
                          <a:ext cx="4180114" cy="2030680"/>
                          <a:chOff x="379612" y="-199247"/>
                          <a:chExt cx="1522401" cy="6018093"/>
                        </a:xfrm>
                      </wpg:grpSpPr>
                      <wps:wsp>
                        <wps:cNvPr id="566" name="Rectángulo 566"/>
                        <wps:cNvSpPr/>
                        <wps:spPr>
                          <a:xfrm>
                            <a:off x="386953" y="3501368"/>
                            <a:ext cx="1505407" cy="2317478"/>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5479DFB" w14:textId="77777777" w:rsidR="00A44A54" w:rsidRPr="002E0C42" w:rsidRDefault="00A44A54" w:rsidP="00D53524">
                              <w:pPr>
                                <w:spacing w:line="240" w:lineRule="auto"/>
                                <w:jc w:val="both"/>
                                <w:rPr>
                                  <w:rFonts w:ascii="Times New Roman" w:hAnsi="Times New Roman" w:cs="Times New Roman"/>
                                  <w:sz w:val="20"/>
                                  <w:szCs w:val="20"/>
                                </w:rPr>
                              </w:pPr>
                              <w:r w:rsidRPr="002E0C42">
                                <w:rPr>
                                  <w:rFonts w:ascii="Times New Roman" w:hAnsi="Times New Roman" w:cs="Times New Roman"/>
                                  <w:color w:val="1D2129"/>
                                  <w:sz w:val="20"/>
                                  <w:szCs w:val="20"/>
                                  <w:shd w:val="clear" w:color="auto" w:fill="FFFFFF"/>
                                </w:rPr>
                                <w:t>Nuestra Oficina Municipal Nagua imparte estos talleres con el objetivo de que mejoren sus relaciones familiares y su participación en la sociedad, al salir en libertad.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7" name="Imagen 567" descr="La imagen puede contener: 32 personas, personas sonriendo"/>
                          <pic:cNvPicPr>
                            <a:picLocks noChangeAspect="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379612" y="-199247"/>
                            <a:ext cx="1522401" cy="410899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D93BEE9" id="Grupo 565" o:spid="_x0000_s1237" style="position:absolute;margin-left:21.05pt;margin-top:.65pt;width:329.15pt;height:159.9pt;z-index:251801600;mso-position-horizontal-relative:margin;mso-width-relative:margin;mso-height-relative:margin" coordorigin="3796,-1992" coordsize="15224,601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">
                <v:rect id="Rectángulo 566" o:spid="_x0000_s1238" style="position:absolute;left:3869;top:35013;width:15054;height:23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JwkMQA&#10;AADcAAAADwAAAGRycy9kb3ducmV2LnhtbESPQWvCQBSE74L/YXmF3nRTS4OkrlIEoYiXRoUeX7PP&#10;JG3e25jdxvTfdwXB4zAz3zCL1cCN6qnztRMDT9MEFEnhbC2lgcN+M5mD8gHFYuOEDPyRh9VyPFpg&#10;Zt1FPqjPQ6kiRHyGBqoQ2kxrX1TE6KeuJYneyXWMIcqu1LbDS4Rzo2dJkmrGWuJChS2tKyp+8l82&#10;sD3238S7r8/t7tlhXls+b05szOPD8PYKKtAQ7uFb+90aeElTuJ6JR0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ycJDEAAAA3AAAAA8AAAAAAAAAAAAAAAAAmAIAAGRycy9k&#10;b3ducmV2LnhtbFBLBQYAAAAABAAEAPUAAACJAwAAAAA=&#10;" fillcolor="window" strokecolor="windowText" strokeweight=".25pt">
                  <v:textbox>
                    <w:txbxContent>
                      <w:p w14:paraId="45479DFB" w14:textId="77777777" w:rsidR="00A44A54" w:rsidRPr="002E0C42" w:rsidRDefault="00A44A54" w:rsidP="00D53524">
                        <w:pPr>
                          <w:spacing w:line="240" w:lineRule="auto"/>
                          <w:jc w:val="both"/>
                          <w:rPr>
                            <w:rFonts w:ascii="Times New Roman" w:hAnsi="Times New Roman" w:cs="Times New Roman"/>
                            <w:sz w:val="20"/>
                            <w:szCs w:val="20"/>
                          </w:rPr>
                        </w:pPr>
                        <w:r w:rsidRPr="002E0C42">
                          <w:rPr>
                            <w:rFonts w:ascii="Times New Roman" w:hAnsi="Times New Roman" w:cs="Times New Roman"/>
                            <w:color w:val="1D2129"/>
                            <w:sz w:val="20"/>
                            <w:szCs w:val="20"/>
                            <w:shd w:val="clear" w:color="auto" w:fill="FFFFFF"/>
                          </w:rPr>
                          <w:t>Nuestra Oficina Municipal Nagua imparte estos talleres con el objetivo de que mejoren sus relaciones familiares y su participación en la sociedad, al salir en libertad.</w:t>
                        </w:r>
                      </w:p>
                    </w:txbxContent>
                  </v:textbox>
                </v:rect>
                <v:shape id="Imagen 567" o:spid="_x0000_s1239" type="#_x0000_t75" alt="La imagen puede contener: 32 personas, personas sonriendo" style="position:absolute;left:3796;top:-1992;width:15224;height:41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O4lLFAAAA3AAAAA8AAABkcnMvZG93bnJldi54bWxEj0FrwkAUhO8F/8PyCl6Kbixoa3QVkYp6&#10;ENoo4vGRfU2C2bchuybx37tCocdhZr5h5svOlKKh2hWWFYyGEQji1OqCMwWn42bwCcJ5ZI2lZVJw&#10;JwfLRe9ljrG2Lf9Qk/hMBAi7GBXk3lexlC7NyaAb2oo4eL+2NuiDrDOpa2wD3JTyPYom0mDBYSHH&#10;itY5pdfkZhSUb9NoezlsZbf//hq154bvx5SV6r92qxkIT53/D/+1d1rBePIBzzPhCMjF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TuJSxQAAANwAAAAPAAAAAAAAAAAAAAAA&#10;AJ8CAABkcnMvZG93bnJldi54bWxQSwUGAAAAAAQABAD3AAAAkQMAAAAA&#10;">
                  <v:imagedata r:id="rId219" o:title=" 32 personas, personas sonriendo"/>
                  <v:path arrowok="t"/>
                </v:shape>
                <w10:wrap anchorx="margin"/>
              </v:group>
            </w:pict>
          </mc:Fallback>
        </mc:AlternateContent>
      </w:r>
    </w:p>
    <w:p w14:paraId="4AAB8BC9" w14:textId="18B65B03" w:rsidR="00B36CB8" w:rsidRDefault="00B36CB8" w:rsidP="0076143B">
      <w:pPr>
        <w:spacing w:line="259" w:lineRule="auto"/>
        <w:rPr>
          <w:rFonts w:ascii="Times New Roman" w:hAnsi="Times New Roman" w:cs="Times New Roman"/>
          <w:b/>
          <w:sz w:val="24"/>
          <w:szCs w:val="21"/>
          <w:shd w:val="clear" w:color="auto" w:fill="FFFFFF"/>
        </w:rPr>
      </w:pPr>
    </w:p>
    <w:p w14:paraId="321E7BE8" w14:textId="26A7D948" w:rsidR="00B36CB8" w:rsidRDefault="00B36CB8" w:rsidP="0076143B">
      <w:pPr>
        <w:spacing w:line="259" w:lineRule="auto"/>
        <w:rPr>
          <w:rFonts w:ascii="Times New Roman" w:hAnsi="Times New Roman" w:cs="Times New Roman"/>
          <w:b/>
          <w:sz w:val="24"/>
          <w:szCs w:val="21"/>
          <w:shd w:val="clear" w:color="auto" w:fill="FFFFFF"/>
        </w:rPr>
      </w:pPr>
    </w:p>
    <w:p w14:paraId="56843D9C" w14:textId="4B823A77" w:rsidR="00B36CB8" w:rsidRDefault="00B36CB8" w:rsidP="0076143B">
      <w:pPr>
        <w:spacing w:line="259" w:lineRule="auto"/>
        <w:rPr>
          <w:rFonts w:ascii="Times New Roman" w:hAnsi="Times New Roman" w:cs="Times New Roman"/>
          <w:b/>
          <w:sz w:val="24"/>
          <w:szCs w:val="21"/>
          <w:shd w:val="clear" w:color="auto" w:fill="FFFFFF"/>
        </w:rPr>
      </w:pPr>
    </w:p>
    <w:p w14:paraId="2A3C6AB5" w14:textId="33F1E555" w:rsidR="00B36CB8" w:rsidRPr="0076143B" w:rsidRDefault="00B36CB8" w:rsidP="0076143B">
      <w:pPr>
        <w:spacing w:line="259" w:lineRule="auto"/>
        <w:rPr>
          <w:rFonts w:ascii="Times New Roman" w:hAnsi="Times New Roman" w:cs="Times New Roman"/>
          <w:b/>
          <w:sz w:val="24"/>
          <w:szCs w:val="21"/>
          <w:shd w:val="clear" w:color="auto" w:fill="FFFFFF"/>
        </w:rPr>
      </w:pPr>
    </w:p>
    <w:p w14:paraId="152EC2A8" w14:textId="39C5FF8B" w:rsidR="0076143B" w:rsidRPr="0076143B" w:rsidRDefault="0076143B" w:rsidP="0076143B">
      <w:pPr>
        <w:spacing w:line="259" w:lineRule="auto"/>
        <w:rPr>
          <w:rFonts w:ascii="Times New Roman" w:hAnsi="Times New Roman" w:cs="Times New Roman"/>
          <w:b/>
          <w:sz w:val="24"/>
          <w:szCs w:val="21"/>
          <w:shd w:val="clear" w:color="auto" w:fill="FFFFFF"/>
        </w:rPr>
      </w:pPr>
    </w:p>
    <w:p w14:paraId="3DEE6EBD" w14:textId="1746CD1F" w:rsidR="0076143B" w:rsidRPr="0076143B" w:rsidRDefault="0076143B" w:rsidP="0076143B">
      <w:pPr>
        <w:spacing w:line="259" w:lineRule="auto"/>
        <w:rPr>
          <w:rFonts w:ascii="Times New Roman" w:hAnsi="Times New Roman" w:cs="Times New Roman"/>
          <w:b/>
          <w:sz w:val="24"/>
          <w:szCs w:val="21"/>
          <w:shd w:val="clear" w:color="auto" w:fill="FFFFFF"/>
        </w:rPr>
      </w:pPr>
    </w:p>
    <w:p w14:paraId="4F366D8F" w14:textId="055EFD5D" w:rsidR="005621A4" w:rsidRDefault="005621A4" w:rsidP="0076143B">
      <w:pPr>
        <w:spacing w:line="259" w:lineRule="auto"/>
        <w:rPr>
          <w:rFonts w:ascii="Times New Roman" w:hAnsi="Times New Roman" w:cs="Times New Roman"/>
          <w:b/>
          <w:sz w:val="24"/>
          <w:szCs w:val="21"/>
          <w:shd w:val="clear" w:color="auto" w:fill="FFFFFF"/>
        </w:rPr>
      </w:pPr>
      <w:r>
        <w:rPr>
          <w:rFonts w:ascii="Times New Roman" w:hAnsi="Times New Roman" w:cs="Times New Roman"/>
          <w:b/>
          <w:sz w:val="24"/>
          <w:szCs w:val="21"/>
          <w:shd w:val="clear" w:color="auto" w:fill="FFFFFF"/>
        </w:rPr>
        <w:t>Oficina Metropolitana</w:t>
      </w:r>
    </w:p>
    <w:p w14:paraId="7BC27C88" w14:textId="23AD149D" w:rsidR="005621A4" w:rsidRPr="005621A4" w:rsidRDefault="005621A4" w:rsidP="005621A4">
      <w:pPr>
        <w:shd w:val="clear" w:color="auto" w:fill="FFFFFF"/>
        <w:spacing w:after="90" w:line="276" w:lineRule="auto"/>
        <w:rPr>
          <w:rFonts w:ascii="Times New Roman" w:eastAsia="Times New Roman" w:hAnsi="Times New Roman" w:cs="Times New Roman"/>
          <w:color w:val="1D2129"/>
          <w:sz w:val="24"/>
          <w:szCs w:val="21"/>
          <w:lang w:eastAsia="es-DO"/>
        </w:rPr>
      </w:pPr>
      <w:r w:rsidRPr="005621A4">
        <w:rPr>
          <w:rFonts w:ascii="Times New Roman" w:eastAsia="Times New Roman" w:hAnsi="Times New Roman" w:cs="Times New Roman"/>
          <w:color w:val="1D2129"/>
          <w:sz w:val="24"/>
          <w:szCs w:val="21"/>
          <w:lang w:eastAsia="es-DO"/>
        </w:rPr>
        <w:t>Capacitamos a las 7 Juntas locales de protección y restitución de derechos de la Región Metropolitana.</w:t>
      </w:r>
    </w:p>
    <w:p w14:paraId="2FECAB37" w14:textId="13903F96" w:rsidR="005621A4" w:rsidRPr="005621A4" w:rsidRDefault="005621A4" w:rsidP="005621A4">
      <w:pPr>
        <w:shd w:val="clear" w:color="auto" w:fill="FFFFFF"/>
        <w:spacing w:before="90" w:after="90" w:line="276" w:lineRule="auto"/>
        <w:rPr>
          <w:rFonts w:ascii="Helvetica" w:eastAsia="Times New Roman" w:hAnsi="Helvetica" w:cs="Times New Roman"/>
          <w:color w:val="1D2129"/>
          <w:sz w:val="21"/>
          <w:szCs w:val="21"/>
          <w:lang w:eastAsia="es-DO"/>
        </w:rPr>
      </w:pPr>
    </w:p>
    <w:p w14:paraId="282A9B19" w14:textId="282EE747" w:rsidR="005621A4" w:rsidRDefault="005621A4" w:rsidP="005621A4">
      <w:pPr>
        <w:spacing w:line="259" w:lineRule="auto"/>
        <w:rPr>
          <w:rFonts w:ascii="Times New Roman" w:hAnsi="Times New Roman" w:cs="Times New Roman"/>
          <w:b/>
          <w:sz w:val="24"/>
          <w:szCs w:val="21"/>
          <w:shd w:val="clear" w:color="auto" w:fill="FFFFFF"/>
        </w:rPr>
      </w:pPr>
      <w:r>
        <w:rPr>
          <w:noProof/>
          <w:lang w:eastAsia="es-DO"/>
        </w:rPr>
        <w:drawing>
          <wp:anchor distT="0" distB="0" distL="114300" distR="114300" simplePos="0" relativeHeight="251825152" behindDoc="0" locked="0" layoutInCell="1" allowOverlap="1" wp14:anchorId="15F3E013" wp14:editId="6CA1DC50">
            <wp:simplePos x="0" y="0"/>
            <wp:positionH relativeFrom="column">
              <wp:posOffset>2495550</wp:posOffset>
            </wp:positionH>
            <wp:positionV relativeFrom="paragraph">
              <wp:posOffset>31750</wp:posOffset>
            </wp:positionV>
            <wp:extent cx="2143125" cy="1607344"/>
            <wp:effectExtent l="0" t="0" r="0" b="0"/>
            <wp:wrapThrough wrapText="bothSides">
              <wp:wrapPolygon edited="0">
                <wp:start x="0" y="0"/>
                <wp:lineTo x="0" y="21250"/>
                <wp:lineTo x="21312" y="21250"/>
                <wp:lineTo x="21312" y="0"/>
                <wp:lineTo x="0" y="0"/>
              </wp:wrapPolygon>
            </wp:wrapThrough>
            <wp:docPr id="49" name="Imagen 49" descr="La imagen puede contener: una persona, sentada, mesa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imagen puede contener: una persona, sentada, mesa e interior"/>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143125" cy="160734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826176" behindDoc="0" locked="0" layoutInCell="1" allowOverlap="1" wp14:anchorId="198F48F4" wp14:editId="188DCAD9">
            <wp:simplePos x="0" y="0"/>
            <wp:positionH relativeFrom="margin">
              <wp:align>left</wp:align>
            </wp:positionH>
            <wp:positionV relativeFrom="paragraph">
              <wp:posOffset>3810</wp:posOffset>
            </wp:positionV>
            <wp:extent cx="2146300" cy="1676400"/>
            <wp:effectExtent l="0" t="0" r="6350" b="0"/>
            <wp:wrapThrough wrapText="bothSides">
              <wp:wrapPolygon edited="0">
                <wp:start x="0" y="0"/>
                <wp:lineTo x="0" y="21355"/>
                <wp:lineTo x="21472" y="21355"/>
                <wp:lineTo x="21472" y="0"/>
                <wp:lineTo x="0" y="0"/>
              </wp:wrapPolygon>
            </wp:wrapThrough>
            <wp:docPr id="42" name="Imagen 42" descr="La imagen puede contener: 24 personas, personas sonriendo,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imagen puede contener: 24 personas, personas sonriendo, interior"/>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1463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CDE69" w14:textId="2FD8B89B" w:rsidR="005621A4" w:rsidRDefault="005621A4" w:rsidP="0076143B">
      <w:pPr>
        <w:spacing w:line="259" w:lineRule="auto"/>
        <w:rPr>
          <w:rFonts w:ascii="Times New Roman" w:hAnsi="Times New Roman" w:cs="Times New Roman"/>
          <w:b/>
          <w:sz w:val="24"/>
          <w:szCs w:val="21"/>
          <w:shd w:val="clear" w:color="auto" w:fill="FFFFFF"/>
        </w:rPr>
      </w:pPr>
    </w:p>
    <w:p w14:paraId="083D0AD6" w14:textId="0A6EB822" w:rsidR="005621A4" w:rsidRDefault="005621A4" w:rsidP="0076143B">
      <w:pPr>
        <w:spacing w:line="259" w:lineRule="auto"/>
        <w:rPr>
          <w:rFonts w:ascii="Times New Roman" w:hAnsi="Times New Roman" w:cs="Times New Roman"/>
          <w:b/>
          <w:sz w:val="24"/>
          <w:szCs w:val="21"/>
          <w:shd w:val="clear" w:color="auto" w:fill="FFFFFF"/>
        </w:rPr>
      </w:pPr>
    </w:p>
    <w:p w14:paraId="7615E9B4" w14:textId="609DAB54" w:rsidR="005621A4" w:rsidRDefault="005621A4" w:rsidP="0076143B">
      <w:pPr>
        <w:spacing w:line="259" w:lineRule="auto"/>
        <w:rPr>
          <w:rFonts w:ascii="Times New Roman" w:hAnsi="Times New Roman" w:cs="Times New Roman"/>
          <w:b/>
          <w:sz w:val="24"/>
          <w:szCs w:val="21"/>
          <w:shd w:val="clear" w:color="auto" w:fill="FFFFFF"/>
        </w:rPr>
      </w:pPr>
    </w:p>
    <w:p w14:paraId="41B387AA" w14:textId="38761F74" w:rsidR="005621A4" w:rsidRDefault="005621A4" w:rsidP="0076143B">
      <w:pPr>
        <w:spacing w:line="259" w:lineRule="auto"/>
        <w:rPr>
          <w:rFonts w:ascii="Times New Roman" w:hAnsi="Times New Roman" w:cs="Times New Roman"/>
          <w:b/>
          <w:sz w:val="24"/>
          <w:szCs w:val="21"/>
          <w:shd w:val="clear" w:color="auto" w:fill="FFFFFF"/>
        </w:rPr>
      </w:pPr>
    </w:p>
    <w:p w14:paraId="1F68668B" w14:textId="6C121459" w:rsidR="005621A4" w:rsidRDefault="005621A4" w:rsidP="0076143B">
      <w:pPr>
        <w:spacing w:line="259" w:lineRule="auto"/>
        <w:rPr>
          <w:rFonts w:ascii="Times New Roman" w:hAnsi="Times New Roman" w:cs="Times New Roman"/>
          <w:b/>
          <w:sz w:val="24"/>
          <w:szCs w:val="21"/>
          <w:shd w:val="clear" w:color="auto" w:fill="FFFFFF"/>
        </w:rPr>
      </w:pPr>
    </w:p>
    <w:p w14:paraId="0332978D" w14:textId="6DCDAFD2" w:rsidR="005621A4" w:rsidRDefault="005621A4" w:rsidP="0076143B">
      <w:pPr>
        <w:spacing w:line="259" w:lineRule="auto"/>
        <w:rPr>
          <w:rFonts w:ascii="Times New Roman" w:hAnsi="Times New Roman" w:cs="Times New Roman"/>
          <w:b/>
          <w:sz w:val="24"/>
          <w:szCs w:val="21"/>
          <w:shd w:val="clear" w:color="auto" w:fill="FFFFFF"/>
        </w:rPr>
      </w:pPr>
    </w:p>
    <w:p w14:paraId="46B2B1AC" w14:textId="6DEA2E12" w:rsidR="00B81CB9" w:rsidRDefault="00B81CB9" w:rsidP="0076143B">
      <w:pPr>
        <w:spacing w:line="259" w:lineRule="auto"/>
        <w:rPr>
          <w:rFonts w:ascii="Times New Roman" w:hAnsi="Times New Roman" w:cs="Times New Roman"/>
          <w:b/>
          <w:sz w:val="24"/>
          <w:szCs w:val="21"/>
          <w:shd w:val="clear" w:color="auto" w:fill="FFFFFF"/>
        </w:rPr>
      </w:pPr>
      <w:r>
        <w:rPr>
          <w:rFonts w:ascii="Times New Roman" w:hAnsi="Times New Roman" w:cs="Times New Roman"/>
          <w:b/>
          <w:sz w:val="24"/>
          <w:szCs w:val="21"/>
          <w:shd w:val="clear" w:color="auto" w:fill="FFFFFF"/>
        </w:rPr>
        <w:t>Día Internacional de las Niñas</w:t>
      </w:r>
    </w:p>
    <w:p w14:paraId="0D21D8EE" w14:textId="7D7A7A22" w:rsidR="00BD5282" w:rsidRDefault="00A440E6" w:rsidP="00BD5282">
      <w:pPr>
        <w:spacing w:line="259" w:lineRule="auto"/>
        <w:rPr>
          <w:rFonts w:ascii="Times New Roman" w:hAnsi="Times New Roman" w:cs="Times New Roman"/>
          <w:b/>
        </w:rPr>
      </w:pPr>
      <w:r>
        <w:rPr>
          <w:rFonts w:ascii="Times New Roman" w:hAnsi="Times New Roman" w:cs="Times New Roman"/>
          <w:b/>
          <w:noProof/>
          <w:lang w:eastAsia="es-DO"/>
        </w:rPr>
        <mc:AlternateContent>
          <mc:Choice Requires="wpg">
            <w:drawing>
              <wp:anchor distT="0" distB="0" distL="114300" distR="114300" simplePos="0" relativeHeight="251833344" behindDoc="0" locked="0" layoutInCell="1" allowOverlap="1" wp14:anchorId="6129F5C3" wp14:editId="12AB9BF6">
                <wp:simplePos x="0" y="0"/>
                <wp:positionH relativeFrom="margin">
                  <wp:align>left</wp:align>
                </wp:positionH>
                <wp:positionV relativeFrom="paragraph">
                  <wp:posOffset>99060</wp:posOffset>
                </wp:positionV>
                <wp:extent cx="1828800" cy="1809750"/>
                <wp:effectExtent l="0" t="0" r="0" b="19050"/>
                <wp:wrapNone/>
                <wp:docPr id="481" name="Grupo 481"/>
                <wp:cNvGraphicFramePr/>
                <a:graphic xmlns:a="http://schemas.openxmlformats.org/drawingml/2006/main">
                  <a:graphicData uri="http://schemas.microsoft.com/office/word/2010/wordprocessingGroup">
                    <wpg:wgp>
                      <wpg:cNvGrpSpPr/>
                      <wpg:grpSpPr>
                        <a:xfrm>
                          <a:off x="0" y="0"/>
                          <a:ext cx="1828800" cy="1809750"/>
                          <a:chOff x="0" y="0"/>
                          <a:chExt cx="1828800" cy="1809750"/>
                        </a:xfrm>
                      </wpg:grpSpPr>
                      <pic:pic xmlns:pic="http://schemas.openxmlformats.org/drawingml/2006/picture">
                        <pic:nvPicPr>
                          <pic:cNvPr id="50" name="Imagen 50" descr="C:\Users\dvargas\Desktop\GT. 2018\Oficinas Regionales y Municipales 2018\Informes Mensuales 2018\Informes mensuales, 2018\OCTUBRE 2018\PARTE 2\26. Municipal Elias Pina\Dia de la niña I.jpg"/>
                          <pic:cNvPicPr>
                            <a:picLocks noChangeAspect="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828800" cy="1524000"/>
                          </a:xfrm>
                          <a:prstGeom prst="rect">
                            <a:avLst/>
                          </a:prstGeom>
                          <a:noFill/>
                          <a:ln>
                            <a:noFill/>
                          </a:ln>
                        </pic:spPr>
                      </pic:pic>
                      <wps:wsp>
                        <wps:cNvPr id="454" name="Rectángulo 454"/>
                        <wps:cNvSpPr/>
                        <wps:spPr>
                          <a:xfrm>
                            <a:off x="0" y="1543050"/>
                            <a:ext cx="1809750" cy="266700"/>
                          </a:xfrm>
                          <a:prstGeom prst="rect">
                            <a:avLst/>
                          </a:prstGeom>
                        </wps:spPr>
                        <wps:style>
                          <a:lnRef idx="2">
                            <a:schemeClr val="dk1"/>
                          </a:lnRef>
                          <a:fillRef idx="1">
                            <a:schemeClr val="lt1"/>
                          </a:fillRef>
                          <a:effectRef idx="0">
                            <a:schemeClr val="dk1"/>
                          </a:effectRef>
                          <a:fontRef idx="minor">
                            <a:schemeClr val="dk1"/>
                          </a:fontRef>
                        </wps:style>
                        <wps:txbx>
                          <w:txbxContent>
                            <w:p w14:paraId="78CF7377" w14:textId="77777777" w:rsidR="00A44A54" w:rsidRPr="00BD5282" w:rsidRDefault="00A44A54" w:rsidP="00BD5282">
                              <w:pPr>
                                <w:spacing w:line="259" w:lineRule="auto"/>
                                <w:rPr>
                                  <w:rFonts w:ascii="Times New Roman" w:hAnsi="Times New Roman" w:cs="Times New Roman"/>
                                  <w:sz w:val="20"/>
                                </w:rPr>
                              </w:pPr>
                              <w:r w:rsidRPr="00BD5282">
                                <w:rPr>
                                  <w:rFonts w:ascii="Times New Roman" w:hAnsi="Times New Roman" w:cs="Times New Roman"/>
                                  <w:sz w:val="20"/>
                                </w:rPr>
                                <w:t>Municipal Jimani.</w:t>
                              </w:r>
                            </w:p>
                            <w:p w14:paraId="2F3B0389" w14:textId="77777777" w:rsidR="00A44A54" w:rsidRDefault="00A44A54" w:rsidP="00BD52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29F5C3" id="Grupo 481" o:spid="_x0000_s1240" style="position:absolute;margin-left:0;margin-top:7.8pt;width:2in;height:142.5pt;z-index:251833344;mso-position-horizontal:left;mso-position-horizontal-relative:margin" coordsize="18288,18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">
                <v:shape id="Imagen 50" o:spid="_x0000_s1241" type="#_x0000_t75" style="position:absolute;width:18288;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0iLAAAAA2wAAAA8AAABkcnMvZG93bnJldi54bWxET02LwjAQvQv+hzDCXmRNFXW1GkV3Ebyq&#10;y4K3IRnbYjMpTWy7/94cBI+P973edrYUDdW+cKxgPEpAEGtnCs4U/F4OnwsQPiAbLB2Tgn/ysN30&#10;e2tMjWv5RM05ZCKGsE9RQR5ClUrpdU4W/chVxJG7udpiiLDOpKmxjeG2lJMkmUuLBceGHCv6zknf&#10;zw+rwM6GVXtf6ubv+lVO98nPVHfmqNTHoNutQATqwlv8ch+NgllcH7/EHyA3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f7SIsAAAADbAAAADwAAAAAAAAAAAAAAAACfAgAA&#10;ZHJzL2Rvd25yZXYueG1sUEsFBgAAAAAEAAQA9wAAAIwDAAAAAA==&#10;">
                  <v:imagedata r:id="rId223" o:title="Dia de la niña I"/>
                  <v:path arrowok="t"/>
                </v:shape>
                <v:rect id="Rectángulo 454" o:spid="_x0000_s1242" style="position:absolute;top:15430;width:18097;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HX2MYA&#10;AADcAAAADwAAAGRycy9kb3ducmV2LnhtbESPT2vCQBTE74V+h+UVvNWNYq2mboKIhYKl4p+Dx0f2&#10;NQlm34bdbRK/vVso9DjMzG+YVT6YRnTkfG1ZwWScgCAurK65VHA+vT8vQPiArLGxTApu5CHPHh9W&#10;mGrb84G6YyhFhLBPUUEVQptK6YuKDPqxbYmj922dwRClK6V22Ee4aeQ0SebSYM1xocKWNhUV1+OP&#10;UWD39a1Zu+VX90mvl90+JP0w3yo1ehrWbyACDeE//Nf+0ApmLzP4PROPgM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HX2MYAAADcAAAADwAAAAAAAAAAAAAAAACYAgAAZHJz&#10;L2Rvd25yZXYueG1sUEsFBgAAAAAEAAQA9QAAAIsDAAAAAA==&#10;" fillcolor="white [3201]" strokecolor="black [3200]" strokeweight="1pt">
                  <v:textbox>
                    <w:txbxContent>
                      <w:p w14:paraId="78CF7377" w14:textId="77777777" w:rsidR="00A44A54" w:rsidRPr="00BD5282" w:rsidRDefault="00A44A54" w:rsidP="00BD5282">
                        <w:pPr>
                          <w:spacing w:line="259" w:lineRule="auto"/>
                          <w:rPr>
                            <w:rFonts w:ascii="Times New Roman" w:hAnsi="Times New Roman" w:cs="Times New Roman"/>
                            <w:sz w:val="20"/>
                          </w:rPr>
                        </w:pPr>
                        <w:r w:rsidRPr="00BD5282">
                          <w:rPr>
                            <w:rFonts w:ascii="Times New Roman" w:hAnsi="Times New Roman" w:cs="Times New Roman"/>
                            <w:sz w:val="20"/>
                          </w:rPr>
                          <w:t>Municipal Jimani.</w:t>
                        </w:r>
                      </w:p>
                      <w:p w14:paraId="2F3B0389" w14:textId="77777777" w:rsidR="00A44A54" w:rsidRDefault="00A44A54" w:rsidP="00BD5282">
                        <w:pPr>
                          <w:jc w:val="center"/>
                        </w:pPr>
                      </w:p>
                    </w:txbxContent>
                  </v:textbox>
                </v:rect>
                <w10:wrap anchorx="margin"/>
              </v:group>
            </w:pict>
          </mc:Fallback>
        </mc:AlternateContent>
      </w:r>
    </w:p>
    <w:p w14:paraId="4AB8D290" w14:textId="50AFA994" w:rsidR="00BD5282" w:rsidRPr="00BD5282" w:rsidRDefault="00A440E6" w:rsidP="00BD5282">
      <w:pPr>
        <w:spacing w:line="259" w:lineRule="auto"/>
        <w:rPr>
          <w:rFonts w:ascii="Times New Roman" w:hAnsi="Times New Roman" w:cs="Times New Roman"/>
          <w:b/>
        </w:rPr>
      </w:pPr>
      <w:r>
        <w:rPr>
          <w:rFonts w:ascii="Times New Roman" w:hAnsi="Times New Roman" w:cs="Times New Roman"/>
          <w:b/>
          <w:noProof/>
          <w:lang w:eastAsia="es-DO"/>
        </w:rPr>
        <mc:AlternateContent>
          <mc:Choice Requires="wpg">
            <w:drawing>
              <wp:anchor distT="0" distB="0" distL="114300" distR="114300" simplePos="0" relativeHeight="251836416" behindDoc="0" locked="0" layoutInCell="1" allowOverlap="1" wp14:anchorId="7E0966AF" wp14:editId="5C8AD786">
                <wp:simplePos x="0" y="0"/>
                <wp:positionH relativeFrom="column">
                  <wp:posOffset>2295525</wp:posOffset>
                </wp:positionH>
                <wp:positionV relativeFrom="paragraph">
                  <wp:posOffset>5080</wp:posOffset>
                </wp:positionV>
                <wp:extent cx="2419350" cy="1581150"/>
                <wp:effectExtent l="0" t="0" r="19050" b="19050"/>
                <wp:wrapNone/>
                <wp:docPr id="482" name="Grupo 482"/>
                <wp:cNvGraphicFramePr/>
                <a:graphic xmlns:a="http://schemas.openxmlformats.org/drawingml/2006/main">
                  <a:graphicData uri="http://schemas.microsoft.com/office/word/2010/wordprocessingGroup">
                    <wpg:wgp>
                      <wpg:cNvGrpSpPr/>
                      <wpg:grpSpPr>
                        <a:xfrm>
                          <a:off x="0" y="0"/>
                          <a:ext cx="2419350" cy="1581150"/>
                          <a:chOff x="0" y="0"/>
                          <a:chExt cx="2419350" cy="1581150"/>
                        </a:xfrm>
                      </wpg:grpSpPr>
                      <pic:pic xmlns:pic="http://schemas.openxmlformats.org/drawingml/2006/picture">
                        <pic:nvPicPr>
                          <pic:cNvPr id="51" name="Imagen 51"/>
                          <pic:cNvPicPr>
                            <a:picLocks noChangeAspect="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409825" cy="1234440"/>
                          </a:xfrm>
                          <a:prstGeom prst="rect">
                            <a:avLst/>
                          </a:prstGeom>
                          <a:noFill/>
                        </pic:spPr>
                      </pic:pic>
                      <wps:wsp>
                        <wps:cNvPr id="475" name="Rectángulo 475"/>
                        <wps:cNvSpPr/>
                        <wps:spPr>
                          <a:xfrm>
                            <a:off x="9525" y="1209675"/>
                            <a:ext cx="2409825" cy="3714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3E58CE5" w14:textId="77777777" w:rsidR="00A44A54" w:rsidRPr="00BD5282" w:rsidRDefault="00A44A54" w:rsidP="00BD5282">
                              <w:pPr>
                                <w:spacing w:line="259" w:lineRule="auto"/>
                                <w:rPr>
                                  <w:rFonts w:ascii="Times New Roman" w:hAnsi="Times New Roman" w:cs="Times New Roman"/>
                                  <w:sz w:val="20"/>
                                </w:rPr>
                              </w:pPr>
                              <w:r w:rsidRPr="00BD5282">
                                <w:rPr>
                                  <w:rFonts w:ascii="Times New Roman" w:hAnsi="Times New Roman" w:cs="Times New Roman"/>
                                  <w:sz w:val="20"/>
                                </w:rPr>
                                <w:t>Regional El Valle, San Juan de la Maguana.</w:t>
                              </w:r>
                            </w:p>
                            <w:p w14:paraId="525B915A" w14:textId="77777777" w:rsidR="00A44A54" w:rsidRDefault="00A44A54" w:rsidP="00BD52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E0966AF" id="Grupo 482" o:spid="_x0000_s1243" style="position:absolute;margin-left:180.75pt;margin-top:.4pt;width:190.5pt;height:124.5pt;z-index:251836416;mso-width-relative:margin" coordsize="24193,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">
                <v:shape id="Imagen 51" o:spid="_x0000_s1244" type="#_x0000_t75" style="position:absolute;width:24098;height:12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buwDEAAAA2wAAAA8AAABkcnMvZG93bnJldi54bWxEj0FrwkAUhO8F/8PyCl6KbhI0SJpNkBZB&#10;8FCqQq7P7GsSmn0bsqum/74rFHocZuYbJi8n04sbja6zrCBeRiCIa6s7bhScT7vFBoTzyBp7y6Tg&#10;hxyUxewpx0zbO3/S7egbESDsMlTQej9kUrq6JYNuaQfi4H3Z0aAPcmykHvEe4KaXSRSl0mDHYaHF&#10;gd5aqr+PV6OAoxTX76sqfakPcXX6qPThkmil5s/T9hWEp8n/h//ae61gHcPjS/gBsv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buwDEAAAA2wAAAA8AAAAAAAAAAAAAAAAA&#10;nwIAAGRycy9kb3ducmV2LnhtbFBLBQYAAAAABAAEAPcAAACQAwAAAAA=&#10;">
                  <v:imagedata r:id="rId225" o:title=""/>
                  <v:path arrowok="t"/>
                </v:shape>
                <v:rect id="Rectángulo 475" o:spid="_x0000_s1245" style="position:absolute;left:95;top:12096;width:24098;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ZvMUA&#10;AADcAAAADwAAAGRycy9kb3ducmV2LnhtbESPS2vDMBCE74X8B7GB3ho5pc3DiRJCoRAKPcR5nBdr&#10;Y5lYK2MpjppfXxUKOQ4z8w2zXEfbiJ46XztWMB5lIIhLp2uuFBz2ny8zED4ga2wck4If8rBeDZ6W&#10;mGt34x31RahEgrDPUYEJoc2l9KUhi37kWuLknV1nMSTZVVJ3eEtw28jXLJtIizWnBYMtfRgqL8XV&#10;Kvjy92tfav8dTTTb+fGU3Qu+KPU8jJsFiEAxPML/7a1W8DZ9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0Bm8xQAAANwAAAAPAAAAAAAAAAAAAAAAAJgCAABkcnMv&#10;ZG93bnJldi54bWxQSwUGAAAAAAQABAD1AAAAigMAAAAA&#10;" fillcolor="window" strokecolor="windowText" strokeweight="1pt">
                  <v:textbox>
                    <w:txbxContent>
                      <w:p w14:paraId="03E58CE5" w14:textId="77777777" w:rsidR="00A44A54" w:rsidRPr="00BD5282" w:rsidRDefault="00A44A54" w:rsidP="00BD5282">
                        <w:pPr>
                          <w:spacing w:line="259" w:lineRule="auto"/>
                          <w:rPr>
                            <w:rFonts w:ascii="Times New Roman" w:hAnsi="Times New Roman" w:cs="Times New Roman"/>
                            <w:sz w:val="20"/>
                          </w:rPr>
                        </w:pPr>
                        <w:r w:rsidRPr="00BD5282">
                          <w:rPr>
                            <w:rFonts w:ascii="Times New Roman" w:hAnsi="Times New Roman" w:cs="Times New Roman"/>
                            <w:sz w:val="20"/>
                          </w:rPr>
                          <w:t>Regional El Valle, San Juan de la Maguana.</w:t>
                        </w:r>
                      </w:p>
                      <w:p w14:paraId="525B915A" w14:textId="77777777" w:rsidR="00A44A54" w:rsidRDefault="00A44A54" w:rsidP="00BD5282">
                        <w:pPr>
                          <w:jc w:val="center"/>
                        </w:pPr>
                      </w:p>
                    </w:txbxContent>
                  </v:textbox>
                </v:rect>
              </v:group>
            </w:pict>
          </mc:Fallback>
        </mc:AlternateContent>
      </w:r>
    </w:p>
    <w:p w14:paraId="668BCB85" w14:textId="3222955F" w:rsidR="00BD5282" w:rsidRPr="00BD5282" w:rsidRDefault="00BD5282" w:rsidP="00BD5282">
      <w:pPr>
        <w:spacing w:line="259" w:lineRule="auto"/>
      </w:pPr>
    </w:p>
    <w:p w14:paraId="1C0B9BD7" w14:textId="596F6E08" w:rsidR="00BD5282" w:rsidRPr="00BD5282" w:rsidRDefault="00BD5282" w:rsidP="00BD5282">
      <w:pPr>
        <w:spacing w:line="259" w:lineRule="auto"/>
      </w:pPr>
    </w:p>
    <w:p w14:paraId="04663783" w14:textId="1F1E386A" w:rsidR="00BD5282" w:rsidRPr="00BD5282" w:rsidRDefault="00BD5282" w:rsidP="00BD5282">
      <w:pPr>
        <w:spacing w:line="259" w:lineRule="auto"/>
        <w:rPr>
          <w:rFonts w:ascii="Tahoma" w:hAnsi="Tahoma" w:cs="Tahoma"/>
          <w:b/>
        </w:rPr>
      </w:pPr>
    </w:p>
    <w:p w14:paraId="606C5D1A" w14:textId="6A92795C" w:rsidR="00BD5282" w:rsidRPr="00BD5282" w:rsidRDefault="00BD5282" w:rsidP="00BD5282">
      <w:pPr>
        <w:spacing w:line="259" w:lineRule="auto"/>
        <w:rPr>
          <w:rFonts w:ascii="Tahoma" w:hAnsi="Tahoma" w:cs="Tahoma"/>
          <w:b/>
        </w:rPr>
      </w:pPr>
    </w:p>
    <w:p w14:paraId="383C9759" w14:textId="789F19C3" w:rsidR="00BD5282" w:rsidRPr="00BD5282" w:rsidRDefault="00BD5282" w:rsidP="00BD5282">
      <w:pPr>
        <w:spacing w:line="259" w:lineRule="auto"/>
        <w:rPr>
          <w:rFonts w:ascii="Tahoma" w:hAnsi="Tahoma" w:cs="Tahoma"/>
          <w:b/>
        </w:rPr>
      </w:pPr>
    </w:p>
    <w:p w14:paraId="0786F033" w14:textId="1B4E33D5" w:rsidR="00BD5282" w:rsidRPr="00BD5282" w:rsidRDefault="00A440E6" w:rsidP="00BD5282">
      <w:pPr>
        <w:spacing w:line="259" w:lineRule="auto"/>
        <w:rPr>
          <w:rFonts w:ascii="Tahoma" w:hAnsi="Tahoma" w:cs="Tahoma"/>
          <w:b/>
        </w:rPr>
      </w:pPr>
      <w:r>
        <w:rPr>
          <w:rFonts w:ascii="Tahoma" w:hAnsi="Tahoma" w:cs="Tahoma"/>
          <w:b/>
          <w:noProof/>
          <w:lang w:eastAsia="es-DO"/>
        </w:rPr>
        <mc:AlternateContent>
          <mc:Choice Requires="wpg">
            <w:drawing>
              <wp:anchor distT="0" distB="0" distL="114300" distR="114300" simplePos="0" relativeHeight="251842560" behindDoc="0" locked="0" layoutInCell="1" allowOverlap="1" wp14:anchorId="22272362" wp14:editId="557B217F">
                <wp:simplePos x="0" y="0"/>
                <wp:positionH relativeFrom="column">
                  <wp:posOffset>2409825</wp:posOffset>
                </wp:positionH>
                <wp:positionV relativeFrom="paragraph">
                  <wp:posOffset>231775</wp:posOffset>
                </wp:positionV>
                <wp:extent cx="2133600" cy="1543050"/>
                <wp:effectExtent l="0" t="0" r="19050" b="19050"/>
                <wp:wrapNone/>
                <wp:docPr id="65" name="Grupo 65"/>
                <wp:cNvGraphicFramePr/>
                <a:graphic xmlns:a="http://schemas.openxmlformats.org/drawingml/2006/main">
                  <a:graphicData uri="http://schemas.microsoft.com/office/word/2010/wordprocessingGroup">
                    <wpg:wgp>
                      <wpg:cNvGrpSpPr/>
                      <wpg:grpSpPr>
                        <a:xfrm>
                          <a:off x="0" y="0"/>
                          <a:ext cx="2133600" cy="1543050"/>
                          <a:chOff x="0" y="0"/>
                          <a:chExt cx="2133600" cy="1543050"/>
                        </a:xfrm>
                      </wpg:grpSpPr>
                      <pic:pic xmlns:pic="http://schemas.openxmlformats.org/drawingml/2006/picture">
                        <pic:nvPicPr>
                          <pic:cNvPr id="53" name="Imagen 53"/>
                          <pic:cNvPicPr>
                            <a:picLocks noChangeAspect="1"/>
                          </pic:cNvPicPr>
                        </pic:nvPicPr>
                        <pic:blipFill>
                          <a:blip r:embed="rId226">
                            <a:extLst>
                              <a:ext uri="{28A0092B-C50C-407E-A947-70E740481C1C}">
                                <a14:useLocalDpi xmlns:a14="http://schemas.microsoft.com/office/drawing/2010/main" val="0"/>
                              </a:ext>
                            </a:extLst>
                          </a:blip>
                          <a:stretch>
                            <a:fillRect/>
                          </a:stretch>
                        </pic:blipFill>
                        <pic:spPr bwMode="auto">
                          <a:xfrm>
                            <a:off x="0" y="0"/>
                            <a:ext cx="2133600" cy="1314450"/>
                          </a:xfrm>
                          <a:prstGeom prst="rect">
                            <a:avLst/>
                          </a:prstGeom>
                          <a:noFill/>
                          <a:ln>
                            <a:noFill/>
                          </a:ln>
                        </pic:spPr>
                      </pic:pic>
                      <wps:wsp>
                        <wps:cNvPr id="477" name="Rectángulo 477"/>
                        <wps:cNvSpPr/>
                        <wps:spPr>
                          <a:xfrm>
                            <a:off x="19050" y="1285875"/>
                            <a:ext cx="210502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C0927A" w14:textId="77777777" w:rsidR="00A44A54" w:rsidRPr="00BD5282" w:rsidRDefault="00A44A54" w:rsidP="00A440E6">
                              <w:pPr>
                                <w:spacing w:line="259" w:lineRule="auto"/>
                                <w:rPr>
                                  <w:rFonts w:ascii="Times New Roman" w:hAnsi="Times New Roman" w:cs="Times New Roman"/>
                                  <w:sz w:val="20"/>
                                </w:rPr>
                              </w:pPr>
                              <w:r w:rsidRPr="00BD5282">
                                <w:rPr>
                                  <w:rFonts w:ascii="Times New Roman" w:hAnsi="Times New Roman" w:cs="Times New Roman"/>
                                  <w:sz w:val="20"/>
                                </w:rPr>
                                <w:t>Municipal Higüey.</w:t>
                              </w:r>
                              <w:r w:rsidRPr="00BD5282">
                                <w:rPr>
                                  <w:rFonts w:ascii="Tahoma" w:hAnsi="Tahoma" w:cs="Tahoma"/>
                                  <w:noProof/>
                                  <w:sz w:val="20"/>
                                  <w:lang w:eastAsia="es-DO"/>
                                </w:rPr>
                                <w:t xml:space="preserve"> </w:t>
                              </w:r>
                            </w:p>
                            <w:p w14:paraId="41BED81D" w14:textId="77777777" w:rsidR="00A44A54" w:rsidRDefault="00A44A54" w:rsidP="00A440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272362" id="Grupo 65" o:spid="_x0000_s1246" style="position:absolute;margin-left:189.75pt;margin-top:18.25pt;width:168pt;height:121.5pt;z-index:251842560" coordsize="21336,15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">
                <v:shape id="Imagen 53" o:spid="_x0000_s1247" type="#_x0000_t75" style="position:absolute;width:21336;height:13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VWw7CAAAA2wAAAA8AAABkcnMvZG93bnJldi54bWxEj0GLwjAUhO+C/yE8wZumKiulGmURBA+y&#10;rlU8P5q3bWnzUppY6/76zYLgcZiZb5j1tje16Kh1pWUFs2kEgjizuuRcwfWyn8QgnEfWWFsmBU9y&#10;sN0MB2tMtH3wmbrU5yJA2CWooPC+SaR0WUEG3dQ2xMH7sa1BH2SbS93iI8BNLedRtJQGSw4LBTa0&#10;Kyir0rtRUH0dkGe8j3+Pp+hWLb6li7uTUuNR/7kC4an37/CrfdAKPhbw/yX8ALn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1VsOwgAAANsAAAAPAAAAAAAAAAAAAAAAAJ8C&#10;AABkcnMvZG93bnJldi54bWxQSwUGAAAAAAQABAD3AAAAjgMAAAAA&#10;">
                  <v:imagedata r:id="rId227" o:title=""/>
                  <v:path arrowok="t"/>
                </v:shape>
                <v:rect id="Rectángulo 477" o:spid="_x0000_s1248" style="position:absolute;left:190;top:12858;width:21050;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4iUMQA&#10;AADcAAAADwAAAGRycy9kb3ducmV2LnhtbESPQWvCQBSE74L/YXkFb7qpSLWpGxFBkEIPTWvPj+xr&#10;NiT7NmTXuPrru4VCj8PMfMNsd9F2YqTBN44VPC4yEMSV0w3XCj4/jvMNCB+QNXaOScGNPOyK6WSL&#10;uXZXfqexDLVIEPY5KjAh9LmUvjJk0S9cT5y8bzdYDEkOtdQDXhPcdnKZZU/SYsNpwWBPB0NVW16s&#10;gld/v4yV9m/RRHN6Pn9l95JbpWYPcf8CIlAM/+G/9kkrWK3X8HsmHQF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IlDEAAAA3AAAAA8AAAAAAAAAAAAAAAAAmAIAAGRycy9k&#10;b3ducmV2LnhtbFBLBQYAAAAABAAEAPUAAACJAwAAAAA=&#10;" fillcolor="window" strokecolor="windowText" strokeweight="1pt">
                  <v:textbox>
                    <w:txbxContent>
                      <w:p w14:paraId="30C0927A" w14:textId="77777777" w:rsidR="00A44A54" w:rsidRPr="00BD5282" w:rsidRDefault="00A44A54" w:rsidP="00A440E6">
                        <w:pPr>
                          <w:spacing w:line="259" w:lineRule="auto"/>
                          <w:rPr>
                            <w:rFonts w:ascii="Times New Roman" w:hAnsi="Times New Roman" w:cs="Times New Roman"/>
                            <w:sz w:val="20"/>
                          </w:rPr>
                        </w:pPr>
                        <w:r w:rsidRPr="00BD5282">
                          <w:rPr>
                            <w:rFonts w:ascii="Times New Roman" w:hAnsi="Times New Roman" w:cs="Times New Roman"/>
                            <w:sz w:val="20"/>
                          </w:rPr>
                          <w:t>Municipal Higüey.</w:t>
                        </w:r>
                        <w:r w:rsidRPr="00BD5282">
                          <w:rPr>
                            <w:rFonts w:ascii="Tahoma" w:hAnsi="Tahoma" w:cs="Tahoma"/>
                            <w:noProof/>
                            <w:sz w:val="20"/>
                            <w:lang w:eastAsia="es-DO"/>
                          </w:rPr>
                          <w:t xml:space="preserve"> </w:t>
                        </w:r>
                      </w:p>
                      <w:p w14:paraId="41BED81D" w14:textId="77777777" w:rsidR="00A44A54" w:rsidRDefault="00A44A54" w:rsidP="00A440E6">
                        <w:pPr>
                          <w:jc w:val="center"/>
                        </w:pPr>
                      </w:p>
                    </w:txbxContent>
                  </v:textbox>
                </v:rect>
              </v:group>
            </w:pict>
          </mc:Fallback>
        </mc:AlternateContent>
      </w:r>
      <w:r>
        <w:rPr>
          <w:rFonts w:ascii="Tahoma" w:hAnsi="Tahoma" w:cs="Tahoma"/>
          <w:b/>
          <w:noProof/>
          <w:lang w:eastAsia="es-DO"/>
        </w:rPr>
        <mc:AlternateContent>
          <mc:Choice Requires="wpg">
            <w:drawing>
              <wp:anchor distT="0" distB="0" distL="114300" distR="114300" simplePos="0" relativeHeight="251839488" behindDoc="0" locked="0" layoutInCell="1" allowOverlap="1" wp14:anchorId="3353F3DB" wp14:editId="6FC0DB9A">
                <wp:simplePos x="0" y="0"/>
                <wp:positionH relativeFrom="column">
                  <wp:posOffset>-9525</wp:posOffset>
                </wp:positionH>
                <wp:positionV relativeFrom="paragraph">
                  <wp:posOffset>231775</wp:posOffset>
                </wp:positionV>
                <wp:extent cx="2286000" cy="1562100"/>
                <wp:effectExtent l="0" t="0" r="19050" b="19050"/>
                <wp:wrapNone/>
                <wp:docPr id="64" name="Grupo 64"/>
                <wp:cNvGraphicFramePr/>
                <a:graphic xmlns:a="http://schemas.openxmlformats.org/drawingml/2006/main">
                  <a:graphicData uri="http://schemas.microsoft.com/office/word/2010/wordprocessingGroup">
                    <wpg:wgp>
                      <wpg:cNvGrpSpPr/>
                      <wpg:grpSpPr>
                        <a:xfrm>
                          <a:off x="0" y="0"/>
                          <a:ext cx="2286000" cy="1562100"/>
                          <a:chOff x="0" y="0"/>
                          <a:chExt cx="2286000" cy="1562100"/>
                        </a:xfrm>
                      </wpg:grpSpPr>
                      <pic:pic xmlns:pic="http://schemas.openxmlformats.org/drawingml/2006/picture">
                        <pic:nvPicPr>
                          <pic:cNvPr id="52" name="Imagen 52"/>
                          <pic:cNvPicPr>
                            <a:picLocks noChangeAspect="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276475" cy="1296035"/>
                          </a:xfrm>
                          <a:prstGeom prst="rect">
                            <a:avLst/>
                          </a:prstGeom>
                          <a:noFill/>
                        </pic:spPr>
                      </pic:pic>
                      <wps:wsp>
                        <wps:cNvPr id="476" name="Rectángulo 476"/>
                        <wps:cNvSpPr/>
                        <wps:spPr>
                          <a:xfrm>
                            <a:off x="9525" y="1295400"/>
                            <a:ext cx="2276475" cy="266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298F00" w14:textId="1D25D028" w:rsidR="00A44A54" w:rsidRPr="00BD5282" w:rsidRDefault="00A44A54" w:rsidP="00BD5282">
                              <w:pPr>
                                <w:spacing w:line="259" w:lineRule="auto"/>
                                <w:rPr>
                                  <w:rFonts w:ascii="Times New Roman" w:hAnsi="Times New Roman" w:cs="Times New Roman"/>
                                  <w:sz w:val="20"/>
                                </w:rPr>
                              </w:pPr>
                              <w:r>
                                <w:rPr>
                                  <w:rFonts w:ascii="Times New Roman" w:hAnsi="Times New Roman" w:cs="Times New Roman"/>
                                  <w:sz w:val="20"/>
                                </w:rPr>
                                <w:t>Municipal Cotui.</w:t>
                              </w:r>
                            </w:p>
                            <w:p w14:paraId="7C5FD5FA" w14:textId="77777777" w:rsidR="00A44A54" w:rsidRDefault="00A44A54" w:rsidP="00BD52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53F3DB" id="Grupo 64" o:spid="_x0000_s1249" style="position:absolute;margin-left:-.75pt;margin-top:18.25pt;width:180pt;height:123pt;z-index:251839488" coordsize="22860,1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">
                <v:shape id="Imagen 52" o:spid="_x0000_s1250" type="#_x0000_t75" style="position:absolute;width:22764;height:12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KoEjFAAAA2wAAAA8AAABkcnMvZG93bnJldi54bWxEj09rwkAUxO+FfoflFbxI3RhrkegqopH2&#10;ouAf8PrIviah2bdhd9X47d2C0OMwM79hZovONOJKzteWFQwHCQjiwuqaSwWn4+Z9AsIHZI2NZVJw&#10;Jw+L+evLDDNtb7yn6yGUIkLYZ6igCqHNpPRFRQb9wLbE0fuxzmCI0pVSO7xFuGlkmiSf0mDNcaHC&#10;llYVFb+Hi1Gw7dp6l+em/5V+uM3aD8+jXX5WqvfWLacgAnXhP/xsf2sF4xT+vsQf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iqBIxQAAANsAAAAPAAAAAAAAAAAAAAAA&#10;AJ8CAABkcnMvZG93bnJldi54bWxQSwUGAAAAAAQABAD3AAAAkQMAAAAA&#10;">
                  <v:imagedata r:id="rId229" o:title=""/>
                  <v:path arrowok="t"/>
                </v:shape>
                <v:rect id="Rectángulo 476" o:spid="_x0000_s1251" style="position:absolute;left:95;top:12954;width:22765;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Hy8QA&#10;AADcAAAADwAAAGRycy9kb3ducmV2LnhtbESPQWvCQBSE70L/w/IKvemmUrRN3UgRClLwYLQ9P7Kv&#10;2ZDs25Bd49Zf3xUEj8PMfMOs1tF2YqTBN44VPM8yEMSV0w3XCo6Hz+krCB+QNXaOScEfeVgXD5MV&#10;5tqdeU9jGWqRIOxzVGBC6HMpfWXIop+5njh5v26wGJIcaqkHPCe47eQ8yxbSYsNpwWBPG0NVW56s&#10;gi9/OY2V9rtootm+ff9kl5JbpZ4e48c7iEAx3MO39lYreFku4HomHQF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Ch8vEAAAA3AAAAA8AAAAAAAAAAAAAAAAAmAIAAGRycy9k&#10;b3ducmV2LnhtbFBLBQYAAAAABAAEAPUAAACJAwAAAAA=&#10;" fillcolor="window" strokecolor="windowText" strokeweight="1pt">
                  <v:textbox>
                    <w:txbxContent>
                      <w:p w14:paraId="53298F00" w14:textId="1D25D028" w:rsidR="00A44A54" w:rsidRPr="00BD5282" w:rsidRDefault="00A44A54" w:rsidP="00BD5282">
                        <w:pPr>
                          <w:spacing w:line="259" w:lineRule="auto"/>
                          <w:rPr>
                            <w:rFonts w:ascii="Times New Roman" w:hAnsi="Times New Roman" w:cs="Times New Roman"/>
                            <w:sz w:val="20"/>
                          </w:rPr>
                        </w:pPr>
                        <w:r>
                          <w:rPr>
                            <w:rFonts w:ascii="Times New Roman" w:hAnsi="Times New Roman" w:cs="Times New Roman"/>
                            <w:sz w:val="20"/>
                          </w:rPr>
                          <w:t>Municipal Cotui.</w:t>
                        </w:r>
                      </w:p>
                      <w:p w14:paraId="7C5FD5FA" w14:textId="77777777" w:rsidR="00A44A54" w:rsidRDefault="00A44A54" w:rsidP="00BD5282">
                        <w:pPr>
                          <w:jc w:val="center"/>
                        </w:pPr>
                      </w:p>
                    </w:txbxContent>
                  </v:textbox>
                </v:rect>
              </v:group>
            </w:pict>
          </mc:Fallback>
        </mc:AlternateContent>
      </w:r>
    </w:p>
    <w:p w14:paraId="0F11A3C0" w14:textId="4A647B36" w:rsidR="00BD5282" w:rsidRPr="00BD5282" w:rsidRDefault="00BD5282" w:rsidP="00BD5282">
      <w:pPr>
        <w:spacing w:line="259" w:lineRule="auto"/>
        <w:rPr>
          <w:rFonts w:ascii="Times New Roman" w:hAnsi="Times New Roman" w:cs="Times New Roman"/>
          <w:b/>
        </w:rPr>
      </w:pPr>
    </w:p>
    <w:p w14:paraId="32C3C7E7" w14:textId="01AA7EDE" w:rsidR="00BD5282" w:rsidRPr="00BD5282" w:rsidRDefault="00BD5282" w:rsidP="00BD5282">
      <w:pPr>
        <w:spacing w:line="259" w:lineRule="auto"/>
        <w:rPr>
          <w:rFonts w:ascii="Tahoma" w:hAnsi="Tahoma" w:cs="Tahoma"/>
          <w:b/>
        </w:rPr>
      </w:pPr>
    </w:p>
    <w:p w14:paraId="1BD8C9E1" w14:textId="07123699" w:rsidR="00BD5282" w:rsidRPr="00BD5282" w:rsidRDefault="00BD5282" w:rsidP="00BD5282">
      <w:pPr>
        <w:spacing w:line="259" w:lineRule="auto"/>
        <w:rPr>
          <w:rFonts w:ascii="Tahoma" w:hAnsi="Tahoma" w:cs="Tahoma"/>
          <w:b/>
        </w:rPr>
      </w:pPr>
    </w:p>
    <w:p w14:paraId="66C571DC" w14:textId="276009F0" w:rsidR="00BD5282" w:rsidRPr="00BD5282" w:rsidRDefault="00BD5282" w:rsidP="00BD5282">
      <w:pPr>
        <w:spacing w:line="259" w:lineRule="auto"/>
        <w:rPr>
          <w:rFonts w:ascii="Tahoma" w:hAnsi="Tahoma" w:cs="Tahoma"/>
          <w:b/>
        </w:rPr>
      </w:pPr>
    </w:p>
    <w:p w14:paraId="3FADFCCF" w14:textId="1826895B" w:rsidR="00BD5282" w:rsidRDefault="00BD5282" w:rsidP="00BD5282">
      <w:pPr>
        <w:spacing w:line="259" w:lineRule="auto"/>
        <w:rPr>
          <w:rFonts w:ascii="Tahoma" w:hAnsi="Tahoma" w:cs="Tahoma"/>
          <w:b/>
        </w:rPr>
      </w:pPr>
    </w:p>
    <w:p w14:paraId="05785755" w14:textId="1B623CA6" w:rsidR="00BD5282" w:rsidRDefault="00BD5282" w:rsidP="00BD5282">
      <w:pPr>
        <w:spacing w:line="259" w:lineRule="auto"/>
        <w:rPr>
          <w:rFonts w:ascii="Tahoma" w:hAnsi="Tahoma" w:cs="Tahoma"/>
          <w:b/>
        </w:rPr>
      </w:pPr>
    </w:p>
    <w:p w14:paraId="74BB0342" w14:textId="332BCCB3" w:rsidR="00BD5282" w:rsidRPr="00BD5282" w:rsidRDefault="00BD5282" w:rsidP="00BD5282">
      <w:pPr>
        <w:spacing w:line="259" w:lineRule="auto"/>
        <w:rPr>
          <w:rFonts w:ascii="Tahoma" w:hAnsi="Tahoma" w:cs="Tahoma"/>
          <w:b/>
        </w:rPr>
      </w:pPr>
    </w:p>
    <w:p w14:paraId="450455B6" w14:textId="77777777" w:rsidR="008315A6" w:rsidRDefault="008315A6" w:rsidP="0076143B">
      <w:pPr>
        <w:spacing w:line="259" w:lineRule="auto"/>
        <w:rPr>
          <w:rFonts w:ascii="Times New Roman" w:hAnsi="Times New Roman" w:cs="Times New Roman"/>
          <w:b/>
          <w:sz w:val="24"/>
          <w:szCs w:val="21"/>
          <w:shd w:val="clear" w:color="auto" w:fill="FFFFFF"/>
        </w:rPr>
      </w:pPr>
    </w:p>
    <w:p w14:paraId="0DFA3224" w14:textId="54E21F51" w:rsidR="0076143B" w:rsidRPr="0076143B" w:rsidRDefault="00D53524" w:rsidP="0076143B">
      <w:pPr>
        <w:spacing w:line="259" w:lineRule="auto"/>
        <w:rPr>
          <w:rFonts w:ascii="Times New Roman" w:hAnsi="Times New Roman" w:cs="Times New Roman"/>
          <w:b/>
          <w:sz w:val="24"/>
          <w:szCs w:val="21"/>
          <w:shd w:val="clear" w:color="auto" w:fill="FFFFFF"/>
        </w:rPr>
      </w:pPr>
      <w:r>
        <w:rPr>
          <w:rFonts w:ascii="Times New Roman" w:hAnsi="Times New Roman" w:cs="Times New Roman"/>
          <w:b/>
          <w:sz w:val="24"/>
          <w:szCs w:val="21"/>
          <w:shd w:val="clear" w:color="auto" w:fill="FFFFFF"/>
        </w:rPr>
        <w:t>Estrategia, crianza positiva</w:t>
      </w:r>
    </w:p>
    <w:p w14:paraId="52623896" w14:textId="422014F9" w:rsidR="0076143B" w:rsidRPr="0076143B" w:rsidRDefault="0076143B" w:rsidP="0076143B">
      <w:pPr>
        <w:spacing w:line="259" w:lineRule="auto"/>
        <w:rPr>
          <w:rFonts w:ascii="Times New Roman" w:hAnsi="Times New Roman" w:cs="Times New Roman"/>
          <w:b/>
          <w:sz w:val="24"/>
          <w:szCs w:val="21"/>
          <w:shd w:val="clear" w:color="auto" w:fill="FFFFFF"/>
        </w:rPr>
      </w:pPr>
    </w:p>
    <w:p w14:paraId="1D21C476" w14:textId="4842C7C4" w:rsidR="0076143B" w:rsidRPr="0076143B" w:rsidRDefault="000568E8" w:rsidP="0076143B">
      <w:pPr>
        <w:spacing w:line="259" w:lineRule="auto"/>
        <w:rPr>
          <w:rFonts w:ascii="Times New Roman" w:hAnsi="Times New Roman" w:cs="Times New Roman"/>
          <w:b/>
          <w:sz w:val="24"/>
          <w:szCs w:val="21"/>
          <w:shd w:val="clear" w:color="auto" w:fill="FFFFFF"/>
        </w:rPr>
      </w:pP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800576" behindDoc="0" locked="0" layoutInCell="1" allowOverlap="1" wp14:anchorId="609E624E" wp14:editId="54B59450">
                <wp:simplePos x="0" y="0"/>
                <wp:positionH relativeFrom="column">
                  <wp:posOffset>200025</wp:posOffset>
                </wp:positionH>
                <wp:positionV relativeFrom="paragraph">
                  <wp:posOffset>8255</wp:posOffset>
                </wp:positionV>
                <wp:extent cx="2026285" cy="1857375"/>
                <wp:effectExtent l="0" t="0" r="0" b="9525"/>
                <wp:wrapNone/>
                <wp:docPr id="568" name="Grupo 568"/>
                <wp:cNvGraphicFramePr/>
                <a:graphic xmlns:a="http://schemas.openxmlformats.org/drawingml/2006/main">
                  <a:graphicData uri="http://schemas.microsoft.com/office/word/2010/wordprocessingGroup">
                    <wpg:wgp>
                      <wpg:cNvGrpSpPr/>
                      <wpg:grpSpPr>
                        <a:xfrm>
                          <a:off x="0" y="0"/>
                          <a:ext cx="2026285" cy="1857375"/>
                          <a:chOff x="72928" y="364638"/>
                          <a:chExt cx="2026285" cy="1139825"/>
                        </a:xfrm>
                      </wpg:grpSpPr>
                      <pic:pic xmlns:pic="http://schemas.openxmlformats.org/drawingml/2006/picture">
                        <pic:nvPicPr>
                          <pic:cNvPr id="569" name="Imagen 569" descr="La imagen puede contener: 12 personas, personas sonriendo, personas sentadas e interior"/>
                          <pic:cNvPicPr>
                            <a:picLocks noChangeAspect="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72928" y="364638"/>
                            <a:ext cx="2026285" cy="1139825"/>
                          </a:xfrm>
                          <a:prstGeom prst="rect">
                            <a:avLst/>
                          </a:prstGeom>
                          <a:noFill/>
                          <a:ln>
                            <a:noFill/>
                          </a:ln>
                        </pic:spPr>
                      </pic:pic>
                      <wps:wsp>
                        <wps:cNvPr id="570" name="Rectángulo 570"/>
                        <wps:cNvSpPr/>
                        <wps:spPr>
                          <a:xfrm>
                            <a:off x="99664" y="1276774"/>
                            <a:ext cx="577812" cy="22768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6249EB2D" w14:textId="77777777" w:rsidR="00A44A54" w:rsidRPr="002E0C42" w:rsidRDefault="00A44A54" w:rsidP="0076143B">
                              <w:pPr>
                                <w:jc w:val="center"/>
                                <w:rPr>
                                  <w:rFonts w:ascii="Times New Roman" w:hAnsi="Times New Roman" w:cs="Times New Roman"/>
                                  <w:sz w:val="16"/>
                                  <w:szCs w:val="16"/>
                                  <w:lang w:val="en-US"/>
                                </w:rPr>
                              </w:pPr>
                              <w:proofErr w:type="spellStart"/>
                              <w:r w:rsidRPr="002E0C42">
                                <w:rPr>
                                  <w:rFonts w:ascii="Times New Roman" w:hAnsi="Times New Roman" w:cs="Times New Roman"/>
                                  <w:sz w:val="16"/>
                                  <w:szCs w:val="16"/>
                                  <w:lang w:val="en-US"/>
                                </w:rPr>
                                <w:t>Nagua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E624E" id="Grupo 568" o:spid="_x0000_s1252" style="position:absolute;margin-left:15.75pt;margin-top:.65pt;width:159.55pt;height:146.25pt;z-index:251800576;mso-width-relative:margin;mso-height-relative:margin" coordorigin="729,3646" coordsize="20262,113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">
                <v:shape id="Imagen 569" o:spid="_x0000_s1253" type="#_x0000_t75" alt="La imagen puede contener: 12 personas, personas sonriendo, personas sentadas e interior" style="position:absolute;left:729;top:3646;width:20263;height:11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CqXrFAAAA3AAAAA8AAABkcnMvZG93bnJldi54bWxEj1FLwzAUhd+F/YdwBd9cqrLNdc2GVgeC&#10;KGyu75fmri1rbkISt26/3giCj4dzznc4xWowvTiSD51lBXfjDARxbXXHjYLd1/r2EUSIyBp7y6Tg&#10;TAFWy9FVgbm2J97QcRsbkSAcclTQxuhyKUPdksEwto44eXvrDcYkfSO1x1OCm17eZ9lUGuw4LbTo&#10;qGypPmy/jYKNvzj6qKry3T3T56x8eX2Y2Uypm+vhaQEi0hD/w3/tN61gMp3D75l0BOT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gql6xQAAANwAAAAPAAAAAAAAAAAAAAAA&#10;AJ8CAABkcnMvZG93bnJldi54bWxQSwUGAAAAAAQABAD3AAAAkQMAAAAA&#10;">
                  <v:imagedata r:id="rId231" o:title=" 12 personas, personas sonriendo, personas sentadas e interior"/>
                  <v:path arrowok="t"/>
                </v:shape>
                <v:rect id="Rectángulo 570" o:spid="_x0000_s1254" style="position:absolute;left:996;top:12767;width:5778;height:2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7bosEA&#10;AADcAAAADwAAAGRycy9kb3ducmV2LnhtbERPTWvCQBC9C/0PyxS81U0V25K6ShEEES9GCz1Os2OS&#10;NjMbs2uM/949CB4f73u26LlWHbW+cmLgdZSAIsmdraQwcNivXj5A+YBisXZCBq7kYTF/Gswwte4i&#10;O+qyUKgYIj5FA2UITaq1z0ti9CPXkETu6FrGEGFbaNviJYZzrcdJ8qYZK4kNJTa0LCn/z85sYPPd&#10;/RFvf38224nDrLJ8Wh3ZmOFz//UJKlAfHuK7e20NTN/j/HgmHgE9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O26LBAAAA3AAAAA8AAAAAAAAAAAAAAAAAmAIAAGRycy9kb3du&#10;cmV2LnhtbFBLBQYAAAAABAAEAPUAAACGAwAAAAA=&#10;" fillcolor="window" strokecolor="windowText" strokeweight=".25pt">
                  <v:textbox>
                    <w:txbxContent>
                      <w:p w14:paraId="6249EB2D" w14:textId="77777777" w:rsidR="00A44A54" w:rsidRPr="002E0C42" w:rsidRDefault="00A44A54" w:rsidP="0076143B">
                        <w:pPr>
                          <w:jc w:val="center"/>
                          <w:rPr>
                            <w:rFonts w:ascii="Times New Roman" w:hAnsi="Times New Roman" w:cs="Times New Roman"/>
                            <w:sz w:val="16"/>
                            <w:szCs w:val="16"/>
                            <w:lang w:val="en-US"/>
                          </w:rPr>
                        </w:pPr>
                        <w:proofErr w:type="spellStart"/>
                        <w:r w:rsidRPr="002E0C42">
                          <w:rPr>
                            <w:rFonts w:ascii="Times New Roman" w:hAnsi="Times New Roman" w:cs="Times New Roman"/>
                            <w:sz w:val="16"/>
                            <w:szCs w:val="16"/>
                            <w:lang w:val="en-US"/>
                          </w:rPr>
                          <w:t>Nagua</w:t>
                        </w:r>
                        <w:proofErr w:type="spellEnd"/>
                      </w:p>
                    </w:txbxContent>
                  </v:textbox>
                </v:rect>
              </v:group>
            </w:pict>
          </mc:Fallback>
        </mc:AlternateContent>
      </w:r>
      <w:r w:rsidR="00B81CB9" w:rsidRPr="0076143B">
        <w:rPr>
          <w:rFonts w:ascii="Times New Roman" w:hAnsi="Times New Roman" w:cs="Times New Roman"/>
          <w:b/>
          <w:noProof/>
          <w:sz w:val="24"/>
          <w:szCs w:val="21"/>
          <w:lang w:eastAsia="es-DO"/>
        </w:rPr>
        <mc:AlternateContent>
          <mc:Choice Requires="wpg">
            <w:drawing>
              <wp:anchor distT="0" distB="0" distL="114300" distR="114300" simplePos="0" relativeHeight="251796480" behindDoc="0" locked="0" layoutInCell="1" allowOverlap="1" wp14:anchorId="5BE88B9A" wp14:editId="55079428">
                <wp:simplePos x="0" y="0"/>
                <wp:positionH relativeFrom="margin">
                  <wp:posOffset>2476500</wp:posOffset>
                </wp:positionH>
                <wp:positionV relativeFrom="paragraph">
                  <wp:posOffset>8890</wp:posOffset>
                </wp:positionV>
                <wp:extent cx="2470785" cy="1809750"/>
                <wp:effectExtent l="0" t="0" r="24765" b="19050"/>
                <wp:wrapNone/>
                <wp:docPr id="562" name="Grupo 562"/>
                <wp:cNvGraphicFramePr/>
                <a:graphic xmlns:a="http://schemas.openxmlformats.org/drawingml/2006/main">
                  <a:graphicData uri="http://schemas.microsoft.com/office/word/2010/wordprocessingGroup">
                    <wpg:wgp>
                      <wpg:cNvGrpSpPr/>
                      <wpg:grpSpPr>
                        <a:xfrm>
                          <a:off x="0" y="0"/>
                          <a:ext cx="2470785" cy="1809750"/>
                          <a:chOff x="0" y="0"/>
                          <a:chExt cx="3004185" cy="2183179"/>
                        </a:xfrm>
                      </wpg:grpSpPr>
                      <pic:pic xmlns:pic="http://schemas.openxmlformats.org/drawingml/2006/picture">
                        <pic:nvPicPr>
                          <pic:cNvPr id="563" name="Imagen 563" descr="La imagen puede contener: 6 personas, personas sonriendo"/>
                          <pic:cNvPicPr>
                            <a:picLocks noChangeAspect="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004185" cy="2072640"/>
                          </a:xfrm>
                          <a:prstGeom prst="rect">
                            <a:avLst/>
                          </a:prstGeom>
                          <a:noFill/>
                          <a:ln>
                            <a:noFill/>
                          </a:ln>
                        </pic:spPr>
                      </pic:pic>
                      <wps:wsp>
                        <wps:cNvPr id="564" name="Rectángulo 564"/>
                        <wps:cNvSpPr/>
                        <wps:spPr>
                          <a:xfrm>
                            <a:off x="0" y="1325985"/>
                            <a:ext cx="3004185" cy="857194"/>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6BC8E6BD" w14:textId="77777777" w:rsidR="00A44A54" w:rsidRPr="002E0C42" w:rsidRDefault="00A44A54" w:rsidP="00D53524">
                              <w:pPr>
                                <w:spacing w:line="240" w:lineRule="auto"/>
                                <w:jc w:val="both"/>
                                <w:rPr>
                                  <w:rFonts w:ascii="Times New Roman" w:hAnsi="Times New Roman" w:cs="Times New Roman"/>
                                  <w:sz w:val="16"/>
                                  <w:szCs w:val="16"/>
                                  <w:shd w:val="clear" w:color="auto" w:fill="FFFFFF"/>
                                </w:rPr>
                              </w:pPr>
                              <w:r w:rsidRPr="002E0C42">
                                <w:rPr>
                                  <w:rFonts w:ascii="Times New Roman" w:hAnsi="Times New Roman" w:cs="Times New Roman"/>
                                  <w:sz w:val="16"/>
                                  <w:szCs w:val="16"/>
                                  <w:shd w:val="clear" w:color="auto" w:fill="FFFFFF"/>
                                </w:rPr>
                                <w:t xml:space="preserve">Estudiantes de la UASD, </w:t>
                              </w:r>
                              <w:r w:rsidRPr="002E0C42">
                                <w:rPr>
                                  <w:rFonts w:ascii="Times New Roman" w:hAnsi="Times New Roman" w:cs="Times New Roman"/>
                                  <w:color w:val="1C1E21"/>
                                  <w:sz w:val="16"/>
                                  <w:szCs w:val="16"/>
                                  <w:shd w:val="clear" w:color="auto" w:fill="FFFFFF"/>
                                </w:rPr>
                                <w:t>Serán multiplicadores del mensaje de la disciplina familiar basada en el amor y el respeto, procurando la garantía de Derechos de los niños, las niñas y los adolescentes.</w:t>
                              </w:r>
                            </w:p>
                            <w:p w14:paraId="1548C79D" w14:textId="77777777" w:rsidR="00A44A54" w:rsidRPr="002E0C42" w:rsidRDefault="00A44A54" w:rsidP="0076143B">
                              <w:pPr>
                                <w:jc w:val="both"/>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E88B9A" id="Grupo 562" o:spid="_x0000_s1255" style="position:absolute;margin-left:195pt;margin-top:.7pt;width:194.55pt;height:142.5pt;z-index:251796480;mso-position-horizontal-relative:margin;mso-width-relative:margin;mso-height-relative:margin" coordsize="30041,218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">
                <v:shape id="Imagen 563" o:spid="_x0000_s1256" type="#_x0000_t75" alt="La imagen puede contener: 6 personas, personas sonriendo" style="position:absolute;width:30041;height:20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2SFrEAAAA3AAAAA8AAABkcnMvZG93bnJldi54bWxEj0FrwkAUhO+F/oflCV5K3VSpLdFVSqHQ&#10;q6kI3h7Z1ySYfRuyr8naX+8KgsdhZr5h1tvoWjVQHxrPBl5mGSji0tuGKwP7n6/nd1BBkC22nsnA&#10;mQJsN48Pa8ytH3lHQyGVShAOORqoRbpc61DW5DDMfEecvF/fO5Qk+0rbHscEd62eZ9lSO2w4LdTY&#10;0WdN5an4cwaOxTwOcjq+jf+Hbh+yJxljIcZMJ/FjBUooyj18a39bA6/LBVzPpCOgN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O2SFrEAAAA3AAAAA8AAAAAAAAAAAAAAAAA&#10;nwIAAGRycy9kb3ducmV2LnhtbFBLBQYAAAAABAAEAPcAAACQAwAAAAA=&#10;">
                  <v:imagedata r:id="rId233" o:title=" 6 personas, personas sonriendo"/>
                  <v:path arrowok="t"/>
                </v:shape>
                <v:rect id="Rectángulo 564" o:spid="_x0000_s1257" style="position:absolute;top:13259;width:30041;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LfMUA&#10;AADcAAAADwAAAGRycy9kb3ducmV2LnhtbESPX2vCQBDE3wv9DscWfNOLfyqSekopCCK+NG2hj2tu&#10;TVKzezF3xvjtewWhj8PM/IZZrnuuVUetr5wYGI8SUCS5s5UUBj4/NsMFKB9QLNZOyMCNPKxXjw9L&#10;TK27yjt1WShUhIhP0UAZQpNq7fOSGP3INSTRO7qWMUTZFtq2eI1wrvUkSeaasZK4UGJDbyXlp+zC&#10;BnZf3Q/x/vC9208dZpXl8+bIxgye+tcXUIH68B++t7fWwPN8Bn9n4h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Et8xQAAANwAAAAPAAAAAAAAAAAAAAAAAJgCAABkcnMv&#10;ZG93bnJldi54bWxQSwUGAAAAAAQABAD1AAAAigMAAAAA&#10;" fillcolor="window" strokecolor="windowText" strokeweight=".25pt">
                  <v:textbox>
                    <w:txbxContent>
                      <w:p w14:paraId="6BC8E6BD" w14:textId="77777777" w:rsidR="00A44A54" w:rsidRPr="002E0C42" w:rsidRDefault="00A44A54" w:rsidP="00D53524">
                        <w:pPr>
                          <w:spacing w:line="240" w:lineRule="auto"/>
                          <w:jc w:val="both"/>
                          <w:rPr>
                            <w:rFonts w:ascii="Times New Roman" w:hAnsi="Times New Roman" w:cs="Times New Roman"/>
                            <w:sz w:val="16"/>
                            <w:szCs w:val="16"/>
                            <w:shd w:val="clear" w:color="auto" w:fill="FFFFFF"/>
                          </w:rPr>
                        </w:pPr>
                        <w:r w:rsidRPr="002E0C42">
                          <w:rPr>
                            <w:rFonts w:ascii="Times New Roman" w:hAnsi="Times New Roman" w:cs="Times New Roman"/>
                            <w:sz w:val="16"/>
                            <w:szCs w:val="16"/>
                            <w:shd w:val="clear" w:color="auto" w:fill="FFFFFF"/>
                          </w:rPr>
                          <w:t xml:space="preserve">Estudiantes de la UASD, </w:t>
                        </w:r>
                        <w:r w:rsidRPr="002E0C42">
                          <w:rPr>
                            <w:rFonts w:ascii="Times New Roman" w:hAnsi="Times New Roman" w:cs="Times New Roman"/>
                            <w:color w:val="1C1E21"/>
                            <w:sz w:val="16"/>
                            <w:szCs w:val="16"/>
                            <w:shd w:val="clear" w:color="auto" w:fill="FFFFFF"/>
                          </w:rPr>
                          <w:t>Serán multiplicadores del mensaje de la disciplina familiar basada en el amor y el respeto, procurando la garantía de Derechos de los niños, las niñas y los adolescentes.</w:t>
                        </w:r>
                      </w:p>
                      <w:p w14:paraId="1548C79D" w14:textId="77777777" w:rsidR="00A44A54" w:rsidRPr="002E0C42" w:rsidRDefault="00A44A54" w:rsidP="0076143B">
                        <w:pPr>
                          <w:jc w:val="both"/>
                          <w:rPr>
                            <w:rFonts w:ascii="Times New Roman" w:hAnsi="Times New Roman" w:cs="Times New Roman"/>
                            <w:sz w:val="16"/>
                            <w:szCs w:val="16"/>
                          </w:rPr>
                        </w:pPr>
                      </w:p>
                    </w:txbxContent>
                  </v:textbox>
                </v:rect>
                <w10:wrap anchorx="margin"/>
              </v:group>
            </w:pict>
          </mc:Fallback>
        </mc:AlternateContent>
      </w:r>
    </w:p>
    <w:p w14:paraId="337AA0E9" w14:textId="31A01D3B" w:rsidR="0076143B" w:rsidRPr="0076143B" w:rsidRDefault="0076143B" w:rsidP="0076143B">
      <w:pPr>
        <w:spacing w:line="259" w:lineRule="auto"/>
        <w:rPr>
          <w:rFonts w:ascii="Times New Roman" w:hAnsi="Times New Roman" w:cs="Times New Roman"/>
          <w:b/>
          <w:sz w:val="24"/>
          <w:szCs w:val="21"/>
          <w:shd w:val="clear" w:color="auto" w:fill="FFFFFF"/>
        </w:rPr>
      </w:pPr>
    </w:p>
    <w:p w14:paraId="027BCD69" w14:textId="49A19F83" w:rsidR="0076143B" w:rsidRPr="0076143B" w:rsidRDefault="0076143B" w:rsidP="0076143B">
      <w:pPr>
        <w:spacing w:line="259" w:lineRule="auto"/>
        <w:rPr>
          <w:rFonts w:ascii="Times New Roman" w:hAnsi="Times New Roman" w:cs="Times New Roman"/>
          <w:b/>
          <w:sz w:val="24"/>
          <w:szCs w:val="21"/>
          <w:shd w:val="clear" w:color="auto" w:fill="FFFFFF"/>
        </w:rPr>
      </w:pPr>
    </w:p>
    <w:p w14:paraId="6283E28D" w14:textId="1B4D384D" w:rsidR="0076143B" w:rsidRPr="0076143B" w:rsidRDefault="0076143B" w:rsidP="0076143B">
      <w:pPr>
        <w:spacing w:line="259" w:lineRule="auto"/>
        <w:rPr>
          <w:rFonts w:ascii="Times New Roman" w:hAnsi="Times New Roman" w:cs="Times New Roman"/>
          <w:b/>
          <w:sz w:val="24"/>
          <w:szCs w:val="21"/>
          <w:shd w:val="clear" w:color="auto" w:fill="FFFFFF"/>
        </w:rPr>
      </w:pPr>
    </w:p>
    <w:p w14:paraId="789717E8" w14:textId="0F80F3F9" w:rsidR="0076143B" w:rsidRPr="0076143B" w:rsidRDefault="0076143B" w:rsidP="0076143B">
      <w:pPr>
        <w:spacing w:line="259" w:lineRule="auto"/>
        <w:rPr>
          <w:rFonts w:ascii="Times New Roman" w:hAnsi="Times New Roman" w:cs="Times New Roman"/>
          <w:b/>
          <w:sz w:val="24"/>
          <w:szCs w:val="21"/>
          <w:shd w:val="clear" w:color="auto" w:fill="FFFFFF"/>
        </w:rPr>
      </w:pPr>
    </w:p>
    <w:p w14:paraId="577D2A92" w14:textId="122FD3D7" w:rsidR="0076143B" w:rsidRPr="0076143B" w:rsidRDefault="0076143B" w:rsidP="0076143B">
      <w:pPr>
        <w:spacing w:line="259" w:lineRule="auto"/>
        <w:rPr>
          <w:rFonts w:ascii="Times New Roman" w:hAnsi="Times New Roman" w:cs="Times New Roman"/>
          <w:b/>
          <w:sz w:val="24"/>
          <w:szCs w:val="21"/>
          <w:shd w:val="clear" w:color="auto" w:fill="FFFFFF"/>
        </w:rPr>
      </w:pPr>
    </w:p>
    <w:p w14:paraId="77D716A6" w14:textId="24730BA5" w:rsidR="0076143B" w:rsidRPr="0076143B" w:rsidRDefault="0076143B" w:rsidP="0076143B">
      <w:pPr>
        <w:spacing w:line="259" w:lineRule="auto"/>
        <w:rPr>
          <w:rFonts w:ascii="Times New Roman" w:hAnsi="Times New Roman" w:cs="Times New Roman"/>
          <w:b/>
          <w:sz w:val="24"/>
          <w:szCs w:val="21"/>
          <w:shd w:val="clear" w:color="auto" w:fill="FFFFFF"/>
        </w:rPr>
      </w:pPr>
    </w:p>
    <w:p w14:paraId="118CE8ED" w14:textId="35E67834" w:rsidR="0076143B" w:rsidRPr="0076143B" w:rsidRDefault="0076143B" w:rsidP="0076143B">
      <w:pPr>
        <w:spacing w:line="259" w:lineRule="auto"/>
        <w:rPr>
          <w:rFonts w:ascii="Times New Roman" w:hAnsi="Times New Roman" w:cs="Times New Roman"/>
          <w:b/>
          <w:sz w:val="24"/>
          <w:szCs w:val="21"/>
          <w:shd w:val="clear" w:color="auto" w:fill="FFFFFF"/>
        </w:rPr>
      </w:pPr>
    </w:p>
    <w:p w14:paraId="65D08112" w14:textId="1DBC01C4" w:rsidR="0076143B" w:rsidRPr="0076143B" w:rsidRDefault="00B81CB9" w:rsidP="0076143B">
      <w:pPr>
        <w:spacing w:line="259" w:lineRule="auto"/>
        <w:rPr>
          <w:rFonts w:ascii="Times New Roman" w:hAnsi="Times New Roman" w:cs="Times New Roman"/>
          <w:b/>
          <w:sz w:val="24"/>
          <w:szCs w:val="21"/>
          <w:shd w:val="clear" w:color="auto" w:fill="FFFFFF"/>
        </w:rPr>
      </w:pP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798528" behindDoc="0" locked="0" layoutInCell="1" allowOverlap="1" wp14:anchorId="53DA85F4" wp14:editId="1ECBAD3B">
                <wp:simplePos x="0" y="0"/>
                <wp:positionH relativeFrom="column">
                  <wp:posOffset>257175</wp:posOffset>
                </wp:positionH>
                <wp:positionV relativeFrom="paragraph">
                  <wp:posOffset>7620</wp:posOffset>
                </wp:positionV>
                <wp:extent cx="1925320" cy="1971675"/>
                <wp:effectExtent l="0" t="0" r="0" b="28575"/>
                <wp:wrapNone/>
                <wp:docPr id="574" name="Grupo 574"/>
                <wp:cNvGraphicFramePr/>
                <a:graphic xmlns:a="http://schemas.openxmlformats.org/drawingml/2006/main">
                  <a:graphicData uri="http://schemas.microsoft.com/office/word/2010/wordprocessingGroup">
                    <wpg:wgp>
                      <wpg:cNvGrpSpPr/>
                      <wpg:grpSpPr>
                        <a:xfrm>
                          <a:off x="0" y="0"/>
                          <a:ext cx="1925320" cy="1971675"/>
                          <a:chOff x="0" y="0"/>
                          <a:chExt cx="2967355" cy="1770525"/>
                        </a:xfrm>
                      </wpg:grpSpPr>
                      <pic:pic xmlns:pic="http://schemas.openxmlformats.org/drawingml/2006/picture">
                        <pic:nvPicPr>
                          <pic:cNvPr id="575" name="Imagen 575" descr="La imagen puede contener: 17 personas, personas sonriendo, personas de pie e interior"/>
                          <pic:cNvPicPr>
                            <a:picLocks noChangeAspect="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967355" cy="1769110"/>
                          </a:xfrm>
                          <a:prstGeom prst="rect">
                            <a:avLst/>
                          </a:prstGeom>
                          <a:noFill/>
                          <a:ln>
                            <a:noFill/>
                          </a:ln>
                        </pic:spPr>
                      </pic:pic>
                      <wps:wsp>
                        <wps:cNvPr id="385" name="Rectángulo 385"/>
                        <wps:cNvSpPr/>
                        <wps:spPr>
                          <a:xfrm>
                            <a:off x="31399" y="1495378"/>
                            <a:ext cx="1803624" cy="275147"/>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2447F77" w14:textId="77777777" w:rsidR="00A44A54" w:rsidRPr="002E0C42" w:rsidRDefault="00A44A54" w:rsidP="0076143B">
                              <w:pPr>
                                <w:jc w:val="center"/>
                                <w:rPr>
                                  <w:rFonts w:ascii="Times New Roman" w:hAnsi="Times New Roman" w:cs="Times New Roman"/>
                                  <w:sz w:val="20"/>
                                  <w:szCs w:val="20"/>
                                  <w:lang w:val="en-US"/>
                                </w:rPr>
                              </w:pPr>
                              <w:r>
                                <w:rPr>
                                  <w:rFonts w:ascii="Times New Roman" w:hAnsi="Times New Roman" w:cs="Times New Roman"/>
                                  <w:sz w:val="20"/>
                                  <w:szCs w:val="20"/>
                                  <w:lang w:val="en-US"/>
                                </w:rPr>
                                <w:t>Sosua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DA85F4" id="Grupo 574" o:spid="_x0000_s1258" style="position:absolute;margin-left:20.25pt;margin-top:.6pt;width:151.6pt;height:155.25pt;z-index:251798528;mso-width-relative:margin;mso-height-relative:margin" coordsize="29673,17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">
                <v:shape id="Imagen 575" o:spid="_x0000_s1259" type="#_x0000_t75" alt="La imagen puede contener: 17 personas, personas sonriendo, personas de pie e interior" style="position:absolute;width:29673;height:17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7FG3FAAAA3AAAAA8AAABkcnMvZG93bnJldi54bWxEj1trwkAUhN8F/8NyhL41Gy1eEl3FXpXS&#10;l1p/wCF7TILZsyG7zeXfd4WCj8PMfMNsdr2pREuNKy0rmEYxCOLM6pJzBeef98cVCOeRNVaWScFA&#10;Dnbb8WiDqbYdf1N78rkIEHYpKii8r1MpXVaQQRfZmjh4F9sY9EE2udQNdgFuKjmL44U0WHJYKLCm&#10;l4Ky6+nXKEi+nobPj7Y9vL0+J3KYJplMupVSD5N+vwbhqff38H/7qBXMl3O4nQlHQG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xRtxQAAANwAAAAPAAAAAAAAAAAAAAAA&#10;AJ8CAABkcnMvZG93bnJldi54bWxQSwUGAAAAAAQABAD3AAAAkQMAAAAA&#10;">
                  <v:imagedata r:id="rId235" o:title=" 17 personas, personas sonriendo, personas de pie e interior"/>
                  <v:path arrowok="t"/>
                </v:shape>
                <v:rect id="Rectángulo 385" o:spid="_x0000_s1260" style="position:absolute;left:313;top:14953;width:18037;height:2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fK5cQA&#10;AADcAAAADwAAAGRycy9kb3ducmV2LnhtbESPQWvCQBSE7wX/w/IK3uqmikWiqxRBKOLF2EKPr9ln&#10;Epv3Nma3Mf57VxB6HGbmG2ax6rlWHbW+cmLgdZSAIsmdraQw8HnYvMxA+YBisXZCBq7kYbUcPC0w&#10;te4ie+qyUKgIEZ+igTKEJtXa5yUx+pFrSKJ3dC1jiLIttG3xEuFc63GSvGnGSuJCiQ2tS8p/sz82&#10;sP3qTsS7n+/tbuIwqyyfN0c2Zvjcv89BBerDf/jR/rAGJrMp3M/EI6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nyuXEAAAA3AAAAA8AAAAAAAAAAAAAAAAAmAIAAGRycy9k&#10;b3ducmV2LnhtbFBLBQYAAAAABAAEAPUAAACJAwAAAAA=&#10;" fillcolor="window" strokecolor="windowText" strokeweight=".25pt">
                  <v:textbox>
                    <w:txbxContent>
                      <w:p w14:paraId="42447F77" w14:textId="77777777" w:rsidR="00A44A54" w:rsidRPr="002E0C42" w:rsidRDefault="00A44A54" w:rsidP="0076143B">
                        <w:pPr>
                          <w:jc w:val="center"/>
                          <w:rPr>
                            <w:rFonts w:ascii="Times New Roman" w:hAnsi="Times New Roman" w:cs="Times New Roman"/>
                            <w:sz w:val="20"/>
                            <w:szCs w:val="20"/>
                            <w:lang w:val="en-US"/>
                          </w:rPr>
                        </w:pPr>
                        <w:r>
                          <w:rPr>
                            <w:rFonts w:ascii="Times New Roman" w:hAnsi="Times New Roman" w:cs="Times New Roman"/>
                            <w:sz w:val="20"/>
                            <w:szCs w:val="20"/>
                            <w:lang w:val="en-US"/>
                          </w:rPr>
                          <w:t>Sosua</w:t>
                        </w:r>
                      </w:p>
                    </w:txbxContent>
                  </v:textbox>
                </v:rect>
              </v:group>
            </w:pict>
          </mc:Fallback>
        </mc:AlternateContent>
      </w: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799552" behindDoc="0" locked="0" layoutInCell="1" allowOverlap="1" wp14:anchorId="055BC867" wp14:editId="06C17D17">
                <wp:simplePos x="0" y="0"/>
                <wp:positionH relativeFrom="column">
                  <wp:posOffset>2447925</wp:posOffset>
                </wp:positionH>
                <wp:positionV relativeFrom="paragraph">
                  <wp:posOffset>7620</wp:posOffset>
                </wp:positionV>
                <wp:extent cx="2470785" cy="1952625"/>
                <wp:effectExtent l="0" t="0" r="5715" b="9525"/>
                <wp:wrapNone/>
                <wp:docPr id="571" name="Grupo 571"/>
                <wp:cNvGraphicFramePr/>
                <a:graphic xmlns:a="http://schemas.openxmlformats.org/drawingml/2006/main">
                  <a:graphicData uri="http://schemas.microsoft.com/office/word/2010/wordprocessingGroup">
                    <wpg:wgp>
                      <wpg:cNvGrpSpPr/>
                      <wpg:grpSpPr>
                        <a:xfrm>
                          <a:off x="0" y="0"/>
                          <a:ext cx="2470785" cy="1952625"/>
                          <a:chOff x="0" y="0"/>
                          <a:chExt cx="3456305" cy="2395220"/>
                        </a:xfrm>
                      </wpg:grpSpPr>
                      <pic:pic xmlns:pic="http://schemas.openxmlformats.org/drawingml/2006/picture">
                        <pic:nvPicPr>
                          <pic:cNvPr id="572" name="Imagen 572" descr="La imagen puede contener: 27 personas, personas sonriendo"/>
                          <pic:cNvPicPr>
                            <a:picLocks noChangeAspect="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456305" cy="2395220"/>
                          </a:xfrm>
                          <a:prstGeom prst="rect">
                            <a:avLst/>
                          </a:prstGeom>
                          <a:noFill/>
                          <a:ln>
                            <a:noFill/>
                          </a:ln>
                        </pic:spPr>
                      </pic:pic>
                      <wps:wsp>
                        <wps:cNvPr id="573" name="Rectángulo 573"/>
                        <wps:cNvSpPr/>
                        <wps:spPr>
                          <a:xfrm>
                            <a:off x="13607" y="1939544"/>
                            <a:ext cx="1731866" cy="42896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6FF11F96" w14:textId="77777777" w:rsidR="00A44A54" w:rsidRPr="002E0C42" w:rsidRDefault="00A44A54" w:rsidP="0076143B">
                              <w:pPr>
                                <w:jc w:val="center"/>
                                <w:rPr>
                                  <w:rFonts w:ascii="Times New Roman" w:hAnsi="Times New Roman" w:cs="Times New Roman"/>
                                  <w:sz w:val="20"/>
                                  <w:szCs w:val="20"/>
                                  <w:lang w:val="en-US"/>
                                </w:rPr>
                              </w:pPr>
                              <w:r>
                                <w:rPr>
                                  <w:rFonts w:ascii="Times New Roman" w:hAnsi="Times New Roman" w:cs="Times New Roman"/>
                                  <w:sz w:val="20"/>
                                  <w:szCs w:val="20"/>
                                  <w:lang w:val="en-US"/>
                                </w:rPr>
                                <w:t>Jarabacoa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5BC867" id="Grupo 571" o:spid="_x0000_s1261" style="position:absolute;margin-left:192.75pt;margin-top:.6pt;width:194.55pt;height:153.75pt;z-index:251799552;mso-width-relative:margin;mso-height-relative:margin" coordsize="34563,239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">
                <v:shape id="Imagen 572" o:spid="_x0000_s1262" type="#_x0000_t75" alt="La imagen puede contener: 27 personas, personas sonriendo" style="position:absolute;width:34563;height:23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EmMzGAAAA3AAAAA8AAABkcnMvZG93bnJldi54bWxEj09rAjEUxO9Cv0N4BS9Ss12otlujiFiw&#10;nvzXnl83r5ulm5clSXX99kYQPA4z8xtmMutsI47kQ+1YwfMwA0FcOl1zpeCw/3h6BREissbGMSk4&#10;U4DZ9KE3wUK7E2/puIuVSBAOBSowMbaFlKE0ZDEMXUucvF/nLcYkfSW1x1OC20bmWTaSFmtOCwZb&#10;Whgq/3b/VsHy58t18+VocF4dNuvPt3FeefOtVP+xm7+DiNTFe/jWXmkFL+McrmfSEZDT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SYzMYAAADcAAAADwAAAAAAAAAAAAAA&#10;AACfAgAAZHJzL2Rvd25yZXYueG1sUEsFBgAAAAAEAAQA9wAAAJIDAAAAAA==&#10;">
                  <v:imagedata r:id="rId237" o:title=" 27 personas, personas sonriendo"/>
                  <v:path arrowok="t"/>
                </v:shape>
                <v:rect id="Rectángulo 573" o:spid="_x0000_s1263" style="position:absolute;left:136;top:19395;width:17318;height:4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xF1cQA&#10;AADcAAAADwAAAGRycy9kb3ducmV2LnhtbESPQWvCQBSE7wX/w/IKvemmSmuJriKCUMSLUaHHZ/aZ&#10;pM17m2a3Mf33bkHocZiZb5j5sudaddT6yomB51ECiiR3tpLCwPGwGb6B8gHFYu2EDPySh+Vi8DDH&#10;1Lqr7KnLQqEiRHyKBsoQmlRrn5fE6EeuIYnexbWMIcq20LbFa4RzrcdJ8qoZK4kLJTa0Lin/yn7Y&#10;wPbUfRLvzh/b3cRhVln+3lzYmKfHfjUDFagP/+F7+90aeJlO4O9MPAJ6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cRdXEAAAA3AAAAA8AAAAAAAAAAAAAAAAAmAIAAGRycy9k&#10;b3ducmV2LnhtbFBLBQYAAAAABAAEAPUAAACJAwAAAAA=&#10;" fillcolor="window" strokecolor="windowText" strokeweight=".25pt">
                  <v:textbox>
                    <w:txbxContent>
                      <w:p w14:paraId="6FF11F96" w14:textId="77777777" w:rsidR="00A44A54" w:rsidRPr="002E0C42" w:rsidRDefault="00A44A54" w:rsidP="0076143B">
                        <w:pPr>
                          <w:jc w:val="center"/>
                          <w:rPr>
                            <w:rFonts w:ascii="Times New Roman" w:hAnsi="Times New Roman" w:cs="Times New Roman"/>
                            <w:sz w:val="20"/>
                            <w:szCs w:val="20"/>
                            <w:lang w:val="en-US"/>
                          </w:rPr>
                        </w:pPr>
                        <w:r>
                          <w:rPr>
                            <w:rFonts w:ascii="Times New Roman" w:hAnsi="Times New Roman" w:cs="Times New Roman"/>
                            <w:sz w:val="20"/>
                            <w:szCs w:val="20"/>
                            <w:lang w:val="en-US"/>
                          </w:rPr>
                          <w:t>Jarabacoa</w:t>
                        </w:r>
                      </w:p>
                    </w:txbxContent>
                  </v:textbox>
                </v:rect>
              </v:group>
            </w:pict>
          </mc:Fallback>
        </mc:AlternateContent>
      </w:r>
    </w:p>
    <w:p w14:paraId="0AF4797E" w14:textId="0079A63D" w:rsidR="0076143B" w:rsidRPr="0076143B" w:rsidRDefault="0076143B" w:rsidP="0076143B">
      <w:pPr>
        <w:spacing w:line="259" w:lineRule="auto"/>
        <w:rPr>
          <w:rFonts w:ascii="Times New Roman" w:hAnsi="Times New Roman" w:cs="Times New Roman"/>
          <w:b/>
          <w:sz w:val="24"/>
          <w:szCs w:val="21"/>
          <w:shd w:val="clear" w:color="auto" w:fill="FFFFFF"/>
        </w:rPr>
      </w:pPr>
    </w:p>
    <w:p w14:paraId="5FE5841A" w14:textId="6E0D9197" w:rsidR="0076143B" w:rsidRPr="0076143B" w:rsidRDefault="0076143B" w:rsidP="0076143B">
      <w:pPr>
        <w:spacing w:line="259" w:lineRule="auto"/>
        <w:rPr>
          <w:rFonts w:ascii="Times New Roman" w:hAnsi="Times New Roman" w:cs="Times New Roman"/>
          <w:b/>
          <w:sz w:val="24"/>
          <w:szCs w:val="21"/>
          <w:shd w:val="clear" w:color="auto" w:fill="FFFFFF"/>
        </w:rPr>
      </w:pPr>
    </w:p>
    <w:p w14:paraId="0309D588" w14:textId="1C4756AF" w:rsidR="0076143B" w:rsidRPr="0076143B" w:rsidRDefault="0076143B" w:rsidP="0076143B">
      <w:pPr>
        <w:spacing w:line="259" w:lineRule="auto"/>
        <w:rPr>
          <w:rFonts w:ascii="Times New Roman" w:hAnsi="Times New Roman" w:cs="Times New Roman"/>
          <w:b/>
          <w:sz w:val="24"/>
          <w:szCs w:val="21"/>
          <w:shd w:val="clear" w:color="auto" w:fill="FFFFFF"/>
        </w:rPr>
      </w:pPr>
    </w:p>
    <w:p w14:paraId="2B516E17" w14:textId="3E725C79" w:rsidR="0076143B" w:rsidRPr="0076143B" w:rsidRDefault="0076143B" w:rsidP="0076143B">
      <w:pPr>
        <w:spacing w:line="259" w:lineRule="auto"/>
        <w:rPr>
          <w:rFonts w:ascii="Times New Roman" w:hAnsi="Times New Roman" w:cs="Times New Roman"/>
          <w:b/>
          <w:sz w:val="24"/>
          <w:szCs w:val="21"/>
          <w:shd w:val="clear" w:color="auto" w:fill="FFFFFF"/>
        </w:rPr>
      </w:pPr>
    </w:p>
    <w:p w14:paraId="6DF93E39" w14:textId="688CA3E8" w:rsidR="0076143B" w:rsidRPr="0076143B" w:rsidRDefault="0076143B" w:rsidP="0076143B">
      <w:pPr>
        <w:spacing w:line="259" w:lineRule="auto"/>
        <w:rPr>
          <w:rFonts w:ascii="Times New Roman" w:hAnsi="Times New Roman" w:cs="Times New Roman"/>
          <w:b/>
          <w:sz w:val="24"/>
          <w:szCs w:val="21"/>
          <w:shd w:val="clear" w:color="auto" w:fill="FFFFFF"/>
        </w:rPr>
      </w:pPr>
    </w:p>
    <w:p w14:paraId="0DD507B2" w14:textId="6FD6EF17" w:rsidR="0076143B" w:rsidRPr="0076143B" w:rsidRDefault="0076143B" w:rsidP="0076143B">
      <w:pPr>
        <w:spacing w:line="259" w:lineRule="auto"/>
        <w:rPr>
          <w:rFonts w:ascii="Times New Roman" w:hAnsi="Times New Roman" w:cs="Times New Roman"/>
          <w:b/>
          <w:sz w:val="24"/>
          <w:szCs w:val="21"/>
          <w:shd w:val="clear" w:color="auto" w:fill="FFFFFF"/>
        </w:rPr>
      </w:pPr>
    </w:p>
    <w:p w14:paraId="5EDAC9EA" w14:textId="05F78D1D" w:rsidR="00B36CB8" w:rsidRDefault="00B36CB8" w:rsidP="0076143B">
      <w:pPr>
        <w:spacing w:line="259" w:lineRule="auto"/>
        <w:rPr>
          <w:rFonts w:ascii="Times New Roman" w:hAnsi="Times New Roman" w:cs="Times New Roman"/>
          <w:b/>
          <w:sz w:val="24"/>
          <w:szCs w:val="21"/>
          <w:shd w:val="clear" w:color="auto" w:fill="FFFFFF"/>
        </w:rPr>
      </w:pPr>
    </w:p>
    <w:p w14:paraId="53DC2520" w14:textId="04ED3E92" w:rsidR="00B36CB8" w:rsidRDefault="006039C9" w:rsidP="0076143B">
      <w:pPr>
        <w:spacing w:line="259" w:lineRule="auto"/>
        <w:rPr>
          <w:rFonts w:ascii="Times New Roman" w:hAnsi="Times New Roman" w:cs="Times New Roman"/>
          <w:b/>
          <w:sz w:val="24"/>
          <w:szCs w:val="21"/>
          <w:shd w:val="clear" w:color="auto" w:fill="FFFFFF"/>
        </w:rPr>
      </w:pPr>
      <w:r w:rsidRPr="0076143B">
        <w:rPr>
          <w:rFonts w:ascii="Times New Roman" w:hAnsi="Times New Roman" w:cs="Times New Roman"/>
          <w:b/>
          <w:noProof/>
          <w:sz w:val="24"/>
          <w:szCs w:val="21"/>
          <w:lang w:eastAsia="es-DO"/>
        </w:rPr>
        <mc:AlternateContent>
          <mc:Choice Requires="wpg">
            <w:drawing>
              <wp:anchor distT="0" distB="0" distL="114300" distR="114300" simplePos="0" relativeHeight="251797504" behindDoc="0" locked="0" layoutInCell="1" allowOverlap="1" wp14:anchorId="3960FA89" wp14:editId="47E887DD">
                <wp:simplePos x="0" y="0"/>
                <wp:positionH relativeFrom="column">
                  <wp:posOffset>486761</wp:posOffset>
                </wp:positionH>
                <wp:positionV relativeFrom="paragraph">
                  <wp:posOffset>18240</wp:posOffset>
                </wp:positionV>
                <wp:extent cx="3048000" cy="1663078"/>
                <wp:effectExtent l="0" t="0" r="19050" b="13335"/>
                <wp:wrapNone/>
                <wp:docPr id="386" name="Grupo 386"/>
                <wp:cNvGraphicFramePr/>
                <a:graphic xmlns:a="http://schemas.openxmlformats.org/drawingml/2006/main">
                  <a:graphicData uri="http://schemas.microsoft.com/office/word/2010/wordprocessingGroup">
                    <wpg:wgp>
                      <wpg:cNvGrpSpPr/>
                      <wpg:grpSpPr>
                        <a:xfrm>
                          <a:off x="0" y="0"/>
                          <a:ext cx="3048000" cy="1663078"/>
                          <a:chOff x="-23020" y="0"/>
                          <a:chExt cx="3644398" cy="2147177"/>
                        </a:xfrm>
                      </wpg:grpSpPr>
                      <pic:pic xmlns:pic="http://schemas.openxmlformats.org/drawingml/2006/picture">
                        <pic:nvPicPr>
                          <pic:cNvPr id="387" name="Imagen 387" descr="La imagen puede contener: 10 personas, personas sonriendo, personas sentadas, personas de pie e interior"/>
                          <pic:cNvPicPr>
                            <a:picLocks noChangeAspect="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11631" y="0"/>
                            <a:ext cx="3620770" cy="2087246"/>
                          </a:xfrm>
                          <a:prstGeom prst="rect">
                            <a:avLst/>
                          </a:prstGeom>
                          <a:noFill/>
                          <a:ln>
                            <a:noFill/>
                          </a:ln>
                        </pic:spPr>
                      </pic:pic>
                      <wps:wsp>
                        <wps:cNvPr id="388" name="Rectángulo 388"/>
                        <wps:cNvSpPr/>
                        <wps:spPr>
                          <a:xfrm>
                            <a:off x="-23020" y="1744651"/>
                            <a:ext cx="3644398" cy="402526"/>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E972440" w14:textId="76C1CCEB" w:rsidR="00A44A54" w:rsidRPr="002E0C42" w:rsidRDefault="00A44A54" w:rsidP="0076143B">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Constanza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60FA89" id="Grupo 386" o:spid="_x0000_s1264" style="position:absolute;margin-left:38.35pt;margin-top:1.45pt;width:240pt;height:130.95pt;z-index:251797504;mso-width-relative:margin;mso-height-relative:margin" coordorigin="-230" coordsize="36443,21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">
                <v:shape id="Imagen 387" o:spid="_x0000_s1265" type="#_x0000_t75" alt="La imagen puede contener: 10 personas, personas sonriendo, personas sentadas, personas de pie e interior" style="position:absolute;left:-116;width:36207;height:20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gdsHFAAAA3AAAAA8AAABkcnMvZG93bnJldi54bWxEj0FrAjEUhO8F/0N4Qm81awUrq1FEsNVC&#10;D64ePD42z83q5mWbpLrtr28KBY/DzHzDzBadbcSVfKgdKxgOMhDEpdM1VwoO+/XTBESIyBobx6Tg&#10;mwIs5r2HGeba3XhH1yJWIkE45KjAxNjmUobSkMUwcC1x8k7OW4xJ+kpqj7cEt418zrKxtFhzWjDY&#10;0spQeSm+rILtB27M++tn+bYfYXZcmp9C+7NSj/1uOQURqYv38H97oxWMJi/wdyYdAT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YHbBxQAAANwAAAAPAAAAAAAAAAAAAAAA&#10;AJ8CAABkcnMvZG93bnJldi54bWxQSwUGAAAAAAQABAD3AAAAkQMAAAAA&#10;">
                  <v:imagedata r:id="rId239" o:title=" 10 personas, personas sonriendo, personas sentadas, personas de pie e interior"/>
                  <v:path arrowok="t"/>
                </v:shape>
                <v:rect id="Rectángulo 388" o:spid="_x0000_s1266" style="position:absolute;left:-230;top:17446;width:36443;height:4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e8AA&#10;AADcAAAADwAAAGRycy9kb3ducmV2LnhtbERPTWvCQBC9F/oflin01myqUCS6SikIIl6MCh7H7JhE&#10;M7Npdhvjv+8eBI+P9z1bDNyonjpfOzHwmaSgSApnaykN7HfLjwkoH1AsNk7IwJ08LOavLzPMrLvJ&#10;lvo8lCqGiM/QQBVCm2nti4oYfeJaksidXccYIuxKbTu8xXBu9ChNvzRjLbGhwpZ+Kiqu+R8bWB/6&#10;C/HmdFxvxg7z2vLv8szGvL8N31NQgYbwFD/cK2tgPIlr45l4BP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le8AAAADcAAAADwAAAAAAAAAAAAAAAACYAgAAZHJzL2Rvd25y&#10;ZXYueG1sUEsFBgAAAAAEAAQA9QAAAIUDAAAAAA==&#10;" fillcolor="window" strokecolor="windowText" strokeweight=".25pt">
                  <v:textbox>
                    <w:txbxContent>
                      <w:p w14:paraId="5E972440" w14:textId="76C1CCEB" w:rsidR="00A44A54" w:rsidRPr="002E0C42" w:rsidRDefault="00A44A54" w:rsidP="0076143B">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Constanza</w:t>
                        </w:r>
                        <w:proofErr w:type="spellEnd"/>
                      </w:p>
                    </w:txbxContent>
                  </v:textbox>
                </v:rect>
              </v:group>
            </w:pict>
          </mc:Fallback>
        </mc:AlternateContent>
      </w:r>
    </w:p>
    <w:p w14:paraId="3F89115F" w14:textId="63E2C062" w:rsidR="00B36CB8" w:rsidRDefault="00B36CB8" w:rsidP="0076143B">
      <w:pPr>
        <w:spacing w:line="259" w:lineRule="auto"/>
        <w:rPr>
          <w:rFonts w:ascii="Times New Roman" w:hAnsi="Times New Roman" w:cs="Times New Roman"/>
          <w:b/>
          <w:sz w:val="24"/>
          <w:szCs w:val="21"/>
          <w:shd w:val="clear" w:color="auto" w:fill="FFFFFF"/>
        </w:rPr>
      </w:pPr>
    </w:p>
    <w:p w14:paraId="086C2DB3" w14:textId="7DDBE4C1" w:rsidR="00B36CB8" w:rsidRDefault="00B36CB8" w:rsidP="0076143B">
      <w:pPr>
        <w:spacing w:line="259" w:lineRule="auto"/>
        <w:rPr>
          <w:rFonts w:ascii="Times New Roman" w:hAnsi="Times New Roman" w:cs="Times New Roman"/>
          <w:b/>
          <w:sz w:val="24"/>
          <w:szCs w:val="21"/>
          <w:shd w:val="clear" w:color="auto" w:fill="FFFFFF"/>
        </w:rPr>
      </w:pPr>
    </w:p>
    <w:p w14:paraId="3921EABE" w14:textId="2C0444B2" w:rsidR="00B36CB8" w:rsidRDefault="00B36CB8" w:rsidP="0076143B">
      <w:pPr>
        <w:spacing w:line="259" w:lineRule="auto"/>
        <w:rPr>
          <w:rFonts w:ascii="Times New Roman" w:hAnsi="Times New Roman" w:cs="Times New Roman"/>
          <w:b/>
          <w:sz w:val="24"/>
          <w:szCs w:val="21"/>
          <w:shd w:val="clear" w:color="auto" w:fill="FFFFFF"/>
        </w:rPr>
      </w:pPr>
    </w:p>
    <w:p w14:paraId="65375622" w14:textId="77777777" w:rsidR="00B36CB8" w:rsidRDefault="00B36CB8" w:rsidP="0076143B">
      <w:pPr>
        <w:spacing w:line="259" w:lineRule="auto"/>
        <w:rPr>
          <w:rFonts w:ascii="Times New Roman" w:hAnsi="Times New Roman" w:cs="Times New Roman"/>
          <w:b/>
          <w:sz w:val="24"/>
          <w:szCs w:val="21"/>
          <w:shd w:val="clear" w:color="auto" w:fill="FFFFFF"/>
        </w:rPr>
      </w:pPr>
    </w:p>
    <w:p w14:paraId="7C4E5A4E" w14:textId="77777777" w:rsidR="00192B07" w:rsidRDefault="00192B07" w:rsidP="0076143B">
      <w:pPr>
        <w:spacing w:line="259" w:lineRule="auto"/>
        <w:rPr>
          <w:rFonts w:ascii="Times New Roman" w:hAnsi="Times New Roman" w:cs="Times New Roman"/>
          <w:b/>
          <w:sz w:val="24"/>
          <w:szCs w:val="21"/>
          <w:shd w:val="clear" w:color="auto" w:fill="FFFFFF"/>
        </w:rPr>
      </w:pPr>
    </w:p>
    <w:p w14:paraId="64EB60D0" w14:textId="77777777" w:rsidR="00192B07" w:rsidRDefault="00192B07" w:rsidP="0076143B">
      <w:pPr>
        <w:spacing w:line="259" w:lineRule="auto"/>
        <w:rPr>
          <w:rFonts w:ascii="Times New Roman" w:hAnsi="Times New Roman" w:cs="Times New Roman"/>
          <w:b/>
          <w:sz w:val="24"/>
          <w:szCs w:val="21"/>
          <w:shd w:val="clear" w:color="auto" w:fill="FFFFFF"/>
        </w:rPr>
      </w:pPr>
    </w:p>
    <w:p w14:paraId="16F051C3" w14:textId="77777777" w:rsidR="00B36CB8" w:rsidRDefault="00B36CB8" w:rsidP="0076143B">
      <w:pPr>
        <w:spacing w:line="259" w:lineRule="auto"/>
        <w:rPr>
          <w:rFonts w:ascii="Times New Roman" w:hAnsi="Times New Roman" w:cs="Times New Roman"/>
          <w:b/>
          <w:sz w:val="24"/>
          <w:szCs w:val="21"/>
          <w:shd w:val="clear" w:color="auto" w:fill="FFFFFF"/>
        </w:rPr>
      </w:pPr>
    </w:p>
    <w:p w14:paraId="5F6D6188" w14:textId="77777777" w:rsidR="0076143B" w:rsidRPr="0076143B" w:rsidRDefault="0076143B" w:rsidP="0076143B">
      <w:pPr>
        <w:spacing w:line="259" w:lineRule="auto"/>
        <w:rPr>
          <w:rFonts w:ascii="Times New Roman" w:hAnsi="Times New Roman" w:cs="Times New Roman"/>
          <w:b/>
          <w:sz w:val="32"/>
          <w:lang w:val="es"/>
        </w:rPr>
      </w:pPr>
      <w:r w:rsidRPr="0076143B">
        <w:rPr>
          <w:rFonts w:ascii="Times New Roman" w:hAnsi="Times New Roman" w:cs="Times New Roman"/>
          <w:b/>
          <w:sz w:val="24"/>
          <w:szCs w:val="21"/>
          <w:shd w:val="clear" w:color="auto" w:fill="FFFFFF"/>
        </w:rPr>
        <w:t>40 Aniversarios de CONANI  y los 29 años de la Convención de los Derechos del Niño.</w:t>
      </w:r>
    </w:p>
    <w:p w14:paraId="02439339" w14:textId="77777777" w:rsidR="0076143B" w:rsidRPr="0076143B" w:rsidRDefault="0076143B" w:rsidP="0076143B">
      <w:pPr>
        <w:spacing w:line="259" w:lineRule="auto"/>
        <w:rPr>
          <w:rFonts w:ascii="Helvetica" w:hAnsi="Helvetica"/>
          <w:sz w:val="21"/>
          <w:szCs w:val="21"/>
          <w:shd w:val="clear" w:color="auto" w:fill="FFFFFF"/>
          <w:lang w:val="es"/>
        </w:rPr>
      </w:pPr>
      <w:r w:rsidRPr="0076143B">
        <w:rPr>
          <w:rFonts w:ascii="Helvetica" w:hAnsi="Helvetica"/>
          <w:noProof/>
          <w:sz w:val="21"/>
          <w:szCs w:val="21"/>
          <w:lang w:eastAsia="es-DO"/>
        </w:rPr>
        <mc:AlternateContent>
          <mc:Choice Requires="wpg">
            <w:drawing>
              <wp:anchor distT="0" distB="0" distL="114300" distR="114300" simplePos="0" relativeHeight="251792384" behindDoc="0" locked="0" layoutInCell="1" allowOverlap="1" wp14:anchorId="149D791D" wp14:editId="3EB0FF14">
                <wp:simplePos x="0" y="0"/>
                <wp:positionH relativeFrom="margin">
                  <wp:posOffset>219075</wp:posOffset>
                </wp:positionH>
                <wp:positionV relativeFrom="paragraph">
                  <wp:posOffset>9525</wp:posOffset>
                </wp:positionV>
                <wp:extent cx="4477352" cy="1447800"/>
                <wp:effectExtent l="0" t="0" r="19050" b="19050"/>
                <wp:wrapNone/>
                <wp:docPr id="389" name="Grupo 389"/>
                <wp:cNvGraphicFramePr/>
                <a:graphic xmlns:a="http://schemas.openxmlformats.org/drawingml/2006/main">
                  <a:graphicData uri="http://schemas.microsoft.com/office/word/2010/wordprocessingGroup">
                    <wpg:wgp>
                      <wpg:cNvGrpSpPr/>
                      <wpg:grpSpPr>
                        <a:xfrm>
                          <a:off x="0" y="0"/>
                          <a:ext cx="4477352" cy="1447800"/>
                          <a:chOff x="0" y="0"/>
                          <a:chExt cx="4477352" cy="1933455"/>
                        </a:xfrm>
                      </wpg:grpSpPr>
                      <wpg:grpSp>
                        <wpg:cNvPr id="395" name="Grupo 395"/>
                        <wpg:cNvGrpSpPr/>
                        <wpg:grpSpPr>
                          <a:xfrm>
                            <a:off x="0" y="0"/>
                            <a:ext cx="4477352" cy="1471930"/>
                            <a:chOff x="0" y="0"/>
                            <a:chExt cx="4477352" cy="1471930"/>
                          </a:xfrm>
                        </wpg:grpSpPr>
                        <pic:pic xmlns:pic="http://schemas.openxmlformats.org/drawingml/2006/picture">
                          <pic:nvPicPr>
                            <pic:cNvPr id="403" name="Imagen 403" descr="La imagen puede contener: 3 personas, personas sonriendo, personas de pie"/>
                            <pic:cNvPicPr>
                              <a:picLocks noChangeAspect="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267585" cy="1471930"/>
                            </a:xfrm>
                            <a:prstGeom prst="rect">
                              <a:avLst/>
                            </a:prstGeom>
                            <a:noFill/>
                            <a:ln>
                              <a:noFill/>
                            </a:ln>
                          </pic:spPr>
                        </pic:pic>
                        <pic:pic xmlns:pic="http://schemas.openxmlformats.org/drawingml/2006/picture">
                          <pic:nvPicPr>
                            <pic:cNvPr id="405" name="Imagen 405" descr="La imagen puede contener: 11 personas, personas sonriendo, personas de pie"/>
                            <pic:cNvPicPr>
                              <a:picLocks noChangeAspect="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2268187" y="0"/>
                              <a:ext cx="2209165" cy="1471930"/>
                            </a:xfrm>
                            <a:prstGeom prst="rect">
                              <a:avLst/>
                            </a:prstGeom>
                            <a:noFill/>
                            <a:ln>
                              <a:noFill/>
                            </a:ln>
                          </pic:spPr>
                        </pic:pic>
                      </wpg:grpSp>
                      <wps:wsp>
                        <wps:cNvPr id="406" name="Rectángulo 406"/>
                        <wps:cNvSpPr/>
                        <wps:spPr>
                          <a:xfrm>
                            <a:off x="0" y="1400620"/>
                            <a:ext cx="4476821" cy="53283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15B8592" w14:textId="38DFD3E9" w:rsidR="00A44A54" w:rsidRPr="005558A8" w:rsidRDefault="00A44A54" w:rsidP="00284346">
                              <w:pPr>
                                <w:spacing w:line="240" w:lineRule="auto"/>
                                <w:rPr>
                                  <w:rFonts w:ascii="Times New Roman" w:hAnsi="Times New Roman" w:cs="Times New Roman"/>
                                  <w:sz w:val="20"/>
                                  <w:szCs w:val="20"/>
                                  <w:shd w:val="clear" w:color="auto" w:fill="FFFFFF"/>
                                </w:rPr>
                              </w:pPr>
                              <w:r w:rsidRPr="005558A8">
                                <w:rPr>
                                  <w:rFonts w:ascii="Times New Roman" w:hAnsi="Times New Roman" w:cs="Times New Roman"/>
                                  <w:sz w:val="20"/>
                                  <w:szCs w:val="20"/>
                                  <w:shd w:val="clear" w:color="auto" w:fill="FFFFFF"/>
                                </w:rPr>
                                <w:t>Nuestra oficina y Directorio Municipal Constanza conmemora los</w:t>
                              </w:r>
                              <w:r>
                                <w:rPr>
                                  <w:rFonts w:ascii="Times New Roman" w:hAnsi="Times New Roman" w:cs="Times New Roman"/>
                                  <w:sz w:val="20"/>
                                  <w:szCs w:val="20"/>
                                  <w:shd w:val="clear" w:color="auto" w:fill="FFFFFF"/>
                                </w:rPr>
                                <w:t xml:space="preserve"> 40 años de la institución</w:t>
                              </w:r>
                            </w:p>
                            <w:p w14:paraId="2F1FD4CF" w14:textId="77777777" w:rsidR="00A44A54" w:rsidRPr="005558A8" w:rsidRDefault="00A44A54" w:rsidP="0076143B">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9D791D" id="Grupo 389" o:spid="_x0000_s1267" style="position:absolute;margin-left:17.25pt;margin-top:.75pt;width:352.55pt;height:114pt;z-index:251792384;mso-position-horizontal-relative:margin;mso-width-relative:margin;mso-height-relative:margin" coordsize="44773,19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">
                <v:group id="Grupo 395" o:spid="_x0000_s1268" style="position:absolute;width:44773;height:14719" coordsize="44773,14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Imagen 403" o:spid="_x0000_s1269" type="#_x0000_t75" alt="La imagen puede contener: 3 personas, personas sonriendo, personas de pie" style="position:absolute;width:22675;height:14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UBFzGAAAA3AAAAA8AAABkcnMvZG93bnJldi54bWxEj0FrAjEUhO+F/ofwCr3VrLYUuxplKYj2&#10;oKVaQW+PzXOzNHlZNlFXf70pFHocZuYbZjztnBUnakPtWUG/l4EgLr2uuVLwvZk9DUGEiKzReiYF&#10;FwowndzfjTHX/sxfdFrHSiQIhxwVmBibXMpQGnIYer4hTt7Btw5jkm0ldYvnBHdWDrLsVTqsOS0Y&#10;bOjdUPmzPjoF87dtvM6aD7uk4mD3q2K3NJ87pR4fumIEIlIX/8N/7YVW8JI9w++ZdATk5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9QEXMYAAADcAAAADwAAAAAAAAAAAAAA&#10;AACfAgAAZHJzL2Rvd25yZXYueG1sUEsFBgAAAAAEAAQA9wAAAJIDAAAAAA==&#10;">
                    <v:imagedata r:id="rId242" o:title=" 3 personas, personas sonriendo, personas de pie"/>
                    <v:path arrowok="t"/>
                  </v:shape>
                  <v:shape id="Imagen 405" o:spid="_x0000_s1270" type="#_x0000_t75" alt="La imagen puede contener: 11 personas, personas sonriendo, personas de pie" style="position:absolute;left:22681;width:22092;height:14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YNajFAAAA3AAAAA8AAABkcnMvZG93bnJldi54bWxEj0FrwkAUhO8F/8PyBC+iG2MVia4SBKG9&#10;lDZ68fbIPpNg9m3cXTX9991CocdhZr5hNrvetOJBzjeWFcymCQji0uqGKwWn42GyAuEDssbWMin4&#10;Jg+77eBlg5m2T/6iRxEqESHsM1RQh9BlUvqyJoN+ajvi6F2sMxiidJXUDp8RblqZJslSGmw4LtTY&#10;0b6m8lrcjQJXdOPzwqSn8Xs+X87zT3P7WKVKjYZ9vgYRqA//4b/2m1bwmizg90w8AnL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2DWoxQAAANwAAAAPAAAAAAAAAAAAAAAA&#10;AJ8CAABkcnMvZG93bnJldi54bWxQSwUGAAAAAAQABAD3AAAAkQMAAAAA&#10;">
                    <v:imagedata r:id="rId243" o:title=" 11 personas, personas sonriendo, personas de pie"/>
                    <v:path arrowok="t"/>
                  </v:shape>
                </v:group>
                <v:rect id="Rectángulo 406" o:spid="_x0000_s1271" style="position:absolute;top:14006;width:44768;height:5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arcQA&#10;AADcAAAADwAAAGRycy9kb3ducmV2LnhtbESPQWvCQBSE74X+h+UVvNVNtYhEVykFQcSLqUKPr9ln&#10;Epv3NmbXGP99VxB6HGbmG2a+7LlWHbW+cmLgbZiAIsmdraQwsP9avU5B+YBisXZCBm7kYbl4fppj&#10;at1VdtRloVARIj5FA2UITaq1z0ti9EPXkETv6FrGEGVbaNviNcK51qMkmWjGSuJCiQ19lpT/Zhc2&#10;sDl0J+Ltz/dmO3aYVZbPqyMbM3jpP2agAvXhP/xor62B92QC9zPxCO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Mmq3EAAAA3AAAAA8AAAAAAAAAAAAAAAAAmAIAAGRycy9k&#10;b3ducmV2LnhtbFBLBQYAAAAABAAEAPUAAACJAwAAAAA=&#10;" fillcolor="window" strokecolor="windowText" strokeweight=".25pt">
                  <v:textbox>
                    <w:txbxContent>
                      <w:p w14:paraId="015B8592" w14:textId="38DFD3E9" w:rsidR="00A44A54" w:rsidRPr="005558A8" w:rsidRDefault="00A44A54" w:rsidP="00284346">
                        <w:pPr>
                          <w:spacing w:line="240" w:lineRule="auto"/>
                          <w:rPr>
                            <w:rFonts w:ascii="Times New Roman" w:hAnsi="Times New Roman" w:cs="Times New Roman"/>
                            <w:sz w:val="20"/>
                            <w:szCs w:val="20"/>
                            <w:shd w:val="clear" w:color="auto" w:fill="FFFFFF"/>
                          </w:rPr>
                        </w:pPr>
                        <w:r w:rsidRPr="005558A8">
                          <w:rPr>
                            <w:rFonts w:ascii="Times New Roman" w:hAnsi="Times New Roman" w:cs="Times New Roman"/>
                            <w:sz w:val="20"/>
                            <w:szCs w:val="20"/>
                            <w:shd w:val="clear" w:color="auto" w:fill="FFFFFF"/>
                          </w:rPr>
                          <w:t>Nuestra oficina y Directorio Municipal Constanza conmemora los</w:t>
                        </w:r>
                        <w:r>
                          <w:rPr>
                            <w:rFonts w:ascii="Times New Roman" w:hAnsi="Times New Roman" w:cs="Times New Roman"/>
                            <w:sz w:val="20"/>
                            <w:szCs w:val="20"/>
                            <w:shd w:val="clear" w:color="auto" w:fill="FFFFFF"/>
                          </w:rPr>
                          <w:t xml:space="preserve"> 40 años de la institución</w:t>
                        </w:r>
                      </w:p>
                      <w:p w14:paraId="2F1FD4CF" w14:textId="77777777" w:rsidR="00A44A54" w:rsidRPr="005558A8" w:rsidRDefault="00A44A54" w:rsidP="0076143B">
                        <w:pPr>
                          <w:jc w:val="center"/>
                          <w:rPr>
                            <w:rFonts w:ascii="Times New Roman" w:hAnsi="Times New Roman" w:cs="Times New Roman"/>
                            <w:sz w:val="20"/>
                            <w:szCs w:val="20"/>
                          </w:rPr>
                        </w:pPr>
                      </w:p>
                    </w:txbxContent>
                  </v:textbox>
                </v:rect>
                <w10:wrap anchorx="margin"/>
              </v:group>
            </w:pict>
          </mc:Fallback>
        </mc:AlternateContent>
      </w:r>
    </w:p>
    <w:p w14:paraId="7573AC00" w14:textId="77777777" w:rsidR="0076143B" w:rsidRPr="0076143B" w:rsidRDefault="0076143B" w:rsidP="0076143B">
      <w:pPr>
        <w:spacing w:line="259" w:lineRule="auto"/>
        <w:rPr>
          <w:rFonts w:ascii="Times New Roman" w:hAnsi="Times New Roman" w:cs="Times New Roman"/>
          <w:sz w:val="24"/>
          <w:szCs w:val="21"/>
          <w:shd w:val="clear" w:color="auto" w:fill="FFFFFF"/>
        </w:rPr>
      </w:pPr>
    </w:p>
    <w:p w14:paraId="719A61FA" w14:textId="77777777" w:rsidR="0076143B" w:rsidRPr="0076143B" w:rsidRDefault="0076143B" w:rsidP="0076143B">
      <w:pPr>
        <w:spacing w:line="259" w:lineRule="auto"/>
        <w:rPr>
          <w:noProof/>
          <w:lang w:eastAsia="es-DO"/>
        </w:rPr>
      </w:pPr>
    </w:p>
    <w:p w14:paraId="4AADACD4" w14:textId="77777777" w:rsidR="0076143B" w:rsidRPr="0076143B" w:rsidRDefault="0076143B" w:rsidP="0076143B">
      <w:pPr>
        <w:spacing w:line="259" w:lineRule="auto"/>
        <w:rPr>
          <w:noProof/>
          <w:lang w:eastAsia="es-DO"/>
        </w:rPr>
      </w:pPr>
    </w:p>
    <w:p w14:paraId="03CC2859" w14:textId="0DF3A134" w:rsidR="0076143B" w:rsidRPr="0076143B" w:rsidRDefault="0076143B" w:rsidP="0076143B">
      <w:pPr>
        <w:spacing w:line="259" w:lineRule="auto"/>
        <w:rPr>
          <w:rFonts w:ascii="Times New Roman" w:hAnsi="Times New Roman" w:cs="Times New Roman"/>
          <w:b/>
          <w:sz w:val="24"/>
          <w:lang w:val="es"/>
        </w:rPr>
      </w:pPr>
    </w:p>
    <w:p w14:paraId="4A347DF4" w14:textId="567BFBE4" w:rsidR="0076143B" w:rsidRPr="0076143B" w:rsidRDefault="00284346" w:rsidP="0076143B">
      <w:pPr>
        <w:spacing w:line="259" w:lineRule="auto"/>
        <w:rPr>
          <w:rFonts w:ascii="Times New Roman" w:hAnsi="Times New Roman" w:cs="Times New Roman"/>
          <w:b/>
          <w:sz w:val="24"/>
          <w:lang w:val="es"/>
        </w:rPr>
      </w:pPr>
      <w:r w:rsidRPr="0076143B">
        <w:rPr>
          <w:rFonts w:ascii="Times New Roman" w:hAnsi="Times New Roman" w:cs="Times New Roman"/>
          <w:noProof/>
          <w:sz w:val="24"/>
          <w:szCs w:val="21"/>
          <w:lang w:eastAsia="es-DO"/>
        </w:rPr>
        <mc:AlternateContent>
          <mc:Choice Requires="wpg">
            <w:drawing>
              <wp:anchor distT="0" distB="0" distL="114300" distR="114300" simplePos="0" relativeHeight="251791360" behindDoc="0" locked="0" layoutInCell="1" allowOverlap="1" wp14:anchorId="34B43716" wp14:editId="27367B48">
                <wp:simplePos x="0" y="0"/>
                <wp:positionH relativeFrom="margin">
                  <wp:posOffset>342900</wp:posOffset>
                </wp:positionH>
                <wp:positionV relativeFrom="paragraph">
                  <wp:posOffset>150495</wp:posOffset>
                </wp:positionV>
                <wp:extent cx="4248150" cy="1752601"/>
                <wp:effectExtent l="0" t="0" r="19050" b="19050"/>
                <wp:wrapNone/>
                <wp:docPr id="407" name="Grupo 407"/>
                <wp:cNvGraphicFramePr/>
                <a:graphic xmlns:a="http://schemas.openxmlformats.org/drawingml/2006/main">
                  <a:graphicData uri="http://schemas.microsoft.com/office/word/2010/wordprocessingGroup">
                    <wpg:wgp>
                      <wpg:cNvGrpSpPr/>
                      <wpg:grpSpPr>
                        <a:xfrm>
                          <a:off x="0" y="0"/>
                          <a:ext cx="4248150" cy="1752601"/>
                          <a:chOff x="0" y="0"/>
                          <a:chExt cx="5325671" cy="1752601"/>
                        </a:xfrm>
                      </wpg:grpSpPr>
                      <wpg:grpSp>
                        <wpg:cNvPr id="408" name="Grupo 408"/>
                        <wpg:cNvGrpSpPr/>
                        <wpg:grpSpPr>
                          <a:xfrm>
                            <a:off x="0" y="0"/>
                            <a:ext cx="5325671" cy="1531620"/>
                            <a:chOff x="0" y="0"/>
                            <a:chExt cx="5325671" cy="1531620"/>
                          </a:xfrm>
                        </wpg:grpSpPr>
                        <pic:pic xmlns:pic="http://schemas.openxmlformats.org/drawingml/2006/picture">
                          <pic:nvPicPr>
                            <pic:cNvPr id="412" name="Imagen 412" descr="La imagen puede contener: 18 personas, personas sonriendo, personas de pie"/>
                            <pic:cNvPicPr>
                              <a:picLocks noChangeAspect="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586355" cy="1531620"/>
                            </a:xfrm>
                            <a:prstGeom prst="rect">
                              <a:avLst/>
                            </a:prstGeom>
                            <a:noFill/>
                            <a:ln>
                              <a:noFill/>
                            </a:ln>
                          </pic:spPr>
                        </pic:pic>
                        <pic:pic xmlns:pic="http://schemas.openxmlformats.org/drawingml/2006/picture">
                          <pic:nvPicPr>
                            <pic:cNvPr id="414" name="Imagen 414" descr="La imagen puede contener: una persona, de pie"/>
                            <pic:cNvPicPr>
                              <a:picLocks noChangeAspect="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2588821" y="0"/>
                              <a:ext cx="2736850" cy="1531620"/>
                            </a:xfrm>
                            <a:prstGeom prst="rect">
                              <a:avLst/>
                            </a:prstGeom>
                            <a:noFill/>
                            <a:ln>
                              <a:noFill/>
                            </a:ln>
                          </pic:spPr>
                        </pic:pic>
                      </wpg:grpSp>
                      <wps:wsp>
                        <wps:cNvPr id="415" name="Rectángulo 415"/>
                        <wps:cNvSpPr/>
                        <wps:spPr>
                          <a:xfrm>
                            <a:off x="30" y="1531261"/>
                            <a:ext cx="5325081" cy="22134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4780366" w14:textId="77777777" w:rsidR="00A44A54" w:rsidRPr="00284346" w:rsidRDefault="00A44A54" w:rsidP="0076143B">
                              <w:pPr>
                                <w:jc w:val="center"/>
                                <w:rPr>
                                  <w:sz w:val="20"/>
                                </w:rPr>
                              </w:pPr>
                              <w:r w:rsidRPr="00284346">
                                <w:rPr>
                                  <w:rFonts w:ascii="Times New Roman" w:hAnsi="Times New Roman" w:cs="Times New Roman"/>
                                  <w:szCs w:val="21"/>
                                  <w:shd w:val="clear" w:color="auto" w:fill="FFFFFF"/>
                                </w:rPr>
                                <w:t>Con las familias y estudiantes de los barrios de Cotui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B43716" id="Grupo 407" o:spid="_x0000_s1272" style="position:absolute;margin-left:27pt;margin-top:11.85pt;width:334.5pt;height:138pt;z-index:251791360;mso-position-horizontal-relative:margin;mso-width-relative:margin;mso-height-relative:margin" coordsize="53256,17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">
                <v:group id="Grupo 408" o:spid="_x0000_s1273" style="position:absolute;width:53256;height:15316" coordsize="53256,15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Imagen 412" o:spid="_x0000_s1274" type="#_x0000_t75" alt="La imagen puede contener: 18 personas, personas sonriendo, personas de pie" style="position:absolute;width:25863;height:15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L24rEAAAA3AAAAA8AAABkcnMvZG93bnJldi54bWxEj0FrAjEUhO+F/ofwCt5qVikiq9nFKkLb&#10;g7Qqnp/Jc3fp5mVNom7/fSMUehxm5htmXva2FVfyoXGsYDTMQBBrZxquFOx36+cpiBCRDbaOScEP&#10;BSiLx4c55sbd+Iuu21iJBOGQo4I6xi6XMuiaLIah64iTd3LeYkzSV9J4vCW4beU4yybSYsNpocaO&#10;ljXp7+3FKoi6e9/s7OdqSr6vXg/yrI+TD6UGT/1iBiJSH//Df+03o+BlNIb7mXQEZP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3L24rEAAAA3AAAAA8AAAAAAAAAAAAAAAAA&#10;nwIAAGRycy9kb3ducmV2LnhtbFBLBQYAAAAABAAEAPcAAACQAwAAAAA=&#10;">
                    <v:imagedata r:id="rId246" o:title=" 18 personas, personas sonriendo, personas de pie"/>
                    <v:path arrowok="t"/>
                  </v:shape>
                  <v:shape id="Imagen 414" o:spid="_x0000_s1275" type="#_x0000_t75" alt="La imagen puede contener: una persona, de pie" style="position:absolute;left:25888;width:27368;height:15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YJFnFAAAA3AAAAA8AAABkcnMvZG93bnJldi54bWxEj0FrwkAUhO+F/oflFXqrm4i0El1FCi0t&#10;9JKo4PGRfSYx2bfp7kbjv+8KQo/DzHzDLNej6cSZnG8sK0gnCQji0uqGKwW77cfLHIQPyBo7y6Tg&#10;Sh7Wq8eHJWbaXjincxEqESHsM1RQh9BnUvqyJoN+Ynvi6B2tMxiidJXUDi8Rbjo5TZJXabDhuFBj&#10;T+81lW0xGAWfp99p/pMfCv/91h7b9DqYvRuUen4aNwsQgcbwH763v7SCWTqD25l4BOTq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GCRZxQAAANwAAAAPAAAAAAAAAAAAAAAA&#10;AJ8CAABkcnMvZG93bnJldi54bWxQSwUGAAAAAAQABAD3AAAAkQMAAAAA&#10;">
                    <v:imagedata r:id="rId247" o:title=" una persona, de pie"/>
                    <v:path arrowok="t"/>
                  </v:shape>
                </v:group>
                <v:rect id="Rectángulo 415" o:spid="_x0000_s1276" style="position:absolute;top:15312;width:53251;height:2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SB8QA&#10;AADcAAAADwAAAGRycy9kb3ducmV2LnhtbESPQWvCQBSE74X+h+UVetON1opEVykFoYiXphU8PrPP&#10;JJr3Nma3Mf77bkHocZiZb5jFqudaddT6yomB0TABRZI7W0lh4PtrPZiB8gHFYu2EDNzIw2r5+LDA&#10;1LqrfFKXhUJFiPgUDZQhNKnWPi+J0Q9dQxK9o2sZQ5RtoW2L1wjnWo+TZKoZK4kLJTb0XlJ+zn7Y&#10;wGbXnYi3h/1m++Iwqyxf1kc25vmpf5uDCtSH//C9/WENTEav8HcmHgG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HkgfEAAAA3AAAAA8AAAAAAAAAAAAAAAAAmAIAAGRycy9k&#10;b3ducmV2LnhtbFBLBQYAAAAABAAEAPUAAACJAwAAAAA=&#10;" fillcolor="window" strokecolor="windowText" strokeweight=".25pt">
                  <v:textbox>
                    <w:txbxContent>
                      <w:p w14:paraId="24780366" w14:textId="77777777" w:rsidR="00A44A54" w:rsidRPr="00284346" w:rsidRDefault="00A44A54" w:rsidP="0076143B">
                        <w:pPr>
                          <w:jc w:val="center"/>
                          <w:rPr>
                            <w:sz w:val="20"/>
                          </w:rPr>
                        </w:pPr>
                        <w:r w:rsidRPr="00284346">
                          <w:rPr>
                            <w:rFonts w:ascii="Times New Roman" w:hAnsi="Times New Roman" w:cs="Times New Roman"/>
                            <w:szCs w:val="21"/>
                            <w:shd w:val="clear" w:color="auto" w:fill="FFFFFF"/>
                          </w:rPr>
                          <w:t>Con las familias y estudiantes de los barrios de Cotui</w:t>
                        </w:r>
                      </w:p>
                    </w:txbxContent>
                  </v:textbox>
                </v:rect>
                <w10:wrap anchorx="margin"/>
              </v:group>
            </w:pict>
          </mc:Fallback>
        </mc:AlternateContent>
      </w:r>
    </w:p>
    <w:p w14:paraId="5AD0C624" w14:textId="12216A91" w:rsidR="0076143B" w:rsidRPr="0076143B" w:rsidRDefault="0076143B" w:rsidP="0076143B">
      <w:pPr>
        <w:spacing w:line="259" w:lineRule="auto"/>
        <w:rPr>
          <w:rFonts w:ascii="Times New Roman" w:hAnsi="Times New Roman" w:cs="Times New Roman"/>
          <w:b/>
          <w:sz w:val="24"/>
          <w:lang w:val="es"/>
        </w:rPr>
      </w:pPr>
    </w:p>
    <w:p w14:paraId="164E3E61" w14:textId="7D5F42E1" w:rsidR="0076143B" w:rsidRPr="0076143B" w:rsidRDefault="0076143B" w:rsidP="0076143B">
      <w:pPr>
        <w:spacing w:line="259" w:lineRule="auto"/>
        <w:rPr>
          <w:rFonts w:ascii="Times New Roman" w:hAnsi="Times New Roman" w:cs="Times New Roman"/>
          <w:b/>
          <w:sz w:val="24"/>
          <w:lang w:val="es"/>
        </w:rPr>
      </w:pPr>
    </w:p>
    <w:p w14:paraId="52BBC6E9" w14:textId="731C76CD" w:rsidR="0076143B" w:rsidRPr="0076143B" w:rsidRDefault="0076143B" w:rsidP="0076143B">
      <w:pPr>
        <w:tabs>
          <w:tab w:val="left" w:pos="1356"/>
        </w:tabs>
        <w:spacing w:line="259" w:lineRule="auto"/>
        <w:rPr>
          <w:rFonts w:ascii="Times New Roman" w:hAnsi="Times New Roman" w:cs="Times New Roman"/>
          <w:b/>
          <w:sz w:val="32"/>
          <w:lang w:val="es"/>
        </w:rPr>
      </w:pPr>
      <w:r w:rsidRPr="0076143B">
        <w:rPr>
          <w:rFonts w:ascii="Times New Roman" w:hAnsi="Times New Roman" w:cs="Times New Roman"/>
          <w:b/>
          <w:sz w:val="32"/>
          <w:lang w:val="es"/>
        </w:rPr>
        <w:tab/>
      </w:r>
    </w:p>
    <w:p w14:paraId="08CAB0EA" w14:textId="77777777" w:rsidR="0076143B" w:rsidRPr="0076143B" w:rsidRDefault="0076143B" w:rsidP="0076143B">
      <w:pPr>
        <w:spacing w:line="259" w:lineRule="auto"/>
        <w:rPr>
          <w:rFonts w:ascii="Times New Roman" w:hAnsi="Times New Roman" w:cs="Times New Roman"/>
          <w:b/>
          <w:sz w:val="24"/>
          <w:lang w:val="es"/>
        </w:rPr>
      </w:pPr>
    </w:p>
    <w:p w14:paraId="62F1B36F" w14:textId="77777777" w:rsidR="0076143B" w:rsidRPr="0076143B" w:rsidRDefault="0076143B" w:rsidP="0076143B">
      <w:pPr>
        <w:spacing w:line="259" w:lineRule="auto"/>
        <w:rPr>
          <w:rFonts w:ascii="Times New Roman" w:hAnsi="Times New Roman" w:cs="Times New Roman"/>
          <w:b/>
          <w:sz w:val="24"/>
          <w:lang w:val="es"/>
        </w:rPr>
      </w:pPr>
    </w:p>
    <w:p w14:paraId="6D7D8C87" w14:textId="138C24E0" w:rsidR="0076143B" w:rsidRPr="0076143B" w:rsidRDefault="00284346" w:rsidP="0076143B">
      <w:pPr>
        <w:spacing w:line="259" w:lineRule="auto"/>
        <w:rPr>
          <w:rFonts w:ascii="Times New Roman" w:hAnsi="Times New Roman" w:cs="Times New Roman"/>
          <w:b/>
          <w:sz w:val="24"/>
          <w:lang w:val="es"/>
        </w:rPr>
      </w:pPr>
      <w:r w:rsidRPr="0076143B">
        <w:rPr>
          <w:rFonts w:ascii="Times New Roman" w:hAnsi="Times New Roman" w:cs="Times New Roman"/>
          <w:b/>
          <w:noProof/>
          <w:sz w:val="24"/>
          <w:lang w:eastAsia="es-DO"/>
        </w:rPr>
        <mc:AlternateContent>
          <mc:Choice Requires="wpg">
            <w:drawing>
              <wp:anchor distT="0" distB="0" distL="114300" distR="114300" simplePos="0" relativeHeight="251790336" behindDoc="0" locked="0" layoutInCell="1" allowOverlap="1" wp14:anchorId="49FBFB92" wp14:editId="70244AE7">
                <wp:simplePos x="0" y="0"/>
                <wp:positionH relativeFrom="margin">
                  <wp:posOffset>419100</wp:posOffset>
                </wp:positionH>
                <wp:positionV relativeFrom="paragraph">
                  <wp:posOffset>219710</wp:posOffset>
                </wp:positionV>
                <wp:extent cx="4238625" cy="1990724"/>
                <wp:effectExtent l="0" t="0" r="28575" b="10160"/>
                <wp:wrapNone/>
                <wp:docPr id="417" name="Grupo 417"/>
                <wp:cNvGraphicFramePr/>
                <a:graphic xmlns:a="http://schemas.openxmlformats.org/drawingml/2006/main">
                  <a:graphicData uri="http://schemas.microsoft.com/office/word/2010/wordprocessingGroup">
                    <wpg:wgp>
                      <wpg:cNvGrpSpPr/>
                      <wpg:grpSpPr>
                        <a:xfrm>
                          <a:off x="0" y="0"/>
                          <a:ext cx="4238625" cy="1990724"/>
                          <a:chOff x="8833" y="-80098"/>
                          <a:chExt cx="3931190" cy="1562816"/>
                        </a:xfrm>
                      </wpg:grpSpPr>
                      <pic:pic xmlns:pic="http://schemas.openxmlformats.org/drawingml/2006/picture">
                        <pic:nvPicPr>
                          <pic:cNvPr id="418" name="Imagen 418" descr="La imagen puede contener: 2 personas, personas sonriendo, personas de pie e interior"/>
                          <pic:cNvPicPr>
                            <a:picLocks noChangeAspect="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53005" y="-80098"/>
                            <a:ext cx="2092960" cy="1379855"/>
                          </a:xfrm>
                          <a:prstGeom prst="rect">
                            <a:avLst/>
                          </a:prstGeom>
                          <a:noFill/>
                          <a:ln>
                            <a:noFill/>
                          </a:ln>
                        </pic:spPr>
                      </pic:pic>
                      <pic:pic xmlns:pic="http://schemas.openxmlformats.org/drawingml/2006/picture">
                        <pic:nvPicPr>
                          <pic:cNvPr id="419" name="Imagen 419" descr="La imagen puede contener: 13 personas, multitud, niÃ±o(a) y exterior"/>
                          <pic:cNvPicPr>
                            <a:picLocks noChangeAspect="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1789124" y="0"/>
                            <a:ext cx="2150850" cy="1371095"/>
                          </a:xfrm>
                          <a:prstGeom prst="rect">
                            <a:avLst/>
                          </a:prstGeom>
                          <a:noFill/>
                          <a:ln>
                            <a:noFill/>
                          </a:ln>
                        </pic:spPr>
                      </pic:pic>
                      <wps:wsp>
                        <wps:cNvPr id="420" name="Rectángulo 420"/>
                        <wps:cNvSpPr/>
                        <wps:spPr>
                          <a:xfrm>
                            <a:off x="8833" y="1198570"/>
                            <a:ext cx="3931190" cy="284148"/>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A551E55" w14:textId="77777777" w:rsidR="00A44A54" w:rsidRPr="003C2F13" w:rsidRDefault="00A44A54" w:rsidP="0076143B">
                              <w:pPr>
                                <w:pStyle w:val="Sinespaciado"/>
                                <w:shd w:val="clear" w:color="auto" w:fill="FFFFFF" w:themeFill="background1"/>
                                <w:rPr>
                                  <w:rFonts w:ascii="Times New Roman" w:hAnsi="Times New Roman" w:cs="Times New Roman"/>
                                  <w:sz w:val="20"/>
                                  <w:szCs w:val="20"/>
                                  <w:lang w:val="es"/>
                                </w:rPr>
                              </w:pPr>
                              <w:r w:rsidRPr="003C2F13">
                                <w:rPr>
                                  <w:rFonts w:ascii="Times New Roman" w:hAnsi="Times New Roman" w:cs="Times New Roman"/>
                                  <w:sz w:val="20"/>
                                  <w:szCs w:val="20"/>
                                  <w:shd w:val="clear" w:color="auto" w:fill="FFFFFF"/>
                                </w:rPr>
                                <w:t>Celebramos este el </w:t>
                              </w:r>
                              <w:r w:rsidRPr="003C2F13">
                                <w:rPr>
                                  <w:rFonts w:ascii="Times New Roman" w:hAnsi="Times New Roman" w:cs="Times New Roman"/>
                                  <w:sz w:val="20"/>
                                  <w:szCs w:val="20"/>
                                </w:rPr>
                                <w:t>Día Universal del Niño</w:t>
                              </w:r>
                              <w:r w:rsidRPr="003C2F13">
                                <w:rPr>
                                  <w:rFonts w:ascii="Times New Roman" w:hAnsi="Times New Roman" w:cs="Times New Roman"/>
                                  <w:sz w:val="20"/>
                                  <w:szCs w:val="20"/>
                                  <w:shd w:val="clear" w:color="auto" w:fill="FFFFFF"/>
                                </w:rPr>
                                <w:t> junto a niños y niñas del Centro de Atención Integral a la Primera Infancia en Ciudad Juan Bosch.</w:t>
                              </w:r>
                            </w:p>
                            <w:p w14:paraId="4E796424" w14:textId="77777777" w:rsidR="00A44A54" w:rsidRPr="003C2F13" w:rsidRDefault="00A44A54" w:rsidP="0076143B">
                              <w:pPr>
                                <w:pStyle w:val="Sinespaciado"/>
                                <w:shd w:val="clear" w:color="auto" w:fill="FFFFFF" w:themeFill="background1"/>
                                <w:rPr>
                                  <w:rFonts w:ascii="Times New Roman" w:hAnsi="Times New Roman" w:cs="Times New Roman"/>
                                  <w:sz w:val="20"/>
                                  <w:szCs w:val="20"/>
                                  <w:lang w:val="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FBFB92" id="Grupo 417" o:spid="_x0000_s1277" style="position:absolute;margin-left:33pt;margin-top:17.3pt;width:333.75pt;height:156.75pt;z-index:251790336;mso-position-horizontal-relative:margin;mso-width-relative:margin;mso-height-relative:margin" coordorigin="88,-800" coordsize="39311,15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">
                <v:shape id="Imagen 418" o:spid="_x0000_s1278" type="#_x0000_t75" alt="La imagen puede contener: 2 personas, personas sonriendo, personas de pie e interior" style="position:absolute;left:530;top:-800;width:20929;height:13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7zFLDAAAA3AAAAA8AAABkcnMvZG93bnJldi54bWxET8tqAjEU3Rf6D+EKbqRmrB2R0SilWCgu&#10;Co5SXF4ndx44uRkmUePfm0XB5eG8l+tgWnGl3jWWFUzGCQjiwuqGKwWH/ffbHITzyBpby6TgTg7W&#10;q9eXJWba3nhH19xXIoawy1BB7X2XSemKmgy6se2II1fa3qCPsK+k7vEWw00r35NkJg02HBtq7Oir&#10;puKcX4yCNGwOud78HvdlGf6mo206Ou1SpYaD8LkA4Sn4p/jf/aMVfEzi2ngmHgG5e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7vMUsMAAADcAAAADwAAAAAAAAAAAAAAAACf&#10;AgAAZHJzL2Rvd25yZXYueG1sUEsFBgAAAAAEAAQA9wAAAI8DAAAAAA==&#10;">
                  <v:imagedata r:id="rId250" o:title=" 2 personas, personas sonriendo, personas de pie e interior"/>
                  <v:path arrowok="t"/>
                </v:shape>
                <v:shape id="Imagen 419" o:spid="_x0000_s1279" type="#_x0000_t75" alt="La imagen puede contener: 13 personas, multitud, niÃ±o(a) y exterior" style="position:absolute;left:17891;width:21508;height:13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7FTGAAAA3AAAAA8AAABkcnMvZG93bnJldi54bWxEj09rAjEUxO8Fv0N4gpeiWaWUuhqlFLTt&#10;peBfPD6S5+5q8rJs4rr99k2h0OMwM79h5svOWdFSEyrPCsajDASx9qbiQsF+txq+gAgR2aD1TAq+&#10;KcBy0XuYY278nTfUbmMhEoRDjgrKGOtcyqBLchhGviZO3tk3DmOSTSFNg/cEd1ZOsuxZOqw4LZRY&#10;01tJ+rq9OQV6fbaHT306ZtZdQju9fN3e60elBv3udQYiUhf/w3/tD6PgaTyF3zPpCMjF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v/sVMYAAADcAAAADwAAAAAAAAAAAAAA&#10;AACfAgAAZHJzL2Rvd25yZXYueG1sUEsFBgAAAAAEAAQA9wAAAJIDAAAAAA==&#10;">
                  <v:imagedata r:id="rId251" o:title=" 13 personas, multitud, niÃ±o(a) y exterior"/>
                  <v:path arrowok="t"/>
                </v:shape>
                <v:rect id="Rectángulo 420" o:spid="_x0000_s1280" style="position:absolute;left:88;top:11985;width:39312;height:2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7IsEA&#10;AADcAAAADwAAAGRycy9kb3ducmV2LnhtbERPTWvCQBC9C/6HZQRvulFLkdRVRBCKeDFtweM0OyZp&#10;M7Mxu43x33cPgsfH+15teq5VR62vnBiYTRNQJLmzlRQGPj/2kyUoH1As1k7IwJ08bNbDwQpT625y&#10;oi4LhYoh4lM0UIbQpFr7vCRGP3UNSeQurmUMEbaFti3eYjjXep4kr5qxkthQYkO7kvLf7I8NHL66&#10;H+Lj9/lwXDjMKsvX/YWNGY/67RuoQH14ih/ud2vgZR7nxzPxCO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c+yLBAAAA3AAAAA8AAAAAAAAAAAAAAAAAmAIAAGRycy9kb3du&#10;cmV2LnhtbFBLBQYAAAAABAAEAPUAAACGAwAAAAA=&#10;" fillcolor="window" strokecolor="windowText" strokeweight=".25pt">
                  <v:textbox>
                    <w:txbxContent>
                      <w:p w14:paraId="1A551E55" w14:textId="77777777" w:rsidR="00A44A54" w:rsidRPr="003C2F13" w:rsidRDefault="00A44A54" w:rsidP="0076143B">
                        <w:pPr>
                          <w:pStyle w:val="Sinespaciado"/>
                          <w:shd w:val="clear" w:color="auto" w:fill="FFFFFF" w:themeFill="background1"/>
                          <w:rPr>
                            <w:rFonts w:ascii="Times New Roman" w:hAnsi="Times New Roman" w:cs="Times New Roman"/>
                            <w:sz w:val="20"/>
                            <w:szCs w:val="20"/>
                            <w:lang w:val="es"/>
                          </w:rPr>
                        </w:pPr>
                        <w:r w:rsidRPr="003C2F13">
                          <w:rPr>
                            <w:rFonts w:ascii="Times New Roman" w:hAnsi="Times New Roman" w:cs="Times New Roman"/>
                            <w:sz w:val="20"/>
                            <w:szCs w:val="20"/>
                            <w:shd w:val="clear" w:color="auto" w:fill="FFFFFF"/>
                          </w:rPr>
                          <w:t>Celebramos este el </w:t>
                        </w:r>
                        <w:r w:rsidRPr="003C2F13">
                          <w:rPr>
                            <w:rFonts w:ascii="Times New Roman" w:hAnsi="Times New Roman" w:cs="Times New Roman"/>
                            <w:sz w:val="20"/>
                            <w:szCs w:val="20"/>
                          </w:rPr>
                          <w:t>Día Universal del Niño</w:t>
                        </w:r>
                        <w:r w:rsidRPr="003C2F13">
                          <w:rPr>
                            <w:rFonts w:ascii="Times New Roman" w:hAnsi="Times New Roman" w:cs="Times New Roman"/>
                            <w:sz w:val="20"/>
                            <w:szCs w:val="20"/>
                            <w:shd w:val="clear" w:color="auto" w:fill="FFFFFF"/>
                          </w:rPr>
                          <w:t> junto a niños y niñas del Centro de Atención Integral a la Primera Infancia en Ciudad Juan Bosch.</w:t>
                        </w:r>
                      </w:p>
                      <w:p w14:paraId="4E796424" w14:textId="77777777" w:rsidR="00A44A54" w:rsidRPr="003C2F13" w:rsidRDefault="00A44A54" w:rsidP="0076143B">
                        <w:pPr>
                          <w:pStyle w:val="Sinespaciado"/>
                          <w:shd w:val="clear" w:color="auto" w:fill="FFFFFF" w:themeFill="background1"/>
                          <w:rPr>
                            <w:rFonts w:ascii="Times New Roman" w:hAnsi="Times New Roman" w:cs="Times New Roman"/>
                            <w:sz w:val="20"/>
                            <w:szCs w:val="20"/>
                            <w:lang w:val="es"/>
                          </w:rPr>
                        </w:pPr>
                      </w:p>
                    </w:txbxContent>
                  </v:textbox>
                </v:rect>
                <w10:wrap anchorx="margin"/>
              </v:group>
            </w:pict>
          </mc:Fallback>
        </mc:AlternateContent>
      </w:r>
    </w:p>
    <w:p w14:paraId="048503C5" w14:textId="6551F0B4" w:rsidR="0076143B" w:rsidRPr="0076143B" w:rsidRDefault="0076143B" w:rsidP="0076143B">
      <w:pPr>
        <w:spacing w:line="259" w:lineRule="auto"/>
        <w:rPr>
          <w:rFonts w:ascii="Times New Roman" w:hAnsi="Times New Roman" w:cs="Times New Roman"/>
          <w:b/>
          <w:sz w:val="24"/>
          <w:lang w:val="es"/>
        </w:rPr>
      </w:pPr>
    </w:p>
    <w:p w14:paraId="7DEE3F41" w14:textId="37154D95" w:rsidR="0076143B" w:rsidRPr="0076143B" w:rsidRDefault="0076143B" w:rsidP="0076143B">
      <w:pPr>
        <w:spacing w:line="259" w:lineRule="auto"/>
        <w:rPr>
          <w:rFonts w:ascii="Times New Roman" w:hAnsi="Times New Roman" w:cs="Times New Roman"/>
          <w:b/>
          <w:sz w:val="24"/>
          <w:szCs w:val="21"/>
          <w:shd w:val="clear" w:color="auto" w:fill="FFFFFF"/>
        </w:rPr>
      </w:pPr>
    </w:p>
    <w:p w14:paraId="37FDA4A3" w14:textId="10A5B3D6" w:rsidR="0076143B" w:rsidRPr="0076143B" w:rsidRDefault="0076143B" w:rsidP="0076143B">
      <w:pPr>
        <w:spacing w:line="259" w:lineRule="auto"/>
        <w:rPr>
          <w:rFonts w:ascii="Times New Roman" w:hAnsi="Times New Roman" w:cs="Times New Roman"/>
          <w:b/>
          <w:sz w:val="24"/>
          <w:szCs w:val="21"/>
          <w:shd w:val="clear" w:color="auto" w:fill="FFFFFF"/>
        </w:rPr>
      </w:pPr>
    </w:p>
    <w:p w14:paraId="18A1DD28" w14:textId="549E6751" w:rsidR="0076143B" w:rsidRPr="0076143B" w:rsidRDefault="0076143B" w:rsidP="0076143B">
      <w:pPr>
        <w:spacing w:line="259" w:lineRule="auto"/>
        <w:rPr>
          <w:rFonts w:ascii="Times New Roman" w:hAnsi="Times New Roman" w:cs="Times New Roman"/>
          <w:b/>
          <w:sz w:val="24"/>
          <w:szCs w:val="21"/>
          <w:shd w:val="clear" w:color="auto" w:fill="FFFFFF"/>
        </w:rPr>
      </w:pPr>
    </w:p>
    <w:p w14:paraId="14ADF624" w14:textId="42AAD34B" w:rsidR="0076143B" w:rsidRPr="0076143B" w:rsidRDefault="0076143B" w:rsidP="0076143B">
      <w:pPr>
        <w:spacing w:line="259" w:lineRule="auto"/>
        <w:rPr>
          <w:rFonts w:ascii="Times New Roman" w:hAnsi="Times New Roman" w:cs="Times New Roman"/>
          <w:b/>
          <w:sz w:val="24"/>
          <w:szCs w:val="21"/>
          <w:shd w:val="clear" w:color="auto" w:fill="FFFFFF"/>
        </w:rPr>
      </w:pPr>
    </w:p>
    <w:p w14:paraId="70C875CD" w14:textId="77777777" w:rsidR="0076143B" w:rsidRDefault="0076143B" w:rsidP="0076143B">
      <w:pPr>
        <w:spacing w:line="259" w:lineRule="auto"/>
        <w:rPr>
          <w:rFonts w:ascii="Times New Roman" w:hAnsi="Times New Roman" w:cs="Times New Roman"/>
          <w:b/>
          <w:sz w:val="24"/>
          <w:lang w:val="es"/>
        </w:rPr>
      </w:pPr>
    </w:p>
    <w:p w14:paraId="10B4510C" w14:textId="77777777" w:rsidR="005B6221" w:rsidRPr="0076143B" w:rsidRDefault="005B6221" w:rsidP="0076143B">
      <w:pPr>
        <w:spacing w:line="259" w:lineRule="auto"/>
        <w:rPr>
          <w:rFonts w:ascii="Times New Roman" w:hAnsi="Times New Roman" w:cs="Times New Roman"/>
          <w:b/>
          <w:sz w:val="24"/>
          <w:lang w:val="es"/>
        </w:rPr>
      </w:pPr>
    </w:p>
    <w:p w14:paraId="3BF0A587" w14:textId="77777777" w:rsidR="0076143B" w:rsidRPr="0076143B" w:rsidRDefault="0076143B" w:rsidP="0076143B">
      <w:pPr>
        <w:spacing w:line="259" w:lineRule="auto"/>
        <w:rPr>
          <w:rFonts w:ascii="Times New Roman" w:hAnsi="Times New Roman" w:cs="Times New Roman"/>
          <w:sz w:val="24"/>
          <w:szCs w:val="21"/>
          <w:shd w:val="clear" w:color="auto" w:fill="FFFFFF"/>
        </w:rPr>
      </w:pPr>
      <w:r w:rsidRPr="0076143B">
        <w:rPr>
          <w:rFonts w:ascii="Times New Roman" w:hAnsi="Times New Roman" w:cs="Times New Roman"/>
          <w:sz w:val="24"/>
          <w:szCs w:val="21"/>
          <w:shd w:val="clear" w:color="auto" w:fill="FFFFFF"/>
        </w:rPr>
        <w:t>Oficina Regional Higuamo</w:t>
      </w:r>
    </w:p>
    <w:p w14:paraId="1A0B0702" w14:textId="77777777" w:rsidR="0076143B" w:rsidRPr="0076143B" w:rsidRDefault="0076143B" w:rsidP="0076143B">
      <w:pPr>
        <w:spacing w:line="259" w:lineRule="auto"/>
        <w:rPr>
          <w:rFonts w:ascii="Times New Roman" w:hAnsi="Times New Roman" w:cs="Times New Roman"/>
          <w:sz w:val="24"/>
          <w:szCs w:val="21"/>
          <w:shd w:val="clear" w:color="auto" w:fill="FFFFFF"/>
        </w:rPr>
      </w:pPr>
      <w:r w:rsidRPr="0076143B">
        <w:rPr>
          <w:rFonts w:ascii="Times New Roman" w:hAnsi="Times New Roman" w:cs="Times New Roman"/>
          <w:noProof/>
          <w:sz w:val="24"/>
          <w:szCs w:val="21"/>
          <w:lang w:eastAsia="es-DO"/>
        </w:rPr>
        <mc:AlternateContent>
          <mc:Choice Requires="wpg">
            <w:drawing>
              <wp:anchor distT="0" distB="0" distL="114300" distR="114300" simplePos="0" relativeHeight="251731968" behindDoc="0" locked="0" layoutInCell="1" allowOverlap="1" wp14:anchorId="04836360" wp14:editId="3B5A6047">
                <wp:simplePos x="0" y="0"/>
                <wp:positionH relativeFrom="column">
                  <wp:posOffset>520</wp:posOffset>
                </wp:positionH>
                <wp:positionV relativeFrom="paragraph">
                  <wp:posOffset>32533</wp:posOffset>
                </wp:positionV>
                <wp:extent cx="4700337" cy="1491203"/>
                <wp:effectExtent l="0" t="0" r="5080" b="0"/>
                <wp:wrapNone/>
                <wp:docPr id="421" name="Grupo 421"/>
                <wp:cNvGraphicFramePr/>
                <a:graphic xmlns:a="http://schemas.openxmlformats.org/drawingml/2006/main">
                  <a:graphicData uri="http://schemas.microsoft.com/office/word/2010/wordprocessingGroup">
                    <wpg:wgp>
                      <wpg:cNvGrpSpPr/>
                      <wpg:grpSpPr>
                        <a:xfrm>
                          <a:off x="0" y="0"/>
                          <a:ext cx="4700337" cy="1491203"/>
                          <a:chOff x="0" y="0"/>
                          <a:chExt cx="4700337" cy="1491203"/>
                        </a:xfrm>
                      </wpg:grpSpPr>
                      <pic:pic xmlns:pic="http://schemas.openxmlformats.org/drawingml/2006/picture">
                        <pic:nvPicPr>
                          <pic:cNvPr id="423" name="Imagen 423" descr="La imagen puede contener: 3 personas, personas sonriendo, personas de pie"/>
                          <pic:cNvPicPr>
                            <a:picLocks noChangeAspect="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240915" cy="1478280"/>
                          </a:xfrm>
                          <a:prstGeom prst="rect">
                            <a:avLst/>
                          </a:prstGeom>
                          <a:noFill/>
                          <a:ln>
                            <a:noFill/>
                          </a:ln>
                        </pic:spPr>
                      </pic:pic>
                      <pic:pic xmlns:pic="http://schemas.openxmlformats.org/drawingml/2006/picture">
                        <pic:nvPicPr>
                          <pic:cNvPr id="424" name="Imagen 424" descr="La imagen puede contener: 7 personas, personas sonriendo, personas de pie, Ã¡rbol y exterior"/>
                          <pic:cNvPicPr>
                            <a:picLocks noChangeAspect="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2306387" y="5938"/>
                            <a:ext cx="2393950" cy="14852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5D7C30E" id="Grupo 421" o:spid="_x0000_s1026" style="position:absolute;margin-left:.05pt;margin-top:2.55pt;width:370.1pt;height:117.4pt;z-index:251731968;mso-width-relative:margin;mso-height-relative:margin" coordsize="47003,149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">
                <v:shape id="Imagen 423" o:spid="_x0000_s1027" type="#_x0000_t75" alt="La imagen puede contener: 3 personas, personas sonriendo, personas de pie" style="position:absolute;width:22409;height:14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9jAjDAAAA3AAAAA8AAABkcnMvZG93bnJldi54bWxEj09rwkAUxO+C32F5Qm+6qYq00VW0peDV&#10;NaXXR/aZhGbfhuw2f759VxA8DjPzG2Z3GGwtOmp95VjB6yIBQZw7U3GhILt+zd9A+IBssHZMCkby&#10;cNhPJztMjev5Qp0OhYgQ9ikqKENoUil9XpJFv3ANcfRurrUYomwLaVrsI9zWcpkkG2mx4rhQYkMf&#10;JeW/+s8qeO/HVcgvo16fss/vZNxo/9NppV5mw3ELItAQnuFH+2wUrJcruJ+JR0D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X2MCMMAAADcAAAADwAAAAAAAAAAAAAAAACf&#10;AgAAZHJzL2Rvd25yZXYueG1sUEsFBgAAAAAEAAQA9wAAAI8DAAAAAA==&#10;">
                  <v:imagedata r:id="rId254" o:title=" 3 personas, personas sonriendo, personas de pie"/>
                  <v:path arrowok="t"/>
                </v:shape>
                <v:shape id="Imagen 424" o:spid="_x0000_s1028" type="#_x0000_t75" alt="La imagen puede contener: 7 personas, personas sonriendo, personas de pie, Ã¡rbol y exterior" style="position:absolute;left:23063;top:59;width:23940;height:14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WYXEAAAA3AAAAA8AAABkcnMvZG93bnJldi54bWxEj0FrAjEUhO+F/ofwCr3VrCJSVqOIILSX&#10;dtV66O2xeWaDm5clSXe3/74RhB6HmfmGWW1G14qeQrSeFUwnBQji2mvLRsHXaf/yCiImZI2tZ1Lw&#10;SxE268eHFZbaD3yg/piMyBCOJSpoUupKKWPdkMM48R1x9i4+OExZBiN1wCHDXStnRbGQDi3nhQY7&#10;2jVUX48/TsH5sw3fH0lWsar29t30xp/toNTz07hdgkg0pv/wvf2mFcxnc7idyUdAr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WYXEAAAA3AAAAA8AAAAAAAAAAAAAAAAA&#10;nwIAAGRycy9kb3ducmV2LnhtbFBLBQYAAAAABAAEAPcAAACQAwAAAAA=&#10;">
                  <v:imagedata r:id="rId255" o:title=" 7 personas, personas sonriendo, personas de pie, Ã¡rbol y exterior"/>
                  <v:path arrowok="t"/>
                </v:shape>
              </v:group>
            </w:pict>
          </mc:Fallback>
        </mc:AlternateContent>
      </w:r>
    </w:p>
    <w:p w14:paraId="34189ED6" w14:textId="77777777" w:rsidR="0076143B" w:rsidRPr="0076143B" w:rsidRDefault="0076143B" w:rsidP="0076143B">
      <w:pPr>
        <w:spacing w:line="259" w:lineRule="auto"/>
        <w:rPr>
          <w:rFonts w:ascii="Times New Roman" w:hAnsi="Times New Roman" w:cs="Times New Roman"/>
          <w:sz w:val="24"/>
          <w:szCs w:val="21"/>
          <w:shd w:val="clear" w:color="auto" w:fill="FFFFFF"/>
        </w:rPr>
      </w:pPr>
    </w:p>
    <w:p w14:paraId="2F9239AE" w14:textId="77777777" w:rsidR="0076143B" w:rsidRPr="0076143B" w:rsidRDefault="0076143B" w:rsidP="0076143B">
      <w:pPr>
        <w:spacing w:line="259" w:lineRule="auto"/>
        <w:rPr>
          <w:rFonts w:ascii="Times New Roman" w:hAnsi="Times New Roman" w:cs="Times New Roman"/>
          <w:sz w:val="24"/>
          <w:szCs w:val="21"/>
          <w:shd w:val="clear" w:color="auto" w:fill="FFFFFF"/>
        </w:rPr>
      </w:pPr>
    </w:p>
    <w:p w14:paraId="17BB9C0F" w14:textId="77777777" w:rsidR="0076143B" w:rsidRPr="0076143B" w:rsidRDefault="0076143B" w:rsidP="0076143B">
      <w:pPr>
        <w:spacing w:line="259" w:lineRule="auto"/>
        <w:rPr>
          <w:rFonts w:ascii="Times New Roman" w:hAnsi="Times New Roman" w:cs="Times New Roman"/>
          <w:sz w:val="24"/>
          <w:szCs w:val="21"/>
          <w:shd w:val="clear" w:color="auto" w:fill="FFFFFF"/>
        </w:rPr>
      </w:pPr>
    </w:p>
    <w:p w14:paraId="135EA8BE" w14:textId="77777777" w:rsidR="0076143B" w:rsidRPr="0076143B" w:rsidRDefault="0076143B" w:rsidP="0076143B">
      <w:pPr>
        <w:spacing w:line="259" w:lineRule="auto"/>
        <w:rPr>
          <w:rFonts w:ascii="Times New Roman" w:hAnsi="Times New Roman" w:cs="Times New Roman"/>
          <w:sz w:val="24"/>
          <w:szCs w:val="21"/>
          <w:shd w:val="clear" w:color="auto" w:fill="FFFFFF"/>
        </w:rPr>
      </w:pPr>
    </w:p>
    <w:p w14:paraId="6C9388CA" w14:textId="77777777" w:rsidR="0076143B" w:rsidRPr="0076143B" w:rsidRDefault="0076143B" w:rsidP="0076143B">
      <w:pPr>
        <w:spacing w:line="259" w:lineRule="auto"/>
        <w:rPr>
          <w:rFonts w:ascii="Times New Roman" w:hAnsi="Times New Roman" w:cs="Times New Roman"/>
          <w:sz w:val="32"/>
          <w:szCs w:val="21"/>
          <w:shd w:val="clear" w:color="auto" w:fill="FFFFFF"/>
        </w:rPr>
      </w:pPr>
      <w:r w:rsidRPr="0076143B">
        <w:rPr>
          <w:rFonts w:ascii="Times New Roman" w:hAnsi="Times New Roman" w:cs="Times New Roman"/>
          <w:noProof/>
          <w:color w:val="1D2129"/>
          <w:sz w:val="24"/>
          <w:szCs w:val="21"/>
          <w:lang w:eastAsia="es-DO"/>
        </w:rPr>
        <mc:AlternateContent>
          <mc:Choice Requires="wpg">
            <w:drawing>
              <wp:anchor distT="0" distB="0" distL="114300" distR="114300" simplePos="0" relativeHeight="251789312" behindDoc="0" locked="0" layoutInCell="1" allowOverlap="1" wp14:anchorId="61F6618C" wp14:editId="152C4E0D">
                <wp:simplePos x="0" y="0"/>
                <wp:positionH relativeFrom="column">
                  <wp:posOffset>520</wp:posOffset>
                </wp:positionH>
                <wp:positionV relativeFrom="paragraph">
                  <wp:posOffset>289296</wp:posOffset>
                </wp:positionV>
                <wp:extent cx="4828899" cy="1554480"/>
                <wp:effectExtent l="0" t="0" r="0" b="7620"/>
                <wp:wrapNone/>
                <wp:docPr id="425" name="Grupo 425"/>
                <wp:cNvGraphicFramePr/>
                <a:graphic xmlns:a="http://schemas.openxmlformats.org/drawingml/2006/main">
                  <a:graphicData uri="http://schemas.microsoft.com/office/word/2010/wordprocessingGroup">
                    <wpg:wgp>
                      <wpg:cNvGrpSpPr/>
                      <wpg:grpSpPr>
                        <a:xfrm>
                          <a:off x="0" y="0"/>
                          <a:ext cx="4828899" cy="1554480"/>
                          <a:chOff x="0" y="0"/>
                          <a:chExt cx="5070049" cy="1554480"/>
                        </a:xfrm>
                      </wpg:grpSpPr>
                      <pic:pic xmlns:pic="http://schemas.openxmlformats.org/drawingml/2006/picture">
                        <pic:nvPicPr>
                          <pic:cNvPr id="426" name="Imagen 426" descr="La imagen puede contener: 34 personas, personas sonriendo, personas de pie e interior"/>
                          <pic:cNvPicPr>
                            <a:picLocks noChangeAspect="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2623394" y="0"/>
                            <a:ext cx="2446655" cy="1543050"/>
                          </a:xfrm>
                          <a:prstGeom prst="rect">
                            <a:avLst/>
                          </a:prstGeom>
                          <a:noFill/>
                          <a:ln>
                            <a:noFill/>
                          </a:ln>
                        </pic:spPr>
                      </pic:pic>
                      <pic:pic xmlns:pic="http://schemas.openxmlformats.org/drawingml/2006/picture">
                        <pic:nvPicPr>
                          <pic:cNvPr id="427" name="Imagen 427" descr="La imagen puede contener: 7 personas, personas sonriendo, personas de pie"/>
                          <pic:cNvPicPr>
                            <a:picLocks noChangeAspect="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2547620" cy="1554480"/>
                          </a:xfrm>
                          <a:prstGeom prst="rect">
                            <a:avLst/>
                          </a:prstGeom>
                          <a:noFill/>
                          <a:ln>
                            <a:noFill/>
                          </a:ln>
                        </pic:spPr>
                      </pic:pic>
                    </wpg:wgp>
                  </a:graphicData>
                </a:graphic>
                <wp14:sizeRelH relativeFrom="margin">
                  <wp14:pctWidth>0</wp14:pctWidth>
                </wp14:sizeRelH>
              </wp:anchor>
            </w:drawing>
          </mc:Choice>
          <mc:Fallback>
            <w:pict>
              <v:group w14:anchorId="0BA87FB8" id="Grupo 425" o:spid="_x0000_s1026" style="position:absolute;margin-left:.05pt;margin-top:22.8pt;width:380.25pt;height:122.4pt;z-index:251789312;mso-width-relative:margin" coordsize="50700,15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">
                <v:shape id="Imagen 426" o:spid="_x0000_s1027" type="#_x0000_t75" alt="La imagen puede contener: 34 personas, personas sonriendo, personas de pie e interior" style="position:absolute;left:26233;width:24467;height:15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3olvFAAAA3AAAAA8AAABkcnMvZG93bnJldi54bWxEj0FrwkAUhO8F/8PyhN7qRpFQoquotGAt&#10;tBr1/sw+k2D2bdjdmvTfdwuFHoeZ+YaZL3vTiDs5X1tWMB4lIIgLq2suFZyOr0/PIHxA1thYJgXf&#10;5GG5GDzMMdO24wPd81CKCGGfoYIqhDaT0hcVGfQj2xJH72qdwRClK6V22EW4aeQkSVJpsOa4UGFL&#10;m4qKW/5lFNDu/DnWby/F6X334dbHvEvpslfqcdivZiAC9eE//NfeagXTSQq/Z+IR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t6JbxQAAANwAAAAPAAAAAAAAAAAAAAAA&#10;AJ8CAABkcnMvZG93bnJldi54bWxQSwUGAAAAAAQABAD3AAAAkQMAAAAA&#10;">
                  <v:imagedata r:id="rId258" o:title=" 34 personas, personas sonriendo, personas de pie e interior"/>
                  <v:path arrowok="t"/>
                </v:shape>
                <v:shape id="Imagen 427" o:spid="_x0000_s1028" type="#_x0000_t75" alt="La imagen puede contener: 7 personas, personas sonriendo, personas de pie" style="position:absolute;width:25476;height:15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4VRHGAAAA3AAAAA8AAABkcnMvZG93bnJldi54bWxEj0FrwkAUhO8F/8PyBG+6UYq1qauoUFQo&#10;qLGCvT2yzySYfRuyq4n/vlsQehxm5htmOm9NKe5Uu8KyguEgAkGcWl1wpuD7+NmfgHAeWWNpmRQ8&#10;yMF81nmZYqxtwwe6Jz4TAcIuRgW591UspUtzMugGtiIO3sXWBn2QdSZ1jU2Am1KOomgsDRYcFnKs&#10;aJVTek1uRsF6f3t/LM9yPDzuvpLmh0/JYlsq1eu2iw8Qnlr/H362N1rB6+gN/s6EI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HhVEcYAAADcAAAADwAAAAAAAAAAAAAA&#10;AACfAgAAZHJzL2Rvd25yZXYueG1sUEsFBgAAAAAEAAQA9wAAAJIDAAAAAA==&#10;">
                  <v:imagedata r:id="rId259" o:title=" 7 personas, personas sonriendo, personas de pie"/>
                  <v:path arrowok="t"/>
                </v:shape>
              </v:group>
            </w:pict>
          </mc:Fallback>
        </mc:AlternateContent>
      </w:r>
      <w:r w:rsidRPr="0076143B">
        <w:rPr>
          <w:rFonts w:ascii="Times New Roman" w:hAnsi="Times New Roman" w:cs="Times New Roman"/>
          <w:color w:val="1D2129"/>
          <w:sz w:val="24"/>
          <w:szCs w:val="21"/>
          <w:shd w:val="clear" w:color="auto" w:fill="FFFFFF"/>
        </w:rPr>
        <w:t>Oficina Regional Yuma</w:t>
      </w:r>
    </w:p>
    <w:p w14:paraId="72F39E86" w14:textId="77777777" w:rsidR="0076143B" w:rsidRPr="0076143B" w:rsidRDefault="0076143B" w:rsidP="0076143B">
      <w:pPr>
        <w:spacing w:line="259" w:lineRule="auto"/>
        <w:rPr>
          <w:rFonts w:ascii="Times New Roman" w:hAnsi="Times New Roman" w:cs="Times New Roman"/>
          <w:sz w:val="28"/>
          <w:lang w:eastAsia="es-DO"/>
        </w:rPr>
      </w:pPr>
    </w:p>
    <w:p w14:paraId="07155F50" w14:textId="77777777" w:rsidR="0076143B" w:rsidRPr="0076143B" w:rsidRDefault="0076143B" w:rsidP="0076143B">
      <w:pPr>
        <w:spacing w:line="259" w:lineRule="auto"/>
        <w:rPr>
          <w:rFonts w:ascii="Times New Roman" w:hAnsi="Times New Roman" w:cs="Times New Roman"/>
          <w:sz w:val="28"/>
          <w:lang w:eastAsia="es-DO"/>
        </w:rPr>
      </w:pPr>
    </w:p>
    <w:p w14:paraId="59F63170" w14:textId="77777777" w:rsidR="0076143B" w:rsidRPr="0076143B" w:rsidRDefault="0076143B" w:rsidP="0076143B">
      <w:pPr>
        <w:spacing w:line="259" w:lineRule="auto"/>
        <w:rPr>
          <w:rFonts w:ascii="Times New Roman" w:hAnsi="Times New Roman" w:cs="Times New Roman"/>
          <w:sz w:val="28"/>
          <w:lang w:eastAsia="es-DO"/>
        </w:rPr>
      </w:pPr>
    </w:p>
    <w:p w14:paraId="54D38A6D" w14:textId="77777777" w:rsidR="0076143B" w:rsidRPr="0076143B" w:rsidRDefault="0076143B" w:rsidP="0076143B">
      <w:pPr>
        <w:spacing w:line="259" w:lineRule="auto"/>
        <w:rPr>
          <w:rFonts w:ascii="Times New Roman" w:hAnsi="Times New Roman" w:cs="Times New Roman"/>
          <w:sz w:val="28"/>
          <w:lang w:eastAsia="es-DO"/>
        </w:rPr>
      </w:pPr>
    </w:p>
    <w:p w14:paraId="52725149"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06A5479F"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0DB95A09"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1ABFB262" w14:textId="77777777" w:rsidR="0076143B" w:rsidRPr="0076143B" w:rsidRDefault="0076143B" w:rsidP="0076143B">
      <w:pPr>
        <w:spacing w:line="259" w:lineRule="auto"/>
        <w:rPr>
          <w:rFonts w:ascii="Times New Roman" w:hAnsi="Times New Roman" w:cs="Times New Roman"/>
          <w:sz w:val="32"/>
          <w:szCs w:val="21"/>
          <w:shd w:val="clear" w:color="auto" w:fill="FFFFFF"/>
        </w:rPr>
      </w:pPr>
      <w:r w:rsidRPr="0076143B">
        <w:rPr>
          <w:rFonts w:ascii="Times New Roman" w:hAnsi="Times New Roman" w:cs="Times New Roman"/>
          <w:color w:val="1D2129"/>
          <w:sz w:val="24"/>
          <w:szCs w:val="21"/>
          <w:shd w:val="clear" w:color="auto" w:fill="FFFFFF"/>
        </w:rPr>
        <w:t>Oficina Regional Metropolitana</w:t>
      </w:r>
    </w:p>
    <w:p w14:paraId="472B2C66" w14:textId="25320E78" w:rsidR="0076143B" w:rsidRPr="0076143B" w:rsidRDefault="00B96FE0" w:rsidP="0076143B">
      <w:pPr>
        <w:spacing w:line="259" w:lineRule="auto"/>
        <w:rPr>
          <w:rFonts w:ascii="Times New Roman" w:hAnsi="Times New Roman" w:cs="Times New Roman"/>
          <w:sz w:val="28"/>
          <w:lang w:eastAsia="es-DO"/>
        </w:rPr>
      </w:pPr>
      <w:r w:rsidRPr="0076143B">
        <w:rPr>
          <w:rFonts w:ascii="Times New Roman" w:hAnsi="Times New Roman" w:cs="Times New Roman"/>
          <w:noProof/>
          <w:sz w:val="28"/>
          <w:lang w:eastAsia="es-DO"/>
        </w:rPr>
        <mc:AlternateContent>
          <mc:Choice Requires="wpg">
            <w:drawing>
              <wp:anchor distT="0" distB="0" distL="114300" distR="114300" simplePos="0" relativeHeight="251732992" behindDoc="0" locked="0" layoutInCell="1" allowOverlap="1" wp14:anchorId="2BDBE77C" wp14:editId="5FBAFC6C">
                <wp:simplePos x="0" y="0"/>
                <wp:positionH relativeFrom="margin">
                  <wp:posOffset>85725</wp:posOffset>
                </wp:positionH>
                <wp:positionV relativeFrom="paragraph">
                  <wp:posOffset>293370</wp:posOffset>
                </wp:positionV>
                <wp:extent cx="4562475" cy="2047875"/>
                <wp:effectExtent l="0" t="0" r="9525" b="9525"/>
                <wp:wrapThrough wrapText="bothSides">
                  <wp:wrapPolygon edited="0">
                    <wp:start x="0" y="0"/>
                    <wp:lineTo x="0" y="21500"/>
                    <wp:lineTo x="11003" y="21500"/>
                    <wp:lineTo x="21555" y="21500"/>
                    <wp:lineTo x="21555" y="0"/>
                    <wp:lineTo x="10913" y="0"/>
                    <wp:lineTo x="0" y="0"/>
                  </wp:wrapPolygon>
                </wp:wrapThrough>
                <wp:docPr id="428" name="Grupo 428"/>
                <wp:cNvGraphicFramePr/>
                <a:graphic xmlns:a="http://schemas.openxmlformats.org/drawingml/2006/main">
                  <a:graphicData uri="http://schemas.microsoft.com/office/word/2010/wordprocessingGroup">
                    <wpg:wgp>
                      <wpg:cNvGrpSpPr/>
                      <wpg:grpSpPr>
                        <a:xfrm>
                          <a:off x="0" y="0"/>
                          <a:ext cx="4562475" cy="2047875"/>
                          <a:chOff x="0" y="0"/>
                          <a:chExt cx="3839232" cy="1276573"/>
                        </a:xfrm>
                      </wpg:grpSpPr>
                      <pic:pic xmlns:pic="http://schemas.openxmlformats.org/drawingml/2006/picture">
                        <pic:nvPicPr>
                          <pic:cNvPr id="430" name="Imagen 430" descr="La imagen puede contener: 12 personas, personas sonriendo, personas de pie"/>
                          <pic:cNvPicPr>
                            <a:picLocks noChangeAspect="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1995192" y="5938"/>
                            <a:ext cx="1844040" cy="1270635"/>
                          </a:xfrm>
                          <a:prstGeom prst="rect">
                            <a:avLst/>
                          </a:prstGeom>
                          <a:noFill/>
                          <a:ln>
                            <a:noFill/>
                          </a:ln>
                        </pic:spPr>
                      </pic:pic>
                      <pic:pic xmlns:pic="http://schemas.openxmlformats.org/drawingml/2006/picture">
                        <pic:nvPicPr>
                          <pic:cNvPr id="432" name="Imagen 432" descr="La imagen puede contener: 9 personas, personas sonriendo, personas de pie e interior"/>
                          <pic:cNvPicPr>
                            <a:picLocks noChangeAspect="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1922145" cy="12706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440F227" id="Grupo 428" o:spid="_x0000_s1026" style="position:absolute;margin-left:6.75pt;margin-top:23.1pt;width:359.25pt;height:161.25pt;z-index:251732992;mso-position-horizontal-relative:margin;mso-width-relative:margin;mso-height-relative:margin" coordsize="38392,12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">
                <v:shape id="Imagen 430" o:spid="_x0000_s1027" type="#_x0000_t75" alt="La imagen puede contener: 12 personas, personas sonriendo, personas de pie" style="position:absolute;left:19951;top:59;width:18441;height:1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WAwXCAAAA3AAAAA8AAABkcnMvZG93bnJldi54bWxET8tqAjEU3Rf8h3CF7jTTVkSmRmkFUSxd&#10;+Nh0dzu5TmInN0MSnfHvm0Why8N5z5e9a8SNQrSeFTyNCxDEldeWawWn43o0AxETssbGMym4U4Tl&#10;YvAwx1L7jvd0O6Ra5BCOJSowKbWllLEy5DCOfUucubMPDlOGoZY6YJfDXSOfi2IqHVrODQZbWhmq&#10;fg5Xp+Dz3K3wYnfObN6/Th929+0uRVDqcdi/vYJI1Kd/8Z97qxVMXvL8fCYfAb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1gMFwgAAANwAAAAPAAAAAAAAAAAAAAAAAJ8C&#10;AABkcnMvZG93bnJldi54bWxQSwUGAAAAAAQABAD3AAAAjgMAAAAA&#10;">
                  <v:imagedata r:id="rId262" o:title=" 12 personas, personas sonriendo, personas de pie"/>
                  <v:path arrowok="t"/>
                </v:shape>
                <v:shape id="Imagen 432" o:spid="_x0000_s1028" type="#_x0000_t75" alt="La imagen puede contener: 9 personas, personas sonriendo, personas de pie e interior" style="position:absolute;width:19221;height:1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rwcjDAAAA3AAAAA8AAABkcnMvZG93bnJldi54bWxEj1FrwkAQhN8L/odjBd/qxcQWiZ4iQqEI&#10;faj2Byy5NYnm9mJuNfHfe4VCH4eZ+YZZbQbXqDt1ofZsYDZNQBEX3tZcGvg5frwuQAVBtth4JgMP&#10;CrBZj15WmFvf8zfdD1KqCOGQo4FKpM21DkVFDsPUt8TRO/nOoUTZldp22Ee4a3SaJO/aYc1xocKW&#10;dhUVl8PNRUp27f3XMbxlei679HwTne6tMZPxsF2CEhrkP/zX/rQG5lkKv2fiEdD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mvByMMAAADcAAAADwAAAAAAAAAAAAAAAACf&#10;AgAAZHJzL2Rvd25yZXYueG1sUEsFBgAAAAAEAAQA9wAAAI8DAAAAAA==&#10;">
                  <v:imagedata r:id="rId263" o:title=" 9 personas, personas sonriendo, personas de pie e interior"/>
                  <v:path arrowok="t"/>
                </v:shape>
                <w10:wrap type="through" anchorx="margin"/>
              </v:group>
            </w:pict>
          </mc:Fallback>
        </mc:AlternateContent>
      </w:r>
    </w:p>
    <w:p w14:paraId="5E5313E1" w14:textId="175EA6CF" w:rsidR="0076143B" w:rsidRPr="0076143B" w:rsidRDefault="0076143B" w:rsidP="0076143B">
      <w:pPr>
        <w:spacing w:line="259" w:lineRule="auto"/>
        <w:rPr>
          <w:rFonts w:ascii="Times New Roman" w:hAnsi="Times New Roman" w:cs="Times New Roman"/>
          <w:sz w:val="28"/>
          <w:lang w:eastAsia="es-DO"/>
        </w:rPr>
      </w:pPr>
    </w:p>
    <w:p w14:paraId="342E7BE0" w14:textId="77777777" w:rsidR="0076143B" w:rsidRPr="0076143B" w:rsidRDefault="0076143B" w:rsidP="0076143B">
      <w:pPr>
        <w:spacing w:line="259" w:lineRule="auto"/>
        <w:rPr>
          <w:rFonts w:ascii="Times New Roman" w:hAnsi="Times New Roman" w:cs="Times New Roman"/>
          <w:sz w:val="28"/>
          <w:lang w:eastAsia="es-DO"/>
        </w:rPr>
      </w:pPr>
    </w:p>
    <w:p w14:paraId="765311BE" w14:textId="77777777" w:rsidR="0076143B" w:rsidRPr="0076143B" w:rsidRDefault="0076143B" w:rsidP="0076143B">
      <w:pPr>
        <w:spacing w:line="259" w:lineRule="auto"/>
        <w:rPr>
          <w:rFonts w:ascii="Times New Roman" w:hAnsi="Times New Roman" w:cs="Times New Roman"/>
          <w:sz w:val="28"/>
          <w:lang w:eastAsia="es-DO"/>
        </w:rPr>
      </w:pPr>
    </w:p>
    <w:p w14:paraId="6BDCB044"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0C62FF7E"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4CF02FB5"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35630FAA"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345CCF97" w14:textId="77777777" w:rsidR="0076143B" w:rsidRPr="0076143B" w:rsidRDefault="0076143B" w:rsidP="0076143B">
      <w:pPr>
        <w:spacing w:line="259" w:lineRule="auto"/>
        <w:rPr>
          <w:rFonts w:ascii="Times New Roman" w:hAnsi="Times New Roman" w:cs="Times New Roman"/>
          <w:color w:val="1D2129"/>
          <w:sz w:val="24"/>
          <w:szCs w:val="21"/>
          <w:shd w:val="clear" w:color="auto" w:fill="FFFFFF"/>
        </w:rPr>
      </w:pPr>
    </w:p>
    <w:p w14:paraId="4B7412E2" w14:textId="77777777" w:rsidR="0076143B" w:rsidRPr="0076143B" w:rsidRDefault="0076143B" w:rsidP="0076143B">
      <w:pPr>
        <w:spacing w:line="259" w:lineRule="auto"/>
        <w:rPr>
          <w:rFonts w:ascii="Times New Roman" w:hAnsi="Times New Roman" w:cs="Times New Roman"/>
          <w:sz w:val="32"/>
          <w:szCs w:val="21"/>
          <w:shd w:val="clear" w:color="auto" w:fill="FFFFFF"/>
        </w:rPr>
      </w:pPr>
      <w:r w:rsidRPr="0076143B">
        <w:rPr>
          <w:rFonts w:ascii="Times New Roman" w:hAnsi="Times New Roman" w:cs="Times New Roman"/>
          <w:color w:val="1D2129"/>
          <w:sz w:val="24"/>
          <w:szCs w:val="21"/>
          <w:shd w:val="clear" w:color="auto" w:fill="FFFFFF"/>
        </w:rPr>
        <w:t>Oficina Regional Enriquillo, Barahona</w:t>
      </w:r>
    </w:p>
    <w:p w14:paraId="3F053CEC" w14:textId="77777777" w:rsidR="0076143B" w:rsidRPr="0076143B" w:rsidRDefault="0076143B" w:rsidP="0076143B">
      <w:pPr>
        <w:spacing w:line="259" w:lineRule="auto"/>
        <w:rPr>
          <w:rFonts w:ascii="Times New Roman" w:hAnsi="Times New Roman" w:cs="Times New Roman"/>
          <w:sz w:val="28"/>
          <w:lang w:eastAsia="es-DO"/>
        </w:rPr>
      </w:pPr>
      <w:r w:rsidRPr="0076143B">
        <w:rPr>
          <w:rFonts w:ascii="Times New Roman" w:hAnsi="Times New Roman" w:cs="Times New Roman"/>
          <w:noProof/>
          <w:sz w:val="28"/>
          <w:lang w:eastAsia="es-DO"/>
        </w:rPr>
        <mc:AlternateContent>
          <mc:Choice Requires="wpg">
            <w:drawing>
              <wp:anchor distT="0" distB="0" distL="114300" distR="114300" simplePos="0" relativeHeight="251734016" behindDoc="0" locked="0" layoutInCell="1" allowOverlap="1" wp14:anchorId="3F442C1D" wp14:editId="2372A1D0">
                <wp:simplePos x="0" y="0"/>
                <wp:positionH relativeFrom="margin">
                  <wp:align>left</wp:align>
                </wp:positionH>
                <wp:positionV relativeFrom="paragraph">
                  <wp:posOffset>88199</wp:posOffset>
                </wp:positionV>
                <wp:extent cx="4252595" cy="1377315"/>
                <wp:effectExtent l="0" t="0" r="0" b="0"/>
                <wp:wrapThrough wrapText="bothSides">
                  <wp:wrapPolygon edited="0">
                    <wp:start x="0" y="0"/>
                    <wp:lineTo x="0" y="21212"/>
                    <wp:lineTo x="21481" y="21212"/>
                    <wp:lineTo x="21481" y="0"/>
                    <wp:lineTo x="0" y="0"/>
                  </wp:wrapPolygon>
                </wp:wrapThrough>
                <wp:docPr id="434" name="Grupo 434"/>
                <wp:cNvGraphicFramePr/>
                <a:graphic xmlns:a="http://schemas.openxmlformats.org/drawingml/2006/main">
                  <a:graphicData uri="http://schemas.microsoft.com/office/word/2010/wordprocessingGroup">
                    <wpg:wgp>
                      <wpg:cNvGrpSpPr/>
                      <wpg:grpSpPr>
                        <a:xfrm>
                          <a:off x="0" y="0"/>
                          <a:ext cx="4253086" cy="1377315"/>
                          <a:chOff x="0" y="0"/>
                          <a:chExt cx="4253086" cy="1377315"/>
                        </a:xfrm>
                      </wpg:grpSpPr>
                      <pic:pic xmlns:pic="http://schemas.openxmlformats.org/drawingml/2006/picture">
                        <pic:nvPicPr>
                          <pic:cNvPr id="435" name="Imagen 435" descr="La imagen puede contener: 5 personas, personas sonriendo, personas de pie y boda"/>
                          <pic:cNvPicPr>
                            <a:picLocks noChangeAspect="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079625" cy="1377315"/>
                          </a:xfrm>
                          <a:prstGeom prst="rect">
                            <a:avLst/>
                          </a:prstGeom>
                          <a:noFill/>
                          <a:ln>
                            <a:noFill/>
                          </a:ln>
                        </pic:spPr>
                      </pic:pic>
                      <pic:pic xmlns:pic="http://schemas.openxmlformats.org/drawingml/2006/picture">
                        <pic:nvPicPr>
                          <pic:cNvPr id="437" name="Imagen 437" descr="La imagen puede contener: 10 personas, personas sonriendo, personas de pie, de traje e interior"/>
                          <pic:cNvPicPr>
                            <a:picLocks noChangeAspect="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2154411" y="0"/>
                            <a:ext cx="2098675" cy="1377315"/>
                          </a:xfrm>
                          <a:prstGeom prst="rect">
                            <a:avLst/>
                          </a:prstGeom>
                          <a:noFill/>
                          <a:ln>
                            <a:noFill/>
                          </a:ln>
                        </pic:spPr>
                      </pic:pic>
                    </wpg:wgp>
                  </a:graphicData>
                </a:graphic>
                <wp14:sizeRelH relativeFrom="margin">
                  <wp14:pctWidth>0</wp14:pctWidth>
                </wp14:sizeRelH>
              </wp:anchor>
            </w:drawing>
          </mc:Choice>
          <mc:Fallback>
            <w:pict>
              <v:group w14:anchorId="28A2669D" id="Grupo 434" o:spid="_x0000_s1026" style="position:absolute;margin-left:0;margin-top:6.95pt;width:334.85pt;height:108.45pt;z-index:251734016;mso-position-horizontal:left;mso-position-horizontal-relative:margin;mso-width-relative:margin" coordsize="42530,13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">
                <v:shape id="Imagen 435" o:spid="_x0000_s1027" type="#_x0000_t75" alt="La imagen puede contener: 5 personas, personas sonriendo, personas de pie y boda" style="position:absolute;width:20796;height:137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hJgnEAAAA3AAAAA8AAABkcnMvZG93bnJldi54bWxEj09rwkAUxO+FfoflFXqrm9pWJLoJ1aII&#10;pYdY8fzIvvzB7Nuwu43x23cFweMwM79hlvloOjGQ861lBa+TBARxaXXLtYLD7+ZlDsIHZI2dZVJw&#10;IQ959viwxFTbMxc07EMtIoR9igqaEPpUSl82ZNBPbE8cvco6gyFKV0vt8BzhppPTJJlJgy3HhQZ7&#10;WjdUnvZ/RoG5/FRHvfM88LyaaVdMv1bfW6Wen8bPBYhAY7iHb+2dVvD+9gHXM/EIy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hJgnEAAAA3AAAAA8AAAAAAAAAAAAAAAAA&#10;nwIAAGRycy9kb3ducmV2LnhtbFBLBQYAAAAABAAEAPcAAACQAwAAAAA=&#10;">
                  <v:imagedata r:id="rId266" o:title=" 5 personas, personas sonriendo, personas de pie y boda"/>
                  <v:path arrowok="t"/>
                </v:shape>
                <v:shape id="Imagen 437" o:spid="_x0000_s1028" type="#_x0000_t75" alt="La imagen puede contener: 10 personas, personas sonriendo, personas de pie, de traje e interior" style="position:absolute;left:21544;width:20986;height:137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gaifEAAAA3AAAAA8AAABkcnMvZG93bnJldi54bWxEj0FrwkAUhO9C/8PyhN50k1oaiVlFpC0e&#10;27TeH9lnEs2+jburSf99t1DwOMzMN0yxGU0nbuR8a1lBOk9AEFdWt1wr+P56my1B+ICssbNMCn7I&#10;w2b9MCkw13bgT7qVoRYRwj5HBU0IfS6lrxoy6Oe2J47e0TqDIUpXS+1wiHDTyackeZEGW44LDfa0&#10;a6g6l1ejwL3uyv31eHk/pZS4j+0Cs8NwUepxOm5XIAKN4R7+b++1gudFBn9n4h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gaifEAAAA3AAAAA8AAAAAAAAAAAAAAAAA&#10;nwIAAGRycy9kb3ducmV2LnhtbFBLBQYAAAAABAAEAPcAAACQAwAAAAA=&#10;">
                  <v:imagedata r:id="rId267" o:title=" 10 personas, personas sonriendo, personas de pie, de traje e interior"/>
                  <v:path arrowok="t"/>
                </v:shape>
                <w10:wrap type="through" anchorx="margin"/>
              </v:group>
            </w:pict>
          </mc:Fallback>
        </mc:AlternateContent>
      </w:r>
    </w:p>
    <w:p w14:paraId="46FEF4E3" w14:textId="77777777" w:rsidR="0076143B" w:rsidRPr="0076143B" w:rsidRDefault="0076143B" w:rsidP="0076143B">
      <w:pPr>
        <w:spacing w:line="259" w:lineRule="auto"/>
        <w:rPr>
          <w:rFonts w:ascii="Times New Roman" w:hAnsi="Times New Roman" w:cs="Times New Roman"/>
          <w:sz w:val="28"/>
          <w:lang w:eastAsia="es-DO"/>
        </w:rPr>
      </w:pPr>
    </w:p>
    <w:p w14:paraId="3E05896C" w14:textId="77777777" w:rsidR="0076143B" w:rsidRPr="0076143B" w:rsidRDefault="0076143B" w:rsidP="0076143B">
      <w:pPr>
        <w:spacing w:line="259" w:lineRule="auto"/>
        <w:rPr>
          <w:rFonts w:ascii="Times New Roman" w:hAnsi="Times New Roman" w:cs="Times New Roman"/>
          <w:sz w:val="28"/>
          <w:lang w:eastAsia="es-DO"/>
        </w:rPr>
      </w:pPr>
    </w:p>
    <w:p w14:paraId="7575CFB8" w14:textId="77777777" w:rsidR="0076143B" w:rsidRPr="0076143B" w:rsidRDefault="0076143B" w:rsidP="0076143B">
      <w:pPr>
        <w:spacing w:line="259" w:lineRule="auto"/>
        <w:rPr>
          <w:rFonts w:ascii="Times New Roman" w:hAnsi="Times New Roman" w:cs="Times New Roman"/>
          <w:sz w:val="28"/>
          <w:lang w:eastAsia="es-DO"/>
        </w:rPr>
      </w:pPr>
    </w:p>
    <w:p w14:paraId="43AEBDBB" w14:textId="77777777" w:rsidR="0076143B" w:rsidRPr="0076143B" w:rsidRDefault="0076143B" w:rsidP="0076143B">
      <w:pPr>
        <w:spacing w:line="259" w:lineRule="auto"/>
        <w:rPr>
          <w:rFonts w:ascii="Times New Roman" w:hAnsi="Times New Roman" w:cs="Times New Roman"/>
          <w:sz w:val="28"/>
          <w:lang w:eastAsia="es-DO"/>
        </w:rPr>
      </w:pPr>
    </w:p>
    <w:p w14:paraId="30B0FE6F" w14:textId="77777777" w:rsidR="0076143B" w:rsidRPr="00B96FE0" w:rsidRDefault="0076143B" w:rsidP="0076143B">
      <w:pPr>
        <w:spacing w:line="259" w:lineRule="auto"/>
        <w:rPr>
          <w:rFonts w:ascii="Times New Roman" w:hAnsi="Times New Roman" w:cs="Times New Roman"/>
          <w:sz w:val="24"/>
          <w:lang w:eastAsia="es-DO"/>
        </w:rPr>
      </w:pPr>
      <w:r w:rsidRPr="00B96FE0">
        <w:rPr>
          <w:rFonts w:ascii="Times New Roman" w:hAnsi="Times New Roman" w:cs="Times New Roman"/>
          <w:sz w:val="24"/>
          <w:lang w:eastAsia="es-DO"/>
        </w:rPr>
        <w:lastRenderedPageBreak/>
        <w:t>Elías Piña</w:t>
      </w:r>
    </w:p>
    <w:p w14:paraId="111DB355" w14:textId="77777777" w:rsidR="0076143B" w:rsidRPr="0076143B" w:rsidRDefault="0076143B" w:rsidP="0076143B">
      <w:pPr>
        <w:spacing w:line="259" w:lineRule="auto"/>
        <w:rPr>
          <w:rFonts w:ascii="Times New Roman" w:hAnsi="Times New Roman" w:cs="Times New Roman"/>
          <w:sz w:val="28"/>
          <w:lang w:eastAsia="es-DO"/>
        </w:rPr>
      </w:pPr>
      <w:r w:rsidRPr="0076143B">
        <w:rPr>
          <w:rFonts w:ascii="Times New Roman" w:hAnsi="Times New Roman" w:cs="Times New Roman"/>
          <w:noProof/>
          <w:sz w:val="28"/>
          <w:lang w:eastAsia="es-DO"/>
        </w:rPr>
        <mc:AlternateContent>
          <mc:Choice Requires="wpg">
            <w:drawing>
              <wp:anchor distT="0" distB="0" distL="114300" distR="114300" simplePos="0" relativeHeight="251735040" behindDoc="0" locked="0" layoutInCell="1" allowOverlap="1" wp14:anchorId="54F97154" wp14:editId="7FB67596">
                <wp:simplePos x="0" y="0"/>
                <wp:positionH relativeFrom="column">
                  <wp:posOffset>29210</wp:posOffset>
                </wp:positionH>
                <wp:positionV relativeFrom="paragraph">
                  <wp:posOffset>106680</wp:posOffset>
                </wp:positionV>
                <wp:extent cx="4927600" cy="1757045"/>
                <wp:effectExtent l="0" t="0" r="6350" b="0"/>
                <wp:wrapThrough wrapText="bothSides">
                  <wp:wrapPolygon edited="0">
                    <wp:start x="0" y="0"/>
                    <wp:lineTo x="0" y="21311"/>
                    <wp:lineTo x="21544" y="21311"/>
                    <wp:lineTo x="21544" y="0"/>
                    <wp:lineTo x="0" y="0"/>
                  </wp:wrapPolygon>
                </wp:wrapThrough>
                <wp:docPr id="438" name="Grupo 438"/>
                <wp:cNvGraphicFramePr/>
                <a:graphic xmlns:a="http://schemas.openxmlformats.org/drawingml/2006/main">
                  <a:graphicData uri="http://schemas.microsoft.com/office/word/2010/wordprocessingGroup">
                    <wpg:wgp>
                      <wpg:cNvGrpSpPr/>
                      <wpg:grpSpPr>
                        <a:xfrm>
                          <a:off x="0" y="0"/>
                          <a:ext cx="4927600" cy="1757045"/>
                          <a:chOff x="0" y="0"/>
                          <a:chExt cx="4928129" cy="1391920"/>
                        </a:xfrm>
                      </wpg:grpSpPr>
                      <pic:pic xmlns:pic="http://schemas.openxmlformats.org/drawingml/2006/picture">
                        <pic:nvPicPr>
                          <pic:cNvPr id="442" name="Imagen 442" descr="La imagen puede contener: 11 personas, personas sonriendo, personas de pie"/>
                          <pic:cNvPicPr>
                            <a:picLocks noChangeAspect="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716530" cy="1391920"/>
                          </a:xfrm>
                          <a:prstGeom prst="rect">
                            <a:avLst/>
                          </a:prstGeom>
                          <a:noFill/>
                          <a:ln>
                            <a:noFill/>
                          </a:ln>
                        </pic:spPr>
                      </pic:pic>
                      <pic:pic xmlns:pic="http://schemas.openxmlformats.org/drawingml/2006/picture">
                        <pic:nvPicPr>
                          <pic:cNvPr id="444" name="Imagen 444" descr="La imagen puede contener: 19 personas, personas sonriendo, personas de pie e interior"/>
                          <pic:cNvPicPr>
                            <a:picLocks noChangeAspect="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2777384" y="0"/>
                            <a:ext cx="2150745" cy="13919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E27B43" id="Grupo 438" o:spid="_x0000_s1026" style="position:absolute;margin-left:2.3pt;margin-top:8.4pt;width:388pt;height:138.35pt;z-index:251735040;mso-width-relative:margin;mso-height-relative:margin" coordsize="49281,139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">
                <v:shape id="Imagen 442" o:spid="_x0000_s1027" type="#_x0000_t75" alt="La imagen puede contener: 11 personas, personas sonriendo, personas de pie" style="position:absolute;width:27165;height:139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XjNPDAAAA3AAAAA8AAABkcnMvZG93bnJldi54bWxEj0+LwjAUxO+C3yE8YS+ypkoR6RpFCiu7&#10;68l/90fybIvNS7eJ2n77zYLgcZiZ3zDLdWdrcafWV44VTCcJCGLtTMWFgtPx830Bwgdkg7VjUtCT&#10;h/VqOFhiZtyD93Q/hEJECPsMFZQhNJmUXpdk0U9cQxy9i2sthijbQpoWHxFuazlLkrm0WHFcKLGh&#10;vCR9PdysgrGf8vVXY7497/L+/F39ICZzpd5G3eYDRKAuvMLP9pdRkKYz+D8Tj4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ReM08MAAADcAAAADwAAAAAAAAAAAAAAAACf&#10;AgAAZHJzL2Rvd25yZXYueG1sUEsFBgAAAAAEAAQA9wAAAI8DAAAAAA==&#10;">
                  <v:imagedata r:id="rId270" o:title=" 11 personas, personas sonriendo, personas de pie"/>
                  <v:path arrowok="t"/>
                </v:shape>
                <v:shape id="Imagen 444" o:spid="_x0000_s1028" type="#_x0000_t75" alt="La imagen puede contener: 19 personas, personas sonriendo, personas de pie e interior" style="position:absolute;left:27773;width:21508;height:139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UKZfFAAAA3AAAAA8AAABkcnMvZG93bnJldi54bWxEj1tLAzEUhN8F/0M4gm82a11sWZuWWin1&#10;TXqhz4fNcXfr5iQk2Uv99UYQfBxm5htmsRpNK3ryobGs4HGSgSAurW64UnA6bh/mIEJE1thaJgVX&#10;CrBa3t4ssNB24D31h1iJBOFQoII6RldIGcqaDIaJdcTJ+7TeYEzSV1J7HBLctHKaZc/SYMNpoUZH&#10;m5rKr0NnFHTnzeVjuhvcuusvb6/fM3b+aafU/d24fgERaYz/4b/2u1aQ5zn8nklH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FCmXxQAAANwAAAAPAAAAAAAAAAAAAAAA&#10;AJ8CAABkcnMvZG93bnJldi54bWxQSwUGAAAAAAQABAD3AAAAkQMAAAAA&#10;">
                  <v:imagedata r:id="rId271" o:title=" 19 personas, personas sonriendo, personas de pie e interior"/>
                  <v:path arrowok="t"/>
                </v:shape>
                <w10:wrap type="through"/>
              </v:group>
            </w:pict>
          </mc:Fallback>
        </mc:AlternateContent>
      </w:r>
    </w:p>
    <w:p w14:paraId="2B427FC4" w14:textId="28E0BD74" w:rsidR="0076143B" w:rsidRPr="0076143B" w:rsidRDefault="0076143B" w:rsidP="0076143B">
      <w:pPr>
        <w:spacing w:line="259" w:lineRule="auto"/>
        <w:rPr>
          <w:rFonts w:ascii="Times New Roman" w:hAnsi="Times New Roman" w:cs="Times New Roman"/>
          <w:sz w:val="24"/>
          <w:lang w:eastAsia="es-DO"/>
        </w:rPr>
      </w:pPr>
      <w:r w:rsidRPr="0076143B">
        <w:rPr>
          <w:rFonts w:ascii="Times New Roman" w:hAnsi="Times New Roman" w:cs="Times New Roman"/>
          <w:sz w:val="24"/>
          <w:lang w:eastAsia="es-DO"/>
        </w:rPr>
        <w:t>Valdesia</w:t>
      </w:r>
    </w:p>
    <w:p w14:paraId="312C5214" w14:textId="50D0DC5D" w:rsidR="0076143B" w:rsidRPr="0076143B" w:rsidRDefault="00B96FE0" w:rsidP="0076143B">
      <w:pPr>
        <w:spacing w:line="259" w:lineRule="auto"/>
        <w:rPr>
          <w:rFonts w:ascii="Times New Roman" w:hAnsi="Times New Roman" w:cs="Times New Roman"/>
          <w:sz w:val="24"/>
          <w:lang w:eastAsia="es-DO"/>
        </w:rPr>
      </w:pPr>
      <w:r w:rsidRPr="0076143B">
        <w:rPr>
          <w:noProof/>
          <w:lang w:eastAsia="es-DO"/>
        </w:rPr>
        <mc:AlternateContent>
          <mc:Choice Requires="wpg">
            <w:drawing>
              <wp:anchor distT="0" distB="0" distL="114300" distR="114300" simplePos="0" relativeHeight="251787264" behindDoc="0" locked="0" layoutInCell="1" allowOverlap="1" wp14:anchorId="697B3B03" wp14:editId="15C9F135">
                <wp:simplePos x="0" y="0"/>
                <wp:positionH relativeFrom="margin">
                  <wp:align>left</wp:align>
                </wp:positionH>
                <wp:positionV relativeFrom="paragraph">
                  <wp:posOffset>5187</wp:posOffset>
                </wp:positionV>
                <wp:extent cx="4838700" cy="1864426"/>
                <wp:effectExtent l="0" t="0" r="0" b="2540"/>
                <wp:wrapNone/>
                <wp:docPr id="445" name="Grupo 445"/>
                <wp:cNvGraphicFramePr/>
                <a:graphic xmlns:a="http://schemas.openxmlformats.org/drawingml/2006/main">
                  <a:graphicData uri="http://schemas.microsoft.com/office/word/2010/wordprocessingGroup">
                    <wpg:wgp>
                      <wpg:cNvGrpSpPr/>
                      <wpg:grpSpPr>
                        <a:xfrm>
                          <a:off x="0" y="0"/>
                          <a:ext cx="4838700" cy="1864426"/>
                          <a:chOff x="0" y="-161924"/>
                          <a:chExt cx="4307617" cy="1606550"/>
                        </a:xfrm>
                      </wpg:grpSpPr>
                      <pic:pic xmlns:pic="http://schemas.openxmlformats.org/drawingml/2006/picture">
                        <pic:nvPicPr>
                          <pic:cNvPr id="446" name="Imagen 446" descr="La imagen puede contener: 4 personas, personas sonriendo, personas de pie"/>
                          <pic:cNvPicPr>
                            <a:picLocks noChangeAspect="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161924"/>
                            <a:ext cx="2190750" cy="1606550"/>
                          </a:xfrm>
                          <a:prstGeom prst="rect">
                            <a:avLst/>
                          </a:prstGeom>
                          <a:noFill/>
                          <a:ln>
                            <a:noFill/>
                          </a:ln>
                        </pic:spPr>
                      </pic:pic>
                      <pic:pic xmlns:pic="http://schemas.openxmlformats.org/drawingml/2006/picture">
                        <pic:nvPicPr>
                          <pic:cNvPr id="447" name="Imagen 447" descr="La imagen puede contener: 6 personas, personas sonriendo, personas de pie e interior"/>
                          <pic:cNvPicPr>
                            <a:picLocks noChangeAspect="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2280062" y="-142874"/>
                            <a:ext cx="2027555" cy="158749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101BC8E" id="Grupo 445" o:spid="_x0000_s1026" style="position:absolute;margin-left:0;margin-top:.4pt;width:381pt;height:146.8pt;z-index:251787264;mso-position-horizontal:left;mso-position-horizontal-relative:margin;mso-width-relative:margin;mso-height-relative:margin" coordorigin=",-1619" coordsize="43076,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">
                <v:shape id="Imagen 446" o:spid="_x0000_s1027" type="#_x0000_t75" alt="La imagen puede contener: 4 personas, personas sonriendo, personas de pie" style="position:absolute;top:-1619;width:21907;height:16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JYjDDAAAA3AAAAA8AAABkcnMvZG93bnJldi54bWxEj1GLwjAQhN+F+w9hD3zT9M5StBpFDkXR&#10;J3v3A9Zmbcs1m9LEWv+9EQQfh9n5Zmex6k0tOmpdZVnB1zgCQZxbXXGh4O93O5qCcB5ZY22ZFNzJ&#10;wWr5MVhgqu2NT9RlvhABwi5FBaX3TSqly0sy6Ma2IQ7exbYGfZBtIXWLtwA3tfyOokQarDg0lNjQ&#10;T0n5f3Y14Y0NHbPD7nqON5PusE6mu5nNWKnhZ7+eg/DU+/fxK73XCuI4geeYQAC5f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YliMMMAAADcAAAADwAAAAAAAAAAAAAAAACf&#10;AgAAZHJzL2Rvd25yZXYueG1sUEsFBgAAAAAEAAQA9wAAAI8DAAAAAA==&#10;">
                  <v:imagedata r:id="rId274" o:title=" 4 personas, personas sonriendo, personas de pie"/>
                  <v:path arrowok="t"/>
                </v:shape>
                <v:shape id="Imagen 447" o:spid="_x0000_s1028" type="#_x0000_t75" alt="La imagen puede contener: 6 personas, personas sonriendo, personas de pie e interior" style="position:absolute;left:22800;top:-1428;width:20276;height:15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phPjFAAAA3AAAAA8AAABkcnMvZG93bnJldi54bWxEj91qwkAUhO8F32E5Be90U7E1RFeRYq2k&#10;UPDnAY7Z0yR092zIrhrf3i0IXg4z8w0zX3bWiAu1vnas4HWUgCAunK65VHA8fA5TED4gazSOScGN&#10;PCwX/d4cM+2uvKPLPpQiQthnqKAKocmk9EVFFv3INcTR+3WtxRBlW0rd4jXCrZHjJHmXFmuOCxU2&#10;9FFR8bc/WwWbH/pKm/HbOc/z4vu0ZnPTa6PU4KVbzUAE6sIz/GhvtYLJZAr/Z+IR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6YT4xQAAANwAAAAPAAAAAAAAAAAAAAAA&#10;AJ8CAABkcnMvZG93bnJldi54bWxQSwUGAAAAAAQABAD3AAAAkQMAAAAA&#10;">
                  <v:imagedata r:id="rId275" o:title=" 6 personas, personas sonriendo, personas de pie e interior"/>
                  <v:path arrowok="t"/>
                </v:shape>
                <w10:wrap anchorx="margin"/>
              </v:group>
            </w:pict>
          </mc:Fallback>
        </mc:AlternateContent>
      </w:r>
    </w:p>
    <w:p w14:paraId="0C5594DF" w14:textId="77777777" w:rsidR="0076143B" w:rsidRPr="0076143B" w:rsidRDefault="0076143B" w:rsidP="0076143B">
      <w:pPr>
        <w:spacing w:line="259" w:lineRule="auto"/>
        <w:rPr>
          <w:rFonts w:ascii="Times New Roman" w:hAnsi="Times New Roman" w:cs="Times New Roman"/>
          <w:sz w:val="24"/>
          <w:lang w:eastAsia="es-DO"/>
        </w:rPr>
      </w:pPr>
    </w:p>
    <w:p w14:paraId="4A3CED0D" w14:textId="77777777" w:rsidR="0076143B" w:rsidRPr="0076143B" w:rsidRDefault="0076143B" w:rsidP="0076143B">
      <w:pPr>
        <w:spacing w:line="259" w:lineRule="auto"/>
        <w:rPr>
          <w:rFonts w:ascii="Times New Roman" w:hAnsi="Times New Roman" w:cs="Times New Roman"/>
          <w:sz w:val="24"/>
          <w:lang w:eastAsia="es-DO"/>
        </w:rPr>
      </w:pPr>
    </w:p>
    <w:p w14:paraId="1E5EF4D9" w14:textId="77777777" w:rsidR="0076143B" w:rsidRPr="0076143B" w:rsidRDefault="0076143B" w:rsidP="0076143B">
      <w:pPr>
        <w:spacing w:line="259" w:lineRule="auto"/>
        <w:rPr>
          <w:noProof/>
          <w:lang w:eastAsia="es-DO"/>
        </w:rPr>
      </w:pPr>
      <w:r w:rsidRPr="0076143B">
        <w:rPr>
          <w:noProof/>
          <w:lang w:eastAsia="es-DO"/>
        </w:rPr>
        <w:t xml:space="preserve"> </w:t>
      </w:r>
    </w:p>
    <w:p w14:paraId="3BE3FC9A" w14:textId="77777777" w:rsidR="0076143B" w:rsidRPr="0076143B" w:rsidRDefault="0076143B" w:rsidP="0076143B">
      <w:pPr>
        <w:spacing w:line="259" w:lineRule="auto"/>
        <w:rPr>
          <w:noProof/>
          <w:lang w:eastAsia="es-DO"/>
        </w:rPr>
      </w:pPr>
    </w:p>
    <w:p w14:paraId="345E7CA2" w14:textId="77777777" w:rsidR="0076143B" w:rsidRPr="0076143B" w:rsidRDefault="0076143B" w:rsidP="0076143B">
      <w:pPr>
        <w:spacing w:line="259" w:lineRule="auto"/>
        <w:rPr>
          <w:rFonts w:ascii="Times New Roman" w:hAnsi="Times New Roman" w:cs="Times New Roman"/>
          <w:b/>
          <w:noProof/>
          <w:sz w:val="24"/>
          <w:lang w:eastAsia="es-DO"/>
        </w:rPr>
      </w:pPr>
    </w:p>
    <w:p w14:paraId="51A53CEC" w14:textId="77777777" w:rsidR="00B96FE0" w:rsidRDefault="00B96FE0" w:rsidP="0076143B">
      <w:pPr>
        <w:spacing w:line="259" w:lineRule="auto"/>
        <w:rPr>
          <w:rFonts w:ascii="Times New Roman" w:hAnsi="Times New Roman" w:cs="Times New Roman"/>
          <w:b/>
          <w:noProof/>
          <w:sz w:val="24"/>
          <w:lang w:eastAsia="es-DO"/>
        </w:rPr>
      </w:pPr>
    </w:p>
    <w:p w14:paraId="27E020C7" w14:textId="77777777" w:rsidR="0076143B" w:rsidRPr="0076143B" w:rsidRDefault="0076143B" w:rsidP="0076143B">
      <w:pPr>
        <w:spacing w:line="259" w:lineRule="auto"/>
        <w:rPr>
          <w:rFonts w:ascii="Times New Roman" w:hAnsi="Times New Roman" w:cs="Times New Roman"/>
          <w:b/>
          <w:noProof/>
          <w:sz w:val="24"/>
          <w:lang w:eastAsia="es-DO"/>
        </w:rPr>
      </w:pPr>
      <w:r w:rsidRPr="0076143B">
        <w:rPr>
          <w:rFonts w:ascii="Times New Roman" w:hAnsi="Times New Roman" w:cs="Times New Roman"/>
          <w:b/>
          <w:noProof/>
          <w:sz w:val="24"/>
          <w:lang w:eastAsia="es-DO"/>
        </w:rPr>
        <w:t>Santiago</w:t>
      </w:r>
    </w:p>
    <w:p w14:paraId="5C564889" w14:textId="77777777" w:rsidR="0076143B" w:rsidRPr="0076143B" w:rsidRDefault="0076143B" w:rsidP="0076143B">
      <w:pPr>
        <w:spacing w:line="259" w:lineRule="auto"/>
        <w:rPr>
          <w:noProof/>
          <w:lang w:eastAsia="es-DO"/>
        </w:rPr>
      </w:pPr>
      <w:r w:rsidRPr="0076143B">
        <w:rPr>
          <w:noProof/>
          <w:lang w:eastAsia="es-DO"/>
        </w:rPr>
        <mc:AlternateContent>
          <mc:Choice Requires="wpg">
            <w:drawing>
              <wp:anchor distT="0" distB="0" distL="114300" distR="114300" simplePos="0" relativeHeight="251736064" behindDoc="0" locked="0" layoutInCell="1" allowOverlap="1" wp14:anchorId="3DD3661A" wp14:editId="7F373F83">
                <wp:simplePos x="0" y="0"/>
                <wp:positionH relativeFrom="margin">
                  <wp:align>left</wp:align>
                </wp:positionH>
                <wp:positionV relativeFrom="paragraph">
                  <wp:posOffset>135255</wp:posOffset>
                </wp:positionV>
                <wp:extent cx="4523105" cy="2185035"/>
                <wp:effectExtent l="0" t="0" r="0" b="5715"/>
                <wp:wrapThrough wrapText="bothSides">
                  <wp:wrapPolygon edited="0">
                    <wp:start x="0" y="0"/>
                    <wp:lineTo x="0" y="21468"/>
                    <wp:lineTo x="21470" y="21468"/>
                    <wp:lineTo x="21470" y="0"/>
                    <wp:lineTo x="0" y="0"/>
                  </wp:wrapPolygon>
                </wp:wrapThrough>
                <wp:docPr id="576" name="Grupo 576"/>
                <wp:cNvGraphicFramePr/>
                <a:graphic xmlns:a="http://schemas.openxmlformats.org/drawingml/2006/main">
                  <a:graphicData uri="http://schemas.microsoft.com/office/word/2010/wordprocessingGroup">
                    <wpg:wgp>
                      <wpg:cNvGrpSpPr/>
                      <wpg:grpSpPr>
                        <a:xfrm>
                          <a:off x="0" y="0"/>
                          <a:ext cx="4523105" cy="2185035"/>
                          <a:chOff x="0" y="0"/>
                          <a:chExt cx="4049718" cy="1347470"/>
                        </a:xfrm>
                      </wpg:grpSpPr>
                      <pic:pic xmlns:pic="http://schemas.openxmlformats.org/drawingml/2006/picture">
                        <pic:nvPicPr>
                          <pic:cNvPr id="577" name="Imagen 577" descr="La imagen puede contener: 5 personas, personas sonriendo, personas de pie e interior"/>
                          <pic:cNvPicPr>
                            <a:picLocks noChangeAspect="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029460" cy="1347470"/>
                          </a:xfrm>
                          <a:prstGeom prst="rect">
                            <a:avLst/>
                          </a:prstGeom>
                          <a:noFill/>
                          <a:ln>
                            <a:noFill/>
                          </a:ln>
                        </pic:spPr>
                      </pic:pic>
                      <pic:pic xmlns:pic="http://schemas.openxmlformats.org/drawingml/2006/picture">
                        <pic:nvPicPr>
                          <pic:cNvPr id="578" name="Imagen 578" descr="La imagen puede contener: 3 personas, personas sonriendo"/>
                          <pic:cNvPicPr>
                            <a:picLocks noChangeAspect="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2100903" y="0"/>
                            <a:ext cx="1948815" cy="13474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9E6AF18" id="Grupo 576" o:spid="_x0000_s1026" style="position:absolute;margin-left:0;margin-top:10.65pt;width:356.15pt;height:172.05pt;z-index:251736064;mso-position-horizontal:left;mso-position-horizontal-relative:margin;mso-width-relative:margin;mso-height-relative:margin" coordsize="40497,13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">
                <v:shape id="Imagen 577" o:spid="_x0000_s1027" type="#_x0000_t75" alt="La imagen puede contener: 5 personas, personas sonriendo, personas de pie e interior" style="position:absolute;width:20294;height:13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bhh/BAAAA3AAAAA8AAABkcnMvZG93bnJldi54bWxEj0GLwjAUhO+C/yE8YW+arKiVrlFUELyq&#10;i7C3R/O2Kdu8lCZq119vBMHjMDPfMItV52pxpTZUnjV8jhQI4sKbiksN36fdcA4iRGSDtWfS8E8B&#10;Vst+b4G58Tc+0PUYS5EgHHLUYGNscilDYclhGPmGOHm/vnUYk2xLaVq8Jbir5VipmXRYcVqw2NDW&#10;UvF3vDgNc0fnbFcpjPZHnu8UJtlGea0/Bt36C0SkLr7Dr/beaJhmGTzPpCMgl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1bhh/BAAAA3AAAAA8AAAAAAAAAAAAAAAAAnwIA&#10;AGRycy9kb3ducmV2LnhtbFBLBQYAAAAABAAEAPcAAACNAwAAAAA=&#10;">
                  <v:imagedata r:id="rId278" o:title=" 5 personas, personas sonriendo, personas de pie e interior"/>
                  <v:path arrowok="t"/>
                </v:shape>
                <v:shape id="Imagen 578" o:spid="_x0000_s1028" type="#_x0000_t75" alt="La imagen puede contener: 3 personas, personas sonriendo" style="position:absolute;left:21009;width:19488;height:13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tV5PDAAAA3AAAAA8AAABkcnMvZG93bnJldi54bWxET8tqAjEU3Rf8h3CF7mqmxVYdjSIFoRV8&#10;P3B5mdzOjCY300mq079vFgWXh/MeTRprxJVqXzpW8NxJQBBnTpecK9jvZk99ED4gazSOScEveZiM&#10;Ww8jTLW78Yau25CLGMI+RQVFCFUqpc8Ksug7riKO3JerLYYI61zqGm8x3Br5kiRv0mLJsaHAit4L&#10;yi7bH6tg0T0dzHqw8Z/n45GXcz81q+9cqcd2Mx2CCNSEu/jf/aEVvPbi2ngmHgE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K1Xk8MAAADcAAAADwAAAAAAAAAAAAAAAACf&#10;AgAAZHJzL2Rvd25yZXYueG1sUEsFBgAAAAAEAAQA9wAAAI8DAAAAAA==&#10;">
                  <v:imagedata r:id="rId279" o:title=" 3 personas, personas sonriendo"/>
                  <v:path arrowok="t"/>
                </v:shape>
                <w10:wrap type="through" anchorx="margin"/>
              </v:group>
            </w:pict>
          </mc:Fallback>
        </mc:AlternateContent>
      </w:r>
      <w:r w:rsidRPr="0076143B">
        <w:rPr>
          <w:noProof/>
          <w:lang w:eastAsia="es-DO"/>
        </w:rPr>
        <w:t xml:space="preserve"> </w:t>
      </w:r>
    </w:p>
    <w:p w14:paraId="75298C3A" w14:textId="77777777" w:rsidR="0076143B" w:rsidRPr="0076143B" w:rsidRDefault="0076143B" w:rsidP="0076143B">
      <w:pPr>
        <w:spacing w:line="259" w:lineRule="auto"/>
        <w:rPr>
          <w:noProof/>
          <w:lang w:eastAsia="es-DO"/>
        </w:rPr>
      </w:pPr>
    </w:p>
    <w:p w14:paraId="55F592D1" w14:textId="77777777" w:rsidR="0076143B" w:rsidRPr="0076143B" w:rsidRDefault="0076143B" w:rsidP="0076143B">
      <w:pPr>
        <w:spacing w:line="259" w:lineRule="auto"/>
        <w:rPr>
          <w:noProof/>
          <w:lang w:eastAsia="es-DO"/>
        </w:rPr>
      </w:pPr>
    </w:p>
    <w:p w14:paraId="490E3E9B" w14:textId="77777777" w:rsidR="0076143B" w:rsidRPr="0076143B" w:rsidRDefault="0076143B" w:rsidP="0076143B">
      <w:pPr>
        <w:spacing w:line="259" w:lineRule="auto"/>
        <w:rPr>
          <w:noProof/>
          <w:lang w:eastAsia="es-DO"/>
        </w:rPr>
      </w:pPr>
    </w:p>
    <w:p w14:paraId="4284A29D" w14:textId="77777777" w:rsidR="0076143B" w:rsidRDefault="0076143B" w:rsidP="0076143B">
      <w:pPr>
        <w:spacing w:line="259" w:lineRule="auto"/>
        <w:rPr>
          <w:noProof/>
          <w:lang w:eastAsia="es-DO"/>
        </w:rPr>
      </w:pPr>
    </w:p>
    <w:p w14:paraId="6A6AF89A" w14:textId="77777777" w:rsidR="00764C08" w:rsidRDefault="00764C08" w:rsidP="00764C08">
      <w:pPr>
        <w:spacing w:line="259" w:lineRule="auto"/>
        <w:rPr>
          <w:rFonts w:ascii="Times New Roman" w:hAnsi="Times New Roman" w:cs="Times New Roman"/>
          <w:noProof/>
          <w:sz w:val="24"/>
          <w:lang w:eastAsia="es-DO"/>
        </w:rPr>
      </w:pPr>
    </w:p>
    <w:p w14:paraId="34EDFCC8" w14:textId="77777777" w:rsidR="00192B07" w:rsidRDefault="00192B07" w:rsidP="00764C08">
      <w:pPr>
        <w:spacing w:line="259" w:lineRule="auto"/>
        <w:rPr>
          <w:rFonts w:ascii="Times New Roman" w:hAnsi="Times New Roman" w:cs="Times New Roman"/>
          <w:noProof/>
          <w:sz w:val="24"/>
          <w:lang w:eastAsia="es-DO"/>
        </w:rPr>
      </w:pPr>
    </w:p>
    <w:p w14:paraId="26F1EDE0" w14:textId="77777777" w:rsidR="00192B07" w:rsidRDefault="00192B07" w:rsidP="00764C08">
      <w:pPr>
        <w:spacing w:line="259" w:lineRule="auto"/>
        <w:rPr>
          <w:rFonts w:ascii="Times New Roman" w:hAnsi="Times New Roman" w:cs="Times New Roman"/>
          <w:noProof/>
          <w:sz w:val="24"/>
          <w:lang w:eastAsia="es-DO"/>
        </w:rPr>
      </w:pPr>
    </w:p>
    <w:p w14:paraId="7096063C" w14:textId="77777777" w:rsidR="005B6221" w:rsidRDefault="005B6221" w:rsidP="00764C08">
      <w:pPr>
        <w:spacing w:line="259" w:lineRule="auto"/>
        <w:rPr>
          <w:rFonts w:ascii="Times New Roman" w:hAnsi="Times New Roman" w:cs="Times New Roman"/>
          <w:noProof/>
          <w:sz w:val="24"/>
          <w:lang w:eastAsia="es-DO"/>
        </w:rPr>
      </w:pPr>
    </w:p>
    <w:p w14:paraId="290749BE" w14:textId="77777777" w:rsidR="00192B07" w:rsidRDefault="00192B07" w:rsidP="00764C08">
      <w:pPr>
        <w:spacing w:line="259" w:lineRule="auto"/>
        <w:rPr>
          <w:rFonts w:ascii="Times New Roman" w:hAnsi="Times New Roman" w:cs="Times New Roman"/>
          <w:noProof/>
          <w:sz w:val="24"/>
          <w:lang w:eastAsia="es-DO"/>
        </w:rPr>
      </w:pPr>
    </w:p>
    <w:p w14:paraId="17A4C3A2" w14:textId="77777777" w:rsidR="00192B07" w:rsidRDefault="00192B07" w:rsidP="00764C08">
      <w:pPr>
        <w:spacing w:line="259" w:lineRule="auto"/>
        <w:rPr>
          <w:rFonts w:ascii="Times New Roman" w:hAnsi="Times New Roman" w:cs="Times New Roman"/>
          <w:noProof/>
          <w:sz w:val="24"/>
          <w:lang w:eastAsia="es-DO"/>
        </w:rPr>
      </w:pPr>
    </w:p>
    <w:p w14:paraId="32DD2F43" w14:textId="069A4620" w:rsidR="00764C08" w:rsidRPr="0076143B" w:rsidRDefault="00764C08" w:rsidP="00764C08">
      <w:pPr>
        <w:spacing w:line="259" w:lineRule="auto"/>
        <w:rPr>
          <w:rFonts w:ascii="Times New Roman" w:hAnsi="Times New Roman" w:cs="Times New Roman"/>
          <w:noProof/>
          <w:sz w:val="24"/>
          <w:lang w:eastAsia="es-DO"/>
        </w:rPr>
      </w:pPr>
      <w:r w:rsidRPr="0076143B">
        <w:rPr>
          <w:rFonts w:ascii="Times New Roman" w:hAnsi="Times New Roman" w:cs="Times New Roman"/>
          <w:noProof/>
          <w:sz w:val="24"/>
          <w:lang w:eastAsia="es-DO"/>
        </w:rPr>
        <w:t>Puerto Plata</w:t>
      </w:r>
    </w:p>
    <w:p w14:paraId="510473D9" w14:textId="6780EBAD" w:rsidR="00764C08" w:rsidRPr="0076143B" w:rsidRDefault="00764C08" w:rsidP="0076143B">
      <w:pPr>
        <w:spacing w:line="259" w:lineRule="auto"/>
        <w:rPr>
          <w:noProof/>
          <w:lang w:eastAsia="es-DO"/>
        </w:rPr>
      </w:pPr>
      <w:r w:rsidRPr="0076143B">
        <w:rPr>
          <w:noProof/>
          <w:lang w:eastAsia="es-DO"/>
        </w:rPr>
        <mc:AlternateContent>
          <mc:Choice Requires="wpg">
            <w:drawing>
              <wp:anchor distT="0" distB="0" distL="114300" distR="114300" simplePos="0" relativeHeight="251737088" behindDoc="0" locked="0" layoutInCell="1" allowOverlap="1" wp14:anchorId="20EA9C8F" wp14:editId="058C8CD0">
                <wp:simplePos x="0" y="0"/>
                <wp:positionH relativeFrom="margin">
                  <wp:align>left</wp:align>
                </wp:positionH>
                <wp:positionV relativeFrom="paragraph">
                  <wp:posOffset>13335</wp:posOffset>
                </wp:positionV>
                <wp:extent cx="4572000" cy="1746250"/>
                <wp:effectExtent l="0" t="0" r="0" b="6350"/>
                <wp:wrapNone/>
                <wp:docPr id="579" name="Grupo 579"/>
                <wp:cNvGraphicFramePr/>
                <a:graphic xmlns:a="http://schemas.openxmlformats.org/drawingml/2006/main">
                  <a:graphicData uri="http://schemas.microsoft.com/office/word/2010/wordprocessingGroup">
                    <wpg:wgp>
                      <wpg:cNvGrpSpPr/>
                      <wpg:grpSpPr>
                        <a:xfrm>
                          <a:off x="0" y="0"/>
                          <a:ext cx="4572000" cy="1746250"/>
                          <a:chOff x="0" y="0"/>
                          <a:chExt cx="5948223" cy="1933575"/>
                        </a:xfrm>
                      </wpg:grpSpPr>
                      <pic:pic xmlns:pic="http://schemas.openxmlformats.org/drawingml/2006/picture">
                        <pic:nvPicPr>
                          <pic:cNvPr id="580" name="Imagen 580" descr="La imagen puede contener: 7 personas, personas sonriendo, personas de pie"/>
                          <pic:cNvPicPr>
                            <a:picLocks noChangeAspect="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921000" cy="1933575"/>
                          </a:xfrm>
                          <a:prstGeom prst="rect">
                            <a:avLst/>
                          </a:prstGeom>
                          <a:noFill/>
                          <a:ln>
                            <a:noFill/>
                          </a:ln>
                        </pic:spPr>
                      </pic:pic>
                      <pic:pic xmlns:pic="http://schemas.openxmlformats.org/drawingml/2006/picture">
                        <pic:nvPicPr>
                          <pic:cNvPr id="581" name="Imagen 581" descr="La imagen puede contener: 4 personas, personas sonriendo, personas de pie"/>
                          <pic:cNvPicPr>
                            <a:picLocks noChangeAspect="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3028493" y="0"/>
                            <a:ext cx="2919730" cy="19335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C8B816D" id="Grupo 579" o:spid="_x0000_s1026" style="position:absolute;margin-left:0;margin-top:1.05pt;width:5in;height:137.5pt;z-index:251737088;mso-position-horizontal:left;mso-position-horizontal-relative:margin;mso-width-relative:margin;mso-height-relative:margin" coordsize="59482,19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">
                <v:shape id="Imagen 580" o:spid="_x0000_s1027" type="#_x0000_t75" alt="La imagen puede contener: 7 personas, personas sonriendo, personas de pie" style="position:absolute;width:29210;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K7hjBAAAA3AAAAA8AAABkcnMvZG93bnJldi54bWxET91qgzAUvi/0HcIZ7K6NK8wV11REKBS6&#10;wWz3AEdzpjJzIkmq7u2Xi8EuP77/Q76YQUzkfG9ZwdM2AUHcWN1zq+DzdtrsQfiArHGwTAp+yEN+&#10;XK8OmGk7c0XTNbQihrDPUEEXwphJ6ZuODPqtHYkj92WdwRCha6V2OMdwM8hdkqTSYM+xocORyo6a&#10;7+vdKPjwVR1kyZfiLZ3o1vv6/aV2Sj0+LMUriEBL+Bf/uc9awfM+zo9n4hGQx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XK7hjBAAAA3AAAAA8AAAAAAAAAAAAAAAAAnwIA&#10;AGRycy9kb3ducmV2LnhtbFBLBQYAAAAABAAEAPcAAACNAwAAAAA=&#10;">
                  <v:imagedata r:id="rId282" o:title=" 7 personas, personas sonriendo, personas de pie"/>
                  <v:path arrowok="t"/>
                </v:shape>
                <v:shape id="Imagen 581" o:spid="_x0000_s1028" type="#_x0000_t75" alt="La imagen puede contener: 4 personas, personas sonriendo, personas de pie" style="position:absolute;left:30284;width:29198;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OQkzEAAAA3AAAAA8AAABkcnMvZG93bnJldi54bWxEj09rAjEUxO9Cv0N4BW+aVajK1ihFKNa/&#10;UOult8fmNbt087IkUddvbwTB4zAzv2Gm89bW4kw+VI4VDPoZCOLC6YqNguPPZ28CIkRkjbVjUnCl&#10;APPZS2eKuXYX/qbzIRqRIBxyVFDG2ORShqIki6HvGuLk/TlvMSbpjdQeLwluaznMspG0WHFaKLGh&#10;RUnF/+FkFUjaLr3Z7Mz697h3o/ViLFdhrFT3tf14BxGpjc/wo/2lFbxNBnA/k46An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OQkzEAAAA3AAAAA8AAAAAAAAAAAAAAAAA&#10;nwIAAGRycy9kb3ducmV2LnhtbFBLBQYAAAAABAAEAPcAAACQAwAAAAA=&#10;">
                  <v:imagedata r:id="rId283" o:title=" 4 personas, personas sonriendo, personas de pie"/>
                  <v:path arrowok="t"/>
                </v:shape>
                <w10:wrap anchorx="margin"/>
              </v:group>
            </w:pict>
          </mc:Fallback>
        </mc:AlternateContent>
      </w:r>
    </w:p>
    <w:p w14:paraId="632E605A" w14:textId="489E37BE" w:rsidR="0076143B" w:rsidRPr="0076143B" w:rsidRDefault="0076143B" w:rsidP="0076143B">
      <w:pPr>
        <w:spacing w:line="259" w:lineRule="auto"/>
        <w:rPr>
          <w:rFonts w:ascii="Times New Roman" w:hAnsi="Times New Roman" w:cs="Times New Roman"/>
          <w:noProof/>
          <w:sz w:val="24"/>
          <w:lang w:eastAsia="es-DO"/>
        </w:rPr>
      </w:pPr>
    </w:p>
    <w:p w14:paraId="05335569" w14:textId="77777777" w:rsidR="0076143B" w:rsidRPr="0076143B" w:rsidRDefault="0076143B" w:rsidP="0076143B">
      <w:pPr>
        <w:spacing w:line="259" w:lineRule="auto"/>
        <w:rPr>
          <w:noProof/>
          <w:lang w:eastAsia="es-DO"/>
        </w:rPr>
      </w:pPr>
    </w:p>
    <w:p w14:paraId="1D604229" w14:textId="77777777" w:rsidR="0076143B" w:rsidRPr="0076143B" w:rsidRDefault="0076143B" w:rsidP="0076143B">
      <w:pPr>
        <w:spacing w:line="259" w:lineRule="auto"/>
        <w:rPr>
          <w:rFonts w:ascii="Times New Roman" w:hAnsi="Times New Roman" w:cs="Times New Roman"/>
          <w:b/>
          <w:color w:val="1D2129"/>
          <w:sz w:val="24"/>
          <w:szCs w:val="21"/>
          <w:shd w:val="clear" w:color="auto" w:fill="FFFFFF"/>
        </w:rPr>
      </w:pPr>
    </w:p>
    <w:p w14:paraId="10D6EE66" w14:textId="77777777" w:rsidR="0076143B" w:rsidRPr="0076143B" w:rsidRDefault="0076143B" w:rsidP="0076143B">
      <w:pPr>
        <w:spacing w:line="259" w:lineRule="auto"/>
        <w:rPr>
          <w:rFonts w:ascii="Times New Roman" w:hAnsi="Times New Roman" w:cs="Times New Roman"/>
          <w:b/>
          <w:color w:val="1D2129"/>
          <w:sz w:val="24"/>
          <w:szCs w:val="21"/>
          <w:shd w:val="clear" w:color="auto" w:fill="FFFFFF"/>
        </w:rPr>
      </w:pPr>
    </w:p>
    <w:p w14:paraId="208467D1" w14:textId="77777777" w:rsidR="0076143B" w:rsidRPr="0076143B" w:rsidRDefault="0076143B" w:rsidP="0076143B">
      <w:pPr>
        <w:spacing w:line="259" w:lineRule="auto"/>
        <w:rPr>
          <w:rFonts w:ascii="Times New Roman" w:hAnsi="Times New Roman" w:cs="Times New Roman"/>
          <w:b/>
          <w:color w:val="1D2129"/>
          <w:sz w:val="24"/>
          <w:szCs w:val="21"/>
          <w:shd w:val="clear" w:color="auto" w:fill="FFFFFF"/>
        </w:rPr>
      </w:pPr>
    </w:p>
    <w:p w14:paraId="128F8F93" w14:textId="77777777" w:rsidR="0076143B" w:rsidRPr="0076143B" w:rsidRDefault="0076143B" w:rsidP="0076143B">
      <w:pPr>
        <w:spacing w:line="259" w:lineRule="auto"/>
        <w:rPr>
          <w:rFonts w:ascii="Times New Roman" w:hAnsi="Times New Roman" w:cs="Times New Roman"/>
          <w:b/>
          <w:color w:val="1D2129"/>
          <w:sz w:val="24"/>
          <w:szCs w:val="21"/>
          <w:shd w:val="clear" w:color="auto" w:fill="FFFFFF"/>
        </w:rPr>
      </w:pPr>
    </w:p>
    <w:p w14:paraId="60B4EB42" w14:textId="5F303877" w:rsidR="0076143B" w:rsidRPr="0076143B" w:rsidRDefault="0076143B" w:rsidP="0076143B">
      <w:pPr>
        <w:spacing w:line="259" w:lineRule="auto"/>
        <w:rPr>
          <w:rFonts w:ascii="Times New Roman" w:hAnsi="Times New Roman" w:cs="Times New Roman"/>
          <w:noProof/>
          <w:sz w:val="28"/>
          <w:lang w:eastAsia="es-DO"/>
        </w:rPr>
      </w:pPr>
      <w:r w:rsidRPr="0076143B">
        <w:rPr>
          <w:rFonts w:ascii="Times New Roman" w:hAnsi="Times New Roman" w:cs="Times New Roman"/>
          <w:color w:val="1D2129"/>
          <w:sz w:val="24"/>
          <w:szCs w:val="21"/>
          <w:shd w:val="clear" w:color="auto" w:fill="FFFFFF"/>
        </w:rPr>
        <w:t>María Trinidad Sánchez.</w:t>
      </w:r>
    </w:p>
    <w:p w14:paraId="621C1763" w14:textId="57F31B39" w:rsidR="00B96FE0" w:rsidRDefault="00B96FE0" w:rsidP="0076143B">
      <w:pPr>
        <w:spacing w:line="259" w:lineRule="auto"/>
        <w:rPr>
          <w:rFonts w:ascii="Times New Roman" w:hAnsi="Times New Roman" w:cs="Times New Roman"/>
          <w:noProof/>
          <w:color w:val="1D2129"/>
          <w:sz w:val="24"/>
          <w:szCs w:val="21"/>
          <w:lang w:eastAsia="es-DO"/>
        </w:rPr>
      </w:pPr>
      <w:r w:rsidRPr="0076143B">
        <w:rPr>
          <w:rFonts w:ascii="Times New Roman" w:hAnsi="Times New Roman" w:cs="Times New Roman"/>
          <w:noProof/>
          <w:color w:val="1D2129"/>
          <w:sz w:val="24"/>
          <w:szCs w:val="21"/>
          <w:lang w:eastAsia="es-DO"/>
        </w:rPr>
        <mc:AlternateContent>
          <mc:Choice Requires="wpg">
            <w:drawing>
              <wp:anchor distT="0" distB="0" distL="114300" distR="114300" simplePos="0" relativeHeight="251738112" behindDoc="0" locked="0" layoutInCell="1" allowOverlap="1" wp14:anchorId="7CD471B5" wp14:editId="7C02C3BA">
                <wp:simplePos x="0" y="0"/>
                <wp:positionH relativeFrom="margin">
                  <wp:align>left</wp:align>
                </wp:positionH>
                <wp:positionV relativeFrom="paragraph">
                  <wp:posOffset>85090</wp:posOffset>
                </wp:positionV>
                <wp:extent cx="4883595" cy="1605063"/>
                <wp:effectExtent l="0" t="0" r="0" b="0"/>
                <wp:wrapNone/>
                <wp:docPr id="582" name="Grupo 582"/>
                <wp:cNvGraphicFramePr/>
                <a:graphic xmlns:a="http://schemas.openxmlformats.org/drawingml/2006/main">
                  <a:graphicData uri="http://schemas.microsoft.com/office/word/2010/wordprocessingGroup">
                    <wpg:wgp>
                      <wpg:cNvGrpSpPr/>
                      <wpg:grpSpPr>
                        <a:xfrm>
                          <a:off x="0" y="0"/>
                          <a:ext cx="4883595" cy="1605063"/>
                          <a:chOff x="50907" y="0"/>
                          <a:chExt cx="5220137" cy="1909445"/>
                        </a:xfrm>
                      </wpg:grpSpPr>
                      <pic:pic xmlns:pic="http://schemas.openxmlformats.org/drawingml/2006/picture">
                        <pic:nvPicPr>
                          <pic:cNvPr id="583" name="Imagen 583" descr="La imagen puede contener: 6 personas, personas sonriendo, personas de pie e interior"/>
                          <pic:cNvPicPr>
                            <a:picLocks noChangeAspect="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50907" y="0"/>
                            <a:ext cx="2940050" cy="1909445"/>
                          </a:xfrm>
                          <a:prstGeom prst="rect">
                            <a:avLst/>
                          </a:prstGeom>
                          <a:noFill/>
                          <a:ln>
                            <a:noFill/>
                          </a:ln>
                        </pic:spPr>
                      </pic:pic>
                      <pic:pic xmlns:pic="http://schemas.openxmlformats.org/drawingml/2006/picture">
                        <pic:nvPicPr>
                          <pic:cNvPr id="584" name="Imagen 584" descr="La imagen puede contener: 3 personas, personas sonriendo, personas de pie"/>
                          <pic:cNvPicPr>
                            <a:picLocks noChangeAspect="1"/>
                          </pic:cNvPicPr>
                        </pic:nvPicPr>
                        <pic:blipFill rotWithShape="1">
                          <a:blip r:embed="rId285" cstate="print">
                            <a:extLst>
                              <a:ext uri="{28A0092B-C50C-407E-A947-70E740481C1C}">
                                <a14:useLocalDpi xmlns:a14="http://schemas.microsoft.com/office/drawing/2010/main" val="0"/>
                              </a:ext>
                            </a:extLst>
                          </a:blip>
                          <a:srcRect l="21978"/>
                          <a:stretch/>
                        </pic:blipFill>
                        <pic:spPr bwMode="auto">
                          <a:xfrm>
                            <a:off x="3106964" y="0"/>
                            <a:ext cx="2164080" cy="19088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C819A07" id="Grupo 582" o:spid="_x0000_s1026" style="position:absolute;margin-left:0;margin-top:6.7pt;width:384.55pt;height:126.4pt;z-index:251738112;mso-position-horizontal:left;mso-position-horizontal-relative:margin;mso-width-relative:margin;mso-height-relative:margin" coordorigin="509" coordsize="52201,190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">
                <v:shape id="Imagen 583" o:spid="_x0000_s1027" type="#_x0000_t75" alt="La imagen puede contener: 6 personas, personas sonriendo, personas de pie e interior" style="position:absolute;left:509;width:29400;height:19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zYGHEAAAA3AAAAA8AAABkcnMvZG93bnJldi54bWxEj81qAkEQhO+BvMPQAS8hzrqSsGwcJRgC&#10;4i2aB2h22v3JTs8y0+rq0ztCIMeiqr6iFqvR9epEIbaeDcymGSjiytuWawM/+6+XAlQUZIu9ZzJw&#10;oQir5ePDAkvrz/xNp53UKkE4lmigERlKrWPVkMM49QNx8g4+OJQkQ61twHOCu17nWfamHbacFhoc&#10;aN1Q9bs7OgOd2E04FCHfttdZPnbS8fz505jJ0/jxDkpolP/wX3tjDbwWc7ifSUdAL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zYGHEAAAA3AAAAA8AAAAAAAAAAAAAAAAA&#10;nwIAAGRycy9kb3ducmV2LnhtbFBLBQYAAAAABAAEAPcAAACQAwAAAAA=&#10;">
                  <v:imagedata r:id="rId286" o:title=" 6 personas, personas sonriendo, personas de pie e interior"/>
                  <v:path arrowok="t"/>
                </v:shape>
                <v:shape id="Imagen 584" o:spid="_x0000_s1028" type="#_x0000_t75" alt="La imagen puede contener: 3 personas, personas sonriendo, personas de pie" style="position:absolute;left:31069;width:21641;height:19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g3kjFAAAA3AAAAA8AAABkcnMvZG93bnJldi54bWxEj0trAjEUhfeC/yFcoTvNWGzR0SgiFOtG&#10;6gPE3XVynRmc3AxJOk7765uC4PJwHh9ntmhNJRpyvrSsYDhIQBBnVpecKzgePvpjED4ga6wsk4If&#10;8rCYdzszTLW9846afchFHGGfooIihDqV0mcFGfQDWxNH72qdwRCly6V2eI/jppKvSfIuDZYcCQXW&#10;tCoou+2/TYT8TnCbf+3cqdz6rFpfNpPmvFHqpdcupyACteEZfrQ/tYK38Qj+z8QjIO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oN5IxQAAANwAAAAPAAAAAAAAAAAAAAAA&#10;AJ8CAABkcnMvZG93bnJldi54bWxQSwUGAAAAAAQABAD3AAAAkQMAAAAA&#10;">
                  <v:imagedata r:id="rId287" o:title=" 3 personas, personas sonriendo, personas de pie" cropleft="14404f"/>
                  <v:path arrowok="t"/>
                </v:shape>
                <w10:wrap anchorx="margin"/>
              </v:group>
            </w:pict>
          </mc:Fallback>
        </mc:AlternateContent>
      </w:r>
    </w:p>
    <w:p w14:paraId="17B239F7" w14:textId="4327C525" w:rsidR="0076143B" w:rsidRPr="0076143B" w:rsidRDefault="0076143B" w:rsidP="0076143B">
      <w:pPr>
        <w:spacing w:line="259" w:lineRule="auto"/>
        <w:rPr>
          <w:rFonts w:ascii="Times New Roman" w:hAnsi="Times New Roman" w:cs="Times New Roman"/>
          <w:sz w:val="28"/>
          <w:lang w:eastAsia="es-DO"/>
        </w:rPr>
      </w:pPr>
    </w:p>
    <w:p w14:paraId="2B667D4B" w14:textId="77777777" w:rsidR="0076143B" w:rsidRPr="0076143B" w:rsidRDefault="0076143B" w:rsidP="0076143B">
      <w:pPr>
        <w:spacing w:line="259" w:lineRule="auto"/>
        <w:rPr>
          <w:rFonts w:ascii="Times New Roman" w:hAnsi="Times New Roman" w:cs="Times New Roman"/>
          <w:sz w:val="28"/>
          <w:lang w:eastAsia="es-DO"/>
        </w:rPr>
      </w:pPr>
    </w:p>
    <w:p w14:paraId="15E16171" w14:textId="77777777" w:rsidR="0076143B" w:rsidRPr="0076143B" w:rsidRDefault="0076143B" w:rsidP="0076143B">
      <w:pPr>
        <w:spacing w:line="259" w:lineRule="auto"/>
        <w:rPr>
          <w:rFonts w:ascii="Times New Roman" w:hAnsi="Times New Roman" w:cs="Times New Roman"/>
          <w:sz w:val="28"/>
          <w:lang w:eastAsia="es-DO"/>
        </w:rPr>
      </w:pPr>
    </w:p>
    <w:p w14:paraId="0263F290" w14:textId="77777777" w:rsidR="0076143B" w:rsidRPr="0076143B" w:rsidRDefault="0076143B" w:rsidP="0076143B">
      <w:pPr>
        <w:spacing w:line="259" w:lineRule="auto"/>
        <w:rPr>
          <w:rFonts w:ascii="Times New Roman" w:hAnsi="Times New Roman" w:cs="Times New Roman"/>
          <w:sz w:val="28"/>
          <w:lang w:eastAsia="es-DO"/>
        </w:rPr>
      </w:pPr>
    </w:p>
    <w:p w14:paraId="4F5D2EDE" w14:textId="77777777" w:rsidR="0076143B" w:rsidRPr="0076143B" w:rsidRDefault="0076143B" w:rsidP="0076143B">
      <w:pPr>
        <w:spacing w:line="259" w:lineRule="auto"/>
        <w:rPr>
          <w:rFonts w:ascii="Times New Roman" w:hAnsi="Times New Roman" w:cs="Times New Roman"/>
          <w:sz w:val="28"/>
          <w:lang w:eastAsia="es-DO"/>
        </w:rPr>
      </w:pPr>
    </w:p>
    <w:p w14:paraId="363544EF" w14:textId="77777777" w:rsidR="0076143B" w:rsidRPr="0076143B" w:rsidRDefault="0076143B" w:rsidP="0076143B">
      <w:pPr>
        <w:tabs>
          <w:tab w:val="left" w:pos="1412"/>
        </w:tabs>
        <w:spacing w:after="0" w:line="259" w:lineRule="auto"/>
        <w:rPr>
          <w:rFonts w:ascii="Times New Roman" w:hAnsi="Times New Roman" w:cs="Times New Roman"/>
          <w:sz w:val="24"/>
          <w:lang w:eastAsia="es-DO"/>
        </w:rPr>
      </w:pPr>
      <w:r w:rsidRPr="0076143B">
        <w:rPr>
          <w:rFonts w:ascii="Times New Roman" w:hAnsi="Times New Roman" w:cs="Times New Roman"/>
          <w:sz w:val="24"/>
          <w:lang w:eastAsia="es-DO"/>
        </w:rPr>
        <w:t>Dajabón</w:t>
      </w:r>
      <w:r w:rsidRPr="0076143B">
        <w:rPr>
          <w:rFonts w:ascii="Times New Roman" w:hAnsi="Times New Roman" w:cs="Times New Roman"/>
          <w:sz w:val="24"/>
          <w:lang w:eastAsia="es-DO"/>
        </w:rPr>
        <w:tab/>
      </w:r>
    </w:p>
    <w:p w14:paraId="34A267A8" w14:textId="77777777" w:rsidR="0076143B" w:rsidRPr="0076143B" w:rsidRDefault="0076143B" w:rsidP="0076143B">
      <w:pPr>
        <w:spacing w:line="259" w:lineRule="auto"/>
        <w:rPr>
          <w:rFonts w:ascii="Times New Roman" w:hAnsi="Times New Roman" w:cs="Times New Roman"/>
          <w:sz w:val="28"/>
          <w:lang w:eastAsia="es-DO"/>
        </w:rPr>
      </w:pPr>
      <w:r w:rsidRPr="0076143B">
        <w:rPr>
          <w:rFonts w:ascii="Times New Roman" w:hAnsi="Times New Roman" w:cs="Times New Roman"/>
          <w:noProof/>
          <w:sz w:val="24"/>
          <w:lang w:eastAsia="es-DO"/>
        </w:rPr>
        <mc:AlternateContent>
          <mc:Choice Requires="wpg">
            <w:drawing>
              <wp:anchor distT="0" distB="0" distL="114300" distR="114300" simplePos="0" relativeHeight="251786240" behindDoc="0" locked="0" layoutInCell="1" allowOverlap="1" wp14:anchorId="186A2FCD" wp14:editId="111BB14E">
                <wp:simplePos x="0" y="0"/>
                <wp:positionH relativeFrom="margin">
                  <wp:align>left</wp:align>
                </wp:positionH>
                <wp:positionV relativeFrom="paragraph">
                  <wp:posOffset>52136</wp:posOffset>
                </wp:positionV>
                <wp:extent cx="4990289" cy="1506855"/>
                <wp:effectExtent l="0" t="0" r="1270" b="0"/>
                <wp:wrapNone/>
                <wp:docPr id="585" name="Grupo 585"/>
                <wp:cNvGraphicFramePr/>
                <a:graphic xmlns:a="http://schemas.openxmlformats.org/drawingml/2006/main">
                  <a:graphicData uri="http://schemas.microsoft.com/office/word/2010/wordprocessingGroup">
                    <wpg:wgp>
                      <wpg:cNvGrpSpPr/>
                      <wpg:grpSpPr>
                        <a:xfrm>
                          <a:off x="0" y="0"/>
                          <a:ext cx="4990289" cy="1506855"/>
                          <a:chOff x="0" y="0"/>
                          <a:chExt cx="4666178" cy="1506855"/>
                        </a:xfrm>
                      </wpg:grpSpPr>
                      <pic:pic xmlns:pic="http://schemas.openxmlformats.org/drawingml/2006/picture">
                        <pic:nvPicPr>
                          <pic:cNvPr id="586" name="Imagen 586" descr="La imagen puede contener: 4 personas, personas sonriendo, personas sentadas, personas de pie e interior"/>
                          <pic:cNvPicPr>
                            <a:picLocks noChangeAspect="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2342078" y="0"/>
                            <a:ext cx="2324100" cy="1506855"/>
                          </a:xfrm>
                          <a:prstGeom prst="rect">
                            <a:avLst/>
                          </a:prstGeom>
                          <a:noFill/>
                          <a:ln>
                            <a:noFill/>
                          </a:ln>
                        </pic:spPr>
                      </pic:pic>
                      <pic:pic xmlns:pic="http://schemas.openxmlformats.org/drawingml/2006/picture">
                        <pic:nvPicPr>
                          <pic:cNvPr id="587" name="Imagen 587" descr="La imagen puede contener: 15 personas, personas sonriendo, personas de pie"/>
                          <pic:cNvPicPr>
                            <a:picLocks noChangeAspect="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235200" cy="1506855"/>
                          </a:xfrm>
                          <a:prstGeom prst="rect">
                            <a:avLst/>
                          </a:prstGeom>
                          <a:noFill/>
                          <a:ln>
                            <a:noFill/>
                          </a:ln>
                        </pic:spPr>
                      </pic:pic>
                    </wpg:wgp>
                  </a:graphicData>
                </a:graphic>
                <wp14:sizeRelH relativeFrom="margin">
                  <wp14:pctWidth>0</wp14:pctWidth>
                </wp14:sizeRelH>
              </wp:anchor>
            </w:drawing>
          </mc:Choice>
          <mc:Fallback>
            <w:pict>
              <v:group w14:anchorId="49C7A278" id="Grupo 585" o:spid="_x0000_s1026" style="position:absolute;margin-left:0;margin-top:4.1pt;width:392.95pt;height:118.65pt;z-index:251786240;mso-position-horizontal:left;mso-position-horizontal-relative:margin;mso-width-relative:margin" coordsize="46661,150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">
                <v:shape id="Imagen 586" o:spid="_x0000_s1027" type="#_x0000_t75" alt="La imagen puede contener: 4 personas, personas sonriendo, personas sentadas, personas de pie e interior" style="position:absolute;left:23420;width:23241;height:15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voK/BAAAA3AAAAA8AAABkcnMvZG93bnJldi54bWxEj92KwjAQhe8F3yGMsHeaKijSNZYqCLt7&#10;5d8DDM1sU2wmNclqffuNIHh5OD8fZ1X0thU38qFxrGA6yUAQV043XCs4n3bjJYgQkTW2jknBgwIU&#10;6+Fghbl2dz7Q7RhrkUY45KjAxNjlUobKkMUwcR1x8n6dtxiT9LXUHu9p3LZylmULabHhRDDY0dZQ&#10;dTn+2QRhv/net6Ulc8qi2c+vj+r6o9THqC8/QUTq4zv8an9pBfPlAp5n0hGQ6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MvoK/BAAAA3AAAAA8AAAAAAAAAAAAAAAAAnwIA&#10;AGRycy9kb3ducmV2LnhtbFBLBQYAAAAABAAEAPcAAACNAwAAAAA=&#10;">
                  <v:imagedata r:id="rId290" o:title=" 4 personas, personas sonriendo, personas sentadas, personas de pie e interior"/>
                  <v:path arrowok="t"/>
                </v:shape>
                <v:shape id="Imagen 587" o:spid="_x0000_s1028" type="#_x0000_t75" alt="La imagen puede contener: 15 personas, personas sonriendo, personas de pie" style="position:absolute;width:22352;height:15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cuQ/EAAAA3AAAAA8AAABkcnMvZG93bnJldi54bWxEj0FrwkAUhO8F/8PyhN7qpi1qGl1DIwiC&#10;p0YPPT6yzyQ0+zbsrrr++25B6HGYmW+YdRnNIK7kfG9ZwessA0HcWN1zq+B03L3kIHxA1jhYJgV3&#10;8lBuJk9rLLS98Rdd69CKBGFfoIIuhLGQ0jcdGfQzOxIn72ydwZCka6V2eEtwM8i3LFtIgz2nhQ5H&#10;2nbU/NQXo8C+1/n8sMjM0XEdl98fsdrnlVLP0/i5AhEohv/wo73XCub5Ev7OpCMgN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cuQ/EAAAA3AAAAA8AAAAAAAAAAAAAAAAA&#10;nwIAAGRycy9kb3ducmV2LnhtbFBLBQYAAAAABAAEAPcAAACQAwAAAAA=&#10;">
                  <v:imagedata r:id="rId291" o:title=" 15 personas, personas sonriendo, personas de pie"/>
                  <v:path arrowok="t"/>
                </v:shape>
                <w10:wrap anchorx="margin"/>
              </v:group>
            </w:pict>
          </mc:Fallback>
        </mc:AlternateContent>
      </w:r>
    </w:p>
    <w:p w14:paraId="556F61E9" w14:textId="77777777" w:rsidR="0076143B" w:rsidRPr="0076143B" w:rsidRDefault="0076143B" w:rsidP="0076143B">
      <w:pPr>
        <w:spacing w:line="259" w:lineRule="auto"/>
        <w:rPr>
          <w:rFonts w:ascii="Times New Roman" w:hAnsi="Times New Roman" w:cs="Times New Roman"/>
          <w:sz w:val="28"/>
          <w:lang w:eastAsia="es-DO"/>
        </w:rPr>
      </w:pPr>
    </w:p>
    <w:p w14:paraId="2D0C053B" w14:textId="77777777" w:rsidR="0076143B" w:rsidRPr="0076143B" w:rsidRDefault="0076143B" w:rsidP="0076143B">
      <w:pPr>
        <w:spacing w:line="259" w:lineRule="auto"/>
        <w:rPr>
          <w:rFonts w:ascii="Times New Roman" w:hAnsi="Times New Roman" w:cs="Times New Roman"/>
          <w:sz w:val="28"/>
          <w:lang w:eastAsia="es-DO"/>
        </w:rPr>
      </w:pPr>
    </w:p>
    <w:p w14:paraId="14A47963" w14:textId="5A069FD4" w:rsidR="0076143B" w:rsidRPr="0076143B" w:rsidRDefault="0076143B" w:rsidP="0076143B">
      <w:pPr>
        <w:spacing w:line="259" w:lineRule="auto"/>
        <w:rPr>
          <w:rFonts w:ascii="Times New Roman" w:hAnsi="Times New Roman" w:cs="Times New Roman"/>
          <w:sz w:val="24"/>
          <w:lang w:eastAsia="es-DO"/>
        </w:rPr>
      </w:pPr>
      <w:r w:rsidRPr="0076143B">
        <w:rPr>
          <w:noProof/>
          <w:lang w:eastAsia="es-DO"/>
        </w:rPr>
        <w:t xml:space="preserve"> </w:t>
      </w:r>
      <w:r w:rsidRPr="0076143B">
        <w:rPr>
          <w:rFonts w:ascii="Times New Roman" w:hAnsi="Times New Roman" w:cs="Times New Roman"/>
          <w:sz w:val="24"/>
          <w:lang w:eastAsia="es-DO"/>
        </w:rPr>
        <w:t>Bonao</w:t>
      </w:r>
    </w:p>
    <w:p w14:paraId="3E092595" w14:textId="2A319709" w:rsidR="00764C08" w:rsidRDefault="00764C08" w:rsidP="0076143B">
      <w:pPr>
        <w:spacing w:line="259" w:lineRule="auto"/>
        <w:rPr>
          <w:noProof/>
          <w:lang w:eastAsia="es-DO"/>
        </w:rPr>
      </w:pPr>
      <w:r w:rsidRPr="0076143B">
        <w:rPr>
          <w:noProof/>
          <w:lang w:eastAsia="es-DO"/>
        </w:rPr>
        <mc:AlternateContent>
          <mc:Choice Requires="wpg">
            <w:drawing>
              <wp:anchor distT="0" distB="0" distL="114300" distR="114300" simplePos="0" relativeHeight="251784192" behindDoc="0" locked="0" layoutInCell="1" allowOverlap="1" wp14:anchorId="11578EFF" wp14:editId="6E6DC531">
                <wp:simplePos x="0" y="0"/>
                <wp:positionH relativeFrom="margin">
                  <wp:align>right</wp:align>
                </wp:positionH>
                <wp:positionV relativeFrom="paragraph">
                  <wp:posOffset>152103</wp:posOffset>
                </wp:positionV>
                <wp:extent cx="4980115" cy="1618838"/>
                <wp:effectExtent l="0" t="0" r="0" b="635"/>
                <wp:wrapNone/>
                <wp:docPr id="588" name="Grupo 588"/>
                <wp:cNvGraphicFramePr/>
                <a:graphic xmlns:a="http://schemas.openxmlformats.org/drawingml/2006/main">
                  <a:graphicData uri="http://schemas.microsoft.com/office/word/2010/wordprocessingGroup">
                    <wpg:wgp>
                      <wpg:cNvGrpSpPr/>
                      <wpg:grpSpPr>
                        <a:xfrm>
                          <a:off x="0" y="0"/>
                          <a:ext cx="4980115" cy="1618838"/>
                          <a:chOff x="0" y="-5938"/>
                          <a:chExt cx="4980115" cy="1618838"/>
                        </a:xfrm>
                      </wpg:grpSpPr>
                      <pic:pic xmlns:pic="http://schemas.openxmlformats.org/drawingml/2006/picture">
                        <pic:nvPicPr>
                          <pic:cNvPr id="589" name="Imagen 589" descr="La imagen puede contener: 2 personas, personas sonriendo, personas de pie y flor"/>
                          <pic:cNvPicPr>
                            <a:picLocks noChangeAspect="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2438400" cy="1612900"/>
                          </a:xfrm>
                          <a:prstGeom prst="rect">
                            <a:avLst/>
                          </a:prstGeom>
                          <a:noFill/>
                          <a:ln>
                            <a:noFill/>
                          </a:ln>
                        </pic:spPr>
                      </pic:pic>
                      <pic:pic xmlns:pic="http://schemas.openxmlformats.org/drawingml/2006/picture">
                        <pic:nvPicPr>
                          <pic:cNvPr id="590" name="Imagen 590" descr="La imagen puede contener: 4 personas, personas sonriendo, personas sentadas"/>
                          <pic:cNvPicPr>
                            <a:picLocks noChangeAspect="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2545525" y="-5938"/>
                            <a:ext cx="2434590" cy="1612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10CD2EF" id="Grupo 588" o:spid="_x0000_s1026" style="position:absolute;margin-left:340.95pt;margin-top:12pt;width:392.15pt;height:127.45pt;z-index:251784192;mso-position-horizontal:right;mso-position-horizontal-relative:margin;mso-width-relative:margin;mso-height-relative:margin" coordorigin=",-59" coordsize="49801,161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">
                <v:shape id="Imagen 589" o:spid="_x0000_s1027" type="#_x0000_t75" alt="La imagen puede contener: 2 personas, personas sonriendo, personas de pie y flor" style="position:absolute;width:24384;height:16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ZlT/DAAAA3AAAAA8AAABkcnMvZG93bnJldi54bWxEj0trAjEUhfcF/0O4gruaUbToaBQVpHVn&#10;feHyMrnODE5uwiSO03/fCIUuD+fxcebL1lSiodqXlhUM+gkI4szqknMFp+P2fQLCB2SNlWVS8EMe&#10;lovO2xxTbZ/8Tc0h5CKOsE9RQRGCS6X0WUEGfd864ujdbG0wRFnnUtf4jOOmksMk+ZAGS46EAh1t&#10;Csruh4eJkM/h7nrF0dmNxhTW++bid+6iVK/brmYgArXhP/zX/tIKxpMpvM7EIy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9mVP8MAAADcAAAADwAAAAAAAAAAAAAAAACf&#10;AgAAZHJzL2Rvd25yZXYueG1sUEsFBgAAAAAEAAQA9wAAAI8DAAAAAA==&#10;">
                  <v:imagedata r:id="rId294" o:title=" 2 personas, personas sonriendo, personas de pie y flor"/>
                  <v:path arrowok="t"/>
                </v:shape>
                <v:shape id="Imagen 590" o:spid="_x0000_s1028" type="#_x0000_t75" alt="La imagen puede contener: 4 personas, personas sonriendo, personas sentadas" style="position:absolute;left:25455;top:-59;width:24346;height:16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mKEPCAAAA3AAAAA8AAABkcnMvZG93bnJldi54bWxET89LwzAUvg/8H8ITvAyXKiiuNh2iCDvo&#10;wa4Xb4/krS1rXmoS28y/3hwEjx/f72qX7Chm8mFwrOBmU4Ag1s4M3CloD6/XDyBCRDY4OiYFZwqw&#10;qy9WFZbGLfxBcxM7kUM4lKigj3EqpQy6J4th4ybizB2dtxgz9J00Hpccbkd5WxT30uLAuaHHiZ57&#10;0qfm2yr4fH+b/Xb9w6lJy8vXvmV91qzU1WV6egQRKcV/8Z97bxTcbfP8fCYfAVn/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JihDwgAAANwAAAAPAAAAAAAAAAAAAAAAAJ8C&#10;AABkcnMvZG93bnJldi54bWxQSwUGAAAAAAQABAD3AAAAjgMAAAAA&#10;">
                  <v:imagedata r:id="rId295" o:title=" 4 personas, personas sonriendo, personas sentadas"/>
                  <v:path arrowok="t"/>
                </v:shape>
                <w10:wrap anchorx="margin"/>
              </v:group>
            </w:pict>
          </mc:Fallback>
        </mc:AlternateContent>
      </w:r>
    </w:p>
    <w:p w14:paraId="04D17621" w14:textId="2C1E8719" w:rsidR="0076143B" w:rsidRPr="0076143B" w:rsidRDefault="0076143B" w:rsidP="0076143B">
      <w:pPr>
        <w:spacing w:line="259" w:lineRule="auto"/>
        <w:rPr>
          <w:noProof/>
          <w:lang w:eastAsia="es-DO"/>
        </w:rPr>
      </w:pPr>
      <w:r w:rsidRPr="0076143B">
        <w:rPr>
          <w:noProof/>
          <w:lang w:eastAsia="es-DO"/>
        </w:rPr>
        <w:t xml:space="preserve"> </w:t>
      </w:r>
    </w:p>
    <w:p w14:paraId="72AD7513" w14:textId="77777777" w:rsidR="0076143B" w:rsidRPr="0076143B" w:rsidRDefault="0076143B" w:rsidP="0076143B">
      <w:pPr>
        <w:spacing w:line="259" w:lineRule="auto"/>
        <w:rPr>
          <w:noProof/>
          <w:lang w:eastAsia="es-DO"/>
        </w:rPr>
      </w:pPr>
    </w:p>
    <w:p w14:paraId="037156BD" w14:textId="77777777" w:rsidR="0076143B" w:rsidRPr="0076143B" w:rsidRDefault="0076143B" w:rsidP="0076143B">
      <w:pPr>
        <w:spacing w:line="259" w:lineRule="auto"/>
        <w:rPr>
          <w:noProof/>
          <w:lang w:eastAsia="es-DO"/>
        </w:rPr>
      </w:pPr>
    </w:p>
    <w:p w14:paraId="2E193574" w14:textId="77777777" w:rsidR="0076143B" w:rsidRPr="0076143B" w:rsidRDefault="0076143B" w:rsidP="0076143B">
      <w:pPr>
        <w:spacing w:line="259" w:lineRule="auto"/>
        <w:rPr>
          <w:noProof/>
          <w:lang w:eastAsia="es-DO"/>
        </w:rPr>
      </w:pPr>
    </w:p>
    <w:p w14:paraId="01ACEFF9" w14:textId="6D710904" w:rsidR="00137A9D" w:rsidRDefault="0076143B" w:rsidP="00764C08">
      <w:pPr>
        <w:spacing w:line="259" w:lineRule="auto"/>
        <w:rPr>
          <w:noProof/>
          <w:lang w:eastAsia="es-DO"/>
        </w:rPr>
      </w:pPr>
      <w:r w:rsidRPr="0076143B">
        <w:rPr>
          <w:rFonts w:ascii="Times New Roman" w:hAnsi="Times New Roman" w:cs="Times New Roman"/>
          <w:noProof/>
          <w:sz w:val="24"/>
          <w:lang w:eastAsia="es-DO"/>
        </w:rPr>
        <w:t>San Francisco de Macoris</w:t>
      </w:r>
      <w:r w:rsidRPr="0076143B">
        <w:rPr>
          <w:noProof/>
          <w:lang w:eastAsia="es-DO"/>
        </w:rPr>
        <w:t xml:space="preserve"> </w:t>
      </w:r>
    </w:p>
    <w:p w14:paraId="7C07FC57" w14:textId="60BED830" w:rsidR="008E7E02" w:rsidRDefault="008E7E02" w:rsidP="00764C08">
      <w:pPr>
        <w:spacing w:line="259" w:lineRule="auto"/>
        <w:rPr>
          <w:noProof/>
          <w:lang w:eastAsia="es-DO"/>
        </w:rPr>
      </w:pPr>
      <w:r w:rsidRPr="0076143B">
        <w:rPr>
          <w:noProof/>
          <w:lang w:eastAsia="es-DO"/>
        </w:rPr>
        <mc:AlternateContent>
          <mc:Choice Requires="wpg">
            <w:drawing>
              <wp:anchor distT="0" distB="0" distL="114300" distR="114300" simplePos="0" relativeHeight="251785216" behindDoc="0" locked="0" layoutInCell="1" allowOverlap="1" wp14:anchorId="42B1FE3D" wp14:editId="0432CA10">
                <wp:simplePos x="0" y="0"/>
                <wp:positionH relativeFrom="margin">
                  <wp:align>right</wp:align>
                </wp:positionH>
                <wp:positionV relativeFrom="paragraph">
                  <wp:posOffset>255270</wp:posOffset>
                </wp:positionV>
                <wp:extent cx="4853940" cy="1781810"/>
                <wp:effectExtent l="0" t="0" r="3810" b="8890"/>
                <wp:wrapNone/>
                <wp:docPr id="591" name="Grupo 591"/>
                <wp:cNvGraphicFramePr/>
                <a:graphic xmlns:a="http://schemas.openxmlformats.org/drawingml/2006/main">
                  <a:graphicData uri="http://schemas.microsoft.com/office/word/2010/wordprocessingGroup">
                    <wpg:wgp>
                      <wpg:cNvGrpSpPr/>
                      <wpg:grpSpPr>
                        <a:xfrm>
                          <a:off x="0" y="0"/>
                          <a:ext cx="4853940" cy="1781810"/>
                          <a:chOff x="96237" y="0"/>
                          <a:chExt cx="5335867" cy="1782065"/>
                        </a:xfrm>
                      </wpg:grpSpPr>
                      <pic:pic xmlns:pic="http://schemas.openxmlformats.org/drawingml/2006/picture">
                        <pic:nvPicPr>
                          <pic:cNvPr id="592" name="Imagen 592" descr="La imagen puede contener: 2 personas, personas sonriendo"/>
                          <pic:cNvPicPr>
                            <a:picLocks noChangeAspect="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2772724" y="23750"/>
                            <a:ext cx="2659380" cy="1758315"/>
                          </a:xfrm>
                          <a:prstGeom prst="rect">
                            <a:avLst/>
                          </a:prstGeom>
                          <a:noFill/>
                          <a:ln>
                            <a:noFill/>
                          </a:ln>
                        </pic:spPr>
                      </pic:pic>
                      <pic:pic xmlns:pic="http://schemas.openxmlformats.org/drawingml/2006/picture">
                        <pic:nvPicPr>
                          <pic:cNvPr id="593" name="Imagen 593" descr="La imagen puede contener: 8 personas, personas sonriendo, personas de pie"/>
                          <pic:cNvPicPr>
                            <a:picLocks noChangeAspect="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96237" y="0"/>
                            <a:ext cx="2574528" cy="17583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B82C8BE" id="Grupo 591" o:spid="_x0000_s1026" style="position:absolute;margin-left:331pt;margin-top:20.1pt;width:382.2pt;height:140.3pt;z-index:251785216;mso-position-horizontal:right;mso-position-horizontal-relative:margin;mso-width-relative:margin;mso-height-relative:margin" coordorigin="962" coordsize="53358,178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">
                <v:shape id="Imagen 592" o:spid="_x0000_s1027" type="#_x0000_t75" alt="La imagen puede contener: 2 personas, personas sonriendo" style="position:absolute;left:27727;top:237;width:26594;height:17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4Bk/GAAAA3AAAAA8AAABkcnMvZG93bnJldi54bWxEj1trwkAUhN8L/oflCL7VjQFLja4i0mKv&#10;qPHyfMwek2D2bMhuNf77bqHg4zAz3zCTWWsqcaHGlZYVDPoRCOLM6pJzBbvt6+MzCOeRNVaWScGN&#10;HMymnYcJJtpeeUOX1OciQNglqKDwvk6kdFlBBl3f1sTBO9nGoA+yyaVu8BrgppJxFD1JgyWHhQJr&#10;WhSUndMfo+AzzlaL9H2DX8fv/fJlPbQfh5tVqtdt52MQnlp/D/+337SC4SiGvzPhCMj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fgGT8YAAADcAAAADwAAAAAAAAAAAAAA&#10;AACfAgAAZHJzL2Rvd25yZXYueG1sUEsFBgAAAAAEAAQA9wAAAJIDAAAAAA==&#10;">
                  <v:imagedata r:id="rId298" o:title=" 2 personas, personas sonriendo"/>
                  <v:path arrowok="t"/>
                </v:shape>
                <v:shape id="Imagen 593" o:spid="_x0000_s1028" type="#_x0000_t75" alt="La imagen puede contener: 8 personas, personas sonriendo, personas de pie" style="position:absolute;left:962;width:25745;height:175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pKTFAAAA3AAAAA8AAABkcnMvZG93bnJldi54bWxEj91qwkAUhO8LfYflCL1rNra2mugqpWCx&#10;CII/eH3IHrPB7Nkku9X49m6h0MthZr5hZove1uJCna8cKxgmKQjiwumKSwWH/fJ5AsIHZI21Y1Jw&#10;Iw+L+ePDDHPtrrylyy6UIkLY56jAhNDkUvrCkEWfuIY4eifXWQxRdqXUHV4j3NbyJU3fpcWK44LB&#10;hj4NFefdj1UwaseUrftJ872Rx9R8tdmmXQalngb9xxREoD78h//aK63gLXuF3zPxCM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f6SkxQAAANwAAAAPAAAAAAAAAAAAAAAA&#10;AJ8CAABkcnMvZG93bnJldi54bWxQSwUGAAAAAAQABAD3AAAAkQMAAAAA&#10;">
                  <v:imagedata r:id="rId299" o:title=" 8 personas, personas sonriendo, personas de pie"/>
                  <v:path arrowok="t"/>
                </v:shape>
                <w10:wrap anchorx="margin"/>
              </v:group>
            </w:pict>
          </mc:Fallback>
        </mc:AlternateContent>
      </w:r>
    </w:p>
    <w:p w14:paraId="59688181" w14:textId="77777777" w:rsidR="008E7E02" w:rsidRDefault="008E7E02" w:rsidP="00764C08">
      <w:pPr>
        <w:spacing w:line="259" w:lineRule="auto"/>
        <w:rPr>
          <w:noProof/>
          <w:lang w:eastAsia="es-DO"/>
        </w:rPr>
      </w:pPr>
    </w:p>
    <w:p w14:paraId="193D1200" w14:textId="77777777" w:rsidR="008E7E02" w:rsidRDefault="008E7E02" w:rsidP="00764C08">
      <w:pPr>
        <w:spacing w:line="259" w:lineRule="auto"/>
        <w:rPr>
          <w:noProof/>
          <w:lang w:eastAsia="es-DO"/>
        </w:rPr>
      </w:pPr>
    </w:p>
    <w:p w14:paraId="56E83F33" w14:textId="77777777" w:rsidR="008E7E02" w:rsidRDefault="008E7E02" w:rsidP="00764C08">
      <w:pPr>
        <w:spacing w:line="259" w:lineRule="auto"/>
        <w:rPr>
          <w:noProof/>
          <w:lang w:eastAsia="es-DO"/>
        </w:rPr>
      </w:pPr>
    </w:p>
    <w:p w14:paraId="26CD6005" w14:textId="77777777" w:rsidR="008E7E02" w:rsidRDefault="008E7E02" w:rsidP="00764C08">
      <w:pPr>
        <w:spacing w:line="259" w:lineRule="auto"/>
        <w:rPr>
          <w:noProof/>
          <w:lang w:eastAsia="es-DO"/>
        </w:rPr>
      </w:pPr>
    </w:p>
    <w:p w14:paraId="2FE96726" w14:textId="77777777" w:rsidR="008E7E02" w:rsidRDefault="008E7E02" w:rsidP="00764C08">
      <w:pPr>
        <w:spacing w:line="259" w:lineRule="auto"/>
        <w:rPr>
          <w:noProof/>
          <w:lang w:eastAsia="es-DO"/>
        </w:rPr>
      </w:pPr>
    </w:p>
    <w:p w14:paraId="2826F3A6" w14:textId="23A53027" w:rsidR="008E7E02" w:rsidRDefault="008E7E02" w:rsidP="00764C08">
      <w:pPr>
        <w:spacing w:line="259" w:lineRule="auto"/>
        <w:rPr>
          <w:noProof/>
          <w:lang w:eastAsia="es-DO"/>
        </w:rPr>
      </w:pPr>
    </w:p>
    <w:p w14:paraId="5508B3D4" w14:textId="177BAC13" w:rsidR="008E7E02" w:rsidRPr="008E7E02" w:rsidRDefault="008E7E02" w:rsidP="008E7E02">
      <w:pPr>
        <w:spacing w:line="259" w:lineRule="auto"/>
        <w:jc w:val="both"/>
        <w:rPr>
          <w:rFonts w:ascii="Times New Roman" w:hAnsi="Times New Roman" w:cs="Times New Roman"/>
          <w:noProof/>
          <w:sz w:val="28"/>
          <w:lang w:eastAsia="es-DO"/>
        </w:rPr>
      </w:pPr>
      <w:r w:rsidRPr="008E7E02">
        <w:rPr>
          <w:rFonts w:ascii="Times New Roman" w:hAnsi="Times New Roman" w:cs="Times New Roman"/>
          <w:sz w:val="24"/>
          <w:szCs w:val="20"/>
          <w:shd w:val="clear" w:color="auto" w:fill="FFFFFF"/>
        </w:rPr>
        <w:t xml:space="preserve">A la misa, celebrada en la Catedral Primada de América, también asistió el general Juan Carlos Torres Robiou, director del </w:t>
      </w:r>
      <w:r w:rsidR="00615FE0" w:rsidRPr="008E7E02">
        <w:rPr>
          <w:rFonts w:ascii="Times New Roman" w:hAnsi="Times New Roman" w:cs="Times New Roman"/>
          <w:sz w:val="24"/>
          <w:szCs w:val="20"/>
          <w:shd w:val="clear" w:color="auto" w:fill="FFFFFF"/>
        </w:rPr>
        <w:t>CESTUR</w:t>
      </w:r>
      <w:r w:rsidRPr="008E7E02">
        <w:rPr>
          <w:rFonts w:ascii="Times New Roman" w:hAnsi="Times New Roman" w:cs="Times New Roman"/>
          <w:sz w:val="24"/>
          <w:szCs w:val="20"/>
          <w:shd w:val="clear" w:color="auto" w:fill="FFFFFF"/>
        </w:rPr>
        <w:t>; el general Valentín Rosado Vicioso, director de la Policía Especializada en Niños, Niñas y Adolescentes; invitados especiales de instituciones amigas y colaboradores de la institución.</w:t>
      </w:r>
    </w:p>
    <w:p w14:paraId="49E7B66A" w14:textId="64C446A0" w:rsidR="008E7E02" w:rsidRPr="008E7E02" w:rsidRDefault="008E7E02" w:rsidP="008E7E02">
      <w:pPr>
        <w:spacing w:line="259" w:lineRule="auto"/>
        <w:jc w:val="both"/>
        <w:rPr>
          <w:rFonts w:ascii="Times New Roman" w:hAnsi="Times New Roman" w:cs="Times New Roman"/>
          <w:noProof/>
          <w:sz w:val="28"/>
          <w:lang w:eastAsia="es-DO"/>
        </w:rPr>
      </w:pPr>
    </w:p>
    <w:p w14:paraId="594DD7A6" w14:textId="102A8D65" w:rsidR="008E7E02" w:rsidRDefault="008E7E02" w:rsidP="00764C08">
      <w:pPr>
        <w:spacing w:line="259" w:lineRule="auto"/>
        <w:rPr>
          <w:noProof/>
          <w:lang w:eastAsia="es-DO"/>
        </w:rPr>
      </w:pPr>
      <w:r w:rsidRPr="00B36CB8">
        <w:rPr>
          <w:rFonts w:ascii="Times New Roman" w:hAnsi="Times New Roman" w:cs="Times New Roman"/>
          <w:b/>
          <w:noProof/>
          <w:lang w:eastAsia="es-DO"/>
        </w:rPr>
        <mc:AlternateContent>
          <mc:Choice Requires="wpg">
            <w:drawing>
              <wp:anchor distT="0" distB="0" distL="114300" distR="114300" simplePos="0" relativeHeight="251821056" behindDoc="0" locked="0" layoutInCell="1" allowOverlap="1" wp14:anchorId="47443341" wp14:editId="2B7E7299">
                <wp:simplePos x="0" y="0"/>
                <wp:positionH relativeFrom="margin">
                  <wp:align>center</wp:align>
                </wp:positionH>
                <wp:positionV relativeFrom="paragraph">
                  <wp:posOffset>24130</wp:posOffset>
                </wp:positionV>
                <wp:extent cx="4805606" cy="2607013"/>
                <wp:effectExtent l="0" t="0" r="14605" b="22225"/>
                <wp:wrapNone/>
                <wp:docPr id="535" name="Grupo 535"/>
                <wp:cNvGraphicFramePr/>
                <a:graphic xmlns:a="http://schemas.openxmlformats.org/drawingml/2006/main">
                  <a:graphicData uri="http://schemas.microsoft.com/office/word/2010/wordprocessingGroup">
                    <wpg:wgp>
                      <wpg:cNvGrpSpPr/>
                      <wpg:grpSpPr>
                        <a:xfrm>
                          <a:off x="0" y="0"/>
                          <a:ext cx="4805606" cy="2607013"/>
                          <a:chOff x="0" y="0"/>
                          <a:chExt cx="5417185" cy="3583940"/>
                        </a:xfrm>
                      </wpg:grpSpPr>
                      <pic:pic xmlns:pic="http://schemas.openxmlformats.org/drawingml/2006/picture">
                        <pic:nvPicPr>
                          <pic:cNvPr id="536" name="Imagen 536" descr="01fbf15c Db1d 4d7c B1e1 068b231c0b70"/>
                          <pic:cNvPicPr>
                            <a:picLocks noChangeAspect="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417185" cy="3583940"/>
                          </a:xfrm>
                          <a:prstGeom prst="rect">
                            <a:avLst/>
                          </a:prstGeom>
                          <a:noFill/>
                          <a:ln>
                            <a:noFill/>
                          </a:ln>
                        </pic:spPr>
                      </pic:pic>
                      <wps:wsp>
                        <wps:cNvPr id="537" name="Rectángulo 537"/>
                        <wps:cNvSpPr/>
                        <wps:spPr>
                          <a:xfrm>
                            <a:off x="0" y="3283527"/>
                            <a:ext cx="5417185" cy="293351"/>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3555AEB2" w14:textId="77777777" w:rsidR="00A44A54" w:rsidRPr="00693F5C" w:rsidRDefault="00A44A54" w:rsidP="00B36CB8">
                              <w:pPr>
                                <w:rPr>
                                  <w:rFonts w:ascii="Times New Roman" w:hAnsi="Times New Roman" w:cs="Times New Roman"/>
                                </w:rPr>
                              </w:pPr>
                              <w:r w:rsidRPr="00693F5C">
                                <w:rPr>
                                  <w:rFonts w:ascii="Times New Roman" w:hAnsi="Times New Roman" w:cs="Times New Roman"/>
                                  <w:color w:val="1D2129"/>
                                  <w:sz w:val="21"/>
                                  <w:szCs w:val="21"/>
                                  <w:shd w:val="clear" w:color="auto" w:fill="FFFFFF"/>
                                </w:rPr>
                                <w:t xml:space="preserve">40 </w:t>
                              </w:r>
                              <w:r>
                                <w:rPr>
                                  <w:rFonts w:ascii="Times New Roman" w:hAnsi="Times New Roman" w:cs="Times New Roman"/>
                                  <w:color w:val="1D2129"/>
                                  <w:sz w:val="21"/>
                                  <w:szCs w:val="21"/>
                                  <w:shd w:val="clear" w:color="auto" w:fill="FFFFFF"/>
                                </w:rPr>
                                <w:t>aniversarios del Consejo Nacional para la Niñez y la Adolescencia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443341" id="Grupo 535" o:spid="_x0000_s1281" style="position:absolute;margin-left:0;margin-top:1.9pt;width:378.4pt;height:205.3pt;z-index:251821056;mso-position-horizontal:center;mso-position-horizontal-relative:margin;mso-width-relative:margin;mso-height-relative:margin" coordsize="54171,35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">
                <v:shape id="Imagen 536" o:spid="_x0000_s1282" type="#_x0000_t75" alt="01fbf15c Db1d 4d7c B1e1 068b231c0b70" style="position:absolute;width:54171;height:35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wP6vFAAAA3AAAAA8AAABkcnMvZG93bnJldi54bWxEj1FrwjAUhd+F/YdwB77ITFUmozNKNxSG&#10;sId2/oBLc22KzU1JUu3+/TIQfDycc77D2exG24kr+dA6VrCYZyCIa6dbbhScfg4vbyBCRNbYOSYF&#10;vxRgt32abDDX7sYlXavYiAThkKMCE2OfSxlqQxbD3PXEyTs7bzEm6RupPd4S3HZymWVrabHltGCw&#10;p09D9aUarIJydaj9ohhOy6E4zvZHU1bm+0Op6fNYvIOINMZH+N7+0gpeV2v4P5OOgN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MD+rxQAAANwAAAAPAAAAAAAAAAAAAAAA&#10;AJ8CAABkcnMvZG93bnJldi54bWxQSwUGAAAAAAQABAD3AAAAkQMAAAAA&#10;">
                  <v:imagedata r:id="rId301" o:title="01fbf15c Db1d 4d7c B1e1 068b231c0b70"/>
                  <v:path arrowok="t"/>
                </v:shape>
                <v:rect id="Rectángulo 537" o:spid="_x0000_s1283" style="position:absolute;top:32835;width:54171;height:29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36FsQA&#10;AADcAAAADwAAAGRycy9kb3ducmV2LnhtbESPQWvCQBSE7wX/w/IKvemmSmuJriKCUMSLUaHHZ/aZ&#10;pM17m2a3Mf33bkHocZiZb5j5sudaddT6yomB51ECiiR3tpLCwPGwGb6B8gHFYu2EDPySh+Vi8DDH&#10;1Lqr7KnLQqEiRHyKBsoQmlRrn5fE6EeuIYnexbWMIcq20LbFa4RzrcdJ8qoZK4kLJTa0Lin/yn7Y&#10;wPbUfRLvzh/b3cRhVln+3lzYmKfHfjUDFagP/+F7+90aeJlM4e9MPAJ6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hbEAAAA3AAAAA8AAAAAAAAAAAAAAAAAmAIAAGRycy9k&#10;b3ducmV2LnhtbFBLBQYAAAAABAAEAPUAAACJAwAAAAA=&#10;" fillcolor="window" strokecolor="windowText" strokeweight=".25pt">
                  <v:textbox>
                    <w:txbxContent>
                      <w:p w14:paraId="3555AEB2" w14:textId="77777777" w:rsidR="00A44A54" w:rsidRPr="00693F5C" w:rsidRDefault="00A44A54" w:rsidP="00B36CB8">
                        <w:pPr>
                          <w:rPr>
                            <w:rFonts w:ascii="Times New Roman" w:hAnsi="Times New Roman" w:cs="Times New Roman"/>
                          </w:rPr>
                        </w:pPr>
                        <w:r w:rsidRPr="00693F5C">
                          <w:rPr>
                            <w:rFonts w:ascii="Times New Roman" w:hAnsi="Times New Roman" w:cs="Times New Roman"/>
                            <w:color w:val="1D2129"/>
                            <w:sz w:val="21"/>
                            <w:szCs w:val="21"/>
                            <w:shd w:val="clear" w:color="auto" w:fill="FFFFFF"/>
                          </w:rPr>
                          <w:t xml:space="preserve">40 </w:t>
                        </w:r>
                        <w:r>
                          <w:rPr>
                            <w:rFonts w:ascii="Times New Roman" w:hAnsi="Times New Roman" w:cs="Times New Roman"/>
                            <w:color w:val="1D2129"/>
                            <w:sz w:val="21"/>
                            <w:szCs w:val="21"/>
                            <w:shd w:val="clear" w:color="auto" w:fill="FFFFFF"/>
                          </w:rPr>
                          <w:t>aniversarios del Consejo Nacional para la Niñez y la Adolescencia</w:t>
                        </w:r>
                      </w:p>
                    </w:txbxContent>
                  </v:textbox>
                </v:rect>
                <w10:wrap anchorx="margin"/>
              </v:group>
            </w:pict>
          </mc:Fallback>
        </mc:AlternateContent>
      </w:r>
    </w:p>
    <w:p w14:paraId="1A56DEAA" w14:textId="4D5D5249" w:rsidR="008E7E02" w:rsidRDefault="008E7E02" w:rsidP="00764C08">
      <w:pPr>
        <w:spacing w:line="259" w:lineRule="auto"/>
        <w:rPr>
          <w:noProof/>
          <w:lang w:eastAsia="es-DO"/>
        </w:rPr>
      </w:pPr>
    </w:p>
    <w:p w14:paraId="795DEEC8" w14:textId="4F2436B0" w:rsidR="008E7E02" w:rsidRDefault="008E7E02" w:rsidP="00764C08">
      <w:pPr>
        <w:spacing w:line="259" w:lineRule="auto"/>
        <w:rPr>
          <w:rFonts w:ascii="Times New Roman" w:hAnsi="Times New Roman" w:cs="Times New Roman"/>
          <w:b/>
          <w:sz w:val="36"/>
        </w:rPr>
      </w:pPr>
    </w:p>
    <w:p w14:paraId="40FAC4AC" w14:textId="77777777" w:rsidR="0046779B" w:rsidRDefault="0046779B" w:rsidP="00764C08">
      <w:pPr>
        <w:spacing w:line="259" w:lineRule="auto"/>
        <w:rPr>
          <w:rFonts w:ascii="Times New Roman" w:hAnsi="Times New Roman" w:cs="Times New Roman"/>
          <w:b/>
          <w:sz w:val="36"/>
        </w:rPr>
      </w:pPr>
    </w:p>
    <w:p w14:paraId="6F57CCAE" w14:textId="77777777" w:rsidR="0046779B" w:rsidRDefault="0046779B" w:rsidP="00764C08">
      <w:pPr>
        <w:spacing w:line="259" w:lineRule="auto"/>
        <w:rPr>
          <w:rFonts w:ascii="Times New Roman" w:hAnsi="Times New Roman" w:cs="Times New Roman"/>
          <w:b/>
          <w:sz w:val="36"/>
        </w:rPr>
      </w:pPr>
    </w:p>
    <w:p w14:paraId="16541305" w14:textId="77777777" w:rsidR="0046779B" w:rsidRDefault="0046779B" w:rsidP="00764C08">
      <w:pPr>
        <w:spacing w:line="259" w:lineRule="auto"/>
        <w:rPr>
          <w:rFonts w:ascii="Times New Roman" w:hAnsi="Times New Roman" w:cs="Times New Roman"/>
          <w:b/>
          <w:sz w:val="36"/>
        </w:rPr>
      </w:pPr>
    </w:p>
    <w:p w14:paraId="326A5832" w14:textId="77777777" w:rsidR="0046779B" w:rsidRDefault="0046779B" w:rsidP="00764C08">
      <w:pPr>
        <w:spacing w:line="259" w:lineRule="auto"/>
        <w:rPr>
          <w:rFonts w:ascii="Times New Roman" w:hAnsi="Times New Roman" w:cs="Times New Roman"/>
          <w:b/>
          <w:sz w:val="36"/>
        </w:rPr>
      </w:pPr>
    </w:p>
    <w:p w14:paraId="34C6448A" w14:textId="77777777" w:rsidR="0046779B" w:rsidRDefault="0046779B" w:rsidP="00764C08">
      <w:pPr>
        <w:spacing w:line="259" w:lineRule="auto"/>
        <w:rPr>
          <w:rFonts w:ascii="Times New Roman" w:hAnsi="Times New Roman" w:cs="Times New Roman"/>
          <w:b/>
          <w:sz w:val="36"/>
        </w:rPr>
      </w:pPr>
    </w:p>
    <w:p w14:paraId="04E79C77" w14:textId="33CFC4BB" w:rsidR="0046779B" w:rsidRPr="0046779B" w:rsidRDefault="0046779B" w:rsidP="0046779B">
      <w:pPr>
        <w:pStyle w:val="NormalWeb"/>
        <w:shd w:val="clear" w:color="auto" w:fill="FFFFFF"/>
        <w:spacing w:before="0" w:beforeAutospacing="0" w:after="90" w:afterAutospacing="0"/>
        <w:jc w:val="both"/>
        <w:rPr>
          <w:color w:val="1D2129"/>
          <w:szCs w:val="21"/>
        </w:rPr>
      </w:pPr>
      <w:r w:rsidRPr="0046779B">
        <w:rPr>
          <w:color w:val="1D2129"/>
          <w:szCs w:val="21"/>
        </w:rPr>
        <w:t>Reconocimiento a Carmen Navarro y Ramona Bens por sus aportes y entrega a la niñez y la adolescencia, en su trayectoria de trabajo en CONANI.</w:t>
      </w:r>
    </w:p>
    <w:p w14:paraId="7C43D162" w14:textId="51FD2510" w:rsidR="0046779B" w:rsidRPr="0046779B" w:rsidRDefault="0046779B" w:rsidP="00764C08">
      <w:pPr>
        <w:spacing w:line="259" w:lineRule="auto"/>
        <w:rPr>
          <w:rFonts w:ascii="Times New Roman" w:hAnsi="Times New Roman" w:cs="Times New Roman"/>
          <w:b/>
          <w:sz w:val="44"/>
        </w:rPr>
      </w:pPr>
    </w:p>
    <w:p w14:paraId="74DD7047" w14:textId="7B90AFD6" w:rsidR="0046779B" w:rsidRDefault="008315A6" w:rsidP="00764C08">
      <w:pPr>
        <w:spacing w:line="259" w:lineRule="auto"/>
        <w:rPr>
          <w:rFonts w:ascii="Times New Roman" w:hAnsi="Times New Roman" w:cs="Times New Roman"/>
          <w:b/>
          <w:sz w:val="36"/>
        </w:rPr>
      </w:pPr>
      <w:r w:rsidRPr="008315A6">
        <w:rPr>
          <w:rFonts w:ascii="Calibri" w:eastAsia="Calibri" w:hAnsi="Calibri" w:cs="Times New Roman"/>
          <w:noProof/>
          <w:lang w:eastAsia="es-DO"/>
        </w:rPr>
        <w:lastRenderedPageBreak/>
        <w:drawing>
          <wp:anchor distT="0" distB="0" distL="114300" distR="114300" simplePos="0" relativeHeight="251854848" behindDoc="0" locked="0" layoutInCell="1" allowOverlap="1" wp14:anchorId="6A55AFD8" wp14:editId="2CFF268F">
            <wp:simplePos x="0" y="0"/>
            <wp:positionH relativeFrom="margin">
              <wp:align>right</wp:align>
            </wp:positionH>
            <wp:positionV relativeFrom="paragraph">
              <wp:posOffset>1885950</wp:posOffset>
            </wp:positionV>
            <wp:extent cx="2486025" cy="1804035"/>
            <wp:effectExtent l="0" t="0" r="9525" b="5715"/>
            <wp:wrapThrough wrapText="bothSides">
              <wp:wrapPolygon edited="0">
                <wp:start x="0" y="0"/>
                <wp:lineTo x="0" y="21440"/>
                <wp:lineTo x="21517" y="21440"/>
                <wp:lineTo x="21517" y="0"/>
                <wp:lineTo x="0" y="0"/>
              </wp:wrapPolygon>
            </wp:wrapThrough>
            <wp:docPr id="72" name="Imagen 72" descr="C:\Users\clinares\Desktop\Nueva carpeta\03 Acto 40 aniversario\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nares\Desktop\Nueva carpeta\03 Acto 40 aniversario\unnamed (1).jpg"/>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486025" cy="180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5A6">
        <w:rPr>
          <w:rFonts w:ascii="Calibri" w:eastAsia="Calibri" w:hAnsi="Calibri" w:cs="Times New Roman"/>
          <w:noProof/>
          <w:lang w:eastAsia="es-DO"/>
        </w:rPr>
        <w:drawing>
          <wp:anchor distT="0" distB="0" distL="114300" distR="114300" simplePos="0" relativeHeight="251852800" behindDoc="0" locked="0" layoutInCell="1" allowOverlap="1" wp14:anchorId="45FE661B" wp14:editId="537700A8">
            <wp:simplePos x="0" y="0"/>
            <wp:positionH relativeFrom="column">
              <wp:posOffset>171450</wp:posOffset>
            </wp:positionH>
            <wp:positionV relativeFrom="paragraph">
              <wp:posOffset>1868170</wp:posOffset>
            </wp:positionV>
            <wp:extent cx="2171700" cy="1898650"/>
            <wp:effectExtent l="0" t="0" r="0" b="6350"/>
            <wp:wrapThrough wrapText="bothSides">
              <wp:wrapPolygon edited="0">
                <wp:start x="0" y="0"/>
                <wp:lineTo x="0" y="21456"/>
                <wp:lineTo x="21411" y="21456"/>
                <wp:lineTo x="21411" y="0"/>
                <wp:lineTo x="0" y="0"/>
              </wp:wrapPolygon>
            </wp:wrapThrough>
            <wp:docPr id="71" name="Imagen 71" descr="C:\Users\clinares\Desktop\Nueva carpeta\03 Acto 40 aniversario\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inares\Desktop\Nueva carpeta\03 Acto 40 aniversario\unnamed (4).jpg"/>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171700" cy="189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621A4">
        <w:rPr>
          <w:noProof/>
          <w:lang w:eastAsia="es-DO"/>
        </w:rPr>
        <w:drawing>
          <wp:anchor distT="0" distB="0" distL="114300" distR="114300" simplePos="0" relativeHeight="251823104" behindDoc="0" locked="0" layoutInCell="1" allowOverlap="1" wp14:anchorId="2A8E40BF" wp14:editId="17611C87">
            <wp:simplePos x="0" y="0"/>
            <wp:positionH relativeFrom="column">
              <wp:posOffset>2542540</wp:posOffset>
            </wp:positionH>
            <wp:positionV relativeFrom="paragraph">
              <wp:posOffset>0</wp:posOffset>
            </wp:positionV>
            <wp:extent cx="2314575" cy="1638300"/>
            <wp:effectExtent l="0" t="0" r="9525" b="0"/>
            <wp:wrapThrough wrapText="bothSides">
              <wp:wrapPolygon edited="0">
                <wp:start x="0" y="0"/>
                <wp:lineTo x="0" y="21349"/>
                <wp:lineTo x="21511" y="21349"/>
                <wp:lineTo x="21511" y="0"/>
                <wp:lineTo x="0" y="0"/>
              </wp:wrapPolygon>
            </wp:wrapThrough>
            <wp:docPr id="32" name="Imagen 32" descr="La imagen puede contener: 7 personas, personas sonriendo,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magen puede contener: 7 personas, personas sonriendo, personas de pie"/>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231457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21A4">
        <w:rPr>
          <w:noProof/>
          <w:lang w:eastAsia="es-DO"/>
        </w:rPr>
        <w:drawing>
          <wp:anchor distT="0" distB="0" distL="114300" distR="114300" simplePos="0" relativeHeight="251824128" behindDoc="0" locked="0" layoutInCell="1" allowOverlap="1" wp14:anchorId="20C1E2F1" wp14:editId="03902550">
            <wp:simplePos x="0" y="0"/>
            <wp:positionH relativeFrom="margin">
              <wp:posOffset>161290</wp:posOffset>
            </wp:positionH>
            <wp:positionV relativeFrom="paragraph">
              <wp:posOffset>5080</wp:posOffset>
            </wp:positionV>
            <wp:extent cx="2143125" cy="1647825"/>
            <wp:effectExtent l="0" t="0" r="9525" b="9525"/>
            <wp:wrapThrough wrapText="bothSides">
              <wp:wrapPolygon edited="0">
                <wp:start x="0" y="0"/>
                <wp:lineTo x="0" y="21475"/>
                <wp:lineTo x="21504" y="21475"/>
                <wp:lineTo x="21504" y="0"/>
                <wp:lineTo x="0" y="0"/>
              </wp:wrapPolygon>
            </wp:wrapThrough>
            <wp:docPr id="31" name="Imagen 31" descr="La imagen puede contener: 6 personas, personas sonrie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6 personas, personas sonriendo"/>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14312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2294D" w14:textId="43E9CE00" w:rsidR="0046779B" w:rsidRDefault="0046779B" w:rsidP="00764C08">
      <w:pPr>
        <w:spacing w:line="259" w:lineRule="auto"/>
        <w:rPr>
          <w:rFonts w:ascii="Times New Roman" w:hAnsi="Times New Roman" w:cs="Times New Roman"/>
          <w:b/>
          <w:sz w:val="36"/>
        </w:rPr>
      </w:pPr>
    </w:p>
    <w:p w14:paraId="63747223" w14:textId="14226882" w:rsidR="008315A6" w:rsidRDefault="008315A6" w:rsidP="00764C08">
      <w:pPr>
        <w:spacing w:line="259" w:lineRule="auto"/>
        <w:rPr>
          <w:rFonts w:ascii="Times New Roman" w:hAnsi="Times New Roman" w:cs="Times New Roman"/>
          <w:b/>
          <w:sz w:val="36"/>
        </w:rPr>
      </w:pPr>
    </w:p>
    <w:p w14:paraId="054B8195" w14:textId="15C339E6" w:rsidR="008315A6" w:rsidRDefault="008315A6" w:rsidP="00764C08">
      <w:pPr>
        <w:spacing w:line="259" w:lineRule="auto"/>
        <w:rPr>
          <w:rFonts w:ascii="Times New Roman" w:hAnsi="Times New Roman" w:cs="Times New Roman"/>
          <w:b/>
          <w:sz w:val="36"/>
        </w:rPr>
      </w:pPr>
    </w:p>
    <w:p w14:paraId="3CB6F4F1" w14:textId="006FD396" w:rsidR="008315A6" w:rsidRDefault="008315A6" w:rsidP="00764C08">
      <w:pPr>
        <w:spacing w:line="259" w:lineRule="auto"/>
        <w:rPr>
          <w:rFonts w:ascii="Times New Roman" w:hAnsi="Times New Roman" w:cs="Times New Roman"/>
          <w:b/>
          <w:sz w:val="36"/>
        </w:rPr>
      </w:pPr>
    </w:p>
    <w:p w14:paraId="51DF83C9" w14:textId="712B6A23" w:rsidR="008315A6" w:rsidRDefault="008315A6" w:rsidP="00764C08">
      <w:pPr>
        <w:spacing w:line="259" w:lineRule="auto"/>
        <w:rPr>
          <w:rFonts w:ascii="Times New Roman" w:hAnsi="Times New Roman" w:cs="Times New Roman"/>
          <w:b/>
          <w:sz w:val="36"/>
        </w:rPr>
      </w:pPr>
    </w:p>
    <w:p w14:paraId="06CFA5BE" w14:textId="082B2129" w:rsidR="008315A6" w:rsidRDefault="008315A6" w:rsidP="00764C08">
      <w:pPr>
        <w:spacing w:line="259" w:lineRule="auto"/>
        <w:rPr>
          <w:rFonts w:ascii="Times New Roman" w:hAnsi="Times New Roman" w:cs="Times New Roman"/>
          <w:b/>
          <w:sz w:val="36"/>
        </w:rPr>
      </w:pPr>
    </w:p>
    <w:p w14:paraId="671616D4" w14:textId="4B8663A6" w:rsidR="008315A6" w:rsidRDefault="008315A6" w:rsidP="00764C08">
      <w:pPr>
        <w:spacing w:line="259" w:lineRule="auto"/>
        <w:rPr>
          <w:rFonts w:ascii="Times New Roman" w:hAnsi="Times New Roman" w:cs="Times New Roman"/>
          <w:b/>
          <w:sz w:val="36"/>
        </w:rPr>
      </w:pPr>
    </w:p>
    <w:p w14:paraId="3220FDFA" w14:textId="54EA5121" w:rsidR="008315A6" w:rsidRDefault="008315A6" w:rsidP="00764C08">
      <w:pPr>
        <w:spacing w:line="259" w:lineRule="auto"/>
        <w:rPr>
          <w:rFonts w:ascii="Times New Roman" w:hAnsi="Times New Roman" w:cs="Times New Roman"/>
          <w:b/>
          <w:sz w:val="36"/>
        </w:rPr>
      </w:pPr>
    </w:p>
    <w:p w14:paraId="36BC255B" w14:textId="77777777" w:rsidR="008315A6" w:rsidRDefault="008315A6" w:rsidP="00764C08">
      <w:pPr>
        <w:spacing w:line="259" w:lineRule="auto"/>
        <w:rPr>
          <w:rFonts w:ascii="Times New Roman" w:hAnsi="Times New Roman" w:cs="Times New Roman"/>
          <w:b/>
          <w:sz w:val="36"/>
        </w:rPr>
      </w:pPr>
    </w:p>
    <w:p w14:paraId="6AF1DD1D" w14:textId="0DF0232C" w:rsidR="008315A6" w:rsidRDefault="008315A6" w:rsidP="00764C08">
      <w:pPr>
        <w:spacing w:line="259" w:lineRule="auto"/>
        <w:rPr>
          <w:rFonts w:ascii="Times New Roman" w:hAnsi="Times New Roman" w:cs="Times New Roman"/>
          <w:b/>
          <w:sz w:val="36"/>
        </w:rPr>
      </w:pPr>
    </w:p>
    <w:p w14:paraId="5BBC7F32" w14:textId="77CF022D" w:rsidR="008315A6" w:rsidRDefault="008315A6" w:rsidP="00764C08">
      <w:pPr>
        <w:spacing w:line="259" w:lineRule="auto"/>
        <w:rPr>
          <w:rFonts w:ascii="Times New Roman" w:hAnsi="Times New Roman" w:cs="Times New Roman"/>
          <w:b/>
          <w:sz w:val="36"/>
        </w:rPr>
      </w:pPr>
    </w:p>
    <w:p w14:paraId="69687D19" w14:textId="5CC4129B" w:rsidR="008315A6" w:rsidRPr="0076143B" w:rsidRDefault="008315A6" w:rsidP="00764C08">
      <w:pPr>
        <w:spacing w:line="259" w:lineRule="auto"/>
        <w:rPr>
          <w:rFonts w:ascii="Times New Roman" w:hAnsi="Times New Roman" w:cs="Times New Roman"/>
          <w:b/>
          <w:sz w:val="36"/>
        </w:rPr>
      </w:pPr>
    </w:p>
    <w:sectPr w:rsidR="008315A6" w:rsidRPr="0076143B" w:rsidSect="00214AFD">
      <w:footerReference w:type="default" r:id="rId306"/>
      <w:pgSz w:w="12240" w:h="15840" w:code="1"/>
      <w:pgMar w:top="1440" w:right="2160" w:bottom="1440" w:left="2160" w:header="73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21B80" w14:textId="77777777" w:rsidR="00DE0285" w:rsidRDefault="00DE0285" w:rsidP="00767CE0">
      <w:pPr>
        <w:spacing w:line="240" w:lineRule="auto"/>
      </w:pPr>
      <w:r>
        <w:separator/>
      </w:r>
    </w:p>
  </w:endnote>
  <w:endnote w:type="continuationSeparator" w:id="0">
    <w:p w14:paraId="2C5E4600" w14:textId="77777777" w:rsidR="00DE0285" w:rsidRDefault="00DE0285" w:rsidP="00767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yriad MM 40 0 RG 60 0 NO">
    <w:altName w:val="Cambria"/>
    <w:panose1 w:val="00000000000000000000"/>
    <w:charset w:val="4D"/>
    <w:family w:val="roman"/>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30204"/>
    <w:charset w:val="00"/>
    <w:family w:val="swiss"/>
    <w:pitch w:val="variable"/>
    <w:sig w:usb0="20002A87" w:usb1="00000000"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389012"/>
      <w:docPartObj>
        <w:docPartGallery w:val="Page Numbers (Bottom of Page)"/>
        <w:docPartUnique/>
      </w:docPartObj>
    </w:sdtPr>
    <w:sdtEndPr/>
    <w:sdtContent>
      <w:p w14:paraId="3DA5B24A" w14:textId="77777777" w:rsidR="00A44A54" w:rsidRDefault="00A44A54">
        <w:pPr>
          <w:pStyle w:val="Piedepgina"/>
          <w:jc w:val="right"/>
        </w:pPr>
      </w:p>
      <w:p w14:paraId="76EBD47E" w14:textId="669E390C" w:rsidR="00A44A54" w:rsidRDefault="002135AE">
        <w:pPr>
          <w:pStyle w:val="Piedepgina"/>
          <w:jc w:val="right"/>
        </w:pPr>
        <w:r w:rsidRPr="00E10005">
          <w:rPr>
            <w:rFonts w:ascii="Times New Roman" w:eastAsia="Calibri" w:hAnsi="Times New Roman" w:cs="Times New Roman"/>
            <w:noProof/>
            <w:sz w:val="20"/>
            <w:szCs w:val="20"/>
            <w:lang w:eastAsia="es-DO"/>
          </w:rPr>
          <mc:AlternateContent>
            <mc:Choice Requires="wps">
              <w:drawing>
                <wp:anchor distT="0" distB="0" distL="114300" distR="114300" simplePos="0" relativeHeight="251659264" behindDoc="0" locked="0" layoutInCell="1" allowOverlap="1" wp14:anchorId="2D0640EC" wp14:editId="38DA4B86">
                  <wp:simplePos x="0" y="0"/>
                  <wp:positionH relativeFrom="margin">
                    <wp:posOffset>0</wp:posOffset>
                  </wp:positionH>
                  <wp:positionV relativeFrom="bottomMargin">
                    <wp:posOffset>285115</wp:posOffset>
                  </wp:positionV>
                  <wp:extent cx="299720" cy="286385"/>
                  <wp:effectExtent l="8890" t="13335" r="5715" b="5080"/>
                  <wp:wrapNone/>
                  <wp:docPr id="5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86385"/>
                          </a:xfrm>
                          <a:prstGeom prst="rect">
                            <a:avLst/>
                          </a:prstGeom>
                          <a:solidFill>
                            <a:sysClr val="window" lastClr="FFFFFF">
                              <a:lumMod val="100000"/>
                              <a:lumOff val="0"/>
                            </a:sysClr>
                          </a:solidFill>
                          <a:ln w="3175">
                            <a:solidFill>
                              <a:sysClr val="window" lastClr="FFFFFF">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6C42EC" id="Rectangle 218" o:spid="_x0000_s1026" style="position:absolute;margin-left:0;margin-top:22.45pt;width:23.6pt;height:2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" strokecolor="white" strokeweight=".25pt">
                  <v:shadow color="#868686"/>
                  <w10:wrap anchorx="margin" anchory="margin"/>
                </v:rect>
              </w:pict>
            </mc:Fallback>
          </mc:AlternateContent>
        </w:r>
        <w:r w:rsidR="00A44A54">
          <w:fldChar w:fldCharType="begin"/>
        </w:r>
        <w:r w:rsidR="00A44A54">
          <w:instrText>PAGE   \* MERGEFORMAT</w:instrText>
        </w:r>
        <w:r w:rsidR="00A44A54">
          <w:fldChar w:fldCharType="separate"/>
        </w:r>
        <w:r w:rsidR="001A37FD" w:rsidRPr="001A37FD">
          <w:rPr>
            <w:noProof/>
            <w:lang w:val="es-ES"/>
          </w:rPr>
          <w:t>75</w:t>
        </w:r>
        <w:r w:rsidR="00A44A54">
          <w:fldChar w:fldCharType="end"/>
        </w:r>
      </w:p>
    </w:sdtContent>
  </w:sdt>
  <w:p w14:paraId="42C0A287" w14:textId="6B7E0BCA" w:rsidR="00A44A54" w:rsidRDefault="00A44A54" w:rsidP="00214AFD">
    <w:pPr>
      <w:tabs>
        <w:tab w:val="left" w:pos="519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EF078" w14:textId="77777777" w:rsidR="00DE0285" w:rsidRDefault="00DE0285" w:rsidP="00767CE0">
      <w:pPr>
        <w:spacing w:line="240" w:lineRule="auto"/>
      </w:pPr>
      <w:r>
        <w:separator/>
      </w:r>
    </w:p>
  </w:footnote>
  <w:footnote w:type="continuationSeparator" w:id="0">
    <w:p w14:paraId="1D0BA8CA" w14:textId="77777777" w:rsidR="00DE0285" w:rsidRDefault="00DE0285" w:rsidP="00767CE0">
      <w:pPr>
        <w:spacing w:line="240" w:lineRule="auto"/>
      </w:pPr>
      <w:r>
        <w:continuationSeparator/>
      </w:r>
    </w:p>
  </w:footnote>
  <w:footnote w:id="1">
    <w:p w14:paraId="078FB0FF" w14:textId="77777777" w:rsidR="00115A21" w:rsidRPr="00BA4E52" w:rsidRDefault="00115A21" w:rsidP="00115A21">
      <w:pPr>
        <w:pStyle w:val="Textonotapie"/>
        <w:rPr>
          <w:rFonts w:ascii="Times New Roman" w:hAnsi="Times New Roman" w:cs="Times New Roman"/>
          <w:sz w:val="14"/>
          <w:szCs w:val="16"/>
        </w:rPr>
      </w:pPr>
      <w:r w:rsidRPr="00BA4E52">
        <w:rPr>
          <w:rStyle w:val="Refdenotaalpie"/>
          <w:sz w:val="18"/>
        </w:rPr>
        <w:footnoteRef/>
      </w:r>
      <w:r w:rsidRPr="00BA4E52">
        <w:rPr>
          <w:sz w:val="18"/>
        </w:rPr>
        <w:t xml:space="preserve"> </w:t>
      </w:r>
      <w:r w:rsidRPr="00BA4E52">
        <w:rPr>
          <w:rFonts w:ascii="Times New Roman" w:hAnsi="Times New Roman" w:cs="Times New Roman"/>
          <w:sz w:val="14"/>
          <w:szCs w:val="16"/>
        </w:rPr>
        <w:t>Incluyendo los fijos y transitorias constantes por trimestre, es decir, población efectivamente atendida y no la población por registro único.</w:t>
      </w:r>
    </w:p>
  </w:footnote>
  <w:footnote w:id="2">
    <w:p w14:paraId="2E85D731" w14:textId="77777777" w:rsidR="00115A21" w:rsidRPr="00C9645C" w:rsidRDefault="00115A21" w:rsidP="00115A21">
      <w:pPr>
        <w:pStyle w:val="Textonotapie"/>
        <w:rPr>
          <w:sz w:val="16"/>
          <w:szCs w:val="16"/>
        </w:rPr>
      </w:pPr>
      <w:r w:rsidRPr="00BA4E52">
        <w:rPr>
          <w:rStyle w:val="Refdenotaalpie"/>
          <w:sz w:val="14"/>
          <w:szCs w:val="16"/>
        </w:rPr>
        <w:footnoteRef/>
      </w:r>
      <w:r w:rsidRPr="00BA4E52">
        <w:rPr>
          <w:sz w:val="14"/>
          <w:szCs w:val="16"/>
        </w:rPr>
        <w:t xml:space="preserve"> Se consideran solo gastos operativos como: material de oficina, pago de servicios logísticos, incluye el pago de las subvenciones, entre otros más, es decir, no se contempla remuneraciones y otros gastos administrativos</w:t>
      </w:r>
      <w:r>
        <w:rPr>
          <w:sz w:val="16"/>
          <w:szCs w:val="16"/>
        </w:rPr>
        <w:t xml:space="preserve">. </w:t>
      </w:r>
    </w:p>
  </w:footnote>
  <w:footnote w:id="3">
    <w:p w14:paraId="5F9D4140" w14:textId="77777777" w:rsidR="00115A21" w:rsidRPr="00B94237" w:rsidRDefault="00115A21" w:rsidP="00115A21">
      <w:pPr>
        <w:pStyle w:val="Textonotapie"/>
        <w:rPr>
          <w:sz w:val="18"/>
        </w:rPr>
      </w:pPr>
      <w:r>
        <w:rPr>
          <w:rStyle w:val="Refdenotaalpie"/>
        </w:rPr>
        <w:footnoteRef/>
      </w:r>
      <w:r>
        <w:t xml:space="preserve"> </w:t>
      </w:r>
      <w:r w:rsidRPr="00B94237">
        <w:rPr>
          <w:rFonts w:ascii="Times New Roman" w:hAnsi="Times New Roman" w:cs="Times New Roman"/>
          <w:sz w:val="16"/>
        </w:rPr>
        <w:t>Este gasto no incluye remuneraciones ni gastos administrativos</w:t>
      </w:r>
    </w:p>
  </w:footnote>
  <w:footnote w:id="4">
    <w:p w14:paraId="64F51F80" w14:textId="77777777" w:rsidR="00A44A54" w:rsidRPr="00220D41" w:rsidRDefault="00A44A54" w:rsidP="00767CE0">
      <w:pPr>
        <w:pStyle w:val="Textonotapie"/>
        <w:rPr>
          <w:rFonts w:ascii="Times New Roman" w:hAnsi="Times New Roman"/>
        </w:rPr>
      </w:pPr>
      <w:r w:rsidRPr="00A35135">
        <w:rPr>
          <w:rStyle w:val="Refdenotaalpie"/>
          <w:rFonts w:ascii="Times New Roman" w:hAnsi="Times New Roman"/>
        </w:rPr>
        <w:footnoteRef/>
      </w:r>
      <w:r w:rsidRPr="00220D41">
        <w:rPr>
          <w:rFonts w:ascii="Times New Roman" w:hAnsi="Times New Roman"/>
        </w:rPr>
        <w:t xml:space="preserve"> </w:t>
      </w:r>
      <w:r w:rsidRPr="00220D41">
        <w:rPr>
          <w:rFonts w:ascii="Times New Roman" w:hAnsi="Times New Roman"/>
          <w:color w:val="221E1F"/>
        </w:rPr>
        <w:t xml:space="preserve">Ver artículo 52 de la Ley </w:t>
      </w:r>
      <w:r>
        <w:rPr>
          <w:rFonts w:ascii="Times New Roman" w:hAnsi="Times New Roman"/>
          <w:color w:val="221E1F"/>
        </w:rPr>
        <w:t>No.</w:t>
      </w:r>
      <w:r w:rsidRPr="00220D41">
        <w:rPr>
          <w:rFonts w:ascii="Times New Roman" w:hAnsi="Times New Roman"/>
          <w:color w:val="221E1F"/>
        </w:rPr>
        <w:t>136-</w:t>
      </w:r>
      <w:r w:rsidRPr="00220D41">
        <w:rPr>
          <w:rFonts w:ascii="Times New Roman" w:hAnsi="Times New Roman"/>
          <w:color w:val="221E1F"/>
        </w:rPr>
        <w:softHyphen/>
        <w:t>03.</w:t>
      </w:r>
    </w:p>
  </w:footnote>
  <w:footnote w:id="5">
    <w:p w14:paraId="2AC6536F" w14:textId="77777777" w:rsidR="00A44A54" w:rsidRPr="00220D41" w:rsidRDefault="00A44A54" w:rsidP="00767CE0">
      <w:pPr>
        <w:pStyle w:val="Textonotapie"/>
      </w:pPr>
      <w:r w:rsidRPr="00A35135">
        <w:rPr>
          <w:rStyle w:val="Refdenotaalpie"/>
          <w:rFonts w:ascii="Times New Roman" w:hAnsi="Times New Roman"/>
        </w:rPr>
        <w:footnoteRef/>
      </w:r>
      <w:r w:rsidRPr="00220D41">
        <w:rPr>
          <w:rFonts w:ascii="Times New Roman" w:hAnsi="Times New Roman"/>
        </w:rPr>
        <w:t xml:space="preserve"> </w:t>
      </w:r>
      <w:r w:rsidRPr="00220D41">
        <w:rPr>
          <w:rFonts w:ascii="Times New Roman" w:hAnsi="Times New Roman"/>
          <w:color w:val="221E1F"/>
        </w:rPr>
        <w:t xml:space="preserve">Ver artículo 53 de la Ley </w:t>
      </w:r>
      <w:r>
        <w:rPr>
          <w:rFonts w:ascii="Times New Roman" w:hAnsi="Times New Roman"/>
          <w:color w:val="221E1F"/>
        </w:rPr>
        <w:t>No.</w:t>
      </w:r>
      <w:r w:rsidRPr="00220D41">
        <w:rPr>
          <w:rFonts w:ascii="Times New Roman" w:hAnsi="Times New Roman"/>
          <w:color w:val="221E1F"/>
        </w:rPr>
        <w:t>136</w:t>
      </w:r>
      <w:r w:rsidRPr="00220D41">
        <w:rPr>
          <w:rFonts w:ascii="Times New Roman" w:hAnsi="Times New Roman"/>
          <w:color w:val="221E1F"/>
        </w:rPr>
        <w:softHyphen/>
        <w:t>-03</w:t>
      </w:r>
    </w:p>
  </w:footnote>
  <w:footnote w:id="6">
    <w:p w14:paraId="157B8C50" w14:textId="77777777" w:rsidR="00A44A54" w:rsidRPr="00950B9D" w:rsidRDefault="00A44A54" w:rsidP="00767CE0">
      <w:pPr>
        <w:pStyle w:val="CM52"/>
        <w:spacing w:after="620" w:line="480" w:lineRule="auto"/>
        <w:jc w:val="both"/>
        <w:rPr>
          <w:rFonts w:ascii="Times New Roman" w:hAnsi="Times New Roman"/>
          <w:color w:val="221E1F"/>
          <w:sz w:val="20"/>
          <w:szCs w:val="20"/>
          <w:lang w:val="es-ES"/>
        </w:rPr>
      </w:pPr>
      <w:r w:rsidRPr="00950B9D">
        <w:rPr>
          <w:rStyle w:val="Refdenotaalpie"/>
          <w:rFonts w:ascii="Times New Roman" w:hAnsi="Times New Roman"/>
          <w:sz w:val="20"/>
          <w:szCs w:val="20"/>
        </w:rPr>
        <w:footnoteRef/>
      </w:r>
      <w:r w:rsidRPr="00950B9D">
        <w:rPr>
          <w:rFonts w:ascii="Times New Roman" w:hAnsi="Times New Roman"/>
          <w:sz w:val="20"/>
          <w:szCs w:val="20"/>
          <w:lang w:val="es-ES"/>
        </w:rPr>
        <w:t xml:space="preserve"> </w:t>
      </w:r>
      <w:r w:rsidRPr="00950B9D">
        <w:rPr>
          <w:rFonts w:ascii="Times New Roman" w:hAnsi="Times New Roman"/>
          <w:color w:val="221E1F"/>
          <w:sz w:val="20"/>
          <w:szCs w:val="20"/>
          <w:lang w:val="es-ES"/>
        </w:rPr>
        <w:t>Ver artículos 417 y 418 de la Ley</w:t>
      </w:r>
      <w:r>
        <w:rPr>
          <w:rFonts w:ascii="Times New Roman" w:hAnsi="Times New Roman"/>
          <w:color w:val="221E1F"/>
          <w:sz w:val="20"/>
          <w:szCs w:val="20"/>
          <w:lang w:val="es-ES"/>
        </w:rPr>
        <w:t xml:space="preserve"> No.</w:t>
      </w:r>
      <w:r w:rsidRPr="00950B9D">
        <w:rPr>
          <w:rFonts w:ascii="Times New Roman" w:hAnsi="Times New Roman"/>
          <w:color w:val="221E1F"/>
          <w:sz w:val="20"/>
          <w:szCs w:val="20"/>
          <w:lang w:val="es-ES"/>
        </w:rPr>
        <w:t xml:space="preserve"> 136</w:t>
      </w:r>
      <w:r w:rsidRPr="00950B9D">
        <w:rPr>
          <w:rFonts w:ascii="Times New Roman" w:hAnsi="Times New Roman"/>
          <w:color w:val="221E1F"/>
          <w:sz w:val="20"/>
          <w:szCs w:val="20"/>
          <w:lang w:val="es-ES"/>
        </w:rPr>
        <w:softHyphen/>
        <w:t xml:space="preserve">-03. </w:t>
      </w:r>
    </w:p>
    <w:p w14:paraId="3FC29B60" w14:textId="77777777" w:rsidR="00A44A54" w:rsidRPr="00220D41" w:rsidRDefault="00A44A54" w:rsidP="00767CE0">
      <w:pPr>
        <w:pStyle w:val="Textonotapie"/>
      </w:pPr>
    </w:p>
  </w:footnote>
  <w:footnote w:id="7">
    <w:p w14:paraId="2EF0DB7F" w14:textId="77777777" w:rsidR="00A44A54" w:rsidRPr="00BA4E52" w:rsidRDefault="00A44A54" w:rsidP="00DB41D0">
      <w:pPr>
        <w:pStyle w:val="Textonotapie"/>
        <w:rPr>
          <w:sz w:val="18"/>
        </w:rPr>
      </w:pPr>
      <w:r>
        <w:rPr>
          <w:rStyle w:val="Refdenotaalpie"/>
        </w:rPr>
        <w:footnoteRef/>
      </w:r>
      <w:r>
        <w:t xml:space="preserve"> </w:t>
      </w:r>
      <w:r w:rsidRPr="00BA4E52">
        <w:rPr>
          <w:sz w:val="14"/>
          <w:szCs w:val="16"/>
        </w:rPr>
        <w:t>No incluyendo lo devengado del programa 98.</w:t>
      </w:r>
    </w:p>
  </w:footnote>
  <w:footnote w:id="8">
    <w:p w14:paraId="590CE948" w14:textId="77777777" w:rsidR="00A44A54" w:rsidRPr="00BA4E52" w:rsidRDefault="00A44A54" w:rsidP="00E843B1">
      <w:pPr>
        <w:pStyle w:val="Textonotapie"/>
        <w:rPr>
          <w:rFonts w:ascii="Times New Roman" w:hAnsi="Times New Roman" w:cs="Times New Roman"/>
          <w:sz w:val="14"/>
          <w:szCs w:val="16"/>
        </w:rPr>
      </w:pPr>
      <w:r w:rsidRPr="00BA4E52">
        <w:rPr>
          <w:rStyle w:val="Refdenotaalpie"/>
          <w:sz w:val="18"/>
        </w:rPr>
        <w:footnoteRef/>
      </w:r>
      <w:r w:rsidRPr="00BA4E52">
        <w:rPr>
          <w:sz w:val="18"/>
        </w:rPr>
        <w:t xml:space="preserve"> </w:t>
      </w:r>
      <w:r w:rsidRPr="00BA4E52">
        <w:rPr>
          <w:rFonts w:ascii="Times New Roman" w:hAnsi="Times New Roman" w:cs="Times New Roman"/>
          <w:sz w:val="14"/>
          <w:szCs w:val="16"/>
        </w:rPr>
        <w:t>Incluyendo los fijos y transitorias constantes por trimestre, es decir, población efectivamente atendida y no la población por registro único.</w:t>
      </w:r>
    </w:p>
  </w:footnote>
  <w:footnote w:id="9">
    <w:p w14:paraId="1B49DD74" w14:textId="77777777" w:rsidR="00A44A54" w:rsidRPr="00C9645C" w:rsidRDefault="00A44A54" w:rsidP="006A45E6">
      <w:pPr>
        <w:pStyle w:val="Textonotapie"/>
        <w:rPr>
          <w:sz w:val="16"/>
          <w:szCs w:val="16"/>
        </w:rPr>
      </w:pPr>
      <w:r w:rsidRPr="00BA4E52">
        <w:rPr>
          <w:rStyle w:val="Refdenotaalpie"/>
          <w:sz w:val="14"/>
          <w:szCs w:val="16"/>
        </w:rPr>
        <w:footnoteRef/>
      </w:r>
      <w:r w:rsidRPr="00BA4E52">
        <w:rPr>
          <w:sz w:val="14"/>
          <w:szCs w:val="16"/>
        </w:rPr>
        <w:t xml:space="preserve"> Se consideran solo gastos operativos como: material de oficina, pago de servicios logísticos, incluye el pago de las subvenciones, entre otros más, es decir, no se contempla remuneraciones y otros gastos administrativos</w:t>
      </w:r>
      <w:r>
        <w:rPr>
          <w:sz w:val="16"/>
          <w:szCs w:val="16"/>
        </w:rPr>
        <w:t xml:space="preserve">. </w:t>
      </w:r>
    </w:p>
  </w:footnote>
  <w:footnote w:id="10">
    <w:p w14:paraId="239DEB85" w14:textId="47F79586" w:rsidR="00A44A54" w:rsidRDefault="00A44A54">
      <w:pPr>
        <w:pStyle w:val="Textonotapie"/>
      </w:pPr>
      <w:r>
        <w:rPr>
          <w:rStyle w:val="Refdenotaalpie"/>
        </w:rPr>
        <w:footnoteRef/>
      </w:r>
      <w:r>
        <w:t xml:space="preserve"> </w:t>
      </w:r>
      <w:r w:rsidRPr="00B94237">
        <w:rPr>
          <w:rFonts w:ascii="Times New Roman" w:hAnsi="Times New Roman" w:cs="Times New Roman"/>
          <w:sz w:val="18"/>
        </w:rPr>
        <w:t>Este gasto no incluye remuneraciones ni gastos administrativos</w:t>
      </w:r>
      <w:r>
        <w:t>.</w:t>
      </w:r>
    </w:p>
  </w:footnote>
  <w:footnote w:id="11">
    <w:p w14:paraId="26C472C1" w14:textId="77777777" w:rsidR="00A44A54" w:rsidRDefault="00A44A54" w:rsidP="00491458">
      <w:pPr>
        <w:pStyle w:val="Textonotapie"/>
      </w:pPr>
      <w:r>
        <w:rPr>
          <w:rStyle w:val="Refdenotaalpie"/>
        </w:rPr>
        <w:footnoteRef/>
      </w:r>
      <w:r>
        <w:t xml:space="preserve"> </w:t>
      </w:r>
      <w:r w:rsidRPr="006047F9">
        <w:rPr>
          <w:sz w:val="16"/>
        </w:rPr>
        <w:t>En el caso del indicador “Obras”, el mismo no ha sido evaluado hasta la fecha</w:t>
      </w:r>
    </w:p>
  </w:footnote>
  <w:footnote w:id="12">
    <w:p w14:paraId="69304BC5" w14:textId="77777777" w:rsidR="005A0A7A" w:rsidRPr="00FA7345" w:rsidRDefault="005A0A7A" w:rsidP="005A0A7A">
      <w:pPr>
        <w:pStyle w:val="Textonotapie"/>
      </w:pPr>
      <w:r>
        <w:rPr>
          <w:rStyle w:val="Refdenotaalpie"/>
        </w:rPr>
        <w:footnoteRef/>
      </w:r>
      <w:r>
        <w:t xml:space="preserve"> Donde se contempla la contratación de bienes, obras y servicios. </w:t>
      </w:r>
    </w:p>
  </w:footnote>
  <w:footnote w:id="13">
    <w:p w14:paraId="61EC4F40" w14:textId="54C0D05F" w:rsidR="00A44A54" w:rsidRDefault="00A44A54">
      <w:pPr>
        <w:pStyle w:val="Textonotapie"/>
      </w:pPr>
      <w:r>
        <w:rPr>
          <w:rStyle w:val="Refdenotaalpie"/>
        </w:rPr>
        <w:footnoteRef/>
      </w:r>
      <w:r>
        <w:t xml:space="preserve"> Población por registro único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0103"/>
    <w:multiLevelType w:val="multilevel"/>
    <w:tmpl w:val="1C0A001F"/>
    <w:styleLink w:val="Estilo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65595"/>
    <w:multiLevelType w:val="hybridMultilevel"/>
    <w:tmpl w:val="D7D81C46"/>
    <w:lvl w:ilvl="0" w:tplc="1C0A0013">
      <w:start w:val="1"/>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DE82F3D"/>
    <w:multiLevelType w:val="hybridMultilevel"/>
    <w:tmpl w:val="E8B031B4"/>
    <w:lvl w:ilvl="0" w:tplc="D81C5424">
      <w:start w:val="1"/>
      <w:numFmt w:val="decimal"/>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E5D4B26"/>
    <w:multiLevelType w:val="hybridMultilevel"/>
    <w:tmpl w:val="A0380F18"/>
    <w:lvl w:ilvl="0" w:tplc="1C0A0001">
      <w:start w:val="1"/>
      <w:numFmt w:val="bullet"/>
      <w:lvlText w:val=""/>
      <w:lvlJc w:val="left"/>
      <w:pPr>
        <w:ind w:left="928" w:hanging="360"/>
      </w:pPr>
      <w:rPr>
        <w:rFonts w:ascii="Symbol" w:hAnsi="Symbol"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090295D"/>
    <w:multiLevelType w:val="hybridMultilevel"/>
    <w:tmpl w:val="D21E451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111D41CE"/>
    <w:multiLevelType w:val="hybridMultilevel"/>
    <w:tmpl w:val="BA4A35C6"/>
    <w:lvl w:ilvl="0" w:tplc="55BA2B42">
      <w:start w:val="1"/>
      <w:numFmt w:val="decimal"/>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4163F1A"/>
    <w:multiLevelType w:val="hybridMultilevel"/>
    <w:tmpl w:val="073CE99A"/>
    <w:lvl w:ilvl="0" w:tplc="19726F6E">
      <w:start w:val="3"/>
      <w:numFmt w:val="decimal"/>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5080D17"/>
    <w:multiLevelType w:val="hybridMultilevel"/>
    <w:tmpl w:val="C79C35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B85235"/>
    <w:multiLevelType w:val="hybridMultilevel"/>
    <w:tmpl w:val="1FE2869E"/>
    <w:lvl w:ilvl="0" w:tplc="D81C5424">
      <w:start w:val="1"/>
      <w:numFmt w:val="decimal"/>
      <w:lvlText w:val="%1."/>
      <w:lvlJc w:val="right"/>
      <w:pPr>
        <w:ind w:left="1421" w:hanging="360"/>
      </w:pPr>
      <w:rPr>
        <w:rFonts w:hint="default"/>
      </w:rPr>
    </w:lvl>
    <w:lvl w:ilvl="1" w:tplc="1C0A0019" w:tentative="1">
      <w:start w:val="1"/>
      <w:numFmt w:val="lowerLetter"/>
      <w:lvlText w:val="%2."/>
      <w:lvlJc w:val="left"/>
      <w:pPr>
        <w:ind w:left="2141" w:hanging="360"/>
      </w:pPr>
    </w:lvl>
    <w:lvl w:ilvl="2" w:tplc="1C0A001B" w:tentative="1">
      <w:start w:val="1"/>
      <w:numFmt w:val="lowerRoman"/>
      <w:lvlText w:val="%3."/>
      <w:lvlJc w:val="right"/>
      <w:pPr>
        <w:ind w:left="2861" w:hanging="180"/>
      </w:pPr>
    </w:lvl>
    <w:lvl w:ilvl="3" w:tplc="1C0A000F" w:tentative="1">
      <w:start w:val="1"/>
      <w:numFmt w:val="decimal"/>
      <w:lvlText w:val="%4."/>
      <w:lvlJc w:val="left"/>
      <w:pPr>
        <w:ind w:left="3581" w:hanging="360"/>
      </w:pPr>
    </w:lvl>
    <w:lvl w:ilvl="4" w:tplc="1C0A0019" w:tentative="1">
      <w:start w:val="1"/>
      <w:numFmt w:val="lowerLetter"/>
      <w:lvlText w:val="%5."/>
      <w:lvlJc w:val="left"/>
      <w:pPr>
        <w:ind w:left="4301" w:hanging="360"/>
      </w:pPr>
    </w:lvl>
    <w:lvl w:ilvl="5" w:tplc="1C0A001B" w:tentative="1">
      <w:start w:val="1"/>
      <w:numFmt w:val="lowerRoman"/>
      <w:lvlText w:val="%6."/>
      <w:lvlJc w:val="right"/>
      <w:pPr>
        <w:ind w:left="5021" w:hanging="180"/>
      </w:pPr>
    </w:lvl>
    <w:lvl w:ilvl="6" w:tplc="1C0A000F" w:tentative="1">
      <w:start w:val="1"/>
      <w:numFmt w:val="decimal"/>
      <w:lvlText w:val="%7."/>
      <w:lvlJc w:val="left"/>
      <w:pPr>
        <w:ind w:left="5741" w:hanging="360"/>
      </w:pPr>
    </w:lvl>
    <w:lvl w:ilvl="7" w:tplc="1C0A0019" w:tentative="1">
      <w:start w:val="1"/>
      <w:numFmt w:val="lowerLetter"/>
      <w:lvlText w:val="%8."/>
      <w:lvlJc w:val="left"/>
      <w:pPr>
        <w:ind w:left="6461" w:hanging="360"/>
      </w:pPr>
    </w:lvl>
    <w:lvl w:ilvl="8" w:tplc="1C0A001B" w:tentative="1">
      <w:start w:val="1"/>
      <w:numFmt w:val="lowerRoman"/>
      <w:lvlText w:val="%9."/>
      <w:lvlJc w:val="right"/>
      <w:pPr>
        <w:ind w:left="7181" w:hanging="180"/>
      </w:pPr>
    </w:lvl>
  </w:abstractNum>
  <w:abstractNum w:abstractNumId="9" w15:restartNumberingAfterBreak="0">
    <w:nsid w:val="1BA95C2C"/>
    <w:multiLevelType w:val="hybridMultilevel"/>
    <w:tmpl w:val="A7E236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CEC4011"/>
    <w:multiLevelType w:val="hybridMultilevel"/>
    <w:tmpl w:val="3B78FB88"/>
    <w:lvl w:ilvl="0" w:tplc="1C0A000B">
      <w:start w:val="1"/>
      <w:numFmt w:val="bullet"/>
      <w:lvlText w:val=""/>
      <w:lvlJc w:val="left"/>
      <w:pPr>
        <w:ind w:left="1778" w:hanging="360"/>
      </w:pPr>
      <w:rPr>
        <w:rFonts w:ascii="Wingdings" w:hAnsi="Wingding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1" w15:restartNumberingAfterBreak="0">
    <w:nsid w:val="1D631584"/>
    <w:multiLevelType w:val="hybridMultilevel"/>
    <w:tmpl w:val="31145372"/>
    <w:lvl w:ilvl="0" w:tplc="621C3142">
      <w:start w:val="1"/>
      <w:numFmt w:val="decimal"/>
      <w:lvlText w:val="%1."/>
      <w:lvlJc w:val="right"/>
      <w:pPr>
        <w:ind w:left="1421" w:hanging="360"/>
      </w:pPr>
      <w:rPr>
        <w:rFonts w:hint="default"/>
        <w:b/>
      </w:rPr>
    </w:lvl>
    <w:lvl w:ilvl="1" w:tplc="1C0A0019" w:tentative="1">
      <w:start w:val="1"/>
      <w:numFmt w:val="lowerLetter"/>
      <w:lvlText w:val="%2."/>
      <w:lvlJc w:val="left"/>
      <w:pPr>
        <w:ind w:left="2141" w:hanging="360"/>
      </w:pPr>
    </w:lvl>
    <w:lvl w:ilvl="2" w:tplc="1C0A001B" w:tentative="1">
      <w:start w:val="1"/>
      <w:numFmt w:val="lowerRoman"/>
      <w:lvlText w:val="%3."/>
      <w:lvlJc w:val="right"/>
      <w:pPr>
        <w:ind w:left="2861" w:hanging="180"/>
      </w:pPr>
    </w:lvl>
    <w:lvl w:ilvl="3" w:tplc="1C0A000F" w:tentative="1">
      <w:start w:val="1"/>
      <w:numFmt w:val="decimal"/>
      <w:lvlText w:val="%4."/>
      <w:lvlJc w:val="left"/>
      <w:pPr>
        <w:ind w:left="3581" w:hanging="360"/>
      </w:pPr>
    </w:lvl>
    <w:lvl w:ilvl="4" w:tplc="1C0A0019" w:tentative="1">
      <w:start w:val="1"/>
      <w:numFmt w:val="lowerLetter"/>
      <w:lvlText w:val="%5."/>
      <w:lvlJc w:val="left"/>
      <w:pPr>
        <w:ind w:left="4301" w:hanging="360"/>
      </w:pPr>
    </w:lvl>
    <w:lvl w:ilvl="5" w:tplc="1C0A001B" w:tentative="1">
      <w:start w:val="1"/>
      <w:numFmt w:val="lowerRoman"/>
      <w:lvlText w:val="%6."/>
      <w:lvlJc w:val="right"/>
      <w:pPr>
        <w:ind w:left="5021" w:hanging="180"/>
      </w:pPr>
    </w:lvl>
    <w:lvl w:ilvl="6" w:tplc="1C0A000F" w:tentative="1">
      <w:start w:val="1"/>
      <w:numFmt w:val="decimal"/>
      <w:lvlText w:val="%7."/>
      <w:lvlJc w:val="left"/>
      <w:pPr>
        <w:ind w:left="5741" w:hanging="360"/>
      </w:pPr>
    </w:lvl>
    <w:lvl w:ilvl="7" w:tplc="1C0A0019" w:tentative="1">
      <w:start w:val="1"/>
      <w:numFmt w:val="lowerLetter"/>
      <w:lvlText w:val="%8."/>
      <w:lvlJc w:val="left"/>
      <w:pPr>
        <w:ind w:left="6461" w:hanging="360"/>
      </w:pPr>
    </w:lvl>
    <w:lvl w:ilvl="8" w:tplc="1C0A001B" w:tentative="1">
      <w:start w:val="1"/>
      <w:numFmt w:val="lowerRoman"/>
      <w:lvlText w:val="%9."/>
      <w:lvlJc w:val="right"/>
      <w:pPr>
        <w:ind w:left="7181" w:hanging="180"/>
      </w:pPr>
    </w:lvl>
  </w:abstractNum>
  <w:abstractNum w:abstractNumId="12" w15:restartNumberingAfterBreak="0">
    <w:nsid w:val="1E3331C9"/>
    <w:multiLevelType w:val="hybridMultilevel"/>
    <w:tmpl w:val="639E1B4C"/>
    <w:lvl w:ilvl="0" w:tplc="320677C6">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EE62041"/>
    <w:multiLevelType w:val="multilevel"/>
    <w:tmpl w:val="1C0A001F"/>
    <w:styleLink w:val="Estilo2"/>
    <w:lvl w:ilvl="0">
      <w:start w:val="4"/>
      <w:numFmt w:val="decimal"/>
      <w:lvlText w:val="%1."/>
      <w:lvlJc w:val="left"/>
      <w:pPr>
        <w:ind w:left="360" w:hanging="360"/>
      </w:pPr>
      <w:rPr>
        <w:rFonts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01149A"/>
    <w:multiLevelType w:val="hybridMultilevel"/>
    <w:tmpl w:val="F574E538"/>
    <w:lvl w:ilvl="0" w:tplc="EC6C78BC">
      <w:start w:val="1"/>
      <w:numFmt w:val="bullet"/>
      <w:lvlText w:val="•"/>
      <w:lvlJc w:val="left"/>
      <w:pPr>
        <w:ind w:left="1174" w:hanging="360"/>
      </w:pPr>
      <w:rPr>
        <w:rFonts w:hint="default"/>
      </w:rPr>
    </w:lvl>
    <w:lvl w:ilvl="1" w:tplc="1C0A0003" w:tentative="1">
      <w:start w:val="1"/>
      <w:numFmt w:val="bullet"/>
      <w:lvlText w:val="o"/>
      <w:lvlJc w:val="left"/>
      <w:pPr>
        <w:ind w:left="1894" w:hanging="360"/>
      </w:pPr>
      <w:rPr>
        <w:rFonts w:ascii="Courier New" w:hAnsi="Courier New" w:cs="Courier New" w:hint="default"/>
      </w:rPr>
    </w:lvl>
    <w:lvl w:ilvl="2" w:tplc="1C0A0005" w:tentative="1">
      <w:start w:val="1"/>
      <w:numFmt w:val="bullet"/>
      <w:lvlText w:val=""/>
      <w:lvlJc w:val="left"/>
      <w:pPr>
        <w:ind w:left="2614" w:hanging="360"/>
      </w:pPr>
      <w:rPr>
        <w:rFonts w:ascii="Wingdings" w:hAnsi="Wingdings" w:hint="default"/>
      </w:rPr>
    </w:lvl>
    <w:lvl w:ilvl="3" w:tplc="1C0A0001" w:tentative="1">
      <w:start w:val="1"/>
      <w:numFmt w:val="bullet"/>
      <w:lvlText w:val=""/>
      <w:lvlJc w:val="left"/>
      <w:pPr>
        <w:ind w:left="3334" w:hanging="360"/>
      </w:pPr>
      <w:rPr>
        <w:rFonts w:ascii="Symbol" w:hAnsi="Symbol" w:hint="default"/>
      </w:rPr>
    </w:lvl>
    <w:lvl w:ilvl="4" w:tplc="1C0A0003" w:tentative="1">
      <w:start w:val="1"/>
      <w:numFmt w:val="bullet"/>
      <w:lvlText w:val="o"/>
      <w:lvlJc w:val="left"/>
      <w:pPr>
        <w:ind w:left="4054" w:hanging="360"/>
      </w:pPr>
      <w:rPr>
        <w:rFonts w:ascii="Courier New" w:hAnsi="Courier New" w:cs="Courier New" w:hint="default"/>
      </w:rPr>
    </w:lvl>
    <w:lvl w:ilvl="5" w:tplc="1C0A0005" w:tentative="1">
      <w:start w:val="1"/>
      <w:numFmt w:val="bullet"/>
      <w:lvlText w:val=""/>
      <w:lvlJc w:val="left"/>
      <w:pPr>
        <w:ind w:left="4774" w:hanging="360"/>
      </w:pPr>
      <w:rPr>
        <w:rFonts w:ascii="Wingdings" w:hAnsi="Wingdings" w:hint="default"/>
      </w:rPr>
    </w:lvl>
    <w:lvl w:ilvl="6" w:tplc="1C0A0001" w:tentative="1">
      <w:start w:val="1"/>
      <w:numFmt w:val="bullet"/>
      <w:lvlText w:val=""/>
      <w:lvlJc w:val="left"/>
      <w:pPr>
        <w:ind w:left="5494" w:hanging="360"/>
      </w:pPr>
      <w:rPr>
        <w:rFonts w:ascii="Symbol" w:hAnsi="Symbol" w:hint="default"/>
      </w:rPr>
    </w:lvl>
    <w:lvl w:ilvl="7" w:tplc="1C0A0003" w:tentative="1">
      <w:start w:val="1"/>
      <w:numFmt w:val="bullet"/>
      <w:lvlText w:val="o"/>
      <w:lvlJc w:val="left"/>
      <w:pPr>
        <w:ind w:left="6214" w:hanging="360"/>
      </w:pPr>
      <w:rPr>
        <w:rFonts w:ascii="Courier New" w:hAnsi="Courier New" w:cs="Courier New" w:hint="default"/>
      </w:rPr>
    </w:lvl>
    <w:lvl w:ilvl="8" w:tplc="1C0A0005" w:tentative="1">
      <w:start w:val="1"/>
      <w:numFmt w:val="bullet"/>
      <w:lvlText w:val=""/>
      <w:lvlJc w:val="left"/>
      <w:pPr>
        <w:ind w:left="6934" w:hanging="360"/>
      </w:pPr>
      <w:rPr>
        <w:rFonts w:ascii="Wingdings" w:hAnsi="Wingdings" w:hint="default"/>
      </w:rPr>
    </w:lvl>
  </w:abstractNum>
  <w:abstractNum w:abstractNumId="15" w15:restartNumberingAfterBreak="0">
    <w:nsid w:val="20EE11F4"/>
    <w:multiLevelType w:val="hybridMultilevel"/>
    <w:tmpl w:val="E6BA2E82"/>
    <w:lvl w:ilvl="0" w:tplc="1C0A001B">
      <w:start w:val="1"/>
      <w:numFmt w:val="lowerRoman"/>
      <w:lvlText w:val="%1."/>
      <w:lvlJc w:val="right"/>
      <w:pPr>
        <w:ind w:left="2137" w:hanging="360"/>
      </w:pPr>
    </w:lvl>
    <w:lvl w:ilvl="1" w:tplc="1C0A0019" w:tentative="1">
      <w:start w:val="1"/>
      <w:numFmt w:val="lowerLetter"/>
      <w:lvlText w:val="%2."/>
      <w:lvlJc w:val="left"/>
      <w:pPr>
        <w:ind w:left="2857" w:hanging="360"/>
      </w:pPr>
    </w:lvl>
    <w:lvl w:ilvl="2" w:tplc="1C0A001B" w:tentative="1">
      <w:start w:val="1"/>
      <w:numFmt w:val="lowerRoman"/>
      <w:lvlText w:val="%3."/>
      <w:lvlJc w:val="right"/>
      <w:pPr>
        <w:ind w:left="3577" w:hanging="180"/>
      </w:pPr>
    </w:lvl>
    <w:lvl w:ilvl="3" w:tplc="1C0A000F" w:tentative="1">
      <w:start w:val="1"/>
      <w:numFmt w:val="decimal"/>
      <w:lvlText w:val="%4."/>
      <w:lvlJc w:val="left"/>
      <w:pPr>
        <w:ind w:left="4297" w:hanging="360"/>
      </w:pPr>
    </w:lvl>
    <w:lvl w:ilvl="4" w:tplc="1C0A0019" w:tentative="1">
      <w:start w:val="1"/>
      <w:numFmt w:val="lowerLetter"/>
      <w:lvlText w:val="%5."/>
      <w:lvlJc w:val="left"/>
      <w:pPr>
        <w:ind w:left="5017" w:hanging="360"/>
      </w:pPr>
    </w:lvl>
    <w:lvl w:ilvl="5" w:tplc="1C0A001B" w:tentative="1">
      <w:start w:val="1"/>
      <w:numFmt w:val="lowerRoman"/>
      <w:lvlText w:val="%6."/>
      <w:lvlJc w:val="right"/>
      <w:pPr>
        <w:ind w:left="5737" w:hanging="180"/>
      </w:pPr>
    </w:lvl>
    <w:lvl w:ilvl="6" w:tplc="1C0A000F" w:tentative="1">
      <w:start w:val="1"/>
      <w:numFmt w:val="decimal"/>
      <w:lvlText w:val="%7."/>
      <w:lvlJc w:val="left"/>
      <w:pPr>
        <w:ind w:left="6457" w:hanging="360"/>
      </w:pPr>
    </w:lvl>
    <w:lvl w:ilvl="7" w:tplc="1C0A0019" w:tentative="1">
      <w:start w:val="1"/>
      <w:numFmt w:val="lowerLetter"/>
      <w:lvlText w:val="%8."/>
      <w:lvlJc w:val="left"/>
      <w:pPr>
        <w:ind w:left="7177" w:hanging="360"/>
      </w:pPr>
    </w:lvl>
    <w:lvl w:ilvl="8" w:tplc="1C0A001B" w:tentative="1">
      <w:start w:val="1"/>
      <w:numFmt w:val="lowerRoman"/>
      <w:lvlText w:val="%9."/>
      <w:lvlJc w:val="right"/>
      <w:pPr>
        <w:ind w:left="7897" w:hanging="180"/>
      </w:pPr>
    </w:lvl>
  </w:abstractNum>
  <w:abstractNum w:abstractNumId="16" w15:restartNumberingAfterBreak="0">
    <w:nsid w:val="211021E8"/>
    <w:multiLevelType w:val="hybridMultilevel"/>
    <w:tmpl w:val="FE64C7DC"/>
    <w:lvl w:ilvl="0" w:tplc="63760E5C">
      <w:start w:val="2"/>
      <w:numFmt w:val="decimal"/>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21586848"/>
    <w:multiLevelType w:val="hybridMultilevel"/>
    <w:tmpl w:val="CECE678A"/>
    <w:lvl w:ilvl="0" w:tplc="E5CC459C">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6066D40"/>
    <w:multiLevelType w:val="hybridMultilevel"/>
    <w:tmpl w:val="463E3E7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275B7AED"/>
    <w:multiLevelType w:val="hybridMultilevel"/>
    <w:tmpl w:val="504C08D6"/>
    <w:lvl w:ilvl="0" w:tplc="1C0A001B">
      <w:start w:val="1"/>
      <w:numFmt w:val="lowerRoman"/>
      <w:lvlText w:val="%1."/>
      <w:lvlJc w:val="right"/>
      <w:pPr>
        <w:ind w:left="2062"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28F16F0E"/>
    <w:multiLevelType w:val="hybridMultilevel"/>
    <w:tmpl w:val="891C9B9A"/>
    <w:lvl w:ilvl="0" w:tplc="EAF0904C">
      <w:start w:val="4"/>
      <w:numFmt w:val="upperRoman"/>
      <w:lvlText w:val="%1."/>
      <w:lvlJc w:val="right"/>
      <w:pPr>
        <w:ind w:left="1004" w:hanging="360"/>
      </w:pPr>
      <w:rPr>
        <w:rFonts w:hint="default"/>
        <w:strike w:val="0"/>
        <w:sz w:val="3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2DA5517D"/>
    <w:multiLevelType w:val="hybridMultilevel"/>
    <w:tmpl w:val="CAACBC1E"/>
    <w:lvl w:ilvl="0" w:tplc="1C0A000B">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2" w15:restartNumberingAfterBreak="0">
    <w:nsid w:val="2E1939A0"/>
    <w:multiLevelType w:val="hybridMultilevel"/>
    <w:tmpl w:val="971A58D4"/>
    <w:lvl w:ilvl="0" w:tplc="1C0A0017">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31A2595"/>
    <w:multiLevelType w:val="hybridMultilevel"/>
    <w:tmpl w:val="755023B4"/>
    <w:lvl w:ilvl="0" w:tplc="EC6C78BC">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BB15C8"/>
    <w:multiLevelType w:val="hybridMultilevel"/>
    <w:tmpl w:val="A1EAF8CE"/>
    <w:lvl w:ilvl="0" w:tplc="B76658EA">
      <w:start w:val="3"/>
      <w:numFmt w:val="upperRoman"/>
      <w:lvlText w:val="%1."/>
      <w:lvlJc w:val="right"/>
      <w:pPr>
        <w:ind w:left="1004" w:hanging="360"/>
      </w:pPr>
      <w:rPr>
        <w:rFonts w:hint="default"/>
        <w:b/>
        <w:sz w:val="32"/>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36C56305"/>
    <w:multiLevelType w:val="hybridMultilevel"/>
    <w:tmpl w:val="834EA5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817066B"/>
    <w:multiLevelType w:val="multilevel"/>
    <w:tmpl w:val="353823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944173A"/>
    <w:multiLevelType w:val="hybridMultilevel"/>
    <w:tmpl w:val="9C4A5F18"/>
    <w:lvl w:ilvl="0" w:tplc="5AF01E4E">
      <w:start w:val="1"/>
      <w:numFmt w:val="bullet"/>
      <w:lvlText w:val="•"/>
      <w:lvlJc w:val="left"/>
      <w:pPr>
        <w:ind w:left="720" w:hanging="360"/>
      </w:p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39733BB8"/>
    <w:multiLevelType w:val="multilevel"/>
    <w:tmpl w:val="A25AE3D8"/>
    <w:lvl w:ilvl="0">
      <w:start w:val="3"/>
      <w:numFmt w:val="decimal"/>
      <w:lvlText w:val="%1."/>
      <w:lvlJc w:val="left"/>
      <w:pPr>
        <w:ind w:left="719" w:hanging="360"/>
      </w:pPr>
      <w:rPr>
        <w:rFonts w:hint="default"/>
      </w:rPr>
    </w:lvl>
    <w:lvl w:ilvl="1">
      <w:start w:val="1"/>
      <w:numFmt w:val="decimal"/>
      <w:isLgl/>
      <w:lvlText w:val="%1.%2."/>
      <w:lvlJc w:val="left"/>
      <w:pPr>
        <w:ind w:left="915" w:hanging="465"/>
      </w:pPr>
      <w:rPr>
        <w:rFonts w:eastAsiaTheme="minorHAnsi" w:hint="default"/>
        <w:b/>
        <w:color w:val="000000"/>
        <w:sz w:val="28"/>
      </w:rPr>
    </w:lvl>
    <w:lvl w:ilvl="2">
      <w:start w:val="1"/>
      <w:numFmt w:val="decimal"/>
      <w:isLgl/>
      <w:lvlText w:val="%1.%2.%3."/>
      <w:lvlJc w:val="left"/>
      <w:pPr>
        <w:ind w:left="1079" w:hanging="720"/>
      </w:pPr>
      <w:rPr>
        <w:rFonts w:eastAsiaTheme="minorHAnsi" w:hint="default"/>
        <w:b/>
        <w:color w:val="000000"/>
      </w:rPr>
    </w:lvl>
    <w:lvl w:ilvl="3">
      <w:start w:val="1"/>
      <w:numFmt w:val="decimal"/>
      <w:isLgl/>
      <w:lvlText w:val="%1.%2.%3.%4."/>
      <w:lvlJc w:val="left"/>
      <w:pPr>
        <w:ind w:left="1079" w:hanging="720"/>
      </w:pPr>
      <w:rPr>
        <w:rFonts w:eastAsiaTheme="minorHAnsi" w:hint="default"/>
        <w:b/>
        <w:color w:val="000000"/>
      </w:rPr>
    </w:lvl>
    <w:lvl w:ilvl="4">
      <w:start w:val="1"/>
      <w:numFmt w:val="decimal"/>
      <w:isLgl/>
      <w:lvlText w:val="%1.%2.%3.%4.%5."/>
      <w:lvlJc w:val="left"/>
      <w:pPr>
        <w:ind w:left="1439" w:hanging="1080"/>
      </w:pPr>
      <w:rPr>
        <w:rFonts w:eastAsiaTheme="minorHAnsi" w:hint="default"/>
        <w:b/>
        <w:color w:val="000000"/>
      </w:rPr>
    </w:lvl>
    <w:lvl w:ilvl="5">
      <w:start w:val="1"/>
      <w:numFmt w:val="decimal"/>
      <w:isLgl/>
      <w:lvlText w:val="%1.%2.%3.%4.%5.%6."/>
      <w:lvlJc w:val="left"/>
      <w:pPr>
        <w:ind w:left="1439" w:hanging="1080"/>
      </w:pPr>
      <w:rPr>
        <w:rFonts w:eastAsiaTheme="minorHAnsi" w:hint="default"/>
        <w:b/>
        <w:color w:val="000000"/>
      </w:rPr>
    </w:lvl>
    <w:lvl w:ilvl="6">
      <w:start w:val="1"/>
      <w:numFmt w:val="decimal"/>
      <w:isLgl/>
      <w:lvlText w:val="%1.%2.%3.%4.%5.%6.%7."/>
      <w:lvlJc w:val="left"/>
      <w:pPr>
        <w:ind w:left="1799" w:hanging="1440"/>
      </w:pPr>
      <w:rPr>
        <w:rFonts w:eastAsiaTheme="minorHAnsi" w:hint="default"/>
        <w:b/>
        <w:color w:val="000000"/>
      </w:rPr>
    </w:lvl>
    <w:lvl w:ilvl="7">
      <w:start w:val="1"/>
      <w:numFmt w:val="decimal"/>
      <w:isLgl/>
      <w:lvlText w:val="%1.%2.%3.%4.%5.%6.%7.%8."/>
      <w:lvlJc w:val="left"/>
      <w:pPr>
        <w:ind w:left="1799" w:hanging="1440"/>
      </w:pPr>
      <w:rPr>
        <w:rFonts w:eastAsiaTheme="minorHAnsi" w:hint="default"/>
        <w:b/>
        <w:color w:val="000000"/>
      </w:rPr>
    </w:lvl>
    <w:lvl w:ilvl="8">
      <w:start w:val="1"/>
      <w:numFmt w:val="decimal"/>
      <w:isLgl/>
      <w:lvlText w:val="%1.%2.%3.%4.%5.%6.%7.%8.%9."/>
      <w:lvlJc w:val="left"/>
      <w:pPr>
        <w:ind w:left="2159" w:hanging="1800"/>
      </w:pPr>
      <w:rPr>
        <w:rFonts w:eastAsiaTheme="minorHAnsi" w:hint="default"/>
        <w:b/>
        <w:color w:val="000000"/>
      </w:rPr>
    </w:lvl>
  </w:abstractNum>
  <w:abstractNum w:abstractNumId="29" w15:restartNumberingAfterBreak="0">
    <w:nsid w:val="3CD875EF"/>
    <w:multiLevelType w:val="hybridMultilevel"/>
    <w:tmpl w:val="F33A8BE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0" w15:restartNumberingAfterBreak="0">
    <w:nsid w:val="3D5D6566"/>
    <w:multiLevelType w:val="hybridMultilevel"/>
    <w:tmpl w:val="B07299F0"/>
    <w:lvl w:ilvl="0" w:tplc="EBD26DB0">
      <w:start w:val="6"/>
      <w:numFmt w:val="upperRoman"/>
      <w:lvlText w:val="%1."/>
      <w:lvlJc w:val="right"/>
      <w:pPr>
        <w:ind w:left="501" w:hanging="360"/>
      </w:pPr>
      <w:rPr>
        <w:rFonts w:hint="default"/>
      </w:rPr>
    </w:lvl>
    <w:lvl w:ilvl="1" w:tplc="1C0A0019" w:tentative="1">
      <w:start w:val="1"/>
      <w:numFmt w:val="lowerLetter"/>
      <w:lvlText w:val="%2."/>
      <w:lvlJc w:val="left"/>
      <w:pPr>
        <w:ind w:left="1221" w:hanging="360"/>
      </w:pPr>
    </w:lvl>
    <w:lvl w:ilvl="2" w:tplc="1C0A001B" w:tentative="1">
      <w:start w:val="1"/>
      <w:numFmt w:val="lowerRoman"/>
      <w:lvlText w:val="%3."/>
      <w:lvlJc w:val="right"/>
      <w:pPr>
        <w:ind w:left="1941" w:hanging="180"/>
      </w:pPr>
    </w:lvl>
    <w:lvl w:ilvl="3" w:tplc="1C0A000F" w:tentative="1">
      <w:start w:val="1"/>
      <w:numFmt w:val="decimal"/>
      <w:lvlText w:val="%4."/>
      <w:lvlJc w:val="left"/>
      <w:pPr>
        <w:ind w:left="2661" w:hanging="360"/>
      </w:pPr>
    </w:lvl>
    <w:lvl w:ilvl="4" w:tplc="1C0A0019" w:tentative="1">
      <w:start w:val="1"/>
      <w:numFmt w:val="lowerLetter"/>
      <w:lvlText w:val="%5."/>
      <w:lvlJc w:val="left"/>
      <w:pPr>
        <w:ind w:left="3381" w:hanging="360"/>
      </w:pPr>
    </w:lvl>
    <w:lvl w:ilvl="5" w:tplc="1C0A001B" w:tentative="1">
      <w:start w:val="1"/>
      <w:numFmt w:val="lowerRoman"/>
      <w:lvlText w:val="%6."/>
      <w:lvlJc w:val="right"/>
      <w:pPr>
        <w:ind w:left="4101" w:hanging="180"/>
      </w:pPr>
    </w:lvl>
    <w:lvl w:ilvl="6" w:tplc="1C0A000F" w:tentative="1">
      <w:start w:val="1"/>
      <w:numFmt w:val="decimal"/>
      <w:lvlText w:val="%7."/>
      <w:lvlJc w:val="left"/>
      <w:pPr>
        <w:ind w:left="4821" w:hanging="360"/>
      </w:pPr>
    </w:lvl>
    <w:lvl w:ilvl="7" w:tplc="1C0A0019" w:tentative="1">
      <w:start w:val="1"/>
      <w:numFmt w:val="lowerLetter"/>
      <w:lvlText w:val="%8."/>
      <w:lvlJc w:val="left"/>
      <w:pPr>
        <w:ind w:left="5541" w:hanging="360"/>
      </w:pPr>
    </w:lvl>
    <w:lvl w:ilvl="8" w:tplc="1C0A001B" w:tentative="1">
      <w:start w:val="1"/>
      <w:numFmt w:val="lowerRoman"/>
      <w:lvlText w:val="%9."/>
      <w:lvlJc w:val="right"/>
      <w:pPr>
        <w:ind w:left="6261" w:hanging="180"/>
      </w:pPr>
    </w:lvl>
  </w:abstractNum>
  <w:abstractNum w:abstractNumId="31" w15:restartNumberingAfterBreak="0">
    <w:nsid w:val="3EFD2E9A"/>
    <w:multiLevelType w:val="hybridMultilevel"/>
    <w:tmpl w:val="24AC3462"/>
    <w:lvl w:ilvl="0" w:tplc="1C0A000B">
      <w:start w:val="1"/>
      <w:numFmt w:val="bullet"/>
      <w:lvlText w:val=""/>
      <w:lvlJc w:val="left"/>
      <w:pPr>
        <w:ind w:left="720" w:hanging="360"/>
      </w:pPr>
      <w:rPr>
        <w:rFonts w:ascii="Wingdings" w:hAnsi="Wingdings" w:hint="default"/>
        <w:strike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44343019"/>
    <w:multiLevelType w:val="hybridMultilevel"/>
    <w:tmpl w:val="C75C8D1C"/>
    <w:lvl w:ilvl="0" w:tplc="5C048F1C">
      <w:start w:val="2"/>
      <w:numFmt w:val="low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45ED45CA"/>
    <w:multiLevelType w:val="multilevel"/>
    <w:tmpl w:val="3AC0247E"/>
    <w:styleLink w:val="Estilo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9201A98"/>
    <w:multiLevelType w:val="hybridMultilevel"/>
    <w:tmpl w:val="F3885148"/>
    <w:lvl w:ilvl="0" w:tplc="D81C5424">
      <w:start w:val="1"/>
      <w:numFmt w:val="decimal"/>
      <w:lvlText w:val="%1."/>
      <w:lvlJc w:val="right"/>
      <w:pPr>
        <w:ind w:left="1284" w:hanging="360"/>
      </w:pPr>
      <w:rPr>
        <w:rFonts w:hint="default"/>
      </w:rPr>
    </w:lvl>
    <w:lvl w:ilvl="1" w:tplc="1C0A0019" w:tentative="1">
      <w:start w:val="1"/>
      <w:numFmt w:val="lowerLetter"/>
      <w:lvlText w:val="%2."/>
      <w:lvlJc w:val="left"/>
      <w:pPr>
        <w:ind w:left="2004" w:hanging="360"/>
      </w:pPr>
    </w:lvl>
    <w:lvl w:ilvl="2" w:tplc="1C0A001B" w:tentative="1">
      <w:start w:val="1"/>
      <w:numFmt w:val="lowerRoman"/>
      <w:lvlText w:val="%3."/>
      <w:lvlJc w:val="right"/>
      <w:pPr>
        <w:ind w:left="2724" w:hanging="180"/>
      </w:pPr>
    </w:lvl>
    <w:lvl w:ilvl="3" w:tplc="1C0A000F" w:tentative="1">
      <w:start w:val="1"/>
      <w:numFmt w:val="decimal"/>
      <w:lvlText w:val="%4."/>
      <w:lvlJc w:val="left"/>
      <w:pPr>
        <w:ind w:left="3444" w:hanging="360"/>
      </w:pPr>
    </w:lvl>
    <w:lvl w:ilvl="4" w:tplc="1C0A0019" w:tentative="1">
      <w:start w:val="1"/>
      <w:numFmt w:val="lowerLetter"/>
      <w:lvlText w:val="%5."/>
      <w:lvlJc w:val="left"/>
      <w:pPr>
        <w:ind w:left="4164" w:hanging="360"/>
      </w:pPr>
    </w:lvl>
    <w:lvl w:ilvl="5" w:tplc="1C0A001B" w:tentative="1">
      <w:start w:val="1"/>
      <w:numFmt w:val="lowerRoman"/>
      <w:lvlText w:val="%6."/>
      <w:lvlJc w:val="right"/>
      <w:pPr>
        <w:ind w:left="4884" w:hanging="180"/>
      </w:pPr>
    </w:lvl>
    <w:lvl w:ilvl="6" w:tplc="1C0A000F" w:tentative="1">
      <w:start w:val="1"/>
      <w:numFmt w:val="decimal"/>
      <w:lvlText w:val="%7."/>
      <w:lvlJc w:val="left"/>
      <w:pPr>
        <w:ind w:left="5604" w:hanging="360"/>
      </w:pPr>
    </w:lvl>
    <w:lvl w:ilvl="7" w:tplc="1C0A0019" w:tentative="1">
      <w:start w:val="1"/>
      <w:numFmt w:val="lowerLetter"/>
      <w:lvlText w:val="%8."/>
      <w:lvlJc w:val="left"/>
      <w:pPr>
        <w:ind w:left="6324" w:hanging="360"/>
      </w:pPr>
    </w:lvl>
    <w:lvl w:ilvl="8" w:tplc="1C0A001B" w:tentative="1">
      <w:start w:val="1"/>
      <w:numFmt w:val="lowerRoman"/>
      <w:lvlText w:val="%9."/>
      <w:lvlJc w:val="right"/>
      <w:pPr>
        <w:ind w:left="7044" w:hanging="180"/>
      </w:pPr>
    </w:lvl>
  </w:abstractNum>
  <w:abstractNum w:abstractNumId="35" w15:restartNumberingAfterBreak="0">
    <w:nsid w:val="4B595FC0"/>
    <w:multiLevelType w:val="hybridMultilevel"/>
    <w:tmpl w:val="1AEACD60"/>
    <w:lvl w:ilvl="0" w:tplc="1C0A0001">
      <w:start w:val="1"/>
      <w:numFmt w:val="bullet"/>
      <w:lvlText w:val=""/>
      <w:lvlJc w:val="left"/>
      <w:pPr>
        <w:ind w:left="720" w:hanging="360"/>
      </w:pPr>
      <w:rPr>
        <w:rFonts w:ascii="Symbol" w:hAnsi="Symbol" w:hint="default"/>
        <w:sz w:val="20"/>
        <w:szCs w:val="20"/>
      </w:rPr>
    </w:lvl>
    <w:lvl w:ilvl="1" w:tplc="04090019" w:tentative="1">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15:restartNumberingAfterBreak="0">
    <w:nsid w:val="538B4536"/>
    <w:multiLevelType w:val="hybridMultilevel"/>
    <w:tmpl w:val="EDEE5E6E"/>
    <w:lvl w:ilvl="0" w:tplc="8506BEC2">
      <w:start w:val="7"/>
      <w:numFmt w:val="low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583949FF"/>
    <w:multiLevelType w:val="hybridMultilevel"/>
    <w:tmpl w:val="F79A687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9892832"/>
    <w:multiLevelType w:val="hybridMultilevel"/>
    <w:tmpl w:val="6C36EF20"/>
    <w:lvl w:ilvl="0" w:tplc="D81C5424">
      <w:start w:val="1"/>
      <w:numFmt w:val="decimal"/>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5A867D93"/>
    <w:multiLevelType w:val="hybridMultilevel"/>
    <w:tmpl w:val="92488288"/>
    <w:lvl w:ilvl="0" w:tplc="1FB25254">
      <w:start w:val="4"/>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5B9D5595"/>
    <w:multiLevelType w:val="hybridMultilevel"/>
    <w:tmpl w:val="1BE20866"/>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D566A03"/>
    <w:multiLevelType w:val="multilevel"/>
    <w:tmpl w:val="073CF604"/>
    <w:lvl w:ilvl="0">
      <w:start w:val="1"/>
      <w:numFmt w:val="decimal"/>
      <w:lvlText w:val="%1."/>
      <w:lvlJc w:val="left"/>
      <w:pPr>
        <w:ind w:left="719" w:hanging="360"/>
      </w:pPr>
    </w:lvl>
    <w:lvl w:ilvl="1">
      <w:start w:val="1"/>
      <w:numFmt w:val="decimal"/>
      <w:isLgl/>
      <w:lvlText w:val="%1.%2."/>
      <w:lvlJc w:val="left"/>
      <w:pPr>
        <w:ind w:left="915" w:hanging="465"/>
      </w:pPr>
      <w:rPr>
        <w:rFonts w:eastAsiaTheme="minorHAnsi" w:hint="default"/>
        <w:b/>
        <w:color w:val="000000"/>
        <w:sz w:val="28"/>
      </w:rPr>
    </w:lvl>
    <w:lvl w:ilvl="2">
      <w:start w:val="1"/>
      <w:numFmt w:val="decimal"/>
      <w:isLgl/>
      <w:lvlText w:val="%1.%2.%3."/>
      <w:lvlJc w:val="left"/>
      <w:pPr>
        <w:ind w:left="1079" w:hanging="720"/>
      </w:pPr>
      <w:rPr>
        <w:rFonts w:eastAsiaTheme="minorHAnsi" w:hint="default"/>
        <w:b/>
        <w:color w:val="000000"/>
      </w:rPr>
    </w:lvl>
    <w:lvl w:ilvl="3">
      <w:start w:val="1"/>
      <w:numFmt w:val="decimal"/>
      <w:isLgl/>
      <w:lvlText w:val="%1.%2.%3.%4."/>
      <w:lvlJc w:val="left"/>
      <w:pPr>
        <w:ind w:left="1079" w:hanging="720"/>
      </w:pPr>
      <w:rPr>
        <w:rFonts w:eastAsiaTheme="minorHAnsi" w:hint="default"/>
        <w:b/>
        <w:color w:val="000000"/>
      </w:rPr>
    </w:lvl>
    <w:lvl w:ilvl="4">
      <w:start w:val="1"/>
      <w:numFmt w:val="decimal"/>
      <w:isLgl/>
      <w:lvlText w:val="%1.%2.%3.%4.%5."/>
      <w:lvlJc w:val="left"/>
      <w:pPr>
        <w:ind w:left="1439" w:hanging="1080"/>
      </w:pPr>
      <w:rPr>
        <w:rFonts w:eastAsiaTheme="minorHAnsi" w:hint="default"/>
        <w:b/>
        <w:color w:val="000000"/>
      </w:rPr>
    </w:lvl>
    <w:lvl w:ilvl="5">
      <w:start w:val="1"/>
      <w:numFmt w:val="decimal"/>
      <w:isLgl/>
      <w:lvlText w:val="%1.%2.%3.%4.%5.%6."/>
      <w:lvlJc w:val="left"/>
      <w:pPr>
        <w:ind w:left="1439" w:hanging="1080"/>
      </w:pPr>
      <w:rPr>
        <w:rFonts w:eastAsiaTheme="minorHAnsi" w:hint="default"/>
        <w:b/>
        <w:color w:val="000000"/>
      </w:rPr>
    </w:lvl>
    <w:lvl w:ilvl="6">
      <w:start w:val="1"/>
      <w:numFmt w:val="decimal"/>
      <w:isLgl/>
      <w:lvlText w:val="%1.%2.%3.%4.%5.%6.%7."/>
      <w:lvlJc w:val="left"/>
      <w:pPr>
        <w:ind w:left="1799" w:hanging="1440"/>
      </w:pPr>
      <w:rPr>
        <w:rFonts w:eastAsiaTheme="minorHAnsi" w:hint="default"/>
        <w:b/>
        <w:color w:val="000000"/>
      </w:rPr>
    </w:lvl>
    <w:lvl w:ilvl="7">
      <w:start w:val="1"/>
      <w:numFmt w:val="decimal"/>
      <w:isLgl/>
      <w:lvlText w:val="%1.%2.%3.%4.%5.%6.%7.%8."/>
      <w:lvlJc w:val="left"/>
      <w:pPr>
        <w:ind w:left="1799" w:hanging="1440"/>
      </w:pPr>
      <w:rPr>
        <w:rFonts w:eastAsiaTheme="minorHAnsi" w:hint="default"/>
        <w:b/>
        <w:color w:val="000000"/>
      </w:rPr>
    </w:lvl>
    <w:lvl w:ilvl="8">
      <w:start w:val="1"/>
      <w:numFmt w:val="decimal"/>
      <w:isLgl/>
      <w:lvlText w:val="%1.%2.%3.%4.%5.%6.%7.%8.%9."/>
      <w:lvlJc w:val="left"/>
      <w:pPr>
        <w:ind w:left="2159" w:hanging="1800"/>
      </w:pPr>
      <w:rPr>
        <w:rFonts w:eastAsiaTheme="minorHAnsi" w:hint="default"/>
        <w:b/>
        <w:color w:val="000000"/>
      </w:rPr>
    </w:lvl>
  </w:abstractNum>
  <w:abstractNum w:abstractNumId="42" w15:restartNumberingAfterBreak="0">
    <w:nsid w:val="5E6D54DC"/>
    <w:multiLevelType w:val="hybridMultilevel"/>
    <w:tmpl w:val="7D9A1C1C"/>
    <w:lvl w:ilvl="0" w:tplc="3CEE06E4">
      <w:start w:val="6"/>
      <w:numFmt w:val="lowerRoman"/>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5EF07299"/>
    <w:multiLevelType w:val="hybridMultilevel"/>
    <w:tmpl w:val="60FAC812"/>
    <w:lvl w:ilvl="0" w:tplc="0C5C9A5C">
      <w:start w:val="1"/>
      <w:numFmt w:val="bullet"/>
      <w:lvlText w:val=""/>
      <w:lvlJc w:val="left"/>
      <w:pPr>
        <w:ind w:left="720" w:hanging="360"/>
      </w:pPr>
      <w:rPr>
        <w:rFonts w:ascii="Wingdings" w:hAnsi="Wingding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60B9615F"/>
    <w:multiLevelType w:val="hybridMultilevel"/>
    <w:tmpl w:val="FC34DC6C"/>
    <w:lvl w:ilvl="0" w:tplc="621C3142">
      <w:start w:val="1"/>
      <w:numFmt w:val="decimal"/>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676D1157"/>
    <w:multiLevelType w:val="multilevel"/>
    <w:tmpl w:val="8278A4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958144B"/>
    <w:multiLevelType w:val="hybridMultilevel"/>
    <w:tmpl w:val="553E7E74"/>
    <w:lvl w:ilvl="0" w:tplc="D81C5424">
      <w:start w:val="1"/>
      <w:numFmt w:val="decimal"/>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6A767DCC"/>
    <w:multiLevelType w:val="hybridMultilevel"/>
    <w:tmpl w:val="8024675C"/>
    <w:lvl w:ilvl="0" w:tplc="D6B8F3A6">
      <w:start w:val="5"/>
      <w:numFmt w:val="upperRoman"/>
      <w:lvlText w:val="%1."/>
      <w:lvlJc w:val="right"/>
      <w:pPr>
        <w:ind w:left="2137"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15:restartNumberingAfterBreak="0">
    <w:nsid w:val="6C8A3155"/>
    <w:multiLevelType w:val="hybridMultilevel"/>
    <w:tmpl w:val="6D48EE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6D8F58D1"/>
    <w:multiLevelType w:val="hybridMultilevel"/>
    <w:tmpl w:val="4034925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50" w15:restartNumberingAfterBreak="0">
    <w:nsid w:val="6F9C7C9A"/>
    <w:multiLevelType w:val="hybridMultilevel"/>
    <w:tmpl w:val="97CE4F1C"/>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1" w15:restartNumberingAfterBreak="0">
    <w:nsid w:val="74A53A45"/>
    <w:multiLevelType w:val="hybridMultilevel"/>
    <w:tmpl w:val="40DA3CB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52" w15:restartNumberingAfterBreak="0">
    <w:nsid w:val="75790294"/>
    <w:multiLevelType w:val="hybridMultilevel"/>
    <w:tmpl w:val="41748D20"/>
    <w:lvl w:ilvl="0" w:tplc="1C0A0009">
      <w:start w:val="1"/>
      <w:numFmt w:val="bullet"/>
      <w:lvlText w:val=""/>
      <w:lvlJc w:val="left"/>
      <w:pPr>
        <w:ind w:left="780" w:hanging="360"/>
      </w:pPr>
      <w:rPr>
        <w:rFonts w:ascii="Wingdings" w:hAnsi="Wingdings"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53" w15:restartNumberingAfterBreak="0">
    <w:nsid w:val="77427985"/>
    <w:multiLevelType w:val="hybridMultilevel"/>
    <w:tmpl w:val="57F6F9E0"/>
    <w:lvl w:ilvl="0" w:tplc="E800014E">
      <w:start w:val="1"/>
      <w:numFmt w:val="bullet"/>
      <w:lvlText w:val=""/>
      <w:lvlJc w:val="left"/>
      <w:pPr>
        <w:ind w:left="1440" w:hanging="360"/>
      </w:pPr>
      <w:rPr>
        <w:rFonts w:ascii="Wingdings" w:hAnsi="Wingdings" w:hint="default"/>
      </w:rPr>
    </w:lvl>
    <w:lvl w:ilvl="1" w:tplc="53CAE5FC" w:tentative="1">
      <w:start w:val="1"/>
      <w:numFmt w:val="bullet"/>
      <w:lvlText w:val="o"/>
      <w:lvlJc w:val="left"/>
      <w:pPr>
        <w:ind w:left="2160" w:hanging="360"/>
      </w:pPr>
      <w:rPr>
        <w:rFonts w:ascii="Courier New" w:hAnsi="Courier New" w:cs="Courier New" w:hint="default"/>
      </w:rPr>
    </w:lvl>
    <w:lvl w:ilvl="2" w:tplc="7DF82D9A" w:tentative="1">
      <w:start w:val="1"/>
      <w:numFmt w:val="bullet"/>
      <w:lvlText w:val=""/>
      <w:lvlJc w:val="left"/>
      <w:pPr>
        <w:ind w:left="2880" w:hanging="360"/>
      </w:pPr>
      <w:rPr>
        <w:rFonts w:ascii="Wingdings" w:hAnsi="Wingdings" w:hint="default"/>
      </w:rPr>
    </w:lvl>
    <w:lvl w:ilvl="3" w:tplc="FD566922" w:tentative="1">
      <w:start w:val="1"/>
      <w:numFmt w:val="bullet"/>
      <w:lvlText w:val=""/>
      <w:lvlJc w:val="left"/>
      <w:pPr>
        <w:ind w:left="3600" w:hanging="360"/>
      </w:pPr>
      <w:rPr>
        <w:rFonts w:ascii="Symbol" w:hAnsi="Symbol" w:hint="default"/>
      </w:rPr>
    </w:lvl>
    <w:lvl w:ilvl="4" w:tplc="B47A40C8" w:tentative="1">
      <w:start w:val="1"/>
      <w:numFmt w:val="bullet"/>
      <w:lvlText w:val="o"/>
      <w:lvlJc w:val="left"/>
      <w:pPr>
        <w:ind w:left="4320" w:hanging="360"/>
      </w:pPr>
      <w:rPr>
        <w:rFonts w:ascii="Courier New" w:hAnsi="Courier New" w:cs="Courier New" w:hint="default"/>
      </w:rPr>
    </w:lvl>
    <w:lvl w:ilvl="5" w:tplc="97809F7C" w:tentative="1">
      <w:start w:val="1"/>
      <w:numFmt w:val="bullet"/>
      <w:lvlText w:val=""/>
      <w:lvlJc w:val="left"/>
      <w:pPr>
        <w:ind w:left="5040" w:hanging="360"/>
      </w:pPr>
      <w:rPr>
        <w:rFonts w:ascii="Wingdings" w:hAnsi="Wingdings" w:hint="default"/>
      </w:rPr>
    </w:lvl>
    <w:lvl w:ilvl="6" w:tplc="BF44291C" w:tentative="1">
      <w:start w:val="1"/>
      <w:numFmt w:val="bullet"/>
      <w:lvlText w:val=""/>
      <w:lvlJc w:val="left"/>
      <w:pPr>
        <w:ind w:left="5760" w:hanging="360"/>
      </w:pPr>
      <w:rPr>
        <w:rFonts w:ascii="Symbol" w:hAnsi="Symbol" w:hint="default"/>
      </w:rPr>
    </w:lvl>
    <w:lvl w:ilvl="7" w:tplc="A472217E" w:tentative="1">
      <w:start w:val="1"/>
      <w:numFmt w:val="bullet"/>
      <w:lvlText w:val="o"/>
      <w:lvlJc w:val="left"/>
      <w:pPr>
        <w:ind w:left="6480" w:hanging="360"/>
      </w:pPr>
      <w:rPr>
        <w:rFonts w:ascii="Courier New" w:hAnsi="Courier New" w:cs="Courier New" w:hint="default"/>
      </w:rPr>
    </w:lvl>
    <w:lvl w:ilvl="8" w:tplc="25FA49DA" w:tentative="1">
      <w:start w:val="1"/>
      <w:numFmt w:val="bullet"/>
      <w:lvlText w:val=""/>
      <w:lvlJc w:val="left"/>
      <w:pPr>
        <w:ind w:left="7200" w:hanging="360"/>
      </w:pPr>
      <w:rPr>
        <w:rFonts w:ascii="Wingdings" w:hAnsi="Wingdings" w:hint="default"/>
      </w:rPr>
    </w:lvl>
  </w:abstractNum>
  <w:abstractNum w:abstractNumId="54" w15:restartNumberingAfterBreak="0">
    <w:nsid w:val="77EB3501"/>
    <w:multiLevelType w:val="hybridMultilevel"/>
    <w:tmpl w:val="90462F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790467A5"/>
    <w:multiLevelType w:val="hybridMultilevel"/>
    <w:tmpl w:val="EB7C85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7A4D2374"/>
    <w:multiLevelType w:val="hybridMultilevel"/>
    <w:tmpl w:val="9B6E3094"/>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1"/>
  </w:num>
  <w:num w:numId="2">
    <w:abstractNumId w:val="23"/>
  </w:num>
  <w:num w:numId="3">
    <w:abstractNumId w:val="27"/>
  </w:num>
  <w:num w:numId="4">
    <w:abstractNumId w:val="17"/>
  </w:num>
  <w:num w:numId="5">
    <w:abstractNumId w:val="3"/>
  </w:num>
  <w:num w:numId="6">
    <w:abstractNumId w:val="35"/>
  </w:num>
  <w:num w:numId="7">
    <w:abstractNumId w:val="10"/>
  </w:num>
  <w:num w:numId="8">
    <w:abstractNumId w:val="53"/>
  </w:num>
  <w:num w:numId="9">
    <w:abstractNumId w:val="9"/>
  </w:num>
  <w:num w:numId="10">
    <w:abstractNumId w:val="51"/>
  </w:num>
  <w:num w:numId="11">
    <w:abstractNumId w:val="14"/>
  </w:num>
  <w:num w:numId="12">
    <w:abstractNumId w:val="45"/>
  </w:num>
  <w:num w:numId="13">
    <w:abstractNumId w:val="40"/>
  </w:num>
  <w:num w:numId="14">
    <w:abstractNumId w:val="56"/>
  </w:num>
  <w:num w:numId="15">
    <w:abstractNumId w:val="21"/>
  </w:num>
  <w:num w:numId="16">
    <w:abstractNumId w:val="49"/>
  </w:num>
  <w:num w:numId="17">
    <w:abstractNumId w:val="20"/>
  </w:num>
  <w:num w:numId="18">
    <w:abstractNumId w:val="22"/>
  </w:num>
  <w:num w:numId="19">
    <w:abstractNumId w:val="26"/>
  </w:num>
  <w:num w:numId="20">
    <w:abstractNumId w:val="28"/>
  </w:num>
  <w:num w:numId="21">
    <w:abstractNumId w:val="33"/>
  </w:num>
  <w:num w:numId="22">
    <w:abstractNumId w:val="24"/>
  </w:num>
  <w:num w:numId="23">
    <w:abstractNumId w:val="31"/>
  </w:num>
  <w:num w:numId="24">
    <w:abstractNumId w:val="37"/>
  </w:num>
  <w:num w:numId="25">
    <w:abstractNumId w:val="13"/>
  </w:num>
  <w:num w:numId="26">
    <w:abstractNumId w:val="43"/>
  </w:num>
  <w:num w:numId="27">
    <w:abstractNumId w:val="0"/>
  </w:num>
  <w:num w:numId="28">
    <w:abstractNumId w:val="5"/>
  </w:num>
  <w:num w:numId="29">
    <w:abstractNumId w:val="19"/>
  </w:num>
  <w:num w:numId="30">
    <w:abstractNumId w:val="16"/>
  </w:num>
  <w:num w:numId="31">
    <w:abstractNumId w:val="6"/>
  </w:num>
  <w:num w:numId="32">
    <w:abstractNumId w:val="15"/>
  </w:num>
  <w:num w:numId="33">
    <w:abstractNumId w:val="1"/>
  </w:num>
  <w:num w:numId="34">
    <w:abstractNumId w:val="42"/>
  </w:num>
  <w:num w:numId="35">
    <w:abstractNumId w:val="36"/>
  </w:num>
  <w:num w:numId="36">
    <w:abstractNumId w:val="39"/>
  </w:num>
  <w:num w:numId="37">
    <w:abstractNumId w:val="29"/>
  </w:num>
  <w:num w:numId="38">
    <w:abstractNumId w:val="54"/>
  </w:num>
  <w:num w:numId="39">
    <w:abstractNumId w:val="48"/>
  </w:num>
  <w:num w:numId="40">
    <w:abstractNumId w:val="18"/>
  </w:num>
  <w:num w:numId="41">
    <w:abstractNumId w:val="4"/>
  </w:num>
  <w:num w:numId="42">
    <w:abstractNumId w:val="50"/>
  </w:num>
  <w:num w:numId="43">
    <w:abstractNumId w:val="47"/>
  </w:num>
  <w:num w:numId="44">
    <w:abstractNumId w:val="12"/>
  </w:num>
  <w:num w:numId="45">
    <w:abstractNumId w:val="30"/>
  </w:num>
  <w:num w:numId="46">
    <w:abstractNumId w:val="32"/>
  </w:num>
  <w:num w:numId="47">
    <w:abstractNumId w:val="52"/>
  </w:num>
  <w:num w:numId="48">
    <w:abstractNumId w:val="44"/>
  </w:num>
  <w:num w:numId="49">
    <w:abstractNumId w:val="34"/>
  </w:num>
  <w:num w:numId="50">
    <w:abstractNumId w:val="2"/>
  </w:num>
  <w:num w:numId="51">
    <w:abstractNumId w:val="46"/>
  </w:num>
  <w:num w:numId="52">
    <w:abstractNumId w:val="8"/>
  </w:num>
  <w:num w:numId="53">
    <w:abstractNumId w:val="38"/>
  </w:num>
  <w:num w:numId="54">
    <w:abstractNumId w:val="11"/>
  </w:num>
  <w:num w:numId="55">
    <w:abstractNumId w:val="7"/>
  </w:num>
  <w:num w:numId="56">
    <w:abstractNumId w:val="55"/>
  </w:num>
  <w:num w:numId="5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E8"/>
    <w:rsid w:val="00005236"/>
    <w:rsid w:val="000063CA"/>
    <w:rsid w:val="00026A06"/>
    <w:rsid w:val="000310EE"/>
    <w:rsid w:val="00032336"/>
    <w:rsid w:val="00041914"/>
    <w:rsid w:val="00041A86"/>
    <w:rsid w:val="000432BF"/>
    <w:rsid w:val="000454CD"/>
    <w:rsid w:val="00047652"/>
    <w:rsid w:val="000568E8"/>
    <w:rsid w:val="00076181"/>
    <w:rsid w:val="000774AE"/>
    <w:rsid w:val="00081385"/>
    <w:rsid w:val="00084B5B"/>
    <w:rsid w:val="00093FEE"/>
    <w:rsid w:val="00094D57"/>
    <w:rsid w:val="000960D1"/>
    <w:rsid w:val="00097FEF"/>
    <w:rsid w:val="000A126D"/>
    <w:rsid w:val="000A2B2F"/>
    <w:rsid w:val="000A2FFE"/>
    <w:rsid w:val="000B3C8C"/>
    <w:rsid w:val="000B49FD"/>
    <w:rsid w:val="000B4BBF"/>
    <w:rsid w:val="000B6C37"/>
    <w:rsid w:val="000B6EE5"/>
    <w:rsid w:val="000C1612"/>
    <w:rsid w:val="000C241D"/>
    <w:rsid w:val="000C28C2"/>
    <w:rsid w:val="000D0F3A"/>
    <w:rsid w:val="000D4F88"/>
    <w:rsid w:val="000D58D6"/>
    <w:rsid w:val="000E2865"/>
    <w:rsid w:val="000E5D00"/>
    <w:rsid w:val="000F041D"/>
    <w:rsid w:val="000F0EA6"/>
    <w:rsid w:val="000F1426"/>
    <w:rsid w:val="000F3166"/>
    <w:rsid w:val="000F5AE2"/>
    <w:rsid w:val="000F6CEA"/>
    <w:rsid w:val="000F7525"/>
    <w:rsid w:val="0010294D"/>
    <w:rsid w:val="0010589D"/>
    <w:rsid w:val="00107434"/>
    <w:rsid w:val="00110780"/>
    <w:rsid w:val="00111370"/>
    <w:rsid w:val="00112F20"/>
    <w:rsid w:val="00115A21"/>
    <w:rsid w:val="001256C2"/>
    <w:rsid w:val="00131766"/>
    <w:rsid w:val="00132170"/>
    <w:rsid w:val="00134DAC"/>
    <w:rsid w:val="00137A9D"/>
    <w:rsid w:val="001423A5"/>
    <w:rsid w:val="0014443A"/>
    <w:rsid w:val="00145263"/>
    <w:rsid w:val="00145CE8"/>
    <w:rsid w:val="001465EB"/>
    <w:rsid w:val="00153156"/>
    <w:rsid w:val="00157973"/>
    <w:rsid w:val="00163CB7"/>
    <w:rsid w:val="00166D38"/>
    <w:rsid w:val="00167D18"/>
    <w:rsid w:val="001773AB"/>
    <w:rsid w:val="00185006"/>
    <w:rsid w:val="00185E93"/>
    <w:rsid w:val="00187D46"/>
    <w:rsid w:val="00187F9F"/>
    <w:rsid w:val="00191387"/>
    <w:rsid w:val="00192B07"/>
    <w:rsid w:val="001A31FC"/>
    <w:rsid w:val="001A37FD"/>
    <w:rsid w:val="001A5EE6"/>
    <w:rsid w:val="001B1079"/>
    <w:rsid w:val="001B1CA0"/>
    <w:rsid w:val="001B1E28"/>
    <w:rsid w:val="001B2A60"/>
    <w:rsid w:val="001B34DA"/>
    <w:rsid w:val="001B3A65"/>
    <w:rsid w:val="001B4295"/>
    <w:rsid w:val="001B646D"/>
    <w:rsid w:val="001C06BA"/>
    <w:rsid w:val="001C07F9"/>
    <w:rsid w:val="001C3443"/>
    <w:rsid w:val="001C58D7"/>
    <w:rsid w:val="001D1A0C"/>
    <w:rsid w:val="001D6B76"/>
    <w:rsid w:val="001E0F27"/>
    <w:rsid w:val="001E2547"/>
    <w:rsid w:val="001E5530"/>
    <w:rsid w:val="001E7005"/>
    <w:rsid w:val="001F3BDE"/>
    <w:rsid w:val="001F7516"/>
    <w:rsid w:val="00202707"/>
    <w:rsid w:val="002033AB"/>
    <w:rsid w:val="00204BC4"/>
    <w:rsid w:val="002052AD"/>
    <w:rsid w:val="0020684F"/>
    <w:rsid w:val="002108D8"/>
    <w:rsid w:val="00210D94"/>
    <w:rsid w:val="002135AE"/>
    <w:rsid w:val="00214AFD"/>
    <w:rsid w:val="00216398"/>
    <w:rsid w:val="00220F03"/>
    <w:rsid w:val="00225D3F"/>
    <w:rsid w:val="00226116"/>
    <w:rsid w:val="002335A0"/>
    <w:rsid w:val="00234CB9"/>
    <w:rsid w:val="00236DF2"/>
    <w:rsid w:val="00242495"/>
    <w:rsid w:val="002456D5"/>
    <w:rsid w:val="00247399"/>
    <w:rsid w:val="002537CE"/>
    <w:rsid w:val="00253916"/>
    <w:rsid w:val="002541F3"/>
    <w:rsid w:val="00255983"/>
    <w:rsid w:val="00260980"/>
    <w:rsid w:val="00271214"/>
    <w:rsid w:val="00272795"/>
    <w:rsid w:val="002810DA"/>
    <w:rsid w:val="00284346"/>
    <w:rsid w:val="00284A9E"/>
    <w:rsid w:val="00287A5E"/>
    <w:rsid w:val="002B1CE7"/>
    <w:rsid w:val="002B2462"/>
    <w:rsid w:val="002B68FC"/>
    <w:rsid w:val="002B70D8"/>
    <w:rsid w:val="002C08DB"/>
    <w:rsid w:val="002C577A"/>
    <w:rsid w:val="002C6023"/>
    <w:rsid w:val="002D5028"/>
    <w:rsid w:val="002D5209"/>
    <w:rsid w:val="002D56E7"/>
    <w:rsid w:val="002D6142"/>
    <w:rsid w:val="002D6DC1"/>
    <w:rsid w:val="002F0F49"/>
    <w:rsid w:val="002F33E1"/>
    <w:rsid w:val="003054D4"/>
    <w:rsid w:val="00311282"/>
    <w:rsid w:val="003220C7"/>
    <w:rsid w:val="0032553D"/>
    <w:rsid w:val="0033003C"/>
    <w:rsid w:val="00332097"/>
    <w:rsid w:val="00341DDA"/>
    <w:rsid w:val="00351F98"/>
    <w:rsid w:val="00353410"/>
    <w:rsid w:val="00356892"/>
    <w:rsid w:val="00361D0F"/>
    <w:rsid w:val="00361F84"/>
    <w:rsid w:val="0036201E"/>
    <w:rsid w:val="00362855"/>
    <w:rsid w:val="003708FB"/>
    <w:rsid w:val="00383A3C"/>
    <w:rsid w:val="00386A1C"/>
    <w:rsid w:val="00387292"/>
    <w:rsid w:val="003877DE"/>
    <w:rsid w:val="00390A52"/>
    <w:rsid w:val="003917AF"/>
    <w:rsid w:val="003A26B6"/>
    <w:rsid w:val="003A2977"/>
    <w:rsid w:val="003C4134"/>
    <w:rsid w:val="003C71B4"/>
    <w:rsid w:val="003D0CCE"/>
    <w:rsid w:val="003D48F7"/>
    <w:rsid w:val="003D5BF4"/>
    <w:rsid w:val="003E2F94"/>
    <w:rsid w:val="003F09B6"/>
    <w:rsid w:val="003F0A52"/>
    <w:rsid w:val="003F0B6D"/>
    <w:rsid w:val="003F141D"/>
    <w:rsid w:val="003F5E7B"/>
    <w:rsid w:val="003F7907"/>
    <w:rsid w:val="00400314"/>
    <w:rsid w:val="00404A85"/>
    <w:rsid w:val="00405B5B"/>
    <w:rsid w:val="00411086"/>
    <w:rsid w:val="0041796F"/>
    <w:rsid w:val="00420975"/>
    <w:rsid w:val="004253CE"/>
    <w:rsid w:val="00426F9A"/>
    <w:rsid w:val="004307C7"/>
    <w:rsid w:val="00431A6E"/>
    <w:rsid w:val="004338DF"/>
    <w:rsid w:val="004350F2"/>
    <w:rsid w:val="004362BE"/>
    <w:rsid w:val="0044411F"/>
    <w:rsid w:val="004534C5"/>
    <w:rsid w:val="00454500"/>
    <w:rsid w:val="00461955"/>
    <w:rsid w:val="004631BE"/>
    <w:rsid w:val="0046779B"/>
    <w:rsid w:val="00470B07"/>
    <w:rsid w:val="004723B8"/>
    <w:rsid w:val="004768D4"/>
    <w:rsid w:val="00485DDA"/>
    <w:rsid w:val="00491458"/>
    <w:rsid w:val="00493078"/>
    <w:rsid w:val="004A17A8"/>
    <w:rsid w:val="004A478A"/>
    <w:rsid w:val="004B3344"/>
    <w:rsid w:val="004B59C4"/>
    <w:rsid w:val="004C00F6"/>
    <w:rsid w:val="004C0D3E"/>
    <w:rsid w:val="004C1EE8"/>
    <w:rsid w:val="004C4FE4"/>
    <w:rsid w:val="004C55E3"/>
    <w:rsid w:val="004C7488"/>
    <w:rsid w:val="004D097C"/>
    <w:rsid w:val="004E1B5C"/>
    <w:rsid w:val="004E22B3"/>
    <w:rsid w:val="004E4223"/>
    <w:rsid w:val="004F0BF9"/>
    <w:rsid w:val="004F23C8"/>
    <w:rsid w:val="004F495B"/>
    <w:rsid w:val="00500695"/>
    <w:rsid w:val="00502ED3"/>
    <w:rsid w:val="00503213"/>
    <w:rsid w:val="005121F6"/>
    <w:rsid w:val="00512AA2"/>
    <w:rsid w:val="005145E5"/>
    <w:rsid w:val="00520E09"/>
    <w:rsid w:val="00524D0A"/>
    <w:rsid w:val="005257B7"/>
    <w:rsid w:val="005405C6"/>
    <w:rsid w:val="00542842"/>
    <w:rsid w:val="005458E7"/>
    <w:rsid w:val="00555FDE"/>
    <w:rsid w:val="005621A4"/>
    <w:rsid w:val="00563415"/>
    <w:rsid w:val="0056522A"/>
    <w:rsid w:val="00570BEA"/>
    <w:rsid w:val="00582744"/>
    <w:rsid w:val="00586EF2"/>
    <w:rsid w:val="005A0A7A"/>
    <w:rsid w:val="005A375E"/>
    <w:rsid w:val="005A45EF"/>
    <w:rsid w:val="005A4B68"/>
    <w:rsid w:val="005A4CA1"/>
    <w:rsid w:val="005A6751"/>
    <w:rsid w:val="005B48E7"/>
    <w:rsid w:val="005B5093"/>
    <w:rsid w:val="005B50EF"/>
    <w:rsid w:val="005B5137"/>
    <w:rsid w:val="005B6221"/>
    <w:rsid w:val="005B6F47"/>
    <w:rsid w:val="005C16CB"/>
    <w:rsid w:val="005C4E95"/>
    <w:rsid w:val="005C6493"/>
    <w:rsid w:val="005C6D5A"/>
    <w:rsid w:val="005D1223"/>
    <w:rsid w:val="005E309D"/>
    <w:rsid w:val="005F1150"/>
    <w:rsid w:val="0060074F"/>
    <w:rsid w:val="006039C9"/>
    <w:rsid w:val="00604D08"/>
    <w:rsid w:val="00604D6B"/>
    <w:rsid w:val="00605430"/>
    <w:rsid w:val="00605D7C"/>
    <w:rsid w:val="00615FE0"/>
    <w:rsid w:val="006175C6"/>
    <w:rsid w:val="00621CE1"/>
    <w:rsid w:val="00640105"/>
    <w:rsid w:val="006415B5"/>
    <w:rsid w:val="006427BD"/>
    <w:rsid w:val="006456B3"/>
    <w:rsid w:val="0064700C"/>
    <w:rsid w:val="00647DE8"/>
    <w:rsid w:val="006508CD"/>
    <w:rsid w:val="00651C38"/>
    <w:rsid w:val="006538F1"/>
    <w:rsid w:val="006545E4"/>
    <w:rsid w:val="00661725"/>
    <w:rsid w:val="0066384B"/>
    <w:rsid w:val="0066681B"/>
    <w:rsid w:val="00667DEA"/>
    <w:rsid w:val="00673840"/>
    <w:rsid w:val="0068086C"/>
    <w:rsid w:val="00684F20"/>
    <w:rsid w:val="00687166"/>
    <w:rsid w:val="0068783B"/>
    <w:rsid w:val="006A004A"/>
    <w:rsid w:val="006A2E85"/>
    <w:rsid w:val="006A3A7B"/>
    <w:rsid w:val="006A45E6"/>
    <w:rsid w:val="006B1C9F"/>
    <w:rsid w:val="006C31AC"/>
    <w:rsid w:val="006C5067"/>
    <w:rsid w:val="006C52BF"/>
    <w:rsid w:val="006C7676"/>
    <w:rsid w:val="006D0799"/>
    <w:rsid w:val="006D7C25"/>
    <w:rsid w:val="006E43CA"/>
    <w:rsid w:val="006E70A2"/>
    <w:rsid w:val="006F0847"/>
    <w:rsid w:val="006F196A"/>
    <w:rsid w:val="007026CC"/>
    <w:rsid w:val="00710C10"/>
    <w:rsid w:val="0071536B"/>
    <w:rsid w:val="00717F70"/>
    <w:rsid w:val="00720CAE"/>
    <w:rsid w:val="00721B4D"/>
    <w:rsid w:val="00723CD6"/>
    <w:rsid w:val="0073091B"/>
    <w:rsid w:val="00731A34"/>
    <w:rsid w:val="00742CF3"/>
    <w:rsid w:val="00746CD7"/>
    <w:rsid w:val="00754F03"/>
    <w:rsid w:val="00757B88"/>
    <w:rsid w:val="0076143B"/>
    <w:rsid w:val="00761951"/>
    <w:rsid w:val="00762DE4"/>
    <w:rsid w:val="0076369B"/>
    <w:rsid w:val="00764C08"/>
    <w:rsid w:val="00767CE0"/>
    <w:rsid w:val="00775692"/>
    <w:rsid w:val="00776EDA"/>
    <w:rsid w:val="00780729"/>
    <w:rsid w:val="00783DD9"/>
    <w:rsid w:val="00784ADE"/>
    <w:rsid w:val="00786FAD"/>
    <w:rsid w:val="00791348"/>
    <w:rsid w:val="00797898"/>
    <w:rsid w:val="007B1388"/>
    <w:rsid w:val="007B1D9E"/>
    <w:rsid w:val="007B349A"/>
    <w:rsid w:val="007B447E"/>
    <w:rsid w:val="007C2ECA"/>
    <w:rsid w:val="007C5631"/>
    <w:rsid w:val="007D36F7"/>
    <w:rsid w:val="007D6087"/>
    <w:rsid w:val="007D7ED1"/>
    <w:rsid w:val="007E0928"/>
    <w:rsid w:val="007E3C6C"/>
    <w:rsid w:val="007F00AF"/>
    <w:rsid w:val="007F3774"/>
    <w:rsid w:val="007F6811"/>
    <w:rsid w:val="008006E2"/>
    <w:rsid w:val="008023D2"/>
    <w:rsid w:val="0080350A"/>
    <w:rsid w:val="00811E1C"/>
    <w:rsid w:val="008166C9"/>
    <w:rsid w:val="00821D68"/>
    <w:rsid w:val="00822E89"/>
    <w:rsid w:val="0082487B"/>
    <w:rsid w:val="00825B90"/>
    <w:rsid w:val="00826FE8"/>
    <w:rsid w:val="008315A6"/>
    <w:rsid w:val="00837C58"/>
    <w:rsid w:val="0084012D"/>
    <w:rsid w:val="0084358F"/>
    <w:rsid w:val="00844E11"/>
    <w:rsid w:val="00844E8E"/>
    <w:rsid w:val="00863743"/>
    <w:rsid w:val="008665B2"/>
    <w:rsid w:val="008759A8"/>
    <w:rsid w:val="008A2135"/>
    <w:rsid w:val="008A4638"/>
    <w:rsid w:val="008A6652"/>
    <w:rsid w:val="008B5AAD"/>
    <w:rsid w:val="008B6A11"/>
    <w:rsid w:val="008C15C5"/>
    <w:rsid w:val="008C73DA"/>
    <w:rsid w:val="008C7D4D"/>
    <w:rsid w:val="008D2F69"/>
    <w:rsid w:val="008D455D"/>
    <w:rsid w:val="008E75DF"/>
    <w:rsid w:val="008E7E02"/>
    <w:rsid w:val="008F08AC"/>
    <w:rsid w:val="008F66AE"/>
    <w:rsid w:val="008F7A60"/>
    <w:rsid w:val="008F7C7F"/>
    <w:rsid w:val="00901E96"/>
    <w:rsid w:val="00904A11"/>
    <w:rsid w:val="009106F6"/>
    <w:rsid w:val="009130E8"/>
    <w:rsid w:val="0091774A"/>
    <w:rsid w:val="00917B8E"/>
    <w:rsid w:val="009202E6"/>
    <w:rsid w:val="00927B11"/>
    <w:rsid w:val="00932EF7"/>
    <w:rsid w:val="00935727"/>
    <w:rsid w:val="009360C1"/>
    <w:rsid w:val="00941644"/>
    <w:rsid w:val="009526AE"/>
    <w:rsid w:val="009535CF"/>
    <w:rsid w:val="00961374"/>
    <w:rsid w:val="00961A25"/>
    <w:rsid w:val="00962A60"/>
    <w:rsid w:val="00963A41"/>
    <w:rsid w:val="00964016"/>
    <w:rsid w:val="00972F94"/>
    <w:rsid w:val="00982F37"/>
    <w:rsid w:val="00993390"/>
    <w:rsid w:val="009A406B"/>
    <w:rsid w:val="009B2D79"/>
    <w:rsid w:val="009B5F5D"/>
    <w:rsid w:val="009C0E3D"/>
    <w:rsid w:val="009C2ED3"/>
    <w:rsid w:val="009C4B6B"/>
    <w:rsid w:val="009C4B97"/>
    <w:rsid w:val="009C5C9D"/>
    <w:rsid w:val="009C7D40"/>
    <w:rsid w:val="009D0D38"/>
    <w:rsid w:val="009D2FD2"/>
    <w:rsid w:val="009D30BB"/>
    <w:rsid w:val="009D399D"/>
    <w:rsid w:val="009D57D0"/>
    <w:rsid w:val="009D630D"/>
    <w:rsid w:val="009D6A74"/>
    <w:rsid w:val="009E00D9"/>
    <w:rsid w:val="009E0268"/>
    <w:rsid w:val="009F0A8E"/>
    <w:rsid w:val="009F6841"/>
    <w:rsid w:val="00A04F52"/>
    <w:rsid w:val="00A06CDB"/>
    <w:rsid w:val="00A11447"/>
    <w:rsid w:val="00A15FB7"/>
    <w:rsid w:val="00A232D8"/>
    <w:rsid w:val="00A25CEA"/>
    <w:rsid w:val="00A265B7"/>
    <w:rsid w:val="00A270D5"/>
    <w:rsid w:val="00A329EC"/>
    <w:rsid w:val="00A4035B"/>
    <w:rsid w:val="00A415C8"/>
    <w:rsid w:val="00A41D02"/>
    <w:rsid w:val="00A43713"/>
    <w:rsid w:val="00A440E6"/>
    <w:rsid w:val="00A44A54"/>
    <w:rsid w:val="00A47893"/>
    <w:rsid w:val="00A51C4D"/>
    <w:rsid w:val="00A61B3F"/>
    <w:rsid w:val="00A63467"/>
    <w:rsid w:val="00A72510"/>
    <w:rsid w:val="00A81E7A"/>
    <w:rsid w:val="00A823B7"/>
    <w:rsid w:val="00A830B9"/>
    <w:rsid w:val="00A841DD"/>
    <w:rsid w:val="00A8628F"/>
    <w:rsid w:val="00A93E02"/>
    <w:rsid w:val="00AA204C"/>
    <w:rsid w:val="00AA5559"/>
    <w:rsid w:val="00AA7E18"/>
    <w:rsid w:val="00AB1A5B"/>
    <w:rsid w:val="00AB4E5E"/>
    <w:rsid w:val="00AC04A7"/>
    <w:rsid w:val="00AC0D84"/>
    <w:rsid w:val="00AC224D"/>
    <w:rsid w:val="00AC75A3"/>
    <w:rsid w:val="00AC77E1"/>
    <w:rsid w:val="00AD2789"/>
    <w:rsid w:val="00AD282B"/>
    <w:rsid w:val="00AD3D78"/>
    <w:rsid w:val="00AD784D"/>
    <w:rsid w:val="00AE1736"/>
    <w:rsid w:val="00AE4674"/>
    <w:rsid w:val="00AE4C98"/>
    <w:rsid w:val="00AF2AE3"/>
    <w:rsid w:val="00AF3E34"/>
    <w:rsid w:val="00B021AB"/>
    <w:rsid w:val="00B052A6"/>
    <w:rsid w:val="00B071CB"/>
    <w:rsid w:val="00B11188"/>
    <w:rsid w:val="00B12667"/>
    <w:rsid w:val="00B12DB5"/>
    <w:rsid w:val="00B143B8"/>
    <w:rsid w:val="00B25202"/>
    <w:rsid w:val="00B2739E"/>
    <w:rsid w:val="00B275D8"/>
    <w:rsid w:val="00B336B1"/>
    <w:rsid w:val="00B36C9D"/>
    <w:rsid w:val="00B36CB8"/>
    <w:rsid w:val="00B41209"/>
    <w:rsid w:val="00B41319"/>
    <w:rsid w:val="00B41B9B"/>
    <w:rsid w:val="00B45181"/>
    <w:rsid w:val="00B5284D"/>
    <w:rsid w:val="00B551FC"/>
    <w:rsid w:val="00B56DCA"/>
    <w:rsid w:val="00B57AA2"/>
    <w:rsid w:val="00B62755"/>
    <w:rsid w:val="00B62847"/>
    <w:rsid w:val="00B63F86"/>
    <w:rsid w:val="00B657E8"/>
    <w:rsid w:val="00B67D27"/>
    <w:rsid w:val="00B760E1"/>
    <w:rsid w:val="00B76630"/>
    <w:rsid w:val="00B81058"/>
    <w:rsid w:val="00B81CB9"/>
    <w:rsid w:val="00B8303A"/>
    <w:rsid w:val="00B913E5"/>
    <w:rsid w:val="00B923A9"/>
    <w:rsid w:val="00B93622"/>
    <w:rsid w:val="00B94237"/>
    <w:rsid w:val="00B964D0"/>
    <w:rsid w:val="00B96FE0"/>
    <w:rsid w:val="00B97729"/>
    <w:rsid w:val="00B977E4"/>
    <w:rsid w:val="00BA28BC"/>
    <w:rsid w:val="00BA2C04"/>
    <w:rsid w:val="00BA304D"/>
    <w:rsid w:val="00BA4E52"/>
    <w:rsid w:val="00BA7B62"/>
    <w:rsid w:val="00BB5652"/>
    <w:rsid w:val="00BB6D39"/>
    <w:rsid w:val="00BC1B78"/>
    <w:rsid w:val="00BC2B10"/>
    <w:rsid w:val="00BC7668"/>
    <w:rsid w:val="00BD173C"/>
    <w:rsid w:val="00BD4736"/>
    <w:rsid w:val="00BD4A57"/>
    <w:rsid w:val="00BD4F4C"/>
    <w:rsid w:val="00BD5282"/>
    <w:rsid w:val="00BE08DD"/>
    <w:rsid w:val="00BE5259"/>
    <w:rsid w:val="00BE545C"/>
    <w:rsid w:val="00BF09B7"/>
    <w:rsid w:val="00C003C1"/>
    <w:rsid w:val="00C01D41"/>
    <w:rsid w:val="00C0207F"/>
    <w:rsid w:val="00C0227F"/>
    <w:rsid w:val="00C06480"/>
    <w:rsid w:val="00C110F4"/>
    <w:rsid w:val="00C125ED"/>
    <w:rsid w:val="00C127AA"/>
    <w:rsid w:val="00C14BA1"/>
    <w:rsid w:val="00C2098F"/>
    <w:rsid w:val="00C21B37"/>
    <w:rsid w:val="00C21F12"/>
    <w:rsid w:val="00C2378D"/>
    <w:rsid w:val="00C27E4C"/>
    <w:rsid w:val="00C443C4"/>
    <w:rsid w:val="00C50972"/>
    <w:rsid w:val="00C54290"/>
    <w:rsid w:val="00C556E9"/>
    <w:rsid w:val="00C57821"/>
    <w:rsid w:val="00C60062"/>
    <w:rsid w:val="00C61590"/>
    <w:rsid w:val="00C62DF5"/>
    <w:rsid w:val="00C645C2"/>
    <w:rsid w:val="00C6654E"/>
    <w:rsid w:val="00C74266"/>
    <w:rsid w:val="00C74581"/>
    <w:rsid w:val="00C75A17"/>
    <w:rsid w:val="00C75EB3"/>
    <w:rsid w:val="00C80B08"/>
    <w:rsid w:val="00C83EF1"/>
    <w:rsid w:val="00C87955"/>
    <w:rsid w:val="00C930A0"/>
    <w:rsid w:val="00C947C2"/>
    <w:rsid w:val="00C95931"/>
    <w:rsid w:val="00C96063"/>
    <w:rsid w:val="00C97AE8"/>
    <w:rsid w:val="00CA40CE"/>
    <w:rsid w:val="00CA479D"/>
    <w:rsid w:val="00CA5882"/>
    <w:rsid w:val="00CA7872"/>
    <w:rsid w:val="00CB0EFB"/>
    <w:rsid w:val="00CB180B"/>
    <w:rsid w:val="00CB6255"/>
    <w:rsid w:val="00CC29D5"/>
    <w:rsid w:val="00CC3605"/>
    <w:rsid w:val="00CC4603"/>
    <w:rsid w:val="00CD146C"/>
    <w:rsid w:val="00CD2356"/>
    <w:rsid w:val="00CD3D8A"/>
    <w:rsid w:val="00CD4294"/>
    <w:rsid w:val="00CD4C43"/>
    <w:rsid w:val="00CD586C"/>
    <w:rsid w:val="00CD5FFF"/>
    <w:rsid w:val="00CD6AA3"/>
    <w:rsid w:val="00CD6FC8"/>
    <w:rsid w:val="00CE4196"/>
    <w:rsid w:val="00CE46B8"/>
    <w:rsid w:val="00CF15DA"/>
    <w:rsid w:val="00CF3ACF"/>
    <w:rsid w:val="00CF4A5B"/>
    <w:rsid w:val="00CF4B98"/>
    <w:rsid w:val="00CF50AB"/>
    <w:rsid w:val="00CF577B"/>
    <w:rsid w:val="00D00EEA"/>
    <w:rsid w:val="00D04574"/>
    <w:rsid w:val="00D1151B"/>
    <w:rsid w:val="00D14A27"/>
    <w:rsid w:val="00D218D6"/>
    <w:rsid w:val="00D22DF6"/>
    <w:rsid w:val="00D253A0"/>
    <w:rsid w:val="00D268DE"/>
    <w:rsid w:val="00D300E5"/>
    <w:rsid w:val="00D30EFE"/>
    <w:rsid w:val="00D33524"/>
    <w:rsid w:val="00D35EC5"/>
    <w:rsid w:val="00D4032B"/>
    <w:rsid w:val="00D43DA5"/>
    <w:rsid w:val="00D47609"/>
    <w:rsid w:val="00D53524"/>
    <w:rsid w:val="00D57BE6"/>
    <w:rsid w:val="00D61128"/>
    <w:rsid w:val="00D65443"/>
    <w:rsid w:val="00D760F2"/>
    <w:rsid w:val="00D77DA0"/>
    <w:rsid w:val="00D84418"/>
    <w:rsid w:val="00D87267"/>
    <w:rsid w:val="00D918A9"/>
    <w:rsid w:val="00DA290C"/>
    <w:rsid w:val="00DB41D0"/>
    <w:rsid w:val="00DB42A2"/>
    <w:rsid w:val="00DB542F"/>
    <w:rsid w:val="00DB5B20"/>
    <w:rsid w:val="00DB67DA"/>
    <w:rsid w:val="00DC0007"/>
    <w:rsid w:val="00DC280D"/>
    <w:rsid w:val="00DD105F"/>
    <w:rsid w:val="00DD4251"/>
    <w:rsid w:val="00DD7525"/>
    <w:rsid w:val="00DE0285"/>
    <w:rsid w:val="00DE141C"/>
    <w:rsid w:val="00DE5D21"/>
    <w:rsid w:val="00DF04A4"/>
    <w:rsid w:val="00DF629E"/>
    <w:rsid w:val="00E025C0"/>
    <w:rsid w:val="00E04D33"/>
    <w:rsid w:val="00E10005"/>
    <w:rsid w:val="00E12A71"/>
    <w:rsid w:val="00E130DA"/>
    <w:rsid w:val="00E165E5"/>
    <w:rsid w:val="00E224A8"/>
    <w:rsid w:val="00E279B6"/>
    <w:rsid w:val="00E27C39"/>
    <w:rsid w:val="00E31BF7"/>
    <w:rsid w:val="00E31E0A"/>
    <w:rsid w:val="00E338E4"/>
    <w:rsid w:val="00E37D8B"/>
    <w:rsid w:val="00E404E4"/>
    <w:rsid w:val="00E43C52"/>
    <w:rsid w:val="00E460B7"/>
    <w:rsid w:val="00E55726"/>
    <w:rsid w:val="00E64ADD"/>
    <w:rsid w:val="00E65B02"/>
    <w:rsid w:val="00E66CA9"/>
    <w:rsid w:val="00E6755F"/>
    <w:rsid w:val="00E70BC3"/>
    <w:rsid w:val="00E775AD"/>
    <w:rsid w:val="00E814C5"/>
    <w:rsid w:val="00E843B1"/>
    <w:rsid w:val="00E85935"/>
    <w:rsid w:val="00E91018"/>
    <w:rsid w:val="00E91B27"/>
    <w:rsid w:val="00E92629"/>
    <w:rsid w:val="00E93033"/>
    <w:rsid w:val="00E960CF"/>
    <w:rsid w:val="00EA0EEF"/>
    <w:rsid w:val="00EA3F09"/>
    <w:rsid w:val="00EB14FB"/>
    <w:rsid w:val="00EB3B95"/>
    <w:rsid w:val="00EB6128"/>
    <w:rsid w:val="00EB783A"/>
    <w:rsid w:val="00EC685B"/>
    <w:rsid w:val="00ED7F72"/>
    <w:rsid w:val="00EE10FE"/>
    <w:rsid w:val="00EE2E9B"/>
    <w:rsid w:val="00EE5E31"/>
    <w:rsid w:val="00EE799A"/>
    <w:rsid w:val="00EF097B"/>
    <w:rsid w:val="00EF4F5B"/>
    <w:rsid w:val="00EF7C41"/>
    <w:rsid w:val="00F009BB"/>
    <w:rsid w:val="00F030DE"/>
    <w:rsid w:val="00F03E8A"/>
    <w:rsid w:val="00F048C0"/>
    <w:rsid w:val="00F05612"/>
    <w:rsid w:val="00F13ED4"/>
    <w:rsid w:val="00F1493A"/>
    <w:rsid w:val="00F23411"/>
    <w:rsid w:val="00F23FDD"/>
    <w:rsid w:val="00F25176"/>
    <w:rsid w:val="00F35C96"/>
    <w:rsid w:val="00F4006E"/>
    <w:rsid w:val="00F44459"/>
    <w:rsid w:val="00F445CB"/>
    <w:rsid w:val="00F47CDA"/>
    <w:rsid w:val="00F56B9F"/>
    <w:rsid w:val="00F62A15"/>
    <w:rsid w:val="00F7662D"/>
    <w:rsid w:val="00F80E7E"/>
    <w:rsid w:val="00F87CB8"/>
    <w:rsid w:val="00F925BF"/>
    <w:rsid w:val="00FA09A5"/>
    <w:rsid w:val="00FA3B07"/>
    <w:rsid w:val="00FA406D"/>
    <w:rsid w:val="00FB0A48"/>
    <w:rsid w:val="00FB0F66"/>
    <w:rsid w:val="00FC03C9"/>
    <w:rsid w:val="00FC1548"/>
    <w:rsid w:val="00FC1E99"/>
    <w:rsid w:val="00FC1FA2"/>
    <w:rsid w:val="00FC741D"/>
    <w:rsid w:val="00FE324B"/>
    <w:rsid w:val="00FE59CB"/>
    <w:rsid w:val="00FF272E"/>
    <w:rsid w:val="00FF3F16"/>
    <w:rsid w:val="00FF417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9A364"/>
  <w15:chartTrackingRefBased/>
  <w15:docId w15:val="{BBC9811B-4EAE-44BD-B0AF-714661C8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266"/>
  </w:style>
  <w:style w:type="paragraph" w:styleId="Ttulo1">
    <w:name w:val="heading 1"/>
    <w:basedOn w:val="Normal"/>
    <w:next w:val="Normal"/>
    <w:link w:val="Ttulo1Car"/>
    <w:uiPriority w:val="9"/>
    <w:qFormat/>
    <w:rsid w:val="00BD47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D473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F0EA6"/>
    <w:pPr>
      <w:keepNext/>
      <w:keepLines/>
      <w:spacing w:before="200" w:beforeAutospacing="1"/>
      <w:ind w:left="720" w:hanging="720"/>
      <w:jc w:val="both"/>
      <w:outlineLvl w:val="2"/>
    </w:pPr>
    <w:rPr>
      <w:rFonts w:ascii="Times New Roman" w:eastAsia="Times New Roman" w:hAnsi="Times New Roman" w:cs="Times New Roman"/>
      <w:b/>
      <w:bCs/>
      <w:sz w:val="24"/>
      <w:szCs w:val="24"/>
      <w:lang w:val="es-ES"/>
    </w:rPr>
  </w:style>
  <w:style w:type="paragraph" w:styleId="Ttulo4">
    <w:name w:val="heading 4"/>
    <w:basedOn w:val="Normal"/>
    <w:next w:val="Normal"/>
    <w:link w:val="Ttulo4Car"/>
    <w:uiPriority w:val="9"/>
    <w:semiHidden/>
    <w:unhideWhenUsed/>
    <w:qFormat/>
    <w:rsid w:val="00B336B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0F0EA6"/>
    <w:pPr>
      <w:keepNext/>
      <w:keepLines/>
      <w:spacing w:before="200" w:beforeAutospacing="1"/>
      <w:ind w:left="1008" w:hanging="1008"/>
      <w:jc w:val="both"/>
      <w:outlineLvl w:val="4"/>
    </w:pPr>
    <w:rPr>
      <w:rFonts w:ascii="Cambria" w:eastAsia="Times New Roman" w:hAnsi="Cambria" w:cs="Times New Roman"/>
      <w:color w:val="243F60"/>
      <w:sz w:val="24"/>
      <w:szCs w:val="24"/>
      <w:lang w:val="x-none"/>
    </w:rPr>
  </w:style>
  <w:style w:type="paragraph" w:styleId="Ttulo6">
    <w:name w:val="heading 6"/>
    <w:basedOn w:val="Normal"/>
    <w:next w:val="Normal"/>
    <w:link w:val="Ttulo6Car"/>
    <w:uiPriority w:val="9"/>
    <w:qFormat/>
    <w:rsid w:val="000F0EA6"/>
    <w:pPr>
      <w:keepNext/>
      <w:spacing w:before="100" w:beforeAutospacing="1" w:line="360" w:lineRule="auto"/>
      <w:ind w:left="1152" w:hanging="1152"/>
      <w:jc w:val="both"/>
      <w:outlineLvl w:val="5"/>
    </w:pPr>
    <w:rPr>
      <w:rFonts w:ascii="Times New Roman" w:eastAsia="Times New Roman" w:hAnsi="Times New Roman" w:cs="Times New Roman"/>
      <w:b/>
      <w:bCs/>
      <w:sz w:val="24"/>
      <w:szCs w:val="24"/>
      <w:lang w:val="x-none" w:eastAsia="x-none"/>
    </w:rPr>
  </w:style>
  <w:style w:type="paragraph" w:styleId="Ttulo7">
    <w:name w:val="heading 7"/>
    <w:basedOn w:val="Normal"/>
    <w:next w:val="Normal"/>
    <w:link w:val="Ttulo7Car"/>
    <w:uiPriority w:val="9"/>
    <w:semiHidden/>
    <w:unhideWhenUsed/>
    <w:qFormat/>
    <w:rsid w:val="000F0EA6"/>
    <w:pPr>
      <w:keepNext/>
      <w:keepLines/>
      <w:spacing w:before="200" w:beforeAutospacing="1"/>
      <w:ind w:left="1296" w:hanging="1296"/>
      <w:jc w:val="both"/>
      <w:outlineLvl w:val="6"/>
    </w:pPr>
    <w:rPr>
      <w:rFonts w:ascii="Cambria" w:eastAsia="Times New Roman" w:hAnsi="Cambria" w:cs="Times New Roman"/>
      <w:i/>
      <w:iCs/>
      <w:color w:val="404040"/>
      <w:sz w:val="24"/>
      <w:szCs w:val="24"/>
      <w:lang w:val="x-none"/>
    </w:rPr>
  </w:style>
  <w:style w:type="paragraph" w:styleId="Ttulo8">
    <w:name w:val="heading 8"/>
    <w:basedOn w:val="Normal"/>
    <w:next w:val="Normal"/>
    <w:link w:val="Ttulo8Car"/>
    <w:uiPriority w:val="9"/>
    <w:semiHidden/>
    <w:unhideWhenUsed/>
    <w:qFormat/>
    <w:rsid w:val="000F0EA6"/>
    <w:pPr>
      <w:keepNext/>
      <w:keepLines/>
      <w:spacing w:before="200" w:beforeAutospacing="1"/>
      <w:ind w:left="1440" w:hanging="1440"/>
      <w:jc w:val="both"/>
      <w:outlineLvl w:val="7"/>
    </w:pPr>
    <w:rPr>
      <w:rFonts w:ascii="Cambria" w:eastAsia="Times New Roman" w:hAnsi="Cambria" w:cs="Times New Roman"/>
      <w:color w:val="404040"/>
      <w:sz w:val="20"/>
      <w:szCs w:val="20"/>
      <w:lang w:val="x-none"/>
    </w:rPr>
  </w:style>
  <w:style w:type="paragraph" w:styleId="Ttulo9">
    <w:name w:val="heading 9"/>
    <w:basedOn w:val="Normal"/>
    <w:next w:val="Normal"/>
    <w:link w:val="Ttulo9Car"/>
    <w:uiPriority w:val="9"/>
    <w:semiHidden/>
    <w:unhideWhenUsed/>
    <w:qFormat/>
    <w:rsid w:val="000F0EA6"/>
    <w:pPr>
      <w:keepNext/>
      <w:keepLines/>
      <w:spacing w:before="200" w:beforeAutospacing="1"/>
      <w:ind w:left="1584" w:hanging="1584"/>
      <w:jc w:val="both"/>
      <w:outlineLvl w:val="8"/>
    </w:pPr>
    <w:rPr>
      <w:rFonts w:ascii="Cambria" w:eastAsia="Times New Roman" w:hAnsi="Cambria" w:cs="Times New Roman"/>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Cuadrculavistosa-nfasis5">
    <w:name w:val="Colorful Grid Accent 5"/>
    <w:basedOn w:val="Tablanormal"/>
    <w:uiPriority w:val="73"/>
    <w:rsid w:val="000B49FD"/>
    <w:pPr>
      <w:spacing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paragraph" w:styleId="Prrafodelista">
    <w:name w:val="List Paragraph"/>
    <w:basedOn w:val="Normal"/>
    <w:uiPriority w:val="34"/>
    <w:qFormat/>
    <w:rsid w:val="00AC75A3"/>
    <w:pPr>
      <w:ind w:left="720"/>
      <w:contextualSpacing/>
    </w:pPr>
  </w:style>
  <w:style w:type="paragraph" w:styleId="Textonotapie">
    <w:name w:val="footnote text"/>
    <w:basedOn w:val="Normal"/>
    <w:link w:val="TextonotapieCar"/>
    <w:uiPriority w:val="99"/>
    <w:semiHidden/>
    <w:unhideWhenUsed/>
    <w:rsid w:val="00767CE0"/>
    <w:pPr>
      <w:spacing w:line="240" w:lineRule="auto"/>
    </w:pPr>
    <w:rPr>
      <w:sz w:val="20"/>
      <w:szCs w:val="20"/>
    </w:rPr>
  </w:style>
  <w:style w:type="character" w:customStyle="1" w:styleId="TextonotapieCar">
    <w:name w:val="Texto nota pie Car"/>
    <w:basedOn w:val="Fuentedeprrafopredeter"/>
    <w:link w:val="Textonotapie"/>
    <w:uiPriority w:val="99"/>
    <w:semiHidden/>
    <w:rsid w:val="00767CE0"/>
    <w:rPr>
      <w:sz w:val="20"/>
      <w:szCs w:val="20"/>
    </w:rPr>
  </w:style>
  <w:style w:type="paragraph" w:styleId="Piedepgina">
    <w:name w:val="footer"/>
    <w:basedOn w:val="Normal"/>
    <w:link w:val="PiedepginaCar"/>
    <w:uiPriority w:val="99"/>
    <w:unhideWhenUsed/>
    <w:rsid w:val="00767CE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67CE0"/>
  </w:style>
  <w:style w:type="paragraph" w:customStyle="1" w:styleId="CM52">
    <w:name w:val="CM52"/>
    <w:basedOn w:val="Normal"/>
    <w:next w:val="Normal"/>
    <w:uiPriority w:val="99"/>
    <w:rsid w:val="00767CE0"/>
    <w:pPr>
      <w:widowControl w:val="0"/>
      <w:autoSpaceDE w:val="0"/>
      <w:autoSpaceDN w:val="0"/>
      <w:adjustRightInd w:val="0"/>
      <w:spacing w:line="240" w:lineRule="auto"/>
    </w:pPr>
    <w:rPr>
      <w:rFonts w:ascii="Myriad MM 40 0 RG 60 0 NO" w:eastAsia="Times New Roman" w:hAnsi="Myriad MM 40 0 RG 60 0 NO" w:cs="Times New Roman"/>
      <w:sz w:val="24"/>
      <w:szCs w:val="24"/>
      <w:lang w:val="en-US"/>
    </w:rPr>
  </w:style>
  <w:style w:type="character" w:styleId="Refdenotaalpie">
    <w:name w:val="footnote reference"/>
    <w:aliases w:val="16 Point,Superscript 6 Point,ftref"/>
    <w:basedOn w:val="Fuentedeprrafopredeter"/>
    <w:uiPriority w:val="99"/>
    <w:unhideWhenUsed/>
    <w:rsid w:val="00767CE0"/>
    <w:rPr>
      <w:vertAlign w:val="superscript"/>
    </w:rPr>
  </w:style>
  <w:style w:type="character" w:customStyle="1" w:styleId="Ttulo2Car">
    <w:name w:val="Título 2 Car"/>
    <w:basedOn w:val="Fuentedeprrafopredeter"/>
    <w:link w:val="Ttulo2"/>
    <w:uiPriority w:val="9"/>
    <w:semiHidden/>
    <w:rsid w:val="00BD4736"/>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BD4736"/>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BD4736"/>
    <w:pPr>
      <w:outlineLvl w:val="9"/>
    </w:pPr>
    <w:rPr>
      <w:lang w:eastAsia="es-DO"/>
    </w:rPr>
  </w:style>
  <w:style w:type="paragraph" w:styleId="TDC1">
    <w:name w:val="toc 1"/>
    <w:basedOn w:val="Normal"/>
    <w:next w:val="Normal"/>
    <w:autoRedefine/>
    <w:uiPriority w:val="39"/>
    <w:unhideWhenUsed/>
    <w:rsid w:val="002135AE"/>
    <w:pPr>
      <w:tabs>
        <w:tab w:val="left" w:pos="660"/>
        <w:tab w:val="right" w:leader="dot" w:pos="7910"/>
      </w:tabs>
    </w:pPr>
  </w:style>
  <w:style w:type="paragraph" w:styleId="TDC2">
    <w:name w:val="toc 2"/>
    <w:basedOn w:val="Normal"/>
    <w:next w:val="Normal"/>
    <w:autoRedefine/>
    <w:uiPriority w:val="39"/>
    <w:unhideWhenUsed/>
    <w:rsid w:val="00BD4736"/>
    <w:pPr>
      <w:spacing w:after="100"/>
      <w:ind w:left="220"/>
    </w:pPr>
  </w:style>
  <w:style w:type="character" w:styleId="Hipervnculo">
    <w:name w:val="Hyperlink"/>
    <w:basedOn w:val="Fuentedeprrafopredeter"/>
    <w:uiPriority w:val="99"/>
    <w:unhideWhenUsed/>
    <w:rsid w:val="00BD4736"/>
    <w:rPr>
      <w:color w:val="0563C1" w:themeColor="hyperlink"/>
      <w:u w:val="single"/>
    </w:rPr>
  </w:style>
  <w:style w:type="paragraph" w:customStyle="1" w:styleId="Default">
    <w:name w:val="Default"/>
    <w:rsid w:val="007B1D9E"/>
    <w:pPr>
      <w:autoSpaceDE w:val="0"/>
      <w:autoSpaceDN w:val="0"/>
      <w:adjustRightInd w:val="0"/>
      <w:spacing w:line="240" w:lineRule="auto"/>
    </w:pPr>
    <w:rPr>
      <w:rFonts w:ascii="Open Sans" w:hAnsi="Open Sans" w:cs="Open Sans"/>
      <w:color w:val="000000"/>
      <w:sz w:val="24"/>
      <w:szCs w:val="24"/>
    </w:rPr>
  </w:style>
  <w:style w:type="numbering" w:customStyle="1" w:styleId="Estilo1">
    <w:name w:val="Estilo1"/>
    <w:uiPriority w:val="99"/>
    <w:rsid w:val="00C75EB3"/>
    <w:pPr>
      <w:numPr>
        <w:numId w:val="21"/>
      </w:numPr>
    </w:pPr>
  </w:style>
  <w:style w:type="numbering" w:customStyle="1" w:styleId="Estilo2">
    <w:name w:val="Estilo2"/>
    <w:uiPriority w:val="99"/>
    <w:rsid w:val="00236DF2"/>
    <w:pPr>
      <w:numPr>
        <w:numId w:val="25"/>
      </w:numPr>
    </w:pPr>
  </w:style>
  <w:style w:type="numbering" w:customStyle="1" w:styleId="Estilo3">
    <w:name w:val="Estilo3"/>
    <w:uiPriority w:val="99"/>
    <w:rsid w:val="00191387"/>
    <w:pPr>
      <w:numPr>
        <w:numId w:val="27"/>
      </w:numPr>
    </w:pPr>
  </w:style>
  <w:style w:type="table" w:styleId="Tablaconcuadrcula">
    <w:name w:val="Table Grid"/>
    <w:basedOn w:val="Tablanormal"/>
    <w:uiPriority w:val="39"/>
    <w:rsid w:val="000063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5oscura-nfasis1">
    <w:name w:val="Grid Table 5 Dark Accent 1"/>
    <w:basedOn w:val="Tablanormal"/>
    <w:uiPriority w:val="50"/>
    <w:rsid w:val="00E31BF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decuadrcula4-nfasis1">
    <w:name w:val="Grid Table 4 Accent 1"/>
    <w:basedOn w:val="Tablanormal"/>
    <w:uiPriority w:val="49"/>
    <w:rsid w:val="00E31BF7"/>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inespaciado">
    <w:name w:val="No Spacing"/>
    <w:uiPriority w:val="1"/>
    <w:qFormat/>
    <w:rsid w:val="007F6811"/>
    <w:pPr>
      <w:spacing w:line="240" w:lineRule="auto"/>
    </w:pPr>
  </w:style>
  <w:style w:type="paragraph" w:styleId="NormalWeb">
    <w:name w:val="Normal (Web)"/>
    <w:basedOn w:val="Normal"/>
    <w:uiPriority w:val="99"/>
    <w:unhideWhenUsed/>
    <w:rsid w:val="00361D0F"/>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extodeglobo">
    <w:name w:val="Balloon Text"/>
    <w:basedOn w:val="Normal"/>
    <w:link w:val="TextodegloboCar"/>
    <w:uiPriority w:val="99"/>
    <w:semiHidden/>
    <w:unhideWhenUsed/>
    <w:rsid w:val="0035341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3410"/>
    <w:rPr>
      <w:rFonts w:ascii="Segoe UI" w:hAnsi="Segoe UI" w:cs="Segoe UI"/>
      <w:sz w:val="18"/>
      <w:szCs w:val="18"/>
    </w:rPr>
  </w:style>
  <w:style w:type="character" w:styleId="Refdecomentario">
    <w:name w:val="annotation reference"/>
    <w:uiPriority w:val="99"/>
    <w:semiHidden/>
    <w:unhideWhenUsed/>
    <w:rsid w:val="00904A11"/>
    <w:rPr>
      <w:sz w:val="16"/>
      <w:szCs w:val="16"/>
    </w:rPr>
  </w:style>
  <w:style w:type="paragraph" w:styleId="Textocomentario">
    <w:name w:val="annotation text"/>
    <w:basedOn w:val="Normal"/>
    <w:link w:val="TextocomentarioCar"/>
    <w:uiPriority w:val="99"/>
    <w:semiHidden/>
    <w:unhideWhenUsed/>
    <w:rsid w:val="00904A11"/>
    <w:pPr>
      <w:spacing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904A11"/>
    <w:rPr>
      <w:rFonts w:ascii="Calibri" w:eastAsia="Calibri" w:hAnsi="Calibri" w:cs="Times New Roman"/>
      <w:sz w:val="20"/>
      <w:szCs w:val="20"/>
      <w:lang w:val="es-ES"/>
    </w:rPr>
  </w:style>
  <w:style w:type="character" w:styleId="Textoennegrita">
    <w:name w:val="Strong"/>
    <w:basedOn w:val="Fuentedeprrafopredeter"/>
    <w:uiPriority w:val="22"/>
    <w:qFormat/>
    <w:rsid w:val="00935727"/>
    <w:rPr>
      <w:b/>
      <w:bCs/>
    </w:rPr>
  </w:style>
  <w:style w:type="table" w:customStyle="1" w:styleId="Tablaconcuadrcula1">
    <w:name w:val="Tabla con cuadrícula1"/>
    <w:basedOn w:val="Tablanormal"/>
    <w:next w:val="Tablaconcuadrcula"/>
    <w:uiPriority w:val="59"/>
    <w:rsid w:val="00F47CDA"/>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DB542F"/>
    <w:rPr>
      <w:rFonts w:asciiTheme="minorHAnsi" w:eastAsiaTheme="minorHAnsi" w:hAnsiTheme="minorHAnsi" w:cstheme="minorBidi"/>
      <w:b/>
      <w:bCs/>
      <w:lang w:val="es-DO"/>
    </w:rPr>
  </w:style>
  <w:style w:type="character" w:customStyle="1" w:styleId="AsuntodelcomentarioCar">
    <w:name w:val="Asunto del comentario Car"/>
    <w:basedOn w:val="TextocomentarioCar"/>
    <w:link w:val="Asuntodelcomentario"/>
    <w:uiPriority w:val="99"/>
    <w:semiHidden/>
    <w:rsid w:val="00DB542F"/>
    <w:rPr>
      <w:rFonts w:ascii="Calibri" w:eastAsia="Calibri" w:hAnsi="Calibri" w:cs="Times New Roman"/>
      <w:b/>
      <w:bCs/>
      <w:sz w:val="20"/>
      <w:szCs w:val="20"/>
      <w:lang w:val="es-ES"/>
    </w:rPr>
  </w:style>
  <w:style w:type="character" w:customStyle="1" w:styleId="Ttulo3Car">
    <w:name w:val="Título 3 Car"/>
    <w:basedOn w:val="Fuentedeprrafopredeter"/>
    <w:link w:val="Ttulo3"/>
    <w:uiPriority w:val="9"/>
    <w:rsid w:val="000F0EA6"/>
    <w:rPr>
      <w:rFonts w:ascii="Times New Roman" w:eastAsia="Times New Roman" w:hAnsi="Times New Roman" w:cs="Times New Roman"/>
      <w:b/>
      <w:bCs/>
      <w:sz w:val="24"/>
      <w:szCs w:val="24"/>
      <w:lang w:val="es-ES"/>
    </w:rPr>
  </w:style>
  <w:style w:type="character" w:customStyle="1" w:styleId="Ttulo5Car">
    <w:name w:val="Título 5 Car"/>
    <w:basedOn w:val="Fuentedeprrafopredeter"/>
    <w:link w:val="Ttulo5"/>
    <w:uiPriority w:val="9"/>
    <w:semiHidden/>
    <w:rsid w:val="000F0EA6"/>
    <w:rPr>
      <w:rFonts w:ascii="Cambria" w:eastAsia="Times New Roman" w:hAnsi="Cambria" w:cs="Times New Roman"/>
      <w:color w:val="243F60"/>
      <w:sz w:val="24"/>
      <w:szCs w:val="24"/>
      <w:lang w:val="x-none"/>
    </w:rPr>
  </w:style>
  <w:style w:type="character" w:customStyle="1" w:styleId="Ttulo6Car">
    <w:name w:val="Título 6 Car"/>
    <w:basedOn w:val="Fuentedeprrafopredeter"/>
    <w:link w:val="Ttulo6"/>
    <w:uiPriority w:val="9"/>
    <w:rsid w:val="000F0EA6"/>
    <w:rPr>
      <w:rFonts w:ascii="Times New Roman" w:eastAsia="Times New Roman" w:hAnsi="Times New Roman" w:cs="Times New Roman"/>
      <w:b/>
      <w:bCs/>
      <w:sz w:val="24"/>
      <w:szCs w:val="24"/>
      <w:lang w:val="x-none" w:eastAsia="x-none"/>
    </w:rPr>
  </w:style>
  <w:style w:type="character" w:customStyle="1" w:styleId="Ttulo7Car">
    <w:name w:val="Título 7 Car"/>
    <w:basedOn w:val="Fuentedeprrafopredeter"/>
    <w:link w:val="Ttulo7"/>
    <w:uiPriority w:val="9"/>
    <w:semiHidden/>
    <w:rsid w:val="000F0EA6"/>
    <w:rPr>
      <w:rFonts w:ascii="Cambria" w:eastAsia="Times New Roman" w:hAnsi="Cambria" w:cs="Times New Roman"/>
      <w:i/>
      <w:iCs/>
      <w:color w:val="404040"/>
      <w:sz w:val="24"/>
      <w:szCs w:val="24"/>
      <w:lang w:val="x-none"/>
    </w:rPr>
  </w:style>
  <w:style w:type="character" w:customStyle="1" w:styleId="Ttulo8Car">
    <w:name w:val="Título 8 Car"/>
    <w:basedOn w:val="Fuentedeprrafopredeter"/>
    <w:link w:val="Ttulo8"/>
    <w:uiPriority w:val="9"/>
    <w:semiHidden/>
    <w:rsid w:val="000F0EA6"/>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
    <w:semiHidden/>
    <w:rsid w:val="000F0EA6"/>
    <w:rPr>
      <w:rFonts w:ascii="Cambria" w:eastAsia="Times New Roman" w:hAnsi="Cambria" w:cs="Times New Roman"/>
      <w:i/>
      <w:iCs/>
      <w:color w:val="404040"/>
      <w:sz w:val="20"/>
      <w:szCs w:val="20"/>
      <w:lang w:val="x-none"/>
    </w:rPr>
  </w:style>
  <w:style w:type="paragraph" w:styleId="Encabezado">
    <w:name w:val="header"/>
    <w:basedOn w:val="Normal"/>
    <w:link w:val="EncabezadoCar"/>
    <w:uiPriority w:val="99"/>
    <w:unhideWhenUsed/>
    <w:rsid w:val="0073091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3091B"/>
  </w:style>
  <w:style w:type="table" w:customStyle="1" w:styleId="Tablaconcuadrcula2">
    <w:name w:val="Tabla con cuadrícula2"/>
    <w:basedOn w:val="Tablanormal"/>
    <w:next w:val="Tablaconcuadrcula"/>
    <w:uiPriority w:val="59"/>
    <w:rsid w:val="00C930A0"/>
    <w:pPr>
      <w:spacing w:line="240" w:lineRule="auto"/>
    </w:pPr>
    <w:rPr>
      <w:rFonts w:ascii="Times New Roman" w:eastAsia="Batang" w:hAnsi="Times New Roman"/>
      <w:lang w:val="en-US"/>
    </w:rPr>
    <w:tblP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Pr>
  </w:style>
  <w:style w:type="table" w:styleId="Cuadrculadetablaclara">
    <w:name w:val="Grid Table Light"/>
    <w:basedOn w:val="Tablanormal"/>
    <w:uiPriority w:val="40"/>
    <w:rsid w:val="0045450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8cl">
    <w:name w:val="_58cl"/>
    <w:basedOn w:val="Fuentedeprrafopredeter"/>
    <w:rsid w:val="00C2098F"/>
  </w:style>
  <w:style w:type="character" w:customStyle="1" w:styleId="58cm">
    <w:name w:val="_58cm"/>
    <w:basedOn w:val="Fuentedeprrafopredeter"/>
    <w:rsid w:val="00C2098F"/>
  </w:style>
  <w:style w:type="character" w:customStyle="1" w:styleId="6qdm">
    <w:name w:val="_6qdm"/>
    <w:basedOn w:val="Fuentedeprrafopredeter"/>
    <w:rsid w:val="00C2098F"/>
  </w:style>
  <w:style w:type="character" w:customStyle="1" w:styleId="textexposedshow">
    <w:name w:val="text_exposed_show"/>
    <w:basedOn w:val="Fuentedeprrafopredeter"/>
    <w:rsid w:val="00BA28BC"/>
  </w:style>
  <w:style w:type="paragraph" w:styleId="TDC3">
    <w:name w:val="toc 3"/>
    <w:basedOn w:val="Normal"/>
    <w:next w:val="Normal"/>
    <w:autoRedefine/>
    <w:uiPriority w:val="39"/>
    <w:unhideWhenUsed/>
    <w:rsid w:val="00BA4E52"/>
    <w:pPr>
      <w:shd w:val="clear" w:color="auto" w:fill="FFFFFF" w:themeFill="background1"/>
      <w:tabs>
        <w:tab w:val="left" w:pos="880"/>
        <w:tab w:val="right" w:leader="dot" w:pos="7910"/>
      </w:tabs>
      <w:spacing w:after="100"/>
      <w:ind w:left="440"/>
    </w:pPr>
  </w:style>
  <w:style w:type="paragraph" w:styleId="Textonotaalfinal">
    <w:name w:val="endnote text"/>
    <w:basedOn w:val="Normal"/>
    <w:link w:val="TextonotaalfinalCar"/>
    <w:uiPriority w:val="99"/>
    <w:semiHidden/>
    <w:unhideWhenUsed/>
    <w:rsid w:val="006A45E6"/>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6A45E6"/>
    <w:rPr>
      <w:sz w:val="20"/>
      <w:szCs w:val="20"/>
    </w:rPr>
  </w:style>
  <w:style w:type="character" w:styleId="Refdenotaalfinal">
    <w:name w:val="endnote reference"/>
    <w:basedOn w:val="Fuentedeprrafopredeter"/>
    <w:uiPriority w:val="99"/>
    <w:semiHidden/>
    <w:unhideWhenUsed/>
    <w:rsid w:val="006A45E6"/>
    <w:rPr>
      <w:vertAlign w:val="superscript"/>
    </w:rPr>
  </w:style>
  <w:style w:type="character" w:styleId="nfasis">
    <w:name w:val="Emphasis"/>
    <w:basedOn w:val="Fuentedeprrafopredeter"/>
    <w:uiPriority w:val="20"/>
    <w:qFormat/>
    <w:rsid w:val="00710C10"/>
    <w:rPr>
      <w:i/>
      <w:iCs/>
    </w:rPr>
  </w:style>
  <w:style w:type="character" w:customStyle="1" w:styleId="Ttulo4Car">
    <w:name w:val="Título 4 Car"/>
    <w:basedOn w:val="Fuentedeprrafopredeter"/>
    <w:link w:val="Ttulo4"/>
    <w:uiPriority w:val="9"/>
    <w:semiHidden/>
    <w:rsid w:val="00B336B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9119">
      <w:bodyDiv w:val="1"/>
      <w:marLeft w:val="0"/>
      <w:marRight w:val="0"/>
      <w:marTop w:val="0"/>
      <w:marBottom w:val="0"/>
      <w:divBdr>
        <w:top w:val="none" w:sz="0" w:space="0" w:color="auto"/>
        <w:left w:val="none" w:sz="0" w:space="0" w:color="auto"/>
        <w:bottom w:val="none" w:sz="0" w:space="0" w:color="auto"/>
        <w:right w:val="none" w:sz="0" w:space="0" w:color="auto"/>
      </w:divBdr>
    </w:div>
    <w:div w:id="27415997">
      <w:bodyDiv w:val="1"/>
      <w:marLeft w:val="0"/>
      <w:marRight w:val="0"/>
      <w:marTop w:val="0"/>
      <w:marBottom w:val="0"/>
      <w:divBdr>
        <w:top w:val="none" w:sz="0" w:space="0" w:color="auto"/>
        <w:left w:val="none" w:sz="0" w:space="0" w:color="auto"/>
        <w:bottom w:val="none" w:sz="0" w:space="0" w:color="auto"/>
        <w:right w:val="none" w:sz="0" w:space="0" w:color="auto"/>
      </w:divBdr>
    </w:div>
    <w:div w:id="90664222">
      <w:bodyDiv w:val="1"/>
      <w:marLeft w:val="0"/>
      <w:marRight w:val="0"/>
      <w:marTop w:val="0"/>
      <w:marBottom w:val="0"/>
      <w:divBdr>
        <w:top w:val="none" w:sz="0" w:space="0" w:color="auto"/>
        <w:left w:val="none" w:sz="0" w:space="0" w:color="auto"/>
        <w:bottom w:val="none" w:sz="0" w:space="0" w:color="auto"/>
        <w:right w:val="none" w:sz="0" w:space="0" w:color="auto"/>
      </w:divBdr>
    </w:div>
    <w:div w:id="109863770">
      <w:bodyDiv w:val="1"/>
      <w:marLeft w:val="0"/>
      <w:marRight w:val="0"/>
      <w:marTop w:val="0"/>
      <w:marBottom w:val="0"/>
      <w:divBdr>
        <w:top w:val="none" w:sz="0" w:space="0" w:color="auto"/>
        <w:left w:val="none" w:sz="0" w:space="0" w:color="auto"/>
        <w:bottom w:val="none" w:sz="0" w:space="0" w:color="auto"/>
        <w:right w:val="none" w:sz="0" w:space="0" w:color="auto"/>
      </w:divBdr>
    </w:div>
    <w:div w:id="110713306">
      <w:bodyDiv w:val="1"/>
      <w:marLeft w:val="0"/>
      <w:marRight w:val="0"/>
      <w:marTop w:val="0"/>
      <w:marBottom w:val="0"/>
      <w:divBdr>
        <w:top w:val="none" w:sz="0" w:space="0" w:color="auto"/>
        <w:left w:val="none" w:sz="0" w:space="0" w:color="auto"/>
        <w:bottom w:val="none" w:sz="0" w:space="0" w:color="auto"/>
        <w:right w:val="none" w:sz="0" w:space="0" w:color="auto"/>
      </w:divBdr>
    </w:div>
    <w:div w:id="113791582">
      <w:bodyDiv w:val="1"/>
      <w:marLeft w:val="0"/>
      <w:marRight w:val="0"/>
      <w:marTop w:val="0"/>
      <w:marBottom w:val="0"/>
      <w:divBdr>
        <w:top w:val="none" w:sz="0" w:space="0" w:color="auto"/>
        <w:left w:val="none" w:sz="0" w:space="0" w:color="auto"/>
        <w:bottom w:val="none" w:sz="0" w:space="0" w:color="auto"/>
        <w:right w:val="none" w:sz="0" w:space="0" w:color="auto"/>
      </w:divBdr>
    </w:div>
    <w:div w:id="127476873">
      <w:bodyDiv w:val="1"/>
      <w:marLeft w:val="0"/>
      <w:marRight w:val="0"/>
      <w:marTop w:val="0"/>
      <w:marBottom w:val="0"/>
      <w:divBdr>
        <w:top w:val="none" w:sz="0" w:space="0" w:color="auto"/>
        <w:left w:val="none" w:sz="0" w:space="0" w:color="auto"/>
        <w:bottom w:val="none" w:sz="0" w:space="0" w:color="auto"/>
        <w:right w:val="none" w:sz="0" w:space="0" w:color="auto"/>
      </w:divBdr>
    </w:div>
    <w:div w:id="225841489">
      <w:bodyDiv w:val="1"/>
      <w:marLeft w:val="0"/>
      <w:marRight w:val="0"/>
      <w:marTop w:val="0"/>
      <w:marBottom w:val="0"/>
      <w:divBdr>
        <w:top w:val="none" w:sz="0" w:space="0" w:color="auto"/>
        <w:left w:val="none" w:sz="0" w:space="0" w:color="auto"/>
        <w:bottom w:val="none" w:sz="0" w:space="0" w:color="auto"/>
        <w:right w:val="none" w:sz="0" w:space="0" w:color="auto"/>
      </w:divBdr>
    </w:div>
    <w:div w:id="251545094">
      <w:bodyDiv w:val="1"/>
      <w:marLeft w:val="0"/>
      <w:marRight w:val="0"/>
      <w:marTop w:val="0"/>
      <w:marBottom w:val="0"/>
      <w:divBdr>
        <w:top w:val="none" w:sz="0" w:space="0" w:color="auto"/>
        <w:left w:val="none" w:sz="0" w:space="0" w:color="auto"/>
        <w:bottom w:val="none" w:sz="0" w:space="0" w:color="auto"/>
        <w:right w:val="none" w:sz="0" w:space="0" w:color="auto"/>
      </w:divBdr>
    </w:div>
    <w:div w:id="252858960">
      <w:bodyDiv w:val="1"/>
      <w:marLeft w:val="0"/>
      <w:marRight w:val="0"/>
      <w:marTop w:val="0"/>
      <w:marBottom w:val="0"/>
      <w:divBdr>
        <w:top w:val="none" w:sz="0" w:space="0" w:color="auto"/>
        <w:left w:val="none" w:sz="0" w:space="0" w:color="auto"/>
        <w:bottom w:val="none" w:sz="0" w:space="0" w:color="auto"/>
        <w:right w:val="none" w:sz="0" w:space="0" w:color="auto"/>
      </w:divBdr>
    </w:div>
    <w:div w:id="297272613">
      <w:bodyDiv w:val="1"/>
      <w:marLeft w:val="0"/>
      <w:marRight w:val="0"/>
      <w:marTop w:val="0"/>
      <w:marBottom w:val="0"/>
      <w:divBdr>
        <w:top w:val="none" w:sz="0" w:space="0" w:color="auto"/>
        <w:left w:val="none" w:sz="0" w:space="0" w:color="auto"/>
        <w:bottom w:val="none" w:sz="0" w:space="0" w:color="auto"/>
        <w:right w:val="none" w:sz="0" w:space="0" w:color="auto"/>
      </w:divBdr>
    </w:div>
    <w:div w:id="332538376">
      <w:bodyDiv w:val="1"/>
      <w:marLeft w:val="0"/>
      <w:marRight w:val="0"/>
      <w:marTop w:val="0"/>
      <w:marBottom w:val="0"/>
      <w:divBdr>
        <w:top w:val="none" w:sz="0" w:space="0" w:color="auto"/>
        <w:left w:val="none" w:sz="0" w:space="0" w:color="auto"/>
        <w:bottom w:val="none" w:sz="0" w:space="0" w:color="auto"/>
        <w:right w:val="none" w:sz="0" w:space="0" w:color="auto"/>
      </w:divBdr>
    </w:div>
    <w:div w:id="349181390">
      <w:bodyDiv w:val="1"/>
      <w:marLeft w:val="0"/>
      <w:marRight w:val="0"/>
      <w:marTop w:val="0"/>
      <w:marBottom w:val="0"/>
      <w:divBdr>
        <w:top w:val="none" w:sz="0" w:space="0" w:color="auto"/>
        <w:left w:val="none" w:sz="0" w:space="0" w:color="auto"/>
        <w:bottom w:val="none" w:sz="0" w:space="0" w:color="auto"/>
        <w:right w:val="none" w:sz="0" w:space="0" w:color="auto"/>
      </w:divBdr>
    </w:div>
    <w:div w:id="402995895">
      <w:bodyDiv w:val="1"/>
      <w:marLeft w:val="0"/>
      <w:marRight w:val="0"/>
      <w:marTop w:val="0"/>
      <w:marBottom w:val="0"/>
      <w:divBdr>
        <w:top w:val="none" w:sz="0" w:space="0" w:color="auto"/>
        <w:left w:val="none" w:sz="0" w:space="0" w:color="auto"/>
        <w:bottom w:val="none" w:sz="0" w:space="0" w:color="auto"/>
        <w:right w:val="none" w:sz="0" w:space="0" w:color="auto"/>
      </w:divBdr>
    </w:div>
    <w:div w:id="511652865">
      <w:bodyDiv w:val="1"/>
      <w:marLeft w:val="0"/>
      <w:marRight w:val="0"/>
      <w:marTop w:val="0"/>
      <w:marBottom w:val="0"/>
      <w:divBdr>
        <w:top w:val="none" w:sz="0" w:space="0" w:color="auto"/>
        <w:left w:val="none" w:sz="0" w:space="0" w:color="auto"/>
        <w:bottom w:val="none" w:sz="0" w:space="0" w:color="auto"/>
        <w:right w:val="none" w:sz="0" w:space="0" w:color="auto"/>
      </w:divBdr>
    </w:div>
    <w:div w:id="519659193">
      <w:bodyDiv w:val="1"/>
      <w:marLeft w:val="0"/>
      <w:marRight w:val="0"/>
      <w:marTop w:val="0"/>
      <w:marBottom w:val="0"/>
      <w:divBdr>
        <w:top w:val="none" w:sz="0" w:space="0" w:color="auto"/>
        <w:left w:val="none" w:sz="0" w:space="0" w:color="auto"/>
        <w:bottom w:val="none" w:sz="0" w:space="0" w:color="auto"/>
        <w:right w:val="none" w:sz="0" w:space="0" w:color="auto"/>
      </w:divBdr>
    </w:div>
    <w:div w:id="586496189">
      <w:bodyDiv w:val="1"/>
      <w:marLeft w:val="0"/>
      <w:marRight w:val="0"/>
      <w:marTop w:val="0"/>
      <w:marBottom w:val="0"/>
      <w:divBdr>
        <w:top w:val="none" w:sz="0" w:space="0" w:color="auto"/>
        <w:left w:val="none" w:sz="0" w:space="0" w:color="auto"/>
        <w:bottom w:val="none" w:sz="0" w:space="0" w:color="auto"/>
        <w:right w:val="none" w:sz="0" w:space="0" w:color="auto"/>
      </w:divBdr>
    </w:div>
    <w:div w:id="593632973">
      <w:bodyDiv w:val="1"/>
      <w:marLeft w:val="0"/>
      <w:marRight w:val="0"/>
      <w:marTop w:val="0"/>
      <w:marBottom w:val="0"/>
      <w:divBdr>
        <w:top w:val="none" w:sz="0" w:space="0" w:color="auto"/>
        <w:left w:val="none" w:sz="0" w:space="0" w:color="auto"/>
        <w:bottom w:val="none" w:sz="0" w:space="0" w:color="auto"/>
        <w:right w:val="none" w:sz="0" w:space="0" w:color="auto"/>
      </w:divBdr>
    </w:div>
    <w:div w:id="611402456">
      <w:bodyDiv w:val="1"/>
      <w:marLeft w:val="0"/>
      <w:marRight w:val="0"/>
      <w:marTop w:val="0"/>
      <w:marBottom w:val="0"/>
      <w:divBdr>
        <w:top w:val="none" w:sz="0" w:space="0" w:color="auto"/>
        <w:left w:val="none" w:sz="0" w:space="0" w:color="auto"/>
        <w:bottom w:val="none" w:sz="0" w:space="0" w:color="auto"/>
        <w:right w:val="none" w:sz="0" w:space="0" w:color="auto"/>
      </w:divBdr>
    </w:div>
    <w:div w:id="707268116">
      <w:bodyDiv w:val="1"/>
      <w:marLeft w:val="0"/>
      <w:marRight w:val="0"/>
      <w:marTop w:val="0"/>
      <w:marBottom w:val="0"/>
      <w:divBdr>
        <w:top w:val="none" w:sz="0" w:space="0" w:color="auto"/>
        <w:left w:val="none" w:sz="0" w:space="0" w:color="auto"/>
        <w:bottom w:val="none" w:sz="0" w:space="0" w:color="auto"/>
        <w:right w:val="none" w:sz="0" w:space="0" w:color="auto"/>
      </w:divBdr>
    </w:div>
    <w:div w:id="801308802">
      <w:bodyDiv w:val="1"/>
      <w:marLeft w:val="0"/>
      <w:marRight w:val="0"/>
      <w:marTop w:val="0"/>
      <w:marBottom w:val="0"/>
      <w:divBdr>
        <w:top w:val="none" w:sz="0" w:space="0" w:color="auto"/>
        <w:left w:val="none" w:sz="0" w:space="0" w:color="auto"/>
        <w:bottom w:val="none" w:sz="0" w:space="0" w:color="auto"/>
        <w:right w:val="none" w:sz="0" w:space="0" w:color="auto"/>
      </w:divBdr>
    </w:div>
    <w:div w:id="884752031">
      <w:bodyDiv w:val="1"/>
      <w:marLeft w:val="0"/>
      <w:marRight w:val="0"/>
      <w:marTop w:val="0"/>
      <w:marBottom w:val="0"/>
      <w:divBdr>
        <w:top w:val="none" w:sz="0" w:space="0" w:color="auto"/>
        <w:left w:val="none" w:sz="0" w:space="0" w:color="auto"/>
        <w:bottom w:val="none" w:sz="0" w:space="0" w:color="auto"/>
        <w:right w:val="none" w:sz="0" w:space="0" w:color="auto"/>
      </w:divBdr>
    </w:div>
    <w:div w:id="887648504">
      <w:bodyDiv w:val="1"/>
      <w:marLeft w:val="0"/>
      <w:marRight w:val="0"/>
      <w:marTop w:val="0"/>
      <w:marBottom w:val="0"/>
      <w:divBdr>
        <w:top w:val="none" w:sz="0" w:space="0" w:color="auto"/>
        <w:left w:val="none" w:sz="0" w:space="0" w:color="auto"/>
        <w:bottom w:val="none" w:sz="0" w:space="0" w:color="auto"/>
        <w:right w:val="none" w:sz="0" w:space="0" w:color="auto"/>
      </w:divBdr>
    </w:div>
    <w:div w:id="923105069">
      <w:bodyDiv w:val="1"/>
      <w:marLeft w:val="0"/>
      <w:marRight w:val="0"/>
      <w:marTop w:val="0"/>
      <w:marBottom w:val="0"/>
      <w:divBdr>
        <w:top w:val="none" w:sz="0" w:space="0" w:color="auto"/>
        <w:left w:val="none" w:sz="0" w:space="0" w:color="auto"/>
        <w:bottom w:val="none" w:sz="0" w:space="0" w:color="auto"/>
        <w:right w:val="none" w:sz="0" w:space="0" w:color="auto"/>
      </w:divBdr>
    </w:div>
    <w:div w:id="944189334">
      <w:bodyDiv w:val="1"/>
      <w:marLeft w:val="0"/>
      <w:marRight w:val="0"/>
      <w:marTop w:val="0"/>
      <w:marBottom w:val="0"/>
      <w:divBdr>
        <w:top w:val="none" w:sz="0" w:space="0" w:color="auto"/>
        <w:left w:val="none" w:sz="0" w:space="0" w:color="auto"/>
        <w:bottom w:val="none" w:sz="0" w:space="0" w:color="auto"/>
        <w:right w:val="none" w:sz="0" w:space="0" w:color="auto"/>
      </w:divBdr>
    </w:div>
    <w:div w:id="975992220">
      <w:bodyDiv w:val="1"/>
      <w:marLeft w:val="0"/>
      <w:marRight w:val="0"/>
      <w:marTop w:val="0"/>
      <w:marBottom w:val="0"/>
      <w:divBdr>
        <w:top w:val="none" w:sz="0" w:space="0" w:color="auto"/>
        <w:left w:val="none" w:sz="0" w:space="0" w:color="auto"/>
        <w:bottom w:val="none" w:sz="0" w:space="0" w:color="auto"/>
        <w:right w:val="none" w:sz="0" w:space="0" w:color="auto"/>
      </w:divBdr>
    </w:div>
    <w:div w:id="983389184">
      <w:bodyDiv w:val="1"/>
      <w:marLeft w:val="0"/>
      <w:marRight w:val="0"/>
      <w:marTop w:val="0"/>
      <w:marBottom w:val="0"/>
      <w:divBdr>
        <w:top w:val="none" w:sz="0" w:space="0" w:color="auto"/>
        <w:left w:val="none" w:sz="0" w:space="0" w:color="auto"/>
        <w:bottom w:val="none" w:sz="0" w:space="0" w:color="auto"/>
        <w:right w:val="none" w:sz="0" w:space="0" w:color="auto"/>
      </w:divBdr>
    </w:div>
    <w:div w:id="1045987256">
      <w:bodyDiv w:val="1"/>
      <w:marLeft w:val="0"/>
      <w:marRight w:val="0"/>
      <w:marTop w:val="0"/>
      <w:marBottom w:val="0"/>
      <w:divBdr>
        <w:top w:val="none" w:sz="0" w:space="0" w:color="auto"/>
        <w:left w:val="none" w:sz="0" w:space="0" w:color="auto"/>
        <w:bottom w:val="none" w:sz="0" w:space="0" w:color="auto"/>
        <w:right w:val="none" w:sz="0" w:space="0" w:color="auto"/>
      </w:divBdr>
      <w:divsChild>
        <w:div w:id="1005090258">
          <w:marLeft w:val="0"/>
          <w:marRight w:val="0"/>
          <w:marTop w:val="0"/>
          <w:marBottom w:val="0"/>
          <w:divBdr>
            <w:top w:val="none" w:sz="0" w:space="0" w:color="auto"/>
            <w:left w:val="none" w:sz="0" w:space="0" w:color="auto"/>
            <w:bottom w:val="none" w:sz="0" w:space="0" w:color="auto"/>
            <w:right w:val="none" w:sz="0" w:space="0" w:color="auto"/>
          </w:divBdr>
          <w:divsChild>
            <w:div w:id="1876771466">
              <w:marLeft w:val="0"/>
              <w:marRight w:val="0"/>
              <w:marTop w:val="0"/>
              <w:marBottom w:val="0"/>
              <w:divBdr>
                <w:top w:val="none" w:sz="0" w:space="0" w:color="auto"/>
                <w:left w:val="none" w:sz="0" w:space="0" w:color="auto"/>
                <w:bottom w:val="none" w:sz="0" w:space="0" w:color="auto"/>
                <w:right w:val="none" w:sz="0" w:space="0" w:color="auto"/>
              </w:divBdr>
              <w:divsChild>
                <w:div w:id="276721081">
                  <w:marLeft w:val="0"/>
                  <w:marRight w:val="0"/>
                  <w:marTop w:val="0"/>
                  <w:marBottom w:val="0"/>
                  <w:divBdr>
                    <w:top w:val="none" w:sz="0" w:space="0" w:color="auto"/>
                    <w:left w:val="none" w:sz="0" w:space="0" w:color="auto"/>
                    <w:bottom w:val="none" w:sz="0" w:space="0" w:color="auto"/>
                    <w:right w:val="none" w:sz="0" w:space="0" w:color="auto"/>
                  </w:divBdr>
                  <w:divsChild>
                    <w:div w:id="365373346">
                      <w:marLeft w:val="0"/>
                      <w:marRight w:val="0"/>
                      <w:marTop w:val="0"/>
                      <w:marBottom w:val="0"/>
                      <w:divBdr>
                        <w:top w:val="none" w:sz="0" w:space="0" w:color="auto"/>
                        <w:left w:val="none" w:sz="0" w:space="0" w:color="auto"/>
                        <w:bottom w:val="none" w:sz="0" w:space="0" w:color="auto"/>
                        <w:right w:val="none" w:sz="0" w:space="0" w:color="auto"/>
                      </w:divBdr>
                      <w:divsChild>
                        <w:div w:id="1603108513">
                          <w:marLeft w:val="0"/>
                          <w:marRight w:val="0"/>
                          <w:marTop w:val="0"/>
                          <w:marBottom w:val="0"/>
                          <w:divBdr>
                            <w:top w:val="none" w:sz="0" w:space="0" w:color="auto"/>
                            <w:left w:val="none" w:sz="0" w:space="0" w:color="auto"/>
                            <w:bottom w:val="none" w:sz="0" w:space="0" w:color="auto"/>
                            <w:right w:val="none" w:sz="0" w:space="0" w:color="auto"/>
                          </w:divBdr>
                          <w:divsChild>
                            <w:div w:id="1393386779">
                              <w:marLeft w:val="0"/>
                              <w:marRight w:val="0"/>
                              <w:marTop w:val="0"/>
                              <w:marBottom w:val="0"/>
                              <w:divBdr>
                                <w:top w:val="none" w:sz="0" w:space="0" w:color="auto"/>
                                <w:left w:val="none" w:sz="0" w:space="0" w:color="auto"/>
                                <w:bottom w:val="none" w:sz="0" w:space="0" w:color="auto"/>
                                <w:right w:val="none" w:sz="0" w:space="0" w:color="auto"/>
                              </w:divBdr>
                              <w:divsChild>
                                <w:div w:id="1364869390">
                                  <w:marLeft w:val="0"/>
                                  <w:marRight w:val="0"/>
                                  <w:marTop w:val="0"/>
                                  <w:marBottom w:val="0"/>
                                  <w:divBdr>
                                    <w:top w:val="none" w:sz="0" w:space="0" w:color="auto"/>
                                    <w:left w:val="none" w:sz="0" w:space="0" w:color="auto"/>
                                    <w:bottom w:val="none" w:sz="0" w:space="0" w:color="auto"/>
                                    <w:right w:val="none" w:sz="0" w:space="0" w:color="auto"/>
                                  </w:divBdr>
                                  <w:divsChild>
                                    <w:div w:id="2106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137869">
          <w:marLeft w:val="0"/>
          <w:marRight w:val="0"/>
          <w:marTop w:val="90"/>
          <w:marBottom w:val="0"/>
          <w:divBdr>
            <w:top w:val="none" w:sz="0" w:space="0" w:color="auto"/>
            <w:left w:val="none" w:sz="0" w:space="0" w:color="auto"/>
            <w:bottom w:val="none" w:sz="0" w:space="0" w:color="auto"/>
            <w:right w:val="none" w:sz="0" w:space="0" w:color="auto"/>
          </w:divBdr>
          <w:divsChild>
            <w:div w:id="701590071">
              <w:marLeft w:val="0"/>
              <w:marRight w:val="0"/>
              <w:marTop w:val="0"/>
              <w:marBottom w:val="0"/>
              <w:divBdr>
                <w:top w:val="none" w:sz="0" w:space="0" w:color="auto"/>
                <w:left w:val="none" w:sz="0" w:space="0" w:color="auto"/>
                <w:bottom w:val="none" w:sz="0" w:space="0" w:color="auto"/>
                <w:right w:val="none" w:sz="0" w:space="0" w:color="auto"/>
              </w:divBdr>
              <w:divsChild>
                <w:div w:id="8981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34415">
      <w:bodyDiv w:val="1"/>
      <w:marLeft w:val="0"/>
      <w:marRight w:val="0"/>
      <w:marTop w:val="0"/>
      <w:marBottom w:val="0"/>
      <w:divBdr>
        <w:top w:val="none" w:sz="0" w:space="0" w:color="auto"/>
        <w:left w:val="none" w:sz="0" w:space="0" w:color="auto"/>
        <w:bottom w:val="none" w:sz="0" w:space="0" w:color="auto"/>
        <w:right w:val="none" w:sz="0" w:space="0" w:color="auto"/>
      </w:divBdr>
    </w:div>
    <w:div w:id="1267076357">
      <w:bodyDiv w:val="1"/>
      <w:marLeft w:val="0"/>
      <w:marRight w:val="0"/>
      <w:marTop w:val="0"/>
      <w:marBottom w:val="0"/>
      <w:divBdr>
        <w:top w:val="none" w:sz="0" w:space="0" w:color="auto"/>
        <w:left w:val="none" w:sz="0" w:space="0" w:color="auto"/>
        <w:bottom w:val="none" w:sz="0" w:space="0" w:color="auto"/>
        <w:right w:val="none" w:sz="0" w:space="0" w:color="auto"/>
      </w:divBdr>
    </w:div>
    <w:div w:id="1324896211">
      <w:bodyDiv w:val="1"/>
      <w:marLeft w:val="0"/>
      <w:marRight w:val="0"/>
      <w:marTop w:val="0"/>
      <w:marBottom w:val="0"/>
      <w:divBdr>
        <w:top w:val="none" w:sz="0" w:space="0" w:color="auto"/>
        <w:left w:val="none" w:sz="0" w:space="0" w:color="auto"/>
        <w:bottom w:val="none" w:sz="0" w:space="0" w:color="auto"/>
        <w:right w:val="none" w:sz="0" w:space="0" w:color="auto"/>
      </w:divBdr>
    </w:div>
    <w:div w:id="1426536450">
      <w:bodyDiv w:val="1"/>
      <w:marLeft w:val="0"/>
      <w:marRight w:val="0"/>
      <w:marTop w:val="0"/>
      <w:marBottom w:val="0"/>
      <w:divBdr>
        <w:top w:val="none" w:sz="0" w:space="0" w:color="auto"/>
        <w:left w:val="none" w:sz="0" w:space="0" w:color="auto"/>
        <w:bottom w:val="none" w:sz="0" w:space="0" w:color="auto"/>
        <w:right w:val="none" w:sz="0" w:space="0" w:color="auto"/>
      </w:divBdr>
    </w:div>
    <w:div w:id="1492328305">
      <w:bodyDiv w:val="1"/>
      <w:marLeft w:val="0"/>
      <w:marRight w:val="0"/>
      <w:marTop w:val="0"/>
      <w:marBottom w:val="0"/>
      <w:divBdr>
        <w:top w:val="none" w:sz="0" w:space="0" w:color="auto"/>
        <w:left w:val="none" w:sz="0" w:space="0" w:color="auto"/>
        <w:bottom w:val="none" w:sz="0" w:space="0" w:color="auto"/>
        <w:right w:val="none" w:sz="0" w:space="0" w:color="auto"/>
      </w:divBdr>
    </w:div>
    <w:div w:id="1540163555">
      <w:bodyDiv w:val="1"/>
      <w:marLeft w:val="0"/>
      <w:marRight w:val="0"/>
      <w:marTop w:val="0"/>
      <w:marBottom w:val="0"/>
      <w:divBdr>
        <w:top w:val="none" w:sz="0" w:space="0" w:color="auto"/>
        <w:left w:val="none" w:sz="0" w:space="0" w:color="auto"/>
        <w:bottom w:val="none" w:sz="0" w:space="0" w:color="auto"/>
        <w:right w:val="none" w:sz="0" w:space="0" w:color="auto"/>
      </w:divBdr>
    </w:div>
    <w:div w:id="1542010886">
      <w:bodyDiv w:val="1"/>
      <w:marLeft w:val="0"/>
      <w:marRight w:val="0"/>
      <w:marTop w:val="0"/>
      <w:marBottom w:val="0"/>
      <w:divBdr>
        <w:top w:val="none" w:sz="0" w:space="0" w:color="auto"/>
        <w:left w:val="none" w:sz="0" w:space="0" w:color="auto"/>
        <w:bottom w:val="none" w:sz="0" w:space="0" w:color="auto"/>
        <w:right w:val="none" w:sz="0" w:space="0" w:color="auto"/>
      </w:divBdr>
    </w:div>
    <w:div w:id="1598752276">
      <w:bodyDiv w:val="1"/>
      <w:marLeft w:val="0"/>
      <w:marRight w:val="0"/>
      <w:marTop w:val="0"/>
      <w:marBottom w:val="0"/>
      <w:divBdr>
        <w:top w:val="none" w:sz="0" w:space="0" w:color="auto"/>
        <w:left w:val="none" w:sz="0" w:space="0" w:color="auto"/>
        <w:bottom w:val="none" w:sz="0" w:space="0" w:color="auto"/>
        <w:right w:val="none" w:sz="0" w:space="0" w:color="auto"/>
      </w:divBdr>
    </w:div>
    <w:div w:id="1672562893">
      <w:bodyDiv w:val="1"/>
      <w:marLeft w:val="0"/>
      <w:marRight w:val="0"/>
      <w:marTop w:val="0"/>
      <w:marBottom w:val="0"/>
      <w:divBdr>
        <w:top w:val="none" w:sz="0" w:space="0" w:color="auto"/>
        <w:left w:val="none" w:sz="0" w:space="0" w:color="auto"/>
        <w:bottom w:val="none" w:sz="0" w:space="0" w:color="auto"/>
        <w:right w:val="none" w:sz="0" w:space="0" w:color="auto"/>
      </w:divBdr>
    </w:div>
    <w:div w:id="1724789905">
      <w:bodyDiv w:val="1"/>
      <w:marLeft w:val="0"/>
      <w:marRight w:val="0"/>
      <w:marTop w:val="0"/>
      <w:marBottom w:val="0"/>
      <w:divBdr>
        <w:top w:val="none" w:sz="0" w:space="0" w:color="auto"/>
        <w:left w:val="none" w:sz="0" w:space="0" w:color="auto"/>
        <w:bottom w:val="none" w:sz="0" w:space="0" w:color="auto"/>
        <w:right w:val="none" w:sz="0" w:space="0" w:color="auto"/>
      </w:divBdr>
    </w:div>
    <w:div w:id="1801650613">
      <w:bodyDiv w:val="1"/>
      <w:marLeft w:val="0"/>
      <w:marRight w:val="0"/>
      <w:marTop w:val="0"/>
      <w:marBottom w:val="0"/>
      <w:divBdr>
        <w:top w:val="none" w:sz="0" w:space="0" w:color="auto"/>
        <w:left w:val="none" w:sz="0" w:space="0" w:color="auto"/>
        <w:bottom w:val="none" w:sz="0" w:space="0" w:color="auto"/>
        <w:right w:val="none" w:sz="0" w:space="0" w:color="auto"/>
      </w:divBdr>
    </w:div>
    <w:div w:id="1817648600">
      <w:bodyDiv w:val="1"/>
      <w:marLeft w:val="0"/>
      <w:marRight w:val="0"/>
      <w:marTop w:val="0"/>
      <w:marBottom w:val="0"/>
      <w:divBdr>
        <w:top w:val="none" w:sz="0" w:space="0" w:color="auto"/>
        <w:left w:val="none" w:sz="0" w:space="0" w:color="auto"/>
        <w:bottom w:val="none" w:sz="0" w:space="0" w:color="auto"/>
        <w:right w:val="none" w:sz="0" w:space="0" w:color="auto"/>
      </w:divBdr>
    </w:div>
    <w:div w:id="1822774005">
      <w:bodyDiv w:val="1"/>
      <w:marLeft w:val="0"/>
      <w:marRight w:val="0"/>
      <w:marTop w:val="0"/>
      <w:marBottom w:val="0"/>
      <w:divBdr>
        <w:top w:val="none" w:sz="0" w:space="0" w:color="auto"/>
        <w:left w:val="none" w:sz="0" w:space="0" w:color="auto"/>
        <w:bottom w:val="none" w:sz="0" w:space="0" w:color="auto"/>
        <w:right w:val="none" w:sz="0" w:space="0" w:color="auto"/>
      </w:divBdr>
      <w:divsChild>
        <w:div w:id="1285885809">
          <w:marLeft w:val="0"/>
          <w:marRight w:val="0"/>
          <w:marTop w:val="0"/>
          <w:marBottom w:val="0"/>
          <w:divBdr>
            <w:top w:val="none" w:sz="0" w:space="0" w:color="auto"/>
            <w:left w:val="none" w:sz="0" w:space="0" w:color="auto"/>
            <w:bottom w:val="none" w:sz="0" w:space="0" w:color="auto"/>
            <w:right w:val="none" w:sz="0" w:space="0" w:color="auto"/>
          </w:divBdr>
        </w:div>
      </w:divsChild>
    </w:div>
    <w:div w:id="1971864442">
      <w:bodyDiv w:val="1"/>
      <w:marLeft w:val="0"/>
      <w:marRight w:val="0"/>
      <w:marTop w:val="0"/>
      <w:marBottom w:val="0"/>
      <w:divBdr>
        <w:top w:val="none" w:sz="0" w:space="0" w:color="auto"/>
        <w:left w:val="none" w:sz="0" w:space="0" w:color="auto"/>
        <w:bottom w:val="none" w:sz="0" w:space="0" w:color="auto"/>
        <w:right w:val="none" w:sz="0" w:space="0" w:color="auto"/>
      </w:divBdr>
    </w:div>
    <w:div w:id="2032029306">
      <w:bodyDiv w:val="1"/>
      <w:marLeft w:val="0"/>
      <w:marRight w:val="0"/>
      <w:marTop w:val="0"/>
      <w:marBottom w:val="0"/>
      <w:divBdr>
        <w:top w:val="none" w:sz="0" w:space="0" w:color="auto"/>
        <w:left w:val="none" w:sz="0" w:space="0" w:color="auto"/>
        <w:bottom w:val="none" w:sz="0" w:space="0" w:color="auto"/>
        <w:right w:val="none" w:sz="0" w:space="0" w:color="auto"/>
      </w:divBdr>
    </w:div>
    <w:div w:id="2052532674">
      <w:bodyDiv w:val="1"/>
      <w:marLeft w:val="0"/>
      <w:marRight w:val="0"/>
      <w:marTop w:val="0"/>
      <w:marBottom w:val="0"/>
      <w:divBdr>
        <w:top w:val="none" w:sz="0" w:space="0" w:color="auto"/>
        <w:left w:val="none" w:sz="0" w:space="0" w:color="auto"/>
        <w:bottom w:val="none" w:sz="0" w:space="0" w:color="auto"/>
        <w:right w:val="none" w:sz="0" w:space="0" w:color="auto"/>
      </w:divBdr>
    </w:div>
    <w:div w:id="2104373437">
      <w:bodyDiv w:val="1"/>
      <w:marLeft w:val="0"/>
      <w:marRight w:val="0"/>
      <w:marTop w:val="0"/>
      <w:marBottom w:val="0"/>
      <w:divBdr>
        <w:top w:val="none" w:sz="0" w:space="0" w:color="auto"/>
        <w:left w:val="none" w:sz="0" w:space="0" w:color="auto"/>
        <w:bottom w:val="none" w:sz="0" w:space="0" w:color="auto"/>
        <w:right w:val="none" w:sz="0" w:space="0" w:color="auto"/>
      </w:divBdr>
    </w:div>
    <w:div w:id="213694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jpeg"/><Relationship Id="rId299" Type="http://schemas.openxmlformats.org/officeDocument/2006/relationships/image" Target="media/image271.jpeg"/><Relationship Id="rId21" Type="http://schemas.openxmlformats.org/officeDocument/2006/relationships/image" Target="media/image12.jpeg"/><Relationship Id="rId63" Type="http://schemas.openxmlformats.org/officeDocument/2006/relationships/image" Target="media/image44.jpeg"/><Relationship Id="rId159" Type="http://schemas.openxmlformats.org/officeDocument/2006/relationships/image" Target="media/image120.png"/><Relationship Id="rId170" Type="http://schemas.openxmlformats.org/officeDocument/2006/relationships/image" Target="media/image126.jpeg"/><Relationship Id="rId226" Type="http://schemas.openxmlformats.org/officeDocument/2006/relationships/image" Target="media/image166.png"/><Relationship Id="rId268" Type="http://schemas.openxmlformats.org/officeDocument/2006/relationships/image" Target="media/image209.jpeg"/><Relationship Id="rId32" Type="http://schemas.openxmlformats.org/officeDocument/2006/relationships/image" Target="media/image23.jpeg"/><Relationship Id="rId74" Type="http://schemas.openxmlformats.org/officeDocument/2006/relationships/image" Target="media/image52.jpeg"/><Relationship Id="rId5" Type="http://schemas.openxmlformats.org/officeDocument/2006/relationships/webSettings" Target="webSettings.xml"/><Relationship Id="rId181" Type="http://schemas.openxmlformats.org/officeDocument/2006/relationships/image" Target="media/image150.png"/><Relationship Id="rId237" Type="http://schemas.openxmlformats.org/officeDocument/2006/relationships/image" Target="media/image202.jpeg"/><Relationship Id="rId279" Type="http://schemas.openxmlformats.org/officeDocument/2006/relationships/image" Target="media/image251.jpeg"/><Relationship Id="rId43" Type="http://schemas.openxmlformats.org/officeDocument/2006/relationships/image" Target="media/image28.jpeg"/><Relationship Id="rId139" Type="http://schemas.openxmlformats.org/officeDocument/2006/relationships/image" Target="media/image104.png"/><Relationship Id="rId290" Type="http://schemas.openxmlformats.org/officeDocument/2006/relationships/image" Target="media/image262.jpeg"/><Relationship Id="rId304" Type="http://schemas.openxmlformats.org/officeDocument/2006/relationships/image" Target="media/image232.jpeg"/><Relationship Id="rId85" Type="http://schemas.openxmlformats.org/officeDocument/2006/relationships/image" Target="media/image59.jpeg"/><Relationship Id="rId150" Type="http://schemas.openxmlformats.org/officeDocument/2006/relationships/image" Target="media/image114.png"/><Relationship Id="rId192" Type="http://schemas.openxmlformats.org/officeDocument/2006/relationships/image" Target="media/image161.jpeg"/><Relationship Id="rId206" Type="http://schemas.openxmlformats.org/officeDocument/2006/relationships/image" Target="media/image150.jpeg"/><Relationship Id="rId248" Type="http://schemas.openxmlformats.org/officeDocument/2006/relationships/image" Target="media/image191.jpeg"/><Relationship Id="rId12" Type="http://schemas.openxmlformats.org/officeDocument/2006/relationships/image" Target="media/image4.jpeg"/><Relationship Id="rId108" Type="http://schemas.openxmlformats.org/officeDocument/2006/relationships/image" Target="media/image80.jpeg"/><Relationship Id="rId54" Type="http://schemas.openxmlformats.org/officeDocument/2006/relationships/image" Target="media/image36.jpeg"/><Relationship Id="rId96" Type="http://schemas.openxmlformats.org/officeDocument/2006/relationships/image" Target="media/image72.jpeg"/><Relationship Id="rId161" Type="http://schemas.openxmlformats.org/officeDocument/2006/relationships/image" Target="media/image130.png"/><Relationship Id="rId217" Type="http://schemas.openxmlformats.org/officeDocument/2006/relationships/image" Target="media/image178.jpeg"/><Relationship Id="rId6" Type="http://schemas.openxmlformats.org/officeDocument/2006/relationships/footnotes" Target="footnotes.xml"/><Relationship Id="rId238" Type="http://schemas.openxmlformats.org/officeDocument/2006/relationships/image" Target="media/image177.jpeg"/><Relationship Id="rId259" Type="http://schemas.openxmlformats.org/officeDocument/2006/relationships/image" Target="media/image231.jpeg"/><Relationship Id="rId23" Type="http://schemas.openxmlformats.org/officeDocument/2006/relationships/image" Target="media/image14.jpeg"/><Relationship Id="rId119" Type="http://schemas.openxmlformats.org/officeDocument/2006/relationships/image" Target="media/image89.jpeg"/><Relationship Id="rId270" Type="http://schemas.openxmlformats.org/officeDocument/2006/relationships/image" Target="media/image242.jpeg"/><Relationship Id="rId291" Type="http://schemas.openxmlformats.org/officeDocument/2006/relationships/image" Target="media/image263.jpeg"/><Relationship Id="rId305" Type="http://schemas.openxmlformats.org/officeDocument/2006/relationships/image" Target="media/image233.jpeg"/><Relationship Id="rId44" Type="http://schemas.openxmlformats.org/officeDocument/2006/relationships/image" Target="media/image29.jpeg"/><Relationship Id="rId65" Type="http://schemas.openxmlformats.org/officeDocument/2006/relationships/image" Target="media/image46.jpeg"/><Relationship Id="rId86" Type="http://schemas.openxmlformats.org/officeDocument/2006/relationships/image" Target="media/image62.jpeg"/><Relationship Id="rId130" Type="http://schemas.openxmlformats.org/officeDocument/2006/relationships/image" Target="media/image99.jpeg"/><Relationship Id="rId172" Type="http://schemas.openxmlformats.org/officeDocument/2006/relationships/image" Target="media/image141.jpeg"/><Relationship Id="rId193" Type="http://schemas.openxmlformats.org/officeDocument/2006/relationships/image" Target="media/image162.jpeg"/><Relationship Id="rId207" Type="http://schemas.openxmlformats.org/officeDocument/2006/relationships/image" Target="media/image151.jpeg"/><Relationship Id="rId228" Type="http://schemas.openxmlformats.org/officeDocument/2006/relationships/image" Target="media/image167.png"/><Relationship Id="rId249" Type="http://schemas.openxmlformats.org/officeDocument/2006/relationships/image" Target="media/image192.jpeg"/><Relationship Id="rId13" Type="http://schemas.openxmlformats.org/officeDocument/2006/relationships/chart" Target="charts/chart1.xml"/><Relationship Id="rId109" Type="http://schemas.openxmlformats.org/officeDocument/2006/relationships/image" Target="media/image79.jpeg"/><Relationship Id="rId260" Type="http://schemas.openxmlformats.org/officeDocument/2006/relationships/image" Target="media/image201.jpeg"/><Relationship Id="rId281" Type="http://schemas.openxmlformats.org/officeDocument/2006/relationships/image" Target="media/image216.jpeg"/><Relationship Id="rId34" Type="http://schemas.openxmlformats.org/officeDocument/2006/relationships/image" Target="media/image25.jpeg"/><Relationship Id="rId55" Type="http://schemas.openxmlformats.org/officeDocument/2006/relationships/image" Target="media/image37.jpeg"/><Relationship Id="rId76" Type="http://schemas.openxmlformats.org/officeDocument/2006/relationships/image" Target="media/image54.jpeg"/><Relationship Id="rId97" Type="http://schemas.openxmlformats.org/officeDocument/2006/relationships/image" Target="media/image71.jpeg"/><Relationship Id="rId120" Type="http://schemas.openxmlformats.org/officeDocument/2006/relationships/image" Target="media/image92.jpeg"/><Relationship Id="rId141" Type="http://schemas.openxmlformats.org/officeDocument/2006/relationships/image" Target="media/image112.png"/><Relationship Id="rId7" Type="http://schemas.openxmlformats.org/officeDocument/2006/relationships/endnotes" Target="endnotes.xml"/><Relationship Id="rId162" Type="http://schemas.openxmlformats.org/officeDocument/2006/relationships/image" Target="media/image121.png"/><Relationship Id="rId183" Type="http://schemas.openxmlformats.org/officeDocument/2006/relationships/image" Target="media/image152.jpeg"/><Relationship Id="rId218" Type="http://schemas.openxmlformats.org/officeDocument/2006/relationships/image" Target="media/image157.jpeg"/><Relationship Id="rId239" Type="http://schemas.openxmlformats.org/officeDocument/2006/relationships/image" Target="media/image204.jpeg"/><Relationship Id="rId250" Type="http://schemas.openxmlformats.org/officeDocument/2006/relationships/image" Target="media/image193.jpeg"/><Relationship Id="rId271" Type="http://schemas.openxmlformats.org/officeDocument/2006/relationships/image" Target="media/image243.jpeg"/><Relationship Id="rId292" Type="http://schemas.openxmlformats.org/officeDocument/2006/relationships/image" Target="media/image221.jpeg"/><Relationship Id="rId306" Type="http://schemas.openxmlformats.org/officeDocument/2006/relationships/footer" Target="footer1.xml"/><Relationship Id="rId24" Type="http://schemas.openxmlformats.org/officeDocument/2006/relationships/image" Target="media/image15.jpeg"/><Relationship Id="rId45" Type="http://schemas.openxmlformats.org/officeDocument/2006/relationships/image" Target="media/image30.jpeg"/><Relationship Id="rId66" Type="http://schemas.openxmlformats.org/officeDocument/2006/relationships/image" Target="media/image47.jpeg"/><Relationship Id="rId87" Type="http://schemas.openxmlformats.org/officeDocument/2006/relationships/image" Target="media/image61.jpeg"/><Relationship Id="rId110" Type="http://schemas.openxmlformats.org/officeDocument/2006/relationships/image" Target="media/image82.jpeg"/><Relationship Id="rId131" Type="http://schemas.openxmlformats.org/officeDocument/2006/relationships/image" Target="media/image100.jpeg"/><Relationship Id="rId152" Type="http://schemas.openxmlformats.org/officeDocument/2006/relationships/image" Target="media/image122.png"/><Relationship Id="rId173" Type="http://schemas.openxmlformats.org/officeDocument/2006/relationships/image" Target="media/image142.jpeg"/><Relationship Id="rId194" Type="http://schemas.openxmlformats.org/officeDocument/2006/relationships/image" Target="media/image139.png"/><Relationship Id="rId208" Type="http://schemas.openxmlformats.org/officeDocument/2006/relationships/image" Target="media/image180.jpeg"/><Relationship Id="rId229" Type="http://schemas.openxmlformats.org/officeDocument/2006/relationships/image" Target="media/image194.png"/><Relationship Id="rId240" Type="http://schemas.openxmlformats.org/officeDocument/2006/relationships/image" Target="media/image179.jpeg"/><Relationship Id="rId261" Type="http://schemas.openxmlformats.org/officeDocument/2006/relationships/image" Target="media/image203.jpeg"/><Relationship Id="rId14" Type="http://schemas.openxmlformats.org/officeDocument/2006/relationships/image" Target="media/image5.jpeg"/><Relationship Id="rId35" Type="http://schemas.openxmlformats.org/officeDocument/2006/relationships/hyperlink" Target="https://www.facebook.com/hashtag/childrenfirstsoftware" TargetMode="External"/><Relationship Id="rId56" Type="http://schemas.openxmlformats.org/officeDocument/2006/relationships/image" Target="media/image38.jpeg"/><Relationship Id="rId77" Type="http://schemas.openxmlformats.org/officeDocument/2006/relationships/image" Target="media/image53.jpeg"/><Relationship Id="rId100" Type="http://schemas.openxmlformats.org/officeDocument/2006/relationships/image" Target="media/image74.jpeg"/><Relationship Id="rId282" Type="http://schemas.openxmlformats.org/officeDocument/2006/relationships/image" Target="media/image254.jpeg"/><Relationship Id="rId8" Type="http://schemas.openxmlformats.org/officeDocument/2006/relationships/image" Target="media/image1.emf"/><Relationship Id="rId98" Type="http://schemas.openxmlformats.org/officeDocument/2006/relationships/hyperlink" Target="https://www.facebook.com/hashtag/kenialora?source=feed_text" TargetMode="External"/><Relationship Id="rId121" Type="http://schemas.openxmlformats.org/officeDocument/2006/relationships/image" Target="media/image91.jpeg"/><Relationship Id="rId142" Type="http://schemas.openxmlformats.org/officeDocument/2006/relationships/image" Target="media/image109.jpeg"/><Relationship Id="rId163" Type="http://schemas.openxmlformats.org/officeDocument/2006/relationships/image" Target="media/image123.png"/><Relationship Id="rId184" Type="http://schemas.openxmlformats.org/officeDocument/2006/relationships/image" Target="media/image133.jpeg"/><Relationship Id="rId219" Type="http://schemas.openxmlformats.org/officeDocument/2006/relationships/image" Target="media/image184.jpeg"/><Relationship Id="rId230" Type="http://schemas.openxmlformats.org/officeDocument/2006/relationships/image" Target="media/image168.jpeg"/><Relationship Id="rId251" Type="http://schemas.openxmlformats.org/officeDocument/2006/relationships/image" Target="media/image194.jpeg"/><Relationship Id="rId25" Type="http://schemas.openxmlformats.org/officeDocument/2006/relationships/image" Target="media/image16.jpeg"/><Relationship Id="rId46" Type="http://schemas.openxmlformats.org/officeDocument/2006/relationships/image" Target="media/image31.jpeg"/><Relationship Id="rId67" Type="http://schemas.openxmlformats.org/officeDocument/2006/relationships/image" Target="media/image48.jpeg"/><Relationship Id="rId272" Type="http://schemas.openxmlformats.org/officeDocument/2006/relationships/image" Target="media/image211.jpeg"/><Relationship Id="rId293" Type="http://schemas.openxmlformats.org/officeDocument/2006/relationships/image" Target="media/image222.jpeg"/><Relationship Id="rId307" Type="http://schemas.openxmlformats.org/officeDocument/2006/relationships/fontTable" Target="fontTable.xml"/><Relationship Id="rId88" Type="http://schemas.openxmlformats.org/officeDocument/2006/relationships/image" Target="media/image64.jpeg"/><Relationship Id="rId111" Type="http://schemas.openxmlformats.org/officeDocument/2006/relationships/image" Target="media/image81.jpeg"/><Relationship Id="rId132" Type="http://schemas.openxmlformats.org/officeDocument/2006/relationships/image" Target="media/image101.jpeg"/><Relationship Id="rId153" Type="http://schemas.openxmlformats.org/officeDocument/2006/relationships/image" Target="media/image117.jpeg"/><Relationship Id="rId174" Type="http://schemas.openxmlformats.org/officeDocument/2006/relationships/image" Target="media/image128.jpeg"/><Relationship Id="rId195" Type="http://schemas.openxmlformats.org/officeDocument/2006/relationships/image" Target="media/image140.png"/><Relationship Id="rId209" Type="http://schemas.openxmlformats.org/officeDocument/2006/relationships/image" Target="media/image181.jpeg"/><Relationship Id="rId220" Type="http://schemas.openxmlformats.org/officeDocument/2006/relationships/image" Target="media/image158.jpeg"/><Relationship Id="rId241" Type="http://schemas.openxmlformats.org/officeDocument/2006/relationships/image" Target="media/image185.jpeg"/><Relationship Id="rId15" Type="http://schemas.openxmlformats.org/officeDocument/2006/relationships/image" Target="media/image6.jpeg"/><Relationship Id="rId36" Type="http://schemas.openxmlformats.org/officeDocument/2006/relationships/image" Target="media/image26.jpeg"/><Relationship Id="rId57" Type="http://schemas.openxmlformats.org/officeDocument/2006/relationships/image" Target="media/image39.jpeg"/><Relationship Id="rId262" Type="http://schemas.openxmlformats.org/officeDocument/2006/relationships/image" Target="media/image234.jpeg"/><Relationship Id="rId283" Type="http://schemas.openxmlformats.org/officeDocument/2006/relationships/image" Target="media/image255.jpeg"/><Relationship Id="rId78" Type="http://schemas.openxmlformats.org/officeDocument/2006/relationships/hyperlink" Target="https://www.facebook.com/InternationalJusticeMission/?fref=mentions" TargetMode="External"/><Relationship Id="rId99" Type="http://schemas.openxmlformats.org/officeDocument/2006/relationships/hyperlink" Target="https://www.facebook.com/MargaritaCdF/?fref=mentions" TargetMode="External"/><Relationship Id="rId101" Type="http://schemas.openxmlformats.org/officeDocument/2006/relationships/hyperlink" Target="https://www.facebook.com/hashtag/kenialora?source=feed_text" TargetMode="External"/><Relationship Id="rId122" Type="http://schemas.openxmlformats.org/officeDocument/2006/relationships/image" Target="media/image94.jpeg"/><Relationship Id="rId143" Type="http://schemas.openxmlformats.org/officeDocument/2006/relationships/image" Target="media/image110.jpeg"/><Relationship Id="rId164" Type="http://schemas.openxmlformats.org/officeDocument/2006/relationships/image" Target="media/image133.png"/><Relationship Id="rId185" Type="http://schemas.openxmlformats.org/officeDocument/2006/relationships/image" Target="media/image154.jpeg"/><Relationship Id="rId9" Type="http://schemas.openxmlformats.org/officeDocument/2006/relationships/image" Target="media/image2.emf"/><Relationship Id="rId210" Type="http://schemas.openxmlformats.org/officeDocument/2006/relationships/image" Target="media/image182.jpeg"/><Relationship Id="rId26" Type="http://schemas.openxmlformats.org/officeDocument/2006/relationships/image" Target="media/image17.jpeg"/><Relationship Id="rId231" Type="http://schemas.openxmlformats.org/officeDocument/2006/relationships/image" Target="media/image169.jpeg"/><Relationship Id="rId252" Type="http://schemas.openxmlformats.org/officeDocument/2006/relationships/image" Target="media/image195.jpeg"/><Relationship Id="rId273" Type="http://schemas.openxmlformats.org/officeDocument/2006/relationships/image" Target="media/image212.jpeg"/><Relationship Id="rId294" Type="http://schemas.openxmlformats.org/officeDocument/2006/relationships/image" Target="media/image266.jpeg"/><Relationship Id="rId308" Type="http://schemas.openxmlformats.org/officeDocument/2006/relationships/theme" Target="theme/theme1.xml"/><Relationship Id="rId47" Type="http://schemas.openxmlformats.org/officeDocument/2006/relationships/image" Target="media/image32.jpeg"/><Relationship Id="rId68" Type="http://schemas.openxmlformats.org/officeDocument/2006/relationships/hyperlink" Target="https://www.facebook.com/hashtag/40aniversarioconani?source=feed_text&amp;epa=HASHTAG&amp;__xts__%5B0%5D=68.ARCezD2FR_1XKRHt2fiP_0QXp6rrrSkKi-BkxB3qrOv1HYpsdLBMpvJX6ywW4hcKklFUp5TeeTHKnGYxaHkZyjwu-tn7sNlf5GhAiZ-_52x6M8H-WyXi7ZgJAH7jczg_y0hVbccSWwn139DDKUeDVQ32qC2Nh1g-b7km5z58UdoDAXx2lFI11FhspfAwqnv5aCKUuXgoy0bManXacxK74u15fgy1ltVO0ERBoi8H1OyFmSm5rmXcPkMfuDNT-YMGFCEoY1FnCGGEwG0-igWVUzq6yzmnvkYjwV6T7JU0wrnKpfvSFSV_fz1qy7YbTE6jSkVJpMsueBi3_pNTO_Mx-3mLSQ&amp;__tn__=%2ANK-R" TargetMode="External"/><Relationship Id="rId89" Type="http://schemas.openxmlformats.org/officeDocument/2006/relationships/image" Target="media/image63.jpeg"/><Relationship Id="rId112" Type="http://schemas.openxmlformats.org/officeDocument/2006/relationships/image" Target="media/image83.jpeg"/><Relationship Id="rId133" Type="http://schemas.openxmlformats.org/officeDocument/2006/relationships/image" Target="media/image102.jpeg"/><Relationship Id="rId154" Type="http://schemas.openxmlformats.org/officeDocument/2006/relationships/image" Target="media/image118.png"/><Relationship Id="rId175" Type="http://schemas.openxmlformats.org/officeDocument/2006/relationships/image" Target="media/image129.jpeg"/><Relationship Id="rId196" Type="http://schemas.openxmlformats.org/officeDocument/2006/relationships/image" Target="media/image143.jpeg"/><Relationship Id="rId200" Type="http://schemas.openxmlformats.org/officeDocument/2006/relationships/image" Target="media/image172.png"/><Relationship Id="rId16" Type="http://schemas.openxmlformats.org/officeDocument/2006/relationships/image" Target="media/image7.jpeg"/><Relationship Id="rId221" Type="http://schemas.openxmlformats.org/officeDocument/2006/relationships/image" Target="media/image163.jpeg"/><Relationship Id="rId242" Type="http://schemas.openxmlformats.org/officeDocument/2006/relationships/image" Target="media/image207.jpeg"/><Relationship Id="rId263" Type="http://schemas.openxmlformats.org/officeDocument/2006/relationships/image" Target="media/image235.jpeg"/><Relationship Id="rId284" Type="http://schemas.openxmlformats.org/officeDocument/2006/relationships/image" Target="media/image217.jpeg"/><Relationship Id="rId37" Type="http://schemas.openxmlformats.org/officeDocument/2006/relationships/hyperlink" Target="https://www.facebook.com/BothEndsBelieving/?fref=mentions&amp;__xts__%5B0%5D=68.ARBiVXS0nPdqA3nYtNHL7cX7M9wj028h5ynm6uUP4mDxoa5Y8ZOS68vIogtxRJWx-aAci1uf5FNXmi0UI95hFfMHvCNQeROZyxc2jYjBhH32zxWxgi3wE-Wasgyt38hMVYUtZQbja714vXt1S9cBWr_S9SM2sZKQYG-kUhB5JKJy9cCHRiuZBQgmO_ZKDrhYyJcc6d55wPd-YyR7r1h7wLezRkDLkjKIy4MPfT5fMplvwPfcEAWHmcri0MZNozQU5f1h-D0iY7Wh7prmfMh8RGLzME8Z0fO6jL9LN9Mx2HUbH19YWAegh5T_q12ulxmm6J9LpHVdSC374rYaS0RXXXG-Bg&amp;__tn__=K-R" TargetMode="External"/><Relationship Id="rId58" Type="http://schemas.openxmlformats.org/officeDocument/2006/relationships/image" Target="media/image40.jpeg"/><Relationship Id="rId79" Type="http://schemas.openxmlformats.org/officeDocument/2006/relationships/image" Target="media/image56.jpeg"/><Relationship Id="rId102" Type="http://schemas.openxmlformats.org/officeDocument/2006/relationships/hyperlink" Target="https://www.facebook.com/MargaritaCdF/?fref=mentions" TargetMode="External"/><Relationship Id="rId123" Type="http://schemas.openxmlformats.org/officeDocument/2006/relationships/image" Target="media/image93.jpeg"/><Relationship Id="rId144" Type="http://schemas.openxmlformats.org/officeDocument/2006/relationships/image" Target="media/image115.jpeg"/><Relationship Id="rId90" Type="http://schemas.openxmlformats.org/officeDocument/2006/relationships/image" Target="media/image66.jpeg"/><Relationship Id="rId165" Type="http://schemas.openxmlformats.org/officeDocument/2006/relationships/image" Target="media/image134.png"/><Relationship Id="rId186" Type="http://schemas.openxmlformats.org/officeDocument/2006/relationships/image" Target="media/image134.jpeg"/><Relationship Id="rId211" Type="http://schemas.openxmlformats.org/officeDocument/2006/relationships/image" Target="media/image183.jpeg"/><Relationship Id="rId232" Type="http://schemas.openxmlformats.org/officeDocument/2006/relationships/image" Target="media/image170.jpeg"/><Relationship Id="rId253" Type="http://schemas.openxmlformats.org/officeDocument/2006/relationships/image" Target="media/image196.jpeg"/><Relationship Id="rId274" Type="http://schemas.openxmlformats.org/officeDocument/2006/relationships/image" Target="media/image246.jpeg"/><Relationship Id="rId295" Type="http://schemas.openxmlformats.org/officeDocument/2006/relationships/image" Target="media/image267.jpeg"/><Relationship Id="rId27" Type="http://schemas.openxmlformats.org/officeDocument/2006/relationships/image" Target="media/image18.jpeg"/><Relationship Id="rId48" Type="http://schemas.openxmlformats.org/officeDocument/2006/relationships/image" Target="media/image33.jpeg"/><Relationship Id="rId69" Type="http://schemas.openxmlformats.org/officeDocument/2006/relationships/hyperlink" Target="https://www.facebook.com/CONANIRDo/?fref=mentions" TargetMode="External"/><Relationship Id="rId113" Type="http://schemas.openxmlformats.org/officeDocument/2006/relationships/image" Target="media/image85.jpeg"/><Relationship Id="rId134" Type="http://schemas.openxmlformats.org/officeDocument/2006/relationships/image" Target="media/image105.jpeg"/><Relationship Id="rId80" Type="http://schemas.openxmlformats.org/officeDocument/2006/relationships/hyperlink" Target="https://www.facebook.com/InternationalJusticeMission/?fref=mentions" TargetMode="External"/><Relationship Id="rId176" Type="http://schemas.openxmlformats.org/officeDocument/2006/relationships/image" Target="media/image145.jpeg"/><Relationship Id="rId197" Type="http://schemas.openxmlformats.org/officeDocument/2006/relationships/image" Target="media/image144.jpeg"/><Relationship Id="rId201" Type="http://schemas.openxmlformats.org/officeDocument/2006/relationships/image" Target="media/image173.png"/><Relationship Id="rId222" Type="http://schemas.openxmlformats.org/officeDocument/2006/relationships/image" Target="media/image164.jpeg"/><Relationship Id="rId243" Type="http://schemas.openxmlformats.org/officeDocument/2006/relationships/image" Target="media/image208.jpeg"/><Relationship Id="rId264" Type="http://schemas.openxmlformats.org/officeDocument/2006/relationships/image" Target="media/image205.jpeg"/><Relationship Id="rId285" Type="http://schemas.openxmlformats.org/officeDocument/2006/relationships/image" Target="media/image218.jpeg"/><Relationship Id="rId17" Type="http://schemas.openxmlformats.org/officeDocument/2006/relationships/image" Target="media/image8.jpeg"/><Relationship Id="rId38" Type="http://schemas.openxmlformats.org/officeDocument/2006/relationships/hyperlink" Target="https://www.facebook.com/hashtag/childrenfirstsoftware?source=feed_text&amp;epa=HASHTAG&amp;__xts__%5B0%5D=68.ARBiVXS0nPdqA3nYtNHL7cX7M9wj028h5ynm6uUP4mDxoa5Y8ZOS68vIogtxRJWx-aAci1uf5FNXmi0UI95hFfMHvCNQeROZyxc2jYjBhH32zxWxgi3wE-Wasgyt38hMVYUtZQbja714vXt1S9cBWr_S9SM2sZKQYG-kUhB5JKJy9cCHRiuZBQgmO_ZKDrhYyJcc6d55wPd-YyR7r1h7wLezRkDLkjKIy4MPfT5fMplvwPfcEAWHmcri0MZNozQU5f1h-D0iY7Wh7prmfMh8RGLzME8Z0fO6jL9LN9Mx2HUbH19YWAegh5T_q12ulxmm6J9LpHVdSC374rYaS0RXXXG-Bg&amp;__tn__=%2ANK-R" TargetMode="External"/><Relationship Id="rId59" Type="http://schemas.openxmlformats.org/officeDocument/2006/relationships/image" Target="media/image41.jpeg"/><Relationship Id="rId103" Type="http://schemas.openxmlformats.org/officeDocument/2006/relationships/image" Target="media/image73.jpeg"/><Relationship Id="rId124" Type="http://schemas.openxmlformats.org/officeDocument/2006/relationships/image" Target="media/image95.jpeg"/><Relationship Id="rId70" Type="http://schemas.openxmlformats.org/officeDocument/2006/relationships/hyperlink" Target="https://www.facebook.com/DomingoContrerasGuerrero/?fref=mentions" TargetMode="External"/><Relationship Id="rId91" Type="http://schemas.openxmlformats.org/officeDocument/2006/relationships/image" Target="media/image65.jpeg"/><Relationship Id="rId145" Type="http://schemas.openxmlformats.org/officeDocument/2006/relationships/image" Target="media/image116.jpeg"/><Relationship Id="rId166" Type="http://schemas.openxmlformats.org/officeDocument/2006/relationships/image" Target="media/image124.png"/><Relationship Id="rId187" Type="http://schemas.openxmlformats.org/officeDocument/2006/relationships/image" Target="media/image135.jpeg"/><Relationship Id="rId1" Type="http://schemas.openxmlformats.org/officeDocument/2006/relationships/customXml" Target="../customXml/item1.xml"/><Relationship Id="rId212" Type="http://schemas.openxmlformats.org/officeDocument/2006/relationships/image" Target="media/image153.jpeg"/><Relationship Id="rId233" Type="http://schemas.openxmlformats.org/officeDocument/2006/relationships/image" Target="media/image198.jpeg"/><Relationship Id="rId254" Type="http://schemas.openxmlformats.org/officeDocument/2006/relationships/image" Target="media/image226.jpeg"/><Relationship Id="rId28" Type="http://schemas.openxmlformats.org/officeDocument/2006/relationships/image" Target="media/image19.jpeg"/><Relationship Id="rId49" Type="http://schemas.openxmlformats.org/officeDocument/2006/relationships/hyperlink" Target="https://www.facebook.com/worldvisionrd/?fref=mentions" TargetMode="External"/><Relationship Id="rId114" Type="http://schemas.openxmlformats.org/officeDocument/2006/relationships/image" Target="media/image86.jpeg"/><Relationship Id="rId275" Type="http://schemas.openxmlformats.org/officeDocument/2006/relationships/image" Target="media/image247.jpeg"/><Relationship Id="rId296" Type="http://schemas.openxmlformats.org/officeDocument/2006/relationships/image" Target="media/image223.jpeg"/><Relationship Id="rId300" Type="http://schemas.openxmlformats.org/officeDocument/2006/relationships/image" Target="media/image225.jpeg"/><Relationship Id="rId60" Type="http://schemas.openxmlformats.org/officeDocument/2006/relationships/image" Target="media/image42.jpeg"/><Relationship Id="rId81" Type="http://schemas.openxmlformats.org/officeDocument/2006/relationships/image" Target="media/image55.jpeg"/><Relationship Id="rId135" Type="http://schemas.openxmlformats.org/officeDocument/2006/relationships/image" Target="media/image106.jpeg"/><Relationship Id="rId156" Type="http://schemas.openxmlformats.org/officeDocument/2006/relationships/image" Target="media/image125.jpeg"/><Relationship Id="rId177" Type="http://schemas.openxmlformats.org/officeDocument/2006/relationships/image" Target="media/image146.jpeg"/><Relationship Id="rId202" Type="http://schemas.openxmlformats.org/officeDocument/2006/relationships/image" Target="media/image174.jpeg"/><Relationship Id="rId223" Type="http://schemas.openxmlformats.org/officeDocument/2006/relationships/image" Target="media/image188.jpeg"/><Relationship Id="rId244" Type="http://schemas.openxmlformats.org/officeDocument/2006/relationships/image" Target="media/image186.jpeg"/><Relationship Id="rId18" Type="http://schemas.openxmlformats.org/officeDocument/2006/relationships/image" Target="media/image9.jpeg"/><Relationship Id="rId39" Type="http://schemas.openxmlformats.org/officeDocument/2006/relationships/image" Target="media/image27.jpeg"/><Relationship Id="rId265" Type="http://schemas.openxmlformats.org/officeDocument/2006/relationships/image" Target="media/image206.jpeg"/><Relationship Id="rId286" Type="http://schemas.openxmlformats.org/officeDocument/2006/relationships/image" Target="media/image258.jpeg"/><Relationship Id="rId50" Type="http://schemas.openxmlformats.org/officeDocument/2006/relationships/hyperlink" Target="https://www.facebook.com/InternationalJusticeMission/?fref=mentions" TargetMode="External"/><Relationship Id="rId104" Type="http://schemas.openxmlformats.org/officeDocument/2006/relationships/image" Target="media/image76.jpeg"/><Relationship Id="rId125" Type="http://schemas.openxmlformats.org/officeDocument/2006/relationships/image" Target="media/image96.jpeg"/><Relationship Id="rId146" Type="http://schemas.openxmlformats.org/officeDocument/2006/relationships/image" Target="media/image112.jpeg"/><Relationship Id="rId167" Type="http://schemas.openxmlformats.org/officeDocument/2006/relationships/image" Target="media/image125.png"/><Relationship Id="rId188" Type="http://schemas.openxmlformats.org/officeDocument/2006/relationships/image" Target="media/image136.jpeg"/><Relationship Id="rId71" Type="http://schemas.openxmlformats.org/officeDocument/2006/relationships/image" Target="media/image48.png"/><Relationship Id="rId92" Type="http://schemas.openxmlformats.org/officeDocument/2006/relationships/image" Target="media/image68.jpeg"/><Relationship Id="rId213" Type="http://schemas.openxmlformats.org/officeDocument/2006/relationships/image" Target="media/image172.jpeg"/><Relationship Id="rId234" Type="http://schemas.openxmlformats.org/officeDocument/2006/relationships/image" Target="media/image171.jpeg"/><Relationship Id="rId2" Type="http://schemas.openxmlformats.org/officeDocument/2006/relationships/numbering" Target="numbering.xml"/><Relationship Id="rId29" Type="http://schemas.openxmlformats.org/officeDocument/2006/relationships/image" Target="media/image20.jpeg"/><Relationship Id="rId255" Type="http://schemas.openxmlformats.org/officeDocument/2006/relationships/image" Target="media/image227.jpeg"/><Relationship Id="rId276" Type="http://schemas.openxmlformats.org/officeDocument/2006/relationships/image" Target="media/image213.jpeg"/><Relationship Id="rId297" Type="http://schemas.openxmlformats.org/officeDocument/2006/relationships/image" Target="media/image224.jpeg"/><Relationship Id="rId40" Type="http://schemas.openxmlformats.org/officeDocument/2006/relationships/hyperlink" Target="https://www.facebook.com/BothEndsBelieving/?fref=mentions&amp;__xts__%5B0%5D=68.ARBiVXS0nPdqA3nYtNHL7cX7M9wj028h5ynm6uUP4mDxoa5Y8ZOS68vIogtxRJWx-aAci1uf5FNXmi0UI95hFfMHvCNQeROZyxc2jYjBhH32zxWxgi3wE-Wasgyt38hMVYUtZQbja714vXt1S9cBWr_S9SM2sZKQYG-kUhB5JKJy9cCHRiuZBQgmO_ZKDrhYyJcc6d55wPd-YyR7r1h7wLezRkDLkjKIy4MPfT5fMplvwPfcEAWHmcri0MZNozQU5f1h-D0iY7Wh7prmfMh8RGLzME8Z0fO6jL9LN9Mx2HUbH19YWAegh5T_q12ulxmm6J9LpHVdSC374rYaS0RXXXG-Bg&amp;__tn__=K-R" TargetMode="External"/><Relationship Id="rId115" Type="http://schemas.openxmlformats.org/officeDocument/2006/relationships/image" Target="media/image84.jpeg"/><Relationship Id="rId136" Type="http://schemas.openxmlformats.org/officeDocument/2006/relationships/image" Target="media/image107.jpeg"/><Relationship Id="rId157" Type="http://schemas.openxmlformats.org/officeDocument/2006/relationships/image" Target="media/image126.png"/><Relationship Id="rId178" Type="http://schemas.openxmlformats.org/officeDocument/2006/relationships/image" Target="media/image130.jpeg"/><Relationship Id="rId301" Type="http://schemas.openxmlformats.org/officeDocument/2006/relationships/image" Target="media/image260.jpeg"/><Relationship Id="rId61" Type="http://schemas.openxmlformats.org/officeDocument/2006/relationships/image" Target="media/image43.jpeg"/><Relationship Id="rId82" Type="http://schemas.openxmlformats.org/officeDocument/2006/relationships/image" Target="media/image58.jpeg"/><Relationship Id="rId203" Type="http://schemas.openxmlformats.org/officeDocument/2006/relationships/image" Target="media/image175.jpeg"/><Relationship Id="rId19" Type="http://schemas.openxmlformats.org/officeDocument/2006/relationships/image" Target="media/image10.jpeg"/><Relationship Id="rId224" Type="http://schemas.openxmlformats.org/officeDocument/2006/relationships/image" Target="media/image165.png"/><Relationship Id="rId245" Type="http://schemas.openxmlformats.org/officeDocument/2006/relationships/image" Target="media/image187.jpeg"/><Relationship Id="rId266" Type="http://schemas.openxmlformats.org/officeDocument/2006/relationships/image" Target="media/image238.jpeg"/><Relationship Id="rId287" Type="http://schemas.openxmlformats.org/officeDocument/2006/relationships/image" Target="media/image259.jpeg"/><Relationship Id="rId30" Type="http://schemas.openxmlformats.org/officeDocument/2006/relationships/image" Target="media/image21.jpeg"/><Relationship Id="rId105" Type="http://schemas.openxmlformats.org/officeDocument/2006/relationships/image" Target="media/image75.jpeg"/><Relationship Id="rId126" Type="http://schemas.openxmlformats.org/officeDocument/2006/relationships/image" Target="media/image97.jpeg"/><Relationship Id="rId147" Type="http://schemas.openxmlformats.org/officeDocument/2006/relationships/image" Target="media/image113.jpeg"/><Relationship Id="rId168" Type="http://schemas.openxmlformats.org/officeDocument/2006/relationships/image" Target="media/image137.png"/><Relationship Id="rId51" Type="http://schemas.openxmlformats.org/officeDocument/2006/relationships/hyperlink" Target="https://www.facebook.com/planrd/?fref=mentions" TargetMode="External"/><Relationship Id="rId72" Type="http://schemas.openxmlformats.org/officeDocument/2006/relationships/image" Target="media/image49.emf"/><Relationship Id="rId93" Type="http://schemas.openxmlformats.org/officeDocument/2006/relationships/image" Target="media/image67.jpeg"/><Relationship Id="rId189" Type="http://schemas.openxmlformats.org/officeDocument/2006/relationships/image" Target="media/image137.jpeg"/><Relationship Id="rId3" Type="http://schemas.openxmlformats.org/officeDocument/2006/relationships/styles" Target="styles.xml"/><Relationship Id="rId214" Type="http://schemas.openxmlformats.org/officeDocument/2006/relationships/image" Target="media/image155.jpeg"/><Relationship Id="rId235" Type="http://schemas.openxmlformats.org/officeDocument/2006/relationships/image" Target="media/image200.jpeg"/><Relationship Id="rId256" Type="http://schemas.openxmlformats.org/officeDocument/2006/relationships/image" Target="media/image197.jpeg"/><Relationship Id="rId277" Type="http://schemas.openxmlformats.org/officeDocument/2006/relationships/image" Target="media/image214.jpeg"/><Relationship Id="rId298" Type="http://schemas.openxmlformats.org/officeDocument/2006/relationships/image" Target="media/image270.jpeg"/><Relationship Id="rId116" Type="http://schemas.openxmlformats.org/officeDocument/2006/relationships/image" Target="media/image88.jpeg"/><Relationship Id="rId137" Type="http://schemas.openxmlformats.org/officeDocument/2006/relationships/image" Target="media/image108.jpeg"/><Relationship Id="rId158" Type="http://schemas.openxmlformats.org/officeDocument/2006/relationships/image" Target="media/image119.png"/><Relationship Id="rId302" Type="http://schemas.openxmlformats.org/officeDocument/2006/relationships/image" Target="media/image228.jpeg"/><Relationship Id="rId20" Type="http://schemas.openxmlformats.org/officeDocument/2006/relationships/image" Target="media/image11.jpeg"/><Relationship Id="rId41" Type="http://schemas.openxmlformats.org/officeDocument/2006/relationships/hyperlink" Target="https://www.facebook.com/hashtag/childrenfirstsoftware?source=feed_text&amp;epa=HASHTAG&amp;__xts__%5B0%5D=68.ARBiVXS0nPdqA3nYtNHL7cX7M9wj028h5ynm6uUP4mDxoa5Y8ZOS68vIogtxRJWx-aAci1uf5FNXmi0UI95hFfMHvCNQeROZyxc2jYjBhH32zxWxgi3wE-Wasgyt38hMVYUtZQbja714vXt1S9cBWr_S9SM2sZKQYG-kUhB5JKJy9cCHRiuZBQgmO_ZKDrhYyJcc6d55wPd-YyR7r1h7wLezRkDLkjKIy4MPfT5fMplvwPfcEAWHmcri0MZNozQU5f1h-D0iY7Wh7prmfMh8RGLzME8Z0fO6jL9LN9Mx2HUbH19YWAegh5T_q12ulxmm6J9LpHVdSC374rYaS0RXXXG-Bg&amp;__tn__=%2ANK-R" TargetMode="External"/><Relationship Id="rId62" Type="http://schemas.openxmlformats.org/officeDocument/2006/relationships/hyperlink" Target="https://www.facebook.com/MargaritaCdF/?fref=mentions" TargetMode="External"/><Relationship Id="rId83" Type="http://schemas.openxmlformats.org/officeDocument/2006/relationships/image" Target="media/image57.jpeg"/><Relationship Id="rId179" Type="http://schemas.openxmlformats.org/officeDocument/2006/relationships/image" Target="media/image131.png"/><Relationship Id="rId190" Type="http://schemas.openxmlformats.org/officeDocument/2006/relationships/image" Target="media/image159.jpeg"/><Relationship Id="rId204" Type="http://schemas.openxmlformats.org/officeDocument/2006/relationships/image" Target="media/image147.jpeg"/><Relationship Id="rId225" Type="http://schemas.openxmlformats.org/officeDocument/2006/relationships/image" Target="media/image190.png"/><Relationship Id="rId246" Type="http://schemas.openxmlformats.org/officeDocument/2006/relationships/image" Target="media/image189.jpeg"/><Relationship Id="rId267" Type="http://schemas.openxmlformats.org/officeDocument/2006/relationships/image" Target="media/image239.jpeg"/><Relationship Id="rId288" Type="http://schemas.openxmlformats.org/officeDocument/2006/relationships/image" Target="media/image219.jpeg"/><Relationship Id="rId106" Type="http://schemas.openxmlformats.org/officeDocument/2006/relationships/image" Target="media/image78.jpeg"/><Relationship Id="rId127" Type="http://schemas.openxmlformats.org/officeDocument/2006/relationships/image" Target="media/image98.png"/><Relationship Id="rId10" Type="http://schemas.openxmlformats.org/officeDocument/2006/relationships/image" Target="media/image3.png"/><Relationship Id="rId31" Type="http://schemas.openxmlformats.org/officeDocument/2006/relationships/image" Target="media/image22.jpeg"/><Relationship Id="rId52" Type="http://schemas.openxmlformats.org/officeDocument/2006/relationships/image" Target="media/image34.jpeg"/><Relationship Id="rId73" Type="http://schemas.openxmlformats.org/officeDocument/2006/relationships/image" Target="media/image50.jpeg"/><Relationship Id="rId94" Type="http://schemas.openxmlformats.org/officeDocument/2006/relationships/image" Target="media/image70.jpeg"/><Relationship Id="rId148" Type="http://schemas.openxmlformats.org/officeDocument/2006/relationships/image" Target="media/image119.jpeg"/><Relationship Id="rId169" Type="http://schemas.openxmlformats.org/officeDocument/2006/relationships/image" Target="media/image138.png"/><Relationship Id="rId4" Type="http://schemas.openxmlformats.org/officeDocument/2006/relationships/settings" Target="settings.xml"/><Relationship Id="rId180" Type="http://schemas.openxmlformats.org/officeDocument/2006/relationships/image" Target="media/image149.jpeg"/><Relationship Id="rId215" Type="http://schemas.openxmlformats.org/officeDocument/2006/relationships/image" Target="media/image176.jpeg"/><Relationship Id="rId236" Type="http://schemas.openxmlformats.org/officeDocument/2006/relationships/image" Target="media/image173.jpeg"/><Relationship Id="rId257" Type="http://schemas.openxmlformats.org/officeDocument/2006/relationships/image" Target="media/image199.jpeg"/><Relationship Id="rId278" Type="http://schemas.openxmlformats.org/officeDocument/2006/relationships/image" Target="media/image250.jpeg"/><Relationship Id="rId303" Type="http://schemas.openxmlformats.org/officeDocument/2006/relationships/image" Target="media/image229.jpeg"/><Relationship Id="rId42" Type="http://schemas.openxmlformats.org/officeDocument/2006/relationships/hyperlink" Target="https://www.facebook.com/hashtag/childrenfirstsoftware" TargetMode="External"/><Relationship Id="rId84" Type="http://schemas.openxmlformats.org/officeDocument/2006/relationships/image" Target="media/image60.jpeg"/><Relationship Id="rId138" Type="http://schemas.openxmlformats.org/officeDocument/2006/relationships/image" Target="media/image103.jpeg"/><Relationship Id="rId191" Type="http://schemas.openxmlformats.org/officeDocument/2006/relationships/image" Target="media/image160.jpeg"/><Relationship Id="rId205" Type="http://schemas.openxmlformats.org/officeDocument/2006/relationships/image" Target="media/image148.jpeg"/><Relationship Id="rId247" Type="http://schemas.openxmlformats.org/officeDocument/2006/relationships/image" Target="media/image190.jpeg"/><Relationship Id="rId107" Type="http://schemas.openxmlformats.org/officeDocument/2006/relationships/image" Target="media/image77.jpeg"/><Relationship Id="rId289" Type="http://schemas.openxmlformats.org/officeDocument/2006/relationships/image" Target="media/image220.jpeg"/><Relationship Id="rId11" Type="http://schemas.openxmlformats.org/officeDocument/2006/relationships/hyperlink" Target="http://conani.gov.do/regChild/" TargetMode="External"/><Relationship Id="rId53" Type="http://schemas.openxmlformats.org/officeDocument/2006/relationships/image" Target="media/image35.jpeg"/><Relationship Id="rId149" Type="http://schemas.openxmlformats.org/officeDocument/2006/relationships/image" Target="media/image120.jpeg"/><Relationship Id="rId95" Type="http://schemas.openxmlformats.org/officeDocument/2006/relationships/image" Target="media/image69.jpeg"/><Relationship Id="rId160" Type="http://schemas.openxmlformats.org/officeDocument/2006/relationships/image" Target="media/image129.png"/><Relationship Id="rId216" Type="http://schemas.openxmlformats.org/officeDocument/2006/relationships/image" Target="media/image156.jpeg"/><Relationship Id="rId258" Type="http://schemas.openxmlformats.org/officeDocument/2006/relationships/image" Target="media/image230.jpeg"/><Relationship Id="rId22" Type="http://schemas.openxmlformats.org/officeDocument/2006/relationships/image" Target="media/image13.jpeg"/><Relationship Id="rId64" Type="http://schemas.openxmlformats.org/officeDocument/2006/relationships/image" Target="media/image45.jpeg"/><Relationship Id="rId118" Type="http://schemas.openxmlformats.org/officeDocument/2006/relationships/image" Target="media/image90.jpeg"/><Relationship Id="rId171" Type="http://schemas.openxmlformats.org/officeDocument/2006/relationships/image" Target="media/image127.jpeg"/><Relationship Id="rId227" Type="http://schemas.openxmlformats.org/officeDocument/2006/relationships/image" Target="media/image192.png"/><Relationship Id="rId269" Type="http://schemas.openxmlformats.org/officeDocument/2006/relationships/image" Target="media/image210.jpeg"/><Relationship Id="rId33" Type="http://schemas.openxmlformats.org/officeDocument/2006/relationships/image" Target="media/image24.jpeg"/><Relationship Id="rId129" Type="http://schemas.openxmlformats.org/officeDocument/2006/relationships/image" Target="media/image100.png"/><Relationship Id="rId280" Type="http://schemas.openxmlformats.org/officeDocument/2006/relationships/image" Target="media/image215.jpeg"/><Relationship Id="rId75" Type="http://schemas.openxmlformats.org/officeDocument/2006/relationships/image" Target="media/image51.jpeg"/><Relationship Id="rId140" Type="http://schemas.openxmlformats.org/officeDocument/2006/relationships/image" Target="media/image111.jpeg"/><Relationship Id="rId182" Type="http://schemas.openxmlformats.org/officeDocument/2006/relationships/image" Target="media/image13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Cantidad</a:t>
            </a:r>
            <a:r>
              <a:rPr lang="es-DO" sz="1200" baseline="0">
                <a:latin typeface="Times New Roman" panose="02020603050405020304" pitchFamily="18" charset="0"/>
                <a:cs typeface="Times New Roman" panose="02020603050405020304" pitchFamily="18" charset="0"/>
              </a:rPr>
              <a:t> de Centros CAIPI por zona, 2018</a:t>
            </a:r>
            <a:endParaRPr lang="es-DO"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shade val="5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Plantilla!$AK$16:$AK$22</c:f>
              <c:strCache>
                <c:ptCount val="6"/>
                <c:pt idx="0">
                  <c:v>Santo Domingo </c:v>
                </c:pt>
                <c:pt idx="1">
                  <c:v>Sur Corto</c:v>
                </c:pt>
                <c:pt idx="2">
                  <c:v>Sur Largo</c:v>
                </c:pt>
                <c:pt idx="3">
                  <c:v>Zona Norte</c:v>
                </c:pt>
                <c:pt idx="4">
                  <c:v>Zona Este</c:v>
                </c:pt>
                <c:pt idx="5">
                  <c:v>Total</c:v>
                </c:pt>
              </c:strCache>
            </c:strRef>
          </c:cat>
          <c:val>
            <c:numRef>
              <c:f>Plantilla!$AL$16:$AL$22</c:f>
              <c:numCache>
                <c:formatCode>General</c:formatCode>
                <c:ptCount val="6"/>
              </c:numCache>
            </c:numRef>
          </c:val>
        </c:ser>
        <c:ser>
          <c:idx val="1"/>
          <c:order val="1"/>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Plantilla!$AK$16:$AK$22</c:f>
              <c:strCache>
                <c:ptCount val="6"/>
                <c:pt idx="0">
                  <c:v>Santo Domingo </c:v>
                </c:pt>
                <c:pt idx="1">
                  <c:v>Sur Corto</c:v>
                </c:pt>
                <c:pt idx="2">
                  <c:v>Sur Largo</c:v>
                </c:pt>
                <c:pt idx="3">
                  <c:v>Zona Norte</c:v>
                </c:pt>
                <c:pt idx="4">
                  <c:v>Zona Este</c:v>
                </c:pt>
                <c:pt idx="5">
                  <c:v>Total</c:v>
                </c:pt>
              </c:strCache>
            </c:strRef>
          </c:cat>
          <c:val>
            <c:numRef>
              <c:f>Plantilla!$AM$16:$AM$22</c:f>
              <c:numCache>
                <c:formatCode>General</c:formatCode>
                <c:ptCount val="6"/>
              </c:numCache>
            </c:numRef>
          </c:val>
        </c:ser>
        <c:ser>
          <c:idx val="2"/>
          <c:order val="2"/>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Plantilla!$AK$16:$AK$22</c:f>
              <c:strCache>
                <c:ptCount val="6"/>
                <c:pt idx="0">
                  <c:v>Santo Domingo </c:v>
                </c:pt>
                <c:pt idx="1">
                  <c:v>Sur Corto</c:v>
                </c:pt>
                <c:pt idx="2">
                  <c:v>Sur Largo</c:v>
                </c:pt>
                <c:pt idx="3">
                  <c:v>Zona Norte</c:v>
                </c:pt>
                <c:pt idx="4">
                  <c:v>Zona Este</c:v>
                </c:pt>
                <c:pt idx="5">
                  <c:v>Total</c:v>
                </c:pt>
              </c:strCache>
            </c:strRef>
          </c:cat>
          <c:val>
            <c:numRef>
              <c:f>Plantilla!$AN$16:$AN$22</c:f>
              <c:numCache>
                <c:formatCode>General</c:formatCode>
                <c:ptCount val="6"/>
              </c:numCache>
            </c:numRef>
          </c:val>
        </c:ser>
        <c:ser>
          <c:idx val="4"/>
          <c:order val="4"/>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Plantilla!$AK$16:$AK$22</c:f>
              <c:strCache>
                <c:ptCount val="6"/>
                <c:pt idx="0">
                  <c:v>Santo Domingo </c:v>
                </c:pt>
                <c:pt idx="1">
                  <c:v>Sur Corto</c:v>
                </c:pt>
                <c:pt idx="2">
                  <c:v>Sur Largo</c:v>
                </c:pt>
                <c:pt idx="3">
                  <c:v>Zona Norte</c:v>
                </c:pt>
                <c:pt idx="4">
                  <c:v>Zona Este</c:v>
                </c:pt>
                <c:pt idx="5">
                  <c:v>Total</c:v>
                </c:pt>
              </c:strCache>
            </c:strRef>
          </c:cat>
          <c:val>
            <c:numRef>
              <c:f>Plantilla!$AP$16:$AP$22</c:f>
              <c:numCache>
                <c:formatCode>General</c:formatCode>
                <c:ptCount val="6"/>
              </c:numCache>
            </c:numRef>
          </c:val>
        </c:ser>
        <c:dLbls>
          <c:dLblPos val="outEnd"/>
          <c:showLegendKey val="0"/>
          <c:showVal val="1"/>
          <c:showCatName val="0"/>
          <c:showSerName val="0"/>
          <c:showPercent val="0"/>
          <c:showBubbleSize val="0"/>
        </c:dLbls>
        <c:gapWidth val="219"/>
        <c:overlap val="-27"/>
        <c:axId val="328085248"/>
        <c:axId val="328085808"/>
      </c:barChart>
      <c:barChart>
        <c:barDir val="col"/>
        <c:grouping val="clustered"/>
        <c:varyColors val="0"/>
        <c:ser>
          <c:idx val="3"/>
          <c:order val="3"/>
          <c:spPr>
            <a:solidFill>
              <a:schemeClr val="accent1">
                <a:tint val="77000"/>
              </a:schemeClr>
            </a:solidFill>
            <a:ln>
              <a:noFill/>
            </a:ln>
            <a:effectLst>
              <a:outerShdw blurRad="50800" dist="50800" dir="5400000" sx="1000" sy="1000" algn="ctr" rotWithShape="0">
                <a:srgbClr val="000000">
                  <a:alpha val="43137"/>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Plantilla!$AK$16:$AK$22</c:f>
              <c:strCache>
                <c:ptCount val="6"/>
                <c:pt idx="0">
                  <c:v>Santo Domingo </c:v>
                </c:pt>
                <c:pt idx="1">
                  <c:v>Sur Corto</c:v>
                </c:pt>
                <c:pt idx="2">
                  <c:v>Sur Largo</c:v>
                </c:pt>
                <c:pt idx="3">
                  <c:v>Zona Norte</c:v>
                </c:pt>
                <c:pt idx="4">
                  <c:v>Zona Este</c:v>
                </c:pt>
                <c:pt idx="5">
                  <c:v>Total</c:v>
                </c:pt>
              </c:strCache>
            </c:strRef>
          </c:cat>
          <c:val>
            <c:numRef>
              <c:f>Plantilla!$AO$16:$AO$22</c:f>
              <c:numCache>
                <c:formatCode>General</c:formatCode>
                <c:ptCount val="6"/>
                <c:pt idx="0">
                  <c:v>35</c:v>
                </c:pt>
                <c:pt idx="1">
                  <c:v>9</c:v>
                </c:pt>
                <c:pt idx="2">
                  <c:v>16</c:v>
                </c:pt>
                <c:pt idx="3">
                  <c:v>39</c:v>
                </c:pt>
                <c:pt idx="4">
                  <c:v>13</c:v>
                </c:pt>
                <c:pt idx="5">
                  <c:v>112</c:v>
                </c:pt>
              </c:numCache>
            </c:numRef>
          </c:val>
        </c:ser>
        <c:dLbls>
          <c:showLegendKey val="0"/>
          <c:showVal val="0"/>
          <c:showCatName val="0"/>
          <c:showSerName val="0"/>
          <c:showPercent val="0"/>
          <c:showBubbleSize val="0"/>
        </c:dLbls>
        <c:gapWidth val="60"/>
        <c:overlap val="100"/>
        <c:axId val="328086928"/>
        <c:axId val="328086368"/>
      </c:barChart>
      <c:catAx>
        <c:axId val="328085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28085808"/>
        <c:crosses val="autoZero"/>
        <c:auto val="1"/>
        <c:lblAlgn val="ctr"/>
        <c:lblOffset val="100"/>
        <c:noMultiLvlLbl val="0"/>
      </c:catAx>
      <c:valAx>
        <c:axId val="328085808"/>
        <c:scaling>
          <c:orientation val="minMax"/>
          <c:max val="1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28085248"/>
        <c:crosses val="autoZero"/>
        <c:crossBetween val="between"/>
      </c:valAx>
      <c:valAx>
        <c:axId val="328086368"/>
        <c:scaling>
          <c:orientation val="minMax"/>
        </c:scaling>
        <c:delete val="1"/>
        <c:axPos val="r"/>
        <c:numFmt formatCode="General" sourceLinked="1"/>
        <c:majorTickMark val="out"/>
        <c:minorTickMark val="none"/>
        <c:tickLblPos val="nextTo"/>
        <c:crossAx val="328086928"/>
        <c:crosses val="max"/>
        <c:crossBetween val="between"/>
      </c:valAx>
      <c:catAx>
        <c:axId val="328086928"/>
        <c:scaling>
          <c:orientation val="minMax"/>
        </c:scaling>
        <c:delete val="1"/>
        <c:axPos val="t"/>
        <c:numFmt formatCode="General" sourceLinked="1"/>
        <c:majorTickMark val="out"/>
        <c:minorTickMark val="none"/>
        <c:tickLblPos val="nextTo"/>
        <c:crossAx val="328086368"/>
        <c:crosses val="max"/>
        <c:auto val="1"/>
        <c:lblAlgn val="ctr"/>
        <c:lblOffset val="100"/>
        <c:noMultiLvlLbl val="0"/>
      </c:catAx>
      <c:spPr>
        <a:noFill/>
        <a:ln>
          <a:solidFill>
            <a:schemeClr val="accen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74FDF-CDD6-49DF-92CF-71774D4BD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195</Pages>
  <Words>28902</Words>
  <Characters>158962</Characters>
  <Application>Microsoft Office Word</Application>
  <DocSecurity>0</DocSecurity>
  <Lines>1324</Lines>
  <Paragraphs>374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Doñe</dc:creator>
  <cp:keywords/>
  <dc:description/>
  <cp:lastModifiedBy>Mayra Doñe</cp:lastModifiedBy>
  <cp:revision>26</cp:revision>
  <cp:lastPrinted>2018-12-13T14:17:00Z</cp:lastPrinted>
  <dcterms:created xsi:type="dcterms:W3CDTF">2018-12-11T15:32:00Z</dcterms:created>
  <dcterms:modified xsi:type="dcterms:W3CDTF">2018-12-14T16:43:00Z</dcterms:modified>
</cp:coreProperties>
</file>