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8136"/>
      </w:tblGrid>
      <w:tr w:rsidR="0094415A" w:rsidRPr="00883AF0" w:rsidTr="00FF71A0">
        <w:trPr>
          <w:trHeight w:val="2880"/>
          <w:jc w:val="center"/>
        </w:trPr>
        <w:tc>
          <w:tcPr>
            <w:tcW w:w="5000" w:type="pct"/>
          </w:tcPr>
          <w:p w:rsidR="0094415A" w:rsidRPr="00883AF0" w:rsidRDefault="006639FE" w:rsidP="00F233F9">
            <w:pPr>
              <w:pStyle w:val="Sinespaciado"/>
              <w:ind w:left="720" w:hanging="720"/>
              <w:jc w:val="center"/>
              <w:rPr>
                <w:rFonts w:ascii="Times New Roman" w:hAnsi="Times New Roman"/>
                <w:noProof/>
                <w:sz w:val="72"/>
                <w:szCs w:val="72"/>
                <w:lang w:val="es-ES"/>
              </w:rPr>
            </w:pPr>
            <w:r>
              <w:rPr>
                <w:rFonts w:ascii="Times New Roman" w:hAnsi="Times New Roman"/>
                <w:noProof/>
                <w:sz w:val="72"/>
                <w:szCs w:val="72"/>
                <w:lang w:val="es-DO" w:eastAsia="es-DO"/>
              </w:rPr>
              <w:drawing>
                <wp:inline distT="0" distB="0" distL="0" distR="0">
                  <wp:extent cx="821055" cy="802640"/>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srcRect/>
                          <a:stretch>
                            <a:fillRect/>
                          </a:stretch>
                        </pic:blipFill>
                        <pic:spPr bwMode="auto">
                          <a:xfrm>
                            <a:off x="0" y="0"/>
                            <a:ext cx="821055" cy="802640"/>
                          </a:xfrm>
                          <a:prstGeom prst="rect">
                            <a:avLst/>
                          </a:prstGeom>
                          <a:noFill/>
                          <a:ln w="9525">
                            <a:noFill/>
                            <a:miter lim="800000"/>
                            <a:headEnd/>
                            <a:tailEnd/>
                          </a:ln>
                        </pic:spPr>
                      </pic:pic>
                    </a:graphicData>
                  </a:graphic>
                </wp:inline>
              </w:drawing>
            </w:r>
          </w:p>
          <w:p w:rsidR="0094415A" w:rsidRPr="00883AF0" w:rsidRDefault="0094415A" w:rsidP="00FF71A0">
            <w:pPr>
              <w:pStyle w:val="Sinespaciado"/>
              <w:jc w:val="center"/>
              <w:rPr>
                <w:rFonts w:ascii="Times New Roman" w:hAnsi="Times New Roman"/>
                <w:b/>
                <w:noProof/>
                <w:sz w:val="48"/>
                <w:szCs w:val="72"/>
                <w:lang w:val="es-ES"/>
              </w:rPr>
            </w:pPr>
            <w:r w:rsidRPr="00883AF0">
              <w:rPr>
                <w:rFonts w:ascii="Times New Roman" w:hAnsi="Times New Roman"/>
                <w:b/>
                <w:noProof/>
                <w:sz w:val="48"/>
                <w:szCs w:val="72"/>
                <w:lang w:val="es-ES"/>
              </w:rPr>
              <w:t>República Dominicana</w:t>
            </w:r>
          </w:p>
          <w:p w:rsidR="0094415A" w:rsidRPr="00883AF0" w:rsidRDefault="0094415A" w:rsidP="00FF71A0">
            <w:pPr>
              <w:pStyle w:val="Sinespaciado"/>
              <w:jc w:val="center"/>
              <w:rPr>
                <w:rFonts w:ascii="Times New Roman" w:hAnsi="Times New Roman"/>
                <w:noProof/>
                <w:sz w:val="56"/>
                <w:szCs w:val="72"/>
                <w:lang w:val="es-ES"/>
              </w:rPr>
            </w:pPr>
          </w:p>
          <w:p w:rsidR="0094415A" w:rsidRPr="00883AF0" w:rsidRDefault="0094415A" w:rsidP="00FF71A0">
            <w:pPr>
              <w:pStyle w:val="Sinespaciado"/>
              <w:jc w:val="center"/>
              <w:rPr>
                <w:rFonts w:ascii="Times New Roman" w:eastAsia="Times New Roman" w:hAnsi="Times New Roman"/>
                <w:caps/>
                <w:lang w:val="es-ES"/>
              </w:rPr>
            </w:pPr>
          </w:p>
        </w:tc>
      </w:tr>
      <w:tr w:rsidR="0094415A" w:rsidRPr="00883AF0" w:rsidTr="00FF71A0">
        <w:trPr>
          <w:trHeight w:val="1440"/>
          <w:jc w:val="center"/>
        </w:trPr>
        <w:tc>
          <w:tcPr>
            <w:tcW w:w="5000" w:type="pct"/>
            <w:vAlign w:val="center"/>
          </w:tcPr>
          <w:p w:rsidR="0094415A" w:rsidRPr="00883AF0" w:rsidRDefault="0094415A" w:rsidP="00FF71A0">
            <w:pPr>
              <w:pStyle w:val="Sinespaciado"/>
              <w:rPr>
                <w:rFonts w:ascii="Times New Roman" w:eastAsia="Times New Roman" w:hAnsi="Times New Roman"/>
                <w:b/>
                <w:sz w:val="44"/>
                <w:szCs w:val="80"/>
                <w:lang w:val="es-ES"/>
              </w:rPr>
            </w:pPr>
          </w:p>
          <w:p w:rsidR="0094415A" w:rsidRPr="00883AF0" w:rsidRDefault="0094415A" w:rsidP="00FF71A0">
            <w:pPr>
              <w:pStyle w:val="Sinespaciado"/>
              <w:rPr>
                <w:rFonts w:ascii="Times New Roman" w:eastAsia="Times New Roman" w:hAnsi="Times New Roman"/>
                <w:b/>
                <w:sz w:val="44"/>
                <w:szCs w:val="80"/>
                <w:lang w:val="es-ES"/>
              </w:rPr>
            </w:pPr>
          </w:p>
          <w:p w:rsidR="0094415A" w:rsidRPr="00883AF0" w:rsidRDefault="0094415A" w:rsidP="00FF71A0">
            <w:pPr>
              <w:pStyle w:val="Sinespaciado"/>
              <w:jc w:val="center"/>
              <w:rPr>
                <w:rFonts w:ascii="Times New Roman" w:eastAsia="Times New Roman" w:hAnsi="Times New Roman"/>
                <w:b/>
                <w:sz w:val="72"/>
                <w:szCs w:val="80"/>
                <w:lang w:val="es-ES"/>
              </w:rPr>
            </w:pPr>
          </w:p>
          <w:p w:rsidR="0094415A" w:rsidRDefault="0032524E" w:rsidP="00FF71A0">
            <w:pPr>
              <w:pStyle w:val="Sinespaciado"/>
              <w:jc w:val="center"/>
              <w:rPr>
                <w:rFonts w:ascii="Times New Roman" w:eastAsia="Times New Roman" w:hAnsi="Times New Roman"/>
                <w:b/>
                <w:sz w:val="52"/>
                <w:szCs w:val="80"/>
                <w:lang w:val="es-ES"/>
              </w:rPr>
            </w:pPr>
            <w:r>
              <w:rPr>
                <w:rFonts w:ascii="Times New Roman" w:eastAsia="Times New Roman" w:hAnsi="Times New Roman"/>
                <w:b/>
                <w:sz w:val="52"/>
                <w:szCs w:val="80"/>
                <w:lang w:val="es-ES"/>
              </w:rPr>
              <w:t>Progresando con Solidaridad</w:t>
            </w:r>
          </w:p>
          <w:p w:rsidR="003E36E5" w:rsidRPr="00883AF0" w:rsidRDefault="003E36E5" w:rsidP="00FF71A0">
            <w:pPr>
              <w:pStyle w:val="Sinespaciado"/>
              <w:jc w:val="center"/>
              <w:rPr>
                <w:rFonts w:ascii="Times New Roman" w:eastAsia="Times New Roman" w:hAnsi="Times New Roman"/>
                <w:b/>
                <w:sz w:val="52"/>
                <w:szCs w:val="80"/>
                <w:lang w:val="es-ES"/>
              </w:rPr>
            </w:pPr>
            <w:r>
              <w:rPr>
                <w:rFonts w:ascii="Times New Roman" w:eastAsia="Times New Roman" w:hAnsi="Times New Roman"/>
                <w:b/>
                <w:sz w:val="52"/>
                <w:szCs w:val="80"/>
                <w:lang w:val="es-ES"/>
              </w:rPr>
              <w:t>(Prosoli)</w:t>
            </w:r>
          </w:p>
        </w:tc>
      </w:tr>
      <w:tr w:rsidR="0094415A" w:rsidRPr="00883AF0" w:rsidTr="00FF71A0">
        <w:trPr>
          <w:trHeight w:val="360"/>
          <w:jc w:val="center"/>
        </w:trPr>
        <w:tc>
          <w:tcPr>
            <w:tcW w:w="5000" w:type="pct"/>
            <w:vAlign w:val="center"/>
          </w:tcPr>
          <w:p w:rsidR="0094415A" w:rsidRPr="00883AF0" w:rsidRDefault="0094415A" w:rsidP="00FF71A0">
            <w:pPr>
              <w:pStyle w:val="Sinespaciado"/>
              <w:rPr>
                <w:rFonts w:ascii="Times New Roman" w:hAnsi="Times New Roman"/>
                <w:b/>
                <w:bCs/>
                <w:sz w:val="21"/>
                <w:lang w:val="es-ES"/>
              </w:rPr>
            </w:pPr>
          </w:p>
        </w:tc>
      </w:tr>
    </w:tbl>
    <w:p w:rsidR="0094415A" w:rsidRPr="00883AF0" w:rsidRDefault="0094415A" w:rsidP="0094415A">
      <w:pPr>
        <w:jc w:val="center"/>
        <w:rPr>
          <w:b/>
          <w:sz w:val="48"/>
          <w:szCs w:val="60"/>
        </w:rPr>
      </w:pPr>
      <w:r w:rsidRPr="00883AF0">
        <w:rPr>
          <w:b/>
          <w:sz w:val="48"/>
          <w:szCs w:val="60"/>
        </w:rPr>
        <w:t xml:space="preserve">Memorias Institucionales </w:t>
      </w:r>
    </w:p>
    <w:p w:rsidR="0094415A" w:rsidRPr="00883AF0" w:rsidRDefault="0094415A" w:rsidP="0094415A">
      <w:pPr>
        <w:jc w:val="center"/>
        <w:rPr>
          <w:b/>
          <w:sz w:val="52"/>
          <w:szCs w:val="60"/>
        </w:rPr>
      </w:pPr>
      <w:r w:rsidRPr="00883AF0">
        <w:rPr>
          <w:b/>
          <w:sz w:val="52"/>
          <w:szCs w:val="60"/>
        </w:rPr>
        <w:t>201</w:t>
      </w:r>
      <w:r w:rsidR="007E7266">
        <w:rPr>
          <w:b/>
          <w:sz w:val="52"/>
          <w:szCs w:val="60"/>
        </w:rPr>
        <w:t>8</w:t>
      </w:r>
    </w:p>
    <w:p w:rsidR="0094415A" w:rsidRPr="00883AF0" w:rsidRDefault="0094415A" w:rsidP="0094415A"/>
    <w:p w:rsidR="0094415A" w:rsidRPr="00883AF0" w:rsidRDefault="0094415A" w:rsidP="0094415A"/>
    <w:p w:rsidR="004C04E7" w:rsidRPr="00C635EE" w:rsidRDefault="009C294E" w:rsidP="000258EF">
      <w:pPr>
        <w:pStyle w:val="Ttulo1"/>
        <w:rPr>
          <w:b w:val="0"/>
        </w:rPr>
      </w:pPr>
      <w:r w:rsidRPr="00883AF0">
        <w:rPr>
          <w:rFonts w:eastAsia="Calibri"/>
        </w:rPr>
        <w:br w:type="page"/>
      </w:r>
      <w:bookmarkStart w:id="0" w:name="_Toc439753319"/>
      <w:bookmarkStart w:id="1" w:name="_Toc533607379"/>
      <w:r w:rsidR="00A359A5" w:rsidRPr="00C635EE">
        <w:rPr>
          <w:rFonts w:eastAsia="Calibri"/>
          <w:b w:val="0"/>
        </w:rPr>
        <w:lastRenderedPageBreak/>
        <w:t xml:space="preserve">I. </w:t>
      </w:r>
      <w:r w:rsidR="001F40F3" w:rsidRPr="00C635EE">
        <w:rPr>
          <w:b w:val="0"/>
        </w:rPr>
        <w:t>CONTENIDO</w:t>
      </w:r>
      <w:bookmarkEnd w:id="0"/>
      <w:bookmarkEnd w:id="1"/>
    </w:p>
    <w:p w:rsidR="00E952D5" w:rsidRPr="00C635EE" w:rsidRDefault="00E952D5" w:rsidP="00CC6C96">
      <w:pPr>
        <w:spacing w:line="240" w:lineRule="auto"/>
      </w:pPr>
    </w:p>
    <w:bookmarkStart w:id="2" w:name="_Toc408326062"/>
    <w:p w:rsidR="00C635EE" w:rsidRPr="00C635EE" w:rsidRDefault="006E2380">
      <w:pPr>
        <w:pStyle w:val="TDC1"/>
        <w:tabs>
          <w:tab w:val="right" w:leader="dot" w:pos="7910"/>
        </w:tabs>
        <w:rPr>
          <w:rFonts w:asciiTheme="minorHAnsi" w:eastAsiaTheme="minorEastAsia" w:hAnsiTheme="minorHAnsi" w:cstheme="minorBidi"/>
          <w:noProof/>
          <w:sz w:val="22"/>
          <w:szCs w:val="22"/>
          <w:lang w:val="es-DO" w:eastAsia="es-DO"/>
        </w:rPr>
      </w:pPr>
      <w:r w:rsidRPr="00C635EE">
        <w:fldChar w:fldCharType="begin"/>
      </w:r>
      <w:r w:rsidRPr="00C635EE">
        <w:instrText xml:space="preserve"> TOC \o "1-3" \h \z \u </w:instrText>
      </w:r>
      <w:r w:rsidRPr="00C635EE">
        <w:fldChar w:fldCharType="separate"/>
      </w:r>
      <w:hyperlink w:anchor="_Toc533607379" w:history="1">
        <w:r w:rsidR="00C635EE" w:rsidRPr="00C635EE">
          <w:rPr>
            <w:rStyle w:val="Hipervnculo"/>
            <w:rFonts w:eastAsia="Calibri"/>
            <w:b/>
            <w:noProof/>
          </w:rPr>
          <w:t xml:space="preserve">I. </w:t>
        </w:r>
        <w:r w:rsidR="00C635EE" w:rsidRPr="00C635EE">
          <w:rPr>
            <w:rStyle w:val="Hipervnculo"/>
            <w:b/>
            <w:noProof/>
          </w:rPr>
          <w:t>CONTENIDO</w:t>
        </w:r>
        <w:r w:rsidR="00C635EE" w:rsidRPr="00C635EE">
          <w:rPr>
            <w:noProof/>
            <w:webHidden/>
          </w:rPr>
          <w:tab/>
        </w:r>
        <w:r w:rsidR="00C635EE" w:rsidRPr="00C635EE">
          <w:rPr>
            <w:noProof/>
            <w:webHidden/>
          </w:rPr>
          <w:fldChar w:fldCharType="begin"/>
        </w:r>
        <w:r w:rsidR="00C635EE" w:rsidRPr="00C635EE">
          <w:rPr>
            <w:noProof/>
            <w:webHidden/>
          </w:rPr>
          <w:instrText xml:space="preserve"> PAGEREF _Toc533607379 \h </w:instrText>
        </w:r>
        <w:r w:rsidR="00C635EE" w:rsidRPr="00C635EE">
          <w:rPr>
            <w:noProof/>
            <w:webHidden/>
          </w:rPr>
        </w:r>
        <w:r w:rsidR="00C635EE" w:rsidRPr="00C635EE">
          <w:rPr>
            <w:noProof/>
            <w:webHidden/>
          </w:rPr>
          <w:fldChar w:fldCharType="separate"/>
        </w:r>
        <w:r w:rsidR="00C635EE" w:rsidRPr="00C635EE">
          <w:rPr>
            <w:noProof/>
            <w:webHidden/>
          </w:rPr>
          <w:t>1</w:t>
        </w:r>
        <w:r w:rsidR="00C635EE"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380" w:history="1">
        <w:r w:rsidRPr="00C635EE">
          <w:rPr>
            <w:rStyle w:val="Hipervnculo"/>
            <w:rFonts w:eastAsia="MS Mincho"/>
            <w:b/>
            <w:bCs/>
            <w:caps/>
            <w:noProof/>
            <w:spacing w:val="15"/>
          </w:rPr>
          <w:t>II. RESUMEN EJECUTIVO</w:t>
        </w:r>
        <w:r w:rsidRPr="00C635EE">
          <w:rPr>
            <w:noProof/>
            <w:webHidden/>
          </w:rPr>
          <w:tab/>
        </w:r>
        <w:r w:rsidRPr="00C635EE">
          <w:rPr>
            <w:noProof/>
            <w:webHidden/>
          </w:rPr>
          <w:fldChar w:fldCharType="begin"/>
        </w:r>
        <w:r w:rsidRPr="00C635EE">
          <w:rPr>
            <w:noProof/>
            <w:webHidden/>
          </w:rPr>
          <w:instrText xml:space="preserve"> PAGEREF _Toc533607380 \h </w:instrText>
        </w:r>
        <w:r w:rsidRPr="00C635EE">
          <w:rPr>
            <w:noProof/>
            <w:webHidden/>
          </w:rPr>
        </w:r>
        <w:r w:rsidRPr="00C635EE">
          <w:rPr>
            <w:noProof/>
            <w:webHidden/>
          </w:rPr>
          <w:fldChar w:fldCharType="separate"/>
        </w:r>
        <w:r w:rsidRPr="00C635EE">
          <w:rPr>
            <w:noProof/>
            <w:webHidden/>
          </w:rPr>
          <w:t>4</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381" w:history="1">
        <w:r w:rsidRPr="00C635EE">
          <w:rPr>
            <w:rStyle w:val="Hipervnculo"/>
            <w:b/>
            <w:noProof/>
          </w:rPr>
          <w:t>III. INFORMACIÓN INSTITUCIONAL PRGRESANDO CON SOLIDARIDAD</w:t>
        </w:r>
        <w:r w:rsidRPr="00C635EE">
          <w:rPr>
            <w:noProof/>
            <w:webHidden/>
          </w:rPr>
          <w:tab/>
        </w:r>
        <w:r w:rsidRPr="00C635EE">
          <w:rPr>
            <w:noProof/>
            <w:webHidden/>
          </w:rPr>
          <w:fldChar w:fldCharType="begin"/>
        </w:r>
        <w:r w:rsidRPr="00C635EE">
          <w:rPr>
            <w:noProof/>
            <w:webHidden/>
          </w:rPr>
          <w:instrText xml:space="preserve"> PAGEREF _Toc533607381 \h </w:instrText>
        </w:r>
        <w:r w:rsidRPr="00C635EE">
          <w:rPr>
            <w:noProof/>
            <w:webHidden/>
          </w:rPr>
        </w:r>
        <w:r w:rsidRPr="00C635EE">
          <w:rPr>
            <w:noProof/>
            <w:webHidden/>
          </w:rPr>
          <w:fldChar w:fldCharType="separate"/>
        </w:r>
        <w:r w:rsidRPr="00C635EE">
          <w:rPr>
            <w:noProof/>
            <w:webHidden/>
          </w:rPr>
          <w:t>7</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2" w:history="1">
        <w:r w:rsidRPr="00C635EE">
          <w:rPr>
            <w:rStyle w:val="Hipervnculo"/>
            <w:noProof/>
          </w:rPr>
          <w:t>3.1 Misión y Visión de la institución</w:t>
        </w:r>
        <w:r w:rsidRPr="00C635EE">
          <w:rPr>
            <w:noProof/>
            <w:webHidden/>
          </w:rPr>
          <w:tab/>
        </w:r>
        <w:r w:rsidRPr="00C635EE">
          <w:rPr>
            <w:noProof/>
            <w:webHidden/>
          </w:rPr>
          <w:fldChar w:fldCharType="begin"/>
        </w:r>
        <w:r w:rsidRPr="00C635EE">
          <w:rPr>
            <w:noProof/>
            <w:webHidden/>
          </w:rPr>
          <w:instrText xml:space="preserve"> PAGEREF _Toc533607382 \h </w:instrText>
        </w:r>
        <w:r w:rsidRPr="00C635EE">
          <w:rPr>
            <w:noProof/>
            <w:webHidden/>
          </w:rPr>
        </w:r>
        <w:r w:rsidRPr="00C635EE">
          <w:rPr>
            <w:noProof/>
            <w:webHidden/>
          </w:rPr>
          <w:fldChar w:fldCharType="separate"/>
        </w:r>
        <w:r w:rsidRPr="00C635EE">
          <w:rPr>
            <w:noProof/>
            <w:webHidden/>
          </w:rPr>
          <w:t>7</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3" w:history="1">
        <w:r w:rsidRPr="00C635EE">
          <w:rPr>
            <w:rStyle w:val="Hipervnculo"/>
            <w:noProof/>
          </w:rPr>
          <w:t>3.2 Breve reseña de la Base Legal Institucional</w:t>
        </w:r>
        <w:r w:rsidRPr="00C635EE">
          <w:rPr>
            <w:noProof/>
            <w:webHidden/>
          </w:rPr>
          <w:tab/>
        </w:r>
        <w:r w:rsidRPr="00C635EE">
          <w:rPr>
            <w:noProof/>
            <w:webHidden/>
          </w:rPr>
          <w:fldChar w:fldCharType="begin"/>
        </w:r>
        <w:r w:rsidRPr="00C635EE">
          <w:rPr>
            <w:noProof/>
            <w:webHidden/>
          </w:rPr>
          <w:instrText xml:space="preserve"> PAGEREF _Toc533607383 \h </w:instrText>
        </w:r>
        <w:r w:rsidRPr="00C635EE">
          <w:rPr>
            <w:noProof/>
            <w:webHidden/>
          </w:rPr>
        </w:r>
        <w:r w:rsidRPr="00C635EE">
          <w:rPr>
            <w:noProof/>
            <w:webHidden/>
          </w:rPr>
          <w:fldChar w:fldCharType="separate"/>
        </w:r>
        <w:r w:rsidRPr="00C635EE">
          <w:rPr>
            <w:noProof/>
            <w:webHidden/>
          </w:rPr>
          <w:t>8</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4" w:history="1">
        <w:r w:rsidRPr="00C635EE">
          <w:rPr>
            <w:rStyle w:val="Hipervnculo"/>
            <w:noProof/>
            <w:lang w:val="es-DO"/>
          </w:rPr>
          <w:t>3.3 Principales funcionarios de la institución</w:t>
        </w:r>
        <w:r w:rsidRPr="00C635EE">
          <w:rPr>
            <w:noProof/>
            <w:webHidden/>
          </w:rPr>
          <w:tab/>
        </w:r>
        <w:r w:rsidRPr="00C635EE">
          <w:rPr>
            <w:noProof/>
            <w:webHidden/>
          </w:rPr>
          <w:fldChar w:fldCharType="begin"/>
        </w:r>
        <w:r w:rsidRPr="00C635EE">
          <w:rPr>
            <w:noProof/>
            <w:webHidden/>
          </w:rPr>
          <w:instrText xml:space="preserve"> PAGEREF _Toc533607384 \h </w:instrText>
        </w:r>
        <w:r w:rsidRPr="00C635EE">
          <w:rPr>
            <w:noProof/>
            <w:webHidden/>
          </w:rPr>
        </w:r>
        <w:r w:rsidRPr="00C635EE">
          <w:rPr>
            <w:noProof/>
            <w:webHidden/>
          </w:rPr>
          <w:fldChar w:fldCharType="separate"/>
        </w:r>
        <w:r w:rsidRPr="00C635EE">
          <w:rPr>
            <w:noProof/>
            <w:webHidden/>
          </w:rPr>
          <w:t>9</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5" w:history="1">
        <w:r w:rsidRPr="00C635EE">
          <w:rPr>
            <w:rStyle w:val="Hipervnculo"/>
            <w:noProof/>
            <w:lang w:val="es-DO"/>
          </w:rPr>
          <w:t>3.4. Resumen – Descripción de los principales servicios</w:t>
        </w:r>
        <w:r w:rsidRPr="00C635EE">
          <w:rPr>
            <w:noProof/>
            <w:webHidden/>
          </w:rPr>
          <w:tab/>
        </w:r>
        <w:r w:rsidRPr="00C635EE">
          <w:rPr>
            <w:noProof/>
            <w:webHidden/>
          </w:rPr>
          <w:fldChar w:fldCharType="begin"/>
        </w:r>
        <w:r w:rsidRPr="00C635EE">
          <w:rPr>
            <w:noProof/>
            <w:webHidden/>
          </w:rPr>
          <w:instrText xml:space="preserve"> PAGEREF _Toc533607385 \h </w:instrText>
        </w:r>
        <w:r w:rsidRPr="00C635EE">
          <w:rPr>
            <w:noProof/>
            <w:webHidden/>
          </w:rPr>
        </w:r>
        <w:r w:rsidRPr="00C635EE">
          <w:rPr>
            <w:noProof/>
            <w:webHidden/>
          </w:rPr>
          <w:fldChar w:fldCharType="separate"/>
        </w:r>
        <w:r w:rsidRPr="00C635EE">
          <w:rPr>
            <w:noProof/>
            <w:webHidden/>
          </w:rPr>
          <w:t>10</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386" w:history="1">
        <w:r w:rsidRPr="00C635EE">
          <w:rPr>
            <w:rStyle w:val="Hipervnculo"/>
            <w:b/>
            <w:noProof/>
          </w:rPr>
          <w:t>IV. RESULTADOS DE LA GESTIÓN DEL AÑO</w:t>
        </w:r>
        <w:r w:rsidRPr="00C635EE">
          <w:rPr>
            <w:noProof/>
            <w:webHidden/>
          </w:rPr>
          <w:tab/>
        </w:r>
        <w:r w:rsidRPr="00C635EE">
          <w:rPr>
            <w:noProof/>
            <w:webHidden/>
          </w:rPr>
          <w:fldChar w:fldCharType="begin"/>
        </w:r>
        <w:r w:rsidRPr="00C635EE">
          <w:rPr>
            <w:noProof/>
            <w:webHidden/>
          </w:rPr>
          <w:instrText xml:space="preserve"> PAGEREF _Toc533607386 \h </w:instrText>
        </w:r>
        <w:r w:rsidRPr="00C635EE">
          <w:rPr>
            <w:noProof/>
            <w:webHidden/>
          </w:rPr>
        </w:r>
        <w:r w:rsidRPr="00C635EE">
          <w:rPr>
            <w:noProof/>
            <w:webHidden/>
          </w:rPr>
          <w:fldChar w:fldCharType="separate"/>
        </w:r>
        <w:r w:rsidRPr="00C635EE">
          <w:rPr>
            <w:noProof/>
            <w:webHidden/>
          </w:rPr>
          <w:t>11</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7" w:history="1">
        <w:r w:rsidRPr="00C635EE">
          <w:rPr>
            <w:rStyle w:val="Hipervnculo"/>
            <w:noProof/>
            <w:lang w:val="es-DO"/>
          </w:rPr>
          <w:t>a) Metas Institucionales</w:t>
        </w:r>
        <w:r w:rsidRPr="00C635EE">
          <w:rPr>
            <w:noProof/>
            <w:webHidden/>
          </w:rPr>
          <w:tab/>
        </w:r>
        <w:r w:rsidRPr="00C635EE">
          <w:rPr>
            <w:noProof/>
            <w:webHidden/>
          </w:rPr>
          <w:fldChar w:fldCharType="begin"/>
        </w:r>
        <w:r w:rsidRPr="00C635EE">
          <w:rPr>
            <w:noProof/>
            <w:webHidden/>
          </w:rPr>
          <w:instrText xml:space="preserve"> PAGEREF _Toc533607387 \h </w:instrText>
        </w:r>
        <w:r w:rsidRPr="00C635EE">
          <w:rPr>
            <w:noProof/>
            <w:webHidden/>
          </w:rPr>
        </w:r>
        <w:r w:rsidRPr="00C635EE">
          <w:rPr>
            <w:noProof/>
            <w:webHidden/>
          </w:rPr>
          <w:fldChar w:fldCharType="separate"/>
        </w:r>
        <w:r w:rsidRPr="00C635EE">
          <w:rPr>
            <w:noProof/>
            <w:webHidden/>
          </w:rPr>
          <w:t>11</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8" w:history="1">
        <w:r w:rsidRPr="00C635EE">
          <w:rPr>
            <w:rStyle w:val="Hipervnculo"/>
            <w:noProof/>
            <w:lang w:val="es-DO"/>
          </w:rPr>
          <w:t>Salud Integral</w:t>
        </w:r>
        <w:r w:rsidRPr="00C635EE">
          <w:rPr>
            <w:noProof/>
            <w:webHidden/>
          </w:rPr>
          <w:tab/>
        </w:r>
        <w:r w:rsidRPr="00C635EE">
          <w:rPr>
            <w:noProof/>
            <w:webHidden/>
          </w:rPr>
          <w:fldChar w:fldCharType="begin"/>
        </w:r>
        <w:r w:rsidRPr="00C635EE">
          <w:rPr>
            <w:noProof/>
            <w:webHidden/>
          </w:rPr>
          <w:instrText xml:space="preserve"> PAGEREF _Toc533607388 \h </w:instrText>
        </w:r>
        <w:r w:rsidRPr="00C635EE">
          <w:rPr>
            <w:noProof/>
            <w:webHidden/>
          </w:rPr>
        </w:r>
        <w:r w:rsidRPr="00C635EE">
          <w:rPr>
            <w:noProof/>
            <w:webHidden/>
          </w:rPr>
          <w:fldChar w:fldCharType="separate"/>
        </w:r>
        <w:r w:rsidRPr="00C635EE">
          <w:rPr>
            <w:noProof/>
            <w:webHidden/>
          </w:rPr>
          <w:t>11</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89" w:history="1">
        <w:r w:rsidRPr="00C635EE">
          <w:rPr>
            <w:rStyle w:val="Hipervnculo"/>
            <w:noProof/>
            <w:lang w:val="es-DO"/>
          </w:rPr>
          <w:t>Educación</w:t>
        </w:r>
        <w:r w:rsidRPr="00C635EE">
          <w:rPr>
            <w:noProof/>
            <w:webHidden/>
          </w:rPr>
          <w:tab/>
        </w:r>
        <w:r w:rsidRPr="00C635EE">
          <w:rPr>
            <w:noProof/>
            <w:webHidden/>
          </w:rPr>
          <w:fldChar w:fldCharType="begin"/>
        </w:r>
        <w:r w:rsidRPr="00C635EE">
          <w:rPr>
            <w:noProof/>
            <w:webHidden/>
          </w:rPr>
          <w:instrText xml:space="preserve"> PAGEREF _Toc533607389 \h </w:instrText>
        </w:r>
        <w:r w:rsidRPr="00C635EE">
          <w:rPr>
            <w:noProof/>
            <w:webHidden/>
          </w:rPr>
        </w:r>
        <w:r w:rsidRPr="00C635EE">
          <w:rPr>
            <w:noProof/>
            <w:webHidden/>
          </w:rPr>
          <w:fldChar w:fldCharType="separate"/>
        </w:r>
        <w:r w:rsidRPr="00C635EE">
          <w:rPr>
            <w:noProof/>
            <w:webHidden/>
          </w:rPr>
          <w:t>12</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0" w:history="1">
        <w:r w:rsidRPr="00C635EE">
          <w:rPr>
            <w:rStyle w:val="Hipervnculo"/>
            <w:noProof/>
            <w:lang w:val="es-DO"/>
          </w:rPr>
          <w:t>Seguridad Alimentaria</w:t>
        </w:r>
        <w:r w:rsidRPr="00C635EE">
          <w:rPr>
            <w:noProof/>
            <w:webHidden/>
          </w:rPr>
          <w:tab/>
        </w:r>
        <w:r w:rsidRPr="00C635EE">
          <w:rPr>
            <w:noProof/>
            <w:webHidden/>
          </w:rPr>
          <w:fldChar w:fldCharType="begin"/>
        </w:r>
        <w:r w:rsidRPr="00C635EE">
          <w:rPr>
            <w:noProof/>
            <w:webHidden/>
          </w:rPr>
          <w:instrText xml:space="preserve"> PAGEREF _Toc533607390 \h </w:instrText>
        </w:r>
        <w:r w:rsidRPr="00C635EE">
          <w:rPr>
            <w:noProof/>
            <w:webHidden/>
          </w:rPr>
        </w:r>
        <w:r w:rsidRPr="00C635EE">
          <w:rPr>
            <w:noProof/>
            <w:webHidden/>
          </w:rPr>
          <w:fldChar w:fldCharType="separate"/>
        </w:r>
        <w:r w:rsidRPr="00C635EE">
          <w:rPr>
            <w:noProof/>
            <w:webHidden/>
          </w:rPr>
          <w:t>12</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1" w:history="1">
        <w:r w:rsidRPr="00C635EE">
          <w:rPr>
            <w:rStyle w:val="Hipervnculo"/>
            <w:noProof/>
            <w:lang w:val="es-DO"/>
          </w:rPr>
          <w:t>Formación Humana</w:t>
        </w:r>
        <w:r w:rsidRPr="00C635EE">
          <w:rPr>
            <w:noProof/>
            <w:webHidden/>
          </w:rPr>
          <w:tab/>
        </w:r>
        <w:r w:rsidRPr="00C635EE">
          <w:rPr>
            <w:noProof/>
            <w:webHidden/>
          </w:rPr>
          <w:fldChar w:fldCharType="begin"/>
        </w:r>
        <w:r w:rsidRPr="00C635EE">
          <w:rPr>
            <w:noProof/>
            <w:webHidden/>
          </w:rPr>
          <w:instrText xml:space="preserve"> PAGEREF _Toc533607391 \h </w:instrText>
        </w:r>
        <w:r w:rsidRPr="00C635EE">
          <w:rPr>
            <w:noProof/>
            <w:webHidden/>
          </w:rPr>
        </w:r>
        <w:r w:rsidRPr="00C635EE">
          <w:rPr>
            <w:noProof/>
            <w:webHidden/>
          </w:rPr>
          <w:fldChar w:fldCharType="separate"/>
        </w:r>
        <w:r w:rsidRPr="00C635EE">
          <w:rPr>
            <w:noProof/>
            <w:webHidden/>
          </w:rPr>
          <w:t>13</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2" w:history="1">
        <w:r w:rsidRPr="00C635EE">
          <w:rPr>
            <w:rStyle w:val="Hipervnculo"/>
            <w:noProof/>
            <w:lang w:val="es-DO"/>
          </w:rPr>
          <w:t>Acceso a Tecnologías de la Información y la Comunicación</w:t>
        </w:r>
        <w:r w:rsidRPr="00C635EE">
          <w:rPr>
            <w:noProof/>
            <w:webHidden/>
          </w:rPr>
          <w:tab/>
        </w:r>
        <w:r w:rsidRPr="00C635EE">
          <w:rPr>
            <w:noProof/>
            <w:webHidden/>
          </w:rPr>
          <w:fldChar w:fldCharType="begin"/>
        </w:r>
        <w:r w:rsidRPr="00C635EE">
          <w:rPr>
            <w:noProof/>
            <w:webHidden/>
          </w:rPr>
          <w:instrText xml:space="preserve"> PAGEREF _Toc533607392 \h </w:instrText>
        </w:r>
        <w:r w:rsidRPr="00C635EE">
          <w:rPr>
            <w:noProof/>
            <w:webHidden/>
          </w:rPr>
        </w:r>
        <w:r w:rsidRPr="00C635EE">
          <w:rPr>
            <w:noProof/>
            <w:webHidden/>
          </w:rPr>
          <w:fldChar w:fldCharType="separate"/>
        </w:r>
        <w:r w:rsidRPr="00C635EE">
          <w:rPr>
            <w:noProof/>
            <w:webHidden/>
          </w:rPr>
          <w:t>14</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3" w:history="1">
        <w:r w:rsidRPr="00C635EE">
          <w:rPr>
            <w:rStyle w:val="Hipervnculo"/>
            <w:noProof/>
            <w:lang w:val="es-DO"/>
          </w:rPr>
          <w:t>Habitabilidad y Protección del Medioambiente</w:t>
        </w:r>
        <w:r w:rsidRPr="00C635EE">
          <w:rPr>
            <w:noProof/>
            <w:webHidden/>
          </w:rPr>
          <w:tab/>
        </w:r>
        <w:r w:rsidRPr="00C635EE">
          <w:rPr>
            <w:noProof/>
            <w:webHidden/>
          </w:rPr>
          <w:fldChar w:fldCharType="begin"/>
        </w:r>
        <w:r w:rsidRPr="00C635EE">
          <w:rPr>
            <w:noProof/>
            <w:webHidden/>
          </w:rPr>
          <w:instrText xml:space="preserve"> PAGEREF _Toc533607393 \h </w:instrText>
        </w:r>
        <w:r w:rsidRPr="00C635EE">
          <w:rPr>
            <w:noProof/>
            <w:webHidden/>
          </w:rPr>
        </w:r>
        <w:r w:rsidRPr="00C635EE">
          <w:rPr>
            <w:noProof/>
            <w:webHidden/>
          </w:rPr>
          <w:fldChar w:fldCharType="separate"/>
        </w:r>
        <w:r w:rsidRPr="00C635EE">
          <w:rPr>
            <w:noProof/>
            <w:webHidden/>
          </w:rPr>
          <w:t>14</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4" w:history="1">
        <w:r w:rsidRPr="00C635EE">
          <w:rPr>
            <w:rStyle w:val="Hipervnculo"/>
            <w:rFonts w:ascii="Arial" w:hAnsi="Arial" w:cs="Arial"/>
            <w:noProof/>
            <w:lang w:val="es-DO"/>
          </w:rPr>
          <w:t xml:space="preserve">b) </w:t>
        </w:r>
        <w:r w:rsidRPr="00C635EE">
          <w:rPr>
            <w:rStyle w:val="Hipervnculo"/>
            <w:noProof/>
            <w:lang w:val="es-DO"/>
          </w:rPr>
          <w:t>Indicadores de Gestión SIGOB</w:t>
        </w:r>
        <w:r w:rsidRPr="00C635EE">
          <w:rPr>
            <w:noProof/>
            <w:webHidden/>
          </w:rPr>
          <w:tab/>
        </w:r>
        <w:r w:rsidRPr="00C635EE">
          <w:rPr>
            <w:noProof/>
            <w:webHidden/>
          </w:rPr>
          <w:fldChar w:fldCharType="begin"/>
        </w:r>
        <w:r w:rsidRPr="00C635EE">
          <w:rPr>
            <w:noProof/>
            <w:webHidden/>
          </w:rPr>
          <w:instrText xml:space="preserve"> PAGEREF _Toc533607394 \h </w:instrText>
        </w:r>
        <w:r w:rsidRPr="00C635EE">
          <w:rPr>
            <w:noProof/>
            <w:webHidden/>
          </w:rPr>
        </w:r>
        <w:r w:rsidRPr="00C635EE">
          <w:rPr>
            <w:noProof/>
            <w:webHidden/>
          </w:rPr>
          <w:fldChar w:fldCharType="separate"/>
        </w:r>
        <w:r w:rsidRPr="00C635EE">
          <w:rPr>
            <w:noProof/>
            <w:webHidden/>
          </w:rPr>
          <w:t>15</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5" w:history="1">
        <w:r w:rsidRPr="00C635EE">
          <w:rPr>
            <w:rStyle w:val="Hipervnculo"/>
            <w:noProof/>
            <w:lang w:val="es-DO"/>
          </w:rPr>
          <w:t>1. Perspectiva Estrátegica</w:t>
        </w:r>
        <w:r w:rsidRPr="00C635EE">
          <w:rPr>
            <w:noProof/>
            <w:webHidden/>
          </w:rPr>
          <w:tab/>
        </w:r>
        <w:r w:rsidRPr="00C635EE">
          <w:rPr>
            <w:noProof/>
            <w:webHidden/>
          </w:rPr>
          <w:fldChar w:fldCharType="begin"/>
        </w:r>
        <w:r w:rsidRPr="00C635EE">
          <w:rPr>
            <w:noProof/>
            <w:webHidden/>
          </w:rPr>
          <w:instrText xml:space="preserve"> PAGEREF _Toc533607395 \h </w:instrText>
        </w:r>
        <w:r w:rsidRPr="00C635EE">
          <w:rPr>
            <w:noProof/>
            <w:webHidden/>
          </w:rPr>
        </w:r>
        <w:r w:rsidRPr="00C635EE">
          <w:rPr>
            <w:noProof/>
            <w:webHidden/>
          </w:rPr>
          <w:fldChar w:fldCharType="separate"/>
        </w:r>
        <w:r w:rsidRPr="00C635EE">
          <w:rPr>
            <w:noProof/>
            <w:webHidden/>
          </w:rPr>
          <w:t>15</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396" w:history="1">
        <w:r w:rsidRPr="00C635EE">
          <w:rPr>
            <w:rStyle w:val="Hipervnculo"/>
            <w:noProof/>
            <w:lang w:val="es-DO"/>
          </w:rPr>
          <w:t>i. Metas Presidenciales</w:t>
        </w:r>
        <w:r w:rsidRPr="00C635EE">
          <w:rPr>
            <w:noProof/>
            <w:webHidden/>
          </w:rPr>
          <w:tab/>
        </w:r>
        <w:r w:rsidRPr="00C635EE">
          <w:rPr>
            <w:noProof/>
            <w:webHidden/>
          </w:rPr>
          <w:fldChar w:fldCharType="begin"/>
        </w:r>
        <w:r w:rsidRPr="00C635EE">
          <w:rPr>
            <w:noProof/>
            <w:webHidden/>
          </w:rPr>
          <w:instrText xml:space="preserve"> PAGEREF _Toc533607396 \h </w:instrText>
        </w:r>
        <w:r w:rsidRPr="00C635EE">
          <w:rPr>
            <w:noProof/>
            <w:webHidden/>
          </w:rPr>
        </w:r>
        <w:r w:rsidRPr="00C635EE">
          <w:rPr>
            <w:noProof/>
            <w:webHidden/>
          </w:rPr>
          <w:fldChar w:fldCharType="separate"/>
        </w:r>
        <w:r w:rsidRPr="00C635EE">
          <w:rPr>
            <w:noProof/>
            <w:webHidden/>
          </w:rPr>
          <w:t>15</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7" w:history="1">
        <w:r w:rsidRPr="00C635EE">
          <w:rPr>
            <w:rStyle w:val="Hipervnculo"/>
            <w:noProof/>
            <w:lang w:val="es-DO"/>
          </w:rPr>
          <w:t>b.1.2 Avances del programa en la END-2030</w:t>
        </w:r>
        <w:r w:rsidRPr="00C635EE">
          <w:rPr>
            <w:noProof/>
            <w:webHidden/>
          </w:rPr>
          <w:tab/>
        </w:r>
        <w:r w:rsidRPr="00C635EE">
          <w:rPr>
            <w:noProof/>
            <w:webHidden/>
          </w:rPr>
          <w:fldChar w:fldCharType="begin"/>
        </w:r>
        <w:r w:rsidRPr="00C635EE">
          <w:rPr>
            <w:noProof/>
            <w:webHidden/>
          </w:rPr>
          <w:instrText xml:space="preserve"> PAGEREF _Toc533607397 \h </w:instrText>
        </w:r>
        <w:r w:rsidRPr="00C635EE">
          <w:rPr>
            <w:noProof/>
            <w:webHidden/>
          </w:rPr>
        </w:r>
        <w:r w:rsidRPr="00C635EE">
          <w:rPr>
            <w:noProof/>
            <w:webHidden/>
          </w:rPr>
          <w:fldChar w:fldCharType="separate"/>
        </w:r>
        <w:r w:rsidRPr="00C635EE">
          <w:rPr>
            <w:noProof/>
            <w:webHidden/>
          </w:rPr>
          <w:t>16</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398" w:history="1">
        <w:r w:rsidRPr="00C635EE">
          <w:rPr>
            <w:rStyle w:val="Hipervnculo"/>
            <w:noProof/>
            <w:lang w:val="es-DO"/>
          </w:rPr>
          <w:t>ii. Índice uso de TIC’s e Implementación Gobierno Electrónico.</w:t>
        </w:r>
        <w:r w:rsidRPr="00C635EE">
          <w:rPr>
            <w:noProof/>
            <w:webHidden/>
          </w:rPr>
          <w:tab/>
        </w:r>
        <w:r w:rsidRPr="00C635EE">
          <w:rPr>
            <w:noProof/>
            <w:webHidden/>
          </w:rPr>
          <w:fldChar w:fldCharType="begin"/>
        </w:r>
        <w:r w:rsidRPr="00C635EE">
          <w:rPr>
            <w:noProof/>
            <w:webHidden/>
          </w:rPr>
          <w:instrText xml:space="preserve"> PAGEREF _Toc533607398 \h </w:instrText>
        </w:r>
        <w:r w:rsidRPr="00C635EE">
          <w:rPr>
            <w:noProof/>
            <w:webHidden/>
          </w:rPr>
        </w:r>
        <w:r w:rsidRPr="00C635EE">
          <w:rPr>
            <w:noProof/>
            <w:webHidden/>
          </w:rPr>
          <w:fldChar w:fldCharType="separate"/>
        </w:r>
        <w:r w:rsidRPr="00C635EE">
          <w:rPr>
            <w:noProof/>
            <w:webHidden/>
          </w:rPr>
          <w:t>23</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399" w:history="1">
        <w:r w:rsidRPr="00C635EE">
          <w:rPr>
            <w:rStyle w:val="Hipervnculo"/>
            <w:noProof/>
            <w:lang w:val="es-DO"/>
          </w:rPr>
          <w:t>ii. Sistema de Monitoreo de la Administración Pública (SISMAP)</w:t>
        </w:r>
        <w:r w:rsidRPr="00C635EE">
          <w:rPr>
            <w:noProof/>
            <w:webHidden/>
          </w:rPr>
          <w:tab/>
        </w:r>
        <w:r w:rsidRPr="00C635EE">
          <w:rPr>
            <w:noProof/>
            <w:webHidden/>
          </w:rPr>
          <w:fldChar w:fldCharType="begin"/>
        </w:r>
        <w:r w:rsidRPr="00C635EE">
          <w:rPr>
            <w:noProof/>
            <w:webHidden/>
          </w:rPr>
          <w:instrText xml:space="preserve"> PAGEREF _Toc533607399 \h </w:instrText>
        </w:r>
        <w:r w:rsidRPr="00C635EE">
          <w:rPr>
            <w:noProof/>
            <w:webHidden/>
          </w:rPr>
        </w:r>
        <w:r w:rsidRPr="00C635EE">
          <w:rPr>
            <w:noProof/>
            <w:webHidden/>
          </w:rPr>
          <w:fldChar w:fldCharType="separate"/>
        </w:r>
        <w:r w:rsidRPr="00C635EE">
          <w:rPr>
            <w:noProof/>
            <w:webHidden/>
          </w:rPr>
          <w:t>24</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0" w:history="1">
        <w:r w:rsidRPr="00C635EE">
          <w:rPr>
            <w:rStyle w:val="Hipervnculo"/>
            <w:noProof/>
            <w:lang w:val="es-DO"/>
          </w:rPr>
          <w:t>2. Perspectiva Operativa</w:t>
        </w:r>
        <w:r w:rsidRPr="00C635EE">
          <w:rPr>
            <w:noProof/>
            <w:webHidden/>
          </w:rPr>
          <w:tab/>
        </w:r>
        <w:r w:rsidRPr="00C635EE">
          <w:rPr>
            <w:noProof/>
            <w:webHidden/>
          </w:rPr>
          <w:fldChar w:fldCharType="begin"/>
        </w:r>
        <w:r w:rsidRPr="00C635EE">
          <w:rPr>
            <w:noProof/>
            <w:webHidden/>
          </w:rPr>
          <w:instrText xml:space="preserve"> PAGEREF _Toc533607400 \h </w:instrText>
        </w:r>
        <w:r w:rsidRPr="00C635EE">
          <w:rPr>
            <w:noProof/>
            <w:webHidden/>
          </w:rPr>
        </w:r>
        <w:r w:rsidRPr="00C635EE">
          <w:rPr>
            <w:noProof/>
            <w:webHidden/>
          </w:rPr>
          <w:fldChar w:fldCharType="separate"/>
        </w:r>
        <w:r w:rsidRPr="00C635EE">
          <w:rPr>
            <w:noProof/>
            <w:webHidden/>
          </w:rPr>
          <w:t>26</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1" w:history="1">
        <w:r w:rsidRPr="00C635EE">
          <w:rPr>
            <w:rStyle w:val="Hipervnculo"/>
            <w:noProof/>
            <w:lang w:val="es-DO"/>
          </w:rPr>
          <w:t>i. Índice de Transparencia</w:t>
        </w:r>
        <w:r w:rsidRPr="00C635EE">
          <w:rPr>
            <w:noProof/>
            <w:webHidden/>
          </w:rPr>
          <w:tab/>
        </w:r>
        <w:r w:rsidRPr="00C635EE">
          <w:rPr>
            <w:noProof/>
            <w:webHidden/>
          </w:rPr>
          <w:fldChar w:fldCharType="begin"/>
        </w:r>
        <w:r w:rsidRPr="00C635EE">
          <w:rPr>
            <w:noProof/>
            <w:webHidden/>
          </w:rPr>
          <w:instrText xml:space="preserve"> PAGEREF _Toc533607401 \h </w:instrText>
        </w:r>
        <w:r w:rsidRPr="00C635EE">
          <w:rPr>
            <w:noProof/>
            <w:webHidden/>
          </w:rPr>
        </w:r>
        <w:r w:rsidRPr="00C635EE">
          <w:rPr>
            <w:noProof/>
            <w:webHidden/>
          </w:rPr>
          <w:fldChar w:fldCharType="separate"/>
        </w:r>
        <w:r w:rsidRPr="00C635EE">
          <w:rPr>
            <w:noProof/>
            <w:webHidden/>
          </w:rPr>
          <w:t>26</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2" w:history="1">
        <w:r w:rsidRPr="00C635EE">
          <w:rPr>
            <w:rStyle w:val="Hipervnculo"/>
            <w:noProof/>
            <w:lang w:val="es-DO"/>
          </w:rPr>
          <w:t>ii. Normas Basicas de Control Interno (NOBACI)</w:t>
        </w:r>
        <w:r w:rsidRPr="00C635EE">
          <w:rPr>
            <w:noProof/>
            <w:webHidden/>
          </w:rPr>
          <w:tab/>
        </w:r>
        <w:r w:rsidRPr="00C635EE">
          <w:rPr>
            <w:noProof/>
            <w:webHidden/>
          </w:rPr>
          <w:fldChar w:fldCharType="begin"/>
        </w:r>
        <w:r w:rsidRPr="00C635EE">
          <w:rPr>
            <w:noProof/>
            <w:webHidden/>
          </w:rPr>
          <w:instrText xml:space="preserve"> PAGEREF _Toc533607402 \h </w:instrText>
        </w:r>
        <w:r w:rsidRPr="00C635EE">
          <w:rPr>
            <w:noProof/>
            <w:webHidden/>
          </w:rPr>
        </w:r>
        <w:r w:rsidRPr="00C635EE">
          <w:rPr>
            <w:noProof/>
            <w:webHidden/>
          </w:rPr>
          <w:fldChar w:fldCharType="separate"/>
        </w:r>
        <w:r w:rsidRPr="00C635EE">
          <w:rPr>
            <w:noProof/>
            <w:webHidden/>
          </w:rPr>
          <w:t>28</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3" w:history="1">
        <w:r w:rsidRPr="00C635EE">
          <w:rPr>
            <w:rStyle w:val="Hipervnculo"/>
            <w:noProof/>
            <w:lang w:val="es-DO"/>
          </w:rPr>
          <w:t>iii. Plan de Compras y Contrataciones</w:t>
        </w:r>
        <w:r w:rsidRPr="00C635EE">
          <w:rPr>
            <w:noProof/>
            <w:webHidden/>
          </w:rPr>
          <w:tab/>
        </w:r>
        <w:r w:rsidRPr="00C635EE">
          <w:rPr>
            <w:noProof/>
            <w:webHidden/>
          </w:rPr>
          <w:fldChar w:fldCharType="begin"/>
        </w:r>
        <w:r w:rsidRPr="00C635EE">
          <w:rPr>
            <w:noProof/>
            <w:webHidden/>
          </w:rPr>
          <w:instrText xml:space="preserve"> PAGEREF _Toc533607403 \h </w:instrText>
        </w:r>
        <w:r w:rsidRPr="00C635EE">
          <w:rPr>
            <w:noProof/>
            <w:webHidden/>
          </w:rPr>
        </w:r>
        <w:r w:rsidRPr="00C635EE">
          <w:rPr>
            <w:noProof/>
            <w:webHidden/>
          </w:rPr>
          <w:fldChar w:fldCharType="separate"/>
        </w:r>
        <w:r w:rsidRPr="00C635EE">
          <w:rPr>
            <w:noProof/>
            <w:webHidden/>
          </w:rPr>
          <w:t>29</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4" w:history="1">
        <w:r w:rsidRPr="00C635EE">
          <w:rPr>
            <w:rStyle w:val="Hipervnculo"/>
            <w:noProof/>
            <w:lang w:val="es-DO"/>
          </w:rPr>
          <w:t>iv. Comisiones de Veedurias Ciudadanas</w:t>
        </w:r>
        <w:r w:rsidRPr="00C635EE">
          <w:rPr>
            <w:noProof/>
            <w:webHidden/>
          </w:rPr>
          <w:tab/>
        </w:r>
        <w:r w:rsidRPr="00C635EE">
          <w:rPr>
            <w:noProof/>
            <w:webHidden/>
          </w:rPr>
          <w:fldChar w:fldCharType="begin"/>
        </w:r>
        <w:r w:rsidRPr="00C635EE">
          <w:rPr>
            <w:noProof/>
            <w:webHidden/>
          </w:rPr>
          <w:instrText xml:space="preserve"> PAGEREF _Toc533607404 \h </w:instrText>
        </w:r>
        <w:r w:rsidRPr="00C635EE">
          <w:rPr>
            <w:noProof/>
            <w:webHidden/>
          </w:rPr>
        </w:r>
        <w:r w:rsidRPr="00C635EE">
          <w:rPr>
            <w:noProof/>
            <w:webHidden/>
          </w:rPr>
          <w:fldChar w:fldCharType="separate"/>
        </w:r>
        <w:r w:rsidRPr="00C635EE">
          <w:rPr>
            <w:noProof/>
            <w:webHidden/>
          </w:rPr>
          <w:t>30</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5" w:history="1">
        <w:r w:rsidRPr="00C635EE">
          <w:rPr>
            <w:rStyle w:val="Hipervnculo"/>
            <w:noProof/>
            <w:lang w:val="es-DO"/>
          </w:rPr>
          <w:t>v. Auditorías y Declaraciones Juradas</w:t>
        </w:r>
        <w:r w:rsidRPr="00C635EE">
          <w:rPr>
            <w:noProof/>
            <w:webHidden/>
          </w:rPr>
          <w:tab/>
        </w:r>
        <w:r w:rsidRPr="00C635EE">
          <w:rPr>
            <w:noProof/>
            <w:webHidden/>
          </w:rPr>
          <w:fldChar w:fldCharType="begin"/>
        </w:r>
        <w:r w:rsidRPr="00C635EE">
          <w:rPr>
            <w:noProof/>
            <w:webHidden/>
          </w:rPr>
          <w:instrText xml:space="preserve"> PAGEREF _Toc533607405 \h </w:instrText>
        </w:r>
        <w:r w:rsidRPr="00C635EE">
          <w:rPr>
            <w:noProof/>
            <w:webHidden/>
          </w:rPr>
        </w:r>
        <w:r w:rsidRPr="00C635EE">
          <w:rPr>
            <w:noProof/>
            <w:webHidden/>
          </w:rPr>
          <w:fldChar w:fldCharType="separate"/>
        </w:r>
        <w:r w:rsidRPr="00C635EE">
          <w:rPr>
            <w:noProof/>
            <w:webHidden/>
          </w:rPr>
          <w:t>35</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6" w:history="1">
        <w:r w:rsidRPr="00C635EE">
          <w:rPr>
            <w:rStyle w:val="Hipervnculo"/>
            <w:noProof/>
            <w:lang w:val="es-DO"/>
          </w:rPr>
          <w:t>v.2 Declaraciones Juradas</w:t>
        </w:r>
        <w:r w:rsidRPr="00C635EE">
          <w:rPr>
            <w:noProof/>
            <w:webHidden/>
          </w:rPr>
          <w:tab/>
        </w:r>
        <w:r w:rsidRPr="00C635EE">
          <w:rPr>
            <w:noProof/>
            <w:webHidden/>
          </w:rPr>
          <w:fldChar w:fldCharType="begin"/>
        </w:r>
        <w:r w:rsidRPr="00C635EE">
          <w:rPr>
            <w:noProof/>
            <w:webHidden/>
          </w:rPr>
          <w:instrText xml:space="preserve"> PAGEREF _Toc533607406 \h </w:instrText>
        </w:r>
        <w:r w:rsidRPr="00C635EE">
          <w:rPr>
            <w:noProof/>
            <w:webHidden/>
          </w:rPr>
        </w:r>
        <w:r w:rsidRPr="00C635EE">
          <w:rPr>
            <w:noProof/>
            <w:webHidden/>
          </w:rPr>
          <w:fldChar w:fldCharType="separate"/>
        </w:r>
        <w:r w:rsidRPr="00C635EE">
          <w:rPr>
            <w:noProof/>
            <w:webHidden/>
          </w:rPr>
          <w:t>37</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07" w:history="1">
        <w:r w:rsidRPr="00C635EE">
          <w:rPr>
            <w:rStyle w:val="Hipervnculo"/>
            <w:noProof/>
            <w:lang w:val="es-DO"/>
          </w:rPr>
          <w:t>3. Perspectiva de los Usuarios</w:t>
        </w:r>
        <w:r w:rsidRPr="00C635EE">
          <w:rPr>
            <w:noProof/>
            <w:webHidden/>
          </w:rPr>
          <w:tab/>
        </w:r>
        <w:r w:rsidRPr="00C635EE">
          <w:rPr>
            <w:noProof/>
            <w:webHidden/>
          </w:rPr>
          <w:fldChar w:fldCharType="begin"/>
        </w:r>
        <w:r w:rsidRPr="00C635EE">
          <w:rPr>
            <w:noProof/>
            <w:webHidden/>
          </w:rPr>
          <w:instrText xml:space="preserve"> PAGEREF _Toc533607407 \h </w:instrText>
        </w:r>
        <w:r w:rsidRPr="00C635EE">
          <w:rPr>
            <w:noProof/>
            <w:webHidden/>
          </w:rPr>
        </w:r>
        <w:r w:rsidRPr="00C635EE">
          <w:rPr>
            <w:noProof/>
            <w:webHidden/>
          </w:rPr>
          <w:fldChar w:fldCharType="separate"/>
        </w:r>
        <w:r w:rsidRPr="00C635EE">
          <w:rPr>
            <w:noProof/>
            <w:webHidden/>
          </w:rPr>
          <w:t>47</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408" w:history="1">
        <w:r w:rsidRPr="00C635EE">
          <w:rPr>
            <w:rStyle w:val="Hipervnculo"/>
            <w:b/>
            <w:noProof/>
          </w:rPr>
          <w:t>V. INFORMACIÓN INSTITUC</w:t>
        </w:r>
        <w:r>
          <w:rPr>
            <w:rStyle w:val="Hipervnculo"/>
            <w:b/>
            <w:noProof/>
          </w:rPr>
          <w:t>IONAL Centros Tecnológicos C</w:t>
        </w:r>
        <w:r w:rsidRPr="00C635EE">
          <w:rPr>
            <w:rStyle w:val="Hipervnculo"/>
            <w:b/>
            <w:noProof/>
          </w:rPr>
          <w:t>omunitarios.</w:t>
        </w:r>
        <w:r w:rsidRPr="00C635EE">
          <w:rPr>
            <w:b/>
            <w:noProof/>
            <w:webHidden/>
          </w:rPr>
          <w:tab/>
        </w:r>
        <w:r w:rsidRPr="00C635EE">
          <w:rPr>
            <w:noProof/>
            <w:webHidden/>
          </w:rPr>
          <w:fldChar w:fldCharType="begin"/>
        </w:r>
        <w:r w:rsidRPr="00C635EE">
          <w:rPr>
            <w:noProof/>
            <w:webHidden/>
          </w:rPr>
          <w:instrText xml:space="preserve"> PAGEREF _Toc533607408 \h </w:instrText>
        </w:r>
        <w:r w:rsidRPr="00C635EE">
          <w:rPr>
            <w:noProof/>
            <w:webHidden/>
          </w:rPr>
        </w:r>
        <w:r w:rsidRPr="00C635EE">
          <w:rPr>
            <w:noProof/>
            <w:webHidden/>
          </w:rPr>
          <w:fldChar w:fldCharType="separate"/>
        </w:r>
        <w:r w:rsidRPr="00C635EE">
          <w:rPr>
            <w:noProof/>
            <w:webHidden/>
          </w:rPr>
          <w:t>49</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409" w:history="1">
        <w:r w:rsidRPr="00C635EE">
          <w:rPr>
            <w:rStyle w:val="Hipervnculo"/>
            <w:b/>
            <w:noProof/>
          </w:rPr>
          <w:t>GESTIÓN INTERNA</w:t>
        </w:r>
        <w:r w:rsidRPr="00C635EE">
          <w:rPr>
            <w:noProof/>
            <w:webHidden/>
          </w:rPr>
          <w:tab/>
        </w:r>
        <w:r w:rsidRPr="00C635EE">
          <w:rPr>
            <w:noProof/>
            <w:webHidden/>
          </w:rPr>
          <w:fldChar w:fldCharType="begin"/>
        </w:r>
        <w:r w:rsidRPr="00C635EE">
          <w:rPr>
            <w:noProof/>
            <w:webHidden/>
          </w:rPr>
          <w:instrText xml:space="preserve"> PAGEREF _Toc533607409 \h </w:instrText>
        </w:r>
        <w:r w:rsidRPr="00C635EE">
          <w:rPr>
            <w:noProof/>
            <w:webHidden/>
          </w:rPr>
        </w:r>
        <w:r w:rsidRPr="00C635EE">
          <w:rPr>
            <w:noProof/>
            <w:webHidden/>
          </w:rPr>
          <w:fldChar w:fldCharType="separate"/>
        </w:r>
        <w:r w:rsidRPr="00C635EE">
          <w:rPr>
            <w:noProof/>
            <w:webHidden/>
          </w:rPr>
          <w:t>57</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10" w:history="1">
        <w:r w:rsidRPr="00C635EE">
          <w:rPr>
            <w:rStyle w:val="Hipervnculo"/>
            <w:noProof/>
            <w:lang w:val="es-DO"/>
          </w:rPr>
          <w:t>a) Desempeño Financiero</w:t>
        </w:r>
        <w:r w:rsidRPr="00C635EE">
          <w:rPr>
            <w:noProof/>
            <w:webHidden/>
          </w:rPr>
          <w:tab/>
        </w:r>
        <w:r w:rsidRPr="00C635EE">
          <w:rPr>
            <w:noProof/>
            <w:webHidden/>
          </w:rPr>
          <w:fldChar w:fldCharType="begin"/>
        </w:r>
        <w:r w:rsidRPr="00C635EE">
          <w:rPr>
            <w:noProof/>
            <w:webHidden/>
          </w:rPr>
          <w:instrText xml:space="preserve"> PAGEREF _Toc533607410 \h </w:instrText>
        </w:r>
        <w:r w:rsidRPr="00C635EE">
          <w:rPr>
            <w:noProof/>
            <w:webHidden/>
          </w:rPr>
        </w:r>
        <w:r w:rsidRPr="00C635EE">
          <w:rPr>
            <w:noProof/>
            <w:webHidden/>
          </w:rPr>
          <w:fldChar w:fldCharType="separate"/>
        </w:r>
        <w:r w:rsidRPr="00C635EE">
          <w:rPr>
            <w:noProof/>
            <w:webHidden/>
          </w:rPr>
          <w:t>57</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11" w:history="1">
        <w:r w:rsidRPr="00C635EE">
          <w:rPr>
            <w:rStyle w:val="Hipervnculo"/>
            <w:noProof/>
          </w:rPr>
          <w:t>1. Ejecución presupuestal del período y metas de producción logradas.</w:t>
        </w:r>
        <w:r w:rsidRPr="00C635EE">
          <w:rPr>
            <w:noProof/>
            <w:webHidden/>
          </w:rPr>
          <w:tab/>
        </w:r>
        <w:r w:rsidRPr="00C635EE">
          <w:rPr>
            <w:noProof/>
            <w:webHidden/>
          </w:rPr>
          <w:fldChar w:fldCharType="begin"/>
        </w:r>
        <w:r w:rsidRPr="00C635EE">
          <w:rPr>
            <w:noProof/>
            <w:webHidden/>
          </w:rPr>
          <w:instrText xml:space="preserve"> PAGEREF _Toc533607411 \h </w:instrText>
        </w:r>
        <w:r w:rsidRPr="00C635EE">
          <w:rPr>
            <w:noProof/>
            <w:webHidden/>
          </w:rPr>
        </w:r>
        <w:r w:rsidRPr="00C635EE">
          <w:rPr>
            <w:noProof/>
            <w:webHidden/>
          </w:rPr>
          <w:fldChar w:fldCharType="separate"/>
        </w:r>
        <w:r w:rsidRPr="00C635EE">
          <w:rPr>
            <w:noProof/>
            <w:webHidden/>
          </w:rPr>
          <w:t>57</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412" w:history="1">
        <w:r w:rsidRPr="00C635EE">
          <w:rPr>
            <w:rStyle w:val="Hipervnculo"/>
            <w:noProof/>
          </w:rPr>
          <w:t>b) Contrataciones y adquisiciones</w:t>
        </w:r>
        <w:r w:rsidRPr="00C635EE">
          <w:rPr>
            <w:noProof/>
            <w:webHidden/>
          </w:rPr>
          <w:tab/>
        </w:r>
        <w:r w:rsidRPr="00C635EE">
          <w:rPr>
            <w:noProof/>
            <w:webHidden/>
          </w:rPr>
          <w:fldChar w:fldCharType="begin"/>
        </w:r>
        <w:r w:rsidRPr="00C635EE">
          <w:rPr>
            <w:noProof/>
            <w:webHidden/>
          </w:rPr>
          <w:instrText xml:space="preserve"> PAGEREF _Toc533607412 \h </w:instrText>
        </w:r>
        <w:r w:rsidRPr="00C635EE">
          <w:rPr>
            <w:noProof/>
            <w:webHidden/>
          </w:rPr>
        </w:r>
        <w:r w:rsidRPr="00C635EE">
          <w:rPr>
            <w:noProof/>
            <w:webHidden/>
          </w:rPr>
          <w:fldChar w:fldCharType="separate"/>
        </w:r>
        <w:r w:rsidRPr="00C635EE">
          <w:rPr>
            <w:noProof/>
            <w:webHidden/>
          </w:rPr>
          <w:t>59</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13" w:history="1">
        <w:r w:rsidRPr="00C635EE">
          <w:rPr>
            <w:rStyle w:val="Hipervnculo"/>
            <w:noProof/>
            <w:lang w:val="es-DO"/>
          </w:rPr>
          <w:t>b.1 Resumen de Licitaciones realizadas en el período</w:t>
        </w:r>
        <w:r w:rsidRPr="00C635EE">
          <w:rPr>
            <w:noProof/>
            <w:webHidden/>
          </w:rPr>
          <w:tab/>
        </w:r>
        <w:r w:rsidRPr="00C635EE">
          <w:rPr>
            <w:noProof/>
            <w:webHidden/>
          </w:rPr>
          <w:fldChar w:fldCharType="begin"/>
        </w:r>
        <w:r w:rsidRPr="00C635EE">
          <w:rPr>
            <w:noProof/>
            <w:webHidden/>
          </w:rPr>
          <w:instrText xml:space="preserve"> PAGEREF _Toc533607413 \h </w:instrText>
        </w:r>
        <w:r w:rsidRPr="00C635EE">
          <w:rPr>
            <w:noProof/>
            <w:webHidden/>
          </w:rPr>
        </w:r>
        <w:r w:rsidRPr="00C635EE">
          <w:rPr>
            <w:noProof/>
            <w:webHidden/>
          </w:rPr>
          <w:fldChar w:fldCharType="separate"/>
        </w:r>
        <w:r w:rsidRPr="00C635EE">
          <w:rPr>
            <w:noProof/>
            <w:webHidden/>
          </w:rPr>
          <w:t>59</w:t>
        </w:r>
        <w:r w:rsidRPr="00C635EE">
          <w:rPr>
            <w:noProof/>
            <w:webHidden/>
          </w:rPr>
          <w:fldChar w:fldCharType="end"/>
        </w:r>
      </w:hyperlink>
    </w:p>
    <w:p w:rsidR="00C635EE" w:rsidRPr="00C635EE" w:rsidRDefault="00C635EE">
      <w:pPr>
        <w:pStyle w:val="TDC2"/>
        <w:tabs>
          <w:tab w:val="left" w:pos="1100"/>
          <w:tab w:val="right" w:leader="dot" w:pos="7910"/>
        </w:tabs>
        <w:rPr>
          <w:rFonts w:asciiTheme="minorHAnsi" w:eastAsiaTheme="minorEastAsia" w:hAnsiTheme="minorHAnsi" w:cstheme="minorBidi"/>
          <w:noProof/>
          <w:sz w:val="22"/>
          <w:szCs w:val="22"/>
          <w:lang w:val="es-DO" w:eastAsia="es-DO"/>
        </w:rPr>
      </w:pPr>
      <w:hyperlink w:anchor="_Toc533607414" w:history="1">
        <w:r w:rsidRPr="00C635EE">
          <w:rPr>
            <w:rStyle w:val="Hipervnculo"/>
            <w:noProof/>
          </w:rPr>
          <w:t>7.2.2</w:t>
        </w:r>
        <w:r w:rsidRPr="00C635EE">
          <w:rPr>
            <w:rFonts w:asciiTheme="minorHAnsi" w:eastAsiaTheme="minorEastAsia" w:hAnsiTheme="minorHAnsi" w:cstheme="minorBidi"/>
            <w:noProof/>
            <w:sz w:val="22"/>
            <w:szCs w:val="22"/>
            <w:lang w:val="es-DO" w:eastAsia="es-DO"/>
          </w:rPr>
          <w:tab/>
        </w:r>
        <w:r w:rsidRPr="00C635EE">
          <w:rPr>
            <w:rStyle w:val="Hipervnculo"/>
            <w:noProof/>
          </w:rPr>
          <w:t>Resumen de compras y contrataciones realizadas en el período</w:t>
        </w:r>
        <w:r w:rsidRPr="00C635EE">
          <w:rPr>
            <w:noProof/>
            <w:webHidden/>
          </w:rPr>
          <w:tab/>
        </w:r>
        <w:r w:rsidRPr="00C635EE">
          <w:rPr>
            <w:noProof/>
            <w:webHidden/>
          </w:rPr>
          <w:fldChar w:fldCharType="begin"/>
        </w:r>
        <w:r w:rsidRPr="00C635EE">
          <w:rPr>
            <w:noProof/>
            <w:webHidden/>
          </w:rPr>
          <w:instrText xml:space="preserve"> PAGEREF _Toc533607414 \h </w:instrText>
        </w:r>
        <w:r w:rsidRPr="00C635EE">
          <w:rPr>
            <w:noProof/>
            <w:webHidden/>
          </w:rPr>
        </w:r>
        <w:r w:rsidRPr="00C635EE">
          <w:rPr>
            <w:noProof/>
            <w:webHidden/>
          </w:rPr>
          <w:fldChar w:fldCharType="separate"/>
        </w:r>
        <w:r w:rsidRPr="00C635EE">
          <w:rPr>
            <w:noProof/>
            <w:webHidden/>
          </w:rPr>
          <w:t>59</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15" w:history="1">
        <w:r w:rsidRPr="00C635EE">
          <w:rPr>
            <w:rStyle w:val="Hipervnculo"/>
            <w:noProof/>
            <w:lang w:val="es-DO"/>
          </w:rPr>
          <w:t>b.2. Descripción de los procesos</w:t>
        </w:r>
        <w:r w:rsidRPr="00C635EE">
          <w:rPr>
            <w:noProof/>
            <w:webHidden/>
          </w:rPr>
          <w:tab/>
        </w:r>
        <w:r w:rsidRPr="00C635EE">
          <w:rPr>
            <w:noProof/>
            <w:webHidden/>
          </w:rPr>
          <w:fldChar w:fldCharType="begin"/>
        </w:r>
        <w:r w:rsidRPr="00C635EE">
          <w:rPr>
            <w:noProof/>
            <w:webHidden/>
          </w:rPr>
          <w:instrText xml:space="preserve"> PAGEREF _Toc533607415 \h </w:instrText>
        </w:r>
        <w:r w:rsidRPr="00C635EE">
          <w:rPr>
            <w:noProof/>
            <w:webHidden/>
          </w:rPr>
        </w:r>
        <w:r w:rsidRPr="00C635EE">
          <w:rPr>
            <w:noProof/>
            <w:webHidden/>
          </w:rPr>
          <w:fldChar w:fldCharType="separate"/>
        </w:r>
        <w:r w:rsidRPr="00C635EE">
          <w:rPr>
            <w:noProof/>
            <w:webHidden/>
          </w:rPr>
          <w:t>60</w:t>
        </w:r>
        <w:r w:rsidRPr="00C635EE">
          <w:rPr>
            <w:noProof/>
            <w:webHidden/>
          </w:rPr>
          <w:fldChar w:fldCharType="end"/>
        </w:r>
      </w:hyperlink>
    </w:p>
    <w:p w:rsidR="00C635EE" w:rsidRPr="00C635EE" w:rsidRDefault="00C635EE">
      <w:pPr>
        <w:pStyle w:val="TDC2"/>
        <w:tabs>
          <w:tab w:val="right" w:leader="dot" w:pos="7910"/>
        </w:tabs>
        <w:rPr>
          <w:rFonts w:asciiTheme="minorHAnsi" w:eastAsiaTheme="minorEastAsia" w:hAnsiTheme="minorHAnsi" w:cstheme="minorBidi"/>
          <w:noProof/>
          <w:sz w:val="22"/>
          <w:szCs w:val="22"/>
          <w:lang w:val="es-DO" w:eastAsia="es-DO"/>
        </w:rPr>
      </w:pPr>
      <w:hyperlink w:anchor="_Toc533607416" w:history="1">
        <w:r w:rsidRPr="00C635EE">
          <w:rPr>
            <w:rStyle w:val="Hipervnculo"/>
            <w:noProof/>
          </w:rPr>
          <w:t>7.2.6 Tipo de documento beneficiario</w:t>
        </w:r>
        <w:r w:rsidRPr="00C635EE">
          <w:rPr>
            <w:noProof/>
            <w:webHidden/>
          </w:rPr>
          <w:tab/>
        </w:r>
        <w:r w:rsidRPr="00C635EE">
          <w:rPr>
            <w:noProof/>
            <w:webHidden/>
          </w:rPr>
          <w:fldChar w:fldCharType="begin"/>
        </w:r>
        <w:r w:rsidRPr="00C635EE">
          <w:rPr>
            <w:noProof/>
            <w:webHidden/>
          </w:rPr>
          <w:instrText xml:space="preserve"> PAGEREF _Toc533607416 \h </w:instrText>
        </w:r>
        <w:r w:rsidRPr="00C635EE">
          <w:rPr>
            <w:noProof/>
            <w:webHidden/>
          </w:rPr>
        </w:r>
        <w:r w:rsidRPr="00C635EE">
          <w:rPr>
            <w:noProof/>
            <w:webHidden/>
          </w:rPr>
          <w:fldChar w:fldCharType="separate"/>
        </w:r>
        <w:r w:rsidRPr="00C635EE">
          <w:rPr>
            <w:noProof/>
            <w:webHidden/>
          </w:rPr>
          <w:t>64</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417" w:history="1">
        <w:r w:rsidRPr="00C635EE">
          <w:rPr>
            <w:rStyle w:val="Hipervnculo"/>
            <w:b/>
            <w:noProof/>
          </w:rPr>
          <w:t>VI. RECONOCIMIENTOS</w:t>
        </w:r>
        <w:r w:rsidRPr="00C635EE">
          <w:rPr>
            <w:noProof/>
            <w:webHidden/>
          </w:rPr>
          <w:tab/>
        </w:r>
        <w:r w:rsidRPr="00C635EE">
          <w:rPr>
            <w:noProof/>
            <w:webHidden/>
          </w:rPr>
          <w:fldChar w:fldCharType="begin"/>
        </w:r>
        <w:r w:rsidRPr="00C635EE">
          <w:rPr>
            <w:noProof/>
            <w:webHidden/>
          </w:rPr>
          <w:instrText xml:space="preserve"> PAGEREF _Toc533607417 \h </w:instrText>
        </w:r>
        <w:r w:rsidRPr="00C635EE">
          <w:rPr>
            <w:noProof/>
            <w:webHidden/>
          </w:rPr>
        </w:r>
        <w:r w:rsidRPr="00C635EE">
          <w:rPr>
            <w:noProof/>
            <w:webHidden/>
          </w:rPr>
          <w:fldChar w:fldCharType="separate"/>
        </w:r>
        <w:r w:rsidRPr="00C635EE">
          <w:rPr>
            <w:noProof/>
            <w:webHidden/>
          </w:rPr>
          <w:t>64</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418" w:history="1">
        <w:r w:rsidRPr="00C635EE">
          <w:rPr>
            <w:rStyle w:val="Hipervnculo"/>
            <w:b/>
            <w:noProof/>
          </w:rPr>
          <w:t>VII. PROYECCIONES PARA EL AÑO 2019</w:t>
        </w:r>
        <w:r w:rsidRPr="00C635EE">
          <w:rPr>
            <w:noProof/>
            <w:webHidden/>
          </w:rPr>
          <w:tab/>
        </w:r>
        <w:r w:rsidRPr="00C635EE">
          <w:rPr>
            <w:noProof/>
            <w:webHidden/>
          </w:rPr>
          <w:fldChar w:fldCharType="begin"/>
        </w:r>
        <w:r w:rsidRPr="00C635EE">
          <w:rPr>
            <w:noProof/>
            <w:webHidden/>
          </w:rPr>
          <w:instrText xml:space="preserve"> PAGEREF _Toc533607418 \h </w:instrText>
        </w:r>
        <w:r w:rsidRPr="00C635EE">
          <w:rPr>
            <w:noProof/>
            <w:webHidden/>
          </w:rPr>
        </w:r>
        <w:r w:rsidRPr="00C635EE">
          <w:rPr>
            <w:noProof/>
            <w:webHidden/>
          </w:rPr>
          <w:fldChar w:fldCharType="separate"/>
        </w:r>
        <w:r w:rsidRPr="00C635EE">
          <w:rPr>
            <w:noProof/>
            <w:webHidden/>
          </w:rPr>
          <w:t>65</w:t>
        </w:r>
        <w:r w:rsidRPr="00C635EE">
          <w:rPr>
            <w:noProof/>
            <w:webHidden/>
          </w:rPr>
          <w:fldChar w:fldCharType="end"/>
        </w:r>
      </w:hyperlink>
    </w:p>
    <w:p w:rsidR="00C635EE" w:rsidRPr="00C635EE" w:rsidRDefault="00C635EE">
      <w:pPr>
        <w:pStyle w:val="TDC1"/>
        <w:tabs>
          <w:tab w:val="right" w:leader="dot" w:pos="7910"/>
        </w:tabs>
        <w:rPr>
          <w:rFonts w:asciiTheme="minorHAnsi" w:eastAsiaTheme="minorEastAsia" w:hAnsiTheme="minorHAnsi" w:cstheme="minorBidi"/>
          <w:noProof/>
          <w:sz w:val="22"/>
          <w:szCs w:val="22"/>
          <w:lang w:val="es-DO" w:eastAsia="es-DO"/>
        </w:rPr>
      </w:pPr>
      <w:hyperlink w:anchor="_Toc533607419" w:history="1">
        <w:r w:rsidRPr="00C635EE">
          <w:rPr>
            <w:rStyle w:val="Hipervnculo"/>
            <w:b/>
            <w:noProof/>
          </w:rPr>
          <w:t>VIII. ANEXOS</w:t>
        </w:r>
        <w:r w:rsidRPr="00C635EE">
          <w:rPr>
            <w:noProof/>
            <w:webHidden/>
          </w:rPr>
          <w:tab/>
        </w:r>
        <w:r w:rsidRPr="00C635EE">
          <w:rPr>
            <w:noProof/>
            <w:webHidden/>
          </w:rPr>
          <w:fldChar w:fldCharType="begin"/>
        </w:r>
        <w:r w:rsidRPr="00C635EE">
          <w:rPr>
            <w:noProof/>
            <w:webHidden/>
          </w:rPr>
          <w:instrText xml:space="preserve"> PAGEREF _Toc533607419 \h </w:instrText>
        </w:r>
        <w:r w:rsidRPr="00C635EE">
          <w:rPr>
            <w:noProof/>
            <w:webHidden/>
          </w:rPr>
        </w:r>
        <w:r w:rsidRPr="00C635EE">
          <w:rPr>
            <w:noProof/>
            <w:webHidden/>
          </w:rPr>
          <w:fldChar w:fldCharType="separate"/>
        </w:r>
        <w:r w:rsidRPr="00C635EE">
          <w:rPr>
            <w:noProof/>
            <w:webHidden/>
          </w:rPr>
          <w:t>97</w:t>
        </w:r>
        <w:r w:rsidRPr="00C635EE">
          <w:rPr>
            <w:noProof/>
            <w:webHidden/>
          </w:rPr>
          <w:fldChar w:fldCharType="end"/>
        </w:r>
      </w:hyperlink>
    </w:p>
    <w:p w:rsidR="00BB05B9" w:rsidRDefault="006E2380" w:rsidP="00CC6C96">
      <w:r w:rsidRPr="00C635EE">
        <w:fldChar w:fldCharType="end"/>
      </w:r>
      <w:bookmarkStart w:id="3" w:name="_Toc408847253"/>
      <w:bookmarkEnd w:id="2"/>
    </w:p>
    <w:p w:rsidR="00442BA6" w:rsidRDefault="00442BA6" w:rsidP="00CC6C96"/>
    <w:p w:rsidR="00442BA6" w:rsidRDefault="00442BA6" w:rsidP="00CC6C96"/>
    <w:p w:rsidR="00442BA6" w:rsidRDefault="00442BA6" w:rsidP="00CC6C96"/>
    <w:p w:rsidR="00CD3A97" w:rsidRDefault="00CD3A97"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Default="00044A36" w:rsidP="00CC6C96">
      <w:pPr>
        <w:rPr>
          <w:rFonts w:eastAsia="MS Mincho"/>
          <w:b/>
          <w:bCs/>
          <w:caps/>
          <w:spacing w:val="15"/>
          <w:sz w:val="32"/>
          <w:szCs w:val="20"/>
        </w:rPr>
      </w:pPr>
    </w:p>
    <w:p w:rsidR="00044A36" w:rsidRPr="00044A36" w:rsidRDefault="00044A36" w:rsidP="00044A36">
      <w:pPr>
        <w:spacing w:before="200" w:line="276" w:lineRule="auto"/>
        <w:outlineLvl w:val="0"/>
        <w:rPr>
          <w:rFonts w:eastAsia="MS Mincho"/>
          <w:b/>
          <w:bCs/>
          <w:caps/>
          <w:spacing w:val="15"/>
          <w:sz w:val="32"/>
          <w:szCs w:val="20"/>
        </w:rPr>
      </w:pPr>
      <w:bookmarkStart w:id="4" w:name="_Toc408326063"/>
      <w:bookmarkStart w:id="5" w:name="_Toc408847254"/>
      <w:bookmarkStart w:id="6" w:name="_Toc533607380"/>
      <w:bookmarkEnd w:id="3"/>
      <w:r w:rsidRPr="00044A36">
        <w:rPr>
          <w:rFonts w:eastAsia="MS Mincho"/>
          <w:b/>
          <w:bCs/>
          <w:caps/>
          <w:spacing w:val="15"/>
          <w:sz w:val="32"/>
          <w:szCs w:val="20"/>
        </w:rPr>
        <w:t>II. RESUMEN EJECUTIVO</w:t>
      </w:r>
      <w:bookmarkEnd w:id="6"/>
    </w:p>
    <w:p w:rsidR="00044A36" w:rsidRPr="00044A36" w:rsidRDefault="00044A36" w:rsidP="00044A36">
      <w:pPr>
        <w:rPr>
          <w:sz w:val="16"/>
          <w:lang w:val="es-DO"/>
        </w:rPr>
      </w:pPr>
    </w:p>
    <w:p w:rsidR="00044A36" w:rsidRDefault="00044A36" w:rsidP="00044A36">
      <w:pPr>
        <w:rPr>
          <w:lang w:val="es-DO"/>
        </w:rPr>
      </w:pPr>
      <w:r w:rsidRPr="00044A36">
        <w:rPr>
          <w:lang w:val="es-DO"/>
        </w:rPr>
        <w:t>El programa Progresando con Solidaridad como estrategia que tiene el propósito de contribuir a la reducción de la pobreza en la República Dominicana, ha obtenido los siguientes logros en los componentes y acciones de intervención durante el año 2018:</w:t>
      </w:r>
    </w:p>
    <w:p w:rsidR="00F3174E" w:rsidRPr="00044A36" w:rsidRDefault="00F3174E" w:rsidP="00044A36">
      <w:pPr>
        <w:rPr>
          <w:lang w:val="es-DO"/>
        </w:rPr>
      </w:pPr>
    </w:p>
    <w:p w:rsidR="00044A36" w:rsidRDefault="00044A36" w:rsidP="00044A36">
      <w:pPr>
        <w:rPr>
          <w:lang w:val="es-DO"/>
        </w:rPr>
      </w:pPr>
      <w:r w:rsidRPr="00044A36">
        <w:rPr>
          <w:lang w:val="es-DO"/>
        </w:rPr>
        <w:t xml:space="preserve">Prosoli transfirió RD$7, 677, 605,796  a través del programa de Transferencias Condicionadas, para garantizar el acceso a la Canasta Básica de Alimentos Calóricos (CBAC) a 828,887 familias que cumplieron con sus corresponsabilidades en Salud y Educación. Asimismo, fueron transferidos RD$720, 158,268.15 a 238,563 familias participantes con miembros en edad escolar y que cursan el nivel básico, a través del Incentivo a la Asistencia Escolar (ILAE). </w:t>
      </w:r>
    </w:p>
    <w:p w:rsidR="00044A36" w:rsidRPr="00044A36" w:rsidRDefault="00044A36" w:rsidP="00044A36">
      <w:pPr>
        <w:rPr>
          <w:lang w:val="es-DO"/>
        </w:rPr>
      </w:pPr>
    </w:p>
    <w:p w:rsidR="00044A36" w:rsidRDefault="00044A36" w:rsidP="00044A36">
      <w:pPr>
        <w:rPr>
          <w:lang w:val="es-DO"/>
        </w:rPr>
      </w:pPr>
      <w:r w:rsidRPr="00044A36">
        <w:rPr>
          <w:lang w:val="es-DO"/>
        </w:rPr>
        <w:t xml:space="preserve">En Subsidios Focalizados, a través de Bono-Gas Hogar, Progresando con Solidaridad benefició a 956,906 familias con una inversión de RD$ 2, 098, 659,582.29 destinados a la adquisición de combustible para uso doméstico. A través del BonoLuz, 448,299 familias recibieron apoyo económico para el pago </w:t>
      </w:r>
      <w:r w:rsidRPr="00044A36">
        <w:rPr>
          <w:lang w:val="es-DO"/>
        </w:rPr>
        <w:lastRenderedPageBreak/>
        <w:t>de la factura eléctrica, con una inversión de RD$ 1, 193, 118,460.40. En total 956,906 en pobreza extrema y moderada participantes del programa.</w:t>
      </w:r>
    </w:p>
    <w:p w:rsidR="00044A36" w:rsidRPr="00044A36" w:rsidRDefault="00044A36" w:rsidP="00044A36">
      <w:pPr>
        <w:rPr>
          <w:lang w:val="es-DO"/>
        </w:rPr>
      </w:pPr>
    </w:p>
    <w:p w:rsidR="00044A36" w:rsidRDefault="00044A36" w:rsidP="00044A36">
      <w:pPr>
        <w:rPr>
          <w:lang w:val="es-DO"/>
        </w:rPr>
      </w:pPr>
      <w:r w:rsidRPr="00044A36">
        <w:rPr>
          <w:lang w:val="es-DO"/>
        </w:rPr>
        <w:t xml:space="preserve">Durante el año 2018 fueron visitadas en promedio 779,327 familias participantes, mediante el esquema de visitas domiciliarias que desarrolla el Programa y 585,361 miembros de familias asistieron a las Escuelas de Familias. En ambas </w:t>
      </w:r>
      <w:proofErr w:type="spellStart"/>
      <w:r w:rsidRPr="00044A36">
        <w:rPr>
          <w:lang w:val="es-DO"/>
        </w:rPr>
        <w:t>estartegias</w:t>
      </w:r>
      <w:proofErr w:type="spellEnd"/>
      <w:r w:rsidRPr="00044A36">
        <w:rPr>
          <w:lang w:val="es-DO"/>
        </w:rPr>
        <w:t xml:space="preserve">, se recibieron orientaciones sobre la importancia de la capacitación técnico vocacional, prevención en violencia de género, del trabajo infantil, resolución pacífica de conflictos, cuidado de hepatitis y de la insuficiencia renal, de enfermedades infecciosas  (dengue, </w:t>
      </w:r>
      <w:proofErr w:type="spellStart"/>
      <w:r w:rsidRPr="00044A36">
        <w:rPr>
          <w:lang w:val="es-DO"/>
        </w:rPr>
        <w:t>chicungunya</w:t>
      </w:r>
      <w:proofErr w:type="spellEnd"/>
      <w:r w:rsidRPr="00044A36">
        <w:rPr>
          <w:lang w:val="es-DO"/>
        </w:rPr>
        <w:t xml:space="preserve">, </w:t>
      </w:r>
      <w:proofErr w:type="spellStart"/>
      <w:r w:rsidRPr="00044A36">
        <w:rPr>
          <w:lang w:val="es-DO"/>
        </w:rPr>
        <w:t>leptopirosis</w:t>
      </w:r>
      <w:proofErr w:type="spellEnd"/>
      <w:r w:rsidRPr="00044A36">
        <w:rPr>
          <w:lang w:val="es-DO"/>
        </w:rPr>
        <w:t>, etc.), seguridad alimentaria y alimentación sana y de enfermedades como la falcemia, la diabetes, la hipertensión, ITS, VIH-SIDA, cáncer de próstata, cérvico uterino y de mama, entre otros.</w:t>
      </w:r>
    </w:p>
    <w:p w:rsidR="00F3174E" w:rsidRPr="00044A36" w:rsidRDefault="00F3174E" w:rsidP="00044A36">
      <w:pPr>
        <w:rPr>
          <w:lang w:val="es-DO"/>
        </w:rPr>
      </w:pPr>
    </w:p>
    <w:p w:rsidR="00044A36" w:rsidRPr="00044A36" w:rsidRDefault="00044A36" w:rsidP="00044A36">
      <w:pPr>
        <w:rPr>
          <w:lang w:val="es-DO"/>
        </w:rPr>
      </w:pPr>
      <w:r w:rsidRPr="00044A36">
        <w:rPr>
          <w:lang w:val="es-DO"/>
        </w:rPr>
        <w:t>Para contribuir a la reducción de embarazos en adolescentes 14,298 adolescentes y jóvenes recibieron orientación sobre prevención de embarazos, salud sexual y reproductiva (prevención de ITS-VIH/SIDA), a través de la estrategia “Yo Decido Esperar” y 7,784 adolescentes y jóvenes integrados a las redes de Prevención de Embarazo, mediante la entrega y el uso de un simulador de bebé, a través del proyecto "Bebé, ¡Piénsalo Bien!".</w:t>
      </w:r>
    </w:p>
    <w:p w:rsidR="00044A36" w:rsidRPr="00044A36" w:rsidRDefault="00044A36" w:rsidP="00044A36">
      <w:pPr>
        <w:rPr>
          <w:lang w:val="es-DO"/>
        </w:rPr>
      </w:pPr>
    </w:p>
    <w:p w:rsidR="00044A36" w:rsidRPr="00044A36" w:rsidRDefault="00044A36" w:rsidP="00044A36">
      <w:pPr>
        <w:rPr>
          <w:lang w:val="es-DO"/>
        </w:rPr>
      </w:pPr>
      <w:r w:rsidRPr="00044A36">
        <w:rPr>
          <w:lang w:val="es-DO"/>
        </w:rPr>
        <w:lastRenderedPageBreak/>
        <w:t xml:space="preserve">En 2018 participaron en acciones formativas 100,753 mujeres y jóvenes se </w:t>
      </w:r>
      <w:proofErr w:type="spellStart"/>
      <w:r w:rsidRPr="00044A36">
        <w:rPr>
          <w:lang w:val="es-DO"/>
        </w:rPr>
        <w:t>capacitaronen</w:t>
      </w:r>
      <w:proofErr w:type="spellEnd"/>
      <w:r w:rsidRPr="00044A36">
        <w:rPr>
          <w:lang w:val="es-DO"/>
        </w:rPr>
        <w:t xml:space="preserve"> cursos técnico-vocacionales, a través de los 44 Centros de Capacitación y Producción Progresando con </w:t>
      </w:r>
      <w:proofErr w:type="spellStart"/>
      <w:r w:rsidRPr="00044A36">
        <w:rPr>
          <w:lang w:val="es-DO"/>
        </w:rPr>
        <w:t>Solidariad</w:t>
      </w:r>
      <w:proofErr w:type="spellEnd"/>
      <w:r w:rsidRPr="00044A36">
        <w:rPr>
          <w:lang w:val="es-DO"/>
        </w:rPr>
        <w:t xml:space="preserve"> (CCPP). Asimismo, en coordinación con el Ministerio de Agricultura, 53,337 jefes de hogares fueron vinculados a la producción agropecuaria de alimentos, mediante la creación de huertos familiares.</w:t>
      </w:r>
    </w:p>
    <w:p w:rsidR="00044A36" w:rsidRPr="00044A36" w:rsidRDefault="00044A36" w:rsidP="00044A36">
      <w:pPr>
        <w:rPr>
          <w:lang w:val="es-DO"/>
        </w:rPr>
      </w:pPr>
    </w:p>
    <w:p w:rsidR="00044A36" w:rsidRPr="00044A36" w:rsidRDefault="00044A36" w:rsidP="00044A36">
      <w:pPr>
        <w:rPr>
          <w:lang w:val="es-DO"/>
        </w:rPr>
      </w:pPr>
      <w:r w:rsidRPr="00044A36">
        <w:rPr>
          <w:lang w:val="es-DO"/>
        </w:rPr>
        <w:t xml:space="preserve">En coordinación con el </w:t>
      </w:r>
      <w:proofErr w:type="spellStart"/>
      <w:r w:rsidRPr="00044A36">
        <w:rPr>
          <w:lang w:val="es-DO"/>
        </w:rPr>
        <w:t>Progama</w:t>
      </w:r>
      <w:proofErr w:type="spellEnd"/>
      <w:r w:rsidRPr="00044A36">
        <w:rPr>
          <w:lang w:val="es-DO"/>
        </w:rPr>
        <w:t xml:space="preserve"> Mundial de Alimentos y las UNAPs del Ministerio de Salud Pública, 70,522 embarazadas, niños y niñas, de entre 6 y 59 meses, así como envejecientes, recibieron micronutrientes en polvo Chispitas Solidarias y/o el suplemento alimenticio Progresina.</w:t>
      </w:r>
    </w:p>
    <w:p w:rsidR="00044A36" w:rsidRPr="00044A36" w:rsidRDefault="00044A36" w:rsidP="00044A36">
      <w:pPr>
        <w:rPr>
          <w:lang w:val="es-DO"/>
        </w:rPr>
      </w:pPr>
    </w:p>
    <w:p w:rsidR="00044A36" w:rsidRPr="00044A36" w:rsidRDefault="00044A36" w:rsidP="00044A36">
      <w:pPr>
        <w:rPr>
          <w:lang w:val="es-DO"/>
        </w:rPr>
      </w:pPr>
      <w:r w:rsidRPr="00044A36">
        <w:rPr>
          <w:lang w:val="es-DO"/>
        </w:rPr>
        <w:t xml:space="preserve">Por otro lado, 3,087 viviendas vulnerables recibieron el cambio de piso de tierra por piso de cemento, lo que significa una mejora en su calidad de vida y salubridad. </w:t>
      </w:r>
    </w:p>
    <w:p w:rsidR="00044A36" w:rsidRPr="00044A36" w:rsidRDefault="00044A36" w:rsidP="00044A36">
      <w:pPr>
        <w:rPr>
          <w:lang w:val="es-DO"/>
        </w:rPr>
      </w:pPr>
    </w:p>
    <w:p w:rsidR="00044A36" w:rsidRPr="00044A36" w:rsidRDefault="00044A36" w:rsidP="00044A36">
      <w:pPr>
        <w:rPr>
          <w:sz w:val="14"/>
          <w:lang w:val="es-DO"/>
        </w:rPr>
      </w:pPr>
      <w:r w:rsidRPr="00044A36">
        <w:rPr>
          <w:lang w:val="es-DO"/>
        </w:rPr>
        <w:t>Entre los principales logros al 2018 en la reducción de la brecha digital y el uso de las Tecnologías de la Información (TIC), Prosoli ha vinculado a 6,542 miembros a la capacitación en alfabetización digital, a través de los Centros Tecnológicos Comunitarios (CTC).</w:t>
      </w:r>
    </w:p>
    <w:p w:rsidR="00044A36" w:rsidRDefault="00044A36" w:rsidP="00044A36">
      <w:pPr>
        <w:rPr>
          <w:b/>
          <w:bCs/>
          <w:sz w:val="20"/>
          <w:szCs w:val="20"/>
        </w:rPr>
      </w:pPr>
    </w:p>
    <w:p w:rsidR="00044A36" w:rsidRPr="00044A36" w:rsidRDefault="00044A36" w:rsidP="00044A36">
      <w:pPr>
        <w:rPr>
          <w:b/>
          <w:bCs/>
          <w:sz w:val="20"/>
          <w:szCs w:val="20"/>
        </w:rPr>
      </w:pPr>
    </w:p>
    <w:p w:rsidR="00B747DD" w:rsidRPr="00883AF0" w:rsidRDefault="00ED4AEF" w:rsidP="00ED4AEF">
      <w:pPr>
        <w:pStyle w:val="Ttulo1"/>
      </w:pPr>
      <w:bookmarkStart w:id="7" w:name="_Toc533607381"/>
      <w:r w:rsidRPr="00883AF0">
        <w:t>I</w:t>
      </w:r>
      <w:r w:rsidR="006A09F2">
        <w:t>II</w:t>
      </w:r>
      <w:r w:rsidRPr="00883AF0">
        <w:t xml:space="preserve">. </w:t>
      </w:r>
      <w:r w:rsidR="00B747DD" w:rsidRPr="00883AF0">
        <w:t>INFORMACIÓN INSTITUCIONAL</w:t>
      </w:r>
      <w:bookmarkEnd w:id="4"/>
      <w:bookmarkEnd w:id="5"/>
      <w:r w:rsidR="002D6400">
        <w:t xml:space="preserve"> PRGRESANDO CON SOLIDARIDAD</w:t>
      </w:r>
      <w:bookmarkEnd w:id="7"/>
    </w:p>
    <w:p w:rsidR="00B747DD" w:rsidRPr="00F47F75" w:rsidRDefault="006A09F2" w:rsidP="00C33C5D">
      <w:pPr>
        <w:pStyle w:val="Ttulo2"/>
        <w:rPr>
          <w:lang w:val="es-ES"/>
        </w:rPr>
      </w:pPr>
      <w:bookmarkStart w:id="8" w:name="_Toc533607382"/>
      <w:r>
        <w:rPr>
          <w:lang w:val="es-ES"/>
        </w:rPr>
        <w:t>3</w:t>
      </w:r>
      <w:r w:rsidR="00C33C5D" w:rsidRPr="00F47F75">
        <w:rPr>
          <w:lang w:val="es-ES"/>
        </w:rPr>
        <w:t xml:space="preserve">.1 </w:t>
      </w:r>
      <w:r w:rsidR="00B747DD" w:rsidRPr="00F47F75">
        <w:rPr>
          <w:lang w:val="es-ES"/>
        </w:rPr>
        <w:t xml:space="preserve">Misión y </w:t>
      </w:r>
      <w:r w:rsidR="00E00BCE">
        <w:rPr>
          <w:lang w:val="es-ES"/>
        </w:rPr>
        <w:t>V</w:t>
      </w:r>
      <w:r w:rsidR="00027593" w:rsidRPr="00F47F75">
        <w:rPr>
          <w:lang w:val="es-ES"/>
        </w:rPr>
        <w:t xml:space="preserve">isión </w:t>
      </w:r>
      <w:r w:rsidR="00B747DD" w:rsidRPr="00F47F75">
        <w:rPr>
          <w:lang w:val="es-ES"/>
        </w:rPr>
        <w:t>de la institución</w:t>
      </w:r>
      <w:bookmarkEnd w:id="8"/>
    </w:p>
    <w:p w:rsidR="00B747DD" w:rsidRPr="00883AF0" w:rsidRDefault="006A09F2" w:rsidP="009E608B">
      <w:pPr>
        <w:ind w:left="720"/>
        <w:rPr>
          <w:b/>
        </w:rPr>
      </w:pPr>
      <w:r>
        <w:rPr>
          <w:b/>
        </w:rPr>
        <w:t>3</w:t>
      </w:r>
      <w:r w:rsidR="00ED4AEF" w:rsidRPr="00883AF0">
        <w:rPr>
          <w:b/>
        </w:rPr>
        <w:t xml:space="preserve">.1.1 </w:t>
      </w:r>
      <w:r w:rsidR="00B747DD" w:rsidRPr="00883AF0">
        <w:rPr>
          <w:b/>
        </w:rPr>
        <w:t>MISI</w:t>
      </w:r>
      <w:r w:rsidR="0038738C">
        <w:rPr>
          <w:b/>
        </w:rPr>
        <w:t>Ó</w:t>
      </w:r>
      <w:r w:rsidR="00B747DD" w:rsidRPr="00883AF0">
        <w:rPr>
          <w:b/>
        </w:rPr>
        <w:t>N</w:t>
      </w:r>
    </w:p>
    <w:p w:rsidR="00B747DD" w:rsidRPr="00883AF0" w:rsidRDefault="00B747DD" w:rsidP="00BE512E">
      <w:r w:rsidRPr="00883AF0">
        <w:t>Acompañar a las familias en situación de pobreza en su proceso de desarrollo integral, propiciando la creación de capacidades y el ejercicio de derechos a fin de aumentar su capital humano, capital social y desarrollo económico.</w:t>
      </w:r>
    </w:p>
    <w:p w:rsidR="00724470" w:rsidRDefault="00724470" w:rsidP="009E608B">
      <w:pPr>
        <w:ind w:left="720"/>
        <w:rPr>
          <w:b/>
        </w:rPr>
      </w:pPr>
    </w:p>
    <w:p w:rsidR="00B747DD" w:rsidRPr="00883AF0" w:rsidRDefault="006A09F2" w:rsidP="009E608B">
      <w:pPr>
        <w:ind w:left="720"/>
        <w:rPr>
          <w:b/>
        </w:rPr>
      </w:pPr>
      <w:r>
        <w:rPr>
          <w:b/>
        </w:rPr>
        <w:t>3</w:t>
      </w:r>
      <w:r w:rsidR="00ED4AEF" w:rsidRPr="00883AF0">
        <w:rPr>
          <w:b/>
        </w:rPr>
        <w:t xml:space="preserve">.1.2 </w:t>
      </w:r>
      <w:r w:rsidR="00B747DD" w:rsidRPr="00883AF0">
        <w:rPr>
          <w:b/>
        </w:rPr>
        <w:t>VISI</w:t>
      </w:r>
      <w:r w:rsidR="0038738C">
        <w:rPr>
          <w:b/>
        </w:rPr>
        <w:t>Ó</w:t>
      </w:r>
      <w:r w:rsidR="00B747DD" w:rsidRPr="00883AF0">
        <w:rPr>
          <w:b/>
        </w:rPr>
        <w:t>N</w:t>
      </w:r>
    </w:p>
    <w:p w:rsidR="00B747DD" w:rsidRPr="00883AF0" w:rsidRDefault="00B747DD" w:rsidP="00BE512E">
      <w:r w:rsidRPr="00883AF0">
        <w:t xml:space="preserve">Ser un programa modelo de la red de protección social del </w:t>
      </w:r>
      <w:r w:rsidR="0038738C">
        <w:t>G</w:t>
      </w:r>
      <w:r w:rsidR="0038738C" w:rsidRPr="00883AF0">
        <w:t xml:space="preserve">obierno </w:t>
      </w:r>
      <w:r w:rsidRPr="00883AF0">
        <w:t>dominicano</w:t>
      </w:r>
      <w:r w:rsidR="0038738C">
        <w:t>,</w:t>
      </w:r>
      <w:r w:rsidRPr="00883AF0">
        <w:t xml:space="preserve"> garantizando eficiencia y eficacia en atención responsable a las familias carenciadas y vulnerables a través de intervenciones socioeducativas que contribuyan a romper el círculo de la pobreza y propician el desarrollo humano, integral y sostenible.</w:t>
      </w:r>
    </w:p>
    <w:p w:rsidR="00724470" w:rsidRDefault="00724470">
      <w:pPr>
        <w:spacing w:line="240" w:lineRule="auto"/>
        <w:jc w:val="left"/>
        <w:rPr>
          <w:b/>
          <w:bCs/>
          <w:sz w:val="28"/>
          <w:szCs w:val="26"/>
        </w:rPr>
      </w:pPr>
      <w:bookmarkStart w:id="9" w:name="_Toc408326064"/>
      <w:bookmarkStart w:id="10" w:name="_Toc408847255"/>
      <w:r>
        <w:br w:type="page"/>
      </w:r>
    </w:p>
    <w:p w:rsidR="00B747DD" w:rsidRPr="00F47F75" w:rsidRDefault="006A09F2" w:rsidP="00ED4AEF">
      <w:pPr>
        <w:pStyle w:val="Ttulo2"/>
        <w:rPr>
          <w:lang w:val="es-ES"/>
        </w:rPr>
      </w:pPr>
      <w:bookmarkStart w:id="11" w:name="_Toc533607383"/>
      <w:r>
        <w:rPr>
          <w:lang w:val="es-ES"/>
        </w:rPr>
        <w:lastRenderedPageBreak/>
        <w:t>3</w:t>
      </w:r>
      <w:r w:rsidR="00ED4AEF" w:rsidRPr="00F47F75">
        <w:rPr>
          <w:lang w:val="es-ES"/>
        </w:rPr>
        <w:t xml:space="preserve">.2 </w:t>
      </w:r>
      <w:r w:rsidR="00B747DD" w:rsidRPr="00F47F75">
        <w:rPr>
          <w:lang w:val="es-ES"/>
        </w:rPr>
        <w:t xml:space="preserve">Breve reseña de la </w:t>
      </w:r>
      <w:r>
        <w:rPr>
          <w:lang w:val="es-ES"/>
        </w:rPr>
        <w:t>B</w:t>
      </w:r>
      <w:r w:rsidR="00B747DD" w:rsidRPr="00F47F75">
        <w:rPr>
          <w:lang w:val="es-ES"/>
        </w:rPr>
        <w:t xml:space="preserve">ase </w:t>
      </w:r>
      <w:r>
        <w:rPr>
          <w:lang w:val="es-ES"/>
        </w:rPr>
        <w:t>L</w:t>
      </w:r>
      <w:r w:rsidR="00B747DD" w:rsidRPr="00F47F75">
        <w:rPr>
          <w:lang w:val="es-ES"/>
        </w:rPr>
        <w:t xml:space="preserve">egal </w:t>
      </w:r>
      <w:r>
        <w:rPr>
          <w:lang w:val="es-ES"/>
        </w:rPr>
        <w:t>I</w:t>
      </w:r>
      <w:r w:rsidR="00B747DD" w:rsidRPr="00F47F75">
        <w:rPr>
          <w:lang w:val="es-ES"/>
        </w:rPr>
        <w:t>nstitucional</w:t>
      </w:r>
      <w:bookmarkEnd w:id="9"/>
      <w:bookmarkEnd w:id="10"/>
      <w:bookmarkEnd w:id="11"/>
    </w:p>
    <w:p w:rsidR="00B747DD" w:rsidRDefault="00B747DD" w:rsidP="00BE512E">
      <w:r w:rsidRPr="00883AF0">
        <w:t xml:space="preserve">El Programa </w:t>
      </w:r>
      <w:r w:rsidR="0032524E">
        <w:t>Progresando con Solidaridad</w:t>
      </w:r>
      <w:r w:rsidRPr="00883AF0">
        <w:t xml:space="preserve"> </w:t>
      </w:r>
      <w:r w:rsidR="0033311D">
        <w:t xml:space="preserve">(PROSOLI) </w:t>
      </w:r>
      <w:r w:rsidRPr="00883AF0">
        <w:t xml:space="preserve">es la principal estrategia del Gobierno para alcanzar las metas de reducción de la pobreza en el país, </w:t>
      </w:r>
      <w:r w:rsidR="0033311D">
        <w:t>que obedece</w:t>
      </w:r>
      <w:r w:rsidR="0033311D" w:rsidRPr="00883AF0">
        <w:t xml:space="preserve"> </w:t>
      </w:r>
      <w:r w:rsidRPr="00883AF0">
        <w:t xml:space="preserve">a la ordenanza del Decreto No. 488-12 que crea el programa </w:t>
      </w:r>
      <w:r w:rsidR="0032524E">
        <w:t>Progresando con Solidaridad</w:t>
      </w:r>
      <w:r w:rsidRPr="00883AF0">
        <w:t>.</w:t>
      </w:r>
    </w:p>
    <w:p w:rsidR="00702B96" w:rsidRPr="00883AF0" w:rsidRDefault="00702B96" w:rsidP="00BE512E"/>
    <w:p w:rsidR="00B747DD" w:rsidRPr="00883AF0" w:rsidRDefault="00B747DD" w:rsidP="00BE512E">
      <w:r w:rsidRPr="00883AF0">
        <w:t xml:space="preserve">De igual </w:t>
      </w:r>
      <w:r w:rsidR="0033311D">
        <w:t>modo</w:t>
      </w:r>
      <w:r w:rsidRPr="00883AF0">
        <w:t xml:space="preserve">, el </w:t>
      </w:r>
      <w:r w:rsidR="0033311D">
        <w:t>Prosoli</w:t>
      </w:r>
      <w:r w:rsidRPr="00883AF0">
        <w:t xml:space="preserve"> </w:t>
      </w:r>
      <w:r w:rsidR="00702148">
        <w:t>responde</w:t>
      </w:r>
      <w:r w:rsidR="00702148" w:rsidRPr="00883AF0">
        <w:t xml:space="preserve"> </w:t>
      </w:r>
      <w:r w:rsidRPr="00883AF0">
        <w:t>a las normativas específicas de cada una de las entidades involucradas, así como de aquellos instrumentos jurídicos que les definen sus campos de actuación y regulan su operación, como:</w:t>
      </w:r>
    </w:p>
    <w:p w:rsidR="00B747DD" w:rsidRPr="00883AF0" w:rsidRDefault="00B747DD" w:rsidP="0074101A">
      <w:pPr>
        <w:spacing w:line="360" w:lineRule="auto"/>
        <w:rPr>
          <w:sz w:val="22"/>
        </w:rPr>
      </w:pPr>
      <w:r w:rsidRPr="00883AF0">
        <w:t>•</w:t>
      </w:r>
      <w:r w:rsidRPr="00883AF0">
        <w:tab/>
      </w:r>
      <w:r w:rsidRPr="00883AF0">
        <w:rPr>
          <w:sz w:val="22"/>
        </w:rPr>
        <w:t>Ley 41-08 General sobre la Función Pública en la R</w:t>
      </w:r>
      <w:r w:rsidR="00953560">
        <w:rPr>
          <w:sz w:val="22"/>
        </w:rPr>
        <w:t xml:space="preserve">epública </w:t>
      </w:r>
      <w:r w:rsidRPr="00883AF0">
        <w:rPr>
          <w:sz w:val="22"/>
        </w:rPr>
        <w:t>D</w:t>
      </w:r>
      <w:r w:rsidR="00953560">
        <w:rPr>
          <w:sz w:val="22"/>
        </w:rPr>
        <w:t>ominicana</w:t>
      </w:r>
      <w:r w:rsidRPr="00883AF0">
        <w:rPr>
          <w:sz w:val="22"/>
        </w:rPr>
        <w:t>;</w:t>
      </w:r>
    </w:p>
    <w:p w:rsidR="00B747DD" w:rsidRPr="00883AF0" w:rsidRDefault="00B747DD" w:rsidP="0074101A">
      <w:pPr>
        <w:spacing w:line="360" w:lineRule="auto"/>
        <w:rPr>
          <w:sz w:val="22"/>
        </w:rPr>
      </w:pPr>
      <w:r w:rsidRPr="00883AF0">
        <w:rPr>
          <w:sz w:val="22"/>
        </w:rPr>
        <w:t>•</w:t>
      </w:r>
      <w:r w:rsidRPr="00883AF0">
        <w:rPr>
          <w:sz w:val="22"/>
        </w:rPr>
        <w:tab/>
        <w:t>Decreto 1073-04, del 31 de agosto del 2004;</w:t>
      </w:r>
    </w:p>
    <w:p w:rsidR="00B747DD" w:rsidRPr="00883AF0" w:rsidRDefault="00B747DD" w:rsidP="0074101A">
      <w:pPr>
        <w:spacing w:line="360" w:lineRule="auto"/>
        <w:rPr>
          <w:sz w:val="22"/>
        </w:rPr>
      </w:pPr>
      <w:r w:rsidRPr="00883AF0">
        <w:rPr>
          <w:sz w:val="22"/>
        </w:rPr>
        <w:t>•</w:t>
      </w:r>
      <w:r w:rsidRPr="00883AF0">
        <w:rPr>
          <w:sz w:val="22"/>
        </w:rPr>
        <w:tab/>
        <w:t>Decreto 1082-04, del 03 de septiembre del 2004;</w:t>
      </w:r>
    </w:p>
    <w:p w:rsidR="00B747DD" w:rsidRPr="00883AF0" w:rsidRDefault="00B747DD" w:rsidP="0074101A">
      <w:pPr>
        <w:spacing w:line="360" w:lineRule="auto"/>
        <w:rPr>
          <w:sz w:val="22"/>
        </w:rPr>
      </w:pPr>
      <w:r w:rsidRPr="00883AF0">
        <w:rPr>
          <w:sz w:val="22"/>
        </w:rPr>
        <w:t>•</w:t>
      </w:r>
      <w:r w:rsidRPr="00883AF0">
        <w:rPr>
          <w:sz w:val="22"/>
        </w:rPr>
        <w:tab/>
        <w:t xml:space="preserve">Decreto 1554-04, del 13 de diciembre del 2004; </w:t>
      </w:r>
    </w:p>
    <w:p w:rsidR="00B747DD" w:rsidRPr="00883AF0" w:rsidRDefault="00B747DD" w:rsidP="0074101A">
      <w:pPr>
        <w:spacing w:line="360" w:lineRule="auto"/>
        <w:rPr>
          <w:sz w:val="22"/>
        </w:rPr>
      </w:pPr>
      <w:r w:rsidRPr="00883AF0">
        <w:rPr>
          <w:sz w:val="22"/>
        </w:rPr>
        <w:t>•</w:t>
      </w:r>
      <w:r w:rsidRPr="00883AF0">
        <w:rPr>
          <w:sz w:val="22"/>
        </w:rPr>
        <w:tab/>
        <w:t xml:space="preserve">Decreto 1560-04, del 16 de diciembre del 2004; </w:t>
      </w:r>
    </w:p>
    <w:p w:rsidR="00B747DD" w:rsidRPr="00883AF0" w:rsidRDefault="00B747DD" w:rsidP="0074101A">
      <w:pPr>
        <w:spacing w:line="360" w:lineRule="auto"/>
        <w:rPr>
          <w:sz w:val="22"/>
        </w:rPr>
      </w:pPr>
      <w:r w:rsidRPr="00883AF0">
        <w:rPr>
          <w:sz w:val="22"/>
        </w:rPr>
        <w:t>•</w:t>
      </w:r>
      <w:r w:rsidRPr="00883AF0">
        <w:rPr>
          <w:sz w:val="22"/>
        </w:rPr>
        <w:tab/>
        <w:t xml:space="preserve">Decreto 536-05, del 23 de septiembre del 2005; </w:t>
      </w:r>
    </w:p>
    <w:p w:rsidR="00B747DD" w:rsidRPr="00883AF0" w:rsidRDefault="00B747DD" w:rsidP="0074101A">
      <w:pPr>
        <w:spacing w:line="360" w:lineRule="auto"/>
        <w:rPr>
          <w:sz w:val="22"/>
        </w:rPr>
      </w:pPr>
      <w:r w:rsidRPr="00883AF0">
        <w:rPr>
          <w:sz w:val="22"/>
        </w:rPr>
        <w:t>•</w:t>
      </w:r>
      <w:r w:rsidRPr="00883AF0">
        <w:rPr>
          <w:sz w:val="22"/>
        </w:rPr>
        <w:tab/>
        <w:t xml:space="preserve">Decreto 570-05, del 11 de octubre del 2005; </w:t>
      </w:r>
    </w:p>
    <w:p w:rsidR="00B747DD" w:rsidRPr="00883AF0" w:rsidRDefault="00B747DD" w:rsidP="0074101A">
      <w:pPr>
        <w:spacing w:line="360" w:lineRule="auto"/>
        <w:rPr>
          <w:sz w:val="22"/>
        </w:rPr>
      </w:pPr>
      <w:r w:rsidRPr="00883AF0">
        <w:rPr>
          <w:sz w:val="22"/>
        </w:rPr>
        <w:t>•</w:t>
      </w:r>
      <w:r w:rsidRPr="00883AF0">
        <w:rPr>
          <w:sz w:val="22"/>
        </w:rPr>
        <w:tab/>
        <w:t>Decreto 426-07, del 18 de agosto del 2007</w:t>
      </w:r>
      <w:r w:rsidR="00953560">
        <w:rPr>
          <w:sz w:val="22"/>
        </w:rPr>
        <w:t>;</w:t>
      </w:r>
    </w:p>
    <w:p w:rsidR="00B747DD" w:rsidRPr="00883AF0" w:rsidRDefault="00B747DD" w:rsidP="0074101A">
      <w:pPr>
        <w:spacing w:line="360" w:lineRule="auto"/>
        <w:rPr>
          <w:sz w:val="22"/>
        </w:rPr>
      </w:pPr>
      <w:r w:rsidRPr="00883AF0">
        <w:rPr>
          <w:sz w:val="22"/>
        </w:rPr>
        <w:t>•</w:t>
      </w:r>
      <w:r w:rsidRPr="00883AF0">
        <w:rPr>
          <w:sz w:val="22"/>
        </w:rPr>
        <w:tab/>
        <w:t>Decreto 488-12, del 21 de agosto del 2012</w:t>
      </w:r>
      <w:r w:rsidR="00BA5163">
        <w:rPr>
          <w:sz w:val="22"/>
        </w:rPr>
        <w:t>;</w:t>
      </w:r>
    </w:p>
    <w:p w:rsidR="00350CA1" w:rsidRPr="00883AF0" w:rsidRDefault="00B747DD" w:rsidP="0074101A">
      <w:pPr>
        <w:spacing w:line="360" w:lineRule="auto"/>
        <w:rPr>
          <w:sz w:val="22"/>
        </w:rPr>
      </w:pPr>
      <w:r w:rsidRPr="00883AF0">
        <w:rPr>
          <w:sz w:val="22"/>
        </w:rPr>
        <w:t>•</w:t>
      </w:r>
      <w:r w:rsidRPr="00883AF0">
        <w:rPr>
          <w:sz w:val="22"/>
        </w:rPr>
        <w:tab/>
        <w:t>Decreto 489-12, del 21 de agosto del 2012</w:t>
      </w:r>
      <w:r w:rsidR="00055021" w:rsidRPr="00883AF0">
        <w:rPr>
          <w:sz w:val="22"/>
        </w:rPr>
        <w:t>.</w:t>
      </w:r>
    </w:p>
    <w:p w:rsidR="00D65204" w:rsidRDefault="00D65204" w:rsidP="00122461">
      <w:bookmarkStart w:id="12" w:name="_Toc408326065"/>
      <w:bookmarkStart w:id="13" w:name="_Toc408847256"/>
    </w:p>
    <w:p w:rsidR="00F3174E" w:rsidRDefault="00F3174E" w:rsidP="00122461"/>
    <w:p w:rsidR="00F3174E" w:rsidRPr="00122461" w:rsidRDefault="00F3174E" w:rsidP="00122461"/>
    <w:p w:rsidR="00B747DD" w:rsidRPr="00D65204" w:rsidRDefault="0005782D" w:rsidP="00337132">
      <w:pPr>
        <w:pStyle w:val="Ttulo2"/>
        <w:rPr>
          <w:lang w:val="es-DO"/>
        </w:rPr>
      </w:pPr>
      <w:bookmarkStart w:id="14" w:name="_Toc533607384"/>
      <w:r w:rsidRPr="00D65204">
        <w:rPr>
          <w:lang w:val="es-DO"/>
        </w:rPr>
        <w:lastRenderedPageBreak/>
        <w:t>3</w:t>
      </w:r>
      <w:r w:rsidR="00337132" w:rsidRPr="00D65204">
        <w:rPr>
          <w:lang w:val="es-DO"/>
        </w:rPr>
        <w:t xml:space="preserve">.3 </w:t>
      </w:r>
      <w:r w:rsidR="00B747DD" w:rsidRPr="00D65204">
        <w:rPr>
          <w:lang w:val="es-DO"/>
        </w:rPr>
        <w:t>Principales funcionarios de la institución</w:t>
      </w:r>
      <w:bookmarkEnd w:id="12"/>
      <w:bookmarkEnd w:id="13"/>
      <w:bookmarkEnd w:id="14"/>
      <w:r w:rsidR="00B747DD" w:rsidRPr="00D65204">
        <w:rPr>
          <w:lang w:val="es-DO"/>
        </w:rPr>
        <w:t xml:space="preserve"> </w:t>
      </w:r>
    </w:p>
    <w:tbl>
      <w:tblPr>
        <w:tblStyle w:val="Tabladecuadrcula4-nfasis11"/>
        <w:tblW w:w="9214" w:type="dxa"/>
        <w:tblLook w:val="0480" w:firstRow="0" w:lastRow="0" w:firstColumn="1" w:lastColumn="0" w:noHBand="0" w:noVBand="1"/>
      </w:tblPr>
      <w:tblGrid>
        <w:gridCol w:w="3970"/>
        <w:gridCol w:w="5244"/>
      </w:tblGrid>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spacing w:line="240" w:lineRule="auto"/>
              <w:ind w:left="0"/>
              <w:jc w:val="left"/>
              <w:rPr>
                <w:b w:val="0"/>
              </w:rPr>
            </w:pPr>
            <w:r w:rsidRPr="00DA04A8">
              <w:rPr>
                <w:b w:val="0"/>
              </w:rPr>
              <w:t>Dra. Margarita Cedeño de Fernández</w:t>
            </w:r>
          </w:p>
        </w:tc>
        <w:tc>
          <w:tcPr>
            <w:tcW w:w="5244" w:type="dxa"/>
            <w:vAlign w:val="center"/>
          </w:tcPr>
          <w:p w:rsidR="00090EB4" w:rsidRPr="00883AF0"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 xml:space="preserve">Vicepresidenta de la República </w:t>
            </w:r>
          </w:p>
          <w:p w:rsidR="00090EB4" w:rsidRPr="00883AF0"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Coordinadora del Gabinete de Políticas Sociales.</w:t>
            </w:r>
          </w:p>
          <w:p w:rsidR="0074101A" w:rsidRPr="00883AF0" w:rsidRDefault="0074101A"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p>
        </w:tc>
      </w:tr>
      <w:tr w:rsidR="00B747DD"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Dra. Altagracia Suriel</w:t>
            </w:r>
          </w:p>
        </w:tc>
        <w:tc>
          <w:tcPr>
            <w:tcW w:w="5244" w:type="dxa"/>
            <w:vAlign w:val="center"/>
          </w:tcPr>
          <w:p w:rsidR="00742018" w:rsidRDefault="00B747DD"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r w:rsidRPr="00883AF0">
              <w:t xml:space="preserve">Directora Ejecutiva </w:t>
            </w:r>
          </w:p>
          <w:p w:rsidR="00090EB4" w:rsidRPr="00883AF0" w:rsidRDefault="00B747DD"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r w:rsidRPr="00883AF0">
              <w:t xml:space="preserve">Programa </w:t>
            </w:r>
            <w:r w:rsidR="0032524E">
              <w:t>Progresando con Solidaridad</w:t>
            </w:r>
            <w:r w:rsidRPr="00883AF0">
              <w:t>.</w:t>
            </w:r>
          </w:p>
          <w:p w:rsidR="0074101A" w:rsidRPr="00883AF0" w:rsidRDefault="0074101A"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p>
        </w:tc>
      </w:tr>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Lic. H</w:t>
            </w:r>
            <w:r w:rsidR="006E0ACA" w:rsidRPr="00DA04A8">
              <w:rPr>
                <w:b w:val="0"/>
              </w:rPr>
              <w:t>é</w:t>
            </w:r>
            <w:r w:rsidRPr="00DA04A8">
              <w:rPr>
                <w:b w:val="0"/>
              </w:rPr>
              <w:t>ctor Medina</w:t>
            </w:r>
          </w:p>
        </w:tc>
        <w:tc>
          <w:tcPr>
            <w:tcW w:w="5244" w:type="dxa"/>
            <w:vAlign w:val="center"/>
          </w:tcPr>
          <w:p w:rsidR="00742018"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Sub</w:t>
            </w:r>
            <w:r w:rsidR="00BA5163">
              <w:t>d</w:t>
            </w:r>
            <w:r w:rsidRPr="00883AF0">
              <w:t xml:space="preserve">irector </w:t>
            </w:r>
          </w:p>
          <w:p w:rsidR="00B747DD" w:rsidRDefault="00B747DD"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r w:rsidRPr="00883AF0">
              <w:t xml:space="preserve">Programa </w:t>
            </w:r>
            <w:r w:rsidR="0032524E">
              <w:t>Progresando con Solidaridad</w:t>
            </w:r>
            <w:r w:rsidRPr="00883AF0">
              <w:t>.</w:t>
            </w:r>
          </w:p>
          <w:p w:rsidR="00742018" w:rsidRPr="00883AF0" w:rsidRDefault="00742018" w:rsidP="007C56F8">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pPr>
          </w:p>
        </w:tc>
      </w:tr>
      <w:tr w:rsidR="00B747DD"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197D56" w:rsidP="006A5810">
            <w:pPr>
              <w:pStyle w:val="Prrafodelista"/>
              <w:ind w:left="0"/>
              <w:jc w:val="left"/>
              <w:rPr>
                <w:b w:val="0"/>
              </w:rPr>
            </w:pPr>
            <w:r>
              <w:rPr>
                <w:b w:val="0"/>
              </w:rPr>
              <w:t xml:space="preserve">Lic. </w:t>
            </w:r>
            <w:r w:rsidR="006A5810">
              <w:rPr>
                <w:b w:val="0"/>
              </w:rPr>
              <w:t>Ingrid Bello</w:t>
            </w:r>
            <w:r w:rsidR="00B747DD" w:rsidRPr="00DA04A8">
              <w:rPr>
                <w:b w:val="0"/>
              </w:rPr>
              <w:t xml:space="preserve"> </w:t>
            </w:r>
          </w:p>
        </w:tc>
        <w:tc>
          <w:tcPr>
            <w:tcW w:w="5244" w:type="dxa"/>
            <w:vAlign w:val="center"/>
          </w:tcPr>
          <w:p w:rsidR="00742018" w:rsidRDefault="00B747DD"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r w:rsidRPr="00883AF0">
              <w:t>Sub</w:t>
            </w:r>
            <w:r w:rsidR="00BA5163">
              <w:t>d</w:t>
            </w:r>
            <w:r w:rsidRPr="00883AF0">
              <w:t>irector</w:t>
            </w:r>
            <w:r w:rsidR="006A5810">
              <w:t>a</w:t>
            </w:r>
            <w:r w:rsidRPr="00883AF0">
              <w:t xml:space="preserve"> </w:t>
            </w:r>
            <w:r w:rsidR="00197D56">
              <w:t>General Administrativo</w:t>
            </w:r>
          </w:p>
          <w:p w:rsidR="00742018" w:rsidRPr="00883AF0" w:rsidRDefault="00742018" w:rsidP="007C56F8">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pPr>
          </w:p>
        </w:tc>
      </w:tr>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 xml:space="preserve">Lic. </w:t>
            </w:r>
            <w:r w:rsidR="00197D56">
              <w:rPr>
                <w:b w:val="0"/>
              </w:rPr>
              <w:t>Angel del Rosario Melo</w:t>
            </w:r>
            <w:r w:rsidR="007C56F8">
              <w:rPr>
                <w:b w:val="0"/>
              </w:rPr>
              <w:t xml:space="preserve"> Feliz</w:t>
            </w:r>
          </w:p>
        </w:tc>
        <w:tc>
          <w:tcPr>
            <w:tcW w:w="5244" w:type="dxa"/>
            <w:vAlign w:val="center"/>
          </w:tcPr>
          <w:p w:rsidR="00B747DD" w:rsidRPr="00883AF0" w:rsidRDefault="00197D56"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t>Subdirector Financiero</w:t>
            </w:r>
          </w:p>
        </w:tc>
      </w:tr>
      <w:tr w:rsidR="00172429"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172429" w:rsidRPr="00DA04A8" w:rsidRDefault="00172429" w:rsidP="006A5810">
            <w:pPr>
              <w:pStyle w:val="Prrafodelista"/>
              <w:ind w:left="0"/>
              <w:jc w:val="left"/>
              <w:rPr>
                <w:b w:val="0"/>
              </w:rPr>
            </w:pPr>
            <w:r w:rsidRPr="00DA04A8">
              <w:rPr>
                <w:b w:val="0"/>
              </w:rPr>
              <w:t xml:space="preserve">Lic. </w:t>
            </w:r>
            <w:r w:rsidR="006A5810">
              <w:rPr>
                <w:b w:val="0"/>
              </w:rPr>
              <w:t>Emilio Florentino</w:t>
            </w:r>
            <w:r w:rsidRPr="00DA04A8">
              <w:rPr>
                <w:b w:val="0"/>
              </w:rPr>
              <w:t xml:space="preserve"> </w:t>
            </w:r>
            <w:r w:rsidR="006A5810">
              <w:rPr>
                <w:b w:val="0"/>
              </w:rPr>
              <w:t>Fernández</w:t>
            </w:r>
          </w:p>
        </w:tc>
        <w:tc>
          <w:tcPr>
            <w:tcW w:w="5244" w:type="dxa"/>
            <w:vAlign w:val="center"/>
          </w:tcPr>
          <w:p w:rsidR="00172429" w:rsidRPr="00883AF0" w:rsidRDefault="008C7F58" w:rsidP="006A5810">
            <w:pPr>
              <w:pStyle w:val="Prrafodelista"/>
              <w:ind w:left="0"/>
              <w:jc w:val="left"/>
              <w:cnfStyle w:val="000000000000" w:firstRow="0" w:lastRow="0" w:firstColumn="0" w:lastColumn="0" w:oddVBand="0" w:evenVBand="0" w:oddHBand="0" w:evenHBand="0" w:firstRowFirstColumn="0" w:firstRowLastColumn="0" w:lastRowFirstColumn="0" w:lastRowLastColumn="0"/>
            </w:pPr>
            <w:r>
              <w:t>Director Financiero</w:t>
            </w:r>
            <w:r w:rsidR="00172429" w:rsidRPr="00883AF0">
              <w:t>.</w:t>
            </w:r>
          </w:p>
        </w:tc>
      </w:tr>
      <w:tr w:rsidR="00B747DD"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935608" w:rsidP="007C56F8">
            <w:pPr>
              <w:pStyle w:val="Prrafodelista"/>
              <w:ind w:hanging="720"/>
              <w:jc w:val="left"/>
              <w:rPr>
                <w:b w:val="0"/>
              </w:rPr>
            </w:pPr>
            <w:r>
              <w:rPr>
                <w:b w:val="0"/>
              </w:rPr>
              <w:t xml:space="preserve">Lic. Miguel Tejada </w:t>
            </w:r>
            <w:proofErr w:type="spellStart"/>
            <w:r>
              <w:rPr>
                <w:b w:val="0"/>
              </w:rPr>
              <w:t>Fernánadez</w:t>
            </w:r>
            <w:proofErr w:type="spellEnd"/>
          </w:p>
        </w:tc>
        <w:tc>
          <w:tcPr>
            <w:tcW w:w="5244" w:type="dxa"/>
            <w:vAlign w:val="center"/>
          </w:tcPr>
          <w:p w:rsidR="00B747DD" w:rsidRPr="00883AF0" w:rsidRDefault="00B747DD"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rsidRPr="00883AF0">
              <w:t>Director de Planificación y Seguimiento.</w:t>
            </w:r>
          </w:p>
        </w:tc>
      </w:tr>
      <w:tr w:rsidR="00B747DD"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B747DD" w:rsidRPr="00DA04A8" w:rsidRDefault="00B747DD" w:rsidP="007C56F8">
            <w:pPr>
              <w:pStyle w:val="Prrafodelista"/>
              <w:ind w:left="0"/>
              <w:jc w:val="left"/>
              <w:rPr>
                <w:b w:val="0"/>
              </w:rPr>
            </w:pPr>
            <w:r w:rsidRPr="00DA04A8">
              <w:rPr>
                <w:b w:val="0"/>
              </w:rPr>
              <w:t>Lic. Evangelista Cornelio</w:t>
            </w:r>
          </w:p>
        </w:tc>
        <w:tc>
          <w:tcPr>
            <w:tcW w:w="5244" w:type="dxa"/>
            <w:vAlign w:val="center"/>
          </w:tcPr>
          <w:p w:rsidR="009E608B" w:rsidRPr="00883AF0" w:rsidRDefault="00B747DD" w:rsidP="007C56F8">
            <w:pPr>
              <w:pStyle w:val="Prrafodelista"/>
              <w:ind w:left="0"/>
              <w:jc w:val="left"/>
              <w:cnfStyle w:val="000000000000" w:firstRow="0" w:lastRow="0" w:firstColumn="0" w:lastColumn="0" w:oddVBand="0" w:evenVBand="0" w:oddHBand="0" w:evenHBand="0" w:firstRowFirstColumn="0" w:firstRowLastColumn="0" w:lastRowFirstColumn="0" w:lastRowLastColumn="0"/>
            </w:pPr>
            <w:r w:rsidRPr="00883AF0">
              <w:t>Directora de Vinculación</w:t>
            </w:r>
            <w:r w:rsidR="006E0ACA" w:rsidRPr="00883AF0">
              <w:t xml:space="preserve"> </w:t>
            </w:r>
            <w:r w:rsidRPr="00883AF0">
              <w:t>Interinstitucional.</w:t>
            </w:r>
          </w:p>
        </w:tc>
      </w:tr>
      <w:tr w:rsidR="00350CA1"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350CA1" w:rsidRPr="00DA04A8" w:rsidRDefault="00350CA1" w:rsidP="007C56F8">
            <w:pPr>
              <w:pStyle w:val="Prrafodelista"/>
              <w:ind w:left="0"/>
              <w:jc w:val="left"/>
              <w:rPr>
                <w:b w:val="0"/>
              </w:rPr>
            </w:pPr>
            <w:r w:rsidRPr="00DA04A8">
              <w:rPr>
                <w:b w:val="0"/>
              </w:rPr>
              <w:t>Lic. Claudina Valdez</w:t>
            </w:r>
          </w:p>
        </w:tc>
        <w:tc>
          <w:tcPr>
            <w:tcW w:w="5244" w:type="dxa"/>
            <w:vAlign w:val="center"/>
          </w:tcPr>
          <w:p w:rsidR="009E608B" w:rsidRPr="00883AF0" w:rsidRDefault="00350CA1"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rsidRPr="00883AF0">
              <w:t>Directora de Capacitaci</w:t>
            </w:r>
            <w:r w:rsidR="009E608B" w:rsidRPr="00883AF0">
              <w:t>ó</w:t>
            </w:r>
            <w:r w:rsidRPr="00883AF0">
              <w:t>n y Desarrollo Familiar</w:t>
            </w:r>
            <w:r w:rsidR="009E608B" w:rsidRPr="00883AF0">
              <w:t>.</w:t>
            </w:r>
          </w:p>
        </w:tc>
      </w:tr>
      <w:tr w:rsidR="00350CA1" w:rsidRPr="00883AF0" w:rsidTr="007C56F8">
        <w:tc>
          <w:tcPr>
            <w:cnfStyle w:val="001000000000" w:firstRow="0" w:lastRow="0" w:firstColumn="1" w:lastColumn="0" w:oddVBand="0" w:evenVBand="0" w:oddHBand="0" w:evenHBand="0" w:firstRowFirstColumn="0" w:firstRowLastColumn="0" w:lastRowFirstColumn="0" w:lastRowLastColumn="0"/>
            <w:tcW w:w="3970" w:type="dxa"/>
            <w:vAlign w:val="center"/>
          </w:tcPr>
          <w:p w:rsidR="00350CA1" w:rsidRPr="00DA04A8" w:rsidRDefault="00350CA1" w:rsidP="007C56F8">
            <w:pPr>
              <w:pStyle w:val="Prrafodelista"/>
              <w:ind w:left="0"/>
              <w:jc w:val="left"/>
              <w:rPr>
                <w:b w:val="0"/>
              </w:rPr>
            </w:pPr>
            <w:r w:rsidRPr="00DA04A8">
              <w:rPr>
                <w:b w:val="0"/>
              </w:rPr>
              <w:t xml:space="preserve">Ing. Jean Carlos Jiménez </w:t>
            </w:r>
          </w:p>
        </w:tc>
        <w:tc>
          <w:tcPr>
            <w:tcW w:w="5244" w:type="dxa"/>
            <w:vAlign w:val="center"/>
          </w:tcPr>
          <w:p w:rsidR="00350CA1" w:rsidRPr="00883AF0" w:rsidRDefault="00350CA1" w:rsidP="007C56F8">
            <w:pPr>
              <w:pStyle w:val="Prrafodelista"/>
              <w:ind w:left="0"/>
              <w:jc w:val="left"/>
              <w:cnfStyle w:val="000000000000" w:firstRow="0" w:lastRow="0" w:firstColumn="0" w:lastColumn="0" w:oddVBand="0" w:evenVBand="0" w:oddHBand="0" w:evenHBand="0" w:firstRowFirstColumn="0" w:firstRowLastColumn="0" w:lastRowFirstColumn="0" w:lastRowLastColumn="0"/>
            </w:pPr>
            <w:r w:rsidRPr="00883AF0">
              <w:t>Director de Tecnología y Comunicaciones</w:t>
            </w:r>
            <w:r w:rsidR="009E608B" w:rsidRPr="00883AF0">
              <w:t>.</w:t>
            </w:r>
          </w:p>
        </w:tc>
      </w:tr>
      <w:tr w:rsidR="00E54431" w:rsidRPr="00883AF0" w:rsidTr="007C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vAlign w:val="center"/>
          </w:tcPr>
          <w:p w:rsidR="00E54431" w:rsidRPr="00DA04A8" w:rsidRDefault="00E54431" w:rsidP="007C56F8">
            <w:pPr>
              <w:pStyle w:val="Prrafodelista"/>
              <w:ind w:left="0"/>
              <w:jc w:val="left"/>
              <w:rPr>
                <w:b w:val="0"/>
              </w:rPr>
            </w:pPr>
            <w:r>
              <w:rPr>
                <w:b w:val="0"/>
              </w:rPr>
              <w:t>Ing. José Luis Almonte</w:t>
            </w:r>
          </w:p>
        </w:tc>
        <w:tc>
          <w:tcPr>
            <w:tcW w:w="5244" w:type="dxa"/>
            <w:vAlign w:val="center"/>
          </w:tcPr>
          <w:p w:rsidR="00E54431" w:rsidRPr="00883AF0" w:rsidRDefault="00E54431" w:rsidP="007C56F8">
            <w:pPr>
              <w:pStyle w:val="Prrafodelista"/>
              <w:ind w:left="0"/>
              <w:jc w:val="left"/>
              <w:cnfStyle w:val="000000100000" w:firstRow="0" w:lastRow="0" w:firstColumn="0" w:lastColumn="0" w:oddVBand="0" w:evenVBand="0" w:oddHBand="1" w:evenHBand="0" w:firstRowFirstColumn="0" w:firstRowLastColumn="0" w:lastRowFirstColumn="0" w:lastRowLastColumn="0"/>
            </w:pPr>
            <w:r>
              <w:t>Director de Operaciones</w:t>
            </w:r>
          </w:p>
        </w:tc>
      </w:tr>
    </w:tbl>
    <w:p w:rsidR="00702B96" w:rsidRPr="00122461" w:rsidRDefault="00702B96" w:rsidP="00122461"/>
    <w:p w:rsidR="00724470" w:rsidRPr="00EC5EDC" w:rsidRDefault="00724470">
      <w:pPr>
        <w:spacing w:line="240" w:lineRule="auto"/>
        <w:jc w:val="left"/>
        <w:rPr>
          <w:b/>
          <w:bCs/>
          <w:sz w:val="28"/>
          <w:szCs w:val="26"/>
          <w:lang w:val="es-DO"/>
        </w:rPr>
      </w:pPr>
      <w:r>
        <w:br w:type="page"/>
      </w:r>
    </w:p>
    <w:p w:rsidR="00B747DD" w:rsidRPr="00EC5EDC" w:rsidRDefault="0005782D" w:rsidP="00702B96">
      <w:pPr>
        <w:pStyle w:val="Ttulo2"/>
        <w:spacing w:before="0"/>
        <w:rPr>
          <w:lang w:val="es-DO"/>
        </w:rPr>
      </w:pPr>
      <w:bookmarkStart w:id="15" w:name="_Toc533607385"/>
      <w:r w:rsidRPr="00EC5EDC">
        <w:rPr>
          <w:lang w:val="es-DO"/>
        </w:rPr>
        <w:lastRenderedPageBreak/>
        <w:t>3.4</w:t>
      </w:r>
      <w:r w:rsidR="00482F75" w:rsidRPr="00EC5EDC">
        <w:rPr>
          <w:lang w:val="es-DO"/>
        </w:rPr>
        <w:t xml:space="preserve">. </w:t>
      </w:r>
      <w:r w:rsidR="00B747DD" w:rsidRPr="00EC5EDC">
        <w:rPr>
          <w:lang w:val="es-DO"/>
        </w:rPr>
        <w:t>Resumen – Descripción de los principales servicios</w:t>
      </w:r>
      <w:bookmarkEnd w:id="15"/>
    </w:p>
    <w:p w:rsidR="00B747DD" w:rsidRPr="00883AF0" w:rsidRDefault="0005782D" w:rsidP="008E6668">
      <w:pPr>
        <w:pStyle w:val="Prrafodelista"/>
        <w:ind w:left="0" w:firstLine="720"/>
        <w:rPr>
          <w:b/>
        </w:rPr>
      </w:pPr>
      <w:r>
        <w:rPr>
          <w:b/>
        </w:rPr>
        <w:t>3</w:t>
      </w:r>
      <w:r w:rsidR="008E6668" w:rsidRPr="00883AF0">
        <w:rPr>
          <w:b/>
        </w:rPr>
        <w:t>.</w:t>
      </w:r>
      <w:r>
        <w:rPr>
          <w:b/>
        </w:rPr>
        <w:t>4.1</w:t>
      </w:r>
      <w:r w:rsidR="008E6668" w:rsidRPr="00883AF0">
        <w:rPr>
          <w:b/>
        </w:rPr>
        <w:t xml:space="preserve"> </w:t>
      </w:r>
      <w:r w:rsidR="00B747DD" w:rsidRPr="00883AF0">
        <w:rPr>
          <w:b/>
        </w:rPr>
        <w:t>Gobierno a ciudadanos/ciudadanas</w:t>
      </w:r>
    </w:p>
    <w:p w:rsidR="00B747DD" w:rsidRPr="00883AF0" w:rsidRDefault="0032524E" w:rsidP="000D061D">
      <w:r>
        <w:t>Progresando con Solidaridad</w:t>
      </w:r>
      <w:r w:rsidR="00B747DD" w:rsidRPr="00883AF0">
        <w:t xml:space="preserve"> es dirigido a las familias dominicanas que viven en condición de pobreza</w:t>
      </w:r>
      <w:r w:rsidR="003729A1" w:rsidRPr="00883AF0">
        <w:t xml:space="preserve"> </w:t>
      </w:r>
      <w:r w:rsidR="008A34CD">
        <w:t xml:space="preserve">y pobreza </w:t>
      </w:r>
      <w:r w:rsidR="003729A1" w:rsidRPr="00883AF0">
        <w:t>extrema</w:t>
      </w:r>
      <w:r w:rsidR="00482F75" w:rsidRPr="00883AF0">
        <w:rPr>
          <w:rStyle w:val="Refdenotaalpie"/>
        </w:rPr>
        <w:footnoteReference w:id="1"/>
      </w:r>
      <w:r w:rsidR="00B747DD" w:rsidRPr="00883AF0">
        <w:t xml:space="preserve"> </w:t>
      </w:r>
      <w:r w:rsidR="00EF4F02" w:rsidRPr="00883AF0">
        <w:t>a las cuales se les ofrece transferen</w:t>
      </w:r>
      <w:r w:rsidR="000D061D">
        <w:t>cias monetarias condicionadas al</w:t>
      </w:r>
      <w:r w:rsidR="00EF4F02" w:rsidRPr="00883AF0">
        <w:t xml:space="preserve"> cumplimiento de responsabilidades</w:t>
      </w:r>
      <w:r w:rsidR="000D061D">
        <w:t xml:space="preserve"> en salud y educación</w:t>
      </w:r>
      <w:r w:rsidR="00EF4F02" w:rsidRPr="00883AF0">
        <w:t xml:space="preserve">, </w:t>
      </w:r>
      <w:r w:rsidR="000D061D">
        <w:t>a</w:t>
      </w:r>
      <w:r w:rsidR="00DB41B6" w:rsidRPr="00883AF0">
        <w:t>compañamiento</w:t>
      </w:r>
      <w:r w:rsidR="00EF4F02" w:rsidRPr="00883AF0">
        <w:t xml:space="preserve"> socioeducativo familiar y vinculación a los servicios que ofrece el estado, desde la perspectiva de derechos.</w:t>
      </w:r>
    </w:p>
    <w:p w:rsidR="00724470" w:rsidRDefault="00724470">
      <w:pPr>
        <w:spacing w:line="240" w:lineRule="auto"/>
        <w:jc w:val="left"/>
        <w:rPr>
          <w:rFonts w:eastAsia="MS Mincho"/>
          <w:b/>
          <w:bCs/>
          <w:spacing w:val="15"/>
          <w:sz w:val="32"/>
          <w:szCs w:val="20"/>
        </w:rPr>
      </w:pPr>
      <w:bookmarkStart w:id="16" w:name="_Toc408326067"/>
      <w:bookmarkStart w:id="17" w:name="_Toc408847258"/>
      <w:r>
        <w:rPr>
          <w:caps/>
        </w:rPr>
        <w:br w:type="page"/>
      </w:r>
    </w:p>
    <w:p w:rsidR="000F3091" w:rsidRDefault="00D27155" w:rsidP="00F53018">
      <w:pPr>
        <w:pStyle w:val="Ttulo1"/>
      </w:pPr>
      <w:bookmarkStart w:id="18" w:name="_Toc533607386"/>
      <w:r w:rsidRPr="000B5431">
        <w:rPr>
          <w:caps w:val="0"/>
        </w:rPr>
        <w:lastRenderedPageBreak/>
        <w:t>IV. RESULTADOS DE LA GESTIÓN DEL AÑO</w:t>
      </w:r>
      <w:bookmarkEnd w:id="18"/>
    </w:p>
    <w:p w:rsidR="00662DAB" w:rsidRPr="00EC5EDC" w:rsidRDefault="00DE4B5A" w:rsidP="003915D6">
      <w:pPr>
        <w:pStyle w:val="Ttulo2"/>
        <w:rPr>
          <w:lang w:val="es-DO"/>
        </w:rPr>
      </w:pPr>
      <w:bookmarkStart w:id="19" w:name="_Toc533607387"/>
      <w:bookmarkEnd w:id="16"/>
      <w:bookmarkEnd w:id="17"/>
      <w:r w:rsidRPr="00EC5EDC">
        <w:rPr>
          <w:lang w:val="es-DO"/>
        </w:rPr>
        <w:t>a)</w:t>
      </w:r>
      <w:r w:rsidR="00F53018" w:rsidRPr="00EC5EDC">
        <w:rPr>
          <w:lang w:val="es-DO"/>
        </w:rPr>
        <w:t xml:space="preserve"> </w:t>
      </w:r>
      <w:r w:rsidR="003915D6" w:rsidRPr="00EC5EDC">
        <w:rPr>
          <w:lang w:val="es-DO"/>
        </w:rPr>
        <w:t>Metas Institucionales</w:t>
      </w:r>
      <w:bookmarkEnd w:id="19"/>
    </w:p>
    <w:p w:rsidR="00D752AE" w:rsidRDefault="00D752AE" w:rsidP="00D752AE">
      <w:pPr>
        <w:rPr>
          <w:lang w:val="es-DO"/>
        </w:rPr>
      </w:pPr>
      <w:r w:rsidRPr="00C11260">
        <w:rPr>
          <w:lang w:val="es-DO"/>
        </w:rPr>
        <w:t xml:space="preserve">Progresando con Solidaridad ha ejecutado de forma </w:t>
      </w:r>
      <w:r w:rsidRPr="00ED0C74">
        <w:rPr>
          <w:lang w:val="es-DO"/>
        </w:rPr>
        <w:t xml:space="preserve">satisfactoria el </w:t>
      </w:r>
      <w:r w:rsidR="00ED0C74" w:rsidRPr="00ED0C74">
        <w:rPr>
          <w:lang w:val="es-DO"/>
        </w:rPr>
        <w:t>8</w:t>
      </w:r>
      <w:r w:rsidRPr="00ED0C74">
        <w:rPr>
          <w:lang w:val="es-DO"/>
        </w:rPr>
        <w:t>0 % de los</w:t>
      </w:r>
      <w:r>
        <w:rPr>
          <w:lang w:val="es-DO"/>
        </w:rPr>
        <w:t xml:space="preserve"> </w:t>
      </w:r>
      <w:r w:rsidRPr="00C11260">
        <w:rPr>
          <w:lang w:val="es-DO"/>
        </w:rPr>
        <w:t>productos propuestos en el Plan Operativo Anual.</w:t>
      </w:r>
    </w:p>
    <w:p w:rsidR="00D752AE" w:rsidRDefault="00D752AE" w:rsidP="0027732F">
      <w:pPr>
        <w:pStyle w:val="Ttulo2"/>
        <w:spacing w:before="0"/>
        <w:rPr>
          <w:lang w:val="es-DO"/>
        </w:rPr>
      </w:pPr>
      <w:bookmarkStart w:id="20" w:name="_Toc533607388"/>
      <w:r>
        <w:rPr>
          <w:lang w:val="es-DO"/>
        </w:rPr>
        <w:t>Salud Integral</w:t>
      </w:r>
      <w:bookmarkEnd w:id="20"/>
      <w:r>
        <w:rPr>
          <w:lang w:val="es-DO"/>
        </w:rPr>
        <w:t xml:space="preserve"> </w:t>
      </w:r>
    </w:p>
    <w:tbl>
      <w:tblPr>
        <w:tblStyle w:val="Listamedia2-nfasis1"/>
        <w:tblW w:w="9244" w:type="dxa"/>
        <w:jc w:val="center"/>
        <w:tblInd w:w="2710" w:type="dxa"/>
        <w:tblLayout w:type="fixed"/>
        <w:tblLook w:val="04A0" w:firstRow="1" w:lastRow="0" w:firstColumn="1" w:lastColumn="0" w:noHBand="0" w:noVBand="1"/>
      </w:tblPr>
      <w:tblGrid>
        <w:gridCol w:w="3403"/>
        <w:gridCol w:w="1134"/>
        <w:gridCol w:w="850"/>
        <w:gridCol w:w="695"/>
        <w:gridCol w:w="676"/>
        <w:gridCol w:w="1275"/>
        <w:gridCol w:w="1211"/>
      </w:tblGrid>
      <w:tr w:rsidR="0027732F" w:rsidRPr="0027732F" w:rsidTr="00956EEB">
        <w:trPr>
          <w:cnfStyle w:val="100000000000" w:firstRow="1" w:lastRow="0" w:firstColumn="0" w:lastColumn="0" w:oddVBand="0" w:evenVBand="0" w:oddHBand="0" w:evenHBand="0" w:firstRowFirstColumn="0" w:firstRowLastColumn="0" w:lastRowFirstColumn="0" w:lastRowLastColumn="0"/>
          <w:trHeight w:val="1386"/>
          <w:tblHeader/>
          <w:jc w:val="center"/>
        </w:trPr>
        <w:tc>
          <w:tcPr>
            <w:cnfStyle w:val="001000000100" w:firstRow="0" w:lastRow="0" w:firstColumn="1" w:lastColumn="0" w:oddVBand="0" w:evenVBand="0" w:oddHBand="0" w:evenHBand="0" w:firstRowFirstColumn="1" w:firstRowLastColumn="0" w:lastRowFirstColumn="0" w:lastRowLastColumn="0"/>
            <w:tcW w:w="3403" w:type="dxa"/>
            <w:noWrap/>
            <w:hideMark/>
          </w:tcPr>
          <w:p w:rsidR="00D752AE" w:rsidRPr="0027732F" w:rsidRDefault="00D752AE" w:rsidP="0027732F">
            <w:pPr>
              <w:spacing w:line="240" w:lineRule="auto"/>
              <w:jc w:val="center"/>
              <w:rPr>
                <w:b/>
                <w:bCs/>
                <w:color w:val="auto"/>
                <w:sz w:val="20"/>
                <w:szCs w:val="22"/>
              </w:rPr>
            </w:pPr>
            <w:r w:rsidRPr="0027732F">
              <w:rPr>
                <w:b/>
                <w:bCs/>
                <w:color w:val="auto"/>
                <w:sz w:val="20"/>
                <w:szCs w:val="22"/>
              </w:rPr>
              <w:t>Producción pública</w:t>
            </w:r>
          </w:p>
        </w:tc>
        <w:tc>
          <w:tcPr>
            <w:tcW w:w="1134" w:type="dxa"/>
            <w:noWrap/>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Unidad de medida</w:t>
            </w:r>
          </w:p>
        </w:tc>
        <w:tc>
          <w:tcPr>
            <w:tcW w:w="850" w:type="dxa"/>
            <w:noWrap/>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Línea base 2012</w:t>
            </w:r>
          </w:p>
        </w:tc>
        <w:tc>
          <w:tcPr>
            <w:tcW w:w="1371" w:type="dxa"/>
            <w:gridSpan w:val="2"/>
            <w:hideMark/>
          </w:tcPr>
          <w:p w:rsidR="00D752AE" w:rsidRPr="0027732F" w:rsidRDefault="00D752AE" w:rsidP="006D0B97">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Producción planeada 201</w:t>
            </w:r>
            <w:r w:rsidR="006D0B97">
              <w:rPr>
                <w:b/>
                <w:bCs/>
                <w:color w:val="auto"/>
                <w:sz w:val="20"/>
                <w:szCs w:val="22"/>
              </w:rPr>
              <w:t>8</w:t>
            </w:r>
          </w:p>
        </w:tc>
        <w:tc>
          <w:tcPr>
            <w:tcW w:w="1275" w:type="dxa"/>
            <w:hideMark/>
          </w:tcPr>
          <w:p w:rsidR="00D752AE" w:rsidRPr="0027732F" w:rsidRDefault="00D752AE" w:rsidP="006D0B97">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27732F">
              <w:rPr>
                <w:b/>
                <w:bCs/>
                <w:color w:val="auto"/>
                <w:sz w:val="20"/>
                <w:szCs w:val="22"/>
              </w:rPr>
              <w:t>Producción generada enero-diciembre 201</w:t>
            </w:r>
            <w:r w:rsidR="006D0B97">
              <w:rPr>
                <w:b/>
                <w:bCs/>
                <w:color w:val="auto"/>
                <w:sz w:val="20"/>
                <w:szCs w:val="22"/>
              </w:rPr>
              <w:t>8</w:t>
            </w:r>
          </w:p>
        </w:tc>
        <w:tc>
          <w:tcPr>
            <w:tcW w:w="1211" w:type="dxa"/>
            <w:hideMark/>
          </w:tcPr>
          <w:p w:rsidR="00D752AE" w:rsidRPr="0027732F" w:rsidRDefault="00D752AE" w:rsidP="0027732F">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27732F">
              <w:rPr>
                <w:b/>
                <w:bCs/>
                <w:color w:val="auto"/>
                <w:sz w:val="20"/>
                <w:szCs w:val="22"/>
                <w:lang w:val="es-DO"/>
              </w:rPr>
              <w:t>Avance respecto a lo planeado</w:t>
            </w:r>
          </w:p>
        </w:tc>
      </w:tr>
      <w:tr w:rsidR="0027732F" w:rsidRPr="0027732F" w:rsidTr="00956EEB">
        <w:trPr>
          <w:cnfStyle w:val="000000100000" w:firstRow="0" w:lastRow="0" w:firstColumn="0" w:lastColumn="0" w:oddVBand="0" w:evenVBand="0" w:oddHBand="1" w:evenHBand="0" w:firstRowFirstColumn="0" w:firstRowLastColumn="0" w:lastRowFirstColumn="0" w:lastRowLastColumn="0"/>
          <w:trHeight w:val="987"/>
          <w:jc w:val="center"/>
        </w:trPr>
        <w:tc>
          <w:tcPr>
            <w:cnfStyle w:val="001000000000" w:firstRow="0" w:lastRow="0" w:firstColumn="1" w:lastColumn="0" w:oddVBand="0" w:evenVBand="0" w:oddHBand="0" w:evenHBand="0" w:firstRowFirstColumn="0" w:firstRowLastColumn="0" w:lastRowFirstColumn="0" w:lastRowLastColumn="0"/>
            <w:tcW w:w="3403" w:type="dxa"/>
            <w:hideMark/>
          </w:tcPr>
          <w:p w:rsidR="00D752AE" w:rsidRPr="0027732F" w:rsidRDefault="00CF70E1" w:rsidP="0027732F">
            <w:pPr>
              <w:spacing w:line="240" w:lineRule="auto"/>
              <w:rPr>
                <w:color w:val="000000"/>
                <w:sz w:val="20"/>
                <w:lang w:val="es-DO"/>
              </w:rPr>
            </w:pPr>
            <w:r>
              <w:rPr>
                <w:color w:val="000000"/>
                <w:sz w:val="20"/>
                <w:lang w:val="es-DO"/>
              </w:rPr>
              <w:t>M</w:t>
            </w:r>
            <w:r w:rsidR="00D752AE" w:rsidRPr="0027732F">
              <w:rPr>
                <w:color w:val="000000"/>
                <w:sz w:val="20"/>
                <w:lang w:val="es-DO"/>
              </w:rPr>
              <w:t xml:space="preserve">iembros de familias atendidos en jornadas oftalmológicas y odontológicas "Mirada y Sonrisa Feliz". </w:t>
            </w:r>
          </w:p>
        </w:tc>
        <w:tc>
          <w:tcPr>
            <w:tcW w:w="1134" w:type="dxa"/>
            <w:hideMark/>
          </w:tcPr>
          <w:p w:rsidR="00D752AE" w:rsidRPr="0027732F" w:rsidRDefault="00D752AE" w:rsidP="0027732F">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Personas</w:t>
            </w:r>
          </w:p>
        </w:tc>
        <w:tc>
          <w:tcPr>
            <w:tcW w:w="850" w:type="dxa"/>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w:t>
            </w:r>
          </w:p>
        </w:tc>
        <w:tc>
          <w:tcPr>
            <w:tcW w:w="1371" w:type="dxa"/>
            <w:gridSpan w:val="2"/>
            <w:hideMark/>
          </w:tcPr>
          <w:p w:rsidR="00D752AE" w:rsidRPr="0027732F" w:rsidRDefault="006D0B97"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35,0</w:t>
            </w:r>
            <w:r w:rsidR="00D752AE" w:rsidRPr="0027732F">
              <w:rPr>
                <w:color w:val="000000"/>
                <w:sz w:val="20"/>
              </w:rPr>
              <w:t>00</w:t>
            </w:r>
          </w:p>
        </w:tc>
        <w:tc>
          <w:tcPr>
            <w:tcW w:w="1275" w:type="dxa"/>
            <w:noWrap/>
            <w:hideMark/>
          </w:tcPr>
          <w:p w:rsidR="00D752AE" w:rsidRPr="0027732F" w:rsidRDefault="00CF70E1"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CF70E1">
              <w:rPr>
                <w:color w:val="000000"/>
                <w:sz w:val="20"/>
              </w:rPr>
              <w:t>28,028</w:t>
            </w:r>
            <w:r w:rsidR="00D752AE" w:rsidRPr="0027732F">
              <w:rPr>
                <w:color w:val="000000"/>
                <w:sz w:val="20"/>
              </w:rPr>
              <w:tab/>
            </w:r>
          </w:p>
        </w:tc>
        <w:tc>
          <w:tcPr>
            <w:tcW w:w="1211" w:type="dxa"/>
            <w:noWrap/>
            <w:hideMark/>
          </w:tcPr>
          <w:p w:rsidR="00D752AE" w:rsidRPr="0027732F" w:rsidRDefault="00CF70E1" w:rsidP="0027732F">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80</w:t>
            </w:r>
            <w:r w:rsidR="00D752AE" w:rsidRPr="0027732F">
              <w:rPr>
                <w:sz w:val="20"/>
              </w:rPr>
              <w:t>%</w:t>
            </w:r>
          </w:p>
        </w:tc>
      </w:tr>
      <w:tr w:rsidR="0027732F" w:rsidRPr="0027732F" w:rsidTr="00956EEB">
        <w:trPr>
          <w:trHeight w:val="758"/>
          <w:jc w:val="center"/>
        </w:trPr>
        <w:tc>
          <w:tcPr>
            <w:cnfStyle w:val="001000000000" w:firstRow="0" w:lastRow="0" w:firstColumn="1" w:lastColumn="0" w:oddVBand="0" w:evenVBand="0" w:oddHBand="0" w:evenHBand="0" w:firstRowFirstColumn="0" w:firstRowLastColumn="0" w:lastRowFirstColumn="0" w:lastRowLastColumn="0"/>
            <w:tcW w:w="3403" w:type="dxa"/>
            <w:hideMark/>
          </w:tcPr>
          <w:p w:rsidR="00D752AE" w:rsidRPr="0027732F" w:rsidRDefault="00CF70E1" w:rsidP="0027732F">
            <w:pPr>
              <w:spacing w:line="240" w:lineRule="auto"/>
              <w:rPr>
                <w:color w:val="000000"/>
                <w:sz w:val="20"/>
                <w:lang w:val="es-DO"/>
              </w:rPr>
            </w:pPr>
            <w:r>
              <w:rPr>
                <w:color w:val="000000"/>
                <w:sz w:val="20"/>
                <w:lang w:val="es-DO"/>
              </w:rPr>
              <w:t>N</w:t>
            </w:r>
            <w:r w:rsidR="00D752AE" w:rsidRPr="0027732F">
              <w:rPr>
                <w:color w:val="000000"/>
                <w:sz w:val="20"/>
                <w:lang w:val="es-DO"/>
              </w:rPr>
              <w:t>iños/as de 0 a 5 y embarazadas pertenecientes a familias PROSOLI cumplen con las corresponsabilidades en salud.</w:t>
            </w:r>
          </w:p>
        </w:tc>
        <w:tc>
          <w:tcPr>
            <w:tcW w:w="1134" w:type="dxa"/>
            <w:hideMark/>
          </w:tcPr>
          <w:p w:rsidR="00D752AE" w:rsidRPr="0027732F" w:rsidRDefault="00D752AE" w:rsidP="0027732F">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Personas</w:t>
            </w:r>
          </w:p>
        </w:tc>
        <w:tc>
          <w:tcPr>
            <w:tcW w:w="850" w:type="dxa"/>
            <w:hideMark/>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w:t>
            </w:r>
          </w:p>
        </w:tc>
        <w:tc>
          <w:tcPr>
            <w:tcW w:w="1371" w:type="dxa"/>
            <w:gridSpan w:val="2"/>
            <w:hideMark/>
          </w:tcPr>
          <w:p w:rsidR="00D752AE" w:rsidRPr="0027732F" w:rsidRDefault="00CA0770"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CA0770">
              <w:rPr>
                <w:color w:val="000000"/>
                <w:sz w:val="20"/>
              </w:rPr>
              <w:t>286,519</w:t>
            </w:r>
          </w:p>
        </w:tc>
        <w:tc>
          <w:tcPr>
            <w:tcW w:w="1275" w:type="dxa"/>
            <w:noWrap/>
            <w:hideMark/>
          </w:tcPr>
          <w:p w:rsidR="00D752AE" w:rsidRPr="0027732F" w:rsidRDefault="00CA0770"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CA0770">
              <w:rPr>
                <w:color w:val="000000"/>
                <w:sz w:val="20"/>
              </w:rPr>
              <w:t>340,272</w:t>
            </w:r>
            <w:r w:rsidRPr="00CA0770">
              <w:rPr>
                <w:color w:val="000000"/>
                <w:sz w:val="20"/>
              </w:rPr>
              <w:tab/>
            </w:r>
          </w:p>
        </w:tc>
        <w:tc>
          <w:tcPr>
            <w:tcW w:w="1211" w:type="dxa"/>
            <w:noWrap/>
            <w:hideMark/>
          </w:tcPr>
          <w:p w:rsidR="00D752AE" w:rsidRPr="0027732F" w:rsidRDefault="00CA0770" w:rsidP="0027732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100</w:t>
            </w:r>
            <w:r w:rsidR="00D752AE" w:rsidRPr="0027732F">
              <w:rPr>
                <w:sz w:val="20"/>
              </w:rPr>
              <w:t>%</w:t>
            </w:r>
          </w:p>
        </w:tc>
      </w:tr>
      <w:tr w:rsidR="0027732F" w:rsidRPr="0027732F" w:rsidTr="00956EEB">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403" w:type="dxa"/>
            <w:hideMark/>
          </w:tcPr>
          <w:p w:rsidR="00CF70E1" w:rsidRDefault="00CF70E1" w:rsidP="00AD2991">
            <w:pPr>
              <w:spacing w:line="240" w:lineRule="auto"/>
              <w:rPr>
                <w:b/>
                <w:color w:val="000000"/>
                <w:sz w:val="20"/>
                <w:lang w:val="es-DO"/>
              </w:rPr>
            </w:pPr>
          </w:p>
          <w:p w:rsidR="00D752AE" w:rsidRDefault="00D752AE" w:rsidP="00AD2991">
            <w:pPr>
              <w:spacing w:line="240" w:lineRule="auto"/>
              <w:rPr>
                <w:color w:val="000000"/>
                <w:sz w:val="20"/>
                <w:lang w:val="es-DO"/>
              </w:rPr>
            </w:pPr>
            <w:r w:rsidRPr="0027732F">
              <w:rPr>
                <w:color w:val="000000"/>
                <w:sz w:val="20"/>
                <w:lang w:val="es-DO"/>
              </w:rPr>
              <w:t>Adolescentes y jóvenes vinculados a estrategias socioeducativas y pedagógicas para salud sexual y reproductiva.</w:t>
            </w:r>
          </w:p>
          <w:p w:rsidR="00CF70E1" w:rsidRPr="0027732F" w:rsidRDefault="00CF70E1" w:rsidP="00AD2991">
            <w:pPr>
              <w:spacing w:line="240" w:lineRule="auto"/>
              <w:rPr>
                <w:color w:val="000000"/>
                <w:sz w:val="20"/>
                <w:lang w:val="es-DO"/>
              </w:rPr>
            </w:pPr>
          </w:p>
        </w:tc>
        <w:tc>
          <w:tcPr>
            <w:tcW w:w="1134" w:type="dxa"/>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p>
          <w:p w:rsidR="00D752AE" w:rsidRPr="0027732F" w:rsidRDefault="00D752AE" w:rsidP="0027732F">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Personas</w:t>
            </w:r>
          </w:p>
        </w:tc>
        <w:tc>
          <w:tcPr>
            <w:tcW w:w="850" w:type="dxa"/>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p>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w:t>
            </w:r>
          </w:p>
        </w:tc>
        <w:tc>
          <w:tcPr>
            <w:tcW w:w="1371" w:type="dxa"/>
            <w:gridSpan w:val="2"/>
            <w:noWrap/>
            <w:hideMark/>
          </w:tcPr>
          <w:p w:rsidR="00D752AE" w:rsidRPr="0027732F" w:rsidRDefault="00D752AE" w:rsidP="00AD299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27732F">
              <w:rPr>
                <w:color w:val="000000"/>
                <w:sz w:val="20"/>
              </w:rPr>
              <w:t xml:space="preserve">               </w:t>
            </w:r>
            <w:r w:rsidR="00AD2991">
              <w:rPr>
                <w:color w:val="000000"/>
                <w:sz w:val="20"/>
              </w:rPr>
              <w:t>33,919</w:t>
            </w:r>
          </w:p>
        </w:tc>
        <w:tc>
          <w:tcPr>
            <w:tcW w:w="1275" w:type="dxa"/>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p>
          <w:p w:rsidR="00D752AE" w:rsidRPr="0027732F" w:rsidRDefault="00CF70E1" w:rsidP="0027732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CF70E1">
              <w:rPr>
                <w:color w:val="000000"/>
                <w:sz w:val="20"/>
              </w:rPr>
              <w:t>29,745</w:t>
            </w:r>
          </w:p>
        </w:tc>
        <w:tc>
          <w:tcPr>
            <w:tcW w:w="1211" w:type="dxa"/>
            <w:noWrap/>
            <w:hideMark/>
          </w:tcPr>
          <w:p w:rsidR="00D752AE" w:rsidRPr="0027732F" w:rsidRDefault="00D752AE" w:rsidP="0027732F">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p>
          <w:p w:rsidR="00D752AE" w:rsidRPr="0027732F" w:rsidRDefault="00CF70E1" w:rsidP="0027732F">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88</w:t>
            </w:r>
            <w:r w:rsidR="00D752AE" w:rsidRPr="0027732F">
              <w:rPr>
                <w:sz w:val="20"/>
              </w:rPr>
              <w:t>%</w:t>
            </w:r>
          </w:p>
        </w:tc>
      </w:tr>
      <w:tr w:rsidR="0027732F" w:rsidRPr="0027732F" w:rsidTr="00956EEB">
        <w:trPr>
          <w:trHeight w:val="630"/>
          <w:jc w:val="center"/>
        </w:trPr>
        <w:tc>
          <w:tcPr>
            <w:cnfStyle w:val="001000000000" w:firstRow="0" w:lastRow="0" w:firstColumn="1" w:lastColumn="0" w:oddVBand="0" w:evenVBand="0" w:oddHBand="0" w:evenHBand="0" w:firstRowFirstColumn="0" w:firstRowLastColumn="0" w:lastRowFirstColumn="0" w:lastRowLastColumn="0"/>
            <w:tcW w:w="3403" w:type="dxa"/>
          </w:tcPr>
          <w:p w:rsidR="00D752AE" w:rsidRDefault="00CF70E1" w:rsidP="0027732F">
            <w:pPr>
              <w:spacing w:line="240" w:lineRule="auto"/>
              <w:rPr>
                <w:color w:val="000000"/>
                <w:sz w:val="20"/>
                <w:lang w:val="es-DO"/>
              </w:rPr>
            </w:pPr>
            <w:r>
              <w:rPr>
                <w:color w:val="000000"/>
                <w:sz w:val="20"/>
                <w:lang w:val="es-DO"/>
              </w:rPr>
              <w:t>M</w:t>
            </w:r>
            <w:r w:rsidR="00D752AE" w:rsidRPr="0027732F">
              <w:rPr>
                <w:color w:val="000000"/>
                <w:sz w:val="20"/>
                <w:lang w:val="es-DO"/>
              </w:rPr>
              <w:t>ujeres embarazadas miembras de familias Prosoli orientadas en temas de salud materno-infantil.</w:t>
            </w:r>
          </w:p>
          <w:p w:rsidR="00B5148D" w:rsidRPr="0027732F" w:rsidRDefault="00B5148D" w:rsidP="0027732F">
            <w:pPr>
              <w:spacing w:line="240" w:lineRule="auto"/>
              <w:rPr>
                <w:color w:val="000000"/>
                <w:sz w:val="20"/>
                <w:lang w:val="es-DO"/>
              </w:rPr>
            </w:pPr>
          </w:p>
        </w:tc>
        <w:tc>
          <w:tcPr>
            <w:tcW w:w="1134" w:type="dxa"/>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Personas</w:t>
            </w:r>
          </w:p>
        </w:tc>
        <w:tc>
          <w:tcPr>
            <w:tcW w:w="850" w:type="dxa"/>
          </w:tcPr>
          <w:p w:rsidR="00D752AE" w:rsidRPr="0027732F" w:rsidRDefault="00D752AE"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7732F">
              <w:rPr>
                <w:color w:val="000000"/>
                <w:sz w:val="20"/>
              </w:rPr>
              <w:t>-</w:t>
            </w:r>
          </w:p>
        </w:tc>
        <w:tc>
          <w:tcPr>
            <w:tcW w:w="1371" w:type="dxa"/>
            <w:gridSpan w:val="2"/>
            <w:noWrap/>
          </w:tcPr>
          <w:p w:rsidR="00D752AE" w:rsidRPr="0027732F" w:rsidRDefault="00CF70E1" w:rsidP="0027732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 xml:space="preserve">   5,000</w:t>
            </w:r>
            <w:r w:rsidR="00D752AE" w:rsidRPr="0027732F">
              <w:rPr>
                <w:color w:val="000000"/>
                <w:sz w:val="20"/>
              </w:rPr>
              <w:tab/>
            </w:r>
          </w:p>
        </w:tc>
        <w:tc>
          <w:tcPr>
            <w:tcW w:w="1275" w:type="dxa"/>
            <w:noWrap/>
          </w:tcPr>
          <w:p w:rsidR="00D752AE" w:rsidRPr="0027732F" w:rsidRDefault="00AD2991"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4,</w:t>
            </w:r>
            <w:r w:rsidR="00CF70E1">
              <w:rPr>
                <w:color w:val="000000"/>
                <w:sz w:val="20"/>
              </w:rPr>
              <w:t>931</w:t>
            </w:r>
          </w:p>
        </w:tc>
        <w:tc>
          <w:tcPr>
            <w:tcW w:w="1211" w:type="dxa"/>
            <w:noWrap/>
          </w:tcPr>
          <w:p w:rsidR="00D752AE" w:rsidRPr="0027732F" w:rsidRDefault="003D4CF9" w:rsidP="0027732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 xml:space="preserve">99 </w:t>
            </w:r>
            <w:r w:rsidR="00D752AE" w:rsidRPr="0027732F">
              <w:rPr>
                <w:sz w:val="20"/>
              </w:rPr>
              <w:t>%</w:t>
            </w:r>
          </w:p>
        </w:tc>
      </w:tr>
      <w:tr w:rsidR="00D752AE" w:rsidRPr="0027732F" w:rsidTr="0027732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082" w:type="dxa"/>
            <w:gridSpan w:val="4"/>
            <w:hideMark/>
          </w:tcPr>
          <w:p w:rsidR="00D752AE" w:rsidRPr="0027732F" w:rsidRDefault="00D752AE" w:rsidP="00ED1165">
            <w:pPr>
              <w:spacing w:line="240" w:lineRule="auto"/>
              <w:jc w:val="left"/>
              <w:rPr>
                <w:b/>
                <w:bCs/>
                <w:color w:val="000000"/>
                <w:sz w:val="20"/>
                <w:lang w:val="es-DO"/>
              </w:rPr>
            </w:pPr>
            <w:r w:rsidRPr="0027732F">
              <w:rPr>
                <w:b/>
                <w:bCs/>
                <w:color w:val="000000"/>
                <w:sz w:val="20"/>
                <w:lang w:val="es-DO"/>
              </w:rPr>
              <w:t>% promedio de cumplimiento del componente</w:t>
            </w:r>
          </w:p>
        </w:tc>
        <w:tc>
          <w:tcPr>
            <w:tcW w:w="3162" w:type="dxa"/>
            <w:gridSpan w:val="3"/>
            <w:noWrap/>
          </w:tcPr>
          <w:p w:rsidR="00D752AE" w:rsidRPr="0027732F" w:rsidRDefault="003D4CF9" w:rsidP="0027732F">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rPr>
            </w:pPr>
            <w:r>
              <w:rPr>
                <w:b/>
                <w:color w:val="000000"/>
                <w:sz w:val="20"/>
              </w:rPr>
              <w:t>92</w:t>
            </w:r>
            <w:r w:rsidR="00D752AE" w:rsidRPr="00CF70E1">
              <w:rPr>
                <w:b/>
                <w:color w:val="000000"/>
                <w:sz w:val="20"/>
              </w:rPr>
              <w:t>%</w:t>
            </w:r>
          </w:p>
        </w:tc>
      </w:tr>
    </w:tbl>
    <w:p w:rsidR="00F3174E" w:rsidRDefault="00F3174E" w:rsidP="00F3174E"/>
    <w:p w:rsidR="00F3174E" w:rsidRPr="00F3174E" w:rsidRDefault="00F3174E" w:rsidP="00F3174E"/>
    <w:p w:rsidR="00D752AE" w:rsidRDefault="00D752AE" w:rsidP="00D752AE">
      <w:pPr>
        <w:pStyle w:val="Ttulo2"/>
        <w:rPr>
          <w:lang w:val="es-DO"/>
        </w:rPr>
      </w:pPr>
      <w:bookmarkStart w:id="21" w:name="_Toc533607389"/>
      <w:r>
        <w:rPr>
          <w:lang w:val="es-DO"/>
        </w:rPr>
        <w:lastRenderedPageBreak/>
        <w:t>Educación</w:t>
      </w:r>
      <w:bookmarkEnd w:id="21"/>
    </w:p>
    <w:tbl>
      <w:tblPr>
        <w:tblStyle w:val="Listamedia2-nfasis1"/>
        <w:tblW w:w="9405" w:type="dxa"/>
        <w:jc w:val="center"/>
        <w:tblInd w:w="470" w:type="dxa"/>
        <w:tblLayout w:type="fixed"/>
        <w:tblLook w:val="04A0" w:firstRow="1" w:lastRow="0" w:firstColumn="1" w:lastColumn="0" w:noHBand="0" w:noVBand="1"/>
      </w:tblPr>
      <w:tblGrid>
        <w:gridCol w:w="3202"/>
        <w:gridCol w:w="1134"/>
        <w:gridCol w:w="864"/>
        <w:gridCol w:w="1418"/>
        <w:gridCol w:w="1403"/>
        <w:gridCol w:w="1384"/>
      </w:tblGrid>
      <w:tr w:rsidR="00904FFE" w:rsidRPr="00956EEB" w:rsidTr="00904FFE">
        <w:trPr>
          <w:cnfStyle w:val="100000000000" w:firstRow="1" w:lastRow="0" w:firstColumn="0" w:lastColumn="0" w:oddVBand="0" w:evenVBand="0" w:oddHBand="0" w:evenHBand="0" w:firstRowFirstColumn="0" w:firstRowLastColumn="0" w:lastRowFirstColumn="0" w:lastRowLastColumn="0"/>
          <w:trHeight w:val="855"/>
          <w:jc w:val="center"/>
        </w:trPr>
        <w:tc>
          <w:tcPr>
            <w:cnfStyle w:val="001000000100" w:firstRow="0" w:lastRow="0" w:firstColumn="1" w:lastColumn="0" w:oddVBand="0" w:evenVBand="0" w:oddHBand="0" w:evenHBand="0" w:firstRowFirstColumn="1" w:firstRowLastColumn="0" w:lastRowFirstColumn="0" w:lastRowLastColumn="0"/>
            <w:tcW w:w="3202" w:type="dxa"/>
            <w:noWrap/>
            <w:hideMark/>
          </w:tcPr>
          <w:p w:rsidR="00D752AE" w:rsidRPr="00956EEB" w:rsidRDefault="00D752AE" w:rsidP="00956EEB">
            <w:pPr>
              <w:spacing w:line="240" w:lineRule="auto"/>
              <w:jc w:val="center"/>
              <w:rPr>
                <w:b/>
                <w:bCs/>
                <w:color w:val="auto"/>
                <w:sz w:val="20"/>
                <w:szCs w:val="22"/>
              </w:rPr>
            </w:pPr>
            <w:r w:rsidRPr="00956EEB">
              <w:rPr>
                <w:b/>
                <w:bCs/>
                <w:color w:val="auto"/>
                <w:sz w:val="20"/>
                <w:szCs w:val="22"/>
              </w:rPr>
              <w:t>Producción pública</w:t>
            </w:r>
          </w:p>
        </w:tc>
        <w:tc>
          <w:tcPr>
            <w:tcW w:w="1134" w:type="dxa"/>
            <w:noWrap/>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Unidad de medida</w:t>
            </w:r>
          </w:p>
        </w:tc>
        <w:tc>
          <w:tcPr>
            <w:tcW w:w="864" w:type="dxa"/>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Línea base 2012</w:t>
            </w:r>
          </w:p>
        </w:tc>
        <w:tc>
          <w:tcPr>
            <w:tcW w:w="1418" w:type="dxa"/>
            <w:hideMark/>
          </w:tcPr>
          <w:p w:rsidR="00D752AE" w:rsidRPr="00956EEB" w:rsidRDefault="00D752AE" w:rsidP="006D0B97">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Producción planeada 201</w:t>
            </w:r>
            <w:r w:rsidR="006D0B97">
              <w:rPr>
                <w:b/>
                <w:bCs/>
                <w:color w:val="auto"/>
                <w:sz w:val="20"/>
                <w:szCs w:val="22"/>
              </w:rPr>
              <w:t>8</w:t>
            </w:r>
          </w:p>
        </w:tc>
        <w:tc>
          <w:tcPr>
            <w:tcW w:w="1403" w:type="dxa"/>
            <w:hideMark/>
          </w:tcPr>
          <w:p w:rsidR="00D752AE" w:rsidRPr="00956EEB" w:rsidRDefault="00D752AE" w:rsidP="006D0B97">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956EEB">
              <w:rPr>
                <w:b/>
                <w:bCs/>
                <w:color w:val="auto"/>
                <w:sz w:val="20"/>
                <w:szCs w:val="22"/>
              </w:rPr>
              <w:t>Producción generada enero-diciembre 201</w:t>
            </w:r>
            <w:r w:rsidR="006D0B97">
              <w:rPr>
                <w:b/>
                <w:bCs/>
                <w:color w:val="auto"/>
                <w:sz w:val="20"/>
                <w:szCs w:val="22"/>
              </w:rPr>
              <w:t>8</w:t>
            </w:r>
          </w:p>
        </w:tc>
        <w:tc>
          <w:tcPr>
            <w:tcW w:w="1384" w:type="dxa"/>
            <w:hideMark/>
          </w:tcPr>
          <w:p w:rsidR="00D752AE" w:rsidRPr="00956EEB" w:rsidRDefault="00D752AE" w:rsidP="00956EE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956EEB">
              <w:rPr>
                <w:b/>
                <w:bCs/>
                <w:color w:val="auto"/>
                <w:sz w:val="20"/>
                <w:szCs w:val="22"/>
                <w:lang w:val="es-DO"/>
              </w:rPr>
              <w:t>Avance respecto a lo planeado</w:t>
            </w:r>
          </w:p>
        </w:tc>
      </w:tr>
      <w:tr w:rsidR="00904FFE" w:rsidRPr="00956EEB" w:rsidTr="00904FFE">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3202" w:type="dxa"/>
            <w:hideMark/>
          </w:tcPr>
          <w:p w:rsidR="00D752AE" w:rsidRDefault="00CF70E1" w:rsidP="00956EEB">
            <w:pPr>
              <w:spacing w:line="240" w:lineRule="auto"/>
              <w:rPr>
                <w:color w:val="000000"/>
                <w:sz w:val="20"/>
                <w:lang w:val="es-DO"/>
              </w:rPr>
            </w:pPr>
            <w:r>
              <w:rPr>
                <w:color w:val="000000"/>
                <w:sz w:val="20"/>
                <w:lang w:val="es-DO"/>
              </w:rPr>
              <w:t>M</w:t>
            </w:r>
            <w:r w:rsidR="00D752AE" w:rsidRPr="00956EEB">
              <w:rPr>
                <w:color w:val="000000"/>
                <w:sz w:val="20"/>
                <w:lang w:val="es-DO"/>
              </w:rPr>
              <w:t>iembros de ILAE y BEEP cumplen con las corresponsabilidades en educación.</w:t>
            </w:r>
          </w:p>
          <w:p w:rsidR="00B5148D" w:rsidRPr="00956EEB" w:rsidRDefault="00B5148D" w:rsidP="00956EEB">
            <w:pPr>
              <w:spacing w:line="240" w:lineRule="auto"/>
              <w:rPr>
                <w:color w:val="000000"/>
                <w:sz w:val="20"/>
                <w:lang w:val="es-DO"/>
              </w:rPr>
            </w:pPr>
          </w:p>
        </w:tc>
        <w:tc>
          <w:tcPr>
            <w:tcW w:w="1134" w:type="dxa"/>
            <w:hideMark/>
          </w:tcPr>
          <w:p w:rsidR="00D752AE" w:rsidRPr="00956EEB" w:rsidRDefault="00D752AE" w:rsidP="00956EE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956EEB">
              <w:rPr>
                <w:color w:val="000000"/>
                <w:sz w:val="20"/>
              </w:rPr>
              <w:t>Miembros</w:t>
            </w:r>
          </w:p>
        </w:tc>
        <w:tc>
          <w:tcPr>
            <w:tcW w:w="864" w:type="dxa"/>
            <w:hideMark/>
          </w:tcPr>
          <w:p w:rsidR="00D752AE" w:rsidRPr="00956EEB" w:rsidRDefault="00D752AE" w:rsidP="00956EE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956EEB">
              <w:rPr>
                <w:color w:val="000000"/>
                <w:sz w:val="20"/>
              </w:rPr>
              <w:t>-</w:t>
            </w:r>
          </w:p>
        </w:tc>
        <w:tc>
          <w:tcPr>
            <w:tcW w:w="1418" w:type="dxa"/>
            <w:noWrap/>
            <w:hideMark/>
          </w:tcPr>
          <w:p w:rsidR="00D752AE" w:rsidRPr="00956EEB" w:rsidRDefault="00BF6CDB" w:rsidP="00956EE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BF6CDB">
              <w:rPr>
                <w:color w:val="000000"/>
                <w:sz w:val="20"/>
              </w:rPr>
              <w:t>491,940</w:t>
            </w:r>
          </w:p>
        </w:tc>
        <w:tc>
          <w:tcPr>
            <w:tcW w:w="1403" w:type="dxa"/>
            <w:noWrap/>
            <w:hideMark/>
          </w:tcPr>
          <w:p w:rsidR="00D752AE" w:rsidRPr="00956EEB" w:rsidRDefault="00CF70E1" w:rsidP="00956EE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495,595</w:t>
            </w:r>
          </w:p>
        </w:tc>
        <w:tc>
          <w:tcPr>
            <w:tcW w:w="1384" w:type="dxa"/>
            <w:noWrap/>
            <w:hideMark/>
          </w:tcPr>
          <w:p w:rsidR="00D752AE" w:rsidRPr="00956EEB" w:rsidRDefault="00CF70E1" w:rsidP="00956EE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100</w:t>
            </w:r>
            <w:r w:rsidR="00D752AE" w:rsidRPr="00956EEB">
              <w:rPr>
                <w:sz w:val="20"/>
              </w:rPr>
              <w:t>%</w:t>
            </w:r>
          </w:p>
        </w:tc>
      </w:tr>
      <w:tr w:rsidR="00D752AE" w:rsidRPr="00956EEB" w:rsidTr="00904FFE">
        <w:trPr>
          <w:trHeight w:val="319"/>
          <w:jc w:val="center"/>
        </w:trPr>
        <w:tc>
          <w:tcPr>
            <w:cnfStyle w:val="001000000000" w:firstRow="0" w:lastRow="0" w:firstColumn="1" w:lastColumn="0" w:oddVBand="0" w:evenVBand="0" w:oddHBand="0" w:evenHBand="0" w:firstRowFirstColumn="0" w:firstRowLastColumn="0" w:lastRowFirstColumn="0" w:lastRowLastColumn="0"/>
            <w:tcW w:w="8021" w:type="dxa"/>
            <w:gridSpan w:val="5"/>
            <w:hideMark/>
          </w:tcPr>
          <w:p w:rsidR="00D752AE" w:rsidRPr="00956EEB" w:rsidRDefault="00D752AE" w:rsidP="00ED1165">
            <w:pPr>
              <w:spacing w:line="240" w:lineRule="auto"/>
              <w:jc w:val="left"/>
              <w:rPr>
                <w:b/>
                <w:bCs/>
                <w:color w:val="000000"/>
                <w:sz w:val="20"/>
                <w:lang w:val="es-DO"/>
              </w:rPr>
            </w:pPr>
            <w:r w:rsidRPr="00956EEB">
              <w:rPr>
                <w:b/>
                <w:bCs/>
                <w:color w:val="000000"/>
                <w:sz w:val="20"/>
                <w:lang w:val="es-DO"/>
              </w:rPr>
              <w:t>% promedio de cumplimiento del componente</w:t>
            </w:r>
          </w:p>
        </w:tc>
        <w:tc>
          <w:tcPr>
            <w:tcW w:w="1384" w:type="dxa"/>
            <w:noWrap/>
            <w:hideMark/>
          </w:tcPr>
          <w:p w:rsidR="00D752AE" w:rsidRPr="00956EEB" w:rsidRDefault="00CF70E1" w:rsidP="00956EEB">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rPr>
            </w:pPr>
            <w:r w:rsidRPr="00CF70E1">
              <w:rPr>
                <w:b/>
                <w:bCs/>
                <w:color w:val="000000"/>
                <w:sz w:val="20"/>
              </w:rPr>
              <w:t>100</w:t>
            </w:r>
            <w:r w:rsidR="00D752AE" w:rsidRPr="00CF70E1">
              <w:rPr>
                <w:b/>
                <w:bCs/>
                <w:color w:val="000000"/>
                <w:sz w:val="20"/>
              </w:rPr>
              <w:t>%</w:t>
            </w:r>
          </w:p>
        </w:tc>
      </w:tr>
    </w:tbl>
    <w:p w:rsidR="00D752AE" w:rsidRDefault="00D752AE" w:rsidP="00D752AE">
      <w:pPr>
        <w:rPr>
          <w:lang w:val="es-DO"/>
        </w:rPr>
      </w:pPr>
    </w:p>
    <w:p w:rsidR="00D752AE" w:rsidRPr="00F3174E" w:rsidRDefault="00D752AE" w:rsidP="00F3174E">
      <w:pPr>
        <w:pStyle w:val="Ttulo2"/>
        <w:rPr>
          <w:lang w:val="es-DO"/>
        </w:rPr>
      </w:pPr>
      <w:bookmarkStart w:id="22" w:name="_Toc533607390"/>
      <w:r>
        <w:rPr>
          <w:lang w:val="es-DO"/>
        </w:rPr>
        <w:t>Seguridad Alimentaria</w:t>
      </w:r>
      <w:bookmarkEnd w:id="22"/>
      <w:r>
        <w:rPr>
          <w:lang w:val="es-DO"/>
        </w:rPr>
        <w:t xml:space="preserve"> </w:t>
      </w:r>
    </w:p>
    <w:tbl>
      <w:tblPr>
        <w:tblStyle w:val="Listamedia2-nfasis1"/>
        <w:tblW w:w="9489" w:type="dxa"/>
        <w:jc w:val="center"/>
        <w:tblInd w:w="151" w:type="dxa"/>
        <w:tblLayout w:type="fixed"/>
        <w:tblLook w:val="04A0" w:firstRow="1" w:lastRow="0" w:firstColumn="1" w:lastColumn="0" w:noHBand="0" w:noVBand="1"/>
      </w:tblPr>
      <w:tblGrid>
        <w:gridCol w:w="3049"/>
        <w:gridCol w:w="1350"/>
        <w:gridCol w:w="837"/>
        <w:gridCol w:w="1418"/>
        <w:gridCol w:w="1417"/>
        <w:gridCol w:w="1418"/>
      </w:tblGrid>
      <w:tr w:rsidR="00D752AE" w:rsidRPr="004633ED" w:rsidTr="00904FFE">
        <w:trPr>
          <w:cnfStyle w:val="100000000000" w:firstRow="1" w:lastRow="0" w:firstColumn="0" w:lastColumn="0" w:oddVBand="0" w:evenVBand="0" w:oddHBand="0" w:evenHBand="0" w:firstRowFirstColumn="0" w:firstRowLastColumn="0" w:lastRowFirstColumn="0" w:lastRowLastColumn="0"/>
          <w:trHeight w:val="855"/>
          <w:jc w:val="center"/>
        </w:trPr>
        <w:tc>
          <w:tcPr>
            <w:cnfStyle w:val="001000000100" w:firstRow="0" w:lastRow="0" w:firstColumn="1" w:lastColumn="0" w:oddVBand="0" w:evenVBand="0" w:oddHBand="0" w:evenHBand="0" w:firstRowFirstColumn="1" w:firstRowLastColumn="0" w:lastRowFirstColumn="0" w:lastRowLastColumn="0"/>
            <w:tcW w:w="3049" w:type="dxa"/>
            <w:noWrap/>
            <w:hideMark/>
          </w:tcPr>
          <w:p w:rsidR="00D752AE" w:rsidRPr="004633ED" w:rsidRDefault="00D752AE" w:rsidP="004633ED">
            <w:pPr>
              <w:spacing w:line="240" w:lineRule="auto"/>
              <w:jc w:val="center"/>
              <w:rPr>
                <w:b/>
                <w:bCs/>
                <w:color w:val="auto"/>
                <w:sz w:val="20"/>
                <w:szCs w:val="22"/>
              </w:rPr>
            </w:pPr>
            <w:r w:rsidRPr="004633ED">
              <w:rPr>
                <w:b/>
                <w:bCs/>
                <w:color w:val="auto"/>
                <w:sz w:val="20"/>
                <w:szCs w:val="22"/>
              </w:rPr>
              <w:t>Producción pública</w:t>
            </w:r>
          </w:p>
        </w:tc>
        <w:tc>
          <w:tcPr>
            <w:tcW w:w="1350" w:type="dxa"/>
            <w:noWrap/>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Unidad de medida</w:t>
            </w:r>
          </w:p>
        </w:tc>
        <w:tc>
          <w:tcPr>
            <w:tcW w:w="837" w:type="dxa"/>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Línea base 2012</w:t>
            </w:r>
          </w:p>
        </w:tc>
        <w:tc>
          <w:tcPr>
            <w:tcW w:w="1418" w:type="dxa"/>
            <w:hideMark/>
          </w:tcPr>
          <w:p w:rsidR="00D752AE" w:rsidRPr="004633ED"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Producción planeada 201</w:t>
            </w:r>
            <w:r w:rsidR="00DF66D4">
              <w:rPr>
                <w:b/>
                <w:bCs/>
                <w:color w:val="auto"/>
                <w:sz w:val="20"/>
                <w:szCs w:val="22"/>
              </w:rPr>
              <w:t>8</w:t>
            </w:r>
          </w:p>
        </w:tc>
        <w:tc>
          <w:tcPr>
            <w:tcW w:w="1417" w:type="dxa"/>
            <w:hideMark/>
          </w:tcPr>
          <w:p w:rsidR="00D752AE" w:rsidRPr="004633ED"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4633ED">
              <w:rPr>
                <w:b/>
                <w:bCs/>
                <w:color w:val="auto"/>
                <w:sz w:val="20"/>
                <w:szCs w:val="22"/>
              </w:rPr>
              <w:t>Producción generada enero-diciembre 201</w:t>
            </w:r>
            <w:r w:rsidR="00DF66D4">
              <w:rPr>
                <w:b/>
                <w:bCs/>
                <w:color w:val="auto"/>
                <w:sz w:val="20"/>
                <w:szCs w:val="22"/>
              </w:rPr>
              <w:t>8</w:t>
            </w:r>
          </w:p>
        </w:tc>
        <w:tc>
          <w:tcPr>
            <w:tcW w:w="1418" w:type="dxa"/>
            <w:hideMark/>
          </w:tcPr>
          <w:p w:rsidR="00D752AE" w:rsidRPr="004633ED" w:rsidRDefault="00D752AE" w:rsidP="004633ED">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4633ED">
              <w:rPr>
                <w:b/>
                <w:bCs/>
                <w:color w:val="auto"/>
                <w:sz w:val="20"/>
                <w:szCs w:val="22"/>
                <w:lang w:val="es-DO"/>
              </w:rPr>
              <w:t>Avance respecto a lo planeado</w:t>
            </w:r>
          </w:p>
        </w:tc>
      </w:tr>
      <w:tr w:rsidR="00D752AE" w:rsidRPr="004633ED" w:rsidTr="00904FFE">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D752AE" w:rsidRDefault="00CF70E1" w:rsidP="00904FFE">
            <w:pPr>
              <w:spacing w:line="240" w:lineRule="auto"/>
              <w:jc w:val="left"/>
              <w:rPr>
                <w:color w:val="000000"/>
                <w:sz w:val="20"/>
                <w:lang w:val="es-DO"/>
              </w:rPr>
            </w:pPr>
            <w:r>
              <w:rPr>
                <w:color w:val="000000"/>
                <w:sz w:val="20"/>
                <w:lang w:val="es-DO"/>
              </w:rPr>
              <w:t>M</w:t>
            </w:r>
            <w:r w:rsidR="00D752AE" w:rsidRPr="004633ED">
              <w:rPr>
                <w:color w:val="000000"/>
                <w:sz w:val="20"/>
                <w:lang w:val="es-DO"/>
              </w:rPr>
              <w:t>iembros de familia egresados de acciones de formación técnico profesional, tecnológica, agrícola, agropecuaria o de artesanía.</w:t>
            </w:r>
          </w:p>
          <w:p w:rsidR="0034178B" w:rsidRPr="004633ED" w:rsidRDefault="0034178B" w:rsidP="00904FFE">
            <w:pPr>
              <w:spacing w:line="240" w:lineRule="auto"/>
              <w:jc w:val="left"/>
              <w:rPr>
                <w:color w:val="000000"/>
                <w:sz w:val="20"/>
                <w:lang w:val="es-DO"/>
              </w:rPr>
            </w:pPr>
          </w:p>
        </w:tc>
        <w:tc>
          <w:tcPr>
            <w:tcW w:w="1350" w:type="dxa"/>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Miembros</w:t>
            </w:r>
          </w:p>
        </w:tc>
        <w:tc>
          <w:tcPr>
            <w:tcW w:w="837" w:type="dxa"/>
            <w:vAlign w:val="center"/>
          </w:tcPr>
          <w:p w:rsidR="00D752AE" w:rsidRPr="004633ED" w:rsidRDefault="00D752AE" w:rsidP="00904FFE">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rPr>
            </w:pPr>
          </w:p>
        </w:tc>
        <w:tc>
          <w:tcPr>
            <w:tcW w:w="1418" w:type="dxa"/>
            <w:noWrap/>
            <w:vAlign w:val="center"/>
            <w:hideMark/>
          </w:tcPr>
          <w:p w:rsidR="00D752AE" w:rsidRPr="004633ED" w:rsidRDefault="00491855"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91855">
              <w:rPr>
                <w:color w:val="000000"/>
                <w:sz w:val="20"/>
              </w:rPr>
              <w:t>180,791</w:t>
            </w:r>
          </w:p>
        </w:tc>
        <w:tc>
          <w:tcPr>
            <w:tcW w:w="1417" w:type="dxa"/>
            <w:noWrap/>
            <w:vAlign w:val="center"/>
            <w:hideMark/>
          </w:tcPr>
          <w:p w:rsidR="00D752AE" w:rsidRPr="004633ED" w:rsidRDefault="00491855"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91855">
              <w:rPr>
                <w:color w:val="000000"/>
                <w:sz w:val="20"/>
              </w:rPr>
              <w:t>167,440</w:t>
            </w:r>
          </w:p>
        </w:tc>
        <w:tc>
          <w:tcPr>
            <w:tcW w:w="1418" w:type="dxa"/>
            <w:noWrap/>
            <w:vAlign w:val="center"/>
            <w:hideMark/>
          </w:tcPr>
          <w:p w:rsidR="00D752AE" w:rsidRPr="004633ED" w:rsidRDefault="00491855" w:rsidP="00904FFE">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92</w:t>
            </w:r>
            <w:r w:rsidR="00833CD7">
              <w:rPr>
                <w:sz w:val="20"/>
              </w:rPr>
              <w:t xml:space="preserve"> </w:t>
            </w:r>
            <w:r w:rsidR="00D752AE" w:rsidRPr="004633ED">
              <w:rPr>
                <w:sz w:val="20"/>
              </w:rPr>
              <w:t>%</w:t>
            </w:r>
          </w:p>
        </w:tc>
      </w:tr>
      <w:tr w:rsidR="00D752AE" w:rsidRPr="004633ED" w:rsidTr="00904FFE">
        <w:trPr>
          <w:trHeight w:val="915"/>
          <w:jc w:val="cent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D752AE" w:rsidRDefault="00CF70E1" w:rsidP="00904FFE">
            <w:pPr>
              <w:spacing w:line="240" w:lineRule="auto"/>
              <w:jc w:val="left"/>
              <w:rPr>
                <w:color w:val="000000"/>
                <w:sz w:val="20"/>
                <w:lang w:val="es-DO"/>
              </w:rPr>
            </w:pPr>
            <w:r>
              <w:rPr>
                <w:color w:val="000000"/>
                <w:sz w:val="20"/>
                <w:lang w:val="es-DO"/>
              </w:rPr>
              <w:t>M</w:t>
            </w:r>
            <w:r w:rsidR="00D752AE" w:rsidRPr="004633ED">
              <w:rPr>
                <w:color w:val="000000"/>
                <w:sz w:val="20"/>
                <w:lang w:val="es-DO"/>
              </w:rPr>
              <w:t>iembros de familias participantes integrados en acciones de fomento a la inserción productiva para generar ingresos.</w:t>
            </w:r>
          </w:p>
          <w:p w:rsidR="0034178B" w:rsidRPr="004633ED" w:rsidRDefault="0034178B" w:rsidP="00904FFE">
            <w:pPr>
              <w:spacing w:line="240" w:lineRule="auto"/>
              <w:jc w:val="left"/>
              <w:rPr>
                <w:color w:val="000000"/>
                <w:sz w:val="20"/>
                <w:lang w:val="es-DO"/>
              </w:rPr>
            </w:pPr>
          </w:p>
        </w:tc>
        <w:tc>
          <w:tcPr>
            <w:tcW w:w="1350" w:type="dxa"/>
            <w:vAlign w:val="center"/>
            <w:hideMark/>
          </w:tcPr>
          <w:p w:rsidR="00D752AE" w:rsidRPr="004633ED" w:rsidRDefault="00D752AE" w:rsidP="00904FF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4633ED">
              <w:rPr>
                <w:color w:val="000000"/>
                <w:sz w:val="20"/>
              </w:rPr>
              <w:t>Miembros</w:t>
            </w:r>
          </w:p>
        </w:tc>
        <w:tc>
          <w:tcPr>
            <w:tcW w:w="837" w:type="dxa"/>
            <w:vAlign w:val="center"/>
          </w:tcPr>
          <w:p w:rsidR="00D752AE" w:rsidRPr="004633ED" w:rsidRDefault="00D752AE" w:rsidP="00904FFE">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rPr>
            </w:pPr>
          </w:p>
        </w:tc>
        <w:tc>
          <w:tcPr>
            <w:tcW w:w="1418" w:type="dxa"/>
            <w:noWrap/>
            <w:vAlign w:val="center"/>
            <w:hideMark/>
          </w:tcPr>
          <w:p w:rsidR="00D752AE" w:rsidRPr="004633ED" w:rsidRDefault="00833CD7" w:rsidP="00904FF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46,992</w:t>
            </w:r>
          </w:p>
        </w:tc>
        <w:tc>
          <w:tcPr>
            <w:tcW w:w="1417" w:type="dxa"/>
            <w:noWrap/>
            <w:vAlign w:val="center"/>
            <w:hideMark/>
          </w:tcPr>
          <w:p w:rsidR="00D752AE" w:rsidRPr="004633ED" w:rsidRDefault="00833CD7" w:rsidP="00904FF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43,666</w:t>
            </w:r>
          </w:p>
        </w:tc>
        <w:tc>
          <w:tcPr>
            <w:tcW w:w="1418" w:type="dxa"/>
            <w:noWrap/>
            <w:vAlign w:val="center"/>
            <w:hideMark/>
          </w:tcPr>
          <w:p w:rsidR="00D752AE" w:rsidRPr="004633ED" w:rsidRDefault="00833CD7" w:rsidP="00904FFE">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 xml:space="preserve">92 </w:t>
            </w:r>
            <w:r w:rsidR="00D752AE" w:rsidRPr="004633ED">
              <w:rPr>
                <w:sz w:val="20"/>
              </w:rPr>
              <w:t>%</w:t>
            </w:r>
          </w:p>
        </w:tc>
      </w:tr>
      <w:tr w:rsidR="00D752AE" w:rsidRPr="004633ED" w:rsidTr="00904FFE">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049" w:type="dxa"/>
            <w:vAlign w:val="center"/>
            <w:hideMark/>
          </w:tcPr>
          <w:p w:rsidR="00D752AE" w:rsidRDefault="00CF70E1" w:rsidP="00904FFE">
            <w:pPr>
              <w:spacing w:line="240" w:lineRule="auto"/>
              <w:jc w:val="left"/>
              <w:rPr>
                <w:color w:val="000000"/>
                <w:sz w:val="20"/>
                <w:lang w:val="es-DO"/>
              </w:rPr>
            </w:pPr>
            <w:r>
              <w:rPr>
                <w:color w:val="000000"/>
                <w:sz w:val="20"/>
                <w:lang w:val="es-DO"/>
              </w:rPr>
              <w:t>M</w:t>
            </w:r>
            <w:r w:rsidR="00D752AE" w:rsidRPr="004633ED">
              <w:rPr>
                <w:color w:val="000000"/>
                <w:sz w:val="20"/>
                <w:lang w:val="es-DO"/>
              </w:rPr>
              <w:t>ujeres embarazadas, envejecientes y niños de un año a 5 beneficiados con soporte nutricional.</w:t>
            </w:r>
          </w:p>
          <w:p w:rsidR="0034178B" w:rsidRPr="004633ED" w:rsidRDefault="0034178B" w:rsidP="00904FFE">
            <w:pPr>
              <w:spacing w:line="240" w:lineRule="auto"/>
              <w:jc w:val="left"/>
              <w:rPr>
                <w:color w:val="000000"/>
                <w:sz w:val="20"/>
                <w:lang w:val="es-DO"/>
              </w:rPr>
            </w:pPr>
          </w:p>
        </w:tc>
        <w:tc>
          <w:tcPr>
            <w:tcW w:w="1350" w:type="dxa"/>
            <w:vAlign w:val="center"/>
            <w:hideMark/>
          </w:tcPr>
          <w:p w:rsidR="00D752AE" w:rsidRPr="004633ED" w:rsidRDefault="00D752AE"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4633ED">
              <w:rPr>
                <w:color w:val="000000"/>
                <w:sz w:val="20"/>
              </w:rPr>
              <w:t>Miembros</w:t>
            </w:r>
          </w:p>
        </w:tc>
        <w:tc>
          <w:tcPr>
            <w:tcW w:w="837" w:type="dxa"/>
            <w:vAlign w:val="center"/>
          </w:tcPr>
          <w:p w:rsidR="00D752AE" w:rsidRPr="004633ED" w:rsidRDefault="00D752AE" w:rsidP="00904FFE">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rPr>
            </w:pPr>
          </w:p>
        </w:tc>
        <w:tc>
          <w:tcPr>
            <w:tcW w:w="1418" w:type="dxa"/>
            <w:noWrap/>
            <w:vAlign w:val="center"/>
            <w:hideMark/>
          </w:tcPr>
          <w:p w:rsidR="00D752AE" w:rsidRPr="004633ED" w:rsidRDefault="00833CD7"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119,524</w:t>
            </w:r>
          </w:p>
        </w:tc>
        <w:tc>
          <w:tcPr>
            <w:tcW w:w="1417" w:type="dxa"/>
            <w:noWrap/>
            <w:vAlign w:val="center"/>
            <w:hideMark/>
          </w:tcPr>
          <w:p w:rsidR="00D752AE" w:rsidRPr="004633ED" w:rsidRDefault="00397C37" w:rsidP="00904FF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84,053</w:t>
            </w:r>
          </w:p>
        </w:tc>
        <w:tc>
          <w:tcPr>
            <w:tcW w:w="1418" w:type="dxa"/>
            <w:noWrap/>
            <w:vAlign w:val="center"/>
            <w:hideMark/>
          </w:tcPr>
          <w:p w:rsidR="00D752AE" w:rsidRPr="004633ED" w:rsidRDefault="00397C37" w:rsidP="00904FFE">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70</w:t>
            </w:r>
            <w:r w:rsidR="00D752AE" w:rsidRPr="004633ED">
              <w:rPr>
                <w:sz w:val="20"/>
              </w:rPr>
              <w:t xml:space="preserve"> %</w:t>
            </w:r>
          </w:p>
        </w:tc>
      </w:tr>
      <w:tr w:rsidR="00D752AE" w:rsidRPr="004633ED" w:rsidTr="00904FFE">
        <w:trPr>
          <w:trHeight w:val="300"/>
          <w:jc w:val="center"/>
        </w:trPr>
        <w:tc>
          <w:tcPr>
            <w:cnfStyle w:val="001000000000" w:firstRow="0" w:lastRow="0" w:firstColumn="1" w:lastColumn="0" w:oddVBand="0" w:evenVBand="0" w:oddHBand="0" w:evenHBand="0" w:firstRowFirstColumn="0" w:firstRowLastColumn="0" w:lastRowFirstColumn="0" w:lastRowLastColumn="0"/>
            <w:tcW w:w="8071" w:type="dxa"/>
            <w:gridSpan w:val="5"/>
            <w:vAlign w:val="center"/>
            <w:hideMark/>
          </w:tcPr>
          <w:p w:rsidR="00D752AE" w:rsidRPr="00137628" w:rsidRDefault="00D752AE" w:rsidP="00904FFE">
            <w:pPr>
              <w:spacing w:line="240" w:lineRule="auto"/>
              <w:jc w:val="left"/>
              <w:rPr>
                <w:b/>
                <w:bCs/>
                <w:color w:val="000000"/>
                <w:sz w:val="20"/>
                <w:lang w:val="es-DO"/>
              </w:rPr>
            </w:pPr>
            <w:r w:rsidRPr="00137628">
              <w:rPr>
                <w:b/>
                <w:bCs/>
                <w:color w:val="000000"/>
                <w:sz w:val="20"/>
                <w:lang w:val="es-DO"/>
              </w:rPr>
              <w:t>% promedio de cumplimiento del componente</w:t>
            </w:r>
          </w:p>
        </w:tc>
        <w:tc>
          <w:tcPr>
            <w:tcW w:w="1418" w:type="dxa"/>
            <w:noWrap/>
            <w:vAlign w:val="center"/>
            <w:hideMark/>
          </w:tcPr>
          <w:p w:rsidR="00D752AE" w:rsidRPr="00137628" w:rsidRDefault="00397C37" w:rsidP="0034178B">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rPr>
            </w:pPr>
            <w:r>
              <w:rPr>
                <w:b/>
                <w:bCs/>
                <w:color w:val="000000"/>
                <w:sz w:val="20"/>
              </w:rPr>
              <w:t>85</w:t>
            </w:r>
            <w:r w:rsidR="00D752AE" w:rsidRPr="00137628">
              <w:rPr>
                <w:b/>
                <w:bCs/>
                <w:color w:val="000000"/>
                <w:sz w:val="20"/>
              </w:rPr>
              <w:t>%</w:t>
            </w:r>
          </w:p>
        </w:tc>
      </w:tr>
    </w:tbl>
    <w:p w:rsidR="00D752AE" w:rsidRDefault="00D752AE" w:rsidP="00D752AE">
      <w:pPr>
        <w:pStyle w:val="Ttulo2"/>
        <w:rPr>
          <w:lang w:val="es-DO"/>
        </w:rPr>
      </w:pPr>
      <w:bookmarkStart w:id="23" w:name="_Toc533607391"/>
      <w:r>
        <w:rPr>
          <w:lang w:val="es-DO"/>
        </w:rPr>
        <w:lastRenderedPageBreak/>
        <w:t>Formación Humana</w:t>
      </w:r>
      <w:bookmarkEnd w:id="23"/>
    </w:p>
    <w:tbl>
      <w:tblPr>
        <w:tblStyle w:val="Listamedia2-nfasis1"/>
        <w:tblW w:w="9702" w:type="dxa"/>
        <w:jc w:val="center"/>
        <w:tblInd w:w="81" w:type="dxa"/>
        <w:tblLayout w:type="fixed"/>
        <w:tblLook w:val="04A0" w:firstRow="1" w:lastRow="0" w:firstColumn="1" w:lastColumn="0" w:noHBand="0" w:noVBand="1"/>
      </w:tblPr>
      <w:tblGrid>
        <w:gridCol w:w="3159"/>
        <w:gridCol w:w="1276"/>
        <w:gridCol w:w="851"/>
        <w:gridCol w:w="1417"/>
        <w:gridCol w:w="1418"/>
        <w:gridCol w:w="216"/>
        <w:gridCol w:w="1365"/>
      </w:tblGrid>
      <w:tr w:rsidR="0034178B" w:rsidRPr="0034178B" w:rsidTr="0034178B">
        <w:trPr>
          <w:cnfStyle w:val="100000000000" w:firstRow="1" w:lastRow="0" w:firstColumn="0" w:lastColumn="0" w:oddVBand="0" w:evenVBand="0" w:oddHBand="0" w:evenHBand="0" w:firstRowFirstColumn="0" w:firstRowLastColumn="0" w:lastRowFirstColumn="0" w:lastRowLastColumn="0"/>
          <w:trHeight w:val="855"/>
          <w:tblHeader/>
          <w:jc w:val="center"/>
        </w:trPr>
        <w:tc>
          <w:tcPr>
            <w:cnfStyle w:val="001000000100" w:firstRow="0" w:lastRow="0" w:firstColumn="1" w:lastColumn="0" w:oddVBand="0" w:evenVBand="0" w:oddHBand="0" w:evenHBand="0" w:firstRowFirstColumn="1" w:firstRowLastColumn="0" w:lastRowFirstColumn="0" w:lastRowLastColumn="0"/>
            <w:tcW w:w="3159" w:type="dxa"/>
            <w:noWrap/>
            <w:hideMark/>
          </w:tcPr>
          <w:p w:rsidR="00D752AE" w:rsidRPr="0034178B" w:rsidRDefault="00D752AE" w:rsidP="0034178B">
            <w:pPr>
              <w:spacing w:line="240" w:lineRule="auto"/>
              <w:jc w:val="center"/>
              <w:rPr>
                <w:b/>
                <w:bCs/>
                <w:color w:val="auto"/>
                <w:sz w:val="20"/>
                <w:szCs w:val="22"/>
              </w:rPr>
            </w:pPr>
            <w:r w:rsidRPr="0034178B">
              <w:rPr>
                <w:b/>
                <w:bCs/>
                <w:color w:val="auto"/>
                <w:sz w:val="20"/>
                <w:szCs w:val="22"/>
              </w:rPr>
              <w:t>Producción pública</w:t>
            </w:r>
          </w:p>
        </w:tc>
        <w:tc>
          <w:tcPr>
            <w:tcW w:w="1276" w:type="dxa"/>
            <w:noWrap/>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Unidad de medida</w:t>
            </w:r>
          </w:p>
        </w:tc>
        <w:tc>
          <w:tcPr>
            <w:tcW w:w="851"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 xml:space="preserve"> Línea base 2012 </w:t>
            </w:r>
          </w:p>
        </w:tc>
        <w:tc>
          <w:tcPr>
            <w:tcW w:w="1417" w:type="dxa"/>
            <w:hideMark/>
          </w:tcPr>
          <w:p w:rsidR="00D752AE" w:rsidRPr="0034178B"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planeada 201</w:t>
            </w:r>
            <w:r w:rsidR="00DF66D4">
              <w:rPr>
                <w:b/>
                <w:bCs/>
                <w:color w:val="auto"/>
                <w:sz w:val="20"/>
                <w:szCs w:val="22"/>
              </w:rPr>
              <w:t>8</w:t>
            </w:r>
          </w:p>
        </w:tc>
        <w:tc>
          <w:tcPr>
            <w:tcW w:w="1418" w:type="dxa"/>
            <w:hideMark/>
          </w:tcPr>
          <w:p w:rsidR="00D752AE" w:rsidRPr="0034178B"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generada enero-diciembre 201</w:t>
            </w:r>
            <w:r w:rsidR="00DF66D4">
              <w:rPr>
                <w:b/>
                <w:bCs/>
                <w:color w:val="auto"/>
                <w:sz w:val="20"/>
                <w:szCs w:val="22"/>
              </w:rPr>
              <w:t>8</w:t>
            </w:r>
          </w:p>
        </w:tc>
        <w:tc>
          <w:tcPr>
            <w:tcW w:w="1581" w:type="dxa"/>
            <w:gridSpan w:val="2"/>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34178B">
              <w:rPr>
                <w:b/>
                <w:bCs/>
                <w:color w:val="auto"/>
                <w:sz w:val="20"/>
                <w:szCs w:val="22"/>
                <w:lang w:val="es-DO"/>
              </w:rPr>
              <w:t>Avance respecto a lo planeado</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D752AE" w:rsidRPr="0034178B" w:rsidRDefault="00137628" w:rsidP="0034178B">
            <w:pPr>
              <w:spacing w:line="240" w:lineRule="auto"/>
              <w:rPr>
                <w:color w:val="000000"/>
                <w:sz w:val="20"/>
                <w:lang w:val="es-DO"/>
              </w:rPr>
            </w:pPr>
            <w:r>
              <w:rPr>
                <w:color w:val="000000"/>
                <w:sz w:val="20"/>
                <w:lang w:val="es-DO"/>
              </w:rPr>
              <w:t>J</w:t>
            </w:r>
            <w:r w:rsidR="00D752AE" w:rsidRPr="0034178B">
              <w:rPr>
                <w:color w:val="000000"/>
                <w:sz w:val="20"/>
                <w:lang w:val="es-DO"/>
              </w:rPr>
              <w:t>óvenes en conflicto con la ley penal integrados en iniciativas socio educativas y cursos técnicos vocacionales para promover su re inserción en la sociedad.</w:t>
            </w:r>
          </w:p>
        </w:tc>
        <w:tc>
          <w:tcPr>
            <w:tcW w:w="1276"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Miembros</w:t>
            </w:r>
          </w:p>
        </w:tc>
        <w:tc>
          <w:tcPr>
            <w:tcW w:w="851" w:type="dxa"/>
            <w:hideMark/>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D752AE" w:rsidRPr="0034178B" w:rsidRDefault="00137628"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5</w:t>
            </w:r>
            <w:r w:rsidR="00ED1165">
              <w:rPr>
                <w:color w:val="000000"/>
                <w:sz w:val="20"/>
              </w:rPr>
              <w:t>,413</w:t>
            </w:r>
          </w:p>
        </w:tc>
        <w:tc>
          <w:tcPr>
            <w:tcW w:w="1418" w:type="dxa"/>
            <w:noWrap/>
            <w:hideMark/>
          </w:tcPr>
          <w:p w:rsidR="00D752AE" w:rsidRPr="0034178B" w:rsidRDefault="00ED1165"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5,453</w:t>
            </w:r>
          </w:p>
        </w:tc>
        <w:tc>
          <w:tcPr>
            <w:tcW w:w="1581" w:type="dxa"/>
            <w:gridSpan w:val="2"/>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100%</w:t>
            </w:r>
          </w:p>
        </w:tc>
      </w:tr>
      <w:tr w:rsidR="00D752AE" w:rsidRPr="0034178B" w:rsidTr="0034178B">
        <w:trPr>
          <w:trHeight w:val="450"/>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D752AE" w:rsidRDefault="00137628" w:rsidP="0034178B">
            <w:pPr>
              <w:spacing w:line="240" w:lineRule="auto"/>
              <w:rPr>
                <w:color w:val="000000"/>
                <w:sz w:val="20"/>
                <w:lang w:val="es-DO"/>
              </w:rPr>
            </w:pPr>
            <w:r>
              <w:rPr>
                <w:color w:val="000000"/>
                <w:sz w:val="20"/>
                <w:lang w:val="es-DO"/>
              </w:rPr>
              <w:t>F</w:t>
            </w:r>
            <w:r w:rsidR="00D752AE" w:rsidRPr="0034178B">
              <w:rPr>
                <w:color w:val="000000"/>
                <w:sz w:val="20"/>
                <w:lang w:val="es-DO"/>
              </w:rPr>
              <w:t>amilias participantes que practican resolución pacífica de conflictos.</w:t>
            </w:r>
          </w:p>
          <w:p w:rsidR="00137628" w:rsidRPr="0034178B" w:rsidRDefault="00137628" w:rsidP="0034178B">
            <w:pPr>
              <w:spacing w:line="240" w:lineRule="auto"/>
              <w:rPr>
                <w:color w:val="000000"/>
                <w:sz w:val="20"/>
                <w:lang w:val="es-DO"/>
              </w:rPr>
            </w:pPr>
          </w:p>
        </w:tc>
        <w:tc>
          <w:tcPr>
            <w:tcW w:w="1276" w:type="dxa"/>
            <w:hideMark/>
          </w:tcPr>
          <w:p w:rsidR="00D752AE" w:rsidRPr="0034178B" w:rsidRDefault="000825AF"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 xml:space="preserve">   </w:t>
            </w:r>
            <w:r w:rsidR="00D752AE" w:rsidRPr="0034178B">
              <w:rPr>
                <w:color w:val="000000"/>
                <w:sz w:val="20"/>
              </w:rPr>
              <w:t>Familias</w:t>
            </w:r>
          </w:p>
        </w:tc>
        <w:tc>
          <w:tcPr>
            <w:tcW w:w="851" w:type="dxa"/>
            <w:hideMark/>
          </w:tcPr>
          <w:p w:rsidR="00D752AE" w:rsidRPr="0034178B" w:rsidRDefault="00D752AE"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D752AE" w:rsidRPr="0034178B" w:rsidRDefault="00ED1165"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r w:rsidRPr="00ED1165">
              <w:rPr>
                <w:color w:val="000000"/>
                <w:sz w:val="20"/>
              </w:rPr>
              <w:t>39,948</w:t>
            </w:r>
          </w:p>
        </w:tc>
        <w:tc>
          <w:tcPr>
            <w:tcW w:w="1418" w:type="dxa"/>
            <w:noWrap/>
            <w:hideMark/>
          </w:tcPr>
          <w:p w:rsidR="00D752AE" w:rsidRPr="0034178B" w:rsidRDefault="00ED1165"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ED1165">
              <w:rPr>
                <w:sz w:val="20"/>
              </w:rPr>
              <w:t>33,485</w:t>
            </w:r>
          </w:p>
        </w:tc>
        <w:tc>
          <w:tcPr>
            <w:tcW w:w="1581" w:type="dxa"/>
            <w:gridSpan w:val="2"/>
            <w:noWrap/>
            <w:hideMark/>
          </w:tcPr>
          <w:p w:rsidR="00D752AE" w:rsidRPr="0034178B" w:rsidRDefault="00ED1165"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83 %</w:t>
            </w:r>
          </w:p>
        </w:tc>
      </w:tr>
      <w:tr w:rsidR="00D752AE" w:rsidRPr="0034178B" w:rsidTr="0034178B">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D752AE" w:rsidRDefault="00137628" w:rsidP="00EC7B88">
            <w:pPr>
              <w:spacing w:line="240" w:lineRule="auto"/>
              <w:rPr>
                <w:color w:val="000000"/>
                <w:sz w:val="20"/>
                <w:lang w:val="es-DO"/>
              </w:rPr>
            </w:pPr>
            <w:r>
              <w:rPr>
                <w:color w:val="000000"/>
                <w:sz w:val="20"/>
                <w:lang w:val="es-DO"/>
              </w:rPr>
              <w:t>J</w:t>
            </w:r>
            <w:r w:rsidR="00D752AE" w:rsidRPr="0034178B">
              <w:rPr>
                <w:color w:val="000000"/>
                <w:sz w:val="20"/>
                <w:lang w:val="es-DO"/>
              </w:rPr>
              <w:t>óvenes reciben orientaciones socio educativas para el desarrollo integral y reducción de vulnerabilidades a través de la metodología de joven a joven.</w:t>
            </w:r>
          </w:p>
          <w:p w:rsidR="00137628" w:rsidRPr="0034178B" w:rsidRDefault="00137628" w:rsidP="00EC7B88">
            <w:pPr>
              <w:spacing w:line="240" w:lineRule="auto"/>
              <w:rPr>
                <w:color w:val="000000"/>
                <w:sz w:val="20"/>
                <w:lang w:val="es-DO"/>
              </w:rPr>
            </w:pPr>
          </w:p>
        </w:tc>
        <w:tc>
          <w:tcPr>
            <w:tcW w:w="1276" w:type="dxa"/>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4178B">
              <w:rPr>
                <w:color w:val="000000"/>
                <w:sz w:val="20"/>
              </w:rPr>
              <w:t>Miembros</w:t>
            </w:r>
          </w:p>
        </w:tc>
        <w:tc>
          <w:tcPr>
            <w:tcW w:w="851" w:type="dxa"/>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p>
        </w:tc>
        <w:tc>
          <w:tcPr>
            <w:tcW w:w="1417" w:type="dxa"/>
            <w:noWrap/>
          </w:tcPr>
          <w:p w:rsidR="00D752AE" w:rsidRPr="0034178B" w:rsidRDefault="00EC7B88"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21,102</w:t>
            </w:r>
          </w:p>
        </w:tc>
        <w:tc>
          <w:tcPr>
            <w:tcW w:w="1418" w:type="dxa"/>
            <w:noWrap/>
          </w:tcPr>
          <w:p w:rsidR="00D752AE" w:rsidRPr="0034178B" w:rsidRDefault="00397C37"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10,658</w:t>
            </w:r>
            <w:r w:rsidR="00D752AE" w:rsidRPr="0034178B">
              <w:rPr>
                <w:color w:val="000000"/>
                <w:sz w:val="20"/>
              </w:rPr>
              <w:tab/>
            </w:r>
          </w:p>
        </w:tc>
        <w:tc>
          <w:tcPr>
            <w:tcW w:w="1581" w:type="dxa"/>
            <w:gridSpan w:val="2"/>
            <w:noWrap/>
          </w:tcPr>
          <w:p w:rsidR="00D752AE" w:rsidRPr="0034178B" w:rsidRDefault="00397C37"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69</w:t>
            </w:r>
            <w:r w:rsidR="00EC7B88">
              <w:rPr>
                <w:sz w:val="20"/>
              </w:rPr>
              <w:t xml:space="preserve"> </w:t>
            </w:r>
            <w:r w:rsidR="00D752AE" w:rsidRPr="0034178B">
              <w:rPr>
                <w:sz w:val="20"/>
              </w:rPr>
              <w:t>%</w:t>
            </w:r>
          </w:p>
        </w:tc>
      </w:tr>
      <w:tr w:rsidR="00F23470" w:rsidRPr="0034178B" w:rsidTr="0034178B">
        <w:trPr>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F23470" w:rsidRDefault="00137628" w:rsidP="00EC7B88">
            <w:pPr>
              <w:spacing w:line="240" w:lineRule="auto"/>
              <w:rPr>
                <w:color w:val="000000"/>
                <w:sz w:val="20"/>
                <w:lang w:val="es-DO"/>
              </w:rPr>
            </w:pPr>
            <w:r>
              <w:rPr>
                <w:color w:val="000000"/>
                <w:sz w:val="20"/>
                <w:lang w:val="es-DO"/>
              </w:rPr>
              <w:t>J</w:t>
            </w:r>
            <w:r w:rsidR="00F23470" w:rsidRPr="00F23470">
              <w:rPr>
                <w:color w:val="000000"/>
                <w:sz w:val="20"/>
                <w:lang w:val="es-DO"/>
              </w:rPr>
              <w:t>óvenes se benefician de las atenciones de los Centros de Desarrollo Integral de Jóvenes.</w:t>
            </w:r>
          </w:p>
          <w:p w:rsidR="00137628" w:rsidRDefault="00137628" w:rsidP="00EC7B88">
            <w:pPr>
              <w:spacing w:line="240" w:lineRule="auto"/>
              <w:rPr>
                <w:b/>
                <w:color w:val="000000"/>
                <w:sz w:val="20"/>
                <w:lang w:val="es-DO"/>
              </w:rPr>
            </w:pPr>
          </w:p>
        </w:tc>
        <w:tc>
          <w:tcPr>
            <w:tcW w:w="1276" w:type="dxa"/>
          </w:tcPr>
          <w:p w:rsidR="00F23470" w:rsidRPr="0034178B" w:rsidRDefault="00F23470" w:rsidP="00F233F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Miembros</w:t>
            </w:r>
          </w:p>
        </w:tc>
        <w:tc>
          <w:tcPr>
            <w:tcW w:w="851" w:type="dxa"/>
          </w:tcPr>
          <w:p w:rsidR="00F23470" w:rsidRPr="0034178B" w:rsidRDefault="00F23470" w:rsidP="00F233F9">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p>
        </w:tc>
        <w:tc>
          <w:tcPr>
            <w:tcW w:w="1417" w:type="dxa"/>
            <w:noWrap/>
          </w:tcPr>
          <w:p w:rsidR="00F23470"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500</w:t>
            </w:r>
          </w:p>
        </w:tc>
        <w:tc>
          <w:tcPr>
            <w:tcW w:w="1418" w:type="dxa"/>
            <w:noWrap/>
          </w:tcPr>
          <w:p w:rsidR="00F23470"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455</w:t>
            </w:r>
          </w:p>
        </w:tc>
        <w:tc>
          <w:tcPr>
            <w:tcW w:w="1581" w:type="dxa"/>
            <w:gridSpan w:val="2"/>
            <w:noWrap/>
          </w:tcPr>
          <w:p w:rsidR="00F23470"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91 %</w:t>
            </w:r>
          </w:p>
        </w:tc>
      </w:tr>
      <w:tr w:rsidR="000D5E6D" w:rsidRPr="0034178B" w:rsidTr="0034178B">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0D5E6D" w:rsidRPr="00D41FC2" w:rsidRDefault="00D41FC2" w:rsidP="0034178B">
            <w:pPr>
              <w:spacing w:line="240" w:lineRule="auto"/>
              <w:rPr>
                <w:color w:val="000000"/>
                <w:sz w:val="20"/>
                <w:lang w:val="es-DO"/>
              </w:rPr>
            </w:pPr>
            <w:r>
              <w:rPr>
                <w:color w:val="000000"/>
                <w:sz w:val="20"/>
                <w:lang w:val="es-DO"/>
              </w:rPr>
              <w:t>J</w:t>
            </w:r>
            <w:r w:rsidR="000D5E6D" w:rsidRPr="00D41FC2">
              <w:rPr>
                <w:color w:val="000000"/>
                <w:sz w:val="20"/>
                <w:lang w:val="es-DO"/>
              </w:rPr>
              <w:t>óvenes integrados en grupos juveniles del Movimiento Nacional Jóvenes Líderes por el Progreso y la Paz para que implementen acciones a favor de los jóvenes y familias de sus comunidades.</w:t>
            </w:r>
          </w:p>
          <w:p w:rsidR="00137628" w:rsidRPr="00D41FC2" w:rsidRDefault="00137628" w:rsidP="0034178B">
            <w:pPr>
              <w:spacing w:line="240" w:lineRule="auto"/>
              <w:rPr>
                <w:b/>
                <w:color w:val="000000"/>
                <w:sz w:val="20"/>
                <w:lang w:val="es-DO"/>
              </w:rPr>
            </w:pPr>
          </w:p>
        </w:tc>
        <w:tc>
          <w:tcPr>
            <w:tcW w:w="1276" w:type="dxa"/>
          </w:tcPr>
          <w:p w:rsidR="000D5E6D" w:rsidRPr="00D41FC2" w:rsidRDefault="000D5E6D"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41FC2">
              <w:rPr>
                <w:color w:val="000000"/>
                <w:sz w:val="20"/>
              </w:rPr>
              <w:t>Miembros</w:t>
            </w:r>
          </w:p>
        </w:tc>
        <w:tc>
          <w:tcPr>
            <w:tcW w:w="851" w:type="dxa"/>
          </w:tcPr>
          <w:p w:rsidR="000D5E6D" w:rsidRPr="00D41FC2" w:rsidRDefault="000D5E6D"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rPr>
            </w:pPr>
          </w:p>
        </w:tc>
        <w:tc>
          <w:tcPr>
            <w:tcW w:w="1417" w:type="dxa"/>
            <w:noWrap/>
          </w:tcPr>
          <w:p w:rsidR="000D5E6D" w:rsidRPr="00D41FC2" w:rsidRDefault="000D5E6D"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41FC2">
              <w:rPr>
                <w:color w:val="000000"/>
                <w:sz w:val="20"/>
              </w:rPr>
              <w:t>64,000</w:t>
            </w:r>
          </w:p>
        </w:tc>
        <w:tc>
          <w:tcPr>
            <w:tcW w:w="1418" w:type="dxa"/>
            <w:noWrap/>
          </w:tcPr>
          <w:p w:rsidR="000D5E6D" w:rsidRPr="00D41FC2" w:rsidRDefault="00D41FC2"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D41FC2">
              <w:rPr>
                <w:color w:val="000000"/>
                <w:sz w:val="20"/>
              </w:rPr>
              <w:t>22,284</w:t>
            </w:r>
          </w:p>
        </w:tc>
        <w:tc>
          <w:tcPr>
            <w:tcW w:w="1581" w:type="dxa"/>
            <w:gridSpan w:val="2"/>
            <w:noWrap/>
          </w:tcPr>
          <w:p w:rsidR="000D5E6D" w:rsidRPr="00D41FC2" w:rsidRDefault="00D41FC2"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D41FC2">
              <w:rPr>
                <w:sz w:val="20"/>
              </w:rPr>
              <w:t>35</w:t>
            </w:r>
            <w:r w:rsidR="000D5E6D" w:rsidRPr="00D41FC2">
              <w:rPr>
                <w:sz w:val="20"/>
              </w:rPr>
              <w:t>%</w:t>
            </w:r>
          </w:p>
        </w:tc>
      </w:tr>
      <w:tr w:rsidR="00F23470" w:rsidRPr="0034178B" w:rsidTr="0034178B">
        <w:trPr>
          <w:trHeight w:val="675"/>
          <w:jc w:val="center"/>
        </w:trPr>
        <w:tc>
          <w:tcPr>
            <w:cnfStyle w:val="001000000000" w:firstRow="0" w:lastRow="0" w:firstColumn="1" w:lastColumn="0" w:oddVBand="0" w:evenVBand="0" w:oddHBand="0" w:evenHBand="0" w:firstRowFirstColumn="0" w:firstRowLastColumn="0" w:lastRowFirstColumn="0" w:lastRowLastColumn="0"/>
            <w:tcW w:w="3159" w:type="dxa"/>
            <w:hideMark/>
          </w:tcPr>
          <w:p w:rsidR="00F23470" w:rsidRDefault="00D41FC2" w:rsidP="0034178B">
            <w:pPr>
              <w:spacing w:line="240" w:lineRule="auto"/>
              <w:rPr>
                <w:color w:val="000000"/>
                <w:sz w:val="20"/>
                <w:lang w:val="es-DO"/>
              </w:rPr>
            </w:pPr>
            <w:r>
              <w:rPr>
                <w:color w:val="000000"/>
                <w:sz w:val="20"/>
                <w:lang w:val="es-DO"/>
              </w:rPr>
              <w:t>N</w:t>
            </w:r>
            <w:r w:rsidR="00F23470" w:rsidRPr="0034178B">
              <w:rPr>
                <w:color w:val="000000"/>
                <w:sz w:val="20"/>
                <w:lang w:val="es-DO"/>
              </w:rPr>
              <w:t>iños, niñas y jóvenes que participan de actividades recreativas y educativas para el desarrollo integral y reducción de vulnerabilidades.</w:t>
            </w:r>
          </w:p>
          <w:p w:rsidR="00D41FC2" w:rsidRPr="0034178B" w:rsidRDefault="00D41FC2" w:rsidP="0034178B">
            <w:pPr>
              <w:spacing w:line="240" w:lineRule="auto"/>
              <w:rPr>
                <w:color w:val="000000"/>
                <w:sz w:val="20"/>
                <w:lang w:val="es-DO"/>
              </w:rPr>
            </w:pPr>
          </w:p>
        </w:tc>
        <w:tc>
          <w:tcPr>
            <w:tcW w:w="1276" w:type="dxa"/>
            <w:hideMark/>
          </w:tcPr>
          <w:p w:rsidR="00F23470" w:rsidRPr="0034178B"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Miembros</w:t>
            </w:r>
          </w:p>
        </w:tc>
        <w:tc>
          <w:tcPr>
            <w:tcW w:w="851" w:type="dxa"/>
            <w:hideMark/>
          </w:tcPr>
          <w:p w:rsidR="00F23470" w:rsidRPr="0034178B" w:rsidRDefault="00F23470"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rPr>
            </w:pPr>
            <w:r w:rsidRPr="0034178B">
              <w:rPr>
                <w:color w:val="000000"/>
                <w:sz w:val="20"/>
              </w:rPr>
              <w:t xml:space="preserve">                              </w:t>
            </w:r>
          </w:p>
        </w:tc>
        <w:tc>
          <w:tcPr>
            <w:tcW w:w="1417" w:type="dxa"/>
            <w:noWrap/>
            <w:hideMark/>
          </w:tcPr>
          <w:p w:rsidR="00F23470" w:rsidRPr="0034178B" w:rsidRDefault="002F694B"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F694B">
              <w:rPr>
                <w:color w:val="000000"/>
                <w:sz w:val="20"/>
              </w:rPr>
              <w:t>418,683</w:t>
            </w:r>
            <w:r w:rsidRPr="002F694B">
              <w:rPr>
                <w:color w:val="000000"/>
                <w:sz w:val="20"/>
              </w:rPr>
              <w:tab/>
            </w:r>
            <w:r w:rsidR="00F23470" w:rsidRPr="0034178B">
              <w:rPr>
                <w:color w:val="000000"/>
                <w:sz w:val="20"/>
              </w:rPr>
              <w:tab/>
            </w:r>
          </w:p>
        </w:tc>
        <w:tc>
          <w:tcPr>
            <w:tcW w:w="1418" w:type="dxa"/>
            <w:noWrap/>
            <w:hideMark/>
          </w:tcPr>
          <w:p w:rsidR="00F23470" w:rsidRPr="0034178B" w:rsidRDefault="002F694B"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sidRPr="002F694B">
              <w:rPr>
                <w:color w:val="000000"/>
                <w:sz w:val="20"/>
              </w:rPr>
              <w:t>373,528</w:t>
            </w:r>
          </w:p>
        </w:tc>
        <w:tc>
          <w:tcPr>
            <w:tcW w:w="1581" w:type="dxa"/>
            <w:gridSpan w:val="2"/>
            <w:noWrap/>
            <w:hideMark/>
          </w:tcPr>
          <w:p w:rsidR="00F23470" w:rsidRPr="0034178B" w:rsidRDefault="002F694B"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 xml:space="preserve">89 </w:t>
            </w:r>
            <w:r w:rsidR="00F23470" w:rsidRPr="0034178B">
              <w:rPr>
                <w:sz w:val="20"/>
              </w:rPr>
              <w:t>%</w:t>
            </w:r>
          </w:p>
        </w:tc>
      </w:tr>
      <w:tr w:rsidR="00F23470" w:rsidRPr="0034178B" w:rsidTr="0034178B">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F23470" w:rsidRDefault="00D41FC2" w:rsidP="004F7CAD">
            <w:pPr>
              <w:spacing w:line="240" w:lineRule="auto"/>
              <w:rPr>
                <w:color w:val="000000"/>
                <w:sz w:val="20"/>
                <w:lang w:val="es-DO"/>
              </w:rPr>
            </w:pPr>
            <w:r>
              <w:rPr>
                <w:color w:val="000000"/>
                <w:sz w:val="20"/>
                <w:lang w:val="es-DO"/>
              </w:rPr>
              <w:t>M</w:t>
            </w:r>
            <w:r w:rsidR="00F23470" w:rsidRPr="0034178B">
              <w:rPr>
                <w:color w:val="000000"/>
                <w:sz w:val="20"/>
                <w:lang w:val="es-DO"/>
              </w:rPr>
              <w:t>iembros con discapacidad o envejecientes integrados en iniciativas educativas y/o de inclusión para fomentar su inclusión social.</w:t>
            </w:r>
          </w:p>
          <w:p w:rsidR="00332363" w:rsidRPr="0034178B" w:rsidRDefault="00332363" w:rsidP="004F7CAD">
            <w:pPr>
              <w:spacing w:line="240" w:lineRule="auto"/>
              <w:rPr>
                <w:b/>
                <w:color w:val="000000"/>
                <w:sz w:val="20"/>
                <w:lang w:val="es-DO"/>
              </w:rPr>
            </w:pPr>
          </w:p>
        </w:tc>
        <w:tc>
          <w:tcPr>
            <w:tcW w:w="1276" w:type="dxa"/>
          </w:tcPr>
          <w:p w:rsidR="00F23470" w:rsidRPr="0034178B" w:rsidRDefault="00F23470"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p>
          <w:p w:rsidR="00F23470" w:rsidRPr="0034178B" w:rsidRDefault="004F7CAD" w:rsidP="0034178B">
            <w:pPr>
              <w:spacing w:line="240" w:lineRule="auto"/>
              <w:cnfStyle w:val="000000100000" w:firstRow="0" w:lastRow="0" w:firstColumn="0" w:lastColumn="0" w:oddVBand="0" w:evenVBand="0" w:oddHBand="1" w:evenHBand="0" w:firstRowFirstColumn="0" w:firstRowLastColumn="0" w:lastRowFirstColumn="0" w:lastRowLastColumn="0"/>
              <w:rPr>
                <w:sz w:val="20"/>
                <w:lang w:val="es-DO"/>
              </w:rPr>
            </w:pPr>
            <w:r>
              <w:rPr>
                <w:sz w:val="20"/>
                <w:lang w:val="es-DO"/>
              </w:rPr>
              <w:t xml:space="preserve">  </w:t>
            </w:r>
            <w:r w:rsidR="00F23470" w:rsidRPr="0034178B">
              <w:rPr>
                <w:sz w:val="20"/>
                <w:lang w:val="es-DO"/>
              </w:rPr>
              <w:t>Miembros</w:t>
            </w:r>
          </w:p>
        </w:tc>
        <w:tc>
          <w:tcPr>
            <w:tcW w:w="851" w:type="dxa"/>
          </w:tcPr>
          <w:p w:rsidR="00F23470" w:rsidRPr="0034178B" w:rsidRDefault="00F23470" w:rsidP="0034178B">
            <w:pPr>
              <w:spacing w:line="240" w:lineRule="auto"/>
              <w:cnfStyle w:val="000000100000" w:firstRow="0" w:lastRow="0" w:firstColumn="0" w:lastColumn="0" w:oddVBand="0" w:evenVBand="0" w:oddHBand="1" w:evenHBand="0" w:firstRowFirstColumn="0" w:firstRowLastColumn="0" w:lastRowFirstColumn="0" w:lastRowLastColumn="0"/>
              <w:rPr>
                <w:color w:val="000000"/>
                <w:sz w:val="20"/>
                <w:lang w:val="es-DO"/>
              </w:rPr>
            </w:pPr>
          </w:p>
        </w:tc>
        <w:tc>
          <w:tcPr>
            <w:tcW w:w="1417" w:type="dxa"/>
            <w:noWrap/>
          </w:tcPr>
          <w:p w:rsidR="00F23470" w:rsidRPr="0034178B" w:rsidRDefault="00F23470"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p>
          <w:p w:rsidR="00F23470" w:rsidRPr="0034178B" w:rsidRDefault="004F7CAD"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r w:rsidRPr="004F7CAD">
              <w:rPr>
                <w:color w:val="000000"/>
                <w:sz w:val="20"/>
                <w:lang w:val="es-DO"/>
              </w:rPr>
              <w:t>124,937</w:t>
            </w:r>
          </w:p>
        </w:tc>
        <w:tc>
          <w:tcPr>
            <w:tcW w:w="1418" w:type="dxa"/>
            <w:noWrap/>
          </w:tcPr>
          <w:p w:rsidR="00F23470" w:rsidRPr="0034178B" w:rsidRDefault="00F23470"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p>
          <w:p w:rsidR="00F23470" w:rsidRPr="0034178B" w:rsidRDefault="004F7CAD"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lang w:val="es-DO"/>
              </w:rPr>
            </w:pPr>
            <w:r w:rsidRPr="004F7CAD">
              <w:rPr>
                <w:color w:val="000000"/>
                <w:sz w:val="20"/>
                <w:lang w:val="es-DO"/>
              </w:rPr>
              <w:t>131,148</w:t>
            </w:r>
            <w:r w:rsidRPr="004F7CAD">
              <w:rPr>
                <w:color w:val="000000"/>
                <w:sz w:val="20"/>
                <w:lang w:val="es-DO"/>
              </w:rPr>
              <w:tab/>
            </w:r>
          </w:p>
        </w:tc>
        <w:tc>
          <w:tcPr>
            <w:tcW w:w="1581" w:type="dxa"/>
            <w:gridSpan w:val="2"/>
            <w:noWrap/>
          </w:tcPr>
          <w:p w:rsidR="00F23470" w:rsidRPr="0034178B" w:rsidRDefault="00F23470"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lang w:val="es-DO"/>
              </w:rPr>
            </w:pPr>
          </w:p>
          <w:p w:rsidR="00F23470" w:rsidRPr="0034178B" w:rsidRDefault="00F23470"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lang w:val="es-DO"/>
              </w:rPr>
            </w:pPr>
            <w:r w:rsidRPr="0034178B">
              <w:rPr>
                <w:sz w:val="20"/>
                <w:lang w:val="es-DO"/>
              </w:rPr>
              <w:t>100%</w:t>
            </w:r>
          </w:p>
        </w:tc>
      </w:tr>
      <w:tr w:rsidR="00F23470" w:rsidRPr="0034178B" w:rsidTr="0034178B">
        <w:trPr>
          <w:trHeight w:val="675"/>
          <w:jc w:val="center"/>
        </w:trPr>
        <w:tc>
          <w:tcPr>
            <w:cnfStyle w:val="001000000000" w:firstRow="0" w:lastRow="0" w:firstColumn="1" w:lastColumn="0" w:oddVBand="0" w:evenVBand="0" w:oddHBand="0" w:evenHBand="0" w:firstRowFirstColumn="0" w:firstRowLastColumn="0" w:lastRowFirstColumn="0" w:lastRowLastColumn="0"/>
            <w:tcW w:w="3159" w:type="dxa"/>
          </w:tcPr>
          <w:p w:rsidR="00F23470" w:rsidRDefault="00D41FC2" w:rsidP="0034178B">
            <w:pPr>
              <w:spacing w:line="240" w:lineRule="auto"/>
              <w:rPr>
                <w:color w:val="000000"/>
                <w:sz w:val="20"/>
                <w:lang w:val="es-DO"/>
              </w:rPr>
            </w:pPr>
            <w:r>
              <w:rPr>
                <w:color w:val="000000"/>
                <w:sz w:val="20"/>
                <w:lang w:val="es-DO"/>
              </w:rPr>
              <w:t>F</w:t>
            </w:r>
            <w:r w:rsidR="00F23470" w:rsidRPr="0034178B">
              <w:rPr>
                <w:color w:val="000000"/>
                <w:sz w:val="20"/>
                <w:lang w:val="es-DO"/>
              </w:rPr>
              <w:t xml:space="preserve">amilias acogedoras de NNA huérfanos por feminicidios o violencia intrafamiliar </w:t>
            </w:r>
            <w:r w:rsidR="00F23470" w:rsidRPr="0034178B">
              <w:rPr>
                <w:color w:val="000000"/>
                <w:sz w:val="20"/>
                <w:lang w:val="es-DO"/>
              </w:rPr>
              <w:lastRenderedPageBreak/>
              <w:t>acompañadas para su desarrollo integral y reducción de vulnerabilidades.</w:t>
            </w:r>
          </w:p>
          <w:p w:rsidR="00F23470" w:rsidRPr="0034178B" w:rsidRDefault="00F23470" w:rsidP="0034178B">
            <w:pPr>
              <w:spacing w:line="240" w:lineRule="auto"/>
              <w:rPr>
                <w:b/>
                <w:color w:val="000000"/>
                <w:sz w:val="20"/>
                <w:lang w:val="es-DO"/>
              </w:rPr>
            </w:pPr>
          </w:p>
        </w:tc>
        <w:tc>
          <w:tcPr>
            <w:tcW w:w="1276" w:type="dxa"/>
          </w:tcPr>
          <w:p w:rsidR="00F23470" w:rsidRPr="0034178B" w:rsidRDefault="004F7CAD"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lang w:val="es-DO"/>
              </w:rPr>
            </w:pPr>
            <w:r>
              <w:rPr>
                <w:color w:val="000000"/>
                <w:sz w:val="20"/>
                <w:lang w:val="es-DO"/>
              </w:rPr>
              <w:lastRenderedPageBreak/>
              <w:t xml:space="preserve">  </w:t>
            </w:r>
            <w:r w:rsidR="00F23470" w:rsidRPr="0034178B">
              <w:rPr>
                <w:color w:val="000000"/>
                <w:sz w:val="20"/>
                <w:lang w:val="es-DO"/>
              </w:rPr>
              <w:t xml:space="preserve">Familias </w:t>
            </w:r>
          </w:p>
        </w:tc>
        <w:tc>
          <w:tcPr>
            <w:tcW w:w="851" w:type="dxa"/>
          </w:tcPr>
          <w:p w:rsidR="00F23470" w:rsidRPr="0034178B" w:rsidRDefault="00F23470" w:rsidP="0034178B">
            <w:pPr>
              <w:spacing w:line="240" w:lineRule="auto"/>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417" w:type="dxa"/>
            <w:noWrap/>
          </w:tcPr>
          <w:p w:rsidR="00F23470" w:rsidRPr="0034178B"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r w:rsidRPr="0034178B">
              <w:rPr>
                <w:color w:val="000000"/>
                <w:sz w:val="20"/>
                <w:lang w:val="es-DO"/>
              </w:rPr>
              <w:t>225</w:t>
            </w:r>
            <w:r w:rsidRPr="0034178B">
              <w:rPr>
                <w:color w:val="000000"/>
                <w:sz w:val="20"/>
                <w:lang w:val="es-DO"/>
              </w:rPr>
              <w:tab/>
            </w:r>
          </w:p>
        </w:tc>
        <w:tc>
          <w:tcPr>
            <w:tcW w:w="1418" w:type="dxa"/>
            <w:noWrap/>
          </w:tcPr>
          <w:p w:rsidR="00F23470" w:rsidRPr="0034178B"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r w:rsidRPr="0034178B">
              <w:rPr>
                <w:color w:val="000000"/>
                <w:sz w:val="20"/>
                <w:lang w:val="es-DO"/>
              </w:rPr>
              <w:t>238</w:t>
            </w:r>
          </w:p>
        </w:tc>
        <w:tc>
          <w:tcPr>
            <w:tcW w:w="1581" w:type="dxa"/>
            <w:gridSpan w:val="2"/>
            <w:noWrap/>
          </w:tcPr>
          <w:p w:rsidR="00F23470" w:rsidRPr="0034178B" w:rsidRDefault="00F23470" w:rsidP="0034178B">
            <w:pPr>
              <w:spacing w:line="240" w:lineRule="auto"/>
              <w:jc w:val="center"/>
              <w:cnfStyle w:val="000000000000" w:firstRow="0" w:lastRow="0" w:firstColumn="0" w:lastColumn="0" w:oddVBand="0" w:evenVBand="0" w:oddHBand="0" w:evenHBand="0" w:firstRowFirstColumn="0" w:firstRowLastColumn="0" w:lastRowFirstColumn="0" w:lastRowLastColumn="0"/>
              <w:rPr>
                <w:sz w:val="20"/>
                <w:lang w:val="es-DO"/>
              </w:rPr>
            </w:pPr>
            <w:r w:rsidRPr="0034178B">
              <w:rPr>
                <w:sz w:val="20"/>
                <w:lang w:val="es-DO"/>
              </w:rPr>
              <w:t>100%</w:t>
            </w:r>
          </w:p>
        </w:tc>
      </w:tr>
      <w:tr w:rsidR="00F23470" w:rsidRPr="0034178B" w:rsidTr="003417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337" w:type="dxa"/>
            <w:gridSpan w:val="6"/>
            <w:hideMark/>
          </w:tcPr>
          <w:p w:rsidR="00F23470" w:rsidRPr="0034178B" w:rsidRDefault="00F23470" w:rsidP="00763D94">
            <w:pPr>
              <w:spacing w:line="240" w:lineRule="auto"/>
              <w:jc w:val="left"/>
              <w:rPr>
                <w:b/>
                <w:bCs/>
                <w:color w:val="000000"/>
                <w:sz w:val="20"/>
                <w:lang w:val="es-DO"/>
              </w:rPr>
            </w:pPr>
            <w:r w:rsidRPr="0034178B">
              <w:rPr>
                <w:b/>
                <w:bCs/>
                <w:color w:val="000000"/>
                <w:sz w:val="20"/>
                <w:lang w:val="es-DO"/>
              </w:rPr>
              <w:lastRenderedPageBreak/>
              <w:t>% promedio de cumplimiento del componente</w:t>
            </w:r>
          </w:p>
        </w:tc>
        <w:tc>
          <w:tcPr>
            <w:tcW w:w="1365" w:type="dxa"/>
            <w:noWrap/>
            <w:hideMark/>
          </w:tcPr>
          <w:p w:rsidR="00F23470" w:rsidRPr="0034178B" w:rsidRDefault="00D96A2D" w:rsidP="0034178B">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sz w:val="20"/>
              </w:rPr>
            </w:pPr>
            <w:r>
              <w:rPr>
                <w:b/>
                <w:bCs/>
                <w:color w:val="000000"/>
                <w:sz w:val="20"/>
              </w:rPr>
              <w:t>81</w:t>
            </w:r>
            <w:r w:rsidR="00F23470" w:rsidRPr="00D41FC2">
              <w:rPr>
                <w:b/>
                <w:bCs/>
                <w:color w:val="000000"/>
                <w:sz w:val="20"/>
              </w:rPr>
              <w:t>%</w:t>
            </w:r>
          </w:p>
        </w:tc>
      </w:tr>
    </w:tbl>
    <w:p w:rsidR="00D752AE" w:rsidRDefault="00D752AE" w:rsidP="00D752AE">
      <w:pPr>
        <w:rPr>
          <w:lang w:val="es-DO"/>
        </w:rPr>
      </w:pPr>
    </w:p>
    <w:p w:rsidR="00D752AE" w:rsidRDefault="00D752AE" w:rsidP="00D752AE">
      <w:pPr>
        <w:pStyle w:val="Ttulo2"/>
        <w:rPr>
          <w:lang w:val="es-DO"/>
        </w:rPr>
      </w:pPr>
      <w:bookmarkStart w:id="24" w:name="_Toc533607392"/>
      <w:r w:rsidRPr="006C406C">
        <w:rPr>
          <w:lang w:val="es-DO"/>
        </w:rPr>
        <w:t>Acceso a Tecnologías de la Información y la Comunicación</w:t>
      </w:r>
      <w:bookmarkEnd w:id="24"/>
    </w:p>
    <w:tbl>
      <w:tblPr>
        <w:tblStyle w:val="Listamedia2-nfasis1"/>
        <w:tblW w:w="9791" w:type="dxa"/>
        <w:jc w:val="center"/>
        <w:tblInd w:w="169" w:type="dxa"/>
        <w:tblLook w:val="04A0" w:firstRow="1" w:lastRow="0" w:firstColumn="1" w:lastColumn="0" w:noHBand="0" w:noVBand="1"/>
      </w:tblPr>
      <w:tblGrid>
        <w:gridCol w:w="3204"/>
        <w:gridCol w:w="1276"/>
        <w:gridCol w:w="790"/>
        <w:gridCol w:w="1478"/>
        <w:gridCol w:w="1420"/>
        <w:gridCol w:w="1623"/>
      </w:tblGrid>
      <w:tr w:rsidR="0034178B" w:rsidRPr="0034178B" w:rsidTr="0034178B">
        <w:trPr>
          <w:cnfStyle w:val="100000000000" w:firstRow="1" w:lastRow="0" w:firstColumn="0" w:lastColumn="0" w:oddVBand="0" w:evenVBand="0" w:oddHBand="0" w:evenHBand="0" w:firstRowFirstColumn="0" w:firstRowLastColumn="0" w:lastRowFirstColumn="0" w:lastRowLastColumn="0"/>
          <w:trHeight w:val="868"/>
          <w:jc w:val="center"/>
        </w:trPr>
        <w:tc>
          <w:tcPr>
            <w:cnfStyle w:val="001000000100" w:firstRow="0" w:lastRow="0" w:firstColumn="1" w:lastColumn="0" w:oddVBand="0" w:evenVBand="0" w:oddHBand="0" w:evenHBand="0" w:firstRowFirstColumn="1" w:firstRowLastColumn="0" w:lastRowFirstColumn="0" w:lastRowLastColumn="0"/>
            <w:tcW w:w="3204" w:type="dxa"/>
            <w:noWrap/>
            <w:hideMark/>
          </w:tcPr>
          <w:p w:rsidR="00D752AE" w:rsidRPr="0034178B" w:rsidRDefault="00D752AE" w:rsidP="0034178B">
            <w:pPr>
              <w:spacing w:line="240" w:lineRule="auto"/>
              <w:jc w:val="center"/>
              <w:rPr>
                <w:b/>
                <w:bCs/>
                <w:color w:val="auto"/>
                <w:sz w:val="20"/>
                <w:szCs w:val="22"/>
              </w:rPr>
            </w:pPr>
            <w:r w:rsidRPr="0034178B">
              <w:rPr>
                <w:b/>
                <w:bCs/>
                <w:color w:val="auto"/>
                <w:sz w:val="20"/>
                <w:szCs w:val="22"/>
              </w:rPr>
              <w:t>Producción pública</w:t>
            </w:r>
          </w:p>
        </w:tc>
        <w:tc>
          <w:tcPr>
            <w:tcW w:w="1276" w:type="dxa"/>
            <w:noWrap/>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Unidad de medida</w:t>
            </w:r>
          </w:p>
        </w:tc>
        <w:tc>
          <w:tcPr>
            <w:tcW w:w="790"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 xml:space="preserve">Línea base 2012 </w:t>
            </w:r>
          </w:p>
        </w:tc>
        <w:tc>
          <w:tcPr>
            <w:tcW w:w="1478" w:type="dxa"/>
            <w:hideMark/>
          </w:tcPr>
          <w:p w:rsidR="00D752AE" w:rsidRPr="0034178B"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planeada 201</w:t>
            </w:r>
            <w:r w:rsidR="00DF66D4">
              <w:rPr>
                <w:b/>
                <w:bCs/>
                <w:color w:val="auto"/>
                <w:sz w:val="20"/>
                <w:szCs w:val="22"/>
              </w:rPr>
              <w:t>8</w:t>
            </w:r>
          </w:p>
        </w:tc>
        <w:tc>
          <w:tcPr>
            <w:tcW w:w="1420" w:type="dxa"/>
            <w:hideMark/>
          </w:tcPr>
          <w:p w:rsidR="00D752AE" w:rsidRPr="0034178B"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4178B">
              <w:rPr>
                <w:b/>
                <w:bCs/>
                <w:color w:val="auto"/>
                <w:sz w:val="20"/>
                <w:szCs w:val="22"/>
              </w:rPr>
              <w:t>Producción generada enero-diciembre 201</w:t>
            </w:r>
            <w:r w:rsidR="00DF66D4">
              <w:rPr>
                <w:b/>
                <w:bCs/>
                <w:color w:val="auto"/>
                <w:sz w:val="20"/>
                <w:szCs w:val="22"/>
              </w:rPr>
              <w:t>8</w:t>
            </w:r>
          </w:p>
        </w:tc>
        <w:tc>
          <w:tcPr>
            <w:tcW w:w="1623" w:type="dxa"/>
            <w:hideMark/>
          </w:tcPr>
          <w:p w:rsidR="00D752AE" w:rsidRPr="0034178B" w:rsidRDefault="00D752AE" w:rsidP="0034178B">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34178B">
              <w:rPr>
                <w:b/>
                <w:bCs/>
                <w:color w:val="auto"/>
                <w:sz w:val="20"/>
                <w:szCs w:val="22"/>
                <w:lang w:val="es-DO"/>
              </w:rPr>
              <w:t>Avance respecto a lo planeado</w:t>
            </w:r>
          </w:p>
        </w:tc>
      </w:tr>
      <w:tr w:rsidR="0034178B" w:rsidRPr="0034178B" w:rsidTr="0034178B">
        <w:trPr>
          <w:cnfStyle w:val="000000100000" w:firstRow="0" w:lastRow="0" w:firstColumn="0" w:lastColumn="0" w:oddVBand="0" w:evenVBand="0" w:oddHBand="1" w:evenHBand="0" w:firstRowFirstColumn="0" w:firstRowLastColumn="0" w:lastRowFirstColumn="0" w:lastRowLastColumn="0"/>
          <w:trHeight w:val="1380"/>
          <w:jc w:val="center"/>
        </w:trPr>
        <w:tc>
          <w:tcPr>
            <w:cnfStyle w:val="001000000000" w:firstRow="0" w:lastRow="0" w:firstColumn="1" w:lastColumn="0" w:oddVBand="0" w:evenVBand="0" w:oddHBand="0" w:evenHBand="0" w:firstRowFirstColumn="0" w:firstRowLastColumn="0" w:lastRowFirstColumn="0" w:lastRowLastColumn="0"/>
            <w:tcW w:w="3204" w:type="dxa"/>
            <w:hideMark/>
          </w:tcPr>
          <w:p w:rsidR="00D752AE" w:rsidRPr="0034178B" w:rsidRDefault="00D41FC2" w:rsidP="0034178B">
            <w:pPr>
              <w:spacing w:line="240" w:lineRule="auto"/>
              <w:rPr>
                <w:sz w:val="20"/>
                <w:lang w:val="es-DO"/>
              </w:rPr>
            </w:pPr>
            <w:r>
              <w:rPr>
                <w:sz w:val="20"/>
                <w:lang w:val="es-DO"/>
              </w:rPr>
              <w:t>M</w:t>
            </w:r>
            <w:r w:rsidR="00D752AE" w:rsidRPr="0034178B">
              <w:rPr>
                <w:sz w:val="20"/>
                <w:lang w:val="es-DO"/>
              </w:rPr>
              <w:t>iembros de familias vinculados a las ofertas formativas de los Centros Tecnológicos Comunitarios.</w:t>
            </w:r>
          </w:p>
        </w:tc>
        <w:tc>
          <w:tcPr>
            <w:tcW w:w="1276" w:type="dxa"/>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Miembros</w:t>
            </w:r>
          </w:p>
        </w:tc>
        <w:tc>
          <w:tcPr>
            <w:tcW w:w="790" w:type="dxa"/>
            <w:hideMark/>
          </w:tcPr>
          <w:p w:rsidR="00D752AE" w:rsidRPr="0034178B" w:rsidRDefault="00D752AE" w:rsidP="0034178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1478" w:type="dxa"/>
            <w:hideMark/>
          </w:tcPr>
          <w:p w:rsidR="00D752AE" w:rsidRPr="0034178B" w:rsidRDefault="007B488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212,800</w:t>
            </w:r>
          </w:p>
        </w:tc>
        <w:tc>
          <w:tcPr>
            <w:tcW w:w="1420" w:type="dxa"/>
            <w:noWrap/>
            <w:hideMark/>
          </w:tcPr>
          <w:p w:rsidR="00D752AE" w:rsidRPr="0034178B" w:rsidRDefault="007B488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7B488E">
              <w:rPr>
                <w:color w:val="000000"/>
                <w:sz w:val="20"/>
              </w:rPr>
              <w:t>212,811</w:t>
            </w:r>
          </w:p>
        </w:tc>
        <w:tc>
          <w:tcPr>
            <w:tcW w:w="1623" w:type="dxa"/>
            <w:noWrap/>
            <w:hideMark/>
          </w:tcPr>
          <w:p w:rsidR="00D752AE" w:rsidRPr="0034178B" w:rsidRDefault="00D752AE" w:rsidP="0034178B">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34178B">
              <w:rPr>
                <w:sz w:val="20"/>
              </w:rPr>
              <w:t>100%</w:t>
            </w:r>
          </w:p>
        </w:tc>
      </w:tr>
      <w:tr w:rsidR="00D752AE" w:rsidRPr="0034178B" w:rsidTr="0034178B">
        <w:trPr>
          <w:trHeight w:val="521"/>
          <w:jc w:val="center"/>
        </w:trPr>
        <w:tc>
          <w:tcPr>
            <w:cnfStyle w:val="001000000000" w:firstRow="0" w:lastRow="0" w:firstColumn="1" w:lastColumn="0" w:oddVBand="0" w:evenVBand="0" w:oddHBand="0" w:evenHBand="0" w:firstRowFirstColumn="0" w:firstRowLastColumn="0" w:lastRowFirstColumn="0" w:lastRowLastColumn="0"/>
            <w:tcW w:w="6748" w:type="dxa"/>
            <w:gridSpan w:val="4"/>
          </w:tcPr>
          <w:p w:rsidR="00D752AE" w:rsidRPr="0034178B" w:rsidRDefault="00D752AE" w:rsidP="00D77C27">
            <w:pPr>
              <w:spacing w:line="240" w:lineRule="auto"/>
              <w:jc w:val="left"/>
              <w:rPr>
                <w:color w:val="000000"/>
                <w:sz w:val="20"/>
                <w:lang w:val="es-DO"/>
              </w:rPr>
            </w:pPr>
            <w:r w:rsidRPr="0034178B">
              <w:rPr>
                <w:b/>
                <w:color w:val="000000"/>
                <w:sz w:val="20"/>
                <w:lang w:val="es-DO"/>
              </w:rPr>
              <w:t>% promedio de cumplimiento del componente</w:t>
            </w:r>
          </w:p>
        </w:tc>
        <w:tc>
          <w:tcPr>
            <w:tcW w:w="1420"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lang w:val="es-DO"/>
              </w:rPr>
            </w:pPr>
          </w:p>
        </w:tc>
        <w:tc>
          <w:tcPr>
            <w:tcW w:w="1623" w:type="dxa"/>
            <w:noWrap/>
          </w:tcPr>
          <w:p w:rsidR="00D752AE" w:rsidRPr="0034178B" w:rsidRDefault="00D752AE" w:rsidP="0034178B">
            <w:pPr>
              <w:spacing w:line="240" w:lineRule="auto"/>
              <w:jc w:val="center"/>
              <w:cnfStyle w:val="000000000000" w:firstRow="0" w:lastRow="0" w:firstColumn="0" w:lastColumn="0" w:oddVBand="0" w:evenVBand="0" w:oddHBand="0" w:evenHBand="0" w:firstRowFirstColumn="0" w:firstRowLastColumn="0" w:lastRowFirstColumn="0" w:lastRowLastColumn="0"/>
              <w:rPr>
                <w:b/>
                <w:sz w:val="20"/>
              </w:rPr>
            </w:pPr>
            <w:r w:rsidRPr="00D41FC2">
              <w:rPr>
                <w:b/>
                <w:sz w:val="20"/>
              </w:rPr>
              <w:t>100%</w:t>
            </w:r>
          </w:p>
        </w:tc>
      </w:tr>
    </w:tbl>
    <w:p w:rsidR="00D752AE" w:rsidRDefault="00D752AE" w:rsidP="00D752AE">
      <w:pPr>
        <w:pStyle w:val="Ttulo2"/>
        <w:rPr>
          <w:lang w:val="es-DO"/>
        </w:rPr>
      </w:pPr>
      <w:bookmarkStart w:id="25" w:name="_Toc533607393"/>
      <w:r>
        <w:rPr>
          <w:lang w:val="es-DO"/>
        </w:rPr>
        <w:t>Habitabilidad y Protección del Medioambiente</w:t>
      </w:r>
      <w:bookmarkEnd w:id="25"/>
    </w:p>
    <w:tbl>
      <w:tblPr>
        <w:tblStyle w:val="Listamedia2-nfasis1"/>
        <w:tblW w:w="9782" w:type="dxa"/>
        <w:tblInd w:w="-743" w:type="dxa"/>
        <w:tblLayout w:type="fixed"/>
        <w:tblLook w:val="04A0" w:firstRow="1" w:lastRow="0" w:firstColumn="1" w:lastColumn="0" w:noHBand="0" w:noVBand="1"/>
      </w:tblPr>
      <w:tblGrid>
        <w:gridCol w:w="3119"/>
        <w:gridCol w:w="1276"/>
        <w:gridCol w:w="851"/>
        <w:gridCol w:w="1417"/>
        <w:gridCol w:w="851"/>
        <w:gridCol w:w="567"/>
        <w:gridCol w:w="1701"/>
      </w:tblGrid>
      <w:tr w:rsidR="00A876E4" w:rsidRPr="003861D5" w:rsidTr="00A876E4">
        <w:trPr>
          <w:cnfStyle w:val="100000000000" w:firstRow="1" w:lastRow="0" w:firstColumn="0" w:lastColumn="0" w:oddVBand="0" w:evenVBand="0" w:oddHBand="0" w:evenHBand="0" w:firstRowFirstColumn="0" w:firstRowLastColumn="0" w:lastRowFirstColumn="0" w:lastRowLastColumn="0"/>
          <w:trHeight w:val="855"/>
        </w:trPr>
        <w:tc>
          <w:tcPr>
            <w:cnfStyle w:val="001000000100" w:firstRow="0" w:lastRow="0" w:firstColumn="1" w:lastColumn="0" w:oddVBand="0" w:evenVBand="0" w:oddHBand="0" w:evenHBand="0" w:firstRowFirstColumn="1" w:firstRowLastColumn="0" w:lastRowFirstColumn="0" w:lastRowLastColumn="0"/>
            <w:tcW w:w="3119" w:type="dxa"/>
            <w:noWrap/>
            <w:hideMark/>
          </w:tcPr>
          <w:p w:rsidR="00D752AE" w:rsidRPr="003861D5" w:rsidRDefault="00D752AE" w:rsidP="003861D5">
            <w:pPr>
              <w:spacing w:line="240" w:lineRule="auto"/>
              <w:jc w:val="center"/>
              <w:rPr>
                <w:b/>
                <w:bCs/>
                <w:color w:val="auto"/>
                <w:sz w:val="20"/>
                <w:szCs w:val="22"/>
              </w:rPr>
            </w:pPr>
            <w:r w:rsidRPr="003861D5">
              <w:rPr>
                <w:b/>
                <w:bCs/>
                <w:color w:val="auto"/>
                <w:sz w:val="20"/>
                <w:szCs w:val="22"/>
              </w:rPr>
              <w:t>Producción pública</w:t>
            </w:r>
          </w:p>
        </w:tc>
        <w:tc>
          <w:tcPr>
            <w:tcW w:w="1276" w:type="dxa"/>
            <w:noWrap/>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Unidad de medida</w:t>
            </w:r>
          </w:p>
        </w:tc>
        <w:tc>
          <w:tcPr>
            <w:tcW w:w="851" w:type="dxa"/>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 xml:space="preserve"> Línea base 2012 </w:t>
            </w:r>
          </w:p>
        </w:tc>
        <w:tc>
          <w:tcPr>
            <w:tcW w:w="1417" w:type="dxa"/>
            <w:hideMark/>
          </w:tcPr>
          <w:p w:rsidR="00D752AE" w:rsidRPr="003861D5"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Producción planeada 201</w:t>
            </w:r>
            <w:r w:rsidR="00DF66D4">
              <w:rPr>
                <w:b/>
                <w:bCs/>
                <w:color w:val="auto"/>
                <w:sz w:val="20"/>
                <w:szCs w:val="22"/>
              </w:rPr>
              <w:t>8</w:t>
            </w:r>
          </w:p>
        </w:tc>
        <w:tc>
          <w:tcPr>
            <w:tcW w:w="1418" w:type="dxa"/>
            <w:gridSpan w:val="2"/>
            <w:hideMark/>
          </w:tcPr>
          <w:p w:rsidR="00D752AE" w:rsidRPr="003861D5" w:rsidRDefault="00D752AE" w:rsidP="00DF66D4">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rPr>
            </w:pPr>
            <w:r w:rsidRPr="003861D5">
              <w:rPr>
                <w:b/>
                <w:bCs/>
                <w:color w:val="auto"/>
                <w:sz w:val="20"/>
                <w:szCs w:val="22"/>
              </w:rPr>
              <w:t>Producción generada enero-diciembre 201</w:t>
            </w:r>
            <w:r w:rsidR="00DF66D4">
              <w:rPr>
                <w:b/>
                <w:bCs/>
                <w:color w:val="auto"/>
                <w:sz w:val="20"/>
                <w:szCs w:val="22"/>
              </w:rPr>
              <w:t>8</w:t>
            </w:r>
          </w:p>
        </w:tc>
        <w:tc>
          <w:tcPr>
            <w:tcW w:w="1701" w:type="dxa"/>
            <w:hideMark/>
          </w:tcPr>
          <w:p w:rsidR="00D752AE" w:rsidRPr="003861D5" w:rsidRDefault="00D752AE" w:rsidP="003861D5">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auto"/>
                <w:sz w:val="20"/>
                <w:szCs w:val="22"/>
                <w:lang w:val="es-DO"/>
              </w:rPr>
            </w:pPr>
            <w:r w:rsidRPr="003861D5">
              <w:rPr>
                <w:b/>
                <w:bCs/>
                <w:color w:val="auto"/>
                <w:sz w:val="20"/>
                <w:szCs w:val="22"/>
                <w:lang w:val="es-DO"/>
              </w:rPr>
              <w:t>Avance respecto a lo planeado</w:t>
            </w:r>
          </w:p>
        </w:tc>
      </w:tr>
      <w:tr w:rsidR="00D752AE" w:rsidRPr="003861D5" w:rsidTr="00A876E4">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3119" w:type="dxa"/>
            <w:hideMark/>
          </w:tcPr>
          <w:p w:rsidR="00D752AE" w:rsidRDefault="007C742D" w:rsidP="003861D5">
            <w:pPr>
              <w:spacing w:line="240" w:lineRule="auto"/>
              <w:rPr>
                <w:sz w:val="20"/>
                <w:lang w:val="es-DO"/>
              </w:rPr>
            </w:pPr>
            <w:r>
              <w:rPr>
                <w:sz w:val="20"/>
                <w:lang w:val="es-DO"/>
              </w:rPr>
              <w:t>M</w:t>
            </w:r>
            <w:r w:rsidR="00D752AE" w:rsidRPr="003861D5">
              <w:rPr>
                <w:sz w:val="20"/>
                <w:lang w:val="es-DO"/>
              </w:rPr>
              <w:t>iembros de familias integrados en iniciativas de protección del medio ambiente.</w:t>
            </w:r>
          </w:p>
          <w:p w:rsidR="00B5148D" w:rsidRPr="003861D5" w:rsidRDefault="00B5148D" w:rsidP="003861D5">
            <w:pPr>
              <w:spacing w:line="240" w:lineRule="auto"/>
              <w:rPr>
                <w:sz w:val="20"/>
                <w:lang w:val="es-DO"/>
              </w:rPr>
            </w:pPr>
          </w:p>
        </w:tc>
        <w:tc>
          <w:tcPr>
            <w:tcW w:w="1276" w:type="dxa"/>
            <w:hideMark/>
          </w:tcPr>
          <w:p w:rsidR="00D752AE" w:rsidRPr="003861D5" w:rsidRDefault="00D752AE" w:rsidP="003861D5">
            <w:pPr>
              <w:spacing w:line="240" w:lineRule="auto"/>
              <w:cnfStyle w:val="000000100000" w:firstRow="0" w:lastRow="0" w:firstColumn="0" w:lastColumn="0" w:oddVBand="0" w:evenVBand="0" w:oddHBand="1" w:evenHBand="0" w:firstRowFirstColumn="0" w:firstRowLastColumn="0" w:lastRowFirstColumn="0" w:lastRowLastColumn="0"/>
              <w:rPr>
                <w:sz w:val="20"/>
                <w:lang w:val="es-DO"/>
              </w:rPr>
            </w:pPr>
            <w:r w:rsidRPr="003861D5">
              <w:rPr>
                <w:sz w:val="20"/>
                <w:lang w:val="es-DO"/>
              </w:rPr>
              <w:t xml:space="preserve"> </w:t>
            </w:r>
          </w:p>
          <w:p w:rsidR="00D752AE" w:rsidRPr="003861D5" w:rsidRDefault="00D752AE" w:rsidP="003861D5">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3861D5">
              <w:rPr>
                <w:sz w:val="20"/>
              </w:rPr>
              <w:t xml:space="preserve">Miembros </w:t>
            </w:r>
          </w:p>
        </w:tc>
        <w:tc>
          <w:tcPr>
            <w:tcW w:w="851" w:type="dxa"/>
            <w:hideMark/>
          </w:tcPr>
          <w:p w:rsidR="00D752AE" w:rsidRPr="003861D5" w:rsidRDefault="00D752AE" w:rsidP="003861D5">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3861D5">
              <w:rPr>
                <w:sz w:val="20"/>
              </w:rPr>
              <w:t xml:space="preserve">                            </w:t>
            </w:r>
          </w:p>
        </w:tc>
        <w:tc>
          <w:tcPr>
            <w:tcW w:w="1417" w:type="dxa"/>
            <w:hideMark/>
          </w:tcPr>
          <w:p w:rsidR="00D752AE" w:rsidRPr="003861D5" w:rsidRDefault="00D752AE" w:rsidP="0081060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sidRPr="003861D5">
              <w:rPr>
                <w:color w:val="000000"/>
                <w:sz w:val="20"/>
              </w:rPr>
              <w:t xml:space="preserve">                        </w:t>
            </w:r>
            <w:r w:rsidR="00B33DC5" w:rsidRPr="00B33DC5">
              <w:rPr>
                <w:color w:val="000000"/>
                <w:sz w:val="20"/>
              </w:rPr>
              <w:t>18,</w:t>
            </w:r>
            <w:r w:rsidR="00810600">
              <w:rPr>
                <w:color w:val="000000"/>
                <w:sz w:val="20"/>
              </w:rPr>
              <w:t>900</w:t>
            </w:r>
            <w:r w:rsidR="00B33DC5" w:rsidRPr="00B33DC5">
              <w:rPr>
                <w:color w:val="000000"/>
                <w:sz w:val="20"/>
              </w:rPr>
              <w:tab/>
            </w:r>
          </w:p>
        </w:tc>
        <w:tc>
          <w:tcPr>
            <w:tcW w:w="1418" w:type="dxa"/>
            <w:gridSpan w:val="2"/>
            <w:noWrap/>
            <w:hideMark/>
          </w:tcPr>
          <w:p w:rsidR="00D752AE" w:rsidRPr="003861D5" w:rsidRDefault="00D752AE" w:rsidP="003861D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p>
          <w:p w:rsidR="00D752AE" w:rsidRPr="003861D5" w:rsidRDefault="00810600" w:rsidP="003861D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18,948</w:t>
            </w:r>
          </w:p>
        </w:tc>
        <w:tc>
          <w:tcPr>
            <w:tcW w:w="1701" w:type="dxa"/>
            <w:noWrap/>
            <w:hideMark/>
          </w:tcPr>
          <w:p w:rsidR="00D752AE" w:rsidRPr="003861D5" w:rsidRDefault="00D752AE" w:rsidP="003861D5">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p>
          <w:p w:rsidR="00D752AE" w:rsidRPr="003861D5" w:rsidRDefault="00810600" w:rsidP="003861D5">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Pr>
                <w:sz w:val="20"/>
              </w:rPr>
              <w:t xml:space="preserve">100 </w:t>
            </w:r>
            <w:r w:rsidR="00D752AE" w:rsidRPr="003861D5">
              <w:rPr>
                <w:sz w:val="20"/>
              </w:rPr>
              <w:t>%</w:t>
            </w:r>
          </w:p>
        </w:tc>
      </w:tr>
      <w:tr w:rsidR="001B4FF7" w:rsidRPr="003861D5" w:rsidTr="00A876E4">
        <w:trPr>
          <w:trHeight w:val="855"/>
        </w:trPr>
        <w:tc>
          <w:tcPr>
            <w:cnfStyle w:val="001000000000" w:firstRow="0" w:lastRow="0" w:firstColumn="1" w:lastColumn="0" w:oddVBand="0" w:evenVBand="0" w:oddHBand="0" w:evenHBand="0" w:firstRowFirstColumn="0" w:firstRowLastColumn="0" w:lastRowFirstColumn="0" w:lastRowLastColumn="0"/>
            <w:tcW w:w="3119" w:type="dxa"/>
          </w:tcPr>
          <w:p w:rsidR="001B4FF7" w:rsidRPr="003861D5" w:rsidRDefault="007C742D" w:rsidP="003861D5">
            <w:pPr>
              <w:spacing w:line="240" w:lineRule="auto"/>
              <w:rPr>
                <w:sz w:val="20"/>
                <w:lang w:val="es-DO"/>
              </w:rPr>
            </w:pPr>
            <w:r>
              <w:rPr>
                <w:sz w:val="20"/>
                <w:lang w:val="es-DO"/>
              </w:rPr>
              <w:t>V</w:t>
            </w:r>
            <w:r w:rsidR="001B4FF7" w:rsidRPr="001B4FF7">
              <w:rPr>
                <w:sz w:val="20"/>
                <w:lang w:val="es-DO"/>
              </w:rPr>
              <w:t>iviendas de familias en pobreza extrema (ICV-1) con déficit cualitativo mejorado.</w:t>
            </w:r>
          </w:p>
        </w:tc>
        <w:tc>
          <w:tcPr>
            <w:tcW w:w="1276" w:type="dxa"/>
          </w:tcPr>
          <w:p w:rsidR="001B4FF7" w:rsidRDefault="001B4FF7" w:rsidP="003861D5">
            <w:pPr>
              <w:spacing w:line="240" w:lineRule="auto"/>
              <w:cnfStyle w:val="000000000000" w:firstRow="0" w:lastRow="0" w:firstColumn="0" w:lastColumn="0" w:oddVBand="0" w:evenVBand="0" w:oddHBand="0" w:evenHBand="0" w:firstRowFirstColumn="0" w:firstRowLastColumn="0" w:lastRowFirstColumn="0" w:lastRowLastColumn="0"/>
              <w:rPr>
                <w:sz w:val="20"/>
              </w:rPr>
            </w:pPr>
          </w:p>
          <w:p w:rsidR="001B4FF7" w:rsidRPr="003861D5" w:rsidRDefault="001B4FF7" w:rsidP="003861D5">
            <w:pPr>
              <w:spacing w:line="240" w:lineRule="auto"/>
              <w:cnfStyle w:val="000000000000" w:firstRow="0" w:lastRow="0" w:firstColumn="0" w:lastColumn="0" w:oddVBand="0" w:evenVBand="0" w:oddHBand="0" w:evenHBand="0" w:firstRowFirstColumn="0" w:firstRowLastColumn="0" w:lastRowFirstColumn="0" w:lastRowLastColumn="0"/>
              <w:rPr>
                <w:sz w:val="20"/>
                <w:lang w:val="es-DO"/>
              </w:rPr>
            </w:pPr>
            <w:r w:rsidRPr="003861D5">
              <w:rPr>
                <w:sz w:val="20"/>
              </w:rPr>
              <w:t>Miembros</w:t>
            </w:r>
          </w:p>
        </w:tc>
        <w:tc>
          <w:tcPr>
            <w:tcW w:w="851" w:type="dxa"/>
          </w:tcPr>
          <w:p w:rsidR="001B4FF7" w:rsidRPr="003861D5" w:rsidRDefault="001B4FF7" w:rsidP="003861D5">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1417" w:type="dxa"/>
          </w:tcPr>
          <w:p w:rsidR="0063160F" w:rsidRDefault="0063160F"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p>
          <w:p w:rsidR="001B4FF7" w:rsidRPr="003861D5" w:rsidRDefault="0063160F"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 xml:space="preserve">  </w:t>
            </w:r>
            <w:r w:rsidRPr="0063160F">
              <w:rPr>
                <w:color w:val="000000"/>
                <w:sz w:val="20"/>
              </w:rPr>
              <w:t>4,650</w:t>
            </w:r>
            <w:r w:rsidRPr="0063160F">
              <w:rPr>
                <w:color w:val="000000"/>
                <w:sz w:val="20"/>
              </w:rPr>
              <w:tab/>
            </w:r>
          </w:p>
        </w:tc>
        <w:tc>
          <w:tcPr>
            <w:tcW w:w="1418" w:type="dxa"/>
            <w:gridSpan w:val="2"/>
            <w:noWrap/>
          </w:tcPr>
          <w:p w:rsidR="001B4FF7" w:rsidRDefault="001B4FF7"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p>
          <w:p w:rsidR="0063160F" w:rsidRPr="003861D5" w:rsidRDefault="0063160F" w:rsidP="003861D5">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3,087</w:t>
            </w:r>
          </w:p>
        </w:tc>
        <w:tc>
          <w:tcPr>
            <w:tcW w:w="1701" w:type="dxa"/>
            <w:noWrap/>
          </w:tcPr>
          <w:p w:rsidR="001B4FF7" w:rsidRDefault="001B4FF7" w:rsidP="003861D5">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p w:rsidR="0063160F" w:rsidRPr="003861D5" w:rsidRDefault="0063160F" w:rsidP="003861D5">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66 %</w:t>
            </w:r>
          </w:p>
        </w:tc>
      </w:tr>
      <w:tr w:rsidR="00D752AE" w:rsidRPr="003861D5" w:rsidTr="00A876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4" w:type="dxa"/>
            <w:gridSpan w:val="5"/>
            <w:hideMark/>
          </w:tcPr>
          <w:p w:rsidR="00D752AE" w:rsidRPr="003861D5" w:rsidRDefault="00D752AE" w:rsidP="003861D5">
            <w:pPr>
              <w:spacing w:line="240" w:lineRule="auto"/>
              <w:jc w:val="center"/>
              <w:rPr>
                <w:b/>
                <w:bCs/>
                <w:color w:val="000000"/>
                <w:sz w:val="20"/>
                <w:lang w:val="es-DO"/>
              </w:rPr>
            </w:pPr>
            <w:r w:rsidRPr="003861D5">
              <w:rPr>
                <w:b/>
                <w:bCs/>
                <w:color w:val="000000"/>
                <w:sz w:val="20"/>
                <w:lang w:val="es-DO"/>
              </w:rPr>
              <w:t>% promedio de cumplimiento del componente</w:t>
            </w:r>
          </w:p>
        </w:tc>
        <w:tc>
          <w:tcPr>
            <w:tcW w:w="2268" w:type="dxa"/>
            <w:gridSpan w:val="2"/>
            <w:noWrap/>
            <w:hideMark/>
          </w:tcPr>
          <w:p w:rsidR="00D752AE" w:rsidRPr="003861D5" w:rsidRDefault="00810600" w:rsidP="003861D5">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sz w:val="20"/>
              </w:rPr>
            </w:pPr>
            <w:r>
              <w:rPr>
                <w:b/>
                <w:bCs/>
                <w:color w:val="000000"/>
                <w:sz w:val="20"/>
              </w:rPr>
              <w:t xml:space="preserve">83 </w:t>
            </w:r>
            <w:r w:rsidR="00D752AE" w:rsidRPr="00095F66">
              <w:rPr>
                <w:b/>
                <w:bCs/>
                <w:color w:val="000000"/>
                <w:sz w:val="20"/>
              </w:rPr>
              <w:t>%</w:t>
            </w:r>
          </w:p>
        </w:tc>
      </w:tr>
    </w:tbl>
    <w:p w:rsidR="00D752AE" w:rsidRPr="006C215C" w:rsidRDefault="00D752AE" w:rsidP="00D752AE">
      <w:pPr>
        <w:rPr>
          <w:lang w:val="es-DO"/>
        </w:rPr>
      </w:pPr>
    </w:p>
    <w:p w:rsidR="0067233A" w:rsidRPr="00F3174E" w:rsidRDefault="00B53A51" w:rsidP="00D11989">
      <w:pPr>
        <w:pStyle w:val="Ttulo2"/>
        <w:spacing w:before="0"/>
        <w:rPr>
          <w:lang w:val="es-DO"/>
        </w:rPr>
      </w:pPr>
      <w:bookmarkStart w:id="26" w:name="_Toc533607394"/>
      <w:r w:rsidRPr="00F3174E">
        <w:rPr>
          <w:rFonts w:ascii="Arial" w:hAnsi="Arial" w:cs="Arial"/>
          <w:lang w:val="es-DO"/>
        </w:rPr>
        <w:lastRenderedPageBreak/>
        <w:t xml:space="preserve">b) </w:t>
      </w:r>
      <w:r w:rsidRPr="00F3174E">
        <w:rPr>
          <w:lang w:val="es-DO"/>
        </w:rPr>
        <w:t>Indicadores de Gestión</w:t>
      </w:r>
      <w:r w:rsidR="002F016C" w:rsidRPr="00F3174E">
        <w:rPr>
          <w:lang w:val="es-DO"/>
        </w:rPr>
        <w:t xml:space="preserve"> SIGOB</w:t>
      </w:r>
      <w:bookmarkEnd w:id="26"/>
    </w:p>
    <w:p w:rsidR="00D11989" w:rsidRPr="00F3174E" w:rsidRDefault="00D11989" w:rsidP="00D11989">
      <w:pPr>
        <w:pStyle w:val="Ttulo2"/>
        <w:spacing w:before="0"/>
        <w:rPr>
          <w:lang w:val="es-DO"/>
        </w:rPr>
      </w:pPr>
      <w:bookmarkStart w:id="27" w:name="_Toc533607395"/>
      <w:r w:rsidRPr="00F3174E">
        <w:rPr>
          <w:lang w:val="es-DO"/>
        </w:rPr>
        <w:t>1.</w:t>
      </w:r>
      <w:r w:rsidR="008C4F70" w:rsidRPr="00F3174E">
        <w:rPr>
          <w:lang w:val="es-DO"/>
        </w:rPr>
        <w:t xml:space="preserve"> Perspectiva </w:t>
      </w:r>
      <w:proofErr w:type="spellStart"/>
      <w:r w:rsidR="008C4F70" w:rsidRPr="00F3174E">
        <w:rPr>
          <w:lang w:val="es-DO"/>
        </w:rPr>
        <w:t>Estr</w:t>
      </w:r>
      <w:r w:rsidR="00982E87" w:rsidRPr="00F3174E">
        <w:rPr>
          <w:lang w:val="es-DO"/>
        </w:rPr>
        <w:t>á</w:t>
      </w:r>
      <w:r w:rsidR="008C4F70" w:rsidRPr="00F3174E">
        <w:rPr>
          <w:lang w:val="es-DO"/>
        </w:rPr>
        <w:t>tegica</w:t>
      </w:r>
      <w:bookmarkEnd w:id="27"/>
      <w:proofErr w:type="spellEnd"/>
    </w:p>
    <w:p w:rsidR="0018357D" w:rsidRDefault="007F2313" w:rsidP="0018357D">
      <w:pPr>
        <w:pStyle w:val="Ttulo1"/>
        <w:rPr>
          <w:rStyle w:val="Ttulo2Car"/>
          <w:b/>
          <w:caps w:val="0"/>
          <w:lang w:val="es-DO"/>
        </w:rPr>
      </w:pPr>
      <w:bookmarkStart w:id="28" w:name="_Toc533607396"/>
      <w:r w:rsidRPr="0018357D">
        <w:rPr>
          <w:rStyle w:val="Ttulo2Car"/>
          <w:b/>
          <w:caps w:val="0"/>
          <w:lang w:val="es-DO"/>
        </w:rPr>
        <w:t>i.</w:t>
      </w:r>
      <w:r w:rsidR="00AC6962" w:rsidRPr="0018357D">
        <w:rPr>
          <w:rStyle w:val="Ttulo2Car"/>
          <w:b/>
          <w:caps w:val="0"/>
          <w:lang w:val="es-DO"/>
        </w:rPr>
        <w:t xml:space="preserve"> Metas Presidenciales</w:t>
      </w:r>
      <w:bookmarkEnd w:id="28"/>
    </w:p>
    <w:p w:rsidR="0018357D" w:rsidRPr="0018357D" w:rsidRDefault="0018357D" w:rsidP="0018357D">
      <w:pPr>
        <w:rPr>
          <w:lang w:val="es-DO"/>
        </w:rPr>
      </w:pPr>
    </w:p>
    <w:p w:rsidR="0018357D" w:rsidRDefault="00510E8D" w:rsidP="003C0FD1">
      <w:r w:rsidRPr="003C0FD1">
        <w:t>En cumplimiento a la meta del</w:t>
      </w:r>
      <w:r w:rsidR="001E0704" w:rsidRPr="003C0FD1">
        <w:t xml:space="preserve"> Plan de Gobierno 201</w:t>
      </w:r>
      <w:r w:rsidR="00D911B0">
        <w:t>6</w:t>
      </w:r>
      <w:r w:rsidR="001E0704" w:rsidRPr="003C0FD1">
        <w:t>-20</w:t>
      </w:r>
      <w:r w:rsidR="00D911B0">
        <w:t>20</w:t>
      </w:r>
      <w:r w:rsidRPr="003C0FD1">
        <w:t xml:space="preserve">: </w:t>
      </w:r>
    </w:p>
    <w:p w:rsidR="0018357D" w:rsidRDefault="0018357D" w:rsidP="003C0FD1"/>
    <w:p w:rsidR="00FF0916" w:rsidRDefault="0018357D" w:rsidP="0018357D">
      <w:r>
        <w:t>S</w:t>
      </w:r>
      <w:r w:rsidR="00FF0916">
        <w:t xml:space="preserve">e han integrado </w:t>
      </w:r>
      <w:r w:rsidRPr="0018357D">
        <w:t>94,544</w:t>
      </w:r>
      <w:r>
        <w:t xml:space="preserve"> </w:t>
      </w:r>
      <w:r w:rsidR="00FF0916">
        <w:t xml:space="preserve">personas a actividades de capacitación, esto significa un avance de un </w:t>
      </w:r>
      <w:r>
        <w:t>6</w:t>
      </w:r>
      <w:r w:rsidR="00FF0916">
        <w:t>3% de la meta del cuatrenio 2016-2020.</w:t>
      </w:r>
      <w:r w:rsidR="00A073BD">
        <w:t xml:space="preserve"> </w:t>
      </w:r>
    </w:p>
    <w:p w:rsidR="0018357D" w:rsidRDefault="0018357D" w:rsidP="0018357D"/>
    <w:p w:rsidR="009C38EF" w:rsidRDefault="0018357D" w:rsidP="005B625C">
      <w:r>
        <w:t>Durante el año de gestión 2018</w:t>
      </w:r>
      <w:r w:rsidR="005B625C">
        <w:t>, Progresando con Solidaridad transfirió RD$</w:t>
      </w:r>
      <w:r>
        <w:t xml:space="preserve"> </w:t>
      </w:r>
      <w:r w:rsidRPr="0018357D">
        <w:t>6</w:t>
      </w:r>
      <w:r w:rsidR="009C38EF" w:rsidRPr="0018357D">
        <w:t>, 972, 983,396.29</w:t>
      </w:r>
      <w:r w:rsidR="005B625C">
        <w:t xml:space="preserve"> a través del Programa de Transferencias Condicionadas. Con estos recursos el Gobierno garantizó el acceso a la Canasta Básica de Alimentos Calóricos (CBAC) a </w:t>
      </w:r>
      <w:r w:rsidR="009C38EF" w:rsidRPr="009C38EF">
        <w:t xml:space="preserve">818,093 </w:t>
      </w:r>
      <w:r w:rsidR="005B625C">
        <w:t>familias que cumplieron sus corresponsabilidades en Salud y Educación, contribuyendo al incremento del capital humano de dichas familias. Fueron transferidos RD$844</w:t>
      </w:r>
      <w:r w:rsidR="009C38EF">
        <w:t>, 585,300.00</w:t>
      </w:r>
      <w:r w:rsidR="005B625C">
        <w:t xml:space="preserve"> a 220,643 familias participantes con miembros en edad escolar y cursan el nivel básico, a través del Incentivo a la Asistencia Escolar, así como RD$</w:t>
      </w:r>
      <w:r w:rsidR="009C38EF" w:rsidRPr="009C38EF">
        <w:t>720</w:t>
      </w:r>
      <w:proofErr w:type="gramStart"/>
      <w:r w:rsidR="009C38EF" w:rsidRPr="009C38EF">
        <w:t>,158,268.15</w:t>
      </w:r>
      <w:proofErr w:type="gramEnd"/>
      <w:r w:rsidR="009C38EF">
        <w:t xml:space="preserve"> </w:t>
      </w:r>
      <w:r w:rsidR="005B625C">
        <w:t xml:space="preserve">a </w:t>
      </w:r>
      <w:r w:rsidR="009C38EF" w:rsidRPr="009C38EF">
        <w:t>238,563</w:t>
      </w:r>
      <w:r w:rsidR="005B625C">
        <w:t xml:space="preserve"> estudiantes miembros Prosoli que cursan media. </w:t>
      </w:r>
    </w:p>
    <w:p w:rsidR="009C38EF" w:rsidRDefault="009C38EF" w:rsidP="005B625C"/>
    <w:p w:rsidR="00FF0916" w:rsidRDefault="005B625C" w:rsidP="005B625C">
      <w:r>
        <w:t xml:space="preserve">En Subsidios Focalizados, a través de Bono-Gas Hogar, Progresando con Solidaridad benefició a </w:t>
      </w:r>
      <w:r w:rsidR="009C38EF" w:rsidRPr="009C38EF">
        <w:t>945,416</w:t>
      </w:r>
      <w:r w:rsidR="009C38EF">
        <w:t xml:space="preserve"> </w:t>
      </w:r>
      <w:r>
        <w:t xml:space="preserve">familias clasificadas por el SIUBEN en estado de </w:t>
      </w:r>
      <w:r>
        <w:lastRenderedPageBreak/>
        <w:t xml:space="preserve">vulnerabilidad, con una inversión de RD$ </w:t>
      </w:r>
      <w:r w:rsidR="009C38EF" w:rsidRPr="009C38EF">
        <w:t>2, 098</w:t>
      </w:r>
      <w:proofErr w:type="gramStart"/>
      <w:r w:rsidR="009C38EF" w:rsidRPr="009C38EF">
        <w:t>,659,582.29</w:t>
      </w:r>
      <w:proofErr w:type="gramEnd"/>
      <w:r w:rsidR="009C38EF">
        <w:t xml:space="preserve"> </w:t>
      </w:r>
      <w:r>
        <w:t xml:space="preserve">destinados a la adquisición de combustible para uso doméstico. Un total de </w:t>
      </w:r>
      <w:r w:rsidR="009C38EF" w:rsidRPr="009C38EF">
        <w:t>444,239</w:t>
      </w:r>
      <w:r>
        <w:t xml:space="preserve"> familias recibieron apoyo económico para el pago de la factura eléctrica a través de BonoLuz con una inversión de RD$ </w:t>
      </w:r>
      <w:r w:rsidR="009C38EF" w:rsidRPr="009C38EF">
        <w:t>1,193,118,460.40</w:t>
      </w:r>
      <w:r>
        <w:t xml:space="preserve">. En total </w:t>
      </w:r>
      <w:r w:rsidR="009C38EF" w:rsidRPr="009C38EF">
        <w:t xml:space="preserve">945,416 </w:t>
      </w:r>
      <w:r>
        <w:t>en pobreza extrema y moderada participantes del programa recibieron RD$</w:t>
      </w:r>
      <w:r w:rsidR="009C38EF" w:rsidRPr="009C38EF">
        <w:t>13, 144, 237,031.18</w:t>
      </w:r>
      <w:r w:rsidR="009C38EF">
        <w:t xml:space="preserve"> en el año 2018</w:t>
      </w:r>
      <w:r>
        <w:t>.</w:t>
      </w:r>
    </w:p>
    <w:p w:rsidR="00F72E33" w:rsidRPr="003C0FD1" w:rsidRDefault="00F72E33" w:rsidP="003C0FD1">
      <w:r>
        <w:rPr>
          <w:noProof/>
          <w:lang w:val="es-DO" w:eastAsia="es-DO"/>
        </w:rPr>
        <w:drawing>
          <wp:anchor distT="0" distB="0" distL="114300" distR="114300" simplePos="0" relativeHeight="251683840" behindDoc="0" locked="0" layoutInCell="1" allowOverlap="1" wp14:anchorId="4F6CCAD8" wp14:editId="1BAE942B">
            <wp:simplePos x="0" y="0"/>
            <wp:positionH relativeFrom="column">
              <wp:posOffset>-528955</wp:posOffset>
            </wp:positionH>
            <wp:positionV relativeFrom="paragraph">
              <wp:posOffset>356235</wp:posOffset>
            </wp:positionV>
            <wp:extent cx="6036310" cy="2085975"/>
            <wp:effectExtent l="0" t="0" r="254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t="8058" r="1708" b="49483"/>
                    <a:stretch/>
                  </pic:blipFill>
                  <pic:spPr bwMode="auto">
                    <a:xfrm>
                      <a:off x="0" y="0"/>
                      <a:ext cx="6036310" cy="208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172D" w:rsidRPr="00EC5EDC" w:rsidRDefault="00AC6962" w:rsidP="00AC6962">
      <w:pPr>
        <w:pStyle w:val="Ttulo2"/>
        <w:spacing w:line="240" w:lineRule="auto"/>
        <w:rPr>
          <w:lang w:val="es-DO"/>
        </w:rPr>
      </w:pPr>
      <w:bookmarkStart w:id="29" w:name="_Toc533607397"/>
      <w:r w:rsidRPr="00EC5EDC">
        <w:rPr>
          <w:lang w:val="es-DO"/>
        </w:rPr>
        <w:t xml:space="preserve">b.1.2 Avances del </w:t>
      </w:r>
      <w:r w:rsidR="002E1E5A" w:rsidRPr="00EC5EDC">
        <w:rPr>
          <w:lang w:val="es-DO"/>
        </w:rPr>
        <w:t>programa</w:t>
      </w:r>
      <w:r w:rsidRPr="00EC5EDC">
        <w:rPr>
          <w:lang w:val="es-DO"/>
        </w:rPr>
        <w:t xml:space="preserve"> en la END-2030</w:t>
      </w:r>
      <w:bookmarkEnd w:id="29"/>
    </w:p>
    <w:p w:rsidR="00AC6962" w:rsidRPr="00883AF0" w:rsidRDefault="00AC6962" w:rsidP="00820ED2">
      <w:pPr>
        <w:spacing w:line="240" w:lineRule="auto"/>
      </w:pPr>
    </w:p>
    <w:tbl>
      <w:tblPr>
        <w:tblW w:w="6068" w:type="pct"/>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sz w:val="20"/>
                <w:szCs w:val="20"/>
              </w:rPr>
            </w:pPr>
            <w:r w:rsidRPr="00883AF0">
              <w:rPr>
                <w:b/>
              </w:rPr>
              <w:t>Objetivo General END</w:t>
            </w:r>
          </w:p>
        </w:tc>
      </w:tr>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pPr>
            <w:r w:rsidRPr="00883AF0">
              <w:t>2.1 Educación de calidad para todos y todas.</w:t>
            </w:r>
          </w:p>
          <w:p w:rsidR="001B6F2C" w:rsidRPr="00883AF0" w:rsidRDefault="001B6F2C" w:rsidP="00C9172D">
            <w:pPr>
              <w:spacing w:line="240" w:lineRule="auto"/>
            </w:pPr>
          </w:p>
        </w:tc>
      </w:tr>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sz w:val="20"/>
                <w:szCs w:val="20"/>
              </w:rPr>
            </w:pPr>
            <w:r w:rsidRPr="00883AF0">
              <w:rPr>
                <w:b/>
              </w:rPr>
              <w:t>Objetivo Espec</w:t>
            </w:r>
            <w:r w:rsidR="007D5013">
              <w:rPr>
                <w:b/>
              </w:rPr>
              <w:t>í</w:t>
            </w:r>
            <w:r w:rsidRPr="00883AF0">
              <w:rPr>
                <w:b/>
              </w:rPr>
              <w:t>fico END</w:t>
            </w:r>
          </w:p>
        </w:tc>
      </w:tr>
      <w:tr w:rsidR="001B6F2C" w:rsidRPr="00883AF0" w:rsidTr="00490EE4">
        <w:trPr>
          <w:trHeight w:val="3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pPr>
            <w:r w:rsidRPr="00883AF0">
              <w:t>2.1.2 Universalizar la educación desde el nivel inicial hasta completar el nivel medio, incluyendo niños y niñas sin documentación.</w:t>
            </w:r>
          </w:p>
          <w:p w:rsidR="001B6F2C" w:rsidRPr="00883AF0" w:rsidRDefault="001B6F2C" w:rsidP="00C9172D">
            <w:pPr>
              <w:spacing w:line="240" w:lineRule="auto"/>
            </w:pPr>
          </w:p>
        </w:tc>
      </w:tr>
      <w:tr w:rsidR="00820ED2" w:rsidRPr="00883AF0" w:rsidTr="00490EE4">
        <w:trPr>
          <w:trHeight w:val="300"/>
          <w:tblHeader/>
        </w:trPr>
        <w:tc>
          <w:tcPr>
            <w:tcW w:w="870" w:type="pct"/>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color w:val="FFFFFF"/>
              </w:rPr>
            </w:pPr>
            <w:r w:rsidRPr="00883AF0">
              <w:rPr>
                <w:b/>
                <w:color w:val="FFFFFF"/>
              </w:rPr>
              <w:t>Institución</w:t>
            </w:r>
          </w:p>
        </w:tc>
        <w:tc>
          <w:tcPr>
            <w:tcW w:w="1956" w:type="pct"/>
            <w:tcBorders>
              <w:top w:val="single" w:sz="4" w:space="0" w:color="auto"/>
              <w:left w:val="nil"/>
              <w:bottom w:val="nil"/>
              <w:right w:val="nil"/>
            </w:tcBorders>
            <w:shd w:val="clear" w:color="5B9BD5" w:fill="5B9BD5"/>
            <w:noWrap/>
            <w:vAlign w:val="bottom"/>
            <w:hideMark/>
          </w:tcPr>
          <w:p w:rsidR="001B6F2C" w:rsidRPr="00883AF0" w:rsidRDefault="001B6F2C" w:rsidP="003F53E4">
            <w:pPr>
              <w:spacing w:line="240" w:lineRule="auto"/>
              <w:rPr>
                <w:b/>
                <w:color w:val="FFFFFF"/>
              </w:rPr>
            </w:pPr>
            <w:r w:rsidRPr="00883AF0">
              <w:rPr>
                <w:b/>
                <w:color w:val="FFFFFF"/>
              </w:rPr>
              <w:t xml:space="preserve">Productos / Líneas de </w:t>
            </w:r>
            <w:r w:rsidR="003F53E4">
              <w:rPr>
                <w:b/>
                <w:color w:val="FFFFFF"/>
              </w:rPr>
              <w:t>a</w:t>
            </w:r>
            <w:r w:rsidR="003F53E4" w:rsidRPr="00883AF0">
              <w:rPr>
                <w:b/>
                <w:color w:val="FFFFFF"/>
              </w:rPr>
              <w:t xml:space="preserve">cción </w:t>
            </w:r>
            <w:r w:rsidRPr="00883AF0">
              <w:rPr>
                <w:b/>
                <w:color w:val="FFFFFF"/>
              </w:rPr>
              <w:t>END</w:t>
            </w:r>
          </w:p>
        </w:tc>
        <w:tc>
          <w:tcPr>
            <w:tcW w:w="2174" w:type="pct"/>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color w:val="FFFFFF"/>
              </w:rPr>
            </w:pPr>
            <w:r w:rsidRPr="00883AF0">
              <w:rPr>
                <w:b/>
                <w:color w:val="FFFFFF"/>
              </w:rPr>
              <w:t>Resultados</w:t>
            </w:r>
          </w:p>
        </w:tc>
      </w:tr>
      <w:tr w:rsidR="00820ED2" w:rsidRPr="00883AF0" w:rsidTr="00820ED2">
        <w:trPr>
          <w:trHeight w:val="900"/>
        </w:trPr>
        <w:tc>
          <w:tcPr>
            <w:tcW w:w="870" w:type="pct"/>
            <w:tcBorders>
              <w:top w:val="single" w:sz="4" w:space="0" w:color="auto"/>
              <w:left w:val="single" w:sz="4" w:space="0" w:color="auto"/>
              <w:bottom w:val="single" w:sz="4" w:space="0" w:color="auto"/>
              <w:right w:val="single" w:sz="4" w:space="0" w:color="auto"/>
            </w:tcBorders>
            <w:shd w:val="clear" w:color="DDEBF7" w:fill="FFFFFF"/>
            <w:noWrap/>
            <w:vAlign w:val="center"/>
            <w:hideMark/>
          </w:tcPr>
          <w:p w:rsidR="001B6F2C" w:rsidRPr="003F53E4" w:rsidRDefault="001B6F2C" w:rsidP="00C9172D">
            <w:pPr>
              <w:spacing w:line="240" w:lineRule="auto"/>
              <w:rPr>
                <w:b/>
              </w:rPr>
            </w:pPr>
            <w:r w:rsidRPr="003F53E4">
              <w:rPr>
                <w:b/>
              </w:rPr>
              <w:t xml:space="preserve">Programa </w:t>
            </w:r>
            <w:r w:rsidR="0032524E" w:rsidRPr="003F53E4">
              <w:rPr>
                <w:b/>
              </w:rPr>
              <w:t>Progresando con Solidaridad</w:t>
            </w:r>
          </w:p>
        </w:tc>
        <w:tc>
          <w:tcPr>
            <w:tcW w:w="1956" w:type="pct"/>
            <w:tcBorders>
              <w:top w:val="single" w:sz="4" w:space="0" w:color="auto"/>
              <w:left w:val="single" w:sz="4" w:space="0" w:color="auto"/>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pPr>
            <w:r w:rsidRPr="00883AF0">
              <w:t xml:space="preserve">2.1.2.2 Brindar apoyo especial a estudiantes con dificultades de aprendizaje o discapacidad, a fin de reducir las tasas de </w:t>
            </w:r>
            <w:proofErr w:type="spellStart"/>
            <w:r w:rsidRPr="00883AF0">
              <w:t>sobreedad</w:t>
            </w:r>
            <w:proofErr w:type="spellEnd"/>
            <w:r w:rsidRPr="00883AF0">
              <w:t xml:space="preserve">, </w:t>
            </w:r>
            <w:r w:rsidRPr="00883AF0">
              <w:lastRenderedPageBreak/>
              <w:t xml:space="preserve">repitencia y deserción. </w:t>
            </w:r>
          </w:p>
        </w:tc>
        <w:tc>
          <w:tcPr>
            <w:tcW w:w="2174" w:type="pct"/>
            <w:tcBorders>
              <w:top w:val="single" w:sz="4" w:space="0" w:color="auto"/>
              <w:left w:val="nil"/>
              <w:bottom w:val="single" w:sz="4" w:space="0" w:color="auto"/>
              <w:right w:val="single" w:sz="4" w:space="0" w:color="auto"/>
            </w:tcBorders>
            <w:shd w:val="clear" w:color="DDEBF7" w:fill="FFFFFF"/>
            <w:vAlign w:val="bottom"/>
            <w:hideMark/>
          </w:tcPr>
          <w:p w:rsidR="001B6F2C" w:rsidRPr="00883AF0" w:rsidRDefault="009C38EF" w:rsidP="00C9172D">
            <w:pPr>
              <w:spacing w:line="240" w:lineRule="auto"/>
            </w:pPr>
            <w:r>
              <w:rPr>
                <w:b/>
                <w:lang w:eastAsia="es-DO"/>
              </w:rPr>
              <w:lastRenderedPageBreak/>
              <w:t>700</w:t>
            </w:r>
            <w:r w:rsidR="001B6F2C" w:rsidRPr="00883AF0">
              <w:rPr>
                <w:lang w:eastAsia="es-DO"/>
              </w:rPr>
              <w:t xml:space="preserve"> </w:t>
            </w:r>
            <w:r w:rsidR="004020FE" w:rsidRPr="00883AF0">
              <w:t>n</w:t>
            </w:r>
            <w:r w:rsidR="001B6F2C" w:rsidRPr="00883AF0">
              <w:t>iños, niñas</w:t>
            </w:r>
            <w:r w:rsidR="004020FE" w:rsidRPr="00883AF0">
              <w:t>, adolescentes</w:t>
            </w:r>
            <w:r w:rsidR="001B6F2C" w:rsidRPr="00883AF0">
              <w:t xml:space="preserve"> y adultos con autismo y otras excepcionalidades </w:t>
            </w:r>
            <w:r w:rsidR="00DB41B6" w:rsidRPr="00883AF0">
              <w:t>recibieron educación</w:t>
            </w:r>
            <w:r w:rsidR="001B6F2C" w:rsidRPr="00883AF0">
              <w:t xml:space="preserve"> en las aulas inclusivas.</w:t>
            </w:r>
          </w:p>
          <w:p w:rsidR="001B6F2C" w:rsidRPr="00883AF0" w:rsidRDefault="001B6F2C" w:rsidP="00C9172D">
            <w:pPr>
              <w:spacing w:line="240" w:lineRule="auto"/>
            </w:pPr>
          </w:p>
        </w:tc>
      </w:tr>
    </w:tbl>
    <w:p w:rsidR="001B6F2C" w:rsidRDefault="001B6F2C" w:rsidP="001B6F2C">
      <w:pPr>
        <w:autoSpaceDE w:val="0"/>
        <w:autoSpaceDN w:val="0"/>
        <w:adjustRightInd w:val="0"/>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4394"/>
        <w:gridCol w:w="3686"/>
      </w:tblGrid>
      <w:tr w:rsidR="001B6F2C" w:rsidRPr="00883AF0" w:rsidTr="00156B87">
        <w:trPr>
          <w:trHeight w:val="300"/>
          <w:tblHeader/>
        </w:trPr>
        <w:tc>
          <w:tcPr>
            <w:tcW w:w="978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156B87">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2.2 Salud y seguridad social integral</w:t>
            </w:r>
          </w:p>
        </w:tc>
      </w:tr>
      <w:tr w:rsidR="001B6F2C" w:rsidRPr="00883AF0" w:rsidTr="00156B87">
        <w:trPr>
          <w:trHeight w:val="390"/>
          <w:tblHeader/>
        </w:trPr>
        <w:tc>
          <w:tcPr>
            <w:tcW w:w="978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3F53E4">
              <w:rPr>
                <w:b/>
                <w:bCs/>
                <w:color w:val="000000"/>
              </w:rPr>
              <w:t>í</w:t>
            </w:r>
            <w:r w:rsidRPr="00883AF0">
              <w:rPr>
                <w:b/>
                <w:bCs/>
                <w:color w:val="000000"/>
              </w:rPr>
              <w:t>fico END</w:t>
            </w:r>
          </w:p>
        </w:tc>
      </w:tr>
      <w:tr w:rsidR="001B6F2C" w:rsidRPr="00883AF0" w:rsidTr="00156B87">
        <w:trPr>
          <w:trHeight w:val="57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2.2.1 Garantizar el derecho de la población al acceso a un modelo de atención integral, con calidad y calidez, que privilegie la promoción de la salud y la prevención de la enfermedad, mediante la consolidación del Sistema Nacional de Salud.</w:t>
            </w:r>
          </w:p>
        </w:tc>
      </w:tr>
      <w:tr w:rsidR="001B6F2C" w:rsidRPr="00883AF0" w:rsidTr="00490EE4">
        <w:trPr>
          <w:trHeight w:val="300"/>
        </w:trPr>
        <w:tc>
          <w:tcPr>
            <w:tcW w:w="1702" w:type="dxa"/>
            <w:tcBorders>
              <w:top w:val="nil"/>
              <w:left w:val="single" w:sz="4" w:space="0" w:color="auto"/>
              <w:bottom w:val="single" w:sz="4" w:space="0" w:color="auto"/>
              <w:right w:val="single" w:sz="4" w:space="0" w:color="auto"/>
            </w:tcBorders>
            <w:shd w:val="clear" w:color="5B9BD5" w:fill="5B9BD5"/>
            <w:noWrap/>
            <w:vAlign w:val="bottom"/>
            <w:hideMark/>
          </w:tcPr>
          <w:p w:rsidR="001B6F2C" w:rsidRPr="00883AF0" w:rsidRDefault="00DB41B6" w:rsidP="00C9172D">
            <w:pPr>
              <w:spacing w:line="240" w:lineRule="auto"/>
              <w:rPr>
                <w:b/>
                <w:bCs/>
                <w:color w:val="FFFFFF"/>
              </w:rPr>
            </w:pPr>
            <w:r w:rsidRPr="00883AF0">
              <w:rPr>
                <w:b/>
                <w:bCs/>
                <w:color w:val="FFFFFF"/>
              </w:rPr>
              <w:t>Institución</w:t>
            </w:r>
          </w:p>
        </w:tc>
        <w:tc>
          <w:tcPr>
            <w:tcW w:w="4394" w:type="dxa"/>
            <w:tcBorders>
              <w:top w:val="nil"/>
              <w:left w:val="nil"/>
              <w:bottom w:val="single" w:sz="4" w:space="0" w:color="auto"/>
              <w:right w:val="single" w:sz="4" w:space="0" w:color="auto"/>
            </w:tcBorders>
            <w:shd w:val="clear" w:color="5B9BD5" w:fill="5B9BD5"/>
            <w:noWrap/>
            <w:vAlign w:val="bottom"/>
            <w:hideMark/>
          </w:tcPr>
          <w:p w:rsidR="001B6F2C" w:rsidRPr="00883AF0" w:rsidRDefault="001B6F2C" w:rsidP="003F53E4">
            <w:pPr>
              <w:spacing w:line="240" w:lineRule="auto"/>
              <w:rPr>
                <w:b/>
                <w:bCs/>
                <w:color w:val="FFFFFF"/>
              </w:rPr>
            </w:pPr>
            <w:r w:rsidRPr="00883AF0">
              <w:rPr>
                <w:b/>
                <w:bCs/>
                <w:color w:val="FFFFFF"/>
              </w:rPr>
              <w:t xml:space="preserve">Productos / Líneas de </w:t>
            </w:r>
            <w:r w:rsidR="003F53E4">
              <w:rPr>
                <w:b/>
                <w:bCs/>
                <w:color w:val="FFFFFF"/>
              </w:rPr>
              <w:t>a</w:t>
            </w:r>
            <w:r w:rsidR="003F53E4" w:rsidRPr="00883AF0">
              <w:rPr>
                <w:b/>
                <w:bCs/>
                <w:color w:val="FFFFFF"/>
              </w:rPr>
              <w:t xml:space="preserve">cción </w:t>
            </w:r>
            <w:r w:rsidRPr="00883AF0">
              <w:rPr>
                <w:b/>
                <w:bCs/>
                <w:color w:val="FFFFFF"/>
              </w:rPr>
              <w:t>END</w:t>
            </w:r>
          </w:p>
        </w:tc>
        <w:tc>
          <w:tcPr>
            <w:tcW w:w="3686" w:type="dxa"/>
            <w:tcBorders>
              <w:top w:val="nil"/>
              <w:left w:val="nil"/>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490EE4">
        <w:trPr>
          <w:trHeight w:val="900"/>
        </w:trPr>
        <w:tc>
          <w:tcPr>
            <w:tcW w:w="1702" w:type="dxa"/>
            <w:vMerge w:val="restart"/>
            <w:tcBorders>
              <w:top w:val="nil"/>
              <w:left w:val="single" w:sz="4" w:space="0" w:color="auto"/>
              <w:bottom w:val="single" w:sz="4" w:space="0" w:color="auto"/>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4394" w:type="dxa"/>
            <w:vMerge w:val="restart"/>
            <w:tcBorders>
              <w:top w:val="nil"/>
              <w:left w:val="single" w:sz="4" w:space="0" w:color="auto"/>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2.2.1.2 Fortalecer los servicios de salud colectiva relacionados con los eventos de cada ciclo de vida, en colaboración con las autoridades locales y las comunidades, con énfasis en salud sexual y reproductiva</w:t>
            </w:r>
            <w:r w:rsidR="003F53E4">
              <w:rPr>
                <w:color w:val="000000"/>
              </w:rPr>
              <w:t>,</w:t>
            </w:r>
            <w:r w:rsidRPr="00883AF0">
              <w:rPr>
                <w:color w:val="000000"/>
              </w:rPr>
              <w:t xml:space="preserve"> atendiendo las particularidades de cada sexo, prevención de embarazos en adolescentes, prevención de enfermedades transmisibles (tuberculosis, dengue, malaria, VIH y SIDA, entre otras)</w:t>
            </w:r>
            <w:r w:rsidR="003F53E4">
              <w:rPr>
                <w:color w:val="000000"/>
              </w:rPr>
              <w:t>;</w:t>
            </w:r>
            <w:r w:rsidRPr="00883AF0">
              <w:rPr>
                <w:color w:val="000000"/>
              </w:rPr>
              <w:t xml:space="preserve"> crónicas (hipertensión, diabetes, cardiovasculares, obesidad, entre otras) y catastróficas (cáncer de mama, cérvix y próstata, entre otras)</w:t>
            </w:r>
            <w:r w:rsidR="003F53E4">
              <w:rPr>
                <w:color w:val="000000"/>
              </w:rPr>
              <w:t>;</w:t>
            </w:r>
            <w:r w:rsidRPr="00883AF0">
              <w:rPr>
                <w:color w:val="000000"/>
              </w:rPr>
              <w:t xml:space="preserve"> así como el fomento de estilos de vida saludables</w:t>
            </w:r>
            <w:r w:rsidR="003F53E4">
              <w:rPr>
                <w:color w:val="000000"/>
              </w:rPr>
              <w:t>,</w:t>
            </w:r>
            <w:r w:rsidRPr="00883AF0">
              <w:rPr>
                <w:color w:val="000000"/>
              </w:rPr>
              <w:t xml:space="preserve"> garantizando el acceso a la población vulnerable y en pobreza extrema.</w:t>
            </w:r>
          </w:p>
        </w:tc>
        <w:tc>
          <w:tcPr>
            <w:tcW w:w="3686" w:type="dxa"/>
            <w:tcBorders>
              <w:top w:val="nil"/>
              <w:left w:val="nil"/>
              <w:bottom w:val="single" w:sz="4" w:space="0" w:color="auto"/>
              <w:right w:val="single" w:sz="4" w:space="0" w:color="auto"/>
            </w:tcBorders>
            <w:shd w:val="clear" w:color="DDEBF7" w:fill="FFFFFF"/>
            <w:vAlign w:val="bottom"/>
            <w:hideMark/>
          </w:tcPr>
          <w:p w:rsidR="001B6F2C" w:rsidRDefault="005E4C16" w:rsidP="00C9172D">
            <w:pPr>
              <w:spacing w:line="240" w:lineRule="auto"/>
              <w:rPr>
                <w:color w:val="000000"/>
              </w:rPr>
            </w:pPr>
            <w:r w:rsidRPr="005E4C16">
              <w:rPr>
                <w:b/>
                <w:color w:val="000000"/>
              </w:rPr>
              <w:t>26,131</w:t>
            </w:r>
            <w:r w:rsidR="005E6FA3">
              <w:rPr>
                <w:color w:val="000000"/>
              </w:rPr>
              <w:t xml:space="preserve"> </w:t>
            </w:r>
            <w:r w:rsidRPr="005E4C16">
              <w:rPr>
                <w:color w:val="000000"/>
              </w:rPr>
              <w:t>adolescentes y jóvenes orientados en salud sexual y reproductiva.</w:t>
            </w:r>
          </w:p>
          <w:p w:rsidR="005E4C16" w:rsidRPr="00883AF0" w:rsidRDefault="005E4C16" w:rsidP="00C9172D">
            <w:pPr>
              <w:spacing w:line="240" w:lineRule="auto"/>
              <w:rPr>
                <w:color w:val="000000"/>
              </w:rPr>
            </w:pPr>
          </w:p>
        </w:tc>
      </w:tr>
      <w:tr w:rsidR="001B6F2C" w:rsidRPr="00883AF0" w:rsidTr="00490EE4">
        <w:trPr>
          <w:trHeight w:val="600"/>
        </w:trPr>
        <w:tc>
          <w:tcPr>
            <w:tcW w:w="1702"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3686" w:type="dxa"/>
            <w:tcBorders>
              <w:top w:val="nil"/>
              <w:left w:val="nil"/>
              <w:bottom w:val="single" w:sz="4" w:space="0" w:color="auto"/>
              <w:right w:val="single" w:sz="4" w:space="0" w:color="auto"/>
            </w:tcBorders>
            <w:shd w:val="clear" w:color="DDEBF7" w:fill="FFFFFF"/>
            <w:vAlign w:val="center"/>
            <w:hideMark/>
          </w:tcPr>
          <w:p w:rsidR="001B6F2C" w:rsidRPr="00883AF0" w:rsidRDefault="005E4C16" w:rsidP="00020892">
            <w:pPr>
              <w:spacing w:line="240" w:lineRule="auto"/>
              <w:rPr>
                <w:color w:val="000000"/>
              </w:rPr>
            </w:pPr>
            <w:r w:rsidRPr="005E4C16">
              <w:rPr>
                <w:b/>
                <w:color w:val="000000"/>
              </w:rPr>
              <w:t>28,028</w:t>
            </w:r>
            <w:r>
              <w:rPr>
                <w:b/>
                <w:color w:val="000000"/>
              </w:rPr>
              <w:t xml:space="preserve"> </w:t>
            </w:r>
            <w:r w:rsidR="001B6F2C" w:rsidRPr="00883AF0">
              <w:rPr>
                <w:color w:val="000000"/>
              </w:rPr>
              <w:t>miembros de familias beneficiarias recibieron chequeos oftalmológicos</w:t>
            </w:r>
            <w:r w:rsidR="00C1442C">
              <w:rPr>
                <w:color w:val="000000"/>
              </w:rPr>
              <w:t xml:space="preserve"> y odontológicos</w:t>
            </w:r>
            <w:r w:rsidR="001B6F2C" w:rsidRPr="00883AF0">
              <w:rPr>
                <w:color w:val="000000"/>
              </w:rPr>
              <w:t xml:space="preserve">, a través de los operativos </w:t>
            </w:r>
            <w:r w:rsidR="00C1442C">
              <w:rPr>
                <w:color w:val="000000"/>
              </w:rPr>
              <w:t>“</w:t>
            </w:r>
            <w:r w:rsidR="001B6F2C" w:rsidRPr="00883AF0">
              <w:rPr>
                <w:color w:val="000000"/>
              </w:rPr>
              <w:t>Mirada Feliz</w:t>
            </w:r>
            <w:r w:rsidR="00C1442C">
              <w:rPr>
                <w:color w:val="000000"/>
              </w:rPr>
              <w:t>” y “Sonrisa Feliz”</w:t>
            </w:r>
            <w:r w:rsidR="001B6F2C" w:rsidRPr="00883AF0">
              <w:rPr>
                <w:color w:val="000000"/>
              </w:rPr>
              <w:t>.</w:t>
            </w:r>
          </w:p>
          <w:p w:rsidR="001B6F2C" w:rsidRPr="00883AF0" w:rsidRDefault="001B6F2C" w:rsidP="00020892">
            <w:pPr>
              <w:spacing w:line="240" w:lineRule="auto"/>
              <w:jc w:val="left"/>
              <w:rPr>
                <w:color w:val="000000"/>
              </w:rPr>
            </w:pPr>
          </w:p>
        </w:tc>
      </w:tr>
      <w:tr w:rsidR="001B6F2C" w:rsidRPr="00883AF0" w:rsidTr="005E4C16">
        <w:trPr>
          <w:trHeight w:val="900"/>
        </w:trPr>
        <w:tc>
          <w:tcPr>
            <w:tcW w:w="1702" w:type="dxa"/>
            <w:vMerge/>
            <w:tcBorders>
              <w:top w:val="nil"/>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4394"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r w:rsidRPr="00883AF0">
              <w:rPr>
                <w:color w:val="000000"/>
              </w:rPr>
              <w:t>2.2.1.5 Promover la capacitación y participación de actores comunitarios en temas de control de epidemias y de enfermedades recurrentes y emergentes.</w:t>
            </w:r>
          </w:p>
        </w:tc>
        <w:tc>
          <w:tcPr>
            <w:tcW w:w="3686" w:type="dxa"/>
            <w:tcBorders>
              <w:top w:val="nil"/>
              <w:left w:val="nil"/>
              <w:bottom w:val="single" w:sz="4" w:space="0" w:color="auto"/>
              <w:right w:val="single" w:sz="4" w:space="0" w:color="auto"/>
            </w:tcBorders>
            <w:shd w:val="clear" w:color="000000" w:fill="FFFFFF"/>
            <w:vAlign w:val="center"/>
            <w:hideMark/>
          </w:tcPr>
          <w:p w:rsidR="001B6F2C" w:rsidRPr="00883AF0" w:rsidRDefault="005E4C16" w:rsidP="005E4C16">
            <w:pPr>
              <w:spacing w:line="240" w:lineRule="auto"/>
              <w:jc w:val="left"/>
              <w:rPr>
                <w:color w:val="000000"/>
              </w:rPr>
            </w:pPr>
            <w:r w:rsidRPr="005E4C16">
              <w:rPr>
                <w:b/>
                <w:color w:val="000000"/>
              </w:rPr>
              <w:t xml:space="preserve">568,294 </w:t>
            </w:r>
            <w:r w:rsidRPr="005E4C16">
              <w:rPr>
                <w:color w:val="000000"/>
              </w:rPr>
              <w:t>miembros de familias se orientaron sobre el tema “Mitigación de Desastres”</w:t>
            </w:r>
          </w:p>
        </w:tc>
      </w:tr>
    </w:tbl>
    <w:p w:rsidR="00C9172D" w:rsidRPr="00883AF0" w:rsidRDefault="00C9172D" w:rsidP="00820ED2">
      <w:pPr>
        <w:autoSpaceDE w:val="0"/>
        <w:autoSpaceDN w:val="0"/>
        <w:adjustRightInd w:val="0"/>
        <w:spacing w:line="240" w:lineRule="auto"/>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 Igualdad de derechos y oportunidades</w:t>
            </w:r>
          </w:p>
        </w:tc>
      </w:tr>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C077BA">
              <w:rPr>
                <w:b/>
                <w:bCs/>
                <w:color w:val="000000"/>
              </w:rPr>
              <w:t>í</w:t>
            </w:r>
            <w:r w:rsidRPr="00883AF0">
              <w:rPr>
                <w:b/>
                <w:bCs/>
                <w:color w:val="000000"/>
              </w:rPr>
              <w:t>fico END</w:t>
            </w:r>
          </w:p>
        </w:tc>
      </w:tr>
      <w:tr w:rsidR="001B6F2C" w:rsidRPr="00883AF0" w:rsidTr="00392F81">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Construir una cultura de igualdad y equidad entre hombres y mujeres</w:t>
            </w:r>
          </w:p>
        </w:tc>
      </w:tr>
      <w:tr w:rsidR="001B6F2C" w:rsidRPr="00883AF0" w:rsidTr="00392F81">
        <w:trPr>
          <w:trHeight w:val="300"/>
          <w:tblHeader/>
        </w:trPr>
        <w:tc>
          <w:tcPr>
            <w:tcW w:w="1702" w:type="dxa"/>
            <w:tcBorders>
              <w:top w:val="single" w:sz="4" w:space="0" w:color="auto"/>
              <w:left w:val="single" w:sz="4" w:space="0" w:color="auto"/>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Productos / Líneas de Acción END</w:t>
            </w:r>
          </w:p>
        </w:tc>
        <w:tc>
          <w:tcPr>
            <w:tcW w:w="4253" w:type="dxa"/>
            <w:tcBorders>
              <w:top w:val="single" w:sz="4" w:space="0" w:color="auto"/>
              <w:left w:val="nil"/>
              <w:bottom w:val="single" w:sz="4" w:space="0" w:color="auto"/>
              <w:right w:val="single" w:sz="4" w:space="0" w:color="auto"/>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600"/>
        </w:trPr>
        <w:tc>
          <w:tcPr>
            <w:tcW w:w="1702" w:type="dxa"/>
            <w:vMerge w:val="restart"/>
            <w:tcBorders>
              <w:top w:val="nil"/>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vMerge w:val="restart"/>
            <w:tcBorders>
              <w:top w:val="nil"/>
              <w:left w:val="single" w:sz="4" w:space="0" w:color="auto"/>
              <w:bottom w:val="single" w:sz="4" w:space="0" w:color="000000"/>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2.3.1.3 Promover una cultura de erradicación de la violencia intrafamiliar y contra la mujer, niños, niñas y adolescentes.</w:t>
            </w: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E36389" w:rsidP="00C9172D">
            <w:pPr>
              <w:spacing w:line="240" w:lineRule="auto"/>
              <w:rPr>
                <w:color w:val="000000"/>
              </w:rPr>
            </w:pPr>
            <w:r w:rsidRPr="00E36389">
              <w:rPr>
                <w:b/>
                <w:bCs/>
                <w:lang w:eastAsia="es-DO"/>
              </w:rPr>
              <w:t>210,264</w:t>
            </w:r>
            <w:r w:rsidR="000707E1">
              <w:rPr>
                <w:bCs/>
                <w:lang w:eastAsia="es-DO"/>
              </w:rPr>
              <w:t xml:space="preserve"> </w:t>
            </w:r>
            <w:r w:rsidR="00C077BA">
              <w:rPr>
                <w:color w:val="000000"/>
              </w:rPr>
              <w:t>n</w:t>
            </w:r>
            <w:r w:rsidR="00C077BA" w:rsidRPr="00883AF0">
              <w:rPr>
                <w:color w:val="000000"/>
              </w:rPr>
              <w:t>iños</w:t>
            </w:r>
            <w:r w:rsidR="001B6F2C" w:rsidRPr="00883AF0">
              <w:rPr>
                <w:color w:val="000000"/>
              </w:rPr>
              <w:t xml:space="preserve">, </w:t>
            </w:r>
            <w:r w:rsidR="00C077BA">
              <w:rPr>
                <w:color w:val="000000"/>
              </w:rPr>
              <w:t>n</w:t>
            </w:r>
            <w:r w:rsidR="00C077BA" w:rsidRPr="00883AF0">
              <w:rPr>
                <w:color w:val="000000"/>
              </w:rPr>
              <w:t xml:space="preserve">iñas </w:t>
            </w:r>
            <w:r w:rsidR="001B6F2C" w:rsidRPr="00883AF0">
              <w:rPr>
                <w:color w:val="000000"/>
              </w:rPr>
              <w:t xml:space="preserve">y </w:t>
            </w:r>
            <w:r w:rsidR="00C077BA">
              <w:rPr>
                <w:color w:val="000000"/>
              </w:rPr>
              <w:t>a</w:t>
            </w:r>
            <w:r w:rsidR="00C077BA" w:rsidRPr="00883AF0">
              <w:rPr>
                <w:color w:val="000000"/>
              </w:rPr>
              <w:t xml:space="preserve">dolescentes </w:t>
            </w:r>
            <w:r w:rsidR="001B6F2C" w:rsidRPr="00883AF0">
              <w:rPr>
                <w:color w:val="000000"/>
              </w:rPr>
              <w:t>miembros de familias beneficiarias fueron integrados al Movimiento Progresando en Valores (Campamento en Valores).</w:t>
            </w:r>
          </w:p>
          <w:p w:rsidR="001B6F2C" w:rsidRPr="00883AF0" w:rsidRDefault="001B6F2C" w:rsidP="00C9172D">
            <w:pPr>
              <w:spacing w:line="240" w:lineRule="auto"/>
              <w:rPr>
                <w:color w:val="000000"/>
              </w:rPr>
            </w:pPr>
          </w:p>
        </w:tc>
      </w:tr>
      <w:tr w:rsidR="001B6F2C" w:rsidRPr="00883AF0" w:rsidTr="00820ED2">
        <w:trPr>
          <w:trHeight w:val="1200"/>
        </w:trPr>
        <w:tc>
          <w:tcPr>
            <w:tcW w:w="1702"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01576F" w:rsidP="005E4C16">
            <w:pPr>
              <w:spacing w:line="240" w:lineRule="auto"/>
              <w:rPr>
                <w:color w:val="000000"/>
              </w:rPr>
            </w:pPr>
            <w:r w:rsidRPr="0001576F">
              <w:rPr>
                <w:b/>
                <w:bCs/>
                <w:lang w:eastAsia="es-DO"/>
              </w:rPr>
              <w:t>5,568</w:t>
            </w:r>
            <w:r w:rsidR="00F035E0">
              <w:rPr>
                <w:bCs/>
                <w:lang w:eastAsia="es-DO"/>
              </w:rPr>
              <w:t xml:space="preserve"> </w:t>
            </w:r>
            <w:r w:rsidR="00F035E0" w:rsidRPr="00F035E0">
              <w:rPr>
                <w:color w:val="000000"/>
              </w:rPr>
              <w:t xml:space="preserve">niños/as pertenecientes a familias participantes prevenidos </w:t>
            </w:r>
            <w:r w:rsidR="005E4C16">
              <w:rPr>
                <w:color w:val="000000"/>
              </w:rPr>
              <w:t>sobre</w:t>
            </w:r>
            <w:r w:rsidR="00F035E0" w:rsidRPr="00F035E0">
              <w:rPr>
                <w:color w:val="000000"/>
              </w:rPr>
              <w:t xml:space="preserve"> trabajo infantil.</w:t>
            </w:r>
          </w:p>
        </w:tc>
      </w:tr>
      <w:tr w:rsidR="001B6F2C" w:rsidRPr="00883AF0" w:rsidTr="00820ED2">
        <w:trPr>
          <w:trHeight w:val="900"/>
        </w:trPr>
        <w:tc>
          <w:tcPr>
            <w:tcW w:w="1702"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5E4C16" w:rsidP="002503C1">
            <w:pPr>
              <w:spacing w:line="240" w:lineRule="auto"/>
              <w:rPr>
                <w:color w:val="000000"/>
              </w:rPr>
            </w:pPr>
            <w:r>
              <w:rPr>
                <w:color w:val="000000"/>
              </w:rPr>
              <w:t>F</w:t>
            </w:r>
            <w:r w:rsidRPr="005E4C16">
              <w:rPr>
                <w:color w:val="000000"/>
              </w:rPr>
              <w:t xml:space="preserve">ueron ejecutadas </w:t>
            </w:r>
            <w:r w:rsidRPr="005E4C16">
              <w:rPr>
                <w:b/>
                <w:color w:val="000000"/>
              </w:rPr>
              <w:t xml:space="preserve">12,001 </w:t>
            </w:r>
            <w:r w:rsidRPr="005E4C16">
              <w:rPr>
                <w:color w:val="000000"/>
              </w:rPr>
              <w:t xml:space="preserve">Escuelas de Familias a través de las cuales </w:t>
            </w:r>
            <w:r w:rsidRPr="005E4C16">
              <w:rPr>
                <w:b/>
                <w:color w:val="000000"/>
              </w:rPr>
              <w:t>379,193</w:t>
            </w:r>
            <w:r w:rsidRPr="005E4C16">
              <w:rPr>
                <w:color w:val="000000"/>
              </w:rPr>
              <w:t xml:space="preserve"> miembros de familias se orientaron sobre el tema “Prevención en Violencia de Género y Resolución Pacífica de Conflictos”</w:t>
            </w:r>
          </w:p>
        </w:tc>
      </w:tr>
    </w:tbl>
    <w:p w:rsidR="00490EE4" w:rsidRPr="00883AF0" w:rsidRDefault="00490EE4" w:rsidP="001B6F2C">
      <w:pPr>
        <w:autoSpaceDE w:val="0"/>
        <w:autoSpaceDN w:val="0"/>
        <w:adjustRightInd w:val="0"/>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490EE4">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490EE4">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 Igualdad de derechos y oportunidades</w:t>
            </w:r>
          </w:p>
        </w:tc>
      </w:tr>
      <w:tr w:rsidR="001B6F2C" w:rsidRPr="00883AF0" w:rsidTr="00490EE4">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2503C1">
              <w:rPr>
                <w:b/>
                <w:bCs/>
                <w:color w:val="000000"/>
              </w:rPr>
              <w:t>í</w:t>
            </w:r>
            <w:r w:rsidRPr="00883AF0">
              <w:rPr>
                <w:b/>
                <w:bCs/>
                <w:color w:val="000000"/>
              </w:rPr>
              <w:t>fico END</w:t>
            </w:r>
          </w:p>
        </w:tc>
      </w:tr>
      <w:tr w:rsidR="001B6F2C" w:rsidRPr="00883AF0" w:rsidTr="00490EE4">
        <w:trPr>
          <w:trHeight w:val="66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2.3.2 Elevar el capital humano y social</w:t>
            </w:r>
            <w:r w:rsidR="002503C1">
              <w:rPr>
                <w:color w:val="000000"/>
              </w:rPr>
              <w:t>,</w:t>
            </w:r>
            <w:r w:rsidRPr="00883AF0">
              <w:rPr>
                <w:color w:val="000000"/>
              </w:rPr>
              <w:t xml:space="preserve"> </w:t>
            </w:r>
            <w:r w:rsidR="002503C1">
              <w:rPr>
                <w:color w:val="000000"/>
              </w:rPr>
              <w:t xml:space="preserve">así como </w:t>
            </w:r>
            <w:r w:rsidRPr="00883AF0">
              <w:rPr>
                <w:color w:val="000000"/>
              </w:rPr>
              <w:t xml:space="preserve"> las oportunidades económicas para la población en condiciones de pobreza, a fin de elevar su empleabilidad, capacidad de generación de ingresos y mejoría de las condiciones de vida.</w:t>
            </w:r>
          </w:p>
          <w:p w:rsidR="00AF5EB4" w:rsidRPr="00883AF0" w:rsidRDefault="00AF5EB4" w:rsidP="00C9172D">
            <w:pPr>
              <w:spacing w:line="240" w:lineRule="auto"/>
              <w:rPr>
                <w:color w:val="000000"/>
              </w:rPr>
            </w:pPr>
          </w:p>
        </w:tc>
      </w:tr>
      <w:tr w:rsidR="001B6F2C" w:rsidRPr="00883AF0" w:rsidTr="00490EE4">
        <w:trPr>
          <w:trHeight w:val="300"/>
          <w:tblHeader/>
        </w:trPr>
        <w:tc>
          <w:tcPr>
            <w:tcW w:w="1702" w:type="dxa"/>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nil"/>
              <w:right w:val="nil"/>
            </w:tcBorders>
            <w:shd w:val="clear" w:color="5B9BD5" w:fill="5B9BD5"/>
            <w:noWrap/>
            <w:vAlign w:val="bottom"/>
            <w:hideMark/>
          </w:tcPr>
          <w:p w:rsidR="001B6F2C" w:rsidRPr="00883AF0" w:rsidRDefault="001B6F2C" w:rsidP="00EF51C5">
            <w:pPr>
              <w:spacing w:line="240" w:lineRule="auto"/>
              <w:rPr>
                <w:b/>
                <w:bCs/>
                <w:color w:val="FFFFFF"/>
              </w:rPr>
            </w:pPr>
            <w:r w:rsidRPr="00883AF0">
              <w:rPr>
                <w:b/>
                <w:bCs/>
                <w:color w:val="FFFFFF"/>
              </w:rPr>
              <w:t xml:space="preserve">Productos / Líneas de </w:t>
            </w:r>
            <w:r w:rsidR="00EF51C5">
              <w:rPr>
                <w:b/>
                <w:bCs/>
                <w:color w:val="FFFFFF"/>
              </w:rPr>
              <w:t>a</w:t>
            </w:r>
            <w:r w:rsidR="00EF51C5" w:rsidRPr="00883AF0">
              <w:rPr>
                <w:b/>
                <w:bCs/>
                <w:color w:val="FFFFFF"/>
              </w:rPr>
              <w:t xml:space="preserve">cción </w:t>
            </w:r>
            <w:r w:rsidRPr="00883AF0">
              <w:rPr>
                <w:b/>
                <w:bCs/>
                <w:color w:val="FFFFFF"/>
              </w:rPr>
              <w:t>END</w:t>
            </w:r>
          </w:p>
        </w:tc>
        <w:tc>
          <w:tcPr>
            <w:tcW w:w="4253" w:type="dxa"/>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900"/>
        </w:trPr>
        <w:tc>
          <w:tcPr>
            <w:tcW w:w="1702" w:type="dxa"/>
            <w:vMerge w:val="restart"/>
            <w:tcBorders>
              <w:top w:val="single" w:sz="4" w:space="0" w:color="auto"/>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tcBorders>
              <w:top w:val="single" w:sz="4" w:space="0" w:color="auto"/>
              <w:left w:val="single" w:sz="4" w:space="0" w:color="auto"/>
              <w:bottom w:val="single" w:sz="4" w:space="0" w:color="000000"/>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2.3.2.1</w:t>
            </w:r>
            <w:r w:rsidR="00EF51C5">
              <w:rPr>
                <w:color w:val="000000"/>
              </w:rPr>
              <w:t xml:space="preserve"> </w:t>
            </w:r>
            <w:r w:rsidRPr="00883AF0">
              <w:rPr>
                <w:color w:val="000000"/>
              </w:rPr>
              <w:t>Promover la equidad educativa a través del apoyo a las familias más vulnerables, en especial las de jefatura femenina y a estudiantes en condiciones de desventaja, para asegurar su permanencia y progresión en el sistema educativo.</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5E4C16" w:rsidP="00C9172D">
            <w:pPr>
              <w:spacing w:line="240" w:lineRule="auto"/>
              <w:rPr>
                <w:color w:val="000000"/>
              </w:rPr>
            </w:pPr>
            <w:r w:rsidRPr="005E4C16">
              <w:rPr>
                <w:b/>
                <w:color w:val="000000"/>
              </w:rPr>
              <w:t>238,563</w:t>
            </w:r>
            <w:r>
              <w:rPr>
                <w:b/>
                <w:color w:val="000000"/>
              </w:rPr>
              <w:t xml:space="preserve"> </w:t>
            </w:r>
            <w:r w:rsidR="001B6F2C" w:rsidRPr="00883AF0">
              <w:rPr>
                <w:color w:val="000000"/>
              </w:rPr>
              <w:t>familias en pobreza extrema y moderada con niños/as en educación básica recibieron el Incentivo a la Asistencia Escolar (ILAE).</w:t>
            </w:r>
          </w:p>
        </w:tc>
      </w:tr>
      <w:tr w:rsidR="001B6F2C" w:rsidRPr="00883AF0" w:rsidTr="005E4C16">
        <w:trPr>
          <w:trHeight w:val="221"/>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tcBorders>
              <w:top w:val="nil"/>
              <w:left w:val="nil"/>
              <w:bottom w:val="single" w:sz="4" w:space="0" w:color="auto"/>
              <w:right w:val="single" w:sz="4" w:space="0" w:color="auto"/>
            </w:tcBorders>
            <w:shd w:val="clear" w:color="000000" w:fill="FFFFFF"/>
            <w:vAlign w:val="center"/>
            <w:hideMark/>
          </w:tcPr>
          <w:p w:rsidR="00684D14" w:rsidRPr="00883AF0" w:rsidRDefault="001B6F2C" w:rsidP="00C9172D">
            <w:pPr>
              <w:spacing w:line="240" w:lineRule="auto"/>
              <w:rPr>
                <w:color w:val="000000"/>
              </w:rPr>
            </w:pPr>
            <w:r w:rsidRPr="00883AF0">
              <w:rPr>
                <w:color w:val="000000"/>
              </w:rPr>
              <w:t xml:space="preserve">2.3.2.3 Fortalecer el sistema de </w:t>
            </w:r>
            <w:r w:rsidRPr="00883AF0">
              <w:rPr>
                <w:color w:val="000000"/>
              </w:rPr>
              <w:lastRenderedPageBreak/>
              <w:t xml:space="preserve">capacitación laboral tomando en cuenta las características de la población en condición de pobreza, para facilitar su inserción al trabajo productivo y la generación de ingresos. </w:t>
            </w: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5E4C16">
            <w:pPr>
              <w:spacing w:line="240" w:lineRule="auto"/>
              <w:rPr>
                <w:color w:val="000000"/>
              </w:rPr>
            </w:pPr>
            <w:r w:rsidRPr="00883AF0">
              <w:rPr>
                <w:color w:val="000000"/>
              </w:rPr>
              <w:lastRenderedPageBreak/>
              <w:t xml:space="preserve">Actualmente se encuentran en operación </w:t>
            </w:r>
            <w:r w:rsidR="001C1258" w:rsidRPr="005E4C16">
              <w:rPr>
                <w:b/>
                <w:color w:val="000000"/>
              </w:rPr>
              <w:lastRenderedPageBreak/>
              <w:t>4</w:t>
            </w:r>
            <w:r w:rsidR="005E4C16" w:rsidRPr="005E4C16">
              <w:rPr>
                <w:b/>
                <w:color w:val="000000"/>
              </w:rPr>
              <w:t>5</w:t>
            </w:r>
            <w:r w:rsidRPr="00883AF0">
              <w:rPr>
                <w:color w:val="000000"/>
              </w:rPr>
              <w:t xml:space="preserve"> Centros de Capacitación y Producción Progresando (CCPP) en la Geografía Nacional con el fin de contribuir en la capacitación </w:t>
            </w:r>
            <w:r w:rsidRPr="00985B3B">
              <w:rPr>
                <w:color w:val="000000"/>
              </w:rPr>
              <w:t>técnico</w:t>
            </w:r>
            <w:r w:rsidR="00EF51C5" w:rsidRPr="00985B3B">
              <w:rPr>
                <w:color w:val="000000"/>
              </w:rPr>
              <w:t xml:space="preserve"> </w:t>
            </w:r>
            <w:r w:rsidRPr="00985B3B">
              <w:rPr>
                <w:color w:val="000000"/>
              </w:rPr>
              <w:t>vocacional</w:t>
            </w:r>
            <w:r w:rsidRPr="00883AF0">
              <w:rPr>
                <w:color w:val="000000"/>
              </w:rPr>
              <w:t xml:space="preserve"> de las familias vulnerables.</w:t>
            </w:r>
          </w:p>
        </w:tc>
      </w:tr>
      <w:tr w:rsidR="001B6F2C" w:rsidRPr="00883AF0" w:rsidTr="00820ED2">
        <w:trPr>
          <w:trHeight w:val="592"/>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val="restart"/>
            <w:tcBorders>
              <w:top w:val="nil"/>
              <w:left w:val="single" w:sz="4" w:space="0" w:color="auto"/>
              <w:bottom w:val="single" w:sz="4" w:space="0" w:color="000000"/>
              <w:right w:val="single" w:sz="4" w:space="0" w:color="auto"/>
            </w:tcBorders>
            <w:shd w:val="clear" w:color="DDEBF7" w:fill="FFFFFF"/>
            <w:vAlign w:val="center"/>
            <w:hideMark/>
          </w:tcPr>
          <w:p w:rsidR="001B6F2C" w:rsidRDefault="001B6F2C" w:rsidP="00C9172D">
            <w:pPr>
              <w:spacing w:line="240" w:lineRule="auto"/>
              <w:rPr>
                <w:color w:val="000000"/>
              </w:rPr>
            </w:pPr>
            <w:r w:rsidRPr="00883AF0">
              <w:rPr>
                <w:color w:val="000000"/>
              </w:rPr>
              <w:t xml:space="preserve">2.3.2.4 Fomentar las iniciativas emprendedoras y el desarrollo y la sostenibilidad de las microempresas, incluyendo las microempresas de mujeres y jóvenes, mediante un adecuado marco institucional para la provisión de servicios de financiamiento y capacitación. </w:t>
            </w:r>
          </w:p>
          <w:p w:rsidR="00684D14" w:rsidRPr="00883AF0" w:rsidRDefault="00684D14"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center"/>
            <w:hideMark/>
          </w:tcPr>
          <w:p w:rsidR="001B6F2C" w:rsidRDefault="00AB41BA" w:rsidP="00062EEC">
            <w:pPr>
              <w:spacing w:line="240" w:lineRule="auto"/>
              <w:rPr>
                <w:color w:val="000000"/>
              </w:rPr>
            </w:pPr>
            <w:r w:rsidRPr="00AB41BA">
              <w:rPr>
                <w:b/>
                <w:color w:val="000000"/>
              </w:rPr>
              <w:t>37,336</w:t>
            </w:r>
            <w:r w:rsidR="00F54BD5">
              <w:rPr>
                <w:color w:val="000000"/>
              </w:rPr>
              <w:t xml:space="preserve"> </w:t>
            </w:r>
            <w:r w:rsidR="00076D84" w:rsidRPr="00883AF0">
              <w:rPr>
                <w:color w:val="000000"/>
              </w:rPr>
              <w:t xml:space="preserve">miembros de familias </w:t>
            </w:r>
            <w:r w:rsidR="00062EEC" w:rsidRPr="00883AF0">
              <w:rPr>
                <w:color w:val="000000"/>
              </w:rPr>
              <w:t>P</w:t>
            </w:r>
            <w:r w:rsidR="00062EEC">
              <w:rPr>
                <w:color w:val="000000"/>
              </w:rPr>
              <w:t>rosoli</w:t>
            </w:r>
            <w:r w:rsidR="00062EEC" w:rsidRPr="00883AF0">
              <w:rPr>
                <w:color w:val="000000"/>
              </w:rPr>
              <w:t xml:space="preserve"> </w:t>
            </w:r>
            <w:r w:rsidR="00076D84" w:rsidRPr="00883AF0">
              <w:rPr>
                <w:color w:val="000000"/>
              </w:rPr>
              <w:t>capacitados en educación financiera</w:t>
            </w:r>
            <w:r w:rsidR="001B6F2C" w:rsidRPr="00883AF0">
              <w:rPr>
                <w:color w:val="000000"/>
              </w:rPr>
              <w:t>.</w:t>
            </w:r>
          </w:p>
          <w:p w:rsidR="00684D14" w:rsidRPr="00883AF0" w:rsidRDefault="00684D14" w:rsidP="00062EEC">
            <w:pPr>
              <w:spacing w:line="240" w:lineRule="auto"/>
              <w:rPr>
                <w:color w:val="000000"/>
              </w:rPr>
            </w:pPr>
          </w:p>
        </w:tc>
      </w:tr>
      <w:tr w:rsidR="001B6F2C" w:rsidRPr="00883AF0" w:rsidTr="00963115">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nil"/>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AB41BA" w:rsidP="001B3CD0">
            <w:pPr>
              <w:spacing w:line="240" w:lineRule="auto"/>
              <w:rPr>
                <w:color w:val="000000"/>
              </w:rPr>
            </w:pPr>
            <w:r w:rsidRPr="00AB41BA">
              <w:rPr>
                <w:b/>
                <w:color w:val="000000"/>
              </w:rPr>
              <w:t>59,073</w:t>
            </w:r>
            <w:r w:rsidR="00F54BD5">
              <w:rPr>
                <w:color w:val="000000"/>
              </w:rPr>
              <w:t xml:space="preserve"> </w:t>
            </w:r>
            <w:r w:rsidR="001B6F2C" w:rsidRPr="00883AF0">
              <w:rPr>
                <w:color w:val="000000"/>
              </w:rPr>
              <w:t xml:space="preserve">miembros de familias beneficiarias </w:t>
            </w:r>
            <w:r w:rsidR="00963115" w:rsidRPr="00963115">
              <w:rPr>
                <w:color w:val="000000"/>
              </w:rPr>
              <w:t>involucradas en producción y comercialización agropecuaria.</w:t>
            </w:r>
          </w:p>
        </w:tc>
      </w:tr>
    </w:tbl>
    <w:p w:rsidR="00684D14" w:rsidRDefault="00684D14" w:rsidP="00C11EDD">
      <w:pPr>
        <w:autoSpaceDE w:val="0"/>
        <w:autoSpaceDN w:val="0"/>
        <w:adjustRightInd w:val="0"/>
        <w:spacing w:line="240" w:lineRule="auto"/>
      </w:pPr>
    </w:p>
    <w:p w:rsidR="00684D14" w:rsidRPr="00883AF0" w:rsidRDefault="00684D14" w:rsidP="00C11EDD">
      <w:pPr>
        <w:autoSpaceDE w:val="0"/>
        <w:autoSpaceDN w:val="0"/>
        <w:adjustRightInd w:val="0"/>
        <w:spacing w:line="240" w:lineRule="auto"/>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C11EDD">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C11EDD">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 Igualdad de derechos y oportunidades</w:t>
            </w:r>
          </w:p>
        </w:tc>
      </w:tr>
      <w:tr w:rsidR="001B6F2C" w:rsidRPr="00883AF0" w:rsidTr="00C11EDD">
        <w:trPr>
          <w:trHeight w:val="300"/>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020AF8">
              <w:rPr>
                <w:b/>
                <w:bCs/>
                <w:color w:val="000000"/>
              </w:rPr>
              <w:t>í</w:t>
            </w:r>
            <w:r w:rsidRPr="00883AF0">
              <w:rPr>
                <w:b/>
                <w:bCs/>
                <w:color w:val="000000"/>
              </w:rPr>
              <w:t>fico END</w:t>
            </w:r>
          </w:p>
        </w:tc>
      </w:tr>
      <w:tr w:rsidR="001B6F2C" w:rsidRPr="00883AF0" w:rsidTr="00C11EDD">
        <w:trPr>
          <w:trHeight w:val="375"/>
          <w:tblHeader/>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2.3.4 Proteger a los niños, niñas, adolescentes y jóvenes desde la primera infancia para propiciar su desarrollo integral e inclusión social.</w:t>
            </w:r>
          </w:p>
          <w:p w:rsidR="00820ED2" w:rsidRPr="00883AF0" w:rsidRDefault="00820ED2" w:rsidP="00C9172D">
            <w:pPr>
              <w:spacing w:line="240" w:lineRule="auto"/>
              <w:rPr>
                <w:color w:val="000000"/>
              </w:rPr>
            </w:pPr>
          </w:p>
        </w:tc>
      </w:tr>
      <w:tr w:rsidR="001B6F2C" w:rsidRPr="00883AF0" w:rsidTr="00820ED2">
        <w:trPr>
          <w:trHeight w:val="300"/>
        </w:trPr>
        <w:tc>
          <w:tcPr>
            <w:tcW w:w="1702" w:type="dxa"/>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nil"/>
              <w:right w:val="nil"/>
            </w:tcBorders>
            <w:shd w:val="clear" w:color="5B9BD5" w:fill="5B9BD5"/>
            <w:noWrap/>
            <w:vAlign w:val="bottom"/>
            <w:hideMark/>
          </w:tcPr>
          <w:p w:rsidR="001B6F2C" w:rsidRPr="00883AF0" w:rsidRDefault="001B6F2C" w:rsidP="00020AF8">
            <w:pPr>
              <w:spacing w:line="240" w:lineRule="auto"/>
              <w:rPr>
                <w:b/>
                <w:bCs/>
                <w:color w:val="FFFFFF"/>
              </w:rPr>
            </w:pPr>
            <w:r w:rsidRPr="00883AF0">
              <w:rPr>
                <w:b/>
                <w:bCs/>
                <w:color w:val="FFFFFF"/>
              </w:rPr>
              <w:t xml:space="preserve">Productos / Líneas de </w:t>
            </w:r>
            <w:r w:rsidR="00020AF8">
              <w:rPr>
                <w:b/>
                <w:bCs/>
                <w:color w:val="FFFFFF"/>
              </w:rPr>
              <w:t>a</w:t>
            </w:r>
            <w:r w:rsidR="00020AF8" w:rsidRPr="00883AF0">
              <w:rPr>
                <w:b/>
                <w:bCs/>
                <w:color w:val="FFFFFF"/>
              </w:rPr>
              <w:t xml:space="preserve">cción </w:t>
            </w:r>
            <w:r w:rsidRPr="00883AF0">
              <w:rPr>
                <w:b/>
                <w:bCs/>
                <w:color w:val="FFFFFF"/>
              </w:rPr>
              <w:t>END</w:t>
            </w:r>
          </w:p>
        </w:tc>
        <w:tc>
          <w:tcPr>
            <w:tcW w:w="4253" w:type="dxa"/>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1800"/>
        </w:trPr>
        <w:tc>
          <w:tcPr>
            <w:tcW w:w="1702" w:type="dxa"/>
            <w:vMerge w:val="restart"/>
            <w:tcBorders>
              <w:top w:val="single" w:sz="4" w:space="0" w:color="auto"/>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vMerge w:val="restart"/>
            <w:tcBorders>
              <w:top w:val="single" w:sz="4" w:space="0" w:color="auto"/>
              <w:left w:val="single" w:sz="4" w:space="0" w:color="auto"/>
              <w:bottom w:val="single" w:sz="4" w:space="0" w:color="000000"/>
              <w:right w:val="single" w:sz="4" w:space="0" w:color="auto"/>
            </w:tcBorders>
            <w:shd w:val="clear" w:color="DDEBF7" w:fill="FFFFFF"/>
            <w:vAlign w:val="center"/>
            <w:hideMark/>
          </w:tcPr>
          <w:p w:rsidR="001B6F2C" w:rsidRDefault="001B6F2C" w:rsidP="00C9172D">
            <w:pPr>
              <w:spacing w:line="240" w:lineRule="auto"/>
              <w:rPr>
                <w:color w:val="000000"/>
              </w:rPr>
            </w:pPr>
            <w:r w:rsidRPr="00883AF0">
              <w:rPr>
                <w:color w:val="000000"/>
              </w:rPr>
              <w:t>2.3.4.1 Promover la atención integral a la primera infancia a través de la combinación de atención pediátrica, fomento de</w:t>
            </w:r>
            <w:r w:rsidR="00020AF8">
              <w:rPr>
                <w:color w:val="000000"/>
              </w:rPr>
              <w:t xml:space="preserve"> </w:t>
            </w:r>
            <w:r w:rsidRPr="00883AF0">
              <w:rPr>
                <w:color w:val="000000"/>
              </w:rPr>
              <w:t xml:space="preserve">la lactancia materna exclusiva hasta los seis meses, fortalecimiento nutricional a madres e </w:t>
            </w:r>
            <w:r w:rsidRPr="00883AF0">
              <w:rPr>
                <w:color w:val="000000"/>
              </w:rPr>
              <w:lastRenderedPageBreak/>
              <w:t xml:space="preserve">infantes, orientación a las familias, estimulación temprana, provisión de micronutrientes y educación inicial desde los tres años de edad. </w:t>
            </w:r>
          </w:p>
          <w:p w:rsidR="007C105D" w:rsidRPr="00883AF0" w:rsidRDefault="007C105D" w:rsidP="00C9172D">
            <w:pPr>
              <w:spacing w:line="240" w:lineRule="auto"/>
              <w:rPr>
                <w:color w:val="000000"/>
              </w:rPr>
            </w:pP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1B6F2C" w:rsidP="00005DF9">
            <w:pPr>
              <w:spacing w:line="240" w:lineRule="auto"/>
              <w:rPr>
                <w:color w:val="000000"/>
              </w:rPr>
            </w:pPr>
            <w:r w:rsidRPr="00883AF0">
              <w:rPr>
                <w:color w:val="000000"/>
              </w:rPr>
              <w:lastRenderedPageBreak/>
              <w:t>Se verificaron</w:t>
            </w:r>
            <w:r w:rsidR="00474653">
              <w:rPr>
                <w:color w:val="000000"/>
              </w:rPr>
              <w:t xml:space="preserve"> </w:t>
            </w:r>
            <w:r w:rsidR="001065C4" w:rsidRPr="001065C4">
              <w:rPr>
                <w:b/>
                <w:color w:val="000000"/>
              </w:rPr>
              <w:t>45,282</w:t>
            </w:r>
            <w:r w:rsidR="00474653">
              <w:rPr>
                <w:color w:val="000000"/>
              </w:rPr>
              <w:t xml:space="preserve"> </w:t>
            </w:r>
            <w:r w:rsidRPr="00883AF0">
              <w:rPr>
                <w:color w:val="000000"/>
              </w:rPr>
              <w:t xml:space="preserve">niños/as miembros/as de familias beneficiarias de 0 a 5 años de edad en el cumplimiento de controles de salud, talla y peso para </w:t>
            </w:r>
            <w:r w:rsidR="004C2127" w:rsidRPr="00883AF0">
              <w:rPr>
                <w:color w:val="000000"/>
              </w:rPr>
              <w:t xml:space="preserve">en el </w:t>
            </w:r>
            <w:r w:rsidR="00054D84">
              <w:rPr>
                <w:color w:val="000000"/>
              </w:rPr>
              <w:t>2016</w:t>
            </w:r>
            <w:r w:rsidRPr="00883AF0">
              <w:rPr>
                <w:color w:val="000000"/>
              </w:rPr>
              <w:t xml:space="preserve">. </w:t>
            </w:r>
          </w:p>
        </w:tc>
      </w:tr>
      <w:tr w:rsidR="001B6F2C" w:rsidRPr="00883AF0" w:rsidTr="00820ED2">
        <w:trPr>
          <w:trHeight w:val="18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005DF9">
            <w:pPr>
              <w:spacing w:line="240" w:lineRule="auto"/>
              <w:rPr>
                <w:color w:val="000000"/>
              </w:rPr>
            </w:pPr>
            <w:r w:rsidRPr="00883AF0">
              <w:rPr>
                <w:color w:val="000000"/>
              </w:rPr>
              <w:t xml:space="preserve">Fueron verificadas </w:t>
            </w:r>
            <w:r w:rsidR="001B37A1" w:rsidRPr="001B37A1">
              <w:rPr>
                <w:b/>
                <w:color w:val="000000"/>
              </w:rPr>
              <w:t>8,573</w:t>
            </w:r>
            <w:r w:rsidR="00474653">
              <w:rPr>
                <w:color w:val="000000"/>
              </w:rPr>
              <w:t xml:space="preserve"> </w:t>
            </w:r>
            <w:r w:rsidRPr="00883AF0">
              <w:rPr>
                <w:color w:val="000000"/>
              </w:rPr>
              <w:t xml:space="preserve">embarazadas </w:t>
            </w:r>
            <w:r w:rsidR="00020AF8">
              <w:rPr>
                <w:color w:val="000000"/>
              </w:rPr>
              <w:t xml:space="preserve">que forman parte </w:t>
            </w:r>
            <w:r w:rsidRPr="00883AF0">
              <w:rPr>
                <w:color w:val="000000"/>
              </w:rPr>
              <w:t>de familias beneficiarias Comer es Primero para el cumplimiento de la corresponsabilidad en control de salud</w:t>
            </w:r>
            <w:r w:rsidR="004C2127" w:rsidRPr="00883AF0">
              <w:rPr>
                <w:color w:val="000000"/>
              </w:rPr>
              <w:t>.</w:t>
            </w:r>
            <w:r w:rsidRPr="00883AF0">
              <w:rPr>
                <w:color w:val="000000"/>
              </w:rPr>
              <w:t xml:space="preserve"> </w:t>
            </w:r>
          </w:p>
        </w:tc>
      </w:tr>
      <w:tr w:rsidR="001B6F2C" w:rsidRPr="00883AF0" w:rsidTr="00820ED2">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1B6F2C" w:rsidRPr="00883AF0" w:rsidRDefault="003F1530" w:rsidP="00C9172D">
            <w:pPr>
              <w:spacing w:line="240" w:lineRule="auto"/>
              <w:rPr>
                <w:color w:val="000000"/>
              </w:rPr>
            </w:pPr>
            <w:r w:rsidRPr="003F1530">
              <w:rPr>
                <w:b/>
                <w:color w:val="000000"/>
              </w:rPr>
              <w:t>1,208</w:t>
            </w:r>
            <w:r>
              <w:rPr>
                <w:b/>
                <w:color w:val="000000"/>
              </w:rPr>
              <w:t xml:space="preserve"> </w:t>
            </w:r>
            <w:r w:rsidR="001B6F2C" w:rsidRPr="00883AF0">
              <w:rPr>
                <w:color w:val="000000"/>
              </w:rPr>
              <w:t xml:space="preserve">mujeres embarazadas y puérperas recibieron micronutrientes </w:t>
            </w:r>
            <w:r w:rsidR="00D433EB">
              <w:rPr>
                <w:color w:val="000000"/>
              </w:rPr>
              <w:t>“</w:t>
            </w:r>
            <w:r w:rsidR="001B6F2C" w:rsidRPr="00883AF0">
              <w:rPr>
                <w:color w:val="000000"/>
              </w:rPr>
              <w:t>Chispitas Solidarias</w:t>
            </w:r>
            <w:r w:rsidR="00D433EB">
              <w:rPr>
                <w:color w:val="000000"/>
              </w:rPr>
              <w:t>” y Progresina</w:t>
            </w:r>
            <w:r w:rsidR="001B6F2C" w:rsidRPr="00883AF0">
              <w:rPr>
                <w:color w:val="000000"/>
              </w:rPr>
              <w:t xml:space="preserve"> durante su </w:t>
            </w:r>
            <w:r w:rsidR="00020AF8" w:rsidRPr="00883AF0">
              <w:rPr>
                <w:color w:val="000000"/>
              </w:rPr>
              <w:t>per</w:t>
            </w:r>
            <w:r w:rsidR="00020AF8">
              <w:rPr>
                <w:color w:val="000000"/>
              </w:rPr>
              <w:t>í</w:t>
            </w:r>
            <w:r w:rsidR="00020AF8" w:rsidRPr="00883AF0">
              <w:rPr>
                <w:color w:val="000000"/>
              </w:rPr>
              <w:t xml:space="preserve">odo </w:t>
            </w:r>
            <w:r w:rsidR="001B6F2C" w:rsidRPr="00883AF0">
              <w:rPr>
                <w:color w:val="000000"/>
              </w:rPr>
              <w:t>de gestación.</w:t>
            </w:r>
          </w:p>
          <w:p w:rsidR="00820ED2" w:rsidRPr="00883AF0" w:rsidRDefault="00820ED2" w:rsidP="00C9172D">
            <w:pPr>
              <w:spacing w:line="240" w:lineRule="auto"/>
              <w:rPr>
                <w:color w:val="000000"/>
              </w:rPr>
            </w:pPr>
          </w:p>
        </w:tc>
      </w:tr>
      <w:tr w:rsidR="001B6F2C" w:rsidRPr="00883AF0" w:rsidTr="00820ED2">
        <w:trPr>
          <w:trHeight w:val="6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bottom"/>
            <w:hideMark/>
          </w:tcPr>
          <w:p w:rsidR="007C105D" w:rsidRPr="00883AF0" w:rsidRDefault="003F1530" w:rsidP="00A50C30">
            <w:pPr>
              <w:spacing w:line="240" w:lineRule="auto"/>
              <w:rPr>
                <w:color w:val="000000"/>
              </w:rPr>
            </w:pPr>
            <w:r w:rsidRPr="003F1530">
              <w:rPr>
                <w:b/>
                <w:color w:val="000000"/>
              </w:rPr>
              <w:t>5,563</w:t>
            </w:r>
            <w:r w:rsidR="00A50C30">
              <w:rPr>
                <w:color w:val="000000"/>
              </w:rPr>
              <w:t xml:space="preserve"> </w:t>
            </w:r>
            <w:r w:rsidR="001B6F2C" w:rsidRPr="00883AF0">
              <w:rPr>
                <w:color w:val="000000"/>
              </w:rPr>
              <w:t xml:space="preserve">niños de 6 a 59 meses recibieron micronutrientes </w:t>
            </w:r>
            <w:r w:rsidR="00A50C30">
              <w:rPr>
                <w:color w:val="000000"/>
              </w:rPr>
              <w:t>“</w:t>
            </w:r>
            <w:r w:rsidR="001B6F2C" w:rsidRPr="00883AF0">
              <w:rPr>
                <w:color w:val="000000"/>
              </w:rPr>
              <w:t>Chispitas Solidarias</w:t>
            </w:r>
            <w:r w:rsidR="00A50C30">
              <w:rPr>
                <w:color w:val="000000"/>
              </w:rPr>
              <w:t>” y “Progresina”</w:t>
            </w:r>
            <w:r w:rsidR="001B6F2C" w:rsidRPr="00883AF0">
              <w:rPr>
                <w:color w:val="000000"/>
              </w:rPr>
              <w:t xml:space="preserve"> para su correcto desarrollo nutricional.</w:t>
            </w:r>
          </w:p>
        </w:tc>
      </w:tr>
      <w:tr w:rsidR="001B6F2C" w:rsidRPr="00883AF0" w:rsidTr="00C11EDD">
        <w:trPr>
          <w:trHeight w:val="300"/>
          <w:tblHeader/>
        </w:trPr>
        <w:tc>
          <w:tcPr>
            <w:tcW w:w="1702" w:type="dxa"/>
            <w:tcBorders>
              <w:top w:val="single" w:sz="4" w:space="0" w:color="9BC2E6"/>
              <w:left w:val="single" w:sz="4" w:space="0" w:color="9BC2E6"/>
              <w:bottom w:val="single" w:sz="4" w:space="0" w:color="auto"/>
              <w:right w:val="nil"/>
            </w:tcBorders>
            <w:shd w:val="clear" w:color="5B9BD5" w:fill="5B9BD5"/>
            <w:noWrap/>
            <w:vAlign w:val="bottom"/>
            <w:hideMark/>
          </w:tcPr>
          <w:p w:rsidR="001B6F2C" w:rsidRPr="00883AF0" w:rsidRDefault="001B6F2C" w:rsidP="00C9172D">
            <w:pPr>
              <w:spacing w:line="240" w:lineRule="auto"/>
              <w:rPr>
                <w:b/>
                <w:bCs/>
                <w:color w:val="FFFFFF"/>
                <w:lang w:eastAsia="es-DO"/>
              </w:rPr>
            </w:pPr>
            <w:r w:rsidRPr="00883AF0">
              <w:rPr>
                <w:b/>
                <w:bCs/>
                <w:color w:val="FFFFFF"/>
              </w:rPr>
              <w:t>Institución</w:t>
            </w:r>
          </w:p>
        </w:tc>
        <w:tc>
          <w:tcPr>
            <w:tcW w:w="3827" w:type="dxa"/>
            <w:tcBorders>
              <w:top w:val="single" w:sz="4" w:space="0" w:color="9BC2E6"/>
              <w:left w:val="nil"/>
              <w:bottom w:val="single" w:sz="4" w:space="0" w:color="auto"/>
              <w:right w:val="nil"/>
            </w:tcBorders>
            <w:shd w:val="clear" w:color="5B9BD5" w:fill="5B9BD5"/>
            <w:noWrap/>
            <w:vAlign w:val="bottom"/>
            <w:hideMark/>
          </w:tcPr>
          <w:p w:rsidR="001B6F2C" w:rsidRPr="00883AF0" w:rsidRDefault="001B6F2C" w:rsidP="00020AF8">
            <w:pPr>
              <w:spacing w:line="240" w:lineRule="auto"/>
              <w:rPr>
                <w:b/>
                <w:bCs/>
                <w:color w:val="FFFFFF"/>
              </w:rPr>
            </w:pPr>
            <w:r w:rsidRPr="00883AF0">
              <w:rPr>
                <w:b/>
                <w:bCs/>
                <w:color w:val="FFFFFF"/>
              </w:rPr>
              <w:t xml:space="preserve">Productos / Líneas de </w:t>
            </w:r>
            <w:r w:rsidR="00020AF8">
              <w:rPr>
                <w:b/>
                <w:bCs/>
                <w:color w:val="FFFFFF"/>
              </w:rPr>
              <w:t>a</w:t>
            </w:r>
            <w:r w:rsidR="00020AF8" w:rsidRPr="00883AF0">
              <w:rPr>
                <w:b/>
                <w:bCs/>
                <w:color w:val="FFFFFF"/>
              </w:rPr>
              <w:t xml:space="preserve">cción </w:t>
            </w:r>
            <w:r w:rsidRPr="00883AF0">
              <w:rPr>
                <w:b/>
                <w:bCs/>
                <w:color w:val="FFFFFF"/>
              </w:rPr>
              <w:t>END</w:t>
            </w:r>
          </w:p>
        </w:tc>
        <w:tc>
          <w:tcPr>
            <w:tcW w:w="4253" w:type="dxa"/>
            <w:tcBorders>
              <w:top w:val="single" w:sz="4" w:space="0" w:color="9BC2E6"/>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3F1530">
        <w:trPr>
          <w:trHeight w:val="70"/>
        </w:trPr>
        <w:tc>
          <w:tcPr>
            <w:tcW w:w="1702" w:type="dxa"/>
            <w:vMerge w:val="restart"/>
            <w:tcBorders>
              <w:top w:val="single" w:sz="4" w:space="0" w:color="auto"/>
              <w:left w:val="single" w:sz="4" w:space="0" w:color="auto"/>
              <w:bottom w:val="single" w:sz="4" w:space="0" w:color="auto"/>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vMerge w:val="restart"/>
            <w:tcBorders>
              <w:top w:val="single" w:sz="4" w:space="0" w:color="auto"/>
              <w:left w:val="single" w:sz="4" w:space="0" w:color="auto"/>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r w:rsidRPr="00883AF0">
              <w:rPr>
                <w:color w:val="000000"/>
              </w:rPr>
              <w:t>2.3.4.3 Fomentar una cultura de respeto y protección de los derechos fundamentales de los niños, niñas, adolescentes y jóvenes.</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p>
          <w:p w:rsidR="001B6F2C" w:rsidRDefault="003F1530" w:rsidP="00465A30">
            <w:pPr>
              <w:spacing w:line="240" w:lineRule="auto"/>
              <w:rPr>
                <w:color w:val="000000"/>
              </w:rPr>
            </w:pPr>
            <w:r w:rsidRPr="003F1530">
              <w:rPr>
                <w:b/>
                <w:bCs/>
                <w:lang w:eastAsia="es-DO"/>
              </w:rPr>
              <w:t>6,000</w:t>
            </w:r>
            <w:r w:rsidR="00AE28E2" w:rsidRPr="003F1530">
              <w:rPr>
                <w:bCs/>
                <w:lang w:eastAsia="es-DO"/>
              </w:rPr>
              <w:tab/>
              <w:t xml:space="preserve">  </w:t>
            </w:r>
            <w:r w:rsidR="00020AF8" w:rsidRPr="003F1530">
              <w:rPr>
                <w:color w:val="000000"/>
              </w:rPr>
              <w:t>niños</w:t>
            </w:r>
            <w:r w:rsidR="001B6F2C" w:rsidRPr="003F1530">
              <w:rPr>
                <w:color w:val="000000"/>
              </w:rPr>
              <w:t>, niñas</w:t>
            </w:r>
            <w:r w:rsidR="004020FE" w:rsidRPr="003F1530">
              <w:rPr>
                <w:color w:val="000000"/>
              </w:rPr>
              <w:t xml:space="preserve"> beneficiari</w:t>
            </w:r>
            <w:r w:rsidR="006820FC" w:rsidRPr="003F1530">
              <w:rPr>
                <w:color w:val="000000"/>
              </w:rPr>
              <w:t>o</w:t>
            </w:r>
            <w:r w:rsidR="001B6F2C" w:rsidRPr="003F1530">
              <w:rPr>
                <w:color w:val="000000"/>
              </w:rPr>
              <w:t>s integrados en charlas, talleres, caminatas, entre otras, en el mes de la Prevención del Abuso Infantil con los participantes de la</w:t>
            </w:r>
            <w:r w:rsidR="001B6F2C" w:rsidRPr="004C16B1">
              <w:rPr>
                <w:color w:val="000000"/>
                <w:highlight w:val="yellow"/>
              </w:rPr>
              <w:t xml:space="preserve"> </w:t>
            </w:r>
            <w:r w:rsidR="001B6F2C" w:rsidRPr="003F1530">
              <w:rPr>
                <w:color w:val="000000"/>
              </w:rPr>
              <w:t>Red por un País Libre de Abuso Infantil.</w:t>
            </w:r>
          </w:p>
          <w:p w:rsidR="00C32518" w:rsidRPr="00883AF0" w:rsidRDefault="00C32518" w:rsidP="00465A30">
            <w:pPr>
              <w:spacing w:line="240" w:lineRule="auto"/>
              <w:rPr>
                <w:color w:val="000000"/>
              </w:rPr>
            </w:pPr>
          </w:p>
        </w:tc>
      </w:tr>
      <w:tr w:rsidR="001B6F2C" w:rsidRPr="00883AF0" w:rsidTr="00820ED2">
        <w:trPr>
          <w:trHeight w:val="60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p>
          <w:p w:rsidR="001B6F2C" w:rsidRDefault="00183FCF" w:rsidP="00465A30">
            <w:pPr>
              <w:spacing w:line="240" w:lineRule="auto"/>
              <w:rPr>
                <w:color w:val="000000"/>
              </w:rPr>
            </w:pPr>
            <w:r w:rsidRPr="003F1530">
              <w:rPr>
                <w:b/>
                <w:bCs/>
                <w:lang w:eastAsia="es-DO"/>
              </w:rPr>
              <w:t>176,845</w:t>
            </w:r>
            <w:r w:rsidRPr="00183FCF">
              <w:rPr>
                <w:bCs/>
                <w:lang w:eastAsia="es-DO"/>
              </w:rPr>
              <w:t xml:space="preserve"> </w:t>
            </w:r>
            <w:r w:rsidR="00020AF8">
              <w:rPr>
                <w:bCs/>
                <w:lang w:eastAsia="es-DO"/>
              </w:rPr>
              <w:t>n</w:t>
            </w:r>
            <w:r w:rsidR="00020AF8" w:rsidRPr="00883AF0">
              <w:rPr>
                <w:bCs/>
                <w:lang w:eastAsia="es-DO"/>
              </w:rPr>
              <w:t>iños</w:t>
            </w:r>
            <w:r w:rsidR="001B6F2C" w:rsidRPr="00883AF0">
              <w:rPr>
                <w:color w:val="000000"/>
              </w:rPr>
              <w:t xml:space="preserve">, </w:t>
            </w:r>
            <w:r w:rsidR="00020AF8">
              <w:rPr>
                <w:color w:val="000000"/>
              </w:rPr>
              <w:t>n</w:t>
            </w:r>
            <w:r w:rsidR="00020AF8" w:rsidRPr="00883AF0">
              <w:rPr>
                <w:color w:val="000000"/>
              </w:rPr>
              <w:t xml:space="preserve">iñas </w:t>
            </w:r>
            <w:r w:rsidR="00020AF8">
              <w:rPr>
                <w:color w:val="000000"/>
              </w:rPr>
              <w:t>y a</w:t>
            </w:r>
            <w:r w:rsidR="001B6F2C" w:rsidRPr="00883AF0">
              <w:rPr>
                <w:color w:val="000000"/>
              </w:rPr>
              <w:t>dolescentes fueron integrados al Movimiento Progresando en Valores.</w:t>
            </w:r>
          </w:p>
          <w:p w:rsidR="00C11EDD" w:rsidRPr="00883AF0" w:rsidRDefault="00C11EDD" w:rsidP="00465A30">
            <w:pPr>
              <w:spacing w:line="240" w:lineRule="auto"/>
              <w:rPr>
                <w:color w:val="000000"/>
              </w:rPr>
            </w:pPr>
          </w:p>
        </w:tc>
      </w:tr>
      <w:tr w:rsidR="001B6F2C" w:rsidRPr="00883AF0" w:rsidTr="00820ED2">
        <w:trPr>
          <w:trHeight w:val="120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val="restart"/>
            <w:tcBorders>
              <w:top w:val="single" w:sz="4" w:space="0" w:color="auto"/>
              <w:left w:val="single" w:sz="4" w:space="0" w:color="auto"/>
              <w:bottom w:val="single" w:sz="4" w:space="0" w:color="auto"/>
              <w:right w:val="single" w:sz="4" w:space="0" w:color="auto"/>
            </w:tcBorders>
            <w:shd w:val="clear" w:color="DDEBF7" w:fill="FFFFFF"/>
            <w:vAlign w:val="center"/>
            <w:hideMark/>
          </w:tcPr>
          <w:p w:rsidR="001B6F2C" w:rsidRDefault="001B6F2C" w:rsidP="00C9172D">
            <w:pPr>
              <w:spacing w:line="240" w:lineRule="auto"/>
              <w:rPr>
                <w:color w:val="000000"/>
              </w:rPr>
            </w:pPr>
            <w:r w:rsidRPr="00883AF0">
              <w:rPr>
                <w:color w:val="000000"/>
              </w:rPr>
              <w:t xml:space="preserve">2.3.4.4 Erradicar el trabajo infantil y sus peores formas. </w:t>
            </w:r>
          </w:p>
          <w:p w:rsidR="00394965" w:rsidRDefault="00394965" w:rsidP="00C9172D">
            <w:pPr>
              <w:spacing w:line="240" w:lineRule="auto"/>
              <w:rPr>
                <w:color w:val="000000"/>
              </w:rPr>
            </w:pPr>
          </w:p>
          <w:p w:rsidR="00394965" w:rsidRDefault="00394965" w:rsidP="00C9172D">
            <w:pPr>
              <w:spacing w:line="240" w:lineRule="auto"/>
              <w:rPr>
                <w:color w:val="000000"/>
              </w:rPr>
            </w:pPr>
          </w:p>
          <w:p w:rsidR="00394965" w:rsidRDefault="00394965" w:rsidP="00C9172D">
            <w:pPr>
              <w:spacing w:line="240" w:lineRule="auto"/>
              <w:rPr>
                <w:color w:val="000000"/>
              </w:rPr>
            </w:pPr>
          </w:p>
          <w:p w:rsidR="00394965" w:rsidRDefault="00394965" w:rsidP="00C9172D">
            <w:pPr>
              <w:spacing w:line="240" w:lineRule="auto"/>
              <w:rPr>
                <w:color w:val="000000"/>
              </w:rPr>
            </w:pPr>
          </w:p>
          <w:p w:rsidR="00394965" w:rsidRPr="00883AF0" w:rsidRDefault="00394965" w:rsidP="00C9172D">
            <w:pPr>
              <w:spacing w:line="240" w:lineRule="auto"/>
              <w:rPr>
                <w:color w:val="000000"/>
              </w:rPr>
            </w:pPr>
          </w:p>
        </w:tc>
        <w:tc>
          <w:tcPr>
            <w:tcW w:w="4253" w:type="dxa"/>
            <w:tcBorders>
              <w:top w:val="nil"/>
              <w:left w:val="nil"/>
              <w:bottom w:val="single" w:sz="4" w:space="0" w:color="auto"/>
              <w:right w:val="single" w:sz="4" w:space="0" w:color="auto"/>
            </w:tcBorders>
            <w:shd w:val="clear" w:color="DDEBF7" w:fill="FFFFFF"/>
            <w:vAlign w:val="center"/>
            <w:hideMark/>
          </w:tcPr>
          <w:p w:rsidR="001B6F2C" w:rsidRPr="00883AF0" w:rsidRDefault="001B6F2C" w:rsidP="00C9172D">
            <w:pPr>
              <w:spacing w:line="240" w:lineRule="auto"/>
              <w:rPr>
                <w:color w:val="000000"/>
              </w:rPr>
            </w:pPr>
          </w:p>
          <w:p w:rsidR="001B6F2C" w:rsidRDefault="001B6F2C" w:rsidP="00465A30">
            <w:pPr>
              <w:spacing w:line="240" w:lineRule="auto"/>
              <w:rPr>
                <w:color w:val="000000"/>
              </w:rPr>
            </w:pPr>
            <w:r w:rsidRPr="00883AF0">
              <w:rPr>
                <w:color w:val="000000"/>
              </w:rPr>
              <w:t xml:space="preserve">A través de las </w:t>
            </w:r>
            <w:r w:rsidR="00020AF8">
              <w:rPr>
                <w:color w:val="000000"/>
              </w:rPr>
              <w:t>e</w:t>
            </w:r>
            <w:r w:rsidR="00020AF8" w:rsidRPr="00883AF0">
              <w:rPr>
                <w:color w:val="000000"/>
              </w:rPr>
              <w:t xml:space="preserve">scuelas </w:t>
            </w:r>
            <w:r w:rsidRPr="00883AF0">
              <w:rPr>
                <w:color w:val="000000"/>
              </w:rPr>
              <w:t xml:space="preserve">de </w:t>
            </w:r>
            <w:r w:rsidR="00020AF8">
              <w:rPr>
                <w:color w:val="000000"/>
              </w:rPr>
              <w:t>f</w:t>
            </w:r>
            <w:r w:rsidR="00020AF8" w:rsidRPr="00883AF0">
              <w:rPr>
                <w:color w:val="000000"/>
              </w:rPr>
              <w:t xml:space="preserve">amilia </w:t>
            </w:r>
            <w:r w:rsidR="003F1530" w:rsidRPr="003F1530">
              <w:rPr>
                <w:b/>
                <w:color w:val="000000"/>
              </w:rPr>
              <w:t xml:space="preserve">379,193 </w:t>
            </w:r>
            <w:r w:rsidRPr="00883AF0">
              <w:rPr>
                <w:color w:val="000000"/>
              </w:rPr>
              <w:t xml:space="preserve">miembros de familias beneficias recibieron orientación sobre el </w:t>
            </w:r>
            <w:r w:rsidR="00020AF8">
              <w:rPr>
                <w:color w:val="000000"/>
              </w:rPr>
              <w:t>p</w:t>
            </w:r>
            <w:r w:rsidR="00020AF8" w:rsidRPr="00883AF0">
              <w:rPr>
                <w:color w:val="000000"/>
              </w:rPr>
              <w:t xml:space="preserve">erjuicio </w:t>
            </w:r>
            <w:r w:rsidRPr="00883AF0">
              <w:rPr>
                <w:color w:val="000000"/>
              </w:rPr>
              <w:t xml:space="preserve">del </w:t>
            </w:r>
            <w:r w:rsidR="00020AF8">
              <w:rPr>
                <w:color w:val="000000"/>
              </w:rPr>
              <w:t>t</w:t>
            </w:r>
            <w:r w:rsidR="00020AF8" w:rsidRPr="00883AF0">
              <w:rPr>
                <w:color w:val="000000"/>
              </w:rPr>
              <w:t xml:space="preserve">rabajo </w:t>
            </w:r>
            <w:r w:rsidRPr="00883AF0">
              <w:rPr>
                <w:color w:val="000000"/>
              </w:rPr>
              <w:t xml:space="preserve">Infantil y la </w:t>
            </w:r>
            <w:r w:rsidR="00020AF8">
              <w:rPr>
                <w:color w:val="000000"/>
              </w:rPr>
              <w:t>p</w:t>
            </w:r>
            <w:r w:rsidR="00020AF8" w:rsidRPr="00883AF0">
              <w:rPr>
                <w:color w:val="000000"/>
              </w:rPr>
              <w:t xml:space="preserve">revención </w:t>
            </w:r>
            <w:r w:rsidRPr="00883AF0">
              <w:rPr>
                <w:color w:val="000000"/>
              </w:rPr>
              <w:t xml:space="preserve">de </w:t>
            </w:r>
            <w:r w:rsidR="00020AF8">
              <w:rPr>
                <w:color w:val="000000"/>
              </w:rPr>
              <w:t>v</w:t>
            </w:r>
            <w:r w:rsidR="00020AF8" w:rsidRPr="00883AF0">
              <w:rPr>
                <w:color w:val="000000"/>
              </w:rPr>
              <w:t xml:space="preserve">iolencia </w:t>
            </w:r>
            <w:r w:rsidR="00020AF8">
              <w:rPr>
                <w:color w:val="000000"/>
              </w:rPr>
              <w:t>i</w:t>
            </w:r>
            <w:r w:rsidRPr="00883AF0">
              <w:rPr>
                <w:color w:val="000000"/>
              </w:rPr>
              <w:t>ntrafamiliar.</w:t>
            </w:r>
          </w:p>
          <w:p w:rsidR="00C11EDD" w:rsidRPr="00883AF0" w:rsidRDefault="00C11EDD" w:rsidP="00465A30">
            <w:pPr>
              <w:spacing w:line="240" w:lineRule="auto"/>
              <w:rPr>
                <w:color w:val="000000"/>
              </w:rPr>
            </w:pPr>
          </w:p>
        </w:tc>
      </w:tr>
      <w:tr w:rsidR="001B6F2C" w:rsidRPr="00883AF0" w:rsidTr="00820ED2">
        <w:trPr>
          <w:trHeight w:val="90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b/>
                <w:bCs/>
                <w:color w:val="00000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1B6F2C" w:rsidRPr="00883AF0" w:rsidRDefault="001B6F2C" w:rsidP="00C9172D">
            <w:pPr>
              <w:spacing w:line="240" w:lineRule="auto"/>
              <w:rPr>
                <w:color w:val="000000"/>
              </w:rPr>
            </w:pP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p>
          <w:p w:rsidR="00394965" w:rsidRDefault="00213BC8" w:rsidP="00465A30">
            <w:pPr>
              <w:spacing w:line="240" w:lineRule="auto"/>
              <w:rPr>
                <w:color w:val="000000"/>
              </w:rPr>
            </w:pPr>
            <w:r>
              <w:rPr>
                <w:b/>
                <w:color w:val="000000"/>
              </w:rPr>
              <w:t xml:space="preserve">6,000 </w:t>
            </w:r>
            <w:r w:rsidR="00A20F26" w:rsidRPr="00A20F26">
              <w:rPr>
                <w:color w:val="000000"/>
              </w:rPr>
              <w:t xml:space="preserve">niños/as pertenecientes a familias participantes prevenidos </w:t>
            </w:r>
            <w:r w:rsidR="00A20F26">
              <w:rPr>
                <w:color w:val="000000"/>
              </w:rPr>
              <w:t>sobre</w:t>
            </w:r>
            <w:r w:rsidR="00A20F26" w:rsidRPr="00A20F26">
              <w:rPr>
                <w:color w:val="000000"/>
              </w:rPr>
              <w:t xml:space="preserve"> el trabajo infantil.</w:t>
            </w:r>
          </w:p>
          <w:p w:rsidR="00394965" w:rsidRPr="00883AF0" w:rsidRDefault="00394965" w:rsidP="00465A30">
            <w:pPr>
              <w:spacing w:line="240" w:lineRule="auto"/>
              <w:rPr>
                <w:color w:val="000000"/>
              </w:rPr>
            </w:pP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lang w:eastAsia="es-DO"/>
              </w:rPr>
            </w:pPr>
            <w:r w:rsidRPr="00883AF0">
              <w:rPr>
                <w:b/>
                <w:bCs/>
                <w:color w:val="000000"/>
              </w:rPr>
              <w:t>Objetivo General END</w:t>
            </w: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Pr="00883AF0" w:rsidRDefault="001B6F2C" w:rsidP="00C9172D">
            <w:pPr>
              <w:spacing w:line="240" w:lineRule="auto"/>
              <w:rPr>
                <w:color w:val="000000"/>
              </w:rPr>
            </w:pPr>
            <w:r w:rsidRPr="00883AF0">
              <w:rPr>
                <w:color w:val="000000"/>
              </w:rPr>
              <w:t xml:space="preserve">3.4 Empleos suficientes y dignos </w:t>
            </w: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F2C" w:rsidRPr="00883AF0" w:rsidRDefault="001B6F2C" w:rsidP="00C9172D">
            <w:pPr>
              <w:spacing w:line="240" w:lineRule="auto"/>
              <w:rPr>
                <w:b/>
                <w:bCs/>
                <w:color w:val="000000"/>
              </w:rPr>
            </w:pPr>
            <w:r w:rsidRPr="00883AF0">
              <w:rPr>
                <w:b/>
                <w:bCs/>
                <w:color w:val="000000"/>
              </w:rPr>
              <w:t>Objetivo Espec</w:t>
            </w:r>
            <w:r w:rsidR="00A14066">
              <w:rPr>
                <w:b/>
                <w:bCs/>
                <w:color w:val="000000"/>
              </w:rPr>
              <w:t>í</w:t>
            </w:r>
            <w:r w:rsidRPr="00883AF0">
              <w:rPr>
                <w:b/>
                <w:bCs/>
                <w:color w:val="000000"/>
              </w:rPr>
              <w:t>fico END</w:t>
            </w:r>
          </w:p>
        </w:tc>
      </w:tr>
      <w:tr w:rsidR="001B6F2C" w:rsidRPr="00883AF0" w:rsidTr="00820ED2">
        <w:trPr>
          <w:trHeight w:val="300"/>
        </w:trPr>
        <w:tc>
          <w:tcPr>
            <w:tcW w:w="97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6F2C" w:rsidRDefault="001B6F2C" w:rsidP="00C9172D">
            <w:pPr>
              <w:spacing w:line="240" w:lineRule="auto"/>
              <w:rPr>
                <w:color w:val="000000"/>
              </w:rPr>
            </w:pPr>
            <w:r w:rsidRPr="00883AF0">
              <w:rPr>
                <w:color w:val="000000"/>
              </w:rPr>
              <w:t>3.3.5 Lograr acceso universal y uso productivo de las tecnologías de la información y comunicación (TIC)</w:t>
            </w:r>
            <w:r w:rsidR="00927860">
              <w:rPr>
                <w:color w:val="000000"/>
              </w:rPr>
              <w:t>.</w:t>
            </w:r>
          </w:p>
          <w:p w:rsidR="00394965" w:rsidRPr="00883AF0" w:rsidRDefault="00394965" w:rsidP="00C9172D">
            <w:pPr>
              <w:spacing w:line="240" w:lineRule="auto"/>
              <w:rPr>
                <w:color w:val="000000"/>
              </w:rPr>
            </w:pPr>
          </w:p>
        </w:tc>
      </w:tr>
      <w:tr w:rsidR="001B6F2C" w:rsidRPr="00883AF0" w:rsidTr="00820ED2">
        <w:trPr>
          <w:trHeight w:val="300"/>
        </w:trPr>
        <w:tc>
          <w:tcPr>
            <w:tcW w:w="1702" w:type="dxa"/>
            <w:tcBorders>
              <w:top w:val="single" w:sz="4" w:space="0" w:color="auto"/>
              <w:left w:val="single" w:sz="4" w:space="0" w:color="9BC2E6"/>
              <w:bottom w:val="nil"/>
              <w:right w:val="nil"/>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Institución</w:t>
            </w:r>
          </w:p>
        </w:tc>
        <w:tc>
          <w:tcPr>
            <w:tcW w:w="3827" w:type="dxa"/>
            <w:tcBorders>
              <w:top w:val="single" w:sz="4" w:space="0" w:color="auto"/>
              <w:left w:val="nil"/>
              <w:bottom w:val="nil"/>
              <w:right w:val="nil"/>
            </w:tcBorders>
            <w:shd w:val="clear" w:color="5B9BD5" w:fill="5B9BD5"/>
            <w:noWrap/>
            <w:vAlign w:val="bottom"/>
            <w:hideMark/>
          </w:tcPr>
          <w:p w:rsidR="001B6F2C" w:rsidRPr="00883AF0" w:rsidRDefault="001B6F2C" w:rsidP="00A14066">
            <w:pPr>
              <w:spacing w:line="240" w:lineRule="auto"/>
              <w:rPr>
                <w:b/>
                <w:bCs/>
                <w:color w:val="FFFFFF"/>
              </w:rPr>
            </w:pPr>
            <w:r w:rsidRPr="00883AF0">
              <w:rPr>
                <w:b/>
                <w:bCs/>
                <w:color w:val="FFFFFF"/>
              </w:rPr>
              <w:t xml:space="preserve">Productos / Líneas de </w:t>
            </w:r>
            <w:r w:rsidR="00A14066">
              <w:rPr>
                <w:b/>
                <w:bCs/>
                <w:color w:val="FFFFFF"/>
              </w:rPr>
              <w:t>a</w:t>
            </w:r>
            <w:r w:rsidR="00A14066" w:rsidRPr="00883AF0">
              <w:rPr>
                <w:b/>
                <w:bCs/>
                <w:color w:val="FFFFFF"/>
              </w:rPr>
              <w:t xml:space="preserve">cción </w:t>
            </w:r>
            <w:r w:rsidRPr="00883AF0">
              <w:rPr>
                <w:b/>
                <w:bCs/>
                <w:color w:val="FFFFFF"/>
              </w:rPr>
              <w:t>END</w:t>
            </w:r>
          </w:p>
        </w:tc>
        <w:tc>
          <w:tcPr>
            <w:tcW w:w="4253" w:type="dxa"/>
            <w:tcBorders>
              <w:top w:val="single" w:sz="4" w:space="0" w:color="auto"/>
              <w:left w:val="nil"/>
              <w:bottom w:val="nil"/>
              <w:right w:val="single" w:sz="4" w:space="0" w:color="9BC2E6"/>
            </w:tcBorders>
            <w:shd w:val="clear" w:color="5B9BD5" w:fill="5B9BD5"/>
            <w:noWrap/>
            <w:vAlign w:val="bottom"/>
            <w:hideMark/>
          </w:tcPr>
          <w:p w:rsidR="001B6F2C" w:rsidRPr="00883AF0" w:rsidRDefault="001B6F2C" w:rsidP="00C9172D">
            <w:pPr>
              <w:spacing w:line="240" w:lineRule="auto"/>
              <w:rPr>
                <w:b/>
                <w:bCs/>
                <w:color w:val="FFFFFF"/>
              </w:rPr>
            </w:pPr>
            <w:r w:rsidRPr="00883AF0">
              <w:rPr>
                <w:b/>
                <w:bCs/>
                <w:color w:val="FFFFFF"/>
              </w:rPr>
              <w:t>Resultados</w:t>
            </w:r>
          </w:p>
        </w:tc>
      </w:tr>
      <w:tr w:rsidR="001B6F2C" w:rsidRPr="00883AF0" w:rsidTr="00820ED2">
        <w:trPr>
          <w:trHeight w:val="1800"/>
        </w:trPr>
        <w:tc>
          <w:tcPr>
            <w:tcW w:w="1702" w:type="dxa"/>
            <w:vMerge w:val="restart"/>
            <w:tcBorders>
              <w:top w:val="single" w:sz="4" w:space="0" w:color="auto"/>
              <w:left w:val="single" w:sz="4" w:space="0" w:color="auto"/>
              <w:bottom w:val="single" w:sz="4" w:space="0" w:color="000000"/>
              <w:right w:val="single" w:sz="4" w:space="0" w:color="auto"/>
            </w:tcBorders>
            <w:shd w:val="clear" w:color="DDEBF7" w:fill="FFFFFF"/>
            <w:noWrap/>
            <w:vAlign w:val="center"/>
            <w:hideMark/>
          </w:tcPr>
          <w:p w:rsidR="001B6F2C" w:rsidRPr="00883AF0" w:rsidRDefault="001B6F2C" w:rsidP="00C9172D">
            <w:pPr>
              <w:spacing w:line="240" w:lineRule="auto"/>
              <w:jc w:val="center"/>
              <w:rPr>
                <w:b/>
                <w:bCs/>
                <w:color w:val="000000"/>
              </w:rPr>
            </w:pPr>
            <w:r w:rsidRPr="00883AF0">
              <w:rPr>
                <w:b/>
                <w:bCs/>
                <w:color w:val="000000"/>
              </w:rPr>
              <w:t xml:space="preserve">Programa </w:t>
            </w:r>
            <w:r w:rsidR="0032524E">
              <w:rPr>
                <w:b/>
                <w:bCs/>
                <w:color w:val="000000"/>
              </w:rPr>
              <w:t>Progresando con Solidaridad</w:t>
            </w:r>
          </w:p>
        </w:tc>
        <w:tc>
          <w:tcPr>
            <w:tcW w:w="3827" w:type="dxa"/>
            <w:tcBorders>
              <w:top w:val="single" w:sz="4" w:space="0" w:color="auto"/>
              <w:left w:val="nil"/>
              <w:bottom w:val="single" w:sz="4" w:space="0" w:color="auto"/>
              <w:right w:val="single" w:sz="4" w:space="0" w:color="auto"/>
            </w:tcBorders>
            <w:shd w:val="clear" w:color="DDEBF7" w:fill="FFFFFF"/>
            <w:vAlign w:val="center"/>
            <w:hideMark/>
          </w:tcPr>
          <w:p w:rsidR="00927860" w:rsidRPr="00883AF0" w:rsidRDefault="001B6F2C" w:rsidP="00927860">
            <w:pPr>
              <w:spacing w:line="240" w:lineRule="auto"/>
              <w:rPr>
                <w:color w:val="000000"/>
              </w:rPr>
            </w:pPr>
            <w:r w:rsidRPr="00883AF0">
              <w:rPr>
                <w:color w:val="000000"/>
              </w:rPr>
              <w:t xml:space="preserve">3.4.2.6 Desarrollar programas de capacitación para grupos poblacionales que no hayan completado la educación básica y para la readaptación laboral de los y las trabajadoras desplazadas por cambios permanentes en las condiciones de competitividad. </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1B6F2C" w:rsidRPr="00883AF0" w:rsidRDefault="00213BC8" w:rsidP="00394965">
            <w:pPr>
              <w:spacing w:line="240" w:lineRule="auto"/>
              <w:rPr>
                <w:color w:val="000000"/>
              </w:rPr>
            </w:pPr>
            <w:r w:rsidRPr="00213BC8">
              <w:rPr>
                <w:b/>
                <w:color w:val="000000"/>
              </w:rPr>
              <w:t>94,588</w:t>
            </w:r>
            <w:r>
              <w:rPr>
                <w:color w:val="000000"/>
              </w:rPr>
              <w:t xml:space="preserve"> </w:t>
            </w:r>
            <w:r w:rsidR="001B6F2C" w:rsidRPr="00883AF0">
              <w:rPr>
                <w:color w:val="000000"/>
              </w:rPr>
              <w:t xml:space="preserve">jóvenes y adultos de las familias beneficiarias que fueron capacitados en una rama de ocupación </w:t>
            </w:r>
            <w:r w:rsidR="001B6F2C" w:rsidRPr="004C6925">
              <w:rPr>
                <w:color w:val="000000"/>
              </w:rPr>
              <w:t>técnico laboral</w:t>
            </w:r>
            <w:r w:rsidR="001B6F2C" w:rsidRPr="00883AF0">
              <w:rPr>
                <w:color w:val="000000"/>
              </w:rPr>
              <w:t xml:space="preserve">, a través de los </w:t>
            </w:r>
            <w:r w:rsidR="009363EC">
              <w:rPr>
                <w:color w:val="000000"/>
              </w:rPr>
              <w:t>4</w:t>
            </w:r>
            <w:r>
              <w:rPr>
                <w:color w:val="000000"/>
              </w:rPr>
              <w:t>5</w:t>
            </w:r>
            <w:r w:rsidR="001B6F2C" w:rsidRPr="00883AF0">
              <w:rPr>
                <w:color w:val="000000"/>
              </w:rPr>
              <w:t xml:space="preserve"> Centros de Capacitación y Producción Progresando, en coordinación con el INFOTEP. </w:t>
            </w:r>
          </w:p>
        </w:tc>
      </w:tr>
      <w:tr w:rsidR="001B6F2C" w:rsidRPr="00883AF0" w:rsidTr="00213BC8">
        <w:trPr>
          <w:trHeight w:val="900"/>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1B6F2C" w:rsidRPr="00883AF0" w:rsidRDefault="001B6F2C" w:rsidP="00C9172D">
            <w:pPr>
              <w:spacing w:line="240" w:lineRule="auto"/>
              <w:rPr>
                <w:b/>
                <w:bCs/>
                <w:color w:val="000000"/>
              </w:rPr>
            </w:pPr>
          </w:p>
        </w:tc>
        <w:tc>
          <w:tcPr>
            <w:tcW w:w="3827" w:type="dxa"/>
            <w:tcBorders>
              <w:top w:val="nil"/>
              <w:left w:val="nil"/>
              <w:bottom w:val="single" w:sz="4" w:space="0" w:color="auto"/>
              <w:right w:val="single" w:sz="4" w:space="0" w:color="auto"/>
            </w:tcBorders>
            <w:shd w:val="clear" w:color="000000" w:fill="FFFFFF"/>
            <w:vAlign w:val="bottom"/>
            <w:hideMark/>
          </w:tcPr>
          <w:p w:rsidR="00927860" w:rsidRPr="00883AF0" w:rsidRDefault="001B6F2C" w:rsidP="00927860">
            <w:pPr>
              <w:spacing w:line="240" w:lineRule="auto"/>
              <w:rPr>
                <w:color w:val="000000"/>
              </w:rPr>
            </w:pPr>
            <w:r w:rsidRPr="00883AF0">
              <w:rPr>
                <w:color w:val="000000"/>
              </w:rPr>
              <w:t>3.4.3.2 Impulsar programas de capacitación y asesorías para las MIPYME, orientados a mejorar su productividad, competitividad</w:t>
            </w:r>
            <w:r w:rsidR="00A14066">
              <w:rPr>
                <w:color w:val="000000"/>
              </w:rPr>
              <w:t>,</w:t>
            </w:r>
            <w:r w:rsidRPr="00883AF0">
              <w:rPr>
                <w:color w:val="000000"/>
              </w:rPr>
              <w:t xml:space="preserve"> capacidad de incorporación y generación de innovaciones. </w:t>
            </w:r>
          </w:p>
        </w:tc>
        <w:tc>
          <w:tcPr>
            <w:tcW w:w="4253" w:type="dxa"/>
            <w:tcBorders>
              <w:top w:val="nil"/>
              <w:left w:val="nil"/>
              <w:bottom w:val="single" w:sz="4" w:space="0" w:color="auto"/>
              <w:right w:val="single" w:sz="4" w:space="0" w:color="auto"/>
            </w:tcBorders>
            <w:shd w:val="clear" w:color="000000" w:fill="FFFFFF"/>
            <w:vAlign w:val="center"/>
            <w:hideMark/>
          </w:tcPr>
          <w:p w:rsidR="001B6F2C" w:rsidRPr="00883AF0" w:rsidRDefault="001B6F2C" w:rsidP="00C9172D">
            <w:pPr>
              <w:spacing w:line="240" w:lineRule="auto"/>
              <w:rPr>
                <w:color w:val="000000"/>
              </w:rPr>
            </w:pPr>
            <w:r w:rsidRPr="00883AF0">
              <w:rPr>
                <w:color w:val="000000"/>
              </w:rPr>
              <w:t xml:space="preserve">Fueron involucradas </w:t>
            </w:r>
            <w:r w:rsidR="00213BC8" w:rsidRPr="00213BC8">
              <w:rPr>
                <w:b/>
                <w:color w:val="000000"/>
              </w:rPr>
              <w:t>60,919</w:t>
            </w:r>
            <w:r w:rsidR="00213BC8">
              <w:rPr>
                <w:color w:val="000000"/>
              </w:rPr>
              <w:t xml:space="preserve"> </w:t>
            </w:r>
            <w:r w:rsidRPr="00883AF0">
              <w:rPr>
                <w:color w:val="000000"/>
              </w:rPr>
              <w:t>Familias involucradas en la generación de ingresos a través de la producción agropecuaria.</w:t>
            </w:r>
          </w:p>
        </w:tc>
      </w:tr>
      <w:tr w:rsidR="00213BC8" w:rsidRPr="00883AF0" w:rsidTr="00213BC8">
        <w:trPr>
          <w:trHeight w:val="2014"/>
        </w:trPr>
        <w:tc>
          <w:tcPr>
            <w:tcW w:w="1702" w:type="dxa"/>
            <w:vMerge/>
            <w:tcBorders>
              <w:top w:val="single" w:sz="4" w:space="0" w:color="auto"/>
              <w:left w:val="single" w:sz="4" w:space="0" w:color="auto"/>
              <w:bottom w:val="single" w:sz="4" w:space="0" w:color="000000"/>
              <w:right w:val="single" w:sz="4" w:space="0" w:color="auto"/>
            </w:tcBorders>
            <w:vAlign w:val="center"/>
            <w:hideMark/>
          </w:tcPr>
          <w:p w:rsidR="00213BC8" w:rsidRPr="00883AF0" w:rsidRDefault="00213BC8" w:rsidP="00C9172D">
            <w:pPr>
              <w:spacing w:line="240" w:lineRule="auto"/>
              <w:rPr>
                <w:b/>
                <w:bCs/>
                <w:color w:val="000000"/>
              </w:rPr>
            </w:pPr>
          </w:p>
        </w:tc>
        <w:tc>
          <w:tcPr>
            <w:tcW w:w="3827" w:type="dxa"/>
            <w:tcBorders>
              <w:top w:val="nil"/>
              <w:left w:val="single" w:sz="4" w:space="0" w:color="auto"/>
              <w:bottom w:val="single" w:sz="4" w:space="0" w:color="000000"/>
              <w:right w:val="single" w:sz="4" w:space="0" w:color="auto"/>
            </w:tcBorders>
            <w:shd w:val="clear" w:color="DDEBF7" w:fill="FFFFFF"/>
            <w:vAlign w:val="center"/>
            <w:hideMark/>
          </w:tcPr>
          <w:p w:rsidR="00213BC8" w:rsidRPr="00883AF0" w:rsidRDefault="00213BC8" w:rsidP="00C9172D">
            <w:pPr>
              <w:spacing w:line="240" w:lineRule="auto"/>
              <w:rPr>
                <w:color w:val="000000"/>
              </w:rPr>
            </w:pPr>
            <w:r w:rsidRPr="00883AF0">
              <w:rPr>
                <w:color w:val="000000"/>
              </w:rPr>
              <w:t>3.4.3.5 Promover las iniciativas empresariales, tanto individuales como asociativas, dando a especial atención a jóvenes y mujeres</w:t>
            </w:r>
            <w:r>
              <w:rPr>
                <w:color w:val="000000"/>
              </w:rPr>
              <w:t>.</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213BC8" w:rsidRPr="00883AF0" w:rsidRDefault="00213BC8" w:rsidP="00213BC8">
            <w:pPr>
              <w:spacing w:line="240" w:lineRule="auto"/>
              <w:jc w:val="left"/>
              <w:rPr>
                <w:color w:val="000000"/>
              </w:rPr>
            </w:pPr>
            <w:r w:rsidRPr="00213BC8">
              <w:rPr>
                <w:b/>
                <w:color w:val="000000"/>
              </w:rPr>
              <w:t>995</w:t>
            </w:r>
            <w:r>
              <w:rPr>
                <w:color w:val="000000"/>
              </w:rPr>
              <w:t xml:space="preserve"> p</w:t>
            </w:r>
            <w:r w:rsidRPr="00883AF0">
              <w:rPr>
                <w:color w:val="000000"/>
              </w:rPr>
              <w:t xml:space="preserve">ersonas integradas en </w:t>
            </w:r>
            <w:r>
              <w:rPr>
                <w:color w:val="000000"/>
              </w:rPr>
              <w:t>c</w:t>
            </w:r>
            <w:r w:rsidRPr="00883AF0">
              <w:rPr>
                <w:color w:val="000000"/>
              </w:rPr>
              <w:t>ooperativas formadas y fortalecidas, con miembros de las familias beneficiarias capacitadas en cursos técnicos vocacionales.</w:t>
            </w:r>
          </w:p>
        </w:tc>
      </w:tr>
    </w:tbl>
    <w:p w:rsidR="001B6F2C" w:rsidRDefault="001B6F2C" w:rsidP="001B6F2C">
      <w:pPr>
        <w:autoSpaceDE w:val="0"/>
        <w:autoSpaceDN w:val="0"/>
        <w:adjustRightInd w:val="0"/>
      </w:pPr>
    </w:p>
    <w:tbl>
      <w:tblPr>
        <w:tblW w:w="9782" w:type="dxa"/>
        <w:tblInd w:w="-923" w:type="dxa"/>
        <w:tblLayout w:type="fixed"/>
        <w:tblCellMar>
          <w:left w:w="70" w:type="dxa"/>
          <w:right w:w="70" w:type="dxa"/>
        </w:tblCellMar>
        <w:tblLook w:val="04A0" w:firstRow="1" w:lastRow="0" w:firstColumn="1" w:lastColumn="0" w:noHBand="0" w:noVBand="1"/>
      </w:tblPr>
      <w:tblGrid>
        <w:gridCol w:w="1702"/>
        <w:gridCol w:w="3827"/>
        <w:gridCol w:w="4253"/>
      </w:tblGrid>
      <w:tr w:rsidR="001B6F2C" w:rsidRPr="00883AF0" w:rsidTr="00820ED2">
        <w:trPr>
          <w:trHeight w:val="300"/>
        </w:trPr>
        <w:tc>
          <w:tcPr>
            <w:tcW w:w="9782" w:type="dxa"/>
            <w:gridSpan w:val="3"/>
            <w:tcBorders>
              <w:top w:val="nil"/>
              <w:left w:val="nil"/>
              <w:bottom w:val="nil"/>
              <w:right w:val="nil"/>
            </w:tcBorders>
            <w:shd w:val="clear" w:color="auto" w:fill="auto"/>
            <w:noWrap/>
            <w:vAlign w:val="bottom"/>
            <w:hideMark/>
          </w:tcPr>
          <w:p w:rsidR="001B6F2C" w:rsidRPr="00883AF0" w:rsidRDefault="001B6F2C" w:rsidP="00412967">
            <w:pPr>
              <w:spacing w:line="240" w:lineRule="auto"/>
              <w:rPr>
                <w:b/>
                <w:bCs/>
                <w:color w:val="000000"/>
                <w:lang w:eastAsia="es-DO"/>
              </w:rPr>
            </w:pPr>
            <w:r w:rsidRPr="00883AF0">
              <w:rPr>
                <w:b/>
                <w:bCs/>
                <w:color w:val="000000"/>
              </w:rPr>
              <w:t>Objetivo General END</w:t>
            </w:r>
          </w:p>
        </w:tc>
      </w:tr>
      <w:tr w:rsidR="001B6F2C" w:rsidRPr="00883AF0" w:rsidTr="00820ED2">
        <w:trPr>
          <w:trHeight w:val="300"/>
        </w:trPr>
        <w:tc>
          <w:tcPr>
            <w:tcW w:w="9782" w:type="dxa"/>
            <w:gridSpan w:val="3"/>
            <w:tcBorders>
              <w:top w:val="nil"/>
              <w:left w:val="nil"/>
              <w:bottom w:val="nil"/>
              <w:right w:val="nil"/>
            </w:tcBorders>
            <w:shd w:val="clear" w:color="auto" w:fill="auto"/>
            <w:vAlign w:val="center"/>
            <w:hideMark/>
          </w:tcPr>
          <w:p w:rsidR="001B6F2C" w:rsidRPr="00883AF0" w:rsidRDefault="001B6F2C" w:rsidP="00412967">
            <w:pPr>
              <w:spacing w:line="240" w:lineRule="auto"/>
              <w:rPr>
                <w:color w:val="000000"/>
              </w:rPr>
            </w:pPr>
            <w:r w:rsidRPr="00883AF0">
              <w:rPr>
                <w:color w:val="000000"/>
              </w:rPr>
              <w:t>4.1 Manejo sostenible del medioambiente</w:t>
            </w:r>
          </w:p>
        </w:tc>
      </w:tr>
      <w:tr w:rsidR="001B6F2C" w:rsidRPr="00883AF0" w:rsidTr="00820ED2">
        <w:trPr>
          <w:trHeight w:val="300"/>
        </w:trPr>
        <w:tc>
          <w:tcPr>
            <w:tcW w:w="9782" w:type="dxa"/>
            <w:gridSpan w:val="3"/>
            <w:tcBorders>
              <w:top w:val="nil"/>
              <w:left w:val="nil"/>
              <w:bottom w:val="nil"/>
              <w:right w:val="nil"/>
            </w:tcBorders>
            <w:shd w:val="clear" w:color="auto" w:fill="auto"/>
            <w:noWrap/>
            <w:vAlign w:val="bottom"/>
            <w:hideMark/>
          </w:tcPr>
          <w:p w:rsidR="001B6F2C" w:rsidRPr="00883AF0" w:rsidRDefault="001B6F2C" w:rsidP="00412967">
            <w:pPr>
              <w:spacing w:line="240" w:lineRule="auto"/>
              <w:rPr>
                <w:b/>
                <w:bCs/>
                <w:color w:val="000000"/>
              </w:rPr>
            </w:pPr>
          </w:p>
          <w:p w:rsidR="001B6F2C" w:rsidRPr="00883AF0" w:rsidRDefault="001B6F2C" w:rsidP="00412967">
            <w:pPr>
              <w:spacing w:line="240" w:lineRule="auto"/>
              <w:rPr>
                <w:b/>
                <w:bCs/>
                <w:color w:val="000000"/>
              </w:rPr>
            </w:pPr>
            <w:r w:rsidRPr="00883AF0">
              <w:rPr>
                <w:b/>
                <w:bCs/>
                <w:color w:val="000000"/>
              </w:rPr>
              <w:t>Objetivo Espec</w:t>
            </w:r>
            <w:r w:rsidR="00A14066">
              <w:rPr>
                <w:b/>
                <w:bCs/>
                <w:color w:val="000000"/>
              </w:rPr>
              <w:t>í</w:t>
            </w:r>
            <w:r w:rsidRPr="00883AF0">
              <w:rPr>
                <w:b/>
                <w:bCs/>
                <w:color w:val="000000"/>
              </w:rPr>
              <w:t>fico END</w:t>
            </w:r>
          </w:p>
        </w:tc>
      </w:tr>
      <w:tr w:rsidR="001B6F2C" w:rsidRPr="00883AF0" w:rsidTr="00820ED2">
        <w:trPr>
          <w:trHeight w:val="300"/>
        </w:trPr>
        <w:tc>
          <w:tcPr>
            <w:tcW w:w="9782" w:type="dxa"/>
            <w:gridSpan w:val="3"/>
            <w:tcBorders>
              <w:top w:val="nil"/>
              <w:left w:val="nil"/>
              <w:bottom w:val="nil"/>
              <w:right w:val="nil"/>
            </w:tcBorders>
            <w:shd w:val="clear" w:color="auto" w:fill="auto"/>
            <w:vAlign w:val="center"/>
            <w:hideMark/>
          </w:tcPr>
          <w:p w:rsidR="001B6F2C" w:rsidRPr="00883AF0" w:rsidRDefault="001B6F2C" w:rsidP="00412967">
            <w:pPr>
              <w:spacing w:line="240" w:lineRule="auto"/>
              <w:rPr>
                <w:color w:val="000000"/>
              </w:rPr>
            </w:pPr>
            <w:r w:rsidRPr="00883AF0">
              <w:rPr>
                <w:color w:val="000000"/>
              </w:rPr>
              <w:t>4.1.1 Proteger y usar de forma sostenible los bienes y servicios de los ecosistemas, la biodiversidad y el patrimonio natural de la nación, incluidos los recursos marinos.</w:t>
            </w:r>
          </w:p>
          <w:p w:rsidR="001B6F2C" w:rsidRPr="00883AF0" w:rsidRDefault="001B6F2C" w:rsidP="00412967">
            <w:pPr>
              <w:spacing w:line="240" w:lineRule="auto"/>
              <w:rPr>
                <w:color w:val="000000"/>
              </w:rPr>
            </w:pPr>
          </w:p>
        </w:tc>
      </w:tr>
      <w:tr w:rsidR="001B6F2C" w:rsidRPr="00883AF0" w:rsidTr="00820ED2">
        <w:trPr>
          <w:trHeight w:val="300"/>
        </w:trPr>
        <w:tc>
          <w:tcPr>
            <w:tcW w:w="1702" w:type="dxa"/>
            <w:tcBorders>
              <w:top w:val="single" w:sz="4" w:space="0" w:color="9BC2E6"/>
              <w:left w:val="single" w:sz="4" w:space="0" w:color="9BC2E6"/>
              <w:bottom w:val="nil"/>
              <w:right w:val="nil"/>
            </w:tcBorders>
            <w:shd w:val="clear" w:color="5B9BD5" w:fill="5B9BD5"/>
            <w:noWrap/>
            <w:vAlign w:val="bottom"/>
            <w:hideMark/>
          </w:tcPr>
          <w:p w:rsidR="001B6F2C" w:rsidRPr="00883AF0" w:rsidRDefault="001B6F2C" w:rsidP="00412967">
            <w:pPr>
              <w:spacing w:line="240" w:lineRule="auto"/>
              <w:rPr>
                <w:b/>
                <w:bCs/>
                <w:color w:val="FFFFFF"/>
              </w:rPr>
            </w:pPr>
            <w:r w:rsidRPr="00883AF0">
              <w:rPr>
                <w:b/>
                <w:bCs/>
                <w:color w:val="FFFFFF"/>
              </w:rPr>
              <w:t>Institución</w:t>
            </w:r>
          </w:p>
        </w:tc>
        <w:tc>
          <w:tcPr>
            <w:tcW w:w="3827" w:type="dxa"/>
            <w:tcBorders>
              <w:top w:val="single" w:sz="4" w:space="0" w:color="9BC2E6"/>
              <w:left w:val="nil"/>
              <w:bottom w:val="nil"/>
              <w:right w:val="nil"/>
            </w:tcBorders>
            <w:shd w:val="clear" w:color="5B9BD5" w:fill="5B9BD5"/>
            <w:noWrap/>
            <w:vAlign w:val="bottom"/>
            <w:hideMark/>
          </w:tcPr>
          <w:p w:rsidR="001B6F2C" w:rsidRPr="00883AF0" w:rsidRDefault="001B6F2C" w:rsidP="00412967">
            <w:pPr>
              <w:spacing w:line="240" w:lineRule="auto"/>
              <w:rPr>
                <w:b/>
                <w:bCs/>
                <w:color w:val="FFFFFF"/>
              </w:rPr>
            </w:pPr>
            <w:r w:rsidRPr="00883AF0">
              <w:rPr>
                <w:b/>
                <w:bCs/>
                <w:color w:val="FFFFFF"/>
              </w:rPr>
              <w:t>Productos / Líneas de Acción END</w:t>
            </w:r>
          </w:p>
        </w:tc>
        <w:tc>
          <w:tcPr>
            <w:tcW w:w="4253" w:type="dxa"/>
            <w:tcBorders>
              <w:top w:val="single" w:sz="4" w:space="0" w:color="9BC2E6"/>
              <w:left w:val="nil"/>
              <w:bottom w:val="nil"/>
              <w:right w:val="single" w:sz="4" w:space="0" w:color="9BC2E6"/>
            </w:tcBorders>
            <w:shd w:val="clear" w:color="5B9BD5" w:fill="5B9BD5"/>
            <w:noWrap/>
            <w:vAlign w:val="bottom"/>
            <w:hideMark/>
          </w:tcPr>
          <w:p w:rsidR="001B6F2C" w:rsidRPr="00883AF0" w:rsidRDefault="001B6F2C" w:rsidP="00412967">
            <w:pPr>
              <w:spacing w:line="240" w:lineRule="auto"/>
              <w:rPr>
                <w:b/>
                <w:bCs/>
                <w:color w:val="FFFFFF"/>
              </w:rPr>
            </w:pPr>
            <w:r w:rsidRPr="00883AF0">
              <w:rPr>
                <w:b/>
                <w:bCs/>
                <w:color w:val="FFFFFF"/>
              </w:rPr>
              <w:t>Resultados</w:t>
            </w:r>
          </w:p>
        </w:tc>
      </w:tr>
      <w:tr w:rsidR="00BD27C4" w:rsidRPr="00883AF0" w:rsidTr="00CF70E1">
        <w:trPr>
          <w:trHeight w:val="1200"/>
        </w:trPr>
        <w:tc>
          <w:tcPr>
            <w:tcW w:w="1702" w:type="dxa"/>
            <w:vMerge w:val="restart"/>
            <w:tcBorders>
              <w:top w:val="single" w:sz="4" w:space="0" w:color="auto"/>
              <w:left w:val="single" w:sz="4" w:space="0" w:color="auto"/>
              <w:right w:val="single" w:sz="4" w:space="0" w:color="auto"/>
            </w:tcBorders>
            <w:shd w:val="clear" w:color="DDEBF7" w:fill="FFFFFF"/>
            <w:noWrap/>
            <w:vAlign w:val="center"/>
            <w:hideMark/>
          </w:tcPr>
          <w:p w:rsidR="00BD27C4" w:rsidRPr="00883AF0" w:rsidRDefault="00BD27C4" w:rsidP="00412967">
            <w:pPr>
              <w:spacing w:line="240" w:lineRule="auto"/>
              <w:jc w:val="center"/>
              <w:rPr>
                <w:b/>
                <w:bCs/>
                <w:color w:val="000000"/>
              </w:rPr>
            </w:pPr>
            <w:r w:rsidRPr="00883AF0">
              <w:rPr>
                <w:b/>
                <w:bCs/>
                <w:color w:val="000000"/>
              </w:rPr>
              <w:t xml:space="preserve">Programa </w:t>
            </w:r>
            <w:r>
              <w:rPr>
                <w:b/>
                <w:bCs/>
                <w:color w:val="000000"/>
              </w:rPr>
              <w:t>Progresando con Solidaridad</w:t>
            </w:r>
          </w:p>
        </w:tc>
        <w:tc>
          <w:tcPr>
            <w:tcW w:w="3827" w:type="dxa"/>
            <w:vMerge w:val="restart"/>
            <w:tcBorders>
              <w:top w:val="single" w:sz="4" w:space="0" w:color="auto"/>
              <w:left w:val="nil"/>
              <w:right w:val="single" w:sz="4" w:space="0" w:color="auto"/>
            </w:tcBorders>
            <w:shd w:val="clear" w:color="DDEBF7" w:fill="FFFFFF"/>
            <w:vAlign w:val="center"/>
            <w:hideMark/>
          </w:tcPr>
          <w:p w:rsidR="00BD27C4" w:rsidRPr="00883AF0" w:rsidRDefault="00BD27C4" w:rsidP="00412967">
            <w:pPr>
              <w:spacing w:line="240" w:lineRule="auto"/>
              <w:rPr>
                <w:color w:val="000000"/>
              </w:rPr>
            </w:pPr>
            <w:r w:rsidRPr="00883AF0">
              <w:rPr>
                <w:color w:val="000000"/>
              </w:rPr>
              <w:t>4.1.1.11 Promover la educación ambiental y el involucramiento de la población en la valoración, protección y defensa del medioambiente</w:t>
            </w:r>
            <w:r>
              <w:rPr>
                <w:color w:val="000000"/>
              </w:rPr>
              <w:t>,</w:t>
            </w:r>
            <w:r w:rsidRPr="00883AF0">
              <w:rPr>
                <w:color w:val="000000"/>
              </w:rPr>
              <w:t xml:space="preserve"> el manejo sostenible de los recursos naturales, incluyendo la educación sobre las causas y consecuencias del cambio climático.</w:t>
            </w:r>
          </w:p>
        </w:tc>
        <w:tc>
          <w:tcPr>
            <w:tcW w:w="4253" w:type="dxa"/>
            <w:tcBorders>
              <w:top w:val="single" w:sz="4" w:space="0" w:color="auto"/>
              <w:left w:val="nil"/>
              <w:bottom w:val="single" w:sz="4" w:space="0" w:color="auto"/>
              <w:right w:val="single" w:sz="4" w:space="0" w:color="auto"/>
            </w:tcBorders>
            <w:shd w:val="clear" w:color="DDEBF7" w:fill="FFFFFF"/>
            <w:vAlign w:val="center"/>
            <w:hideMark/>
          </w:tcPr>
          <w:p w:rsidR="00BD27C4" w:rsidRPr="00883AF0" w:rsidRDefault="00BD27C4" w:rsidP="00412967">
            <w:pPr>
              <w:spacing w:line="240" w:lineRule="auto"/>
              <w:rPr>
                <w:color w:val="000000"/>
              </w:rPr>
            </w:pPr>
            <w:r w:rsidRPr="00BD27C4">
              <w:rPr>
                <w:lang w:eastAsia="es-DO"/>
              </w:rPr>
              <w:t>444,239</w:t>
            </w:r>
            <w:r>
              <w:rPr>
                <w:lang w:eastAsia="es-DO"/>
              </w:rPr>
              <w:t xml:space="preserve"> </w:t>
            </w:r>
            <w:r w:rsidRPr="00965568">
              <w:rPr>
                <w:lang w:eastAsia="es-DO"/>
              </w:rPr>
              <w:t xml:space="preserve">familias participantes  recibieron apoyo económico para el pago de la factura eléctrica a través del subsidio BonoLuz con una inversión de RD$ </w:t>
            </w:r>
            <w:r w:rsidRPr="00BD27C4">
              <w:rPr>
                <w:lang w:eastAsia="es-DO"/>
              </w:rPr>
              <w:t>1</w:t>
            </w:r>
            <w:proofErr w:type="gramStart"/>
            <w:r w:rsidRPr="00BD27C4">
              <w:rPr>
                <w:lang w:eastAsia="es-DO"/>
              </w:rPr>
              <w:t>,193,118,460.40</w:t>
            </w:r>
            <w:proofErr w:type="gramEnd"/>
            <w:r w:rsidRPr="00965568">
              <w:rPr>
                <w:lang w:eastAsia="es-DO"/>
              </w:rPr>
              <w:t xml:space="preserve">. </w:t>
            </w:r>
            <w:r w:rsidRPr="00883AF0">
              <w:rPr>
                <w:color w:val="000000"/>
              </w:rPr>
              <w:t>A la vez</w:t>
            </w:r>
            <w:r>
              <w:rPr>
                <w:color w:val="000000"/>
              </w:rPr>
              <w:t>,</w:t>
            </w:r>
            <w:r w:rsidRPr="00883AF0">
              <w:rPr>
                <w:color w:val="000000"/>
              </w:rPr>
              <w:t xml:space="preserve"> fueron orientados sobre cómo ahorrar electricidad. </w:t>
            </w:r>
          </w:p>
          <w:p w:rsidR="00BD27C4" w:rsidRPr="00883AF0" w:rsidRDefault="00BD27C4" w:rsidP="00412967">
            <w:pPr>
              <w:spacing w:line="240" w:lineRule="auto"/>
              <w:rPr>
                <w:color w:val="000000"/>
              </w:rPr>
            </w:pPr>
          </w:p>
        </w:tc>
      </w:tr>
      <w:tr w:rsidR="00BD27C4" w:rsidRPr="00883AF0" w:rsidTr="00CF70E1">
        <w:trPr>
          <w:trHeight w:val="1200"/>
        </w:trPr>
        <w:tc>
          <w:tcPr>
            <w:tcW w:w="1702" w:type="dxa"/>
            <w:vMerge/>
            <w:tcBorders>
              <w:left w:val="single" w:sz="4" w:space="0" w:color="auto"/>
              <w:right w:val="single" w:sz="4" w:space="0" w:color="auto"/>
            </w:tcBorders>
            <w:shd w:val="clear" w:color="DDEBF7" w:fill="FFFFFF"/>
            <w:noWrap/>
            <w:vAlign w:val="center"/>
          </w:tcPr>
          <w:p w:rsidR="00BD27C4" w:rsidRPr="00883AF0" w:rsidRDefault="00BD27C4" w:rsidP="00412967">
            <w:pPr>
              <w:spacing w:line="240" w:lineRule="auto"/>
              <w:jc w:val="center"/>
              <w:rPr>
                <w:b/>
                <w:bCs/>
                <w:color w:val="000000"/>
              </w:rPr>
            </w:pPr>
          </w:p>
        </w:tc>
        <w:tc>
          <w:tcPr>
            <w:tcW w:w="3827" w:type="dxa"/>
            <w:vMerge/>
            <w:tcBorders>
              <w:left w:val="nil"/>
              <w:right w:val="single" w:sz="4" w:space="0" w:color="auto"/>
            </w:tcBorders>
            <w:shd w:val="clear" w:color="DDEBF7" w:fill="FFFFFF"/>
            <w:vAlign w:val="center"/>
          </w:tcPr>
          <w:p w:rsidR="00BD27C4" w:rsidRPr="00883AF0" w:rsidRDefault="00BD27C4" w:rsidP="00412967">
            <w:pPr>
              <w:spacing w:line="240" w:lineRule="auto"/>
              <w:rPr>
                <w:color w:val="000000"/>
              </w:rPr>
            </w:pPr>
          </w:p>
        </w:tc>
        <w:tc>
          <w:tcPr>
            <w:tcW w:w="4253" w:type="dxa"/>
            <w:tcBorders>
              <w:top w:val="single" w:sz="4" w:space="0" w:color="auto"/>
              <w:left w:val="nil"/>
              <w:bottom w:val="single" w:sz="4" w:space="0" w:color="auto"/>
              <w:right w:val="single" w:sz="4" w:space="0" w:color="auto"/>
            </w:tcBorders>
            <w:shd w:val="clear" w:color="DDEBF7" w:fill="FFFFFF"/>
            <w:vAlign w:val="center"/>
          </w:tcPr>
          <w:p w:rsidR="00BD27C4" w:rsidRDefault="00BD27C4" w:rsidP="00412967">
            <w:pPr>
              <w:spacing w:line="240" w:lineRule="auto"/>
              <w:rPr>
                <w:lang w:eastAsia="es-DO"/>
              </w:rPr>
            </w:pPr>
            <w:r>
              <w:rPr>
                <w:lang w:eastAsia="es-DO"/>
              </w:rPr>
              <w:t>F</w:t>
            </w:r>
            <w:r w:rsidRPr="00BD27C4">
              <w:rPr>
                <w:lang w:eastAsia="es-DO"/>
              </w:rPr>
              <w:t xml:space="preserve">ueron ejecutadas 12,861 Escuelas de Familias a través de las cuales </w:t>
            </w:r>
            <w:r w:rsidRPr="00BD27C4">
              <w:rPr>
                <w:b/>
                <w:lang w:eastAsia="es-DO"/>
              </w:rPr>
              <w:t>415,896</w:t>
            </w:r>
            <w:r w:rsidRPr="00BD27C4">
              <w:rPr>
                <w:lang w:eastAsia="es-DO"/>
              </w:rPr>
              <w:t xml:space="preserve"> miembros de familias se orientaron sobre el tema “Medioambiente”</w:t>
            </w:r>
            <w:r>
              <w:rPr>
                <w:lang w:eastAsia="es-DO"/>
              </w:rPr>
              <w:t>.</w:t>
            </w:r>
            <w:r w:rsidRPr="00BD27C4">
              <w:rPr>
                <w:lang w:eastAsia="es-DO"/>
              </w:rPr>
              <w:t xml:space="preserve"> </w:t>
            </w:r>
          </w:p>
          <w:p w:rsidR="00BD27C4" w:rsidRPr="0006499F" w:rsidRDefault="00BD27C4" w:rsidP="00412967">
            <w:pPr>
              <w:spacing w:line="240" w:lineRule="auto"/>
              <w:rPr>
                <w:lang w:eastAsia="es-DO"/>
              </w:rPr>
            </w:pPr>
          </w:p>
        </w:tc>
      </w:tr>
      <w:tr w:rsidR="00BD27C4" w:rsidRPr="00883AF0" w:rsidTr="00CF70E1">
        <w:trPr>
          <w:trHeight w:val="1200"/>
        </w:trPr>
        <w:tc>
          <w:tcPr>
            <w:tcW w:w="1702" w:type="dxa"/>
            <w:vMerge/>
            <w:tcBorders>
              <w:left w:val="single" w:sz="4" w:space="0" w:color="auto"/>
              <w:bottom w:val="single" w:sz="4" w:space="0" w:color="auto"/>
              <w:right w:val="single" w:sz="4" w:space="0" w:color="auto"/>
            </w:tcBorders>
            <w:shd w:val="clear" w:color="DDEBF7" w:fill="FFFFFF"/>
            <w:noWrap/>
            <w:vAlign w:val="center"/>
          </w:tcPr>
          <w:p w:rsidR="00BD27C4" w:rsidRPr="00883AF0" w:rsidRDefault="00BD27C4" w:rsidP="00412967">
            <w:pPr>
              <w:spacing w:line="240" w:lineRule="auto"/>
              <w:jc w:val="center"/>
              <w:rPr>
                <w:b/>
                <w:bCs/>
                <w:color w:val="000000"/>
              </w:rPr>
            </w:pPr>
          </w:p>
        </w:tc>
        <w:tc>
          <w:tcPr>
            <w:tcW w:w="3827" w:type="dxa"/>
            <w:vMerge/>
            <w:tcBorders>
              <w:left w:val="nil"/>
              <w:bottom w:val="single" w:sz="4" w:space="0" w:color="auto"/>
              <w:right w:val="single" w:sz="4" w:space="0" w:color="auto"/>
            </w:tcBorders>
            <w:shd w:val="clear" w:color="DDEBF7" w:fill="FFFFFF"/>
            <w:vAlign w:val="center"/>
          </w:tcPr>
          <w:p w:rsidR="00BD27C4" w:rsidRPr="00883AF0" w:rsidRDefault="00BD27C4" w:rsidP="00412967">
            <w:pPr>
              <w:spacing w:line="240" w:lineRule="auto"/>
              <w:rPr>
                <w:color w:val="000000"/>
              </w:rPr>
            </w:pPr>
          </w:p>
        </w:tc>
        <w:tc>
          <w:tcPr>
            <w:tcW w:w="4253" w:type="dxa"/>
            <w:tcBorders>
              <w:top w:val="single" w:sz="4" w:space="0" w:color="auto"/>
              <w:left w:val="nil"/>
              <w:bottom w:val="single" w:sz="4" w:space="0" w:color="auto"/>
              <w:right w:val="single" w:sz="4" w:space="0" w:color="auto"/>
            </w:tcBorders>
            <w:shd w:val="clear" w:color="DDEBF7" w:fill="FFFFFF"/>
            <w:vAlign w:val="center"/>
          </w:tcPr>
          <w:p w:rsidR="00BD27C4" w:rsidRPr="0006499F" w:rsidRDefault="00BD27C4" w:rsidP="00412967">
            <w:pPr>
              <w:spacing w:line="240" w:lineRule="auto"/>
              <w:rPr>
                <w:lang w:eastAsia="es-DO"/>
              </w:rPr>
            </w:pPr>
            <w:r w:rsidRPr="00BD27C4">
              <w:rPr>
                <w:b/>
                <w:lang w:eastAsia="es-DO"/>
              </w:rPr>
              <w:t xml:space="preserve">9,120 </w:t>
            </w:r>
            <w:r w:rsidRPr="0006499F">
              <w:rPr>
                <w:lang w:eastAsia="es-DO"/>
              </w:rPr>
              <w:t xml:space="preserve">jóvenes fueron integrados en iniciativas de protección al medioambiente, a través del proyecto "Juventud Verde", el cual incluye jornadas </w:t>
            </w:r>
            <w:r w:rsidRPr="0006499F">
              <w:rPr>
                <w:lang w:eastAsia="es-DO"/>
              </w:rPr>
              <w:lastRenderedPageBreak/>
              <w:t>de reforestación, limpieza de costas y orientaciones sobre ahorro de recursos naturales no renovables.</w:t>
            </w:r>
          </w:p>
        </w:tc>
      </w:tr>
    </w:tbl>
    <w:p w:rsidR="00490EE4" w:rsidRPr="00122461" w:rsidRDefault="00490EE4" w:rsidP="00122461"/>
    <w:p w:rsidR="007F2313" w:rsidRPr="00400607" w:rsidRDefault="007F2313" w:rsidP="00400607">
      <w:pPr>
        <w:spacing w:line="240" w:lineRule="auto"/>
        <w:jc w:val="left"/>
        <w:rPr>
          <w:rStyle w:val="Ttulo2Car"/>
          <w:rFonts w:eastAsia="MS Mincho"/>
          <w:bCs w:val="0"/>
          <w:spacing w:val="15"/>
          <w:lang w:val="es-DO"/>
        </w:rPr>
      </w:pPr>
      <w:bookmarkStart w:id="30" w:name="_Toc533607398"/>
      <w:r w:rsidRPr="00EC5EDC">
        <w:rPr>
          <w:rStyle w:val="Ttulo2Car"/>
          <w:lang w:val="es-DO"/>
        </w:rPr>
        <w:t>ii. Índice uso</w:t>
      </w:r>
      <w:r w:rsidR="00DE62F6" w:rsidRPr="00EC5EDC">
        <w:rPr>
          <w:rStyle w:val="Ttulo2Car"/>
          <w:lang w:val="es-DO"/>
        </w:rPr>
        <w:t xml:space="preserve"> </w:t>
      </w:r>
      <w:r w:rsidRPr="00EC5EDC">
        <w:rPr>
          <w:rStyle w:val="Ttulo2Car"/>
          <w:lang w:val="es-DO"/>
        </w:rPr>
        <w:t>de TIC’s e Implementación Gobierno Electrónico</w:t>
      </w:r>
      <w:r w:rsidR="00E0595C" w:rsidRPr="00EC5EDC">
        <w:rPr>
          <w:rStyle w:val="Ttulo2Car"/>
          <w:lang w:val="es-DO"/>
        </w:rPr>
        <w:t>.</w:t>
      </w:r>
      <w:bookmarkEnd w:id="30"/>
    </w:p>
    <w:p w:rsidR="00717CAD" w:rsidRDefault="00717CAD" w:rsidP="00E13D24">
      <w:pPr>
        <w:spacing w:line="240" w:lineRule="auto"/>
      </w:pPr>
    </w:p>
    <w:p w:rsidR="00DB64AA" w:rsidRDefault="00E13D24" w:rsidP="002600EE">
      <w:r>
        <w:t xml:space="preserve">El programa Progresando con Solidaridad tiene un índice estimado de </w:t>
      </w:r>
      <w:r w:rsidR="002600EE">
        <w:t>93.20</w:t>
      </w:r>
      <w:r>
        <w:t>% de uso</w:t>
      </w:r>
      <w:r w:rsidR="00DB64AA">
        <w:t xml:space="preserve"> en</w:t>
      </w:r>
      <w:r w:rsidR="00DB64AA" w:rsidRPr="00DB64AA">
        <w:t xml:space="preserve"> uso de TIC e Implementación de Gobierno Electrónico en el Estado Dominicano (iTICge)</w:t>
      </w:r>
      <w:r w:rsidR="00DB64AA">
        <w:t>.</w:t>
      </w:r>
    </w:p>
    <w:p w:rsidR="002600EE" w:rsidRDefault="002600EE" w:rsidP="002600EE"/>
    <w:p w:rsidR="00717CAD" w:rsidRPr="00717CAD" w:rsidRDefault="002600EE" w:rsidP="002600EE">
      <w:pPr>
        <w:rPr>
          <w:b/>
        </w:rPr>
      </w:pPr>
      <w:r>
        <w:rPr>
          <w:b/>
        </w:rPr>
        <w:t xml:space="preserve">ii. </w:t>
      </w:r>
      <w:r w:rsidR="00717CAD" w:rsidRPr="00717CAD">
        <w:rPr>
          <w:b/>
        </w:rPr>
        <w:t>Contribuciones a la iniciativa de Gobierno Abierto durante el periodo</w:t>
      </w:r>
      <w:r>
        <w:rPr>
          <w:b/>
        </w:rPr>
        <w:t>.</w:t>
      </w:r>
    </w:p>
    <w:p w:rsidR="00717CAD" w:rsidRDefault="00717CAD" w:rsidP="002600EE">
      <w:r>
        <w:t>Como parte del fortalecimiento a la iniciativa de Gobierno Abierto del Gobierno Dominicano, el Programa Progresando Con Solidaridad, a través de su Oficina de Acceso a la Información Pública (OAI) y la Dirección de Comunicaciones, ha desarrollado acciones basadas en: Transparencia, Colaboración y Participación.</w:t>
      </w:r>
    </w:p>
    <w:p w:rsidR="002600EE" w:rsidRDefault="002600EE" w:rsidP="002600EE"/>
    <w:p w:rsidR="002600EE" w:rsidRDefault="002600EE" w:rsidP="002600EE">
      <w:pPr>
        <w:pStyle w:val="Prrafodelista"/>
        <w:numPr>
          <w:ilvl w:val="0"/>
          <w:numId w:val="13"/>
        </w:numPr>
      </w:pPr>
      <w:r>
        <w:t>El Portal está certificado con las NORTIC A2, NORTIC A3 y la NORTIC E1, otorgadas por la OPTIC.</w:t>
      </w:r>
    </w:p>
    <w:p w:rsidR="002600EE" w:rsidRDefault="002600EE" w:rsidP="002600EE">
      <w:pPr>
        <w:pStyle w:val="Prrafodelista"/>
        <w:numPr>
          <w:ilvl w:val="0"/>
          <w:numId w:val="13"/>
        </w:numPr>
      </w:pPr>
      <w:r>
        <w:t>Publicación de las informaciones más relevantes, a través del portal institucional www.progresandoconsolidaridad.gob.do.</w:t>
      </w:r>
    </w:p>
    <w:p w:rsidR="002600EE" w:rsidRDefault="002600EE" w:rsidP="002600EE">
      <w:pPr>
        <w:pStyle w:val="Prrafodelista"/>
        <w:numPr>
          <w:ilvl w:val="0"/>
          <w:numId w:val="13"/>
        </w:numPr>
      </w:pPr>
      <w:r>
        <w:t>Colocación de informaciones en formatos descargables en la sección de Transparencia.</w:t>
      </w:r>
    </w:p>
    <w:p w:rsidR="002600EE" w:rsidRDefault="002600EE" w:rsidP="002600EE">
      <w:pPr>
        <w:pStyle w:val="Prrafodelista"/>
        <w:numPr>
          <w:ilvl w:val="0"/>
          <w:numId w:val="13"/>
        </w:numPr>
      </w:pPr>
      <w:r>
        <w:lastRenderedPageBreak/>
        <w:t>Acceso a través de las redes sociales (Twitter - @</w:t>
      </w:r>
      <w:proofErr w:type="spellStart"/>
      <w:r>
        <w:t>ProSoliRD</w:t>
      </w:r>
      <w:proofErr w:type="spellEnd"/>
      <w:r>
        <w:t xml:space="preserve"> / Facebook –</w:t>
      </w:r>
    </w:p>
    <w:p w:rsidR="005A3980" w:rsidRPr="00122461" w:rsidRDefault="002600EE" w:rsidP="00122461">
      <w:pPr>
        <w:pStyle w:val="Prrafodelista"/>
        <w:numPr>
          <w:ilvl w:val="0"/>
          <w:numId w:val="13"/>
        </w:numPr>
      </w:pPr>
      <w:proofErr w:type="spellStart"/>
      <w:r>
        <w:t>ProSoliRD</w:t>
      </w:r>
      <w:proofErr w:type="spellEnd"/>
      <w:r>
        <w:t xml:space="preserve"> / </w:t>
      </w:r>
      <w:proofErr w:type="spellStart"/>
      <w:r>
        <w:t>Youtube</w:t>
      </w:r>
      <w:proofErr w:type="spellEnd"/>
      <w:r>
        <w:t xml:space="preserve"> - </w:t>
      </w:r>
      <w:proofErr w:type="spellStart"/>
      <w:r>
        <w:t>SolidaridadRD</w:t>
      </w:r>
      <w:proofErr w:type="spellEnd"/>
      <w:r>
        <w:t>).</w:t>
      </w:r>
      <w:r w:rsidR="00717CAD">
        <w:t>Acceso presencial a través de la Oficina de Acceso a la Información Pública (OAI) en la sede central, los puntos solidarios, las oficinas regionales y provinciales del Programa.</w:t>
      </w:r>
    </w:p>
    <w:p w:rsidR="00A2253A" w:rsidRDefault="00156FED" w:rsidP="00156FED">
      <w:pPr>
        <w:pStyle w:val="Ttulo1"/>
        <w:rPr>
          <w:rStyle w:val="Ttulo2Car"/>
          <w:b/>
          <w:caps w:val="0"/>
          <w:lang w:val="es-DO"/>
        </w:rPr>
      </w:pPr>
      <w:bookmarkStart w:id="31" w:name="_Toc533607399"/>
      <w:r w:rsidRPr="00814434">
        <w:rPr>
          <w:rStyle w:val="Ttulo2Car"/>
          <w:b/>
          <w:caps w:val="0"/>
          <w:lang w:val="es-DO"/>
        </w:rPr>
        <w:t>ii. Sistema de Monitoreo de la Administración Pública (SISMAP)</w:t>
      </w:r>
      <w:bookmarkEnd w:id="31"/>
    </w:p>
    <w:p w:rsidR="00814434" w:rsidRPr="00814434" w:rsidRDefault="00814434" w:rsidP="00814434">
      <w:pPr>
        <w:rPr>
          <w:lang w:val="es-DO"/>
        </w:rPr>
      </w:pPr>
    </w:p>
    <w:p w:rsidR="00814434" w:rsidRDefault="00814434" w:rsidP="00814434">
      <w:r>
        <w:t xml:space="preserve">Para contribuir con el logro del objetivo del SISMAP, en cuanto a fomentar una Cultura de gestión eficaz, eficiente y transparente,  hemos enfocado esfuerzos para mantener por encima del 90% la calificación general del SISMAP. </w:t>
      </w:r>
    </w:p>
    <w:p w:rsidR="00814434" w:rsidRDefault="00814434" w:rsidP="00814434"/>
    <w:p w:rsidR="00814434" w:rsidRDefault="00814434" w:rsidP="00814434">
      <w:r>
        <w:t xml:space="preserve">El SISMAP </w:t>
      </w:r>
      <w:proofErr w:type="spellStart"/>
      <w:r>
        <w:t>esta</w:t>
      </w:r>
      <w:proofErr w:type="spellEnd"/>
      <w:r>
        <w:t xml:space="preserve"> integrado por nueve (9) Indicadores Básicos de Organización y Gestión, desplegados en 28 Sub-Indicadores, su cumplimiento se mide con rangos de valores del 0 al 100, acompañado por una escala similar a un semáforo, determinando el avance en cada uno de los Indicadores y Sub-Indicadores. </w:t>
      </w:r>
    </w:p>
    <w:p w:rsidR="00814434" w:rsidRDefault="00814434" w:rsidP="00814434"/>
    <w:p w:rsidR="00814434" w:rsidRDefault="00814434" w:rsidP="00814434">
      <w:r>
        <w:t xml:space="preserve">Actualmente la Institución se encuentra posicionada en el segundo (2do) lugar de cumplimiento, con un promedio general de 93.05% en la Calificación del SISMAP.  Para alcanzar esta posición la Dirección General impulsa de forma constante y permanente el cumplimiento de las normativas, la gestión de Recursos </w:t>
      </w:r>
      <w:r>
        <w:lastRenderedPageBreak/>
        <w:t>Humanos, el fortalecimiento institucional y la calidad de la Gestión y los servicios.</w:t>
      </w:r>
    </w:p>
    <w:p w:rsidR="00814434" w:rsidRDefault="00814434" w:rsidP="00814434"/>
    <w:p w:rsidR="00814434" w:rsidRDefault="00814434" w:rsidP="00814434">
      <w:r>
        <w:t>El SISMAP requiere de una gestión dinámica, para la revisión y actualización constante de las evidencias que demuestren el cumplimiento planificado durante el año.</w:t>
      </w:r>
    </w:p>
    <w:p w:rsidR="00814434" w:rsidRDefault="00814434" w:rsidP="00814434"/>
    <w:p w:rsidR="00400607" w:rsidRDefault="00814434" w:rsidP="00C31FF8">
      <w:r>
        <w:t xml:space="preserve">A continuación evidencia del alcance de la Institución a nivel general, en el referido Sistema. </w:t>
      </w:r>
    </w:p>
    <w:p w:rsidR="00814434" w:rsidRPr="00400607" w:rsidRDefault="00814434" w:rsidP="00C31FF8">
      <w:r>
        <w:rPr>
          <w:noProof/>
          <w:lang w:val="es-DO" w:eastAsia="es-DO"/>
        </w:rPr>
        <w:drawing>
          <wp:anchor distT="0" distB="0" distL="114300" distR="114300" simplePos="0" relativeHeight="251684864" behindDoc="0" locked="0" layoutInCell="1" allowOverlap="1" wp14:anchorId="6BBF7E46" wp14:editId="2C5C3F2C">
            <wp:simplePos x="0" y="0"/>
            <wp:positionH relativeFrom="column">
              <wp:posOffset>-57150</wp:posOffset>
            </wp:positionH>
            <wp:positionV relativeFrom="paragraph">
              <wp:posOffset>429895</wp:posOffset>
            </wp:positionV>
            <wp:extent cx="5210175" cy="2473960"/>
            <wp:effectExtent l="0" t="0" r="9525" b="254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0175" cy="2473960"/>
                    </a:xfrm>
                    <a:prstGeom prst="rect">
                      <a:avLst/>
                    </a:prstGeom>
                  </pic:spPr>
                </pic:pic>
              </a:graphicData>
            </a:graphic>
            <wp14:sizeRelH relativeFrom="page">
              <wp14:pctWidth>0</wp14:pctWidth>
            </wp14:sizeRelH>
            <wp14:sizeRelV relativeFrom="page">
              <wp14:pctHeight>0</wp14:pctHeight>
            </wp14:sizeRelV>
          </wp:anchor>
        </w:drawing>
      </w:r>
    </w:p>
    <w:p w:rsidR="00400607" w:rsidRPr="00400607" w:rsidRDefault="00400607" w:rsidP="00400607"/>
    <w:p w:rsidR="00400607" w:rsidRPr="00400607" w:rsidRDefault="00400607" w:rsidP="00400607"/>
    <w:p w:rsidR="00400607" w:rsidRPr="00400607" w:rsidRDefault="00400607" w:rsidP="00400607"/>
    <w:p w:rsidR="00400607" w:rsidRPr="00400607" w:rsidRDefault="00400607" w:rsidP="00400607"/>
    <w:p w:rsidR="00400607" w:rsidRPr="00400607" w:rsidRDefault="00400607" w:rsidP="00400607">
      <w:r>
        <w:rPr>
          <w:lang w:val="es-DO"/>
        </w:rPr>
        <w:lastRenderedPageBreak/>
        <w:drawing>
          <wp:anchor distT="0" distB="0" distL="114300" distR="114300" simplePos="0" relativeHeight="251685888" behindDoc="0" locked="0" layoutInCell="1" allowOverlap="1" wp14:anchorId="69557F80" wp14:editId="1009421F">
            <wp:simplePos x="0" y="0"/>
            <wp:positionH relativeFrom="column">
              <wp:posOffset>294005</wp:posOffset>
            </wp:positionH>
            <wp:positionV relativeFrom="paragraph">
              <wp:posOffset>306070</wp:posOffset>
            </wp:positionV>
            <wp:extent cx="4371975" cy="2667000"/>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1975" cy="2667000"/>
                    </a:xfrm>
                    <a:prstGeom prst="rect">
                      <a:avLst/>
                    </a:prstGeom>
                  </pic:spPr>
                </pic:pic>
              </a:graphicData>
            </a:graphic>
            <wp14:sizeRelH relativeFrom="page">
              <wp14:pctWidth>0</wp14:pctWidth>
            </wp14:sizeRelH>
            <wp14:sizeRelV relativeFrom="page">
              <wp14:pctHeight>0</wp14:pctHeight>
            </wp14:sizeRelV>
          </wp:anchor>
        </w:drawing>
      </w:r>
    </w:p>
    <w:p w:rsidR="00400607" w:rsidRDefault="00400607" w:rsidP="00400607"/>
    <w:p w:rsidR="00400607" w:rsidRDefault="00400607" w:rsidP="00400607"/>
    <w:p w:rsidR="00400607" w:rsidRDefault="00400607" w:rsidP="00400607"/>
    <w:p w:rsidR="00400607" w:rsidRDefault="00400607" w:rsidP="00400607"/>
    <w:p w:rsidR="00400607" w:rsidRDefault="00400607" w:rsidP="00400607"/>
    <w:p w:rsidR="00400607" w:rsidRDefault="00400607" w:rsidP="00400607"/>
    <w:p w:rsidR="00400607" w:rsidRDefault="00400607" w:rsidP="00400607"/>
    <w:p w:rsidR="00400607" w:rsidRDefault="00400607" w:rsidP="00400607"/>
    <w:p w:rsidR="00400607" w:rsidRPr="00400607" w:rsidRDefault="00400607" w:rsidP="00400607"/>
    <w:p w:rsidR="00982E87" w:rsidRPr="00EC5EDC" w:rsidRDefault="00982E87" w:rsidP="00400607">
      <w:pPr>
        <w:pStyle w:val="Ttulo2"/>
        <w:rPr>
          <w:lang w:val="es-DO"/>
        </w:rPr>
      </w:pPr>
      <w:bookmarkStart w:id="32" w:name="_Toc533607400"/>
      <w:r w:rsidRPr="00EC5EDC">
        <w:rPr>
          <w:lang w:val="es-DO"/>
        </w:rPr>
        <w:t>2. Perspectiva Operativa</w:t>
      </w:r>
      <w:bookmarkEnd w:id="32"/>
    </w:p>
    <w:p w:rsidR="00982E87" w:rsidRPr="00EC5EDC" w:rsidRDefault="00982E87" w:rsidP="00982E87">
      <w:pPr>
        <w:pStyle w:val="Ttulo2"/>
        <w:rPr>
          <w:lang w:val="es-DO"/>
        </w:rPr>
      </w:pPr>
      <w:bookmarkStart w:id="33" w:name="_Toc533607401"/>
      <w:r w:rsidRPr="00EC5EDC">
        <w:rPr>
          <w:lang w:val="es-DO"/>
        </w:rPr>
        <w:t>i. Índice de Transparencia</w:t>
      </w:r>
      <w:bookmarkEnd w:id="33"/>
    </w:p>
    <w:p w:rsidR="009F5C02" w:rsidRPr="000A4191" w:rsidRDefault="009F5C02" w:rsidP="009F5C02">
      <w:r w:rsidRPr="000A4191">
        <w:t xml:space="preserve">Progresando con Solidaridad posee un portal institucional, dentro del cual cuenta </w:t>
      </w:r>
      <w:proofErr w:type="gramStart"/>
      <w:r w:rsidRPr="000A4191">
        <w:t>con</w:t>
      </w:r>
      <w:proofErr w:type="gramEnd"/>
      <w:r w:rsidRPr="000A4191">
        <w:t xml:space="preserve"> una sección de Transparencia en la que el público en general tiene acceso a: informaciones legales, estadísticas institucionales, planes estratégicos de la institución, compras y contrataciones, presupuesto institucional, proyectos y programas, finanzas, entre otros. Estas informaciones son actualizadas de manera mensual, trimestral y semestral, según aplique el caso. Es importante destacar que en nuestra institución el suministro de información no posee ningún costo. </w:t>
      </w:r>
    </w:p>
    <w:p w:rsidR="009F5C02" w:rsidRDefault="009F5C02" w:rsidP="009F5C02">
      <w:pPr>
        <w:jc w:val="center"/>
        <w:rPr>
          <w:noProof/>
          <w:lang w:val="en-US"/>
        </w:rPr>
      </w:pPr>
      <w:r>
        <w:rPr>
          <w:noProof/>
          <w:lang w:val="es-DO" w:eastAsia="es-DO"/>
        </w:rPr>
        <w:lastRenderedPageBreak/>
        <w:drawing>
          <wp:inline distT="0" distB="0" distL="0" distR="0">
            <wp:extent cx="5261675" cy="1573078"/>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1610" cy="1573059"/>
                    </a:xfrm>
                    <a:prstGeom prst="rect">
                      <a:avLst/>
                    </a:prstGeom>
                    <a:noFill/>
                    <a:ln>
                      <a:noFill/>
                    </a:ln>
                  </pic:spPr>
                </pic:pic>
              </a:graphicData>
            </a:graphic>
          </wp:inline>
        </w:drawing>
      </w:r>
    </w:p>
    <w:p w:rsidR="009F5C02" w:rsidRPr="000A4191" w:rsidRDefault="004E5B1F" w:rsidP="00C0780A">
      <w:r w:rsidRPr="004E5B1F">
        <w:t>En el periodo Enero-Noviembre del año en curso recibimos y so</w:t>
      </w:r>
      <w:r w:rsidR="00FF4139">
        <w:t>lucionamos satisfactoriamente 13</w:t>
      </w:r>
      <w:r w:rsidRPr="004E5B1F">
        <w:t xml:space="preserve"> Solicitudes de Información por parte de los ciudadanos. En cuanto a la evaluación realizada al portal de transparencia (PROSOLI) por parte del órgano rector, Dirección General de </w:t>
      </w:r>
      <w:proofErr w:type="spellStart"/>
      <w:r w:rsidRPr="004E5B1F">
        <w:t>Etica</w:t>
      </w:r>
      <w:proofErr w:type="spellEnd"/>
      <w:r w:rsidRPr="004E5B1F">
        <w:t xml:space="preserve"> e Integridad Gubernamental (DIGEIG), desde Enero a Octubre, mes por mes, hemos obtenido una puntuación de 100.</w:t>
      </w:r>
    </w:p>
    <w:tbl>
      <w:tblPr>
        <w:tblStyle w:val="Listamedia2-nfasis1"/>
        <w:tblW w:w="8046" w:type="dxa"/>
        <w:jc w:val="center"/>
        <w:tblLook w:val="04A0" w:firstRow="1" w:lastRow="0" w:firstColumn="1" w:lastColumn="0" w:noHBand="0" w:noVBand="1"/>
      </w:tblPr>
      <w:tblGrid>
        <w:gridCol w:w="4361"/>
        <w:gridCol w:w="3685"/>
      </w:tblGrid>
      <w:tr w:rsidR="00DA28FC" w:rsidRPr="00A76FBA" w:rsidTr="005A26B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
                <w:color w:val="auto"/>
                <w:lang w:val="es-DO" w:eastAsia="es-DO"/>
              </w:rPr>
            </w:pPr>
            <w:r w:rsidRPr="00A76FBA">
              <w:rPr>
                <w:rFonts w:ascii="Calibri" w:eastAsia="Times New Roman" w:hAnsi="Calibri" w:cs="Calibri"/>
                <w:b/>
                <w:color w:val="auto"/>
                <w:lang w:val="es-DO" w:eastAsia="es-DO"/>
              </w:rPr>
              <w:t>TRIMESTRE</w:t>
            </w:r>
          </w:p>
        </w:tc>
        <w:tc>
          <w:tcPr>
            <w:tcW w:w="3685" w:type="dxa"/>
            <w:noWrap/>
            <w:hideMark/>
          </w:tcPr>
          <w:p w:rsidR="00DA28FC" w:rsidRPr="00A76FBA" w:rsidRDefault="00DA28FC" w:rsidP="00DA28FC">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color w:val="auto"/>
                <w:lang w:val="es-DO" w:eastAsia="es-DO"/>
              </w:rPr>
            </w:pPr>
            <w:r w:rsidRPr="00A76FBA">
              <w:rPr>
                <w:rFonts w:ascii="Calibri" w:eastAsia="Times New Roman" w:hAnsi="Calibri" w:cs="Calibri"/>
                <w:b/>
                <w:color w:val="auto"/>
                <w:lang w:val="es-DO" w:eastAsia="es-DO"/>
              </w:rPr>
              <w:t>CALIFICACION</w:t>
            </w:r>
          </w:p>
        </w:tc>
      </w:tr>
      <w:tr w:rsidR="00DA28FC" w:rsidRPr="00A76FBA" w:rsidTr="005A26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Enero - Marzo</w:t>
            </w:r>
          </w:p>
        </w:tc>
        <w:tc>
          <w:tcPr>
            <w:tcW w:w="3685" w:type="dxa"/>
            <w:noWrap/>
            <w:hideMark/>
          </w:tcPr>
          <w:p w:rsidR="00DA28FC" w:rsidRPr="00A76FBA" w:rsidRDefault="00DA28FC" w:rsidP="00DA28F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100</w:t>
            </w:r>
          </w:p>
        </w:tc>
      </w:tr>
      <w:tr w:rsidR="00DA28FC" w:rsidRPr="00A76FBA" w:rsidTr="005A26B3">
        <w:trPr>
          <w:trHeight w:val="300"/>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Abril - Junio</w:t>
            </w:r>
          </w:p>
        </w:tc>
        <w:tc>
          <w:tcPr>
            <w:tcW w:w="3685" w:type="dxa"/>
            <w:noWrap/>
            <w:hideMark/>
          </w:tcPr>
          <w:p w:rsidR="00DA28FC" w:rsidRPr="00A76FBA" w:rsidRDefault="00DA28FC" w:rsidP="00DA28F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100</w:t>
            </w:r>
          </w:p>
        </w:tc>
      </w:tr>
      <w:tr w:rsidR="00DA28FC" w:rsidRPr="00A76FBA" w:rsidTr="005A26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Julio - Septiembre</w:t>
            </w:r>
          </w:p>
        </w:tc>
        <w:tc>
          <w:tcPr>
            <w:tcW w:w="3685" w:type="dxa"/>
            <w:noWrap/>
            <w:hideMark/>
          </w:tcPr>
          <w:p w:rsidR="00DA28FC" w:rsidRPr="00A76FBA" w:rsidRDefault="00FF4139" w:rsidP="00DA28F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s-DO" w:eastAsia="es-DO"/>
              </w:rPr>
            </w:pPr>
            <w:r>
              <w:rPr>
                <w:rFonts w:ascii="Calibri" w:eastAsia="Times New Roman" w:hAnsi="Calibri" w:cs="Calibri"/>
                <w:b/>
                <w:color w:val="000000"/>
                <w:lang w:val="es-DO" w:eastAsia="es-DO"/>
              </w:rPr>
              <w:t>94.5</w:t>
            </w:r>
          </w:p>
        </w:tc>
      </w:tr>
      <w:tr w:rsidR="00DA28FC" w:rsidRPr="00A76FBA" w:rsidTr="005A26B3">
        <w:trPr>
          <w:trHeight w:val="315"/>
          <w:jc w:val="center"/>
        </w:trPr>
        <w:tc>
          <w:tcPr>
            <w:cnfStyle w:val="001000000000" w:firstRow="0" w:lastRow="0" w:firstColumn="1" w:lastColumn="0" w:oddVBand="0" w:evenVBand="0" w:oddHBand="0" w:evenHBand="0" w:firstRowFirstColumn="0" w:firstRowLastColumn="0" w:lastRowFirstColumn="0" w:lastRowLastColumn="0"/>
            <w:tcW w:w="4361" w:type="dxa"/>
            <w:noWrap/>
            <w:hideMark/>
          </w:tcPr>
          <w:p w:rsidR="00DA28FC" w:rsidRPr="00A76FBA" w:rsidRDefault="00DA28FC" w:rsidP="00DA28FC">
            <w:pPr>
              <w:spacing w:line="240" w:lineRule="auto"/>
              <w:rPr>
                <w:rFonts w:ascii="Calibri" w:eastAsia="Times New Roman" w:hAnsi="Calibri" w:cs="Calibri"/>
                <w:bCs/>
                <w:color w:val="000000"/>
                <w:lang w:val="es-DO" w:eastAsia="es-DO"/>
              </w:rPr>
            </w:pPr>
            <w:r w:rsidRPr="00A76FBA">
              <w:rPr>
                <w:rFonts w:ascii="Calibri" w:eastAsia="Times New Roman" w:hAnsi="Calibri" w:cs="Calibri"/>
                <w:bCs/>
                <w:color w:val="000000"/>
                <w:lang w:val="es-DO" w:eastAsia="es-DO"/>
              </w:rPr>
              <w:t>Octubre - Diciembre</w:t>
            </w:r>
          </w:p>
        </w:tc>
        <w:tc>
          <w:tcPr>
            <w:tcW w:w="3685" w:type="dxa"/>
            <w:noWrap/>
            <w:hideMark/>
          </w:tcPr>
          <w:p w:rsidR="00DA28FC" w:rsidRPr="00A76FBA" w:rsidRDefault="00DA28FC" w:rsidP="00DA28FC">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s-DO" w:eastAsia="es-DO"/>
              </w:rPr>
            </w:pPr>
            <w:r w:rsidRPr="00A76FBA">
              <w:rPr>
                <w:rFonts w:ascii="Calibri" w:eastAsia="Times New Roman" w:hAnsi="Calibri" w:cs="Calibri"/>
                <w:b/>
                <w:color w:val="000000"/>
                <w:lang w:val="es-DO" w:eastAsia="es-DO"/>
              </w:rPr>
              <w:t>A espera de calificación</w:t>
            </w:r>
          </w:p>
        </w:tc>
      </w:tr>
    </w:tbl>
    <w:p w:rsidR="00A70DB4" w:rsidRDefault="00A70DB4" w:rsidP="00A70DB4">
      <w:pPr>
        <w:rPr>
          <w:b/>
          <w:color w:val="002060"/>
          <w:sz w:val="22"/>
        </w:rPr>
      </w:pPr>
    </w:p>
    <w:p w:rsidR="00FF4139" w:rsidRDefault="00FF4139" w:rsidP="00A70DB4">
      <w:r w:rsidRPr="00FF4139">
        <w:t>La variación en la calificación correspondiente al mes de julio, se debe a modificaciones en la resolución 1-13 a la 1-18.</w:t>
      </w:r>
    </w:p>
    <w:p w:rsidR="00FF4139" w:rsidRPr="00FF4139" w:rsidRDefault="00FF4139" w:rsidP="00A70DB4"/>
    <w:p w:rsidR="00A70DB4" w:rsidRPr="00A70DB4" w:rsidRDefault="00A70DB4" w:rsidP="00A70DB4">
      <w:pPr>
        <w:spacing w:line="240" w:lineRule="auto"/>
        <w:rPr>
          <w:b/>
        </w:rPr>
      </w:pPr>
      <w:r w:rsidRPr="00A70DB4">
        <w:rPr>
          <w:b/>
        </w:rPr>
        <w:t xml:space="preserve">i.1 Participación de </w:t>
      </w:r>
      <w:r w:rsidRPr="00A70DB4">
        <w:rPr>
          <w:b/>
          <w:lang w:val="es-DO"/>
        </w:rPr>
        <w:t xml:space="preserve">la </w:t>
      </w:r>
      <w:r w:rsidR="00BA4CB2">
        <w:rPr>
          <w:b/>
        </w:rPr>
        <w:t>Oficina de Acceso a</w:t>
      </w:r>
      <w:r w:rsidRPr="00A70DB4">
        <w:rPr>
          <w:b/>
        </w:rPr>
        <w:t xml:space="preserve"> La Información </w:t>
      </w:r>
      <w:r w:rsidRPr="00A70DB4">
        <w:rPr>
          <w:b/>
          <w:lang w:val="es-DO"/>
        </w:rPr>
        <w:t>e</w:t>
      </w:r>
      <w:r w:rsidRPr="00A70DB4">
        <w:rPr>
          <w:b/>
        </w:rPr>
        <w:t xml:space="preserve">n Comités </w:t>
      </w:r>
      <w:r w:rsidRPr="00A70DB4">
        <w:rPr>
          <w:b/>
          <w:lang w:val="es-DO"/>
        </w:rPr>
        <w:t xml:space="preserve">del </w:t>
      </w:r>
      <w:r w:rsidRPr="00A70DB4">
        <w:rPr>
          <w:b/>
        </w:rPr>
        <w:t>Programa Progresando Con Solidaridad</w:t>
      </w:r>
    </w:p>
    <w:p w:rsidR="00A70DB4" w:rsidRDefault="00A70DB4" w:rsidP="00A70DB4">
      <w:pPr>
        <w:spacing w:line="240" w:lineRule="auto"/>
      </w:pPr>
    </w:p>
    <w:p w:rsidR="00A70DB4" w:rsidRPr="000A4191" w:rsidRDefault="00A70DB4" w:rsidP="00A70DB4">
      <w:r w:rsidRPr="000A4191">
        <w:t xml:space="preserve">Parte del compromiso institucional de PROSOLI ante la Dirección de </w:t>
      </w:r>
      <w:proofErr w:type="spellStart"/>
      <w:r w:rsidRPr="000A4191">
        <w:t>Etica</w:t>
      </w:r>
      <w:proofErr w:type="spellEnd"/>
      <w:r w:rsidRPr="000A4191">
        <w:t xml:space="preserve"> e Integridad Gubernamental (DIGEIG) es el fortalecimiento de la ética y la </w:t>
      </w:r>
      <w:r w:rsidRPr="000A4191">
        <w:lastRenderedPageBreak/>
        <w:t xml:space="preserve">transparencia en la gestión administrativa, por ese motivo el Responsable de Acceso a la Información Pública </w:t>
      </w:r>
      <w:r w:rsidR="002E572D">
        <w:t>continúa siendo</w:t>
      </w:r>
      <w:r w:rsidRPr="000A4191">
        <w:t xml:space="preserve"> miembro en el Comité de Ética Pública y el Comité de Compra y Contrataciones de la institución.  </w:t>
      </w:r>
    </w:p>
    <w:p w:rsidR="00FF54EB" w:rsidRPr="00EC5EDC" w:rsidRDefault="00FF54EB" w:rsidP="00FF54EB">
      <w:pPr>
        <w:pStyle w:val="Ttulo2"/>
        <w:rPr>
          <w:lang w:val="es-DO"/>
        </w:rPr>
      </w:pPr>
      <w:bookmarkStart w:id="34" w:name="_Toc533607402"/>
      <w:r w:rsidRPr="00EC5EDC">
        <w:rPr>
          <w:lang w:val="es-DO"/>
        </w:rPr>
        <w:t xml:space="preserve">ii. </w:t>
      </w:r>
      <w:r w:rsidR="00371872" w:rsidRPr="00371872">
        <w:rPr>
          <w:lang w:val="es-DO"/>
        </w:rPr>
        <w:t xml:space="preserve">Normas </w:t>
      </w:r>
      <w:proofErr w:type="spellStart"/>
      <w:r w:rsidR="00371872" w:rsidRPr="00371872">
        <w:rPr>
          <w:lang w:val="es-DO"/>
        </w:rPr>
        <w:t>Basicas</w:t>
      </w:r>
      <w:proofErr w:type="spellEnd"/>
      <w:r w:rsidR="00371872" w:rsidRPr="00371872">
        <w:rPr>
          <w:lang w:val="es-DO"/>
        </w:rPr>
        <w:t xml:space="preserve"> de Control Interno </w:t>
      </w:r>
      <w:r w:rsidRPr="00EC5EDC">
        <w:rPr>
          <w:lang w:val="es-DO"/>
        </w:rPr>
        <w:t>(</w:t>
      </w:r>
      <w:r w:rsidR="00B9138A">
        <w:rPr>
          <w:lang w:val="es-DO"/>
        </w:rPr>
        <w:t>NOBACI</w:t>
      </w:r>
      <w:r w:rsidRPr="00EC5EDC">
        <w:rPr>
          <w:lang w:val="es-DO"/>
        </w:rPr>
        <w:t>)</w:t>
      </w:r>
      <w:bookmarkEnd w:id="34"/>
    </w:p>
    <w:p w:rsidR="00371872" w:rsidRDefault="002E572D" w:rsidP="00B9138A">
      <w:bookmarkStart w:id="35" w:name="_Toc408326072"/>
      <w:bookmarkStart w:id="36" w:name="_Toc408847263"/>
      <w:r>
        <w:t>En el año 2018</w:t>
      </w:r>
      <w:r w:rsidR="00371872" w:rsidRPr="00B9138A">
        <w:t xml:space="preserve"> Prosoli continuó con el proceso de implementación de las Normas </w:t>
      </w:r>
      <w:proofErr w:type="spellStart"/>
      <w:r w:rsidR="00371872" w:rsidRPr="00B9138A">
        <w:t>Basicas</w:t>
      </w:r>
      <w:proofErr w:type="spellEnd"/>
      <w:r w:rsidR="00371872" w:rsidRPr="00B9138A">
        <w:t xml:space="preserve"> de Control Interno NOBACI, </w:t>
      </w:r>
      <w:r>
        <w:t xml:space="preserve">con una </w:t>
      </w:r>
      <w:r w:rsidRPr="002E572D">
        <w:t>calificación validad</w:t>
      </w:r>
      <w:r>
        <w:t xml:space="preserve">a por la contraloría de 93.17%. Actualmente la institución se encuentra </w:t>
      </w:r>
      <w:r w:rsidRPr="002E572D">
        <w:t>en proceso de implementación del plan</w:t>
      </w:r>
      <w:r>
        <w:t xml:space="preserve"> de acción para lograr el 100%.</w:t>
      </w:r>
    </w:p>
    <w:p w:rsidR="002E572D" w:rsidRDefault="002E572D" w:rsidP="00B9138A">
      <w:r>
        <w:rPr>
          <w:noProof/>
          <w:lang w:val="es-DO" w:eastAsia="es-DO"/>
        </w:rPr>
        <w:drawing>
          <wp:anchor distT="0" distB="0" distL="114300" distR="114300" simplePos="0" relativeHeight="251686912" behindDoc="0" locked="0" layoutInCell="1" allowOverlap="1" wp14:anchorId="3E62B59E" wp14:editId="6BDE3162">
            <wp:simplePos x="0" y="0"/>
            <wp:positionH relativeFrom="column">
              <wp:posOffset>271780</wp:posOffset>
            </wp:positionH>
            <wp:positionV relativeFrom="paragraph">
              <wp:posOffset>9525</wp:posOffset>
            </wp:positionV>
            <wp:extent cx="4085590" cy="379158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9342" t="14268" r="21470" b="17055"/>
                    <a:stretch/>
                  </pic:blipFill>
                  <pic:spPr bwMode="auto">
                    <a:xfrm>
                      <a:off x="0" y="0"/>
                      <a:ext cx="4085590" cy="3791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572D" w:rsidRDefault="002E572D" w:rsidP="00B9138A"/>
    <w:p w:rsidR="002E572D" w:rsidRDefault="002E572D" w:rsidP="00B9138A"/>
    <w:p w:rsidR="002E572D" w:rsidRDefault="002E572D" w:rsidP="00B9138A"/>
    <w:p w:rsidR="002E572D" w:rsidRDefault="002E572D" w:rsidP="00B9138A"/>
    <w:p w:rsidR="002E572D" w:rsidRDefault="002E572D" w:rsidP="00B9138A"/>
    <w:p w:rsidR="002E572D" w:rsidRDefault="002E572D" w:rsidP="00B9138A"/>
    <w:p w:rsidR="002E572D" w:rsidRDefault="002E572D" w:rsidP="00B9138A"/>
    <w:p w:rsidR="002E572D" w:rsidRDefault="002E572D" w:rsidP="00B9138A"/>
    <w:p w:rsidR="002E572D" w:rsidRDefault="002E572D" w:rsidP="00B9138A"/>
    <w:p w:rsidR="002E572D" w:rsidRPr="00B9138A" w:rsidRDefault="002E572D" w:rsidP="00B9138A"/>
    <w:p w:rsidR="003E02BF" w:rsidRPr="00EC5EDC" w:rsidRDefault="003E02BF" w:rsidP="003E02BF">
      <w:pPr>
        <w:pStyle w:val="Ttulo2"/>
        <w:rPr>
          <w:lang w:val="es-DO"/>
        </w:rPr>
      </w:pPr>
      <w:bookmarkStart w:id="37" w:name="_Toc533607403"/>
      <w:r w:rsidRPr="00EC5EDC">
        <w:rPr>
          <w:lang w:val="es-DO"/>
        </w:rPr>
        <w:lastRenderedPageBreak/>
        <w:t>iii. Plan de Compras y Contrataciones</w:t>
      </w:r>
      <w:bookmarkEnd w:id="37"/>
    </w:p>
    <w:p w:rsidR="007659A3" w:rsidRPr="00EC5EDC" w:rsidRDefault="007659A3" w:rsidP="007659A3">
      <w:pPr>
        <w:rPr>
          <w:lang w:val="es-DO"/>
        </w:rPr>
      </w:pPr>
      <w:r w:rsidRPr="00EC5EDC">
        <w:rPr>
          <w:lang w:val="es-DO"/>
        </w:rPr>
        <w:t>Progresando  con Solidaridad desarrolló para el período 201</w:t>
      </w:r>
      <w:r w:rsidR="00D965E3">
        <w:rPr>
          <w:lang w:val="es-DO"/>
        </w:rPr>
        <w:t>8</w:t>
      </w:r>
      <w:r w:rsidRPr="00EC5EDC">
        <w:rPr>
          <w:lang w:val="es-DO"/>
        </w:rPr>
        <w:t xml:space="preserve"> un Plan Anual de Compras (PACC) por un valor de </w:t>
      </w:r>
      <w:r w:rsidR="004603CB" w:rsidRPr="004603CB">
        <w:rPr>
          <w:lang w:val="es-DO"/>
        </w:rPr>
        <w:t>RD$</w:t>
      </w:r>
      <w:r w:rsidR="00D965E3">
        <w:rPr>
          <w:lang w:val="es-DO"/>
        </w:rPr>
        <w:t xml:space="preserve"> </w:t>
      </w:r>
      <w:r w:rsidR="00D965E3" w:rsidRPr="00D965E3">
        <w:rPr>
          <w:lang w:val="es-DO"/>
        </w:rPr>
        <w:t xml:space="preserve"> 858, 010,115.00 </w:t>
      </w:r>
      <w:r w:rsidRPr="00EC5EDC">
        <w:rPr>
          <w:lang w:val="es-DO"/>
        </w:rPr>
        <w:t>(</w:t>
      </w:r>
      <w:r w:rsidR="00D965E3" w:rsidRPr="00D965E3">
        <w:rPr>
          <w:lang w:val="es-DO"/>
        </w:rPr>
        <w:t>O</w:t>
      </w:r>
      <w:r w:rsidR="00D965E3">
        <w:rPr>
          <w:lang w:val="es-DO"/>
        </w:rPr>
        <w:t>chocientos cincuenta y ocho</w:t>
      </w:r>
      <w:r w:rsidR="004603CB">
        <w:rPr>
          <w:lang w:val="es-DO"/>
        </w:rPr>
        <w:t xml:space="preserve"> </w:t>
      </w:r>
      <w:r w:rsidRPr="00EC5EDC">
        <w:rPr>
          <w:lang w:val="es-DO"/>
        </w:rPr>
        <w:t>millones</w:t>
      </w:r>
      <w:r w:rsidR="00D965E3">
        <w:rPr>
          <w:lang w:val="es-DO"/>
        </w:rPr>
        <w:t>, diez mil ciento quince</w:t>
      </w:r>
      <w:r w:rsidRPr="00EC5EDC">
        <w:rPr>
          <w:lang w:val="es-DO"/>
        </w:rPr>
        <w:t xml:space="preserve">), ejecutando  compras y contrataciones durante el mismo período por un monto </w:t>
      </w:r>
      <w:r w:rsidR="00D44BED">
        <w:rPr>
          <w:lang w:val="es-DO"/>
        </w:rPr>
        <w:t>de</w:t>
      </w:r>
      <w:r w:rsidRPr="00EC5EDC">
        <w:rPr>
          <w:lang w:val="es-DO"/>
        </w:rPr>
        <w:t xml:space="preserve"> </w:t>
      </w:r>
      <w:r w:rsidR="00D965E3" w:rsidRPr="00D965E3">
        <w:rPr>
          <w:lang w:val="es-DO"/>
        </w:rPr>
        <w:t>RD$261</w:t>
      </w:r>
      <w:r w:rsidR="00CA0756">
        <w:rPr>
          <w:lang w:val="es-DO"/>
        </w:rPr>
        <w:t>,</w:t>
      </w:r>
      <w:r w:rsidR="00D965E3" w:rsidRPr="00D965E3">
        <w:rPr>
          <w:lang w:val="es-DO"/>
        </w:rPr>
        <w:t>718</w:t>
      </w:r>
      <w:r w:rsidR="00CA0756" w:rsidRPr="00D965E3">
        <w:rPr>
          <w:lang w:val="es-DO"/>
        </w:rPr>
        <w:t>, 822.80</w:t>
      </w:r>
      <w:r w:rsidR="00D965E3" w:rsidRPr="00D965E3">
        <w:rPr>
          <w:lang w:val="es-DO"/>
        </w:rPr>
        <w:t xml:space="preserve"> </w:t>
      </w:r>
      <w:r w:rsidRPr="00EC5EDC">
        <w:rPr>
          <w:lang w:val="es-DO"/>
        </w:rPr>
        <w:t>(</w:t>
      </w:r>
      <w:r w:rsidR="00D965E3">
        <w:rPr>
          <w:lang w:val="es-DO"/>
        </w:rPr>
        <w:t xml:space="preserve">Doscientos </w:t>
      </w:r>
      <w:r w:rsidR="00D965E3" w:rsidRPr="00400607">
        <w:rPr>
          <w:lang w:val="es-DO"/>
        </w:rPr>
        <w:t xml:space="preserve">sesenta y un </w:t>
      </w:r>
      <w:r w:rsidR="00D44BED" w:rsidRPr="00400607">
        <w:rPr>
          <w:lang w:val="es-DO"/>
        </w:rPr>
        <w:t xml:space="preserve">millones </w:t>
      </w:r>
      <w:proofErr w:type="spellStart"/>
      <w:r w:rsidR="00D965E3" w:rsidRPr="00400607">
        <w:rPr>
          <w:lang w:val="es-DO"/>
        </w:rPr>
        <w:t>setencientos</w:t>
      </w:r>
      <w:proofErr w:type="spellEnd"/>
      <w:r w:rsidR="00D965E3" w:rsidRPr="00400607">
        <w:rPr>
          <w:lang w:val="es-DO"/>
        </w:rPr>
        <w:t xml:space="preserve"> dieciocho mil ochocientos veintidós</w:t>
      </w:r>
      <w:r w:rsidRPr="00400607">
        <w:rPr>
          <w:lang w:val="es-DO"/>
        </w:rPr>
        <w:t>)</w:t>
      </w:r>
      <w:r w:rsidR="007F12E9" w:rsidRPr="00400607">
        <w:rPr>
          <w:lang w:val="es-DO"/>
        </w:rPr>
        <w:t xml:space="preserve"> es decir </w:t>
      </w:r>
      <w:r w:rsidR="00CA0756" w:rsidRPr="00400607">
        <w:rPr>
          <w:lang w:val="es-DO"/>
        </w:rPr>
        <w:t>31</w:t>
      </w:r>
      <w:r w:rsidR="007F12E9" w:rsidRPr="00400607">
        <w:rPr>
          <w:lang w:val="es-DO"/>
        </w:rPr>
        <w:t>%</w:t>
      </w:r>
      <w:r w:rsidRPr="00400607">
        <w:rPr>
          <w:lang w:val="es-DO"/>
        </w:rPr>
        <w:t>.</w:t>
      </w:r>
      <w:r w:rsidR="00F77BC8" w:rsidRPr="00400607">
        <w:rPr>
          <w:lang w:val="es-DO"/>
        </w:rPr>
        <w:t xml:space="preserve"> </w:t>
      </w:r>
      <w:r w:rsidR="00F77BC8" w:rsidRPr="00400607">
        <w:rPr>
          <w:b/>
          <w:lang w:val="es-DO"/>
        </w:rPr>
        <w:t xml:space="preserve">Esta brecha se debe principalmente a la reducción de las compras por instrucciones de la </w:t>
      </w:r>
      <w:proofErr w:type="spellStart"/>
      <w:r w:rsidR="00F77BC8" w:rsidRPr="00400607">
        <w:rPr>
          <w:b/>
          <w:lang w:val="es-DO"/>
        </w:rPr>
        <w:t>Direcicón</w:t>
      </w:r>
      <w:proofErr w:type="spellEnd"/>
      <w:r w:rsidR="00F77BC8" w:rsidRPr="00400607">
        <w:rPr>
          <w:b/>
          <w:lang w:val="es-DO"/>
        </w:rPr>
        <w:t xml:space="preserve"> General y manejar de manera austera el presupuesto.</w:t>
      </w:r>
    </w:p>
    <w:p w:rsidR="007659A3" w:rsidRPr="00EC5EDC" w:rsidRDefault="007659A3" w:rsidP="007659A3">
      <w:pPr>
        <w:spacing w:line="240" w:lineRule="auto"/>
        <w:rPr>
          <w:lang w:val="es-DO"/>
        </w:rPr>
      </w:pPr>
    </w:p>
    <w:p w:rsidR="00CA0756" w:rsidRDefault="007659A3" w:rsidP="007659A3">
      <w:pPr>
        <w:rPr>
          <w:lang w:val="es-DO"/>
        </w:rPr>
      </w:pPr>
      <w:r w:rsidRPr="00EC5EDC">
        <w:rPr>
          <w:lang w:val="es-DO"/>
        </w:rPr>
        <w:t>La institución realiz</w:t>
      </w:r>
      <w:r w:rsidR="007F12E9">
        <w:rPr>
          <w:lang w:val="es-DO"/>
        </w:rPr>
        <w:t>ó</w:t>
      </w:r>
      <w:r w:rsidRPr="00EC5EDC">
        <w:rPr>
          <w:lang w:val="es-DO"/>
        </w:rPr>
        <w:t xml:space="preserve"> en el año </w:t>
      </w:r>
      <w:r w:rsidR="00CA0756">
        <w:rPr>
          <w:lang w:val="es-DO"/>
        </w:rPr>
        <w:t>las siguientes operaciones de compras:</w:t>
      </w:r>
    </w:p>
    <w:p w:rsidR="00CA0756" w:rsidRPr="003E0070" w:rsidRDefault="00CA0756" w:rsidP="007659A3">
      <w:pPr>
        <w:rPr>
          <w:u w:val="single"/>
          <w:lang w:val="es-DO"/>
        </w:rPr>
      </w:pPr>
      <w:r w:rsidRPr="003E0070">
        <w:rPr>
          <w:u w:val="single"/>
          <w:lang w:val="es-DO"/>
        </w:rPr>
        <w:t>Progresando con Solidaridad:</w:t>
      </w:r>
    </w:p>
    <w:p w:rsidR="00CA0756" w:rsidRDefault="00CA0756" w:rsidP="00CA0756">
      <w:pPr>
        <w:pStyle w:val="Prrafodelista"/>
        <w:numPr>
          <w:ilvl w:val="0"/>
          <w:numId w:val="29"/>
        </w:numPr>
        <w:rPr>
          <w:lang w:val="es-DO"/>
        </w:rPr>
      </w:pPr>
      <w:r w:rsidRPr="00CA0756">
        <w:rPr>
          <w:lang w:val="es-DO"/>
        </w:rPr>
        <w:t>1,407</w:t>
      </w:r>
      <w:r w:rsidR="003E0070">
        <w:rPr>
          <w:lang w:val="es-DO"/>
        </w:rPr>
        <w:t xml:space="preserve"> P</w:t>
      </w:r>
      <w:r w:rsidR="007659A3" w:rsidRPr="00CA0756">
        <w:rPr>
          <w:lang w:val="es-DO"/>
        </w:rPr>
        <w:t xml:space="preserve">rocesos de compras, </w:t>
      </w:r>
    </w:p>
    <w:p w:rsidR="00CA0756" w:rsidRDefault="003E0070" w:rsidP="00CA0756">
      <w:pPr>
        <w:pStyle w:val="Prrafodelista"/>
        <w:numPr>
          <w:ilvl w:val="0"/>
          <w:numId w:val="29"/>
        </w:numPr>
        <w:rPr>
          <w:lang w:val="es-DO"/>
        </w:rPr>
      </w:pPr>
      <w:r>
        <w:rPr>
          <w:lang w:val="es-DO"/>
        </w:rPr>
        <w:t>6</w:t>
      </w:r>
      <w:r w:rsidR="007F12E9" w:rsidRPr="00CA0756">
        <w:rPr>
          <w:lang w:val="es-DO"/>
        </w:rPr>
        <w:t xml:space="preserve"> </w:t>
      </w:r>
      <w:r w:rsidR="00CA0756">
        <w:rPr>
          <w:lang w:val="es-DO"/>
        </w:rPr>
        <w:t xml:space="preserve">Comparaciones de Precios </w:t>
      </w:r>
    </w:p>
    <w:p w:rsidR="00CA0756" w:rsidRDefault="003E0070" w:rsidP="00CA0756">
      <w:pPr>
        <w:pStyle w:val="Prrafodelista"/>
        <w:numPr>
          <w:ilvl w:val="0"/>
          <w:numId w:val="29"/>
        </w:numPr>
        <w:rPr>
          <w:lang w:val="es-DO"/>
        </w:rPr>
      </w:pPr>
      <w:r>
        <w:rPr>
          <w:lang w:val="es-DO"/>
        </w:rPr>
        <w:t>8</w:t>
      </w:r>
      <w:r w:rsidR="007659A3" w:rsidRPr="00CA0756">
        <w:rPr>
          <w:lang w:val="es-DO"/>
        </w:rPr>
        <w:t xml:space="preserve"> Licitaciones Pública Nacional.  </w:t>
      </w:r>
    </w:p>
    <w:p w:rsidR="003E0070" w:rsidRDefault="003E0070" w:rsidP="00CA0756">
      <w:pPr>
        <w:pStyle w:val="Prrafodelista"/>
        <w:numPr>
          <w:ilvl w:val="0"/>
          <w:numId w:val="29"/>
        </w:numPr>
        <w:rPr>
          <w:lang w:val="es-DO"/>
        </w:rPr>
      </w:pPr>
      <w:r>
        <w:rPr>
          <w:lang w:val="es-DO"/>
        </w:rPr>
        <w:t xml:space="preserve">200 Procesos de </w:t>
      </w:r>
      <w:proofErr w:type="spellStart"/>
      <w:r>
        <w:rPr>
          <w:lang w:val="es-DO"/>
        </w:rPr>
        <w:t>excepcicón</w:t>
      </w:r>
      <w:proofErr w:type="spellEnd"/>
      <w:r>
        <w:rPr>
          <w:lang w:val="es-DO"/>
        </w:rPr>
        <w:t>.</w:t>
      </w:r>
    </w:p>
    <w:p w:rsidR="003E0070" w:rsidRDefault="003E0070" w:rsidP="00CA0756">
      <w:pPr>
        <w:pStyle w:val="Prrafodelista"/>
        <w:numPr>
          <w:ilvl w:val="0"/>
          <w:numId w:val="29"/>
        </w:numPr>
        <w:rPr>
          <w:lang w:val="es-DO"/>
        </w:rPr>
      </w:pPr>
      <w:r>
        <w:rPr>
          <w:lang w:val="es-DO"/>
        </w:rPr>
        <w:t>747 Compras directas.</w:t>
      </w:r>
    </w:p>
    <w:p w:rsidR="003E0070" w:rsidRDefault="003E0070" w:rsidP="003E0070">
      <w:pPr>
        <w:pStyle w:val="Prrafodelista"/>
        <w:numPr>
          <w:ilvl w:val="0"/>
          <w:numId w:val="29"/>
        </w:numPr>
        <w:rPr>
          <w:lang w:val="es-DO"/>
        </w:rPr>
      </w:pPr>
      <w:r w:rsidRPr="003E0070">
        <w:rPr>
          <w:lang w:val="es-DO"/>
        </w:rPr>
        <w:t>446 Compras menores.</w:t>
      </w:r>
    </w:p>
    <w:p w:rsidR="003E0070" w:rsidRDefault="003E0070" w:rsidP="003E0070">
      <w:pPr>
        <w:rPr>
          <w:lang w:val="es-DO"/>
        </w:rPr>
      </w:pPr>
    </w:p>
    <w:p w:rsidR="003E0070" w:rsidRDefault="003E0070" w:rsidP="003E0070">
      <w:pPr>
        <w:rPr>
          <w:u w:val="single"/>
          <w:lang w:val="es-DO"/>
        </w:rPr>
      </w:pPr>
      <w:r w:rsidRPr="003E0070">
        <w:rPr>
          <w:u w:val="single"/>
          <w:lang w:val="es-DO"/>
        </w:rPr>
        <w:t>Centros Tecnológicos Comunitarios:</w:t>
      </w:r>
    </w:p>
    <w:p w:rsidR="003E0070" w:rsidRPr="003E0070" w:rsidRDefault="003E0070" w:rsidP="003E0070">
      <w:pPr>
        <w:pStyle w:val="Prrafodelista"/>
        <w:numPr>
          <w:ilvl w:val="0"/>
          <w:numId w:val="30"/>
        </w:numPr>
        <w:rPr>
          <w:u w:val="single"/>
          <w:lang w:val="es-DO"/>
        </w:rPr>
      </w:pPr>
      <w:r>
        <w:rPr>
          <w:lang w:val="es-DO"/>
        </w:rPr>
        <w:t>176 Compras directas.</w:t>
      </w:r>
    </w:p>
    <w:p w:rsidR="003E0070" w:rsidRPr="003E0070" w:rsidRDefault="003E0070" w:rsidP="003E0070">
      <w:pPr>
        <w:pStyle w:val="Prrafodelista"/>
        <w:numPr>
          <w:ilvl w:val="0"/>
          <w:numId w:val="30"/>
        </w:numPr>
        <w:rPr>
          <w:u w:val="single"/>
          <w:lang w:val="es-DO"/>
        </w:rPr>
      </w:pPr>
      <w:r>
        <w:rPr>
          <w:lang w:val="es-DO"/>
        </w:rPr>
        <w:lastRenderedPageBreak/>
        <w:t>65 Compras menores.</w:t>
      </w:r>
    </w:p>
    <w:p w:rsidR="00CA0756" w:rsidRPr="003E0070" w:rsidRDefault="003E0070" w:rsidP="00CA0756">
      <w:pPr>
        <w:pStyle w:val="Prrafodelista"/>
        <w:numPr>
          <w:ilvl w:val="0"/>
          <w:numId w:val="30"/>
        </w:numPr>
        <w:rPr>
          <w:u w:val="single"/>
          <w:lang w:val="es-DO"/>
        </w:rPr>
      </w:pPr>
      <w:r>
        <w:rPr>
          <w:lang w:val="es-DO"/>
        </w:rPr>
        <w:t>52 Procesos de excepción.</w:t>
      </w:r>
    </w:p>
    <w:p w:rsidR="007659A3" w:rsidRPr="00CA0756" w:rsidRDefault="007659A3" w:rsidP="00CA0756">
      <w:pPr>
        <w:rPr>
          <w:lang w:val="es-DO"/>
        </w:rPr>
      </w:pPr>
      <w:r w:rsidRPr="00CA0756">
        <w:rPr>
          <w:lang w:val="es-DO"/>
        </w:rPr>
        <w:t>Asegurando en toda su ejecución un estricto apego y cumplimiento a lo establecido en la Ley 340-06 y su modificación y el Reglamento de Aplicación aprobado mediante Decreto No 543-12.</w:t>
      </w:r>
    </w:p>
    <w:p w:rsidR="007659A3" w:rsidRPr="00EC5EDC" w:rsidRDefault="007659A3" w:rsidP="007659A3">
      <w:pPr>
        <w:spacing w:line="240" w:lineRule="auto"/>
        <w:rPr>
          <w:lang w:val="es-DO"/>
        </w:rPr>
      </w:pPr>
    </w:p>
    <w:p w:rsidR="004B1F05" w:rsidRPr="00EC5EDC" w:rsidRDefault="004B1F05" w:rsidP="004B1F05">
      <w:pPr>
        <w:pStyle w:val="Ttulo2"/>
        <w:rPr>
          <w:lang w:val="es-DO"/>
        </w:rPr>
      </w:pPr>
      <w:bookmarkStart w:id="38" w:name="_Toc533607404"/>
      <w:r w:rsidRPr="00EC5EDC">
        <w:rPr>
          <w:lang w:val="es-DO"/>
        </w:rPr>
        <w:t xml:space="preserve">iv. Comisiones de </w:t>
      </w:r>
      <w:proofErr w:type="spellStart"/>
      <w:r w:rsidRPr="00EC5EDC">
        <w:rPr>
          <w:lang w:val="es-DO"/>
        </w:rPr>
        <w:t>Veedurias</w:t>
      </w:r>
      <w:proofErr w:type="spellEnd"/>
      <w:r w:rsidRPr="00EC5EDC">
        <w:rPr>
          <w:lang w:val="es-DO"/>
        </w:rPr>
        <w:t xml:space="preserve"> Ciudadanas</w:t>
      </w:r>
      <w:bookmarkEnd w:id="38"/>
    </w:p>
    <w:p w:rsidR="003E0070" w:rsidRDefault="003E0070" w:rsidP="003E0070">
      <w:pPr>
        <w:rPr>
          <w:noProof/>
        </w:rPr>
      </w:pPr>
      <w:r w:rsidRPr="003E0070">
        <w:rPr>
          <w:noProof/>
        </w:rPr>
        <w:t>En la actualidad la Red Social de Apoyo y Veeduría al Prosoli está constituida por 4,283 organizaciones comunitarias y  281 Comités de Apoyo y Veeduría al Prosoli. El accionar de la Red Social  es de gran importancia para el Programa en vista de que la Participación Ciudadana es esencial para el funcionamiento y éxito de las políticas  y acciones gubernamentales.</w:t>
      </w:r>
    </w:p>
    <w:p w:rsidR="003E0070" w:rsidRPr="003E0070" w:rsidRDefault="003E0070" w:rsidP="003E0070">
      <w:pPr>
        <w:rPr>
          <w:noProof/>
        </w:rPr>
      </w:pPr>
    </w:p>
    <w:p w:rsidR="003E0070" w:rsidRDefault="003E0070" w:rsidP="003E0070">
      <w:pPr>
        <w:rPr>
          <w:noProof/>
        </w:rPr>
      </w:pPr>
      <w:r w:rsidRPr="003E0070">
        <w:rPr>
          <w:noProof/>
        </w:rPr>
        <w:t>El Programa Progresando con  Solidaridad cuenta con la Unidad de Participación Comunitaria (UPC) que forma parte de la Dirección de Vinculación Interinstitucional,  para vincular a las organizaciones comunitarias en el logro de los resultados que se propone y para que realicen una labor de Veeduría Social que contribuya a la mejora continua de los procesos.</w:t>
      </w:r>
    </w:p>
    <w:p w:rsidR="003E0070" w:rsidRPr="003E0070" w:rsidRDefault="003E0070" w:rsidP="003E0070">
      <w:pPr>
        <w:rPr>
          <w:noProof/>
        </w:rPr>
      </w:pPr>
    </w:p>
    <w:p w:rsidR="003E0070" w:rsidRDefault="003E0070" w:rsidP="003E0070">
      <w:pPr>
        <w:rPr>
          <w:noProof/>
        </w:rPr>
      </w:pPr>
      <w:r w:rsidRPr="003E0070">
        <w:rPr>
          <w:noProof/>
        </w:rPr>
        <w:t>A continuación algunos datos relevante relacionados la labor de Veeduría Social al Prosoli en diferentes procesos operativos:</w:t>
      </w:r>
    </w:p>
    <w:p w:rsidR="003E0070" w:rsidRPr="003E0070" w:rsidRDefault="003E0070" w:rsidP="003E0070">
      <w:pPr>
        <w:rPr>
          <w:noProof/>
        </w:rPr>
      </w:pPr>
    </w:p>
    <w:p w:rsidR="003E0070" w:rsidRPr="003E0070" w:rsidRDefault="003E0070" w:rsidP="003E0070">
      <w:pPr>
        <w:rPr>
          <w:noProof/>
          <w:u w:val="single"/>
        </w:rPr>
      </w:pPr>
      <w:r w:rsidRPr="003E0070">
        <w:rPr>
          <w:noProof/>
          <w:u w:val="single"/>
        </w:rPr>
        <w:t>Participación de la Red Social en procesos operativos del Prosoli</w:t>
      </w:r>
    </w:p>
    <w:p w:rsidR="003E0070" w:rsidRPr="003E0070" w:rsidRDefault="003E0070" w:rsidP="003E0070">
      <w:pPr>
        <w:rPr>
          <w:noProof/>
        </w:rPr>
      </w:pPr>
      <w:r w:rsidRPr="003E0070">
        <w:rPr>
          <w:noProof/>
        </w:rPr>
        <w:t>A continuación resultados a partir de sistematización realizada a las respuestas de la Red Social a preguntas incluidas en formularios diseñados para facilitar la labor de veeduría social:</w:t>
      </w:r>
    </w:p>
    <w:p w:rsidR="003E0070" w:rsidRPr="003E0070" w:rsidRDefault="003E0070" w:rsidP="003E0070">
      <w:pPr>
        <w:pStyle w:val="Prrafodelista"/>
        <w:numPr>
          <w:ilvl w:val="0"/>
          <w:numId w:val="31"/>
        </w:numPr>
        <w:rPr>
          <w:noProof/>
        </w:rPr>
      </w:pPr>
      <w:r w:rsidRPr="003E0070">
        <w:rPr>
          <w:noProof/>
        </w:rPr>
        <w:t xml:space="preserve">¿Se le </w:t>
      </w:r>
      <w:r>
        <w:rPr>
          <w:noProof/>
        </w:rPr>
        <w:t xml:space="preserve">dio </w:t>
      </w:r>
      <w:r w:rsidRPr="003E0070">
        <w:rPr>
          <w:noProof/>
        </w:rPr>
        <w:t xml:space="preserve">facilidad para desarrollar  la  labor de veeduría social? </w:t>
      </w:r>
    </w:p>
    <w:p w:rsidR="003E0070" w:rsidRPr="003E0070" w:rsidRDefault="003E0070" w:rsidP="003E0070">
      <w:pPr>
        <w:rPr>
          <w:noProof/>
        </w:rPr>
      </w:pPr>
      <w:r w:rsidRPr="003E0070">
        <w:rPr>
          <w:noProof/>
        </w:rPr>
        <w:t>El 97% manifestó que si y  el 3% dijo que solo un poco.</w:t>
      </w:r>
    </w:p>
    <w:p w:rsidR="003E0070" w:rsidRPr="003E0070" w:rsidRDefault="003E0070" w:rsidP="003E0070">
      <w:pPr>
        <w:pStyle w:val="Prrafodelista"/>
        <w:numPr>
          <w:ilvl w:val="0"/>
          <w:numId w:val="31"/>
        </w:numPr>
        <w:rPr>
          <w:noProof/>
        </w:rPr>
      </w:pPr>
      <w:r w:rsidRPr="003E0070">
        <w:rPr>
          <w:noProof/>
        </w:rPr>
        <w:t>¿La actividad a la hora establecida?</w:t>
      </w:r>
    </w:p>
    <w:p w:rsidR="003E0070" w:rsidRPr="003E0070" w:rsidRDefault="003E0070" w:rsidP="003E0070">
      <w:pPr>
        <w:rPr>
          <w:noProof/>
        </w:rPr>
      </w:pPr>
      <w:r w:rsidRPr="003E0070">
        <w:rPr>
          <w:noProof/>
        </w:rPr>
        <w:t xml:space="preserve"> 95% manifestaron que sí.</w:t>
      </w:r>
    </w:p>
    <w:p w:rsidR="003E0070" w:rsidRPr="003E0070" w:rsidRDefault="003E0070" w:rsidP="003E0070">
      <w:pPr>
        <w:pStyle w:val="Prrafodelista"/>
        <w:numPr>
          <w:ilvl w:val="0"/>
          <w:numId w:val="31"/>
        </w:numPr>
        <w:rPr>
          <w:noProof/>
        </w:rPr>
      </w:pPr>
      <w:r>
        <w:rPr>
          <w:noProof/>
        </w:rPr>
        <w:t>¿Có</w:t>
      </w:r>
      <w:r w:rsidRPr="003E0070">
        <w:rPr>
          <w:noProof/>
        </w:rPr>
        <w:t>mo considera la organización de la actividad?</w:t>
      </w:r>
    </w:p>
    <w:p w:rsidR="003E0070" w:rsidRPr="003E0070" w:rsidRDefault="003E0070" w:rsidP="003E0070">
      <w:pPr>
        <w:rPr>
          <w:noProof/>
        </w:rPr>
      </w:pPr>
      <w:r w:rsidRPr="003E0070">
        <w:rPr>
          <w:noProof/>
        </w:rPr>
        <w:t xml:space="preserve">El 98% la consideró como buena y el 2% la considero regular. </w:t>
      </w:r>
    </w:p>
    <w:p w:rsidR="003E0070" w:rsidRPr="003E0070" w:rsidRDefault="003E0070" w:rsidP="003E0070"/>
    <w:p w:rsidR="003E0070" w:rsidRPr="003E0070" w:rsidRDefault="003E0070" w:rsidP="003E0070">
      <w:pPr>
        <w:pStyle w:val="Prrafodelista"/>
        <w:numPr>
          <w:ilvl w:val="0"/>
          <w:numId w:val="31"/>
        </w:numPr>
        <w:rPr>
          <w:noProof/>
        </w:rPr>
      </w:pPr>
      <w:r w:rsidRPr="003E0070">
        <w:rPr>
          <w:noProof/>
        </w:rPr>
        <w:t xml:space="preserve">¿Entiende usted que dicha actividad contribuye con el desarrollo de las familias? </w:t>
      </w:r>
    </w:p>
    <w:p w:rsidR="003E0070" w:rsidRDefault="003E0070" w:rsidP="003E0070">
      <w:pPr>
        <w:rPr>
          <w:noProof/>
        </w:rPr>
      </w:pPr>
      <w:r w:rsidRPr="003E0070">
        <w:rPr>
          <w:noProof/>
        </w:rPr>
        <w:t>El 100% manifestó que efectivamente dicha actividad contribuye con el desarrollo de las familias del programa.</w:t>
      </w:r>
    </w:p>
    <w:p w:rsidR="003E0070" w:rsidRPr="003E0070" w:rsidRDefault="003E0070" w:rsidP="003E0070">
      <w:pPr>
        <w:rPr>
          <w:noProof/>
        </w:rPr>
      </w:pPr>
    </w:p>
    <w:p w:rsidR="003E0070" w:rsidRPr="003E0070" w:rsidRDefault="003E0070" w:rsidP="003E0070">
      <w:pPr>
        <w:rPr>
          <w:noProof/>
          <w:u w:val="single"/>
        </w:rPr>
      </w:pPr>
      <w:r w:rsidRPr="003E0070">
        <w:rPr>
          <w:noProof/>
          <w:u w:val="single"/>
        </w:rPr>
        <w:t xml:space="preserve">Participación de la Red Social en proceso de cambio de piso de tierra por cemento </w:t>
      </w:r>
    </w:p>
    <w:p w:rsidR="003E0070" w:rsidRPr="003E0070" w:rsidRDefault="003E0070" w:rsidP="003E0070"/>
    <w:p w:rsidR="003E0070" w:rsidRPr="003E0070" w:rsidRDefault="003E0070" w:rsidP="003E0070">
      <w:pPr>
        <w:rPr>
          <w:noProof/>
        </w:rPr>
      </w:pPr>
      <w:r w:rsidRPr="003E0070">
        <w:rPr>
          <w:noProof/>
        </w:rPr>
        <w:t xml:space="preserve">El proceso de Veeduría Social para el Cambio de Piso de Tierra por cemento arrojó datos importantes a considerar por el Programa en las intervenciones que se </w:t>
      </w:r>
      <w:r w:rsidRPr="003E0070">
        <w:rPr>
          <w:noProof/>
        </w:rPr>
        <w:lastRenderedPageBreak/>
        <w:t>están haciendo para mejorar la calidad de vida de las familias participantes en el marco del proyecto Progresando Unidos que se desarrolla en la regional El Valle, en los municipios de San Juan y El Cercado.  Entre los datos más relevantes podemos destacar los siguientes:</w:t>
      </w:r>
    </w:p>
    <w:p w:rsidR="003E0070" w:rsidRPr="003E0070" w:rsidRDefault="003E0070" w:rsidP="003E0070"/>
    <w:p w:rsidR="003E0070" w:rsidRPr="003E0070" w:rsidRDefault="003E0070" w:rsidP="003E0070">
      <w:pPr>
        <w:rPr>
          <w:noProof/>
        </w:rPr>
      </w:pPr>
      <w:r>
        <w:rPr>
          <w:noProof/>
        </w:rPr>
        <w:t>Al preguntar si se les dió</w:t>
      </w:r>
      <w:r w:rsidRPr="003E0070">
        <w:rPr>
          <w:noProof/>
        </w:rPr>
        <w:t xml:space="preserve"> facilidad para desarrollar su labor de Veeduría Social el 90% contestó que sí</w:t>
      </w:r>
      <w:r>
        <w:rPr>
          <w:noProof/>
        </w:rPr>
        <w:t>.</w:t>
      </w:r>
      <w:r w:rsidRPr="003E0070">
        <w:rPr>
          <w:noProof/>
        </w:rPr>
        <w:t xml:space="preserve"> </w:t>
      </w:r>
    </w:p>
    <w:p w:rsidR="003E0070" w:rsidRPr="003E0070" w:rsidRDefault="003E0070" w:rsidP="003E0070"/>
    <w:p w:rsidR="003E0070" w:rsidRDefault="003E0070" w:rsidP="003E0070">
      <w:pPr>
        <w:rPr>
          <w:noProof/>
        </w:rPr>
      </w:pPr>
      <w:r w:rsidRPr="003E0070">
        <w:rPr>
          <w:noProof/>
        </w:rPr>
        <w:t>Sobre la pregunta de que si tuvo algún inconveniente durante el proceso, el 100% respondió que no tuvo ningún inconveniente por lo que no se refleja ningunas situación que impidiera la participación de las organizaciones de la Red Social en dicho proceso de cambio de piso de tierra.</w:t>
      </w:r>
    </w:p>
    <w:p w:rsidR="003E0070" w:rsidRPr="003E0070" w:rsidRDefault="003E0070" w:rsidP="003E0070">
      <w:pPr>
        <w:rPr>
          <w:noProof/>
        </w:rPr>
      </w:pPr>
    </w:p>
    <w:p w:rsidR="003E0070" w:rsidRPr="003E0070" w:rsidRDefault="003E0070" w:rsidP="003E0070">
      <w:pPr>
        <w:rPr>
          <w:noProof/>
        </w:rPr>
      </w:pPr>
      <w:r w:rsidRPr="003E0070">
        <w:rPr>
          <w:noProof/>
        </w:rPr>
        <w:t>Un dato importante a destacar es que al preguntar si efectivamente la familia intervenida en el cambio de piso de tierra por cemento realmente lo necesita, el 100% respondió que sí, lo que significa que el proceso de elección de las familias realmente corresponde con el nivel de necesidades y con los requisitos del programa para ser intervenida en dicho proceso.</w:t>
      </w:r>
    </w:p>
    <w:p w:rsidR="003E0070" w:rsidRPr="003E0070" w:rsidRDefault="003E0070" w:rsidP="003E0070"/>
    <w:p w:rsidR="003E0070" w:rsidRPr="003E0070" w:rsidRDefault="003E0070" w:rsidP="003E0070">
      <w:pPr>
        <w:rPr>
          <w:noProof/>
        </w:rPr>
      </w:pPr>
      <w:r w:rsidRPr="003E0070">
        <w:rPr>
          <w:noProof/>
        </w:rPr>
        <w:t xml:space="preserve">Al preguntar si entiende que el trabajo de cambio de piso de tierra por cemento que se está realizando reúne la calidad necesaria, 9 de 10 encuetados destacaron </w:t>
      </w:r>
      <w:r w:rsidRPr="003E0070">
        <w:rPr>
          <w:noProof/>
        </w:rPr>
        <w:lastRenderedPageBreak/>
        <w:t>que efectivamente se está desarrollando un trabajo con la calidad que se requiere en el cambio de piso de tierra por cemento y solo uno destaco que la pintura no era de buena calidad.</w:t>
      </w:r>
    </w:p>
    <w:p w:rsidR="003E0070" w:rsidRPr="003E0070" w:rsidRDefault="003E0070" w:rsidP="003E0070"/>
    <w:p w:rsidR="003E0070" w:rsidRPr="003E0070" w:rsidRDefault="003E0070" w:rsidP="003E0070">
      <w:pPr>
        <w:rPr>
          <w:noProof/>
        </w:rPr>
      </w:pPr>
      <w:r w:rsidRPr="003E0070">
        <w:rPr>
          <w:noProof/>
        </w:rPr>
        <w:t>Un elemento importante a destacar es lo relacionado a la colaboración, el 50%  respondió que ha colaborado en el proceso de cambio de piso de tierra.</w:t>
      </w:r>
    </w:p>
    <w:p w:rsidR="003E0070" w:rsidRPr="003E0070" w:rsidRDefault="003E0070" w:rsidP="003E0070"/>
    <w:p w:rsidR="003E0070" w:rsidRPr="003E0070" w:rsidRDefault="003E0070" w:rsidP="003E0070">
      <w:pPr>
        <w:rPr>
          <w:noProof/>
        </w:rPr>
      </w:pPr>
      <w:r w:rsidRPr="003E0070">
        <w:rPr>
          <w:noProof/>
        </w:rPr>
        <w:t xml:space="preserve">En relación a la contribución que hace dicha intervenciones a las familias intervenidas el 100% lo cataloga como importante, que realmente contribuye con el bienestar de las familias que está siendo intervenida con el cambio de piso de tierra ya que de esa maneja mejora su calidad de vida. </w:t>
      </w:r>
    </w:p>
    <w:p w:rsidR="003E0070" w:rsidRPr="003E0070" w:rsidRDefault="003E0070" w:rsidP="003E0070"/>
    <w:p w:rsidR="003E0070" w:rsidRPr="003E0070" w:rsidRDefault="003E0070" w:rsidP="003E0070">
      <w:pPr>
        <w:rPr>
          <w:noProof/>
        </w:rPr>
      </w:pPr>
      <w:r w:rsidRPr="003E0070">
        <w:rPr>
          <w:noProof/>
        </w:rPr>
        <w:t>Al preguntar ¿Qué entiende usted  se puede mejorar en próxima intervención  como esta? Las organizaciones respondieron que era necesario: Que incluyan zinc a la casa que los necesitan, construcción de techo, que los materiales sean de buena calidad, que se arreglen las paredes que tienen tablas viejas, que se construyan las calles para que se pueda transitar mejor, mejorar las viviendas que están el mal estado y que además se  cambie el techo de yagua por zinc.</w:t>
      </w:r>
    </w:p>
    <w:p w:rsidR="003E0070" w:rsidRDefault="003E0070" w:rsidP="003E0070"/>
    <w:p w:rsidR="00400607" w:rsidRDefault="00400607" w:rsidP="003E0070"/>
    <w:p w:rsidR="00400607" w:rsidRPr="003E0070" w:rsidRDefault="00400607" w:rsidP="003E0070"/>
    <w:p w:rsidR="003E0070" w:rsidRPr="003E0070" w:rsidRDefault="003E0070" w:rsidP="003E0070">
      <w:pPr>
        <w:rPr>
          <w:noProof/>
          <w:u w:val="single"/>
        </w:rPr>
      </w:pPr>
      <w:r w:rsidRPr="003E0070">
        <w:rPr>
          <w:noProof/>
          <w:u w:val="single"/>
        </w:rPr>
        <w:lastRenderedPageBreak/>
        <w:t xml:space="preserve">Veeduría de la Red Social en Proceso de Reportes Comunitarios </w:t>
      </w:r>
    </w:p>
    <w:p w:rsidR="003E0070" w:rsidRPr="003E0070" w:rsidRDefault="003E0070" w:rsidP="003E0070"/>
    <w:p w:rsidR="003E0070" w:rsidRPr="003E0070" w:rsidRDefault="003E0070" w:rsidP="003E0070">
      <w:pPr>
        <w:rPr>
          <w:noProof/>
        </w:rPr>
      </w:pPr>
      <w:r w:rsidRPr="003E0070">
        <w:rPr>
          <w:noProof/>
        </w:rPr>
        <w:t>Con el propósito de cumplir con sus objetivos de promoción de la participación comunitaria y la veeduría social, el Prosoli ha considerado apropiada la aplicación de una herramienta para el monitoreo de servicios sociales denominada Reportes Comunitarios (RC).</w:t>
      </w:r>
    </w:p>
    <w:p w:rsidR="003E0070" w:rsidRPr="003E0070" w:rsidRDefault="003E0070" w:rsidP="003E0070"/>
    <w:p w:rsidR="003E0070" w:rsidRPr="003E0070" w:rsidRDefault="003E0070" w:rsidP="003E0070">
      <w:pPr>
        <w:rPr>
          <w:noProof/>
        </w:rPr>
      </w:pPr>
      <w:r w:rsidRPr="003E0070">
        <w:rPr>
          <w:noProof/>
        </w:rPr>
        <w:t>El proceso de Implementación de Reportes Comunitarios se realiza a los/as usuarios/as y proveedores de servicios públicos, para identificar situaciones que se presentan en la prestación de los mismos.</w:t>
      </w:r>
    </w:p>
    <w:p w:rsidR="003E0070" w:rsidRPr="003E0070" w:rsidRDefault="003E0070" w:rsidP="003E0070"/>
    <w:p w:rsidR="003E0070" w:rsidRPr="003E0070" w:rsidRDefault="003E0070" w:rsidP="003E0070">
      <w:pPr>
        <w:rPr>
          <w:noProof/>
        </w:rPr>
      </w:pPr>
      <w:r w:rsidRPr="003E0070">
        <w:rPr>
          <w:noProof/>
        </w:rPr>
        <w:t>Se enfoca en identificar obstáculos o problemas encontrados por usuarios/as al momento de utilizar los servicios, con el fin de solucionarlos. De igual manera, permite que los proveedores de los servicios públicos, identifiquen las dificultades u obstáculos que dificultan la adecuada prestación de los servicios y busquen soluciones de manera conjunta.</w:t>
      </w:r>
    </w:p>
    <w:p w:rsidR="003E0070" w:rsidRPr="003E0070" w:rsidRDefault="003E0070" w:rsidP="003E0070"/>
    <w:p w:rsidR="003E0070" w:rsidRPr="003E0070" w:rsidRDefault="003E0070" w:rsidP="003E0070">
      <w:pPr>
        <w:rPr>
          <w:noProof/>
        </w:rPr>
      </w:pPr>
      <w:r w:rsidRPr="003E0070">
        <w:rPr>
          <w:noProof/>
        </w:rPr>
        <w:t>El principal objetivo de los RC es contribuir al logro de los objetivos de la organización e incrementar la eficiencia, la rendición de cuentas y la calidad de los servicios brindados en el marco del programa.</w:t>
      </w:r>
    </w:p>
    <w:p w:rsidR="003E0070" w:rsidRPr="003E0070" w:rsidRDefault="003E0070" w:rsidP="003E0070"/>
    <w:p w:rsidR="003E0070" w:rsidRPr="003E0070" w:rsidRDefault="003E0070" w:rsidP="003E0070">
      <w:pPr>
        <w:rPr>
          <w:noProof/>
        </w:rPr>
      </w:pPr>
      <w:r w:rsidRPr="003E0070">
        <w:rPr>
          <w:noProof/>
        </w:rPr>
        <w:lastRenderedPageBreak/>
        <w:t xml:space="preserve">En ese sentido el siguiente informe recoge las opiniones y valoraciones de la Red Social en dicho proceso. Algunos datos relevantes a destacar sobre la participación la Red Social en la aplicación de Reportes Comunitarios son los siguientes. </w:t>
      </w:r>
    </w:p>
    <w:p w:rsidR="003E0070" w:rsidRPr="003E0070" w:rsidRDefault="003E0070" w:rsidP="003E0070">
      <w:pPr>
        <w:pStyle w:val="Prrafodelista"/>
        <w:numPr>
          <w:ilvl w:val="0"/>
          <w:numId w:val="31"/>
        </w:numPr>
        <w:rPr>
          <w:noProof/>
        </w:rPr>
      </w:pPr>
      <w:r w:rsidRPr="003E0070">
        <w:rPr>
          <w:noProof/>
        </w:rPr>
        <w:t>El 87% de los Participantes expresan que se le dió facilidades, en cambio un 13% consideran Un Poco.</w:t>
      </w:r>
    </w:p>
    <w:p w:rsidR="003E0070" w:rsidRPr="003E0070" w:rsidRDefault="003E0070" w:rsidP="003E0070">
      <w:pPr>
        <w:pStyle w:val="Prrafodelista"/>
        <w:numPr>
          <w:ilvl w:val="0"/>
          <w:numId w:val="31"/>
        </w:numPr>
        <w:rPr>
          <w:noProof/>
        </w:rPr>
      </w:pPr>
      <w:r w:rsidRPr="003E0070">
        <w:rPr>
          <w:noProof/>
        </w:rPr>
        <w:t>El 100% de los participantes expresan que la actividad inició a la hora acordada.</w:t>
      </w:r>
    </w:p>
    <w:p w:rsidR="003E0070" w:rsidRPr="003E0070" w:rsidRDefault="003E0070" w:rsidP="003E0070">
      <w:pPr>
        <w:pStyle w:val="Prrafodelista"/>
        <w:numPr>
          <w:ilvl w:val="0"/>
          <w:numId w:val="31"/>
        </w:numPr>
        <w:rPr>
          <w:noProof/>
        </w:rPr>
      </w:pPr>
      <w:r w:rsidRPr="003E0070">
        <w:rPr>
          <w:noProof/>
        </w:rPr>
        <w:t>El 100% de los participante</w:t>
      </w:r>
      <w:r w:rsidR="000432F0">
        <w:rPr>
          <w:noProof/>
        </w:rPr>
        <w:t>s expresan que la actividad es b</w:t>
      </w:r>
      <w:r w:rsidRPr="003E0070">
        <w:rPr>
          <w:noProof/>
        </w:rPr>
        <w:t>uena.</w:t>
      </w:r>
    </w:p>
    <w:p w:rsidR="00400607" w:rsidRDefault="003E0070" w:rsidP="00400607">
      <w:pPr>
        <w:pStyle w:val="Prrafodelista"/>
        <w:numPr>
          <w:ilvl w:val="0"/>
          <w:numId w:val="31"/>
        </w:numPr>
        <w:rPr>
          <w:noProof/>
        </w:rPr>
      </w:pPr>
      <w:r w:rsidRPr="003E0070">
        <w:rPr>
          <w:noProof/>
        </w:rPr>
        <w:t>El 100% de los participantes expresan que la actividad contribuye con el desarrollo de las familias.</w:t>
      </w:r>
    </w:p>
    <w:p w:rsidR="00846CB2" w:rsidRPr="00EC5EDC" w:rsidRDefault="004B1F05" w:rsidP="000432F0">
      <w:pPr>
        <w:pStyle w:val="Ttulo2"/>
        <w:rPr>
          <w:lang w:val="es-DO"/>
        </w:rPr>
      </w:pPr>
      <w:bookmarkStart w:id="39" w:name="_Toc533607405"/>
      <w:bookmarkStart w:id="40" w:name="_GoBack"/>
      <w:bookmarkEnd w:id="40"/>
      <w:r w:rsidRPr="00EC5EDC">
        <w:rPr>
          <w:lang w:val="es-DO"/>
        </w:rPr>
        <w:t>v. Auditorías y Declaraciones Juradas</w:t>
      </w:r>
      <w:bookmarkEnd w:id="39"/>
      <w:r w:rsidRPr="00EC5EDC">
        <w:rPr>
          <w:lang w:val="es-DO"/>
        </w:rPr>
        <w:t xml:space="preserve"> </w:t>
      </w:r>
    </w:p>
    <w:p w:rsidR="001A5247" w:rsidRDefault="00451BC2" w:rsidP="00451BC2">
      <w:pPr>
        <w:rPr>
          <w:b/>
        </w:rPr>
      </w:pPr>
      <w:r w:rsidRPr="00451BC2">
        <w:rPr>
          <w:b/>
        </w:rPr>
        <w:t>v.1</w:t>
      </w:r>
      <w:r w:rsidR="001C3755">
        <w:rPr>
          <w:b/>
        </w:rPr>
        <w:t>.</w:t>
      </w:r>
      <w:r>
        <w:rPr>
          <w:b/>
        </w:rPr>
        <w:t xml:space="preserve"> Auditorías </w:t>
      </w:r>
    </w:p>
    <w:p w:rsidR="00451BC2" w:rsidRDefault="001C3755" w:rsidP="00451BC2">
      <w:pPr>
        <w:rPr>
          <w:b/>
        </w:rPr>
      </w:pPr>
      <w:r>
        <w:rPr>
          <w:b/>
        </w:rPr>
        <w:t xml:space="preserve">v.1.1. </w:t>
      </w:r>
      <w:r w:rsidR="00451BC2">
        <w:rPr>
          <w:b/>
        </w:rPr>
        <w:t xml:space="preserve">Auditoria de </w:t>
      </w:r>
      <w:proofErr w:type="spellStart"/>
      <w:r w:rsidR="00451BC2">
        <w:rPr>
          <w:b/>
        </w:rPr>
        <w:t>Recertificacion</w:t>
      </w:r>
      <w:proofErr w:type="spellEnd"/>
      <w:r w:rsidR="00E559BF">
        <w:rPr>
          <w:b/>
        </w:rPr>
        <w:t xml:space="preserve"> y transición a la norma</w:t>
      </w:r>
      <w:r w:rsidR="00451BC2">
        <w:rPr>
          <w:b/>
        </w:rPr>
        <w:t xml:space="preserve"> ISO 9001:20</w:t>
      </w:r>
      <w:r w:rsidR="00E559BF">
        <w:rPr>
          <w:b/>
        </w:rPr>
        <w:t>15</w:t>
      </w:r>
    </w:p>
    <w:p w:rsidR="00451BC2" w:rsidRDefault="00451BC2" w:rsidP="00451BC2">
      <w:r>
        <w:t xml:space="preserve">De acuerdo a los resultados de la auditoria internacional, el  Sistema de Gestión de la Organización tiene la capacidad para lograr los resultados esperados, cumpliendo con los requisitos que le son aplicables y demostrando eficacia para alcanzar los objetivos planteados. </w:t>
      </w:r>
      <w:r w:rsidR="003C3C36">
        <w:t>Los procesos de planificación y de operaciones del programa fueron considerados puntos fuertes dentro del sistema de calidad.</w:t>
      </w:r>
    </w:p>
    <w:p w:rsidR="00451BC2" w:rsidRDefault="00451BC2" w:rsidP="00451BC2">
      <w:pPr>
        <w:spacing w:line="240" w:lineRule="auto"/>
      </w:pPr>
    </w:p>
    <w:p w:rsidR="00451BC2" w:rsidRDefault="00451BC2" w:rsidP="00FA4874">
      <w:r>
        <w:lastRenderedPageBreak/>
        <w:t>La Organización evidencia la ejecución de dos auditorías internas complementarias y una revisión por la dirección, donde los directores de las diferentes áreas exponen los resultados obtenidos abordando los temas requeridos por la Norma de Referencia. También se realizan otras reuniones periódicas (semanal y mensual) para dar seguimiento a los procesos operativos.</w:t>
      </w:r>
    </w:p>
    <w:p w:rsidR="0079033D" w:rsidRDefault="0079033D" w:rsidP="0079033D">
      <w:pPr>
        <w:pStyle w:val="Prrafodelista"/>
      </w:pPr>
    </w:p>
    <w:p w:rsidR="00D7735D" w:rsidRDefault="00D7735D" w:rsidP="00D7735D">
      <w:r>
        <w:t xml:space="preserve">La organización cuenta con un Sistema de Gestión de Calidad con capacidad de dar el soporte necesario a las estrategias definidas por la organización para  la atención responsable de las familias en situación de pobreza y vulnerabilidad de la República Dominicana. </w:t>
      </w:r>
    </w:p>
    <w:p w:rsidR="00D7735D" w:rsidRDefault="00D7735D" w:rsidP="00D7735D"/>
    <w:p w:rsidR="00D7735D" w:rsidRDefault="00D7735D" w:rsidP="00D7735D">
      <w:r>
        <w:t xml:space="preserve"> Dicho Sistema de Gestión de la Calidad cuenta con capacidad para cumplir con los requisitos aplicables, así como para el logro de los resultados previstos. </w:t>
      </w:r>
    </w:p>
    <w:p w:rsidR="00D7735D" w:rsidRDefault="00D7735D" w:rsidP="00D7735D"/>
    <w:p w:rsidR="00D7735D" w:rsidRDefault="00D7735D" w:rsidP="00D7735D">
      <w:r>
        <w:t xml:space="preserve"> El Sistema de Gestión de la Calidad cuenta con los mecanismos de vigilancia necesarios para asegurar su conveniencia, adecuación y eficacia, gracias al enfoque de mejora continua patrocinado por la Alta Gerencia. </w:t>
      </w:r>
    </w:p>
    <w:p w:rsidR="00D7735D" w:rsidRDefault="00D7735D" w:rsidP="00D7735D"/>
    <w:p w:rsidR="006D725F" w:rsidRDefault="00D7735D" w:rsidP="0079033D">
      <w:r>
        <w:t xml:space="preserve">Respecto al tratamiento de quejas, la organización tiene definida la sistemática para su respectivo tratamiento.  Las quejas presentadas en el último período han </w:t>
      </w:r>
      <w:r>
        <w:lastRenderedPageBreak/>
        <w:t xml:space="preserve">sido oportunamente tratadas y aclaradas, dando espacio para la mejora </w:t>
      </w:r>
      <w:proofErr w:type="gramStart"/>
      <w:r>
        <w:t>continua</w:t>
      </w:r>
      <w:proofErr w:type="gramEnd"/>
      <w:r>
        <w:t xml:space="preserve"> en la prestación del servicio</w:t>
      </w:r>
    </w:p>
    <w:p w:rsidR="00451BC2" w:rsidRPr="00EC5EDC" w:rsidRDefault="00451BC2" w:rsidP="00FA4874">
      <w:pPr>
        <w:pStyle w:val="Ttulo2"/>
        <w:rPr>
          <w:lang w:val="es-DO"/>
        </w:rPr>
      </w:pPr>
      <w:bookmarkStart w:id="41" w:name="_Toc533607406"/>
      <w:r w:rsidRPr="00EC5EDC">
        <w:rPr>
          <w:lang w:val="es-DO"/>
        </w:rPr>
        <w:t>v.2 Declaraciones Juradas</w:t>
      </w:r>
      <w:bookmarkEnd w:id="41"/>
    </w:p>
    <w:p w:rsidR="00451BC2" w:rsidRDefault="005A76D4" w:rsidP="002B4358">
      <w:r>
        <w:t xml:space="preserve">v.2.1 </w:t>
      </w:r>
      <w:r w:rsidR="0056283E">
        <w:t>Altagracia Suriel Sánchez, Directora General</w:t>
      </w:r>
    </w:p>
    <w:p w:rsidR="0056283E" w:rsidRDefault="00F850EB" w:rsidP="002B4358">
      <w:r>
        <w:rPr>
          <w:noProof/>
          <w:lang w:val="es-DO" w:eastAsia="es-DO"/>
        </w:rPr>
        <w:drawing>
          <wp:anchor distT="0" distB="0" distL="114300" distR="114300" simplePos="0" relativeHeight="251659264" behindDoc="0" locked="0" layoutInCell="1" allowOverlap="1" wp14:anchorId="46196547" wp14:editId="574F2531">
            <wp:simplePos x="0" y="0"/>
            <wp:positionH relativeFrom="column">
              <wp:posOffset>2603500</wp:posOffset>
            </wp:positionH>
            <wp:positionV relativeFrom="paragraph">
              <wp:posOffset>29974</wp:posOffset>
            </wp:positionV>
            <wp:extent cx="3438525" cy="4641215"/>
            <wp:effectExtent l="0" t="0" r="9525" b="698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5531" t="12524" r="25245" b="4431"/>
                    <a:stretch/>
                  </pic:blipFill>
                  <pic:spPr bwMode="auto">
                    <a:xfrm>
                      <a:off x="0" y="0"/>
                      <a:ext cx="3438525" cy="4641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58240" behindDoc="0" locked="0" layoutInCell="1" allowOverlap="1" wp14:anchorId="12529ED2" wp14:editId="06A3A5D9">
            <wp:simplePos x="0" y="0"/>
            <wp:positionH relativeFrom="column">
              <wp:posOffset>-860156</wp:posOffset>
            </wp:positionH>
            <wp:positionV relativeFrom="paragraph">
              <wp:posOffset>-613</wp:posOffset>
            </wp:positionV>
            <wp:extent cx="3417376" cy="461074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5736" t="12331" r="24903" b="4432"/>
                    <a:stretch/>
                  </pic:blipFill>
                  <pic:spPr bwMode="auto">
                    <a:xfrm>
                      <a:off x="0" y="0"/>
                      <a:ext cx="3417369" cy="4610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1BC2" w:rsidRDefault="00451BC2" w:rsidP="002B4358"/>
    <w:p w:rsidR="00451BC2" w:rsidRDefault="00451BC2" w:rsidP="002B4358"/>
    <w:p w:rsidR="00451BC2" w:rsidRDefault="00451BC2" w:rsidP="002B4358"/>
    <w:p w:rsidR="00451BC2" w:rsidRPr="00451BC2" w:rsidRDefault="00451BC2" w:rsidP="002B4358"/>
    <w:p w:rsidR="0079033D" w:rsidRPr="00EC5EDC" w:rsidRDefault="0079033D" w:rsidP="002B4358">
      <w:pPr>
        <w:rPr>
          <w:bCs/>
          <w:sz w:val="28"/>
          <w:szCs w:val="26"/>
          <w:lang w:val="es-DO"/>
        </w:rPr>
      </w:pPr>
      <w:r>
        <w:br w:type="page"/>
      </w:r>
    </w:p>
    <w:p w:rsidR="008333A4" w:rsidRDefault="007D1ED0" w:rsidP="002B4358">
      <w:r>
        <w:rPr>
          <w:noProof/>
          <w:lang w:val="es-DO" w:eastAsia="es-DO"/>
        </w:rPr>
        <w:lastRenderedPageBreak/>
        <w:drawing>
          <wp:anchor distT="0" distB="0" distL="114300" distR="114300" simplePos="0" relativeHeight="251661312" behindDoc="0" locked="0" layoutInCell="1" allowOverlap="1" wp14:anchorId="4F1E3B37" wp14:editId="55D28E76">
            <wp:simplePos x="0" y="0"/>
            <wp:positionH relativeFrom="column">
              <wp:posOffset>2676019</wp:posOffset>
            </wp:positionH>
            <wp:positionV relativeFrom="paragraph">
              <wp:posOffset>149860</wp:posOffset>
            </wp:positionV>
            <wp:extent cx="3440623" cy="4552821"/>
            <wp:effectExtent l="0" t="0" r="7620" b="63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24932" t="12331" r="25093" b="5009"/>
                    <a:stretch/>
                  </pic:blipFill>
                  <pic:spPr bwMode="auto">
                    <a:xfrm>
                      <a:off x="0" y="0"/>
                      <a:ext cx="3440623" cy="45528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0288" behindDoc="0" locked="0" layoutInCell="1" allowOverlap="1" wp14:anchorId="09B02AC6" wp14:editId="4665A29B">
            <wp:simplePos x="0" y="0"/>
            <wp:positionH relativeFrom="column">
              <wp:posOffset>-959485</wp:posOffset>
            </wp:positionH>
            <wp:positionV relativeFrom="paragraph">
              <wp:posOffset>-128905</wp:posOffset>
            </wp:positionV>
            <wp:extent cx="3624580" cy="4796155"/>
            <wp:effectExtent l="0" t="0" r="0" b="444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4661" t="12525" r="25029" b="4236"/>
                    <a:stretch/>
                  </pic:blipFill>
                  <pic:spPr bwMode="auto">
                    <a:xfrm>
                      <a:off x="0" y="0"/>
                      <a:ext cx="3624580" cy="4796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Default="008333A4" w:rsidP="002B4358"/>
    <w:p w:rsidR="008333A4" w:rsidRPr="00EC5EDC" w:rsidRDefault="008333A4" w:rsidP="002B4358">
      <w:pPr>
        <w:rPr>
          <w:lang w:val="es-DO"/>
        </w:rPr>
      </w:pPr>
      <w:r>
        <w:br w:type="page"/>
      </w:r>
    </w:p>
    <w:p w:rsidR="00FF4CD0" w:rsidRDefault="005A76D4" w:rsidP="002B4358">
      <w:r>
        <w:rPr>
          <w:noProof/>
          <w:lang w:val="es-DO" w:eastAsia="es-DO"/>
        </w:rPr>
        <w:lastRenderedPageBreak/>
        <w:drawing>
          <wp:anchor distT="0" distB="0" distL="114300" distR="114300" simplePos="0" relativeHeight="251663360" behindDoc="0" locked="0" layoutInCell="1" allowOverlap="1" wp14:anchorId="441BE262" wp14:editId="7CC8ADC7">
            <wp:simplePos x="0" y="0"/>
            <wp:positionH relativeFrom="column">
              <wp:posOffset>2704196</wp:posOffset>
            </wp:positionH>
            <wp:positionV relativeFrom="paragraph">
              <wp:posOffset>20737</wp:posOffset>
            </wp:positionV>
            <wp:extent cx="3510366" cy="4763407"/>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25950" t="13102" r="25556" b="4624"/>
                    <a:stretch/>
                  </pic:blipFill>
                  <pic:spPr bwMode="auto">
                    <a:xfrm>
                      <a:off x="0" y="0"/>
                      <a:ext cx="3510366" cy="4763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2336" behindDoc="0" locked="0" layoutInCell="1" allowOverlap="1" wp14:anchorId="39BFA5E0" wp14:editId="084B6283">
            <wp:simplePos x="0" y="0"/>
            <wp:positionH relativeFrom="column">
              <wp:posOffset>-1116492</wp:posOffset>
            </wp:positionH>
            <wp:positionV relativeFrom="paragraph">
              <wp:posOffset>-59055</wp:posOffset>
            </wp:positionV>
            <wp:extent cx="3870960" cy="518414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25834" t="13295" r="25247" b="4817"/>
                    <a:stretch/>
                  </pic:blipFill>
                  <pic:spPr bwMode="auto">
                    <a:xfrm>
                      <a:off x="0" y="0"/>
                      <a:ext cx="3870960" cy="5184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4CD0" w:rsidRDefault="00FF4CD0" w:rsidP="002B4358"/>
    <w:p w:rsidR="00FF4CD0" w:rsidRPr="00EC5EDC" w:rsidRDefault="00FF4CD0" w:rsidP="002B4358">
      <w:pPr>
        <w:rPr>
          <w:b/>
          <w:lang w:val="es-DO"/>
        </w:rPr>
      </w:pPr>
      <w:r>
        <w:br w:type="page"/>
      </w:r>
    </w:p>
    <w:p w:rsidR="005A76D4" w:rsidRDefault="005A76D4" w:rsidP="002B4358">
      <w:pPr>
        <w:rPr>
          <w:b/>
        </w:rPr>
      </w:pPr>
      <w:r>
        <w:rPr>
          <w:b/>
        </w:rPr>
        <w:lastRenderedPageBreak/>
        <w:t>v.2.</w:t>
      </w:r>
      <w:r w:rsidR="00F06864">
        <w:rPr>
          <w:b/>
        </w:rPr>
        <w:t>2</w:t>
      </w:r>
      <w:r>
        <w:rPr>
          <w:b/>
        </w:rPr>
        <w:t xml:space="preserve"> Héctor Bienvenido Medina Disla, Sub-Director</w:t>
      </w:r>
    </w:p>
    <w:p w:rsidR="005A76D4" w:rsidRDefault="00FE0470" w:rsidP="002B4358">
      <w:pPr>
        <w:rPr>
          <w:b/>
        </w:rPr>
      </w:pPr>
      <w:r>
        <w:rPr>
          <w:noProof/>
          <w:lang w:val="es-DO" w:eastAsia="es-DO"/>
        </w:rPr>
        <w:drawing>
          <wp:anchor distT="0" distB="0" distL="114300" distR="114300" simplePos="0" relativeHeight="251665408" behindDoc="0" locked="0" layoutInCell="1" allowOverlap="1" wp14:anchorId="4F0EF0CA" wp14:editId="0B384DE0">
            <wp:simplePos x="0" y="0"/>
            <wp:positionH relativeFrom="column">
              <wp:posOffset>2595385</wp:posOffset>
            </wp:positionH>
            <wp:positionV relativeFrom="paragraph">
              <wp:posOffset>62230</wp:posOffset>
            </wp:positionV>
            <wp:extent cx="3601085" cy="4757420"/>
            <wp:effectExtent l="0" t="0" r="0" b="508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27127" t="16184" r="25862" b="6166"/>
                    <a:stretch/>
                  </pic:blipFill>
                  <pic:spPr bwMode="auto">
                    <a:xfrm>
                      <a:off x="0" y="0"/>
                      <a:ext cx="3601085" cy="4757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4384" behindDoc="1" locked="0" layoutInCell="1" allowOverlap="1" wp14:anchorId="0A1051B6" wp14:editId="2F1B6399">
            <wp:simplePos x="0" y="0"/>
            <wp:positionH relativeFrom="column">
              <wp:posOffset>-1115888</wp:posOffset>
            </wp:positionH>
            <wp:positionV relativeFrom="paragraph">
              <wp:posOffset>62865</wp:posOffset>
            </wp:positionV>
            <wp:extent cx="3711575" cy="4963160"/>
            <wp:effectExtent l="0" t="0" r="3175" b="889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l="28000" t="16378" r="25554" b="5973"/>
                    <a:stretch/>
                  </pic:blipFill>
                  <pic:spPr bwMode="auto">
                    <a:xfrm>
                      <a:off x="0" y="0"/>
                      <a:ext cx="3711575" cy="4963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76D4" w:rsidRDefault="005A76D4" w:rsidP="002B4358">
      <w:pPr>
        <w:rPr>
          <w:b/>
        </w:rPr>
      </w:pPr>
    </w:p>
    <w:p w:rsidR="005A76D4" w:rsidRDefault="00C33C4F" w:rsidP="002B4358">
      <w:r>
        <w:rPr>
          <w:noProof/>
          <w:lang w:val="es-DO" w:eastAsia="es-DO"/>
        </w:rPr>
        <w:drawing>
          <wp:anchor distT="0" distB="0" distL="114300" distR="114300" simplePos="0" relativeHeight="251666432" behindDoc="0" locked="0" layoutInCell="1" allowOverlap="1" wp14:anchorId="48C8AC10" wp14:editId="557DC697">
            <wp:simplePos x="0" y="0"/>
            <wp:positionH relativeFrom="column">
              <wp:posOffset>-999996</wp:posOffset>
            </wp:positionH>
            <wp:positionV relativeFrom="paragraph">
              <wp:posOffset>2540</wp:posOffset>
            </wp:positionV>
            <wp:extent cx="3649980" cy="4843145"/>
            <wp:effectExtent l="0" t="0" r="762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26973" t="16378" r="26324" b="6166"/>
                    <a:stretch/>
                  </pic:blipFill>
                  <pic:spPr bwMode="auto">
                    <a:xfrm>
                      <a:off x="0" y="0"/>
                      <a:ext cx="3649980" cy="484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7456" behindDoc="0" locked="0" layoutInCell="1" allowOverlap="1" wp14:anchorId="55387475" wp14:editId="71D89207">
            <wp:simplePos x="0" y="0"/>
            <wp:positionH relativeFrom="column">
              <wp:posOffset>2595965</wp:posOffset>
            </wp:positionH>
            <wp:positionV relativeFrom="paragraph">
              <wp:posOffset>3003</wp:posOffset>
            </wp:positionV>
            <wp:extent cx="3638649" cy="484322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27127" t="15799" r="25865" b="5972"/>
                    <a:stretch/>
                  </pic:blipFill>
                  <pic:spPr bwMode="auto">
                    <a:xfrm>
                      <a:off x="0" y="0"/>
                      <a:ext cx="3642492" cy="4848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76D4" w:rsidRDefault="005A76D4" w:rsidP="002B4358"/>
    <w:p w:rsidR="005A76D4" w:rsidRDefault="005A76D4" w:rsidP="002B4358"/>
    <w:p w:rsidR="005A76D4" w:rsidRDefault="005A76D4" w:rsidP="002B4358"/>
    <w:p w:rsidR="00EA3280" w:rsidRDefault="00EA3280" w:rsidP="002B4358"/>
    <w:p w:rsidR="00EA3280" w:rsidRDefault="00EA3280" w:rsidP="002B4358"/>
    <w:p w:rsidR="00EA3280" w:rsidRDefault="00EA3280" w:rsidP="002B4358"/>
    <w:p w:rsidR="00EA3280" w:rsidRDefault="00EA3280" w:rsidP="002B4358"/>
    <w:p w:rsidR="00EA3280" w:rsidRDefault="00EA3280" w:rsidP="002B4358"/>
    <w:p w:rsidR="00EA3280" w:rsidRDefault="00EA3280" w:rsidP="002B4358"/>
    <w:p w:rsidR="00EA3280" w:rsidRDefault="00EA3280" w:rsidP="002B4358"/>
    <w:p w:rsidR="00CD758D" w:rsidRDefault="00CD758D" w:rsidP="002B4358"/>
    <w:p w:rsidR="00CD758D" w:rsidRDefault="00CD758D" w:rsidP="002B4358"/>
    <w:p w:rsidR="00CD758D" w:rsidRDefault="00CD758D" w:rsidP="002B4358"/>
    <w:p w:rsidR="00CD758D" w:rsidRDefault="00CD758D" w:rsidP="002B4358"/>
    <w:p w:rsidR="002A5442" w:rsidRPr="00EC5EDC" w:rsidRDefault="009718D5" w:rsidP="002B4358">
      <w:pPr>
        <w:rPr>
          <w:b/>
          <w:lang w:val="es-DO"/>
        </w:rPr>
      </w:pPr>
      <w:r>
        <w:rPr>
          <w:noProof/>
          <w:lang w:val="es-DO" w:eastAsia="es-DO"/>
        </w:rPr>
        <w:drawing>
          <wp:anchor distT="0" distB="0" distL="114300" distR="114300" simplePos="0" relativeHeight="251669504" behindDoc="0" locked="0" layoutInCell="1" allowOverlap="1" wp14:anchorId="1C671B78" wp14:editId="3A9586E9">
            <wp:simplePos x="0" y="0"/>
            <wp:positionH relativeFrom="column">
              <wp:posOffset>2634249</wp:posOffset>
            </wp:positionH>
            <wp:positionV relativeFrom="paragraph">
              <wp:posOffset>95885</wp:posOffset>
            </wp:positionV>
            <wp:extent cx="3594735" cy="4773295"/>
            <wp:effectExtent l="0" t="0" r="5715" b="825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26665" t="16185" r="26327" b="5780"/>
                    <a:stretch/>
                  </pic:blipFill>
                  <pic:spPr bwMode="auto">
                    <a:xfrm>
                      <a:off x="0" y="0"/>
                      <a:ext cx="3594735" cy="4773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68480" behindDoc="0" locked="0" layoutInCell="1" allowOverlap="1" wp14:anchorId="15657AF4" wp14:editId="712AA21A">
            <wp:simplePos x="0" y="0"/>
            <wp:positionH relativeFrom="column">
              <wp:posOffset>-1115695</wp:posOffset>
            </wp:positionH>
            <wp:positionV relativeFrom="paragraph">
              <wp:posOffset>-89535</wp:posOffset>
            </wp:positionV>
            <wp:extent cx="3750310" cy="5020945"/>
            <wp:effectExtent l="0" t="0" r="2540" b="825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27128" t="16184" r="26478" b="6166"/>
                    <a:stretch/>
                  </pic:blipFill>
                  <pic:spPr bwMode="auto">
                    <a:xfrm>
                      <a:off x="0" y="0"/>
                      <a:ext cx="3750310" cy="5020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5442">
        <w:br w:type="page"/>
      </w:r>
    </w:p>
    <w:p w:rsidR="00D4329C" w:rsidRDefault="00D16C97" w:rsidP="002B4358">
      <w:pPr>
        <w:rPr>
          <w:b/>
        </w:rPr>
      </w:pPr>
      <w:r>
        <w:rPr>
          <w:noProof/>
          <w:lang w:val="es-DO" w:eastAsia="es-DO"/>
        </w:rPr>
        <w:lastRenderedPageBreak/>
        <w:drawing>
          <wp:anchor distT="0" distB="0" distL="114300" distR="114300" simplePos="0" relativeHeight="251677696" behindDoc="0" locked="0" layoutInCell="1" allowOverlap="1" wp14:anchorId="0B99B9E2" wp14:editId="237CBEF0">
            <wp:simplePos x="0" y="0"/>
            <wp:positionH relativeFrom="column">
              <wp:posOffset>2587625</wp:posOffset>
            </wp:positionH>
            <wp:positionV relativeFrom="paragraph">
              <wp:posOffset>335915</wp:posOffset>
            </wp:positionV>
            <wp:extent cx="3355340" cy="4403725"/>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25278" t="13102" r="25861" b="6743"/>
                    <a:stretch/>
                  </pic:blipFill>
                  <pic:spPr bwMode="auto">
                    <a:xfrm>
                      <a:off x="0" y="0"/>
                      <a:ext cx="3355340" cy="4403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DO" w:eastAsia="es-DO"/>
        </w:rPr>
        <w:drawing>
          <wp:anchor distT="0" distB="0" distL="114300" distR="114300" simplePos="0" relativeHeight="251676672" behindDoc="0" locked="0" layoutInCell="1" allowOverlap="1" wp14:anchorId="03B5BAA2" wp14:editId="6DC58A3A">
            <wp:simplePos x="0" y="0"/>
            <wp:positionH relativeFrom="column">
              <wp:posOffset>-1085215</wp:posOffset>
            </wp:positionH>
            <wp:positionV relativeFrom="paragraph">
              <wp:posOffset>335915</wp:posOffset>
            </wp:positionV>
            <wp:extent cx="3566795" cy="4602480"/>
            <wp:effectExtent l="0" t="0" r="0" b="762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24816" t="13874" r="25861" b="6551"/>
                    <a:stretch/>
                  </pic:blipFill>
                  <pic:spPr bwMode="auto">
                    <a:xfrm>
                      <a:off x="0" y="0"/>
                      <a:ext cx="3566795" cy="460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D4329C">
        <w:rPr>
          <w:b/>
        </w:rPr>
        <w:t>v.2.4</w:t>
      </w:r>
      <w:proofErr w:type="gramEnd"/>
      <w:r w:rsidR="00D4329C">
        <w:rPr>
          <w:b/>
        </w:rPr>
        <w:t>. Virginia Dolores Peña, Encargada de Compras</w:t>
      </w:r>
    </w:p>
    <w:p w:rsidR="00D4329C" w:rsidRDefault="00D4329C" w:rsidP="002B4358">
      <w:r>
        <w:br/>
      </w:r>
    </w:p>
    <w:p w:rsidR="00D4329C" w:rsidRDefault="00D4329C" w:rsidP="002B4358"/>
    <w:p w:rsidR="00E338A6" w:rsidRPr="00EC5EDC" w:rsidRDefault="00E338A6" w:rsidP="002B4358">
      <w:pPr>
        <w:rPr>
          <w:b/>
          <w:lang w:val="es-DO"/>
        </w:rPr>
      </w:pPr>
      <w:r>
        <w:br w:type="page"/>
      </w:r>
    </w:p>
    <w:p w:rsidR="00D16C97" w:rsidRPr="00EC5EDC" w:rsidRDefault="009B2E13" w:rsidP="002B4358">
      <w:pPr>
        <w:rPr>
          <w:b/>
          <w:lang w:val="es-DO"/>
        </w:rPr>
      </w:pPr>
      <w:r>
        <w:rPr>
          <w:noProof/>
          <w:lang w:val="es-DO" w:eastAsia="es-DO"/>
        </w:rPr>
        <w:lastRenderedPageBreak/>
        <w:drawing>
          <wp:anchor distT="0" distB="0" distL="114300" distR="114300" simplePos="0" relativeHeight="251679744" behindDoc="0" locked="0" layoutInCell="1" allowOverlap="1" wp14:anchorId="4E54C7CF" wp14:editId="258229E4">
            <wp:simplePos x="0" y="0"/>
            <wp:positionH relativeFrom="column">
              <wp:posOffset>2619213</wp:posOffset>
            </wp:positionH>
            <wp:positionV relativeFrom="paragraph">
              <wp:posOffset>188982</wp:posOffset>
            </wp:positionV>
            <wp:extent cx="3425125" cy="4448356"/>
            <wp:effectExtent l="0" t="0" r="444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24815" t="13874" r="26169" b="6551"/>
                    <a:stretch/>
                  </pic:blipFill>
                  <pic:spPr bwMode="auto">
                    <a:xfrm>
                      <a:off x="0" y="0"/>
                      <a:ext cx="3425125" cy="44483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4021">
        <w:rPr>
          <w:noProof/>
          <w:lang w:val="es-DO" w:eastAsia="es-DO"/>
        </w:rPr>
        <w:drawing>
          <wp:anchor distT="0" distB="0" distL="114300" distR="114300" simplePos="0" relativeHeight="251678720" behindDoc="1" locked="0" layoutInCell="1" allowOverlap="1" wp14:anchorId="0D8DD391" wp14:editId="14FA1CF2">
            <wp:simplePos x="0" y="0"/>
            <wp:positionH relativeFrom="column">
              <wp:posOffset>-968644</wp:posOffset>
            </wp:positionH>
            <wp:positionV relativeFrom="paragraph">
              <wp:posOffset>-12496</wp:posOffset>
            </wp:positionV>
            <wp:extent cx="3587858" cy="4645468"/>
            <wp:effectExtent l="0" t="0" r="0" b="317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24971" t="13487" r="25861" b="6937"/>
                    <a:stretch/>
                  </pic:blipFill>
                  <pic:spPr bwMode="auto">
                    <a:xfrm>
                      <a:off x="0" y="0"/>
                      <a:ext cx="3590769" cy="46492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C97">
        <w:br w:type="page"/>
      </w:r>
    </w:p>
    <w:p w:rsidR="002A4BB1" w:rsidRDefault="00971EED" w:rsidP="002B4358">
      <w:r>
        <w:rPr>
          <w:noProof/>
          <w:lang w:val="es-DO" w:eastAsia="es-DO"/>
        </w:rPr>
        <w:lastRenderedPageBreak/>
        <w:drawing>
          <wp:anchor distT="0" distB="0" distL="114300" distR="114300" simplePos="0" relativeHeight="251681792" behindDoc="0" locked="0" layoutInCell="1" allowOverlap="1" wp14:anchorId="5A353D63" wp14:editId="4780F820">
            <wp:simplePos x="0" y="0"/>
            <wp:positionH relativeFrom="column">
              <wp:posOffset>2580468</wp:posOffset>
            </wp:positionH>
            <wp:positionV relativeFrom="paragraph">
              <wp:posOffset>165735</wp:posOffset>
            </wp:positionV>
            <wp:extent cx="3570416" cy="4409268"/>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24970" t="23122" r="27711" b="3853"/>
                    <a:stretch/>
                  </pic:blipFill>
                  <pic:spPr bwMode="auto">
                    <a:xfrm>
                      <a:off x="0" y="0"/>
                      <a:ext cx="3570152" cy="4408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23F0">
        <w:rPr>
          <w:noProof/>
          <w:lang w:val="es-DO" w:eastAsia="es-DO"/>
        </w:rPr>
        <w:drawing>
          <wp:anchor distT="0" distB="0" distL="114300" distR="114300" simplePos="0" relativeHeight="251680768" behindDoc="0" locked="0" layoutInCell="1" allowOverlap="1" wp14:anchorId="39BBB273" wp14:editId="70B9C2E9">
            <wp:simplePos x="0" y="0"/>
            <wp:positionH relativeFrom="column">
              <wp:posOffset>-1115878</wp:posOffset>
            </wp:positionH>
            <wp:positionV relativeFrom="paragraph">
              <wp:posOffset>80494</wp:posOffset>
            </wp:positionV>
            <wp:extent cx="3886899" cy="5005953"/>
            <wp:effectExtent l="0" t="0" r="0" b="444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25124" t="13487" r="25553" b="7115"/>
                    <a:stretch/>
                  </pic:blipFill>
                  <pic:spPr bwMode="auto">
                    <a:xfrm>
                      <a:off x="0" y="0"/>
                      <a:ext cx="3886409" cy="50053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4BB1" w:rsidRDefault="002A4BB1" w:rsidP="002B4358"/>
    <w:p w:rsidR="002A4BB1" w:rsidRPr="00EC5EDC" w:rsidRDefault="002A4BB1" w:rsidP="002B4358">
      <w:pPr>
        <w:rPr>
          <w:b/>
          <w:lang w:val="es-DO"/>
        </w:rPr>
      </w:pPr>
      <w:r>
        <w:br w:type="page"/>
      </w:r>
    </w:p>
    <w:p w:rsidR="000B6B78" w:rsidRDefault="000B6B78" w:rsidP="002B4358">
      <w:pPr>
        <w:rPr>
          <w:b/>
        </w:rPr>
      </w:pPr>
      <w:r>
        <w:rPr>
          <w:b/>
        </w:rPr>
        <w:lastRenderedPageBreak/>
        <w:t>v.2.3 Maritza Toribio, Directora Financiera</w:t>
      </w:r>
    </w:p>
    <w:tbl>
      <w:tblPr>
        <w:tblStyle w:val="Tablaconcuadrcula"/>
        <w:tblW w:w="10152" w:type="dxa"/>
        <w:tblInd w:w="-1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224"/>
      </w:tblGrid>
      <w:tr w:rsidR="000C66AA" w:rsidTr="00424063">
        <w:tc>
          <w:tcPr>
            <w:tcW w:w="4928" w:type="dxa"/>
          </w:tcPr>
          <w:p w:rsidR="000C66AA" w:rsidRDefault="000C66AA" w:rsidP="00944E48">
            <w:pPr>
              <w:spacing w:line="240" w:lineRule="auto"/>
              <w:jc w:val="center"/>
              <w:rPr>
                <w:lang w:val="es-DO"/>
              </w:rPr>
            </w:pPr>
            <w:r>
              <w:rPr>
                <w:noProof/>
                <w:lang w:val="es-DO" w:eastAsia="es-DO"/>
              </w:rPr>
              <w:drawing>
                <wp:inline distT="0" distB="0" distL="0" distR="0" wp14:anchorId="21775C62" wp14:editId="7B1FD91D">
                  <wp:extent cx="3320150" cy="4865298"/>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1713" t="13793" r="29385" b="5418"/>
                          <a:stretch/>
                        </pic:blipFill>
                        <pic:spPr bwMode="auto">
                          <a:xfrm>
                            <a:off x="0" y="0"/>
                            <a:ext cx="3325783" cy="4873553"/>
                          </a:xfrm>
                          <a:prstGeom prst="rect">
                            <a:avLst/>
                          </a:prstGeom>
                          <a:ln>
                            <a:noFill/>
                          </a:ln>
                          <a:extLst>
                            <a:ext uri="{53640926-AAD7-44D8-BBD7-CCE9431645EC}">
                              <a14:shadowObscured xmlns:a14="http://schemas.microsoft.com/office/drawing/2010/main"/>
                            </a:ext>
                          </a:extLst>
                        </pic:spPr>
                      </pic:pic>
                    </a:graphicData>
                  </a:graphic>
                </wp:inline>
              </w:drawing>
            </w:r>
          </w:p>
        </w:tc>
        <w:tc>
          <w:tcPr>
            <w:tcW w:w="5224" w:type="dxa"/>
          </w:tcPr>
          <w:p w:rsidR="000C66AA" w:rsidRDefault="00DA5E91" w:rsidP="00DA5E91">
            <w:pPr>
              <w:spacing w:line="240" w:lineRule="auto"/>
              <w:jc w:val="center"/>
              <w:rPr>
                <w:lang w:val="es-DO"/>
              </w:rPr>
            </w:pPr>
            <w:r>
              <w:rPr>
                <w:noProof/>
                <w:lang w:val="es-DO" w:eastAsia="es-DO"/>
              </w:rPr>
              <w:drawing>
                <wp:inline distT="0" distB="0" distL="0" distR="0" wp14:anchorId="0FD9329C" wp14:editId="1A7754EE">
                  <wp:extent cx="3433313" cy="4865298"/>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1692" t="16502" r="30436" b="7882"/>
                          <a:stretch/>
                        </pic:blipFill>
                        <pic:spPr bwMode="auto">
                          <a:xfrm>
                            <a:off x="0" y="0"/>
                            <a:ext cx="3453625" cy="4894081"/>
                          </a:xfrm>
                          <a:prstGeom prst="rect">
                            <a:avLst/>
                          </a:prstGeom>
                          <a:ln>
                            <a:noFill/>
                          </a:ln>
                          <a:extLst>
                            <a:ext uri="{53640926-AAD7-44D8-BBD7-CCE9431645EC}">
                              <a14:shadowObscured xmlns:a14="http://schemas.microsoft.com/office/drawing/2010/main"/>
                            </a:ext>
                          </a:extLst>
                        </pic:spPr>
                      </pic:pic>
                    </a:graphicData>
                  </a:graphic>
                </wp:inline>
              </w:drawing>
            </w:r>
          </w:p>
        </w:tc>
      </w:tr>
    </w:tbl>
    <w:p w:rsidR="000C66AA" w:rsidRDefault="000C66AA">
      <w:pPr>
        <w:spacing w:line="240" w:lineRule="auto"/>
        <w:jc w:val="left"/>
        <w:rPr>
          <w:b/>
          <w:bCs/>
          <w:sz w:val="28"/>
          <w:szCs w:val="26"/>
          <w:lang w:val="es-DO"/>
        </w:rPr>
      </w:pPr>
      <w:r>
        <w:rPr>
          <w:lang w:val="es-DO"/>
        </w:rPr>
        <w:br w:type="page"/>
      </w:r>
    </w:p>
    <w:tbl>
      <w:tblPr>
        <w:tblStyle w:val="Tablaconcuadrcula"/>
        <w:tblW w:w="10354"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224"/>
      </w:tblGrid>
      <w:tr w:rsidR="00424063" w:rsidTr="008265E7">
        <w:tc>
          <w:tcPr>
            <w:tcW w:w="5130" w:type="dxa"/>
          </w:tcPr>
          <w:p w:rsidR="00424063" w:rsidRDefault="00424063" w:rsidP="005A26B3">
            <w:pPr>
              <w:spacing w:line="240" w:lineRule="auto"/>
              <w:jc w:val="center"/>
              <w:rPr>
                <w:lang w:val="es-DO"/>
              </w:rPr>
            </w:pPr>
            <w:r>
              <w:rPr>
                <w:noProof/>
                <w:lang w:val="es-DO" w:eastAsia="es-DO"/>
              </w:rPr>
              <w:lastRenderedPageBreak/>
              <w:drawing>
                <wp:inline distT="0" distB="0" distL="0" distR="0" wp14:anchorId="6F01E229" wp14:editId="364E2579">
                  <wp:extent cx="3320150" cy="4865298"/>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1713" t="13793" r="29385" b="5418"/>
                          <a:stretch/>
                        </pic:blipFill>
                        <pic:spPr bwMode="auto">
                          <a:xfrm>
                            <a:off x="0" y="0"/>
                            <a:ext cx="3325783" cy="4873553"/>
                          </a:xfrm>
                          <a:prstGeom prst="rect">
                            <a:avLst/>
                          </a:prstGeom>
                          <a:ln>
                            <a:noFill/>
                          </a:ln>
                          <a:extLst>
                            <a:ext uri="{53640926-AAD7-44D8-BBD7-CCE9431645EC}">
                              <a14:shadowObscured xmlns:a14="http://schemas.microsoft.com/office/drawing/2010/main"/>
                            </a:ext>
                          </a:extLst>
                        </pic:spPr>
                      </pic:pic>
                    </a:graphicData>
                  </a:graphic>
                </wp:inline>
              </w:drawing>
            </w:r>
          </w:p>
        </w:tc>
        <w:tc>
          <w:tcPr>
            <w:tcW w:w="5224" w:type="dxa"/>
          </w:tcPr>
          <w:p w:rsidR="00424063" w:rsidRDefault="00424063" w:rsidP="005A26B3">
            <w:pPr>
              <w:spacing w:line="240" w:lineRule="auto"/>
              <w:jc w:val="center"/>
              <w:rPr>
                <w:lang w:val="es-DO"/>
              </w:rPr>
            </w:pPr>
            <w:r>
              <w:rPr>
                <w:noProof/>
                <w:lang w:val="es-DO" w:eastAsia="es-DO"/>
              </w:rPr>
              <w:drawing>
                <wp:inline distT="0" distB="0" distL="0" distR="0" wp14:anchorId="6F00600E" wp14:editId="7C71F5C3">
                  <wp:extent cx="3433313" cy="4865298"/>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1692" t="16502" r="30436" b="7882"/>
                          <a:stretch/>
                        </pic:blipFill>
                        <pic:spPr bwMode="auto">
                          <a:xfrm>
                            <a:off x="0" y="0"/>
                            <a:ext cx="3453625" cy="4894081"/>
                          </a:xfrm>
                          <a:prstGeom prst="rect">
                            <a:avLst/>
                          </a:prstGeom>
                          <a:ln>
                            <a:noFill/>
                          </a:ln>
                          <a:extLst>
                            <a:ext uri="{53640926-AAD7-44D8-BBD7-CCE9431645EC}">
                              <a14:shadowObscured xmlns:a14="http://schemas.microsoft.com/office/drawing/2010/main"/>
                            </a:ext>
                          </a:extLst>
                        </pic:spPr>
                      </pic:pic>
                    </a:graphicData>
                  </a:graphic>
                </wp:inline>
              </w:drawing>
            </w:r>
          </w:p>
        </w:tc>
      </w:tr>
      <w:tr w:rsidR="002D080A" w:rsidTr="008265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0" w:type="dxa"/>
            <w:tcBorders>
              <w:top w:val="nil"/>
              <w:left w:val="nil"/>
              <w:bottom w:val="nil"/>
              <w:right w:val="nil"/>
            </w:tcBorders>
          </w:tcPr>
          <w:p w:rsidR="002D080A" w:rsidRDefault="002D080A" w:rsidP="002D080A">
            <w:pPr>
              <w:spacing w:line="240" w:lineRule="auto"/>
              <w:rPr>
                <w:lang w:val="es-DO"/>
              </w:rPr>
            </w:pPr>
            <w:r>
              <w:rPr>
                <w:noProof/>
                <w:lang w:val="es-DO" w:eastAsia="es-DO"/>
              </w:rPr>
              <w:lastRenderedPageBreak/>
              <w:drawing>
                <wp:inline distT="0" distB="0" distL="0" distR="0" wp14:anchorId="3AEE43A2" wp14:editId="61A57930">
                  <wp:extent cx="3269411" cy="5586945"/>
                  <wp:effectExtent l="0" t="0" r="762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3161" t="16256" r="31983" b="6404"/>
                          <a:stretch/>
                        </pic:blipFill>
                        <pic:spPr bwMode="auto">
                          <a:xfrm>
                            <a:off x="0" y="0"/>
                            <a:ext cx="3269411" cy="5586945"/>
                          </a:xfrm>
                          <a:prstGeom prst="rect">
                            <a:avLst/>
                          </a:prstGeom>
                          <a:ln>
                            <a:noFill/>
                          </a:ln>
                          <a:extLst>
                            <a:ext uri="{53640926-AAD7-44D8-BBD7-CCE9431645EC}">
                              <a14:shadowObscured xmlns:a14="http://schemas.microsoft.com/office/drawing/2010/main"/>
                            </a:ext>
                          </a:extLst>
                        </pic:spPr>
                      </pic:pic>
                    </a:graphicData>
                  </a:graphic>
                </wp:inline>
              </w:drawing>
            </w:r>
          </w:p>
        </w:tc>
        <w:tc>
          <w:tcPr>
            <w:tcW w:w="5224" w:type="dxa"/>
            <w:tcBorders>
              <w:top w:val="nil"/>
              <w:left w:val="nil"/>
              <w:bottom w:val="nil"/>
              <w:right w:val="nil"/>
            </w:tcBorders>
          </w:tcPr>
          <w:p w:rsidR="002D080A" w:rsidRDefault="002D080A" w:rsidP="005A26B3">
            <w:pPr>
              <w:spacing w:line="240" w:lineRule="auto"/>
              <w:jc w:val="center"/>
              <w:rPr>
                <w:lang w:val="es-DO"/>
              </w:rPr>
            </w:pPr>
            <w:r>
              <w:rPr>
                <w:noProof/>
                <w:lang w:val="es-DO" w:eastAsia="es-DO"/>
              </w:rPr>
              <w:drawing>
                <wp:inline distT="0" distB="0" distL="0" distR="0" wp14:anchorId="24271063" wp14:editId="09AC79AA">
                  <wp:extent cx="3269412" cy="5460521"/>
                  <wp:effectExtent l="0" t="0" r="7620" b="698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2923" t="16749" r="31207" b="5910"/>
                          <a:stretch/>
                        </pic:blipFill>
                        <pic:spPr bwMode="auto">
                          <a:xfrm>
                            <a:off x="0" y="0"/>
                            <a:ext cx="3277521" cy="5474065"/>
                          </a:xfrm>
                          <a:prstGeom prst="rect">
                            <a:avLst/>
                          </a:prstGeom>
                          <a:ln>
                            <a:noFill/>
                          </a:ln>
                          <a:extLst>
                            <a:ext uri="{53640926-AAD7-44D8-BBD7-CCE9431645EC}">
                              <a14:shadowObscured xmlns:a14="http://schemas.microsoft.com/office/drawing/2010/main"/>
                            </a:ext>
                          </a:extLst>
                        </pic:spPr>
                      </pic:pic>
                    </a:graphicData>
                  </a:graphic>
                </wp:inline>
              </w:drawing>
            </w:r>
          </w:p>
        </w:tc>
      </w:tr>
    </w:tbl>
    <w:p w:rsidR="00400607" w:rsidRDefault="00625FE0" w:rsidP="000D5397">
      <w:pPr>
        <w:rPr>
          <w:lang w:val="es-DO"/>
        </w:rPr>
      </w:pPr>
      <w:r>
        <w:rPr>
          <w:noProof/>
          <w:lang w:val="es-DO" w:eastAsia="es-DO"/>
        </w:rPr>
        <w:lastRenderedPageBreak/>
        <w:drawing>
          <wp:inline distT="0" distB="0" distL="0" distR="0" wp14:anchorId="38C41E1D" wp14:editId="56C41095">
            <wp:extent cx="3697855" cy="5080233"/>
            <wp:effectExtent l="0" t="0" r="0" b="63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2625" t="14011" r="30629" b="5220"/>
                    <a:stretch/>
                  </pic:blipFill>
                  <pic:spPr bwMode="auto">
                    <a:xfrm>
                      <a:off x="0" y="0"/>
                      <a:ext cx="3705295" cy="5090455"/>
                    </a:xfrm>
                    <a:prstGeom prst="rect">
                      <a:avLst/>
                    </a:prstGeom>
                    <a:ln>
                      <a:noFill/>
                    </a:ln>
                    <a:extLst>
                      <a:ext uri="{53640926-AAD7-44D8-BBD7-CCE9431645EC}">
                        <a14:shadowObscured xmlns:a14="http://schemas.microsoft.com/office/drawing/2010/main"/>
                      </a:ext>
                    </a:extLst>
                  </pic:spPr>
                </pic:pic>
              </a:graphicData>
            </a:graphic>
          </wp:inline>
        </w:drawing>
      </w:r>
    </w:p>
    <w:p w:rsidR="00400607" w:rsidRPr="000D5397" w:rsidRDefault="00400607" w:rsidP="000D5397">
      <w:pPr>
        <w:rPr>
          <w:lang w:val="es-DO"/>
        </w:rPr>
      </w:pPr>
    </w:p>
    <w:p w:rsidR="000A7202" w:rsidRPr="00EC5EDC" w:rsidRDefault="000A7202" w:rsidP="000A7202">
      <w:pPr>
        <w:pStyle w:val="Ttulo2"/>
        <w:spacing w:before="0"/>
        <w:rPr>
          <w:lang w:val="es-DO"/>
        </w:rPr>
      </w:pPr>
      <w:bookmarkStart w:id="42" w:name="_Toc533607407"/>
      <w:r w:rsidRPr="00EC5EDC">
        <w:rPr>
          <w:lang w:val="es-DO"/>
        </w:rPr>
        <w:t>3. Perspectiva de los Usuarios</w:t>
      </w:r>
      <w:bookmarkEnd w:id="42"/>
    </w:p>
    <w:p w:rsidR="000A7202" w:rsidRPr="00EC5EDC" w:rsidRDefault="008A4A30" w:rsidP="000A7202">
      <w:pPr>
        <w:rPr>
          <w:b/>
          <w:lang w:val="es-DO"/>
        </w:rPr>
      </w:pPr>
      <w:r w:rsidRPr="00EC5EDC">
        <w:rPr>
          <w:b/>
          <w:lang w:val="es-DO"/>
        </w:rPr>
        <w:t>i. Respuestas a Solicitudes de Información de los Ciudadanos</w:t>
      </w:r>
    </w:p>
    <w:p w:rsidR="008A4A30" w:rsidRDefault="00EE2EE8" w:rsidP="00EE2EE8">
      <w:r w:rsidRPr="00EE2EE8">
        <w:t>En el periodo Enero-Noviembre</w:t>
      </w:r>
      <w:r w:rsidR="00F4545E">
        <w:t xml:space="preserve"> 2018</w:t>
      </w:r>
      <w:r w:rsidRPr="00EE2EE8">
        <w:t xml:space="preserve"> fueron recibidas  y r</w:t>
      </w:r>
      <w:r w:rsidR="00933FC3">
        <w:t xml:space="preserve">espondidas satisfactoriamente 13 </w:t>
      </w:r>
      <w:r w:rsidRPr="00EE2EE8">
        <w:t xml:space="preserve"> Solicitudes de Información por parte de los ciudadanos.</w:t>
      </w:r>
    </w:p>
    <w:p w:rsidR="00F4545E" w:rsidRDefault="00F4545E" w:rsidP="00EE2EE8"/>
    <w:p w:rsidR="00F4545E" w:rsidRPr="00EE2EE8" w:rsidRDefault="00F4545E" w:rsidP="00EE2EE8">
      <w:r w:rsidRPr="00F4545E">
        <w:rPr>
          <w:noProof/>
          <w:shd w:val="clear" w:color="auto" w:fill="00B0F0"/>
          <w:lang w:val="es-DO" w:eastAsia="es-DO"/>
        </w:rPr>
        <w:lastRenderedPageBreak/>
        <w:drawing>
          <wp:inline distT="0" distB="0" distL="0" distR="0" wp14:anchorId="3ABCF9FF" wp14:editId="7ECF8B9E">
            <wp:extent cx="5291847" cy="1955260"/>
            <wp:effectExtent l="0" t="0" r="4445" b="698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255EA" w:rsidRDefault="00C255EA" w:rsidP="009373BF">
      <w:pPr>
        <w:jc w:val="center"/>
        <w:rPr>
          <w:b/>
          <w:lang w:val="en-US"/>
        </w:rPr>
      </w:pPr>
    </w:p>
    <w:p w:rsidR="009373BF" w:rsidRDefault="009373BF" w:rsidP="009373BF">
      <w:pPr>
        <w:rPr>
          <w:lang w:val="es-DO"/>
        </w:rPr>
      </w:pPr>
      <w:r>
        <w:rPr>
          <w:lang w:val="es-DO"/>
        </w:rPr>
        <w:t>Las informaciones suministradas  se resumen en los siguientes ítems:</w:t>
      </w:r>
    </w:p>
    <w:p w:rsidR="00F4545E" w:rsidRPr="00F4545E" w:rsidRDefault="00F4545E" w:rsidP="00F4545E">
      <w:pPr>
        <w:pStyle w:val="Prrafodelista"/>
        <w:numPr>
          <w:ilvl w:val="0"/>
          <w:numId w:val="32"/>
        </w:numPr>
        <w:rPr>
          <w:lang w:val="es-DO"/>
        </w:rPr>
      </w:pPr>
      <w:r w:rsidRPr="00F4545E">
        <w:rPr>
          <w:lang w:val="es-DO"/>
        </w:rPr>
        <w:t>Solicitud de In</w:t>
      </w:r>
      <w:r>
        <w:rPr>
          <w:lang w:val="es-DO"/>
        </w:rPr>
        <w:t>formación sobre Contratos</w:t>
      </w:r>
      <w:r>
        <w:rPr>
          <w:lang w:val="es-DO"/>
        </w:rPr>
        <w:tab/>
      </w:r>
      <w:r>
        <w:rPr>
          <w:lang w:val="es-DO"/>
        </w:rPr>
        <w:tab/>
      </w:r>
      <w:r>
        <w:rPr>
          <w:lang w:val="es-DO"/>
        </w:rPr>
        <w:tab/>
      </w:r>
    </w:p>
    <w:p w:rsidR="00F4545E" w:rsidRPr="00F4545E" w:rsidRDefault="00F4545E" w:rsidP="00F4545E">
      <w:pPr>
        <w:pStyle w:val="Prrafodelista"/>
        <w:numPr>
          <w:ilvl w:val="0"/>
          <w:numId w:val="32"/>
        </w:numPr>
        <w:rPr>
          <w:lang w:val="es-DO"/>
        </w:rPr>
      </w:pPr>
      <w:r w:rsidRPr="00F4545E">
        <w:rPr>
          <w:lang w:val="es-DO"/>
        </w:rPr>
        <w:t xml:space="preserve">Solicitud de Información sobre la red de apoyo a nivel comunitario de familias con niños y niñas afectados del </w:t>
      </w:r>
      <w:proofErr w:type="spellStart"/>
      <w:r w:rsidRPr="00F4545E">
        <w:rPr>
          <w:lang w:val="es-DO"/>
        </w:rPr>
        <w:t>Sindrome</w:t>
      </w:r>
      <w:proofErr w:type="spellEnd"/>
      <w:r w:rsidRPr="00F4545E">
        <w:rPr>
          <w:lang w:val="es-DO"/>
        </w:rPr>
        <w:t xml:space="preserve"> </w:t>
      </w:r>
      <w:proofErr w:type="spellStart"/>
      <w:r w:rsidRPr="00F4545E">
        <w:rPr>
          <w:lang w:val="es-DO"/>
        </w:rPr>
        <w:t>Congenito</w:t>
      </w:r>
      <w:proofErr w:type="spellEnd"/>
      <w:r w:rsidRPr="00F4545E">
        <w:rPr>
          <w:lang w:val="es-DO"/>
        </w:rPr>
        <w:t xml:space="preserve"> (Zika).</w:t>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p>
    <w:p w:rsidR="00A97B09" w:rsidRDefault="00F4545E" w:rsidP="00A97B09">
      <w:pPr>
        <w:pStyle w:val="Prrafodelista"/>
        <w:numPr>
          <w:ilvl w:val="0"/>
          <w:numId w:val="32"/>
        </w:numPr>
        <w:rPr>
          <w:lang w:val="es-DO"/>
        </w:rPr>
      </w:pPr>
      <w:r w:rsidRPr="00F4545E">
        <w:rPr>
          <w:lang w:val="es-DO"/>
        </w:rPr>
        <w:t>Como obtener la Tarjeta Solidarida</w:t>
      </w:r>
      <w:r w:rsidR="00A97B09">
        <w:rPr>
          <w:lang w:val="es-DO"/>
        </w:rPr>
        <w:t>d y cuales beneficios ofrecen.</w:t>
      </w:r>
    </w:p>
    <w:p w:rsidR="00F4545E" w:rsidRPr="00A97B09" w:rsidRDefault="00F4545E" w:rsidP="00A97B09">
      <w:pPr>
        <w:pStyle w:val="Prrafodelista"/>
        <w:numPr>
          <w:ilvl w:val="0"/>
          <w:numId w:val="32"/>
        </w:numPr>
        <w:rPr>
          <w:lang w:val="es-DO"/>
        </w:rPr>
      </w:pPr>
      <w:r w:rsidRPr="00A97B09">
        <w:rPr>
          <w:lang w:val="es-DO"/>
        </w:rPr>
        <w:t>Solicitud de Información para obtener el número de beneficiarios por género que reciben ayuda de los Programas desde 2014-2017.</w:t>
      </w:r>
    </w:p>
    <w:p w:rsidR="00F4545E" w:rsidRDefault="00F4545E" w:rsidP="00F4545E">
      <w:pPr>
        <w:pStyle w:val="Prrafodelista"/>
        <w:numPr>
          <w:ilvl w:val="0"/>
          <w:numId w:val="32"/>
        </w:numPr>
        <w:rPr>
          <w:lang w:val="es-DO"/>
        </w:rPr>
      </w:pPr>
      <w:r w:rsidRPr="00F4545E">
        <w:rPr>
          <w:lang w:val="es-DO"/>
        </w:rPr>
        <w:t xml:space="preserve">Información </w:t>
      </w:r>
      <w:proofErr w:type="spellStart"/>
      <w:r w:rsidRPr="00F4545E">
        <w:rPr>
          <w:lang w:val="es-DO"/>
        </w:rPr>
        <w:t>estadisticas</w:t>
      </w:r>
      <w:proofErr w:type="spellEnd"/>
      <w:r w:rsidRPr="00F4545E">
        <w:rPr>
          <w:lang w:val="es-DO"/>
        </w:rPr>
        <w:t xml:space="preserve"> sobre beneficiario</w:t>
      </w:r>
      <w:r>
        <w:rPr>
          <w:lang w:val="es-DO"/>
        </w:rPr>
        <w:t>s de L</w:t>
      </w:r>
      <w:r w:rsidRPr="00F4545E">
        <w:rPr>
          <w:lang w:val="es-DO"/>
        </w:rPr>
        <w:t>os Alcarrizos</w:t>
      </w:r>
      <w:r>
        <w:rPr>
          <w:lang w:val="es-DO"/>
        </w:rPr>
        <w:t>.</w:t>
      </w:r>
    </w:p>
    <w:p w:rsidR="00F4545E" w:rsidRPr="00F4545E" w:rsidRDefault="00F4545E" w:rsidP="00F4545E">
      <w:pPr>
        <w:pStyle w:val="Prrafodelista"/>
        <w:numPr>
          <w:ilvl w:val="0"/>
          <w:numId w:val="32"/>
        </w:numPr>
        <w:rPr>
          <w:lang w:val="es-DO"/>
        </w:rPr>
      </w:pPr>
      <w:r w:rsidRPr="00F4545E">
        <w:rPr>
          <w:lang w:val="es-DO"/>
        </w:rPr>
        <w:t xml:space="preserve">Información sobre registros de NNA </w:t>
      </w:r>
      <w:proofErr w:type="spellStart"/>
      <w:r w:rsidRPr="00F4545E">
        <w:rPr>
          <w:lang w:val="es-DO"/>
        </w:rPr>
        <w:t>huerfanos</w:t>
      </w:r>
      <w:proofErr w:type="spellEnd"/>
      <w:r w:rsidRPr="00F4545E">
        <w:rPr>
          <w:lang w:val="es-DO"/>
        </w:rPr>
        <w:t xml:space="preserve"> de feminicidios en los años 2015, 2016, 2017 y 2018 desde el inicio del Protocolo de atención.</w:t>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p>
    <w:p w:rsidR="00F4545E" w:rsidRPr="00F4545E" w:rsidRDefault="00F4545E" w:rsidP="00F4545E">
      <w:pPr>
        <w:pStyle w:val="Prrafodelista"/>
        <w:numPr>
          <w:ilvl w:val="0"/>
          <w:numId w:val="32"/>
        </w:numPr>
        <w:rPr>
          <w:lang w:val="es-DO"/>
        </w:rPr>
      </w:pPr>
      <w:r w:rsidRPr="00F4545E">
        <w:rPr>
          <w:lang w:val="es-DO"/>
        </w:rPr>
        <w:lastRenderedPageBreak/>
        <w:t xml:space="preserve">Informes presupuestarios detallados para implementar el protocolo de Atención a NNA </w:t>
      </w:r>
      <w:proofErr w:type="spellStart"/>
      <w:r w:rsidRPr="00F4545E">
        <w:rPr>
          <w:lang w:val="es-DO"/>
        </w:rPr>
        <w:t>huerfanos</w:t>
      </w:r>
      <w:proofErr w:type="spellEnd"/>
      <w:r w:rsidRPr="00F4545E">
        <w:rPr>
          <w:lang w:val="es-DO"/>
        </w:rPr>
        <w:t xml:space="preserve"> de feminicidios en los años 2015, 2016, 2017 y 2018.</w:t>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p>
    <w:p w:rsidR="009373BF" w:rsidRPr="00B13BF5" w:rsidRDefault="00F4545E" w:rsidP="00B13BF5">
      <w:pPr>
        <w:pStyle w:val="Prrafodelista"/>
        <w:ind w:left="1440"/>
        <w:rPr>
          <w:lang w:val="es-DO"/>
        </w:rPr>
      </w:pP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r w:rsidRPr="00F4545E">
        <w:rPr>
          <w:lang w:val="es-DO"/>
        </w:rPr>
        <w:tab/>
      </w:r>
    </w:p>
    <w:p w:rsidR="005A79EB" w:rsidRPr="00B13BF5" w:rsidRDefault="005A79EB" w:rsidP="00B13BF5">
      <w:pPr>
        <w:pStyle w:val="Prrafodelista"/>
        <w:numPr>
          <w:ilvl w:val="0"/>
          <w:numId w:val="34"/>
        </w:numPr>
        <w:rPr>
          <w:b/>
          <w:lang w:val="es-DO"/>
        </w:rPr>
      </w:pPr>
      <w:r w:rsidRPr="00B13BF5">
        <w:rPr>
          <w:b/>
          <w:lang w:val="es-DO"/>
        </w:rPr>
        <w:t xml:space="preserve">Servicio de Denuncias, Quejas, Reclamaciones y Sugerencias </w:t>
      </w:r>
    </w:p>
    <w:p w:rsidR="00351AD7" w:rsidRPr="002D6400" w:rsidRDefault="005A79EB" w:rsidP="00351AD7">
      <w:pPr>
        <w:rPr>
          <w:lang w:val="es-DO"/>
        </w:rPr>
      </w:pPr>
      <w:r w:rsidRPr="00560B2F">
        <w:rPr>
          <w:lang w:val="es-DO"/>
        </w:rPr>
        <w:t xml:space="preserve">La OAI de Progresando con Solidaridad (PROSOLI) está registrada dentro de las instituciones del estado dominicano al Sistema 311, el mismo tiene la finalidad de registrar las denuncias, quejas, reclamaciones y sugerencias por parte de los ciudadanos. Durante este periodo de tiempo, </w:t>
      </w:r>
      <w:r w:rsidR="00B13BF5">
        <w:rPr>
          <w:lang w:val="es-DO"/>
        </w:rPr>
        <w:t xml:space="preserve">la </w:t>
      </w:r>
      <w:r w:rsidRPr="00560B2F">
        <w:rPr>
          <w:lang w:val="es-DO"/>
        </w:rPr>
        <w:t xml:space="preserve">institución, </w:t>
      </w:r>
      <w:r w:rsidR="00560B2F" w:rsidRPr="00560B2F">
        <w:rPr>
          <w:lang w:val="es-DO"/>
        </w:rPr>
        <w:t xml:space="preserve">recibió </w:t>
      </w:r>
      <w:r w:rsidR="00A24858">
        <w:rPr>
          <w:lang w:val="es-DO"/>
        </w:rPr>
        <w:t xml:space="preserve">9 </w:t>
      </w:r>
      <w:r w:rsidR="00560B2F" w:rsidRPr="00560B2F">
        <w:rPr>
          <w:lang w:val="es-DO"/>
        </w:rPr>
        <w:t xml:space="preserve">reclamaciones y </w:t>
      </w:r>
      <w:r w:rsidR="00A24858">
        <w:rPr>
          <w:lang w:val="es-DO"/>
        </w:rPr>
        <w:t>19</w:t>
      </w:r>
      <w:r w:rsidR="00560B2F" w:rsidRPr="00560B2F">
        <w:rPr>
          <w:lang w:val="es-DO"/>
        </w:rPr>
        <w:t xml:space="preserve"> quejas,</w:t>
      </w:r>
      <w:r w:rsidRPr="00560B2F">
        <w:rPr>
          <w:lang w:val="es-DO"/>
        </w:rPr>
        <w:t xml:space="preserve"> l</w:t>
      </w:r>
      <w:r w:rsidR="00560B2F" w:rsidRPr="00560B2F">
        <w:rPr>
          <w:lang w:val="es-DO"/>
        </w:rPr>
        <w:t>a</w:t>
      </w:r>
      <w:r w:rsidRPr="00560B2F">
        <w:rPr>
          <w:lang w:val="es-DO"/>
        </w:rPr>
        <w:t xml:space="preserve">s </w:t>
      </w:r>
      <w:r w:rsidR="00560B2F" w:rsidRPr="00560B2F">
        <w:rPr>
          <w:lang w:val="es-DO"/>
        </w:rPr>
        <w:t>cuales</w:t>
      </w:r>
      <w:r w:rsidRPr="00560B2F">
        <w:rPr>
          <w:lang w:val="es-DO"/>
        </w:rPr>
        <w:t xml:space="preserve"> fueron resuelt</w:t>
      </w:r>
      <w:r w:rsidR="00560B2F" w:rsidRPr="00560B2F">
        <w:rPr>
          <w:lang w:val="es-DO"/>
        </w:rPr>
        <w:t>a</w:t>
      </w:r>
      <w:r w:rsidRPr="00560B2F">
        <w:rPr>
          <w:lang w:val="es-DO"/>
        </w:rPr>
        <w:t>s satisfactoriamente en el tiempo establecido por la Ley 200-04.</w:t>
      </w:r>
      <w:r w:rsidRPr="00EC5EDC">
        <w:rPr>
          <w:lang w:val="es-DO"/>
        </w:rPr>
        <w:t xml:space="preserve">  </w:t>
      </w:r>
    </w:p>
    <w:p w:rsidR="002D6400" w:rsidRDefault="006E47E3" w:rsidP="006E47E3">
      <w:pPr>
        <w:pStyle w:val="Ttulo1"/>
      </w:pPr>
      <w:bookmarkStart w:id="43" w:name="_Toc533607408"/>
      <w:r w:rsidRPr="002D6400">
        <w:t xml:space="preserve">V. </w:t>
      </w:r>
      <w:r w:rsidR="002D6400" w:rsidRPr="002D6400">
        <w:t>INFORMACIÓN INSTITUCIONAL centros tecnológicos</w:t>
      </w:r>
      <w:r w:rsidR="002D6400">
        <w:t xml:space="preserve"> comunitarios.</w:t>
      </w:r>
      <w:bookmarkEnd w:id="43"/>
    </w:p>
    <w:p w:rsidR="002D6400" w:rsidRDefault="002D6400" w:rsidP="002D6400">
      <w:pPr>
        <w:rPr>
          <w:highlight w:val="yellow"/>
        </w:rPr>
      </w:pPr>
    </w:p>
    <w:p w:rsidR="002D6400" w:rsidRDefault="002D6400" w:rsidP="002D6400">
      <w:r>
        <w:t>Los Centros Tecnológicos Comunitarios son el primer y único programa de la República Dominicana que se dedica al desarrollo de capacidades y habilidades de personas de todas las edades que se encuentran en estado de vulnerabilidad, a través del uso de las herramientas TIC. Los CTC son espacios que ofrecen servicios de capacitación tecnológica, acceso a internet, formación y Radio Comunitaria, biblioteca, entre otros servicios.</w:t>
      </w:r>
    </w:p>
    <w:p w:rsidR="002D6400" w:rsidRDefault="002D6400" w:rsidP="002D6400">
      <w:r>
        <w:rPr>
          <w:b/>
          <w:bCs/>
        </w:rPr>
        <w:t> </w:t>
      </w:r>
    </w:p>
    <w:p w:rsidR="002D6400" w:rsidRDefault="002D6400" w:rsidP="002D6400">
      <w:r>
        <w:rPr>
          <w:b/>
          <w:bCs/>
        </w:rPr>
        <w:lastRenderedPageBreak/>
        <w:t>Misión</w:t>
      </w:r>
    </w:p>
    <w:p w:rsidR="002D6400" w:rsidRDefault="002D6400" w:rsidP="002D6400">
      <w:r>
        <w:t>Somos una institución gubernamental ágil y eficiente, que con sensibilidad humana reduce la brecha digital, crea y potencia capacidades y promueve la aprehensión del conocimiento a favor del desarrollo integral y en valores de las familias dominicanas.</w:t>
      </w:r>
    </w:p>
    <w:p w:rsidR="002D6400" w:rsidRPr="00400607" w:rsidRDefault="002D6400" w:rsidP="002D6400">
      <w:pPr>
        <w:rPr>
          <w:b/>
          <w:bCs/>
        </w:rPr>
      </w:pPr>
      <w:r>
        <w:rPr>
          <w:b/>
          <w:bCs/>
        </w:rPr>
        <w:t> </w:t>
      </w:r>
    </w:p>
    <w:p w:rsidR="002D6400" w:rsidRDefault="002D6400" w:rsidP="002D6400">
      <w:r>
        <w:rPr>
          <w:b/>
          <w:bCs/>
        </w:rPr>
        <w:t>Visión</w:t>
      </w:r>
    </w:p>
    <w:p w:rsidR="002D6400" w:rsidRDefault="002D6400" w:rsidP="002D6400">
      <w:r>
        <w:t>Familias dominicanas desarrollándose íntegramente y viviendo en valores, en un marco de equidad, solidaridad y justicia social</w:t>
      </w:r>
      <w:r>
        <w:t> </w:t>
      </w:r>
    </w:p>
    <w:p w:rsidR="002D6400" w:rsidRDefault="002D6400" w:rsidP="002D6400">
      <w:r>
        <w:t> </w:t>
      </w:r>
    </w:p>
    <w:p w:rsidR="002D6400" w:rsidRDefault="002D6400" w:rsidP="002D6400">
      <w:r>
        <w:rPr>
          <w:b/>
          <w:bCs/>
        </w:rPr>
        <w:t>A continuación, se detallan los espacios y servicios que ofrecen los Centros Tecnológicos Comunitarios:</w:t>
      </w:r>
    </w:p>
    <w:p w:rsidR="002D6400" w:rsidRDefault="002D6400" w:rsidP="002D6400">
      <w:r>
        <w:rPr>
          <w:b/>
          <w:bCs/>
        </w:rPr>
        <w:t> </w:t>
      </w:r>
    </w:p>
    <w:p w:rsidR="002D6400" w:rsidRDefault="002D6400" w:rsidP="002D6400">
      <w:r>
        <w:rPr>
          <w:b/>
          <w:bCs/>
        </w:rPr>
        <w:t xml:space="preserve">•             Sala de Internet: </w:t>
      </w:r>
    </w:p>
    <w:p w:rsidR="002D6400" w:rsidRDefault="002D6400" w:rsidP="002D6400">
      <w:r>
        <w:t>Espacio para la digitación, investigación de tareas, prácticas y desarrollo de cursos por parte de los facilitadores</w:t>
      </w:r>
    </w:p>
    <w:p w:rsidR="002D6400" w:rsidRDefault="002D6400" w:rsidP="002D6400">
      <w:r>
        <w:t> </w:t>
      </w:r>
    </w:p>
    <w:p w:rsidR="002D6400" w:rsidRDefault="002D6400" w:rsidP="002D6400">
      <w:r>
        <w:t xml:space="preserve">•             </w:t>
      </w:r>
      <w:r>
        <w:rPr>
          <w:b/>
          <w:bCs/>
        </w:rPr>
        <w:t>Sala de capacitaciones:</w:t>
      </w:r>
      <w:r>
        <w:t xml:space="preserve"> </w:t>
      </w:r>
    </w:p>
    <w:p w:rsidR="002D6400" w:rsidRDefault="002D6400" w:rsidP="002D6400">
      <w:r>
        <w:t xml:space="preserve">Sala donde se ofrecen los cursos de la canasta educativa, como alfabetización digital, técnicas de digitación, cursos avanzados tales como: </w:t>
      </w:r>
      <w:proofErr w:type="spellStart"/>
      <w:r>
        <w:t>photoshop</w:t>
      </w:r>
      <w:proofErr w:type="spellEnd"/>
      <w:r>
        <w:t>, introducción a la programación, diseño de páginas web, entre otros.</w:t>
      </w:r>
    </w:p>
    <w:p w:rsidR="002D6400" w:rsidRDefault="002D6400" w:rsidP="002D6400">
      <w:r>
        <w:lastRenderedPageBreak/>
        <w:t> </w:t>
      </w:r>
    </w:p>
    <w:p w:rsidR="002D6400" w:rsidRDefault="002D6400" w:rsidP="002D6400">
      <w:r>
        <w:t xml:space="preserve">•             </w:t>
      </w:r>
      <w:r>
        <w:rPr>
          <w:b/>
          <w:bCs/>
        </w:rPr>
        <w:t>Espacios de Esperanza (EPES):</w:t>
      </w:r>
      <w:r>
        <w:t xml:space="preserve"> </w:t>
      </w:r>
    </w:p>
    <w:p w:rsidR="002D6400" w:rsidRDefault="002D6400" w:rsidP="002D6400">
      <w:r>
        <w:t>Es un proyecto educativo de fomento para la educación infantil, contemplado para niños y niñas de entre tres y cinco años de edad</w:t>
      </w:r>
    </w:p>
    <w:p w:rsidR="002D6400" w:rsidRDefault="002D6400" w:rsidP="002D6400">
      <w:r>
        <w:t> </w:t>
      </w:r>
    </w:p>
    <w:p w:rsidR="002D6400" w:rsidRDefault="002D6400" w:rsidP="002D6400">
      <w:r>
        <w:t xml:space="preserve">•             </w:t>
      </w:r>
      <w:r>
        <w:rPr>
          <w:b/>
          <w:bCs/>
        </w:rPr>
        <w:t>Biblioteca Comunitaria:</w:t>
      </w:r>
    </w:p>
    <w:p w:rsidR="002D6400" w:rsidRDefault="002D6400" w:rsidP="002D6400">
      <w:r>
        <w:t>La biblioteca y espacios de lectura de cada CTC, son áreas donde se promueve el interés por la lectura y la integración de actividades socio-culturales y de recreación de los niños, niñas, jóvenes y adultos en las comunidades</w:t>
      </w:r>
    </w:p>
    <w:p w:rsidR="002D6400" w:rsidRDefault="002D6400" w:rsidP="002D6400">
      <w:r>
        <w:t> </w:t>
      </w:r>
    </w:p>
    <w:p w:rsidR="002D6400" w:rsidRDefault="002D6400" w:rsidP="002D6400">
      <w:r>
        <w:t xml:space="preserve">•             </w:t>
      </w:r>
      <w:r>
        <w:rPr>
          <w:b/>
          <w:bCs/>
        </w:rPr>
        <w:t>Radio Comunitaria CTC:</w:t>
      </w:r>
      <w:r>
        <w:t xml:space="preserve"> </w:t>
      </w:r>
    </w:p>
    <w:p w:rsidR="002D6400" w:rsidRDefault="002D6400" w:rsidP="002D6400">
      <w:r>
        <w:t>Es el medio que lleva información de interés local, educación, salud, prevención, cultura, actividades y campañas educativas a los radioyentes de la comunidad.</w:t>
      </w:r>
    </w:p>
    <w:p w:rsidR="002D6400" w:rsidRDefault="002D6400" w:rsidP="002D6400">
      <w:r>
        <w:t> </w:t>
      </w:r>
    </w:p>
    <w:p w:rsidR="002D6400" w:rsidRDefault="002D6400" w:rsidP="002D6400">
      <w:r>
        <w:t xml:space="preserve">•             </w:t>
      </w:r>
      <w:r>
        <w:rPr>
          <w:b/>
          <w:bCs/>
        </w:rPr>
        <w:t>Sala de reunión:</w:t>
      </w:r>
      <w:r>
        <w:t xml:space="preserve"> </w:t>
      </w:r>
    </w:p>
    <w:p w:rsidR="002D6400" w:rsidRDefault="002D6400" w:rsidP="002D6400">
      <w:r>
        <w:t>Además del uso tradicional de reuniones de trabajo,  docencia y de carácter operativo, en la sala de reuniones se utiliza para impartir cursos especiales.</w:t>
      </w:r>
    </w:p>
    <w:p w:rsidR="00383334" w:rsidRDefault="002D6400" w:rsidP="002D6400">
      <w:r>
        <w:t> </w:t>
      </w:r>
    </w:p>
    <w:p w:rsidR="00400607" w:rsidRDefault="00400607" w:rsidP="002D6400"/>
    <w:p w:rsidR="00400607" w:rsidRDefault="00400607" w:rsidP="002D6400"/>
    <w:p w:rsidR="00400607" w:rsidRDefault="00400607" w:rsidP="002D6400"/>
    <w:p w:rsidR="00383334" w:rsidRDefault="00383334" w:rsidP="00383334">
      <w:pPr>
        <w:pStyle w:val="Prrafodelista"/>
        <w:ind w:left="644" w:hanging="360"/>
      </w:pPr>
      <w:r>
        <w:rPr>
          <w:rFonts w:ascii="Wingdings" w:hAnsi="Wingdings"/>
        </w:rPr>
        <w:lastRenderedPageBreak/>
        <w:t></w:t>
      </w:r>
      <w:r>
        <w:rPr>
          <w:sz w:val="14"/>
          <w:szCs w:val="14"/>
        </w:rPr>
        <w:t xml:space="preserve">  </w:t>
      </w:r>
      <w:r>
        <w:rPr>
          <w:b/>
          <w:bCs/>
        </w:rPr>
        <w:t>Egresados 1ro de enero- 04 de diciembre del 2018</w:t>
      </w:r>
    </w:p>
    <w:p w:rsidR="00383334" w:rsidRDefault="00383334" w:rsidP="00383334">
      <w:r>
        <w:t> </w:t>
      </w:r>
    </w:p>
    <w:tbl>
      <w:tblPr>
        <w:tblW w:w="0" w:type="auto"/>
        <w:tblCellMar>
          <w:left w:w="0" w:type="dxa"/>
          <w:right w:w="0" w:type="dxa"/>
        </w:tblCellMar>
        <w:tblLook w:val="04A0" w:firstRow="1" w:lastRow="0" w:firstColumn="1" w:lastColumn="0" w:noHBand="0" w:noVBand="1"/>
      </w:tblPr>
      <w:tblGrid>
        <w:gridCol w:w="2701"/>
        <w:gridCol w:w="2704"/>
        <w:gridCol w:w="2731"/>
      </w:tblGrid>
      <w:tr w:rsidR="00383334" w:rsidTr="00383334">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rPr>
                <w:b/>
                <w:bCs/>
              </w:rPr>
              <w:t>Proyecto</w:t>
            </w:r>
          </w:p>
        </w:tc>
        <w:tc>
          <w:tcPr>
            <w:tcW w:w="2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rPr>
                <w:b/>
                <w:bCs/>
              </w:rPr>
              <w:t>Egresados</w:t>
            </w:r>
          </w:p>
        </w:tc>
        <w:tc>
          <w:tcPr>
            <w:tcW w:w="2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rPr>
                <w:b/>
                <w:bCs/>
              </w:rPr>
              <w:t>Beneficiario Prosoli</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Apptiva-T</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13,866</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582</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Ciudadano Digital</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31,500</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1,482</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Nativos Digitales</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5,813</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80</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Progresa en TIC</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32,951</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1,596</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T-Incluye</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131</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0</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Viajeros Digitales</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 xml:space="preserve">300 </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2</w:t>
            </w:r>
          </w:p>
        </w:tc>
      </w:tr>
    </w:tbl>
    <w:p w:rsidR="00383334" w:rsidRDefault="00383334" w:rsidP="00383334">
      <w:pPr>
        <w:rPr>
          <w:rFonts w:ascii="Calibri" w:eastAsiaTheme="minorHAnsi" w:hAnsi="Calibri" w:cs="Calibri"/>
          <w:sz w:val="22"/>
          <w:szCs w:val="22"/>
        </w:rPr>
      </w:pPr>
      <w:r>
        <w:t> </w:t>
      </w:r>
    </w:p>
    <w:p w:rsidR="00383334" w:rsidRDefault="00383334" w:rsidP="00383334">
      <w:r>
        <w:t> </w:t>
      </w:r>
    </w:p>
    <w:p w:rsidR="00383334" w:rsidRDefault="00383334" w:rsidP="00383334">
      <w:pPr>
        <w:pStyle w:val="Prrafodelista"/>
        <w:ind w:left="644" w:hanging="360"/>
      </w:pPr>
      <w:r>
        <w:rPr>
          <w:rFonts w:ascii="Wingdings" w:hAnsi="Wingdings"/>
        </w:rPr>
        <w:t></w:t>
      </w:r>
      <w:r>
        <w:rPr>
          <w:sz w:val="14"/>
          <w:szCs w:val="14"/>
        </w:rPr>
        <w:t xml:space="preserve">  </w:t>
      </w:r>
      <w:r>
        <w:rPr>
          <w:b/>
          <w:bCs/>
        </w:rPr>
        <w:t>Participantes 1ro de enero – 04 de diciembre del 2018</w:t>
      </w:r>
    </w:p>
    <w:p w:rsidR="00383334" w:rsidRDefault="00383334" w:rsidP="00383334">
      <w:r>
        <w:t> </w:t>
      </w:r>
    </w:p>
    <w:tbl>
      <w:tblPr>
        <w:tblW w:w="0" w:type="auto"/>
        <w:tblCellMar>
          <w:left w:w="0" w:type="dxa"/>
          <w:right w:w="0" w:type="dxa"/>
        </w:tblCellMar>
        <w:tblLook w:val="04A0" w:firstRow="1" w:lastRow="0" w:firstColumn="1" w:lastColumn="0" w:noHBand="0" w:noVBand="1"/>
      </w:tblPr>
      <w:tblGrid>
        <w:gridCol w:w="2685"/>
        <w:gridCol w:w="2735"/>
        <w:gridCol w:w="2716"/>
      </w:tblGrid>
      <w:tr w:rsidR="00383334" w:rsidTr="00383334">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rPr>
                <w:b/>
                <w:bCs/>
              </w:rPr>
              <w:t>Proyecto</w:t>
            </w:r>
          </w:p>
        </w:tc>
        <w:tc>
          <w:tcPr>
            <w:tcW w:w="2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rPr>
                <w:b/>
                <w:bCs/>
              </w:rPr>
              <w:t>Participantes</w:t>
            </w:r>
          </w:p>
        </w:tc>
        <w:tc>
          <w:tcPr>
            <w:tcW w:w="2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rPr>
                <w:b/>
                <w:bCs/>
              </w:rPr>
              <w:t>Beneficiario Prosoli</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Apptiva-T</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2,326</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768</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Ciudadano Digital</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2,004</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1,679</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Nativos Digitales</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12,946</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3,362</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Progresa en TIC</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26,770</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7,663</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T-Incluye</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17,998</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6,940</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Viajeros Digitales</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107,752</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28,479</w:t>
            </w:r>
          </w:p>
        </w:tc>
      </w:tr>
    </w:tbl>
    <w:p w:rsidR="00383334" w:rsidRDefault="00383334" w:rsidP="00383334">
      <w:pPr>
        <w:rPr>
          <w:rFonts w:ascii="Calibri" w:eastAsiaTheme="minorHAnsi" w:hAnsi="Calibri" w:cs="Calibri"/>
          <w:sz w:val="22"/>
          <w:szCs w:val="22"/>
        </w:rPr>
      </w:pPr>
      <w:r>
        <w:lastRenderedPageBreak/>
        <w:t> </w:t>
      </w:r>
    </w:p>
    <w:p w:rsidR="00383334" w:rsidRDefault="00383334" w:rsidP="00383334">
      <w:r>
        <w:t> </w:t>
      </w:r>
    </w:p>
    <w:p w:rsidR="00383334" w:rsidRDefault="00383334" w:rsidP="00383334">
      <w:pPr>
        <w:pStyle w:val="Prrafodelista"/>
        <w:ind w:hanging="360"/>
      </w:pPr>
      <w:r>
        <w:rPr>
          <w:rFonts w:ascii="Wingdings" w:hAnsi="Wingdings"/>
        </w:rPr>
        <w:t></w:t>
      </w:r>
      <w:r>
        <w:rPr>
          <w:sz w:val="14"/>
          <w:szCs w:val="14"/>
        </w:rPr>
        <w:t xml:space="preserve">  </w:t>
      </w:r>
      <w:r>
        <w:rPr>
          <w:b/>
          <w:bCs/>
        </w:rPr>
        <w:t>Otros servicios:</w:t>
      </w:r>
    </w:p>
    <w:p w:rsidR="00383334" w:rsidRDefault="00383334" w:rsidP="00383334">
      <w:r>
        <w:t> </w:t>
      </w:r>
    </w:p>
    <w:tbl>
      <w:tblPr>
        <w:tblW w:w="0" w:type="auto"/>
        <w:tblCellMar>
          <w:left w:w="0" w:type="dxa"/>
          <w:right w:w="0" w:type="dxa"/>
        </w:tblCellMar>
        <w:tblLook w:val="04A0" w:firstRow="1" w:lastRow="0" w:firstColumn="1" w:lastColumn="0" w:noHBand="0" w:noVBand="1"/>
      </w:tblPr>
      <w:tblGrid>
        <w:gridCol w:w="2740"/>
        <w:gridCol w:w="2656"/>
        <w:gridCol w:w="2740"/>
      </w:tblGrid>
      <w:tr w:rsidR="00383334" w:rsidTr="00383334">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rsidP="00383334">
            <w:pPr>
              <w:spacing w:line="240" w:lineRule="auto"/>
              <w:jc w:val="center"/>
              <w:rPr>
                <w:rFonts w:ascii="Calibri" w:eastAsiaTheme="minorHAnsi" w:hAnsi="Calibri" w:cs="Calibri"/>
                <w:sz w:val="22"/>
                <w:szCs w:val="22"/>
              </w:rPr>
            </w:pPr>
            <w:r>
              <w:rPr>
                <w:b/>
                <w:bCs/>
              </w:rPr>
              <w:t>Servicio</w:t>
            </w:r>
          </w:p>
        </w:tc>
        <w:tc>
          <w:tcPr>
            <w:tcW w:w="2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34" w:rsidRDefault="00383334" w:rsidP="00383334">
            <w:pPr>
              <w:spacing w:line="240" w:lineRule="auto"/>
              <w:jc w:val="center"/>
              <w:rPr>
                <w:rFonts w:ascii="Calibri" w:eastAsiaTheme="minorHAnsi" w:hAnsi="Calibri" w:cs="Calibri"/>
                <w:sz w:val="22"/>
                <w:szCs w:val="22"/>
              </w:rPr>
            </w:pPr>
            <w:r>
              <w:rPr>
                <w:b/>
                <w:bCs/>
              </w:rPr>
              <w:t>Cantidad de usuarios</w:t>
            </w:r>
          </w:p>
        </w:tc>
        <w:tc>
          <w:tcPr>
            <w:tcW w:w="29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3334" w:rsidRDefault="00383334" w:rsidP="00383334">
            <w:pPr>
              <w:spacing w:line="240" w:lineRule="auto"/>
              <w:jc w:val="center"/>
              <w:rPr>
                <w:rFonts w:ascii="Calibri" w:eastAsiaTheme="minorHAnsi" w:hAnsi="Calibri" w:cs="Calibri"/>
                <w:sz w:val="22"/>
                <w:szCs w:val="22"/>
              </w:rPr>
            </w:pPr>
            <w:r>
              <w:rPr>
                <w:b/>
                <w:bCs/>
              </w:rPr>
              <w:t>Pertenecientes al programa Progresando con Solidaridad</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Biblioteca</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162,783</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15,321</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Radio CTC</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1,859</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541</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Internet</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399,583</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107,287</w:t>
            </w:r>
          </w:p>
        </w:tc>
      </w:tr>
      <w:tr w:rsidR="00383334" w:rsidTr="00383334">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Socioculturales del CTC</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94,895</w:t>
            </w:r>
          </w:p>
        </w:tc>
        <w:tc>
          <w:tcPr>
            <w:tcW w:w="2943" w:type="dxa"/>
            <w:tcBorders>
              <w:top w:val="nil"/>
              <w:left w:val="nil"/>
              <w:bottom w:val="single" w:sz="8" w:space="0" w:color="auto"/>
              <w:right w:val="single" w:sz="8" w:space="0" w:color="auto"/>
            </w:tcBorders>
            <w:tcMar>
              <w:top w:w="0" w:type="dxa"/>
              <w:left w:w="108" w:type="dxa"/>
              <w:bottom w:w="0" w:type="dxa"/>
              <w:right w:w="108" w:type="dxa"/>
            </w:tcMar>
            <w:hideMark/>
          </w:tcPr>
          <w:p w:rsidR="00383334" w:rsidRDefault="00383334">
            <w:pPr>
              <w:rPr>
                <w:rFonts w:ascii="Calibri" w:eastAsiaTheme="minorHAnsi" w:hAnsi="Calibri" w:cs="Calibri"/>
                <w:sz w:val="22"/>
                <w:szCs w:val="22"/>
              </w:rPr>
            </w:pPr>
            <w:r>
              <w:t>35,630</w:t>
            </w:r>
          </w:p>
        </w:tc>
      </w:tr>
    </w:tbl>
    <w:p w:rsidR="00383334" w:rsidRPr="00400607" w:rsidRDefault="00383334" w:rsidP="00383334">
      <w:pPr>
        <w:rPr>
          <w:rFonts w:ascii="Calibri" w:eastAsiaTheme="minorHAnsi" w:hAnsi="Calibri" w:cs="Calibri"/>
          <w:sz w:val="22"/>
          <w:szCs w:val="22"/>
        </w:rPr>
      </w:pPr>
      <w:r>
        <w:t> </w:t>
      </w:r>
    </w:p>
    <w:p w:rsidR="00383334" w:rsidRDefault="00383334" w:rsidP="00383334">
      <w:r>
        <w:rPr>
          <w:b/>
          <w:bCs/>
        </w:rPr>
        <w:t>Otras cifras importantes:</w:t>
      </w:r>
    </w:p>
    <w:p w:rsidR="00383334" w:rsidRDefault="00383334" w:rsidP="00383334">
      <w:r>
        <w:t> </w:t>
      </w:r>
    </w:p>
    <w:p w:rsidR="00383334" w:rsidRDefault="00383334" w:rsidP="00383334">
      <w:r>
        <w:t>•             1,075 Niñas, jóvenes y mujeres beneficiadas con los componentes formativos del proyecto Mujeres en TIC.</w:t>
      </w:r>
    </w:p>
    <w:p w:rsidR="002D6400" w:rsidRDefault="00383334" w:rsidP="002D6400">
      <w:r>
        <w:t>•             212,811 usuarios de los CTC poseen la Tarjeta Progresando con Solidaridad; dentro los cuales, 3,162 han sido alfabetizados digitalmente.</w:t>
      </w:r>
    </w:p>
    <w:p w:rsidR="00400607" w:rsidRDefault="00400607" w:rsidP="002D6400"/>
    <w:p w:rsidR="00400607" w:rsidRDefault="00400607" w:rsidP="002D6400"/>
    <w:p w:rsidR="00400607" w:rsidRDefault="00400607" w:rsidP="002D6400"/>
    <w:p w:rsidR="00400607" w:rsidRDefault="00400607" w:rsidP="002D6400"/>
    <w:p w:rsidR="002D6400" w:rsidRDefault="002D6400" w:rsidP="002D6400">
      <w:r>
        <w:rPr>
          <w:b/>
          <w:bCs/>
        </w:rPr>
        <w:lastRenderedPageBreak/>
        <w:t>Indicadores de Gestión y Logros:</w:t>
      </w:r>
    </w:p>
    <w:p w:rsidR="002D6400" w:rsidRDefault="002D6400" w:rsidP="002D6400">
      <w:r>
        <w:t> </w:t>
      </w:r>
    </w:p>
    <w:p w:rsidR="002D6400" w:rsidRDefault="002D6400" w:rsidP="002D6400">
      <w:r>
        <w:t xml:space="preserve">•             En Febrero del 2018, el programa Centros Tecnológicos Comunitarios recibió la recertificación en la Norma Internacional de Calidad ISO 9001:2008 y realizó la transición a la Norma Internacional ISO 9001:2015, demostrando cumplir eficazmente con los estándares internacionales de calidad.  </w:t>
      </w:r>
    </w:p>
    <w:p w:rsidR="002D6400" w:rsidRDefault="002D6400" w:rsidP="002D6400">
      <w:r>
        <w:t> </w:t>
      </w:r>
    </w:p>
    <w:p w:rsidR="002D6400" w:rsidRDefault="002D6400" w:rsidP="002D6400">
      <w:r>
        <w:t xml:space="preserve">•             El 23 de abril del 2018, CTC firmó un acuerdo con Cisco </w:t>
      </w:r>
      <w:proofErr w:type="spellStart"/>
      <w:r>
        <w:t>Systems</w:t>
      </w:r>
      <w:proofErr w:type="spellEnd"/>
      <w:r>
        <w:t xml:space="preserve"> con el compromiso de que la compañía brindará oportunidades de pasantías y empleos formales a jóvenes y emprendedores de comunidades pobres y vulnerables, con el objetivo de contribuir con el desarrollo local y la mejora de la educación en el país utilizando las TIC.</w:t>
      </w:r>
    </w:p>
    <w:p w:rsidR="002D6400" w:rsidRDefault="002D6400" w:rsidP="002D6400">
      <w:r>
        <w:t> </w:t>
      </w:r>
    </w:p>
    <w:p w:rsidR="002D6400" w:rsidRDefault="002D6400" w:rsidP="002D6400">
      <w:r>
        <w:t>•             El 2 de agosto del 2018, CTC firmó un acuerdo con el INDRHI para hacer posible que miles de usuarios de los CTC y Radioescuchas de las 92 Radios Comunitarias participen en programas de orientación que producirá el INDRHI para crear conciencia en cuanto a la cultura del agua y la importancia de su racionamiento.</w:t>
      </w:r>
    </w:p>
    <w:p w:rsidR="002D6400" w:rsidRDefault="002D6400" w:rsidP="002D6400">
      <w:r>
        <w:t> </w:t>
      </w:r>
    </w:p>
    <w:p w:rsidR="00383334" w:rsidRDefault="002D6400" w:rsidP="002D6400">
      <w:r>
        <w:t xml:space="preserve">•             El 10 de octubre del 2018, CTC firmó un acuerdo con Oracle </w:t>
      </w:r>
      <w:proofErr w:type="spellStart"/>
      <w:r>
        <w:t>Corporation</w:t>
      </w:r>
      <w:proofErr w:type="spellEnd"/>
      <w:r>
        <w:t xml:space="preserve"> para que cinco mil estudiantes y 210 profesores reciban formación de </w:t>
      </w:r>
      <w:r>
        <w:lastRenderedPageBreak/>
        <w:t xml:space="preserve">Oracle </w:t>
      </w:r>
      <w:proofErr w:type="spellStart"/>
      <w:r>
        <w:t>Academy</w:t>
      </w:r>
      <w:proofErr w:type="spellEnd"/>
      <w:r>
        <w:t xml:space="preserve"> a través de 42 Centros Tecnológicos Comunitarios. Dicho acuerdo colaborará en la reducción de la brecha entre la demanda y oferta de profesionales con habilidades en tecnologías.</w:t>
      </w:r>
    </w:p>
    <w:p w:rsidR="00383334" w:rsidRDefault="00383334" w:rsidP="002D6400"/>
    <w:p w:rsidR="002D6400" w:rsidRDefault="002D6400" w:rsidP="002D6400">
      <w:r>
        <w:rPr>
          <w:b/>
          <w:bCs/>
          <w:sz w:val="26"/>
          <w:szCs w:val="26"/>
        </w:rPr>
        <w:t>Índice de uso de las TIC e implementación Gobierno Electrónico.</w:t>
      </w:r>
    </w:p>
    <w:p w:rsidR="002D6400" w:rsidRDefault="002D6400" w:rsidP="002D6400">
      <w:r>
        <w:t xml:space="preserve">Los Centros Tecnológicos Comunitarios, principalmente marcan un nivel de cumplimiento y avance de un </w:t>
      </w:r>
      <w:r w:rsidR="00A24307">
        <w:t>93.75% en lo que se refiere al u</w:t>
      </w:r>
      <w:r>
        <w:t>so de las TIC, abarcando los temas de infraestructura, software, herramientas, gestión y controles.</w:t>
      </w:r>
    </w:p>
    <w:p w:rsidR="002D6400" w:rsidRDefault="002D6400" w:rsidP="002D6400"/>
    <w:p w:rsidR="002D6400" w:rsidRDefault="002D6400" w:rsidP="002D6400">
      <w:r>
        <w:t>En lo que respecta al desarrollo de servicios electrónicos (e-servicios), se logró un avance de un 83.8%, los cuales incluyen servicios informativos, interactivos y transaccionales;  Alcanzando como institución un avance general en el índice de un 70.91%.</w:t>
      </w:r>
    </w:p>
    <w:p w:rsidR="002D6400" w:rsidRDefault="002D6400" w:rsidP="002D6400">
      <w:r>
        <w:t> </w:t>
      </w:r>
    </w:p>
    <w:p w:rsidR="002D6400" w:rsidRDefault="002D6400" w:rsidP="002D6400">
      <w:r>
        <w:rPr>
          <w:b/>
          <w:bCs/>
        </w:rPr>
        <w:t>Contribuciones a la iniciativa de Gobierno Abierto durante el período</w:t>
      </w:r>
    </w:p>
    <w:p w:rsidR="002D6400" w:rsidRDefault="002D6400" w:rsidP="002D6400">
      <w:r>
        <w:t>Como parte del fortalecimiento a la iniciativa de Gobierno Abierto, los Centros Tecnológicos Comunitarios, a través de su Dirección de Comunicaciones y de la Dirección de TIC, ha desarrollado las siguientes acciones basadas en transparencia, colaboración y participación:</w:t>
      </w:r>
    </w:p>
    <w:p w:rsidR="002D6400" w:rsidRDefault="002D6400" w:rsidP="002D6400">
      <w:r>
        <w:t> </w:t>
      </w:r>
    </w:p>
    <w:p w:rsidR="002D6400" w:rsidRDefault="002D6400" w:rsidP="002D6400">
      <w:r>
        <w:lastRenderedPageBreak/>
        <w:t xml:space="preserve">•             Portal estandarizado con la normativa NORTIC A2 y A3, las cuales están en proceso de </w:t>
      </w:r>
      <w:r w:rsidR="00A816A8">
        <w:t>certificación.</w:t>
      </w:r>
    </w:p>
    <w:p w:rsidR="002D6400" w:rsidRDefault="002D6400" w:rsidP="002D6400">
      <w:r>
        <w:t xml:space="preserve">•             Publicación de las informaciones más relevantes, a través del portal institucional </w:t>
      </w:r>
      <w:hyperlink r:id="rId39" w:history="1">
        <w:r>
          <w:rPr>
            <w:rStyle w:val="Hipervnculo"/>
            <w:rFonts w:eastAsia="MS Mincho"/>
          </w:rPr>
          <w:t>www.ctc.edu.do</w:t>
        </w:r>
      </w:hyperlink>
    </w:p>
    <w:p w:rsidR="002D6400" w:rsidRDefault="002D6400" w:rsidP="002D6400">
      <w:r>
        <w:t xml:space="preserve">•             Acceso a través de las redes sociales (Twitter - @CTCRD  / Facebook – Centros Tecnológicos Comunitarios / </w:t>
      </w:r>
      <w:proofErr w:type="spellStart"/>
      <w:r>
        <w:t>Youtube</w:t>
      </w:r>
      <w:proofErr w:type="spellEnd"/>
      <w:r>
        <w:t xml:space="preserve"> – </w:t>
      </w:r>
      <w:proofErr w:type="spellStart"/>
      <w:r>
        <w:t>VicepresidenciaRDO</w:t>
      </w:r>
      <w:proofErr w:type="spellEnd"/>
      <w:r>
        <w:t xml:space="preserve">/Centros Tecnológicos Comunitarios (CTC) / Instagram  -  </w:t>
      </w:r>
      <w:proofErr w:type="spellStart"/>
      <w:r>
        <w:t>ctcrdo</w:t>
      </w:r>
      <w:proofErr w:type="spellEnd"/>
      <w:r>
        <w:t>).</w:t>
      </w:r>
    </w:p>
    <w:p w:rsidR="002D6400" w:rsidRDefault="002D6400" w:rsidP="002D6400">
      <w:r>
        <w:t> </w:t>
      </w:r>
    </w:p>
    <w:p w:rsidR="002D6400" w:rsidRDefault="002D6400" w:rsidP="002D6400">
      <w:r>
        <w:rPr>
          <w:b/>
          <w:bCs/>
          <w:sz w:val="26"/>
          <w:szCs w:val="26"/>
        </w:rPr>
        <w:t>Breve reseña de la Base Legal Institucional</w:t>
      </w:r>
    </w:p>
    <w:p w:rsidR="00A816A8" w:rsidRDefault="002D6400" w:rsidP="002D6400">
      <w:r>
        <w:t xml:space="preserve">Los CTC operan como parte de la línea de trabajo de “Progresando con Solidaridad”, focalizando su accionar en la creación de habilidades y capacidades, relacionadas con las tecnologías de la información y comunicación (TIC). </w:t>
      </w:r>
    </w:p>
    <w:p w:rsidR="003D4CF9" w:rsidRDefault="003D4CF9" w:rsidP="002D6400"/>
    <w:p w:rsidR="002D6400" w:rsidRDefault="002D6400" w:rsidP="002D6400">
      <w:r>
        <w:t>El programa Centros Tecnológicos Comunitarios (CTC) funciona como una herramienta que articula y coordina sus acciones como parte de la estrategia de reducción de la pobreza y de estímulo para la creación de capital humano y social,</w:t>
      </w:r>
    </w:p>
    <w:p w:rsidR="002D6400" w:rsidRDefault="002D6400" w:rsidP="002D6400">
      <w:r>
        <w:t>obedeciendo a la ordenanza del Decreto No. 488-12, que transfiere los CTC a Progresando con Solidaridad (PROSOLI).</w:t>
      </w:r>
    </w:p>
    <w:p w:rsidR="002D6400" w:rsidRDefault="002D6400" w:rsidP="002D6400"/>
    <w:p w:rsidR="003D4CF9" w:rsidRDefault="002D6400" w:rsidP="002D6400">
      <w:r>
        <w:t>El Marco Legal que ampara el funcionamiento de los Centros Tecnológicos Comunitarios:</w:t>
      </w:r>
    </w:p>
    <w:p w:rsidR="002D6400" w:rsidRDefault="002D6400" w:rsidP="002D6400">
      <w:r>
        <w:lastRenderedPageBreak/>
        <w:t>•             Constitución de la República Dominicana.</w:t>
      </w:r>
    </w:p>
    <w:p w:rsidR="002D6400" w:rsidRDefault="002D6400" w:rsidP="002D6400">
      <w:r>
        <w:t>•             Ley No. 1-12: Estrategia Nacional de Desarrollo 2030.</w:t>
      </w:r>
    </w:p>
    <w:p w:rsidR="002D6400" w:rsidRDefault="002D6400" w:rsidP="002D6400">
      <w:r>
        <w:t>•             Reglamento núm. 134-14 de la Ley No. 1-12, Estrategia Nacional de Desarrollo 2030.</w:t>
      </w:r>
    </w:p>
    <w:p w:rsidR="002D6400" w:rsidRDefault="002D6400" w:rsidP="002D6400">
      <w:r>
        <w:t xml:space="preserve">•             Decreto núm. 1538-04, que transfiere los Centros </w:t>
      </w:r>
      <w:proofErr w:type="spellStart"/>
      <w:r>
        <w:t>Tecnlógicos</w:t>
      </w:r>
      <w:proofErr w:type="spellEnd"/>
      <w:r>
        <w:t xml:space="preserve"> Comunitarios (CTC) al Despacho de la Primera Dama.</w:t>
      </w:r>
    </w:p>
    <w:p w:rsidR="002D6400" w:rsidRDefault="002D6400" w:rsidP="002D6400">
      <w:r>
        <w:t>•             Decreto núm. 489-12, que transfiere la dirección y ejecución del Programa Centros Tecnológicos Comunitarios (CTC) desde el Despacho de la Primera Dama, a la red de Protección Social del Gabinete Social.</w:t>
      </w:r>
    </w:p>
    <w:p w:rsidR="002D6400" w:rsidRPr="00383334" w:rsidRDefault="002D6400" w:rsidP="002D6400">
      <w:r>
        <w:t>•             Decreto núm. 258-16, creación del Porgrama República Digital.</w:t>
      </w:r>
    </w:p>
    <w:p w:rsidR="005A79EB" w:rsidRPr="00383334" w:rsidRDefault="006E47E3" w:rsidP="006E47E3">
      <w:pPr>
        <w:pStyle w:val="Ttulo1"/>
      </w:pPr>
      <w:bookmarkStart w:id="44" w:name="_Toc533607409"/>
      <w:r w:rsidRPr="00383334">
        <w:t>GESTI</w:t>
      </w:r>
      <w:r w:rsidR="00D27155" w:rsidRPr="00383334">
        <w:rPr>
          <w:caps w:val="0"/>
        </w:rPr>
        <w:t>Ó</w:t>
      </w:r>
      <w:r w:rsidRPr="00383334">
        <w:t>N INTERNA</w:t>
      </w:r>
      <w:bookmarkEnd w:id="44"/>
    </w:p>
    <w:p w:rsidR="00225B04" w:rsidRPr="00383334" w:rsidRDefault="0092661B" w:rsidP="0092661B">
      <w:pPr>
        <w:pStyle w:val="Ttulo2"/>
        <w:rPr>
          <w:lang w:val="es-DO"/>
        </w:rPr>
      </w:pPr>
      <w:bookmarkStart w:id="45" w:name="_Toc533607410"/>
      <w:r w:rsidRPr="00383334">
        <w:rPr>
          <w:lang w:val="es-DO"/>
        </w:rPr>
        <w:t>a)</w:t>
      </w:r>
      <w:r w:rsidR="00412967" w:rsidRPr="00383334">
        <w:rPr>
          <w:lang w:val="es-DO"/>
        </w:rPr>
        <w:t xml:space="preserve"> </w:t>
      </w:r>
      <w:r w:rsidR="00225B04" w:rsidRPr="00383334">
        <w:rPr>
          <w:lang w:val="es-DO"/>
        </w:rPr>
        <w:t>Desempeño Financiero</w:t>
      </w:r>
      <w:bookmarkEnd w:id="35"/>
      <w:bookmarkEnd w:id="36"/>
      <w:bookmarkEnd w:id="45"/>
    </w:p>
    <w:p w:rsidR="00802BB4" w:rsidRPr="00383334" w:rsidRDefault="00A8291C" w:rsidP="009A0D32">
      <w:pPr>
        <w:spacing w:line="360" w:lineRule="auto"/>
        <w:outlineLvl w:val="1"/>
        <w:rPr>
          <w:b/>
        </w:rPr>
      </w:pPr>
      <w:bookmarkStart w:id="46" w:name="_Toc408326073"/>
      <w:bookmarkStart w:id="47" w:name="_Toc408847264"/>
      <w:bookmarkStart w:id="48" w:name="_Toc533607411"/>
      <w:r w:rsidRPr="00383334">
        <w:rPr>
          <w:b/>
          <w:sz w:val="28"/>
        </w:rPr>
        <w:t xml:space="preserve">1. </w:t>
      </w:r>
      <w:r w:rsidR="00225B04" w:rsidRPr="00383334">
        <w:rPr>
          <w:b/>
          <w:sz w:val="28"/>
        </w:rPr>
        <w:t xml:space="preserve">Ejecución </w:t>
      </w:r>
      <w:r w:rsidR="00A14066" w:rsidRPr="00383334">
        <w:rPr>
          <w:b/>
          <w:sz w:val="28"/>
        </w:rPr>
        <w:t xml:space="preserve">presupuestal </w:t>
      </w:r>
      <w:r w:rsidR="00225B04" w:rsidRPr="00383334">
        <w:rPr>
          <w:b/>
          <w:sz w:val="28"/>
        </w:rPr>
        <w:t xml:space="preserve">del </w:t>
      </w:r>
      <w:r w:rsidR="00A14066" w:rsidRPr="00383334">
        <w:rPr>
          <w:b/>
          <w:sz w:val="28"/>
        </w:rPr>
        <w:t xml:space="preserve">período y </w:t>
      </w:r>
      <w:r w:rsidR="00225B04" w:rsidRPr="00383334">
        <w:rPr>
          <w:b/>
          <w:sz w:val="28"/>
        </w:rPr>
        <w:t>metas de producción logradas</w:t>
      </w:r>
      <w:bookmarkEnd w:id="46"/>
      <w:bookmarkEnd w:id="47"/>
      <w:r w:rsidR="009A0D32" w:rsidRPr="00383334">
        <w:rPr>
          <w:b/>
        </w:rPr>
        <w:t>.</w:t>
      </w:r>
      <w:bookmarkEnd w:id="48"/>
    </w:p>
    <w:p w:rsidR="00B02C72" w:rsidRPr="00383334" w:rsidRDefault="00B02C72" w:rsidP="00C5716E">
      <w:pPr>
        <w:spacing w:line="360" w:lineRule="auto"/>
        <w:contextualSpacing/>
        <w:jc w:val="center"/>
        <w:rPr>
          <w:b/>
          <w:szCs w:val="32"/>
        </w:rPr>
      </w:pPr>
      <w:r w:rsidRPr="00383334">
        <w:rPr>
          <w:b/>
          <w:szCs w:val="32"/>
        </w:rPr>
        <w:t>Informe de Ejecución Presupuestaria</w:t>
      </w:r>
    </w:p>
    <w:p w:rsidR="00B02C72" w:rsidRPr="00383334" w:rsidRDefault="00B02C72" w:rsidP="00C5716E">
      <w:pPr>
        <w:spacing w:line="360" w:lineRule="auto"/>
        <w:contextualSpacing/>
        <w:jc w:val="center"/>
        <w:rPr>
          <w:b/>
          <w:sz w:val="22"/>
          <w:szCs w:val="32"/>
        </w:rPr>
      </w:pPr>
      <w:r w:rsidRPr="00383334">
        <w:rPr>
          <w:b/>
          <w:sz w:val="22"/>
          <w:szCs w:val="32"/>
        </w:rPr>
        <w:t xml:space="preserve">Programa </w:t>
      </w:r>
      <w:r w:rsidR="0032524E" w:rsidRPr="00383334">
        <w:rPr>
          <w:b/>
          <w:sz w:val="22"/>
          <w:szCs w:val="32"/>
        </w:rPr>
        <w:t>Progresando con Solidaridad</w:t>
      </w:r>
      <w:r w:rsidRPr="00383334">
        <w:rPr>
          <w:b/>
          <w:sz w:val="22"/>
          <w:szCs w:val="32"/>
        </w:rPr>
        <w:t xml:space="preserve"> </w:t>
      </w:r>
    </w:p>
    <w:p w:rsidR="00B02C72" w:rsidRPr="00383334" w:rsidRDefault="00350CA1" w:rsidP="009A0D32">
      <w:pPr>
        <w:spacing w:line="360" w:lineRule="auto"/>
        <w:contextualSpacing/>
        <w:jc w:val="center"/>
        <w:rPr>
          <w:b/>
          <w:sz w:val="20"/>
          <w:szCs w:val="32"/>
        </w:rPr>
      </w:pPr>
      <w:r w:rsidRPr="00383334">
        <w:rPr>
          <w:b/>
          <w:sz w:val="20"/>
          <w:szCs w:val="32"/>
        </w:rPr>
        <w:t xml:space="preserve">Período </w:t>
      </w:r>
      <w:r w:rsidR="00DB41B6" w:rsidRPr="00383334">
        <w:rPr>
          <w:b/>
          <w:sz w:val="20"/>
          <w:szCs w:val="32"/>
        </w:rPr>
        <w:t>enero</w:t>
      </w:r>
      <w:r w:rsidR="00B02C72" w:rsidRPr="00383334">
        <w:rPr>
          <w:b/>
          <w:sz w:val="20"/>
          <w:szCs w:val="32"/>
        </w:rPr>
        <w:t>-</w:t>
      </w:r>
      <w:r w:rsidR="00DB41B6" w:rsidRPr="00383334">
        <w:rPr>
          <w:b/>
          <w:sz w:val="20"/>
          <w:szCs w:val="32"/>
        </w:rPr>
        <w:t>noviembre</w:t>
      </w:r>
      <w:r w:rsidR="00B02C72" w:rsidRPr="00383334">
        <w:rPr>
          <w:b/>
          <w:sz w:val="20"/>
          <w:szCs w:val="32"/>
        </w:rPr>
        <w:t xml:space="preserve"> </w:t>
      </w:r>
      <w:r w:rsidR="009A0D32" w:rsidRPr="00383334">
        <w:rPr>
          <w:b/>
          <w:sz w:val="20"/>
          <w:szCs w:val="32"/>
        </w:rPr>
        <w:t>201</w:t>
      </w:r>
      <w:r w:rsidR="00732ADD">
        <w:rPr>
          <w:b/>
          <w:sz w:val="20"/>
          <w:szCs w:val="32"/>
        </w:rPr>
        <w:t>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359"/>
        <w:gridCol w:w="2340"/>
      </w:tblGrid>
      <w:tr w:rsidR="00732ADD" w:rsidRPr="0068276A" w:rsidTr="00732ADD">
        <w:trPr>
          <w:trHeight w:val="500"/>
          <w:jc w:val="center"/>
        </w:trPr>
        <w:tc>
          <w:tcPr>
            <w:tcW w:w="2177" w:type="dxa"/>
            <w:vMerge w:val="restart"/>
            <w:shd w:val="clear" w:color="auto" w:fill="auto"/>
            <w:vAlign w:val="center"/>
          </w:tcPr>
          <w:p w:rsidR="00732ADD" w:rsidRPr="00732ADD" w:rsidRDefault="00732ADD" w:rsidP="009A0D32">
            <w:pPr>
              <w:jc w:val="center"/>
              <w:rPr>
                <w:b/>
                <w:sz w:val="20"/>
              </w:rPr>
            </w:pPr>
            <w:r w:rsidRPr="00732ADD">
              <w:rPr>
                <w:b/>
                <w:sz w:val="20"/>
              </w:rPr>
              <w:t>TOTALES</w:t>
            </w:r>
          </w:p>
        </w:tc>
        <w:tc>
          <w:tcPr>
            <w:tcW w:w="2359" w:type="dxa"/>
            <w:shd w:val="clear" w:color="auto" w:fill="auto"/>
            <w:vAlign w:val="center"/>
          </w:tcPr>
          <w:p w:rsidR="00732ADD" w:rsidRPr="00732ADD" w:rsidRDefault="00732ADD" w:rsidP="009A0D32">
            <w:pPr>
              <w:spacing w:line="240" w:lineRule="auto"/>
              <w:jc w:val="center"/>
              <w:rPr>
                <w:b/>
                <w:sz w:val="20"/>
              </w:rPr>
            </w:pPr>
            <w:r w:rsidRPr="00732ADD">
              <w:rPr>
                <w:b/>
                <w:sz w:val="20"/>
              </w:rPr>
              <w:t>PRESUPUESTO (RD$)</w:t>
            </w:r>
          </w:p>
        </w:tc>
        <w:tc>
          <w:tcPr>
            <w:tcW w:w="2340" w:type="dxa"/>
            <w:shd w:val="clear" w:color="auto" w:fill="auto"/>
            <w:vAlign w:val="center"/>
          </w:tcPr>
          <w:p w:rsidR="00732ADD" w:rsidRPr="00732ADD" w:rsidRDefault="00732ADD" w:rsidP="009A0D32">
            <w:pPr>
              <w:jc w:val="center"/>
              <w:rPr>
                <w:b/>
                <w:sz w:val="20"/>
              </w:rPr>
            </w:pPr>
            <w:r w:rsidRPr="00732ADD">
              <w:rPr>
                <w:b/>
                <w:sz w:val="20"/>
              </w:rPr>
              <w:t>EJECUTADO (RD$)</w:t>
            </w:r>
          </w:p>
        </w:tc>
      </w:tr>
      <w:tr w:rsidR="00732ADD" w:rsidRPr="0068276A" w:rsidTr="00732ADD">
        <w:trPr>
          <w:trHeight w:val="474"/>
          <w:jc w:val="center"/>
        </w:trPr>
        <w:tc>
          <w:tcPr>
            <w:tcW w:w="2177" w:type="dxa"/>
            <w:vMerge/>
            <w:shd w:val="clear" w:color="auto" w:fill="auto"/>
          </w:tcPr>
          <w:p w:rsidR="00732ADD" w:rsidRPr="00732ADD" w:rsidRDefault="00732ADD" w:rsidP="000613D3">
            <w:pPr>
              <w:rPr>
                <w:b/>
                <w:sz w:val="20"/>
              </w:rPr>
            </w:pPr>
          </w:p>
        </w:tc>
        <w:tc>
          <w:tcPr>
            <w:tcW w:w="2359" w:type="dxa"/>
            <w:shd w:val="clear" w:color="auto" w:fill="auto"/>
          </w:tcPr>
          <w:p w:rsidR="00732ADD" w:rsidRPr="00732ADD" w:rsidRDefault="00732ADD" w:rsidP="000613D3">
            <w:pPr>
              <w:jc w:val="center"/>
              <w:rPr>
                <w:b/>
                <w:sz w:val="20"/>
              </w:rPr>
            </w:pPr>
            <w:r w:rsidRPr="00732ADD">
              <w:rPr>
                <w:b/>
                <w:sz w:val="20"/>
              </w:rPr>
              <w:t>2,312,967,701.96</w:t>
            </w:r>
          </w:p>
        </w:tc>
        <w:tc>
          <w:tcPr>
            <w:tcW w:w="2340" w:type="dxa"/>
            <w:shd w:val="clear" w:color="auto" w:fill="auto"/>
          </w:tcPr>
          <w:p w:rsidR="00732ADD" w:rsidRPr="00732ADD" w:rsidRDefault="00732ADD" w:rsidP="000613D3">
            <w:pPr>
              <w:jc w:val="right"/>
              <w:rPr>
                <w:b/>
                <w:sz w:val="20"/>
              </w:rPr>
            </w:pPr>
            <w:r w:rsidRPr="00732ADD">
              <w:rPr>
                <w:b/>
                <w:sz w:val="20"/>
              </w:rPr>
              <w:t>2,317,328,168.85</w:t>
            </w:r>
          </w:p>
        </w:tc>
      </w:tr>
      <w:tr w:rsidR="00732ADD" w:rsidRPr="0068276A" w:rsidTr="00732ADD">
        <w:trPr>
          <w:trHeight w:val="157"/>
          <w:jc w:val="center"/>
        </w:trPr>
        <w:tc>
          <w:tcPr>
            <w:tcW w:w="2177" w:type="dxa"/>
            <w:vMerge/>
            <w:shd w:val="clear" w:color="auto" w:fill="auto"/>
          </w:tcPr>
          <w:p w:rsidR="00732ADD" w:rsidRPr="00732ADD" w:rsidRDefault="00732ADD" w:rsidP="000613D3">
            <w:pPr>
              <w:rPr>
                <w:sz w:val="20"/>
              </w:rPr>
            </w:pPr>
          </w:p>
        </w:tc>
        <w:tc>
          <w:tcPr>
            <w:tcW w:w="2359" w:type="dxa"/>
            <w:shd w:val="clear" w:color="auto" w:fill="auto"/>
          </w:tcPr>
          <w:p w:rsidR="00732ADD" w:rsidRPr="00732ADD" w:rsidRDefault="00732ADD" w:rsidP="000613D3">
            <w:pPr>
              <w:jc w:val="center"/>
              <w:rPr>
                <w:sz w:val="20"/>
              </w:rPr>
            </w:pPr>
            <w:r w:rsidRPr="00732ADD">
              <w:rPr>
                <w:sz w:val="20"/>
              </w:rPr>
              <w:t>100 %</w:t>
            </w:r>
          </w:p>
        </w:tc>
        <w:tc>
          <w:tcPr>
            <w:tcW w:w="2340" w:type="dxa"/>
            <w:shd w:val="clear" w:color="auto" w:fill="auto"/>
          </w:tcPr>
          <w:p w:rsidR="00732ADD" w:rsidRPr="00732ADD" w:rsidRDefault="00732ADD" w:rsidP="005A26B3">
            <w:pPr>
              <w:jc w:val="center"/>
              <w:rPr>
                <w:sz w:val="20"/>
              </w:rPr>
            </w:pPr>
            <w:r>
              <w:rPr>
                <w:sz w:val="20"/>
              </w:rPr>
              <w:t>100.19%</w:t>
            </w:r>
          </w:p>
        </w:tc>
      </w:tr>
    </w:tbl>
    <w:p w:rsidR="008D7EBC" w:rsidRPr="00732ADD" w:rsidRDefault="008D7EBC" w:rsidP="008D7EBC">
      <w:pPr>
        <w:spacing w:line="360" w:lineRule="auto"/>
      </w:pPr>
    </w:p>
    <w:p w:rsidR="00C5716E" w:rsidRDefault="00B02C72" w:rsidP="00A816A8">
      <w:pPr>
        <w:spacing w:line="360" w:lineRule="auto"/>
      </w:pPr>
      <w:r w:rsidRPr="00732ADD">
        <w:lastRenderedPageBreak/>
        <w:t xml:space="preserve">En términos generales, </w:t>
      </w:r>
      <w:r w:rsidR="006272CB" w:rsidRPr="00732ADD">
        <w:t xml:space="preserve">el </w:t>
      </w:r>
      <w:r w:rsidR="003F5F8C" w:rsidRPr="00732ADD">
        <w:t xml:space="preserve">Programa </w:t>
      </w:r>
      <w:r w:rsidR="00952492" w:rsidRPr="00732ADD">
        <w:t xml:space="preserve">tiene una ejecución global de </w:t>
      </w:r>
      <w:r w:rsidRPr="00732ADD">
        <w:t>RD$</w:t>
      </w:r>
      <w:r w:rsidR="001F22D6">
        <w:t xml:space="preserve"> </w:t>
      </w:r>
      <w:r w:rsidR="00732ADD" w:rsidRPr="00732ADD">
        <w:t>2, 317, 328,168.85</w:t>
      </w:r>
      <w:r w:rsidRPr="00732ADD">
        <w:t xml:space="preserve">, equivalente al </w:t>
      </w:r>
      <w:r w:rsidR="00732ADD" w:rsidRPr="00732ADD">
        <w:t>100.19</w:t>
      </w:r>
      <w:r w:rsidRPr="00732ADD">
        <w:t>%, de</w:t>
      </w:r>
      <w:r w:rsidR="0015795E" w:rsidRPr="00732ADD">
        <w:t>l</w:t>
      </w:r>
      <w:r w:rsidRPr="00732ADD">
        <w:t xml:space="preserve"> </w:t>
      </w:r>
      <w:r w:rsidR="003F5F8C" w:rsidRPr="00732ADD">
        <w:t xml:space="preserve">Prosoli </w:t>
      </w:r>
      <w:r w:rsidRPr="00732ADD">
        <w:t xml:space="preserve">durante el período </w:t>
      </w:r>
      <w:r w:rsidR="003F5F8C" w:rsidRPr="00732ADD">
        <w:t xml:space="preserve">enero </w:t>
      </w:r>
      <w:r w:rsidRPr="00732ADD">
        <w:t xml:space="preserve">– </w:t>
      </w:r>
      <w:r w:rsidR="00DB41B6" w:rsidRPr="00732ADD">
        <w:t>noviembre</w:t>
      </w:r>
      <w:r w:rsidR="004020FE" w:rsidRPr="00732ADD">
        <w:t xml:space="preserve"> </w:t>
      </w:r>
      <w:r w:rsidR="00054D84" w:rsidRPr="00732ADD">
        <w:t>201</w:t>
      </w:r>
      <w:r w:rsidR="009A0D32" w:rsidRPr="00732ADD">
        <w:t>8</w:t>
      </w:r>
      <w:r w:rsidRPr="00732ADD">
        <w:t>.</w:t>
      </w:r>
      <w:r w:rsidR="00130B62">
        <w:t xml:space="preserve"> La parte que se excedió al 100% fue completada con presupuesto remanente del año anterior.</w:t>
      </w:r>
    </w:p>
    <w:p w:rsidR="00A816A8" w:rsidRPr="00A816A8" w:rsidRDefault="00A816A8" w:rsidP="00A816A8">
      <w:pPr>
        <w:spacing w:line="360" w:lineRule="auto"/>
      </w:pPr>
    </w:p>
    <w:p w:rsidR="00BE036C" w:rsidRPr="001F22D6" w:rsidRDefault="00BE036C" w:rsidP="00BE036C">
      <w:r w:rsidRPr="001F22D6">
        <w:t xml:space="preserve">Las cuentas por pagar ascienden a un monto de: </w:t>
      </w:r>
      <w:r w:rsidR="001F22D6">
        <w:t xml:space="preserve">RD$ </w:t>
      </w:r>
      <w:r w:rsidRPr="001F22D6">
        <w:t>46</w:t>
      </w:r>
      <w:r w:rsidR="001F22D6" w:rsidRPr="001F22D6">
        <w:t>, 621,369.31</w:t>
      </w:r>
    </w:p>
    <w:p w:rsidR="00E42440" w:rsidRDefault="00BE036C" w:rsidP="00495E6F">
      <w:r w:rsidRPr="001F22D6">
        <w:t>Las reten</w:t>
      </w:r>
      <w:r w:rsidR="001F22D6">
        <w:t>ciones  ascienden a un monto de</w:t>
      </w:r>
      <w:r w:rsidRPr="001F22D6">
        <w:t xml:space="preserve">: </w:t>
      </w:r>
      <w:r w:rsidR="001F22D6">
        <w:t xml:space="preserve">RD$ </w:t>
      </w:r>
      <w:r w:rsidRPr="001F22D6">
        <w:t>8</w:t>
      </w:r>
      <w:r w:rsidR="00130B62" w:rsidRPr="001F22D6">
        <w:t>, 616,409.75</w:t>
      </w:r>
    </w:p>
    <w:p w:rsidR="00400607" w:rsidRPr="00400607" w:rsidRDefault="00400607" w:rsidP="00495E6F"/>
    <w:p w:rsidR="00225B04" w:rsidRPr="00BE036C" w:rsidRDefault="003E4198" w:rsidP="00B747DD">
      <w:pPr>
        <w:autoSpaceDE w:val="0"/>
        <w:autoSpaceDN w:val="0"/>
        <w:adjustRightInd w:val="0"/>
        <w:rPr>
          <w:b/>
          <w:sz w:val="28"/>
        </w:rPr>
      </w:pPr>
      <w:r w:rsidRPr="00BE036C">
        <w:rPr>
          <w:b/>
          <w:sz w:val="28"/>
        </w:rPr>
        <w:t>2. Balance General</w:t>
      </w:r>
    </w:p>
    <w:p w:rsidR="003E4198" w:rsidRDefault="00BE036C" w:rsidP="00B747DD">
      <w:pPr>
        <w:autoSpaceDE w:val="0"/>
        <w:autoSpaceDN w:val="0"/>
        <w:adjustRightInd w:val="0"/>
      </w:pPr>
      <w:r>
        <w:rPr>
          <w:noProof/>
          <w:lang w:val="es-DO" w:eastAsia="es-DO"/>
        </w:rPr>
        <w:drawing>
          <wp:anchor distT="0" distB="0" distL="114300" distR="114300" simplePos="0" relativeHeight="251687936" behindDoc="0" locked="0" layoutInCell="1" allowOverlap="1" wp14:anchorId="1750D89F" wp14:editId="13931408">
            <wp:simplePos x="0" y="0"/>
            <wp:positionH relativeFrom="column">
              <wp:posOffset>188595</wp:posOffset>
            </wp:positionH>
            <wp:positionV relativeFrom="paragraph">
              <wp:posOffset>117475</wp:posOffset>
            </wp:positionV>
            <wp:extent cx="4246245" cy="4591050"/>
            <wp:effectExtent l="0" t="0" r="190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extLst>
                        <a:ext uri="{28A0092B-C50C-407E-A947-70E740481C1C}">
                          <a14:useLocalDpi xmlns:a14="http://schemas.microsoft.com/office/drawing/2010/main" val="0"/>
                        </a:ext>
                      </a:extLst>
                    </a:blip>
                    <a:srcRect l="18569" t="12906" r="20309" b="4483"/>
                    <a:stretch/>
                  </pic:blipFill>
                  <pic:spPr bwMode="auto">
                    <a:xfrm>
                      <a:off x="0" y="0"/>
                      <a:ext cx="4246245" cy="459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5E6F" w:rsidRDefault="00495E6F">
      <w:pPr>
        <w:spacing w:line="240" w:lineRule="auto"/>
        <w:jc w:val="left"/>
        <w:rPr>
          <w:b/>
          <w:sz w:val="32"/>
        </w:rPr>
      </w:pPr>
      <w:bookmarkStart w:id="49" w:name="_Toc408326074"/>
      <w:bookmarkStart w:id="50" w:name="_Toc408847265"/>
      <w:r>
        <w:rPr>
          <w:b/>
          <w:sz w:val="32"/>
        </w:rPr>
        <w:br w:type="page"/>
      </w:r>
    </w:p>
    <w:p w:rsidR="00225B04" w:rsidRPr="009F0D21" w:rsidRDefault="009F0D21" w:rsidP="009F0D21">
      <w:pPr>
        <w:spacing w:line="360" w:lineRule="auto"/>
        <w:outlineLvl w:val="0"/>
        <w:rPr>
          <w:b/>
          <w:sz w:val="32"/>
        </w:rPr>
      </w:pPr>
      <w:bookmarkStart w:id="51" w:name="_Toc533607412"/>
      <w:r w:rsidRPr="00DE6DC0">
        <w:rPr>
          <w:b/>
          <w:sz w:val="32"/>
        </w:rPr>
        <w:lastRenderedPageBreak/>
        <w:t xml:space="preserve">b) </w:t>
      </w:r>
      <w:r w:rsidR="00225B04" w:rsidRPr="00DE6DC0">
        <w:rPr>
          <w:b/>
          <w:sz w:val="32"/>
        </w:rPr>
        <w:t xml:space="preserve">Contrataciones y </w:t>
      </w:r>
      <w:bookmarkEnd w:id="49"/>
      <w:bookmarkEnd w:id="50"/>
      <w:r w:rsidR="003F5F8C" w:rsidRPr="00DE6DC0">
        <w:rPr>
          <w:b/>
          <w:sz w:val="32"/>
        </w:rPr>
        <w:t>adquisiciones</w:t>
      </w:r>
      <w:bookmarkEnd w:id="51"/>
    </w:p>
    <w:p w:rsidR="00225B04" w:rsidRPr="00EC5EDC" w:rsidRDefault="009F0D21" w:rsidP="009F0D21">
      <w:pPr>
        <w:pStyle w:val="Ttulo2"/>
        <w:rPr>
          <w:lang w:val="es-DO"/>
        </w:rPr>
      </w:pPr>
      <w:bookmarkStart w:id="52" w:name="_Toc408326075"/>
      <w:bookmarkStart w:id="53" w:name="_Toc408847266"/>
      <w:bookmarkStart w:id="54" w:name="_Toc533607413"/>
      <w:r w:rsidRPr="00EC5EDC">
        <w:rPr>
          <w:lang w:val="es-DO"/>
        </w:rPr>
        <w:t>b.1</w:t>
      </w:r>
      <w:r w:rsidR="000E1693" w:rsidRPr="00EC5EDC">
        <w:rPr>
          <w:lang w:val="es-DO"/>
        </w:rPr>
        <w:t xml:space="preserve"> </w:t>
      </w:r>
      <w:r w:rsidR="00225B04" w:rsidRPr="00EC5EDC">
        <w:rPr>
          <w:lang w:val="es-DO"/>
        </w:rPr>
        <w:t>Resumen de Licitaciones realizadas en el período</w:t>
      </w:r>
      <w:bookmarkEnd w:id="52"/>
      <w:bookmarkEnd w:id="53"/>
      <w:bookmarkEnd w:id="54"/>
    </w:p>
    <w:p w:rsidR="00225B04" w:rsidRPr="00883AF0" w:rsidRDefault="00001C55" w:rsidP="00001C55">
      <w:pPr>
        <w:autoSpaceDE w:val="0"/>
        <w:autoSpaceDN w:val="0"/>
        <w:adjustRightInd w:val="0"/>
      </w:pPr>
      <w:r w:rsidRPr="00883AF0">
        <w:t>Al 30 de noviembre</w:t>
      </w:r>
      <w:r w:rsidR="003F5F8C">
        <w:t>,</w:t>
      </w:r>
      <w:r w:rsidRPr="00883AF0">
        <w:t xml:space="preserve"> fueron </w:t>
      </w:r>
      <w:r w:rsidR="003F5F8C">
        <w:t>llevadas a cabo</w:t>
      </w:r>
      <w:r w:rsidR="003F5F8C" w:rsidRPr="00883AF0">
        <w:t xml:space="preserve"> </w:t>
      </w:r>
      <w:r w:rsidR="00DE6DC0">
        <w:t>8</w:t>
      </w:r>
      <w:r w:rsidRPr="00883AF0">
        <w:t xml:space="preserve"> licitaciones</w:t>
      </w:r>
      <w:r w:rsidR="00DE6DC0">
        <w:t xml:space="preserve"> nacionales por un valor total </w:t>
      </w:r>
      <w:r w:rsidRPr="00883AF0">
        <w:t xml:space="preserve">de </w:t>
      </w:r>
      <w:r w:rsidR="00936CE0" w:rsidRPr="00883AF0">
        <w:t>RD$</w:t>
      </w:r>
      <w:r w:rsidR="003F5F8C">
        <w:t xml:space="preserve"> </w:t>
      </w:r>
      <w:r w:rsidR="00DE6DC0" w:rsidRPr="00DE6DC0">
        <w:t>55, 470,896.37</w:t>
      </w:r>
      <w:r w:rsidR="00DE6DC0">
        <w:t xml:space="preserve"> </w:t>
      </w:r>
      <w:r w:rsidR="00D901D3" w:rsidRPr="00883AF0">
        <w:t>[</w:t>
      </w:r>
      <w:r w:rsidRPr="00883AF0">
        <w:t xml:space="preserve">Ver detalle en anexo </w:t>
      </w:r>
      <w:r w:rsidR="00032B83" w:rsidRPr="00883AF0">
        <w:t>1</w:t>
      </w:r>
      <w:r w:rsidR="00D901D3" w:rsidRPr="00883AF0">
        <w:t>]</w:t>
      </w:r>
      <w:r w:rsidR="00936CE0" w:rsidRPr="00883AF0">
        <w:t>.</w:t>
      </w:r>
    </w:p>
    <w:p w:rsidR="008279E8" w:rsidRPr="00883AF0" w:rsidRDefault="008279E8" w:rsidP="00A445B7">
      <w:pPr>
        <w:autoSpaceDE w:val="0"/>
        <w:autoSpaceDN w:val="0"/>
        <w:adjustRightInd w:val="0"/>
      </w:pPr>
    </w:p>
    <w:p w:rsidR="008279E8" w:rsidRPr="000E1693" w:rsidRDefault="008279E8" w:rsidP="000E1693">
      <w:pPr>
        <w:pStyle w:val="Prrafodelista"/>
        <w:numPr>
          <w:ilvl w:val="2"/>
          <w:numId w:val="12"/>
        </w:numPr>
        <w:outlineLvl w:val="1"/>
        <w:rPr>
          <w:b/>
        </w:rPr>
      </w:pPr>
      <w:bookmarkStart w:id="55" w:name="_Toc408326076"/>
      <w:bookmarkStart w:id="56" w:name="_Toc408847267"/>
      <w:bookmarkStart w:id="57" w:name="_Toc533607414"/>
      <w:r w:rsidRPr="000E1693">
        <w:rPr>
          <w:b/>
          <w:sz w:val="28"/>
        </w:rPr>
        <w:t>Resumen de compras y contrataciones realizadas en el período</w:t>
      </w:r>
      <w:bookmarkEnd w:id="55"/>
      <w:bookmarkEnd w:id="56"/>
      <w:bookmarkEnd w:id="57"/>
    </w:p>
    <w:p w:rsidR="0014389B" w:rsidRPr="00400607" w:rsidRDefault="00936CE0" w:rsidP="00400607">
      <w:r w:rsidRPr="00883AF0">
        <w:t>En cuanto a las compras y contrataciones</w:t>
      </w:r>
      <w:r w:rsidR="003F5F8C">
        <w:t>,</w:t>
      </w:r>
      <w:r w:rsidRPr="00883AF0">
        <w:t xml:space="preserve"> fueron desembolsados RD$</w:t>
      </w:r>
      <w:r w:rsidR="003F5F8C">
        <w:t xml:space="preserve"> </w:t>
      </w:r>
      <w:r w:rsidR="00DE6DC0" w:rsidRPr="00DE6DC0">
        <w:t>225, 679,543.07</w:t>
      </w:r>
      <w:r w:rsidR="003F5F8C">
        <w:t>.</w:t>
      </w:r>
      <w:r w:rsidRPr="00883AF0">
        <w:t xml:space="preserve"> </w:t>
      </w:r>
      <w:r w:rsidR="003F5F8C">
        <w:t>E</w:t>
      </w:r>
      <w:r w:rsidRPr="00883AF0">
        <w:t xml:space="preserve">n la tabla </w:t>
      </w:r>
      <w:r w:rsidR="003F5F8C">
        <w:t xml:space="preserve">a continuación, </w:t>
      </w:r>
      <w:r w:rsidRPr="00883AF0">
        <w:t xml:space="preserve"> se desglosan los montos por frecuencia mensual.</w:t>
      </w:r>
    </w:p>
    <w:p w:rsidR="00936CE0" w:rsidRPr="00883AF0" w:rsidRDefault="00936CE0" w:rsidP="00952492">
      <w:pPr>
        <w:spacing w:line="240" w:lineRule="auto"/>
        <w:ind w:firstLine="283"/>
        <w:jc w:val="center"/>
        <w:rPr>
          <w:b/>
        </w:rPr>
      </w:pPr>
      <w:r w:rsidRPr="00883AF0">
        <w:rPr>
          <w:b/>
        </w:rPr>
        <w:t>RESUMEN DE COMPRAS POR MES</w:t>
      </w:r>
    </w:p>
    <w:p w:rsidR="00936CE0" w:rsidRPr="00883AF0" w:rsidRDefault="00936CE0" w:rsidP="00952492">
      <w:pPr>
        <w:spacing w:line="240" w:lineRule="auto"/>
        <w:ind w:firstLine="283"/>
        <w:jc w:val="center"/>
        <w:rPr>
          <w:b/>
        </w:rPr>
      </w:pPr>
      <w:r w:rsidRPr="00883AF0">
        <w:rPr>
          <w:b/>
        </w:rPr>
        <w:t xml:space="preserve">AÑO </w:t>
      </w:r>
      <w:r w:rsidR="00DE6DC0">
        <w:rPr>
          <w:b/>
        </w:rPr>
        <w:t>2018</w:t>
      </w:r>
    </w:p>
    <w:p w:rsidR="00936CE0" w:rsidRDefault="00936CE0" w:rsidP="00952492">
      <w:pPr>
        <w:spacing w:line="240" w:lineRule="auto"/>
        <w:ind w:firstLine="283"/>
        <w:jc w:val="center"/>
        <w:rPr>
          <w:b/>
        </w:rPr>
      </w:pPr>
      <w:r w:rsidRPr="00883AF0">
        <w:rPr>
          <w:b/>
        </w:rPr>
        <w:t>EN RD$</w:t>
      </w:r>
    </w:p>
    <w:p w:rsidR="00D52B67" w:rsidRDefault="00D52B67" w:rsidP="00952492">
      <w:pPr>
        <w:spacing w:line="240" w:lineRule="auto"/>
        <w:ind w:firstLine="283"/>
        <w:jc w:val="center"/>
        <w:rPr>
          <w:b/>
        </w:rPr>
      </w:pPr>
    </w:p>
    <w:tbl>
      <w:tblPr>
        <w:tblStyle w:val="Listaclara-nfasis1"/>
        <w:tblpPr w:leftFromText="141" w:rightFromText="141" w:vertAnchor="text" w:horzAnchor="margin" w:tblpY="65"/>
        <w:tblW w:w="7923" w:type="dxa"/>
        <w:tblLook w:val="04A0" w:firstRow="1" w:lastRow="0" w:firstColumn="1" w:lastColumn="0" w:noHBand="0" w:noVBand="1"/>
      </w:tblPr>
      <w:tblGrid>
        <w:gridCol w:w="1808"/>
        <w:gridCol w:w="3842"/>
        <w:gridCol w:w="2273"/>
      </w:tblGrid>
      <w:tr w:rsidR="00DE6DC0" w:rsidRPr="00BA64E8" w:rsidTr="007F3785">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6DC0" w:rsidRPr="00DE6DC0" w:rsidRDefault="00DE6DC0" w:rsidP="007F3785">
            <w:pPr>
              <w:spacing w:line="240" w:lineRule="auto"/>
              <w:jc w:val="center"/>
              <w:rPr>
                <w:iCs/>
                <w:sz w:val="28"/>
                <w:lang w:val="es-DO"/>
              </w:rPr>
            </w:pPr>
          </w:p>
          <w:p w:rsidR="00DE6DC0" w:rsidRPr="00DE6DC0" w:rsidRDefault="00DE6DC0" w:rsidP="007F3785">
            <w:pPr>
              <w:spacing w:line="240" w:lineRule="auto"/>
              <w:jc w:val="center"/>
              <w:rPr>
                <w:iCs/>
                <w:sz w:val="28"/>
                <w:lang w:val="en-US"/>
              </w:rPr>
            </w:pPr>
            <w:proofErr w:type="spellStart"/>
            <w:r w:rsidRPr="00DE6DC0">
              <w:rPr>
                <w:iCs/>
                <w:sz w:val="28"/>
                <w:lang w:val="en-US"/>
              </w:rPr>
              <w:t>Mes</w:t>
            </w:r>
            <w:proofErr w:type="spellEnd"/>
          </w:p>
        </w:tc>
        <w:tc>
          <w:tcPr>
            <w:tcW w:w="0" w:type="auto"/>
            <w:noWrap/>
            <w:vAlign w:val="center"/>
            <w:hideMark/>
          </w:tcPr>
          <w:p w:rsidR="00DE6DC0" w:rsidRPr="00DE6DC0" w:rsidRDefault="00DE6DC0" w:rsidP="007F3785">
            <w:pPr>
              <w:spacing w:line="240" w:lineRule="auto"/>
              <w:jc w:val="center"/>
              <w:cnfStyle w:val="100000000000" w:firstRow="1" w:lastRow="0" w:firstColumn="0" w:lastColumn="0" w:oddVBand="0" w:evenVBand="0" w:oddHBand="0" w:evenHBand="0" w:firstRowFirstColumn="0" w:firstRowLastColumn="0" w:lastRowFirstColumn="0" w:lastRowLastColumn="0"/>
              <w:rPr>
                <w:iCs/>
                <w:sz w:val="28"/>
                <w:lang w:val="en-US"/>
              </w:rPr>
            </w:pPr>
          </w:p>
          <w:p w:rsidR="00DE6DC0" w:rsidRPr="00DE6DC0" w:rsidRDefault="00DE6DC0" w:rsidP="007F3785">
            <w:pPr>
              <w:spacing w:line="240" w:lineRule="auto"/>
              <w:jc w:val="center"/>
              <w:cnfStyle w:val="100000000000" w:firstRow="1" w:lastRow="0" w:firstColumn="0" w:lastColumn="0" w:oddVBand="0" w:evenVBand="0" w:oddHBand="0" w:evenHBand="0" w:firstRowFirstColumn="0" w:firstRowLastColumn="0" w:lastRowFirstColumn="0" w:lastRowLastColumn="0"/>
              <w:rPr>
                <w:iCs/>
                <w:sz w:val="28"/>
                <w:lang w:val="en-US"/>
              </w:rPr>
            </w:pPr>
            <w:proofErr w:type="spellStart"/>
            <w:r w:rsidRPr="00DE6DC0">
              <w:rPr>
                <w:iCs/>
                <w:sz w:val="28"/>
                <w:lang w:val="en-US"/>
              </w:rPr>
              <w:t>Ordenes</w:t>
            </w:r>
            <w:proofErr w:type="spellEnd"/>
            <w:r w:rsidRPr="00DE6DC0">
              <w:rPr>
                <w:iCs/>
                <w:sz w:val="28"/>
                <w:lang w:val="en-US"/>
              </w:rPr>
              <w:t xml:space="preserve"> </w:t>
            </w:r>
            <w:proofErr w:type="spellStart"/>
            <w:r w:rsidRPr="00DE6DC0">
              <w:rPr>
                <w:iCs/>
                <w:sz w:val="28"/>
                <w:lang w:val="en-US"/>
              </w:rPr>
              <w:t>adjudicadas</w:t>
            </w:r>
            <w:proofErr w:type="spellEnd"/>
          </w:p>
        </w:tc>
        <w:tc>
          <w:tcPr>
            <w:tcW w:w="0" w:type="auto"/>
            <w:noWrap/>
            <w:vAlign w:val="center"/>
            <w:hideMark/>
          </w:tcPr>
          <w:p w:rsidR="00DE6DC0" w:rsidRPr="00DE6DC0" w:rsidRDefault="00DE6DC0" w:rsidP="007F3785">
            <w:pPr>
              <w:spacing w:line="240" w:lineRule="auto"/>
              <w:jc w:val="center"/>
              <w:cnfStyle w:val="100000000000" w:firstRow="1" w:lastRow="0" w:firstColumn="0" w:lastColumn="0" w:oddVBand="0" w:evenVBand="0" w:oddHBand="0" w:evenHBand="0" w:firstRowFirstColumn="0" w:firstRowLastColumn="0" w:lastRowFirstColumn="0" w:lastRowLastColumn="0"/>
              <w:rPr>
                <w:iCs/>
                <w:sz w:val="28"/>
                <w:lang w:val="en-US"/>
              </w:rPr>
            </w:pPr>
          </w:p>
          <w:p w:rsidR="00DE6DC0" w:rsidRPr="00DE6DC0" w:rsidRDefault="00DE6DC0" w:rsidP="007F3785">
            <w:pPr>
              <w:spacing w:line="240" w:lineRule="auto"/>
              <w:jc w:val="center"/>
              <w:cnfStyle w:val="100000000000" w:firstRow="1" w:lastRow="0" w:firstColumn="0" w:lastColumn="0" w:oddVBand="0" w:evenVBand="0" w:oddHBand="0" w:evenHBand="0" w:firstRowFirstColumn="0" w:firstRowLastColumn="0" w:lastRowFirstColumn="0" w:lastRowLastColumn="0"/>
              <w:rPr>
                <w:iCs/>
                <w:sz w:val="28"/>
                <w:lang w:val="en-US"/>
              </w:rPr>
            </w:pPr>
            <w:r w:rsidRPr="00DE6DC0">
              <w:rPr>
                <w:iCs/>
                <w:sz w:val="28"/>
                <w:lang w:val="en-US"/>
              </w:rPr>
              <w:t>Monto final</w:t>
            </w:r>
          </w:p>
        </w:tc>
      </w:tr>
      <w:tr w:rsidR="00DE6DC0" w:rsidRPr="00BA64E8" w:rsidTr="00DE6DC0">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Enero</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127</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25,037,932.29</w:t>
            </w:r>
          </w:p>
        </w:tc>
      </w:tr>
      <w:tr w:rsidR="00DE6DC0" w:rsidRPr="00BA64E8" w:rsidTr="00DE6DC0">
        <w:trPr>
          <w:trHeight w:val="548"/>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Febrero</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121</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18,854,340.40</w:t>
            </w:r>
          </w:p>
        </w:tc>
      </w:tr>
      <w:tr w:rsidR="00DE6DC0" w:rsidRPr="00BA64E8" w:rsidTr="00DE6DC0">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Marzo</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124</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18,239,726.14</w:t>
            </w:r>
          </w:p>
        </w:tc>
      </w:tr>
      <w:tr w:rsidR="00DE6DC0" w:rsidRPr="00BA64E8" w:rsidTr="00DE6DC0">
        <w:trPr>
          <w:trHeight w:val="608"/>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Abril</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212</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37,834,262.81</w:t>
            </w:r>
          </w:p>
        </w:tc>
      </w:tr>
      <w:tr w:rsidR="00DE6DC0" w:rsidRPr="00BA64E8" w:rsidTr="00DE6DC0">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Mayo</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201</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35,805,519.25</w:t>
            </w:r>
          </w:p>
        </w:tc>
      </w:tr>
      <w:tr w:rsidR="00DE6DC0" w:rsidRPr="00BA64E8" w:rsidTr="00DE6DC0">
        <w:trPr>
          <w:trHeight w:val="459"/>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Junio</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126</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16,609,029.73</w:t>
            </w:r>
          </w:p>
        </w:tc>
      </w:tr>
      <w:tr w:rsidR="00DE6DC0" w:rsidRPr="00BA64E8" w:rsidTr="00DE6DC0">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lastRenderedPageBreak/>
              <w:t>Julio</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127</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23,006,033.48</w:t>
            </w:r>
          </w:p>
        </w:tc>
      </w:tr>
      <w:tr w:rsidR="00DE6DC0" w:rsidRPr="00BA64E8" w:rsidTr="00DE6DC0">
        <w:trPr>
          <w:trHeight w:val="459"/>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Agosto</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147</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29,173,223.47</w:t>
            </w:r>
          </w:p>
        </w:tc>
      </w:tr>
      <w:tr w:rsidR="00DE6DC0" w:rsidRPr="00BA64E8" w:rsidTr="00DE6DC0">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Septiembre</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107</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11,528,502.17</w:t>
            </w:r>
          </w:p>
        </w:tc>
      </w:tr>
      <w:tr w:rsidR="00DE6DC0" w:rsidRPr="00BA64E8" w:rsidTr="00DE6DC0">
        <w:trPr>
          <w:trHeight w:val="489"/>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proofErr w:type="spellStart"/>
            <w:r w:rsidRPr="00BA64E8">
              <w:rPr>
                <w:iCs/>
                <w:color w:val="000000"/>
                <w:sz w:val="22"/>
                <w:szCs w:val="22"/>
                <w:lang w:val="en-US"/>
              </w:rPr>
              <w:t>Octubre</w:t>
            </w:r>
            <w:proofErr w:type="spellEnd"/>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102</w:t>
            </w:r>
          </w:p>
        </w:tc>
        <w:tc>
          <w:tcPr>
            <w:tcW w:w="0" w:type="auto"/>
            <w:noWrap/>
            <w:hideMark/>
          </w:tcPr>
          <w:p w:rsidR="00DE6DC0" w:rsidRPr="00BA64E8" w:rsidRDefault="00DE6DC0" w:rsidP="00DE6DC0">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9,590,973.33</w:t>
            </w:r>
          </w:p>
        </w:tc>
      </w:tr>
      <w:tr w:rsidR="00DE6DC0" w:rsidRPr="00BA64E8" w:rsidTr="00DE6DC0">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0" w:type="auto"/>
            <w:noWrap/>
            <w:hideMark/>
          </w:tcPr>
          <w:p w:rsidR="00DE6DC0" w:rsidRPr="00BA64E8" w:rsidRDefault="00DE6DC0" w:rsidP="00DE6DC0">
            <w:pPr>
              <w:spacing w:line="240" w:lineRule="auto"/>
              <w:jc w:val="center"/>
              <w:rPr>
                <w:iCs/>
                <w:color w:val="000000"/>
                <w:sz w:val="22"/>
                <w:szCs w:val="22"/>
                <w:lang w:val="en-US"/>
              </w:rPr>
            </w:pPr>
            <w:r w:rsidRPr="00BA64E8">
              <w:rPr>
                <w:iCs/>
                <w:color w:val="000000"/>
                <w:sz w:val="22"/>
                <w:szCs w:val="22"/>
                <w:lang w:val="en-US"/>
              </w:rPr>
              <w:t>Total:</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BA64E8">
              <w:rPr>
                <w:b/>
                <w:bCs/>
                <w:iCs/>
                <w:color w:val="000000"/>
                <w:sz w:val="22"/>
                <w:szCs w:val="22"/>
                <w:lang w:val="en-US"/>
              </w:rPr>
              <w:t>1,394</w:t>
            </w:r>
          </w:p>
        </w:tc>
        <w:tc>
          <w:tcPr>
            <w:tcW w:w="0" w:type="auto"/>
            <w:noWrap/>
            <w:hideMark/>
          </w:tcPr>
          <w:p w:rsidR="00DE6DC0" w:rsidRPr="00BA64E8" w:rsidRDefault="00DE6DC0" w:rsidP="00DE6DC0">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BA64E8">
              <w:rPr>
                <w:b/>
                <w:bCs/>
                <w:iCs/>
                <w:color w:val="000000"/>
                <w:sz w:val="22"/>
                <w:szCs w:val="22"/>
                <w:lang w:val="en-US"/>
              </w:rPr>
              <w:t>225,679,543.07</w:t>
            </w:r>
          </w:p>
        </w:tc>
      </w:tr>
    </w:tbl>
    <w:p w:rsidR="00DE6DC0" w:rsidRPr="0052790A" w:rsidRDefault="00DE6DC0" w:rsidP="0052790A">
      <w:pPr>
        <w:rPr>
          <w:lang w:val="en-US"/>
        </w:rPr>
      </w:pPr>
      <w:bookmarkStart w:id="58" w:name="_Toc408326078"/>
      <w:bookmarkStart w:id="59" w:name="_Toc408847269"/>
    </w:p>
    <w:p w:rsidR="00FC30DC" w:rsidRPr="0052790A" w:rsidRDefault="00720341" w:rsidP="00865205">
      <w:pPr>
        <w:pStyle w:val="Ttulo2"/>
        <w:rPr>
          <w:b w:val="0"/>
          <w:bCs w:val="0"/>
          <w:lang w:val="es-DO" w:eastAsia="es-DO"/>
        </w:rPr>
      </w:pPr>
      <w:bookmarkStart w:id="60" w:name="_Toc533607415"/>
      <w:r w:rsidRPr="0052790A">
        <w:rPr>
          <w:szCs w:val="24"/>
          <w:lang w:val="es-DO"/>
        </w:rPr>
        <w:t xml:space="preserve">b.2. </w:t>
      </w:r>
      <w:r w:rsidR="00883AF0" w:rsidRPr="0052790A">
        <w:rPr>
          <w:szCs w:val="24"/>
          <w:lang w:val="es-DO"/>
        </w:rPr>
        <w:t>Descripción</w:t>
      </w:r>
      <w:r w:rsidR="00FC30DC" w:rsidRPr="0052790A">
        <w:rPr>
          <w:szCs w:val="24"/>
          <w:lang w:val="es-DO"/>
        </w:rPr>
        <w:t xml:space="preserve"> de los procesos</w:t>
      </w:r>
      <w:bookmarkEnd w:id="58"/>
      <w:bookmarkEnd w:id="59"/>
      <w:bookmarkEnd w:id="60"/>
    </w:p>
    <w:p w:rsidR="00D634D1" w:rsidRPr="00883AF0" w:rsidRDefault="00FC30DC" w:rsidP="00D634D1">
      <w:pPr>
        <w:pStyle w:val="Default"/>
        <w:rPr>
          <w:rFonts w:ascii="Times New Roman" w:hAnsi="Times New Roman" w:cs="Times New Roman"/>
          <w:b/>
          <w:bCs/>
          <w:lang w:val="es-ES" w:eastAsia="es-DO"/>
        </w:rPr>
      </w:pPr>
      <w:r w:rsidRPr="00883AF0">
        <w:rPr>
          <w:rFonts w:ascii="Times New Roman" w:hAnsi="Times New Roman" w:cs="Times New Roman"/>
          <w:b/>
          <w:bCs/>
          <w:lang w:val="es-ES" w:eastAsia="es-DO"/>
        </w:rPr>
        <w:t xml:space="preserve">       </w:t>
      </w:r>
      <w:r w:rsidR="00D634D1" w:rsidRPr="00883AF0">
        <w:rPr>
          <w:rFonts w:ascii="Times New Roman" w:hAnsi="Times New Roman" w:cs="Times New Roman"/>
          <w:b/>
          <w:bCs/>
          <w:lang w:val="es-ES" w:eastAsia="es-DO"/>
        </w:rPr>
        <w:t xml:space="preserve">      </w:t>
      </w:r>
    </w:p>
    <w:p w:rsidR="00D634D1" w:rsidRPr="00883AF0" w:rsidRDefault="00D634D1" w:rsidP="00D634D1">
      <w:pPr>
        <w:pStyle w:val="Default"/>
        <w:spacing w:line="360" w:lineRule="auto"/>
        <w:rPr>
          <w:rFonts w:ascii="Times New Roman" w:hAnsi="Times New Roman" w:cs="Times New Roman"/>
          <w:b/>
          <w:color w:val="auto"/>
          <w:lang w:val="es-ES"/>
        </w:rPr>
      </w:pPr>
      <w:r w:rsidRPr="00883AF0">
        <w:rPr>
          <w:rFonts w:ascii="Times New Roman" w:hAnsi="Times New Roman" w:cs="Times New Roman"/>
          <w:b/>
          <w:color w:val="auto"/>
          <w:lang w:val="es-ES"/>
        </w:rPr>
        <w:t>Licitación Pública</w:t>
      </w:r>
    </w:p>
    <w:tbl>
      <w:tblPr>
        <w:tblpPr w:leftFromText="141" w:rightFromText="141" w:vertAnchor="text" w:tblpY="1"/>
        <w:tblOverlap w:val="never"/>
        <w:tblW w:w="8613" w:type="dxa"/>
        <w:tblLayout w:type="fixed"/>
        <w:tblLook w:val="04A0" w:firstRow="1" w:lastRow="0" w:firstColumn="1" w:lastColumn="0" w:noHBand="0" w:noVBand="1"/>
      </w:tblPr>
      <w:tblGrid>
        <w:gridCol w:w="1061"/>
        <w:gridCol w:w="7552"/>
      </w:tblGrid>
      <w:tr w:rsidR="00D634D1" w:rsidRPr="00883AF0" w:rsidTr="00E7479D">
        <w:trPr>
          <w:gridAfter w:val="1"/>
          <w:wAfter w:w="7552" w:type="dxa"/>
          <w:trHeight w:val="187"/>
        </w:trPr>
        <w:tc>
          <w:tcPr>
            <w:tcW w:w="1061" w:type="dxa"/>
            <w:tcBorders>
              <w:top w:val="nil"/>
              <w:left w:val="nil"/>
              <w:bottom w:val="nil"/>
              <w:right w:val="nil"/>
            </w:tcBorders>
          </w:tcPr>
          <w:p w:rsidR="00D634D1" w:rsidRPr="00883AF0" w:rsidRDefault="00D634D1" w:rsidP="00E7479D">
            <w:pPr>
              <w:pStyle w:val="Default"/>
              <w:spacing w:line="360" w:lineRule="auto"/>
              <w:jc w:val="both"/>
              <w:rPr>
                <w:rFonts w:ascii="Times New Roman" w:hAnsi="Times New Roman" w:cs="Times New Roman"/>
                <w:color w:val="auto"/>
                <w:lang w:val="es-ES"/>
              </w:rPr>
            </w:pPr>
          </w:p>
        </w:tc>
      </w:tr>
      <w:tr w:rsidR="00D634D1" w:rsidRPr="00883AF0" w:rsidTr="00E7479D">
        <w:trPr>
          <w:trHeight w:val="710"/>
        </w:trPr>
        <w:tc>
          <w:tcPr>
            <w:tcW w:w="8613" w:type="dxa"/>
            <w:gridSpan w:val="2"/>
            <w:tcBorders>
              <w:top w:val="nil"/>
              <w:left w:val="nil"/>
              <w:bottom w:val="nil"/>
              <w:right w:val="nil"/>
            </w:tcBorders>
          </w:tcPr>
          <w:p w:rsidR="00D634D1" w:rsidRPr="00883AF0" w:rsidRDefault="00D634D1" w:rsidP="00E7479D">
            <w:r w:rsidRPr="00883AF0">
              <w:t>Elaboración de pliego de condicio</w:t>
            </w:r>
            <w:r>
              <w:t xml:space="preserve">nes (Generales y particulares. </w:t>
            </w:r>
            <w:r w:rsidRPr="00883AF0">
              <w:t xml:space="preserve">Art. 20 Ley 340-06 </w:t>
            </w:r>
            <w:r>
              <w:t>que modifica la</w:t>
            </w:r>
            <w:r w:rsidRPr="00883AF0">
              <w:t xml:space="preserve"> Ley 449-06 y Arts. 70 al 74 Reglamento 543-12). </w:t>
            </w:r>
          </w:p>
          <w:p w:rsidR="00D634D1" w:rsidRDefault="00D634D1" w:rsidP="00E7479D">
            <w:r>
              <w:t>Acto administrativo de a</w:t>
            </w:r>
            <w:r w:rsidRPr="00883AF0">
              <w:t xml:space="preserve">probación (Art.15 Ley 340-06 con </w:t>
            </w:r>
            <w:proofErr w:type="spellStart"/>
            <w:r w:rsidRPr="00883AF0">
              <w:t>mod</w:t>
            </w:r>
            <w:proofErr w:type="spellEnd"/>
            <w:r w:rsidRPr="00883AF0">
              <w:t>. Ley 449-06) y Art. 60</w:t>
            </w:r>
            <w:r>
              <w:t>,</w:t>
            </w:r>
            <w:r w:rsidRPr="00883AF0">
              <w:t xml:space="preserve"> Reglamento 543-12). </w:t>
            </w:r>
          </w:p>
          <w:p w:rsidR="0052790A" w:rsidRPr="00883AF0" w:rsidRDefault="0052790A" w:rsidP="00E7479D"/>
          <w:p w:rsidR="00D634D1" w:rsidRPr="00883AF0" w:rsidRDefault="00D634D1" w:rsidP="00E7479D">
            <w:r w:rsidRPr="00883AF0">
              <w:t>Publicación de la Convocatoria</w:t>
            </w:r>
            <w:r>
              <w:t xml:space="preserve"> Nacional</w:t>
            </w:r>
            <w:r w:rsidRPr="00883AF0">
              <w:t>: 2 diarios de circulación nac</w:t>
            </w:r>
            <w:r>
              <w:t>ional</w:t>
            </w:r>
            <w:r w:rsidRPr="00883AF0">
              <w:t xml:space="preserve"> por dos (2) días consecutivos y </w:t>
            </w:r>
            <w:r>
              <w:t xml:space="preserve">en </w:t>
            </w:r>
            <w:r w:rsidRPr="00883AF0">
              <w:t>el Portal de C</w:t>
            </w:r>
            <w:r>
              <w:t>ompras de la DGCP y de la entidad c</w:t>
            </w:r>
            <w:r w:rsidRPr="00883AF0">
              <w:t xml:space="preserve">ontratante. </w:t>
            </w:r>
          </w:p>
          <w:p w:rsidR="00D634D1" w:rsidRPr="00883AF0" w:rsidRDefault="00D634D1" w:rsidP="00E7479D">
            <w:r w:rsidRPr="00883AF0">
              <w:t xml:space="preserve">Deberá disponerse, además, avisos en publicaciones internacionales por el término de dos (2) días. Art.18 Ley 340-06 con </w:t>
            </w:r>
            <w:proofErr w:type="spellStart"/>
            <w:r w:rsidRPr="00883AF0">
              <w:t>mod</w:t>
            </w:r>
            <w:proofErr w:type="spellEnd"/>
            <w:r w:rsidRPr="00883AF0">
              <w:t>. Ley 449-06 y Art.62</w:t>
            </w:r>
            <w:r>
              <w:t>,</w:t>
            </w:r>
            <w:r w:rsidRPr="00883AF0">
              <w:t xml:space="preserve"> Reglamento 543-12). </w:t>
            </w:r>
          </w:p>
          <w:p w:rsidR="00D634D1" w:rsidRDefault="00D634D1" w:rsidP="00E7479D">
            <w:r w:rsidRPr="00883AF0">
              <w:t xml:space="preserve">-Plazo entrega de ofertas: Desde última publicación a plazo de entrega: treinta (30) días hábiles de anticipación a la fecha fijada para la apertura. (Art. 18 Ley 340-06 con </w:t>
            </w:r>
            <w:proofErr w:type="spellStart"/>
            <w:r w:rsidRPr="00883AF0">
              <w:t>mod</w:t>
            </w:r>
            <w:proofErr w:type="spellEnd"/>
            <w:r w:rsidRPr="00883AF0">
              <w:t xml:space="preserve">. Ley 449-06). </w:t>
            </w:r>
          </w:p>
          <w:p w:rsidR="0052790A" w:rsidRPr="00883AF0" w:rsidRDefault="0052790A" w:rsidP="00E7479D"/>
          <w:p w:rsidR="00D634D1" w:rsidRPr="00883AF0" w:rsidRDefault="00D634D1" w:rsidP="00E7479D">
            <w:r w:rsidRPr="00883AF0">
              <w:t>-Audiencia</w:t>
            </w:r>
            <w:r>
              <w:t>,</w:t>
            </w:r>
            <w:r w:rsidRPr="00883AF0">
              <w:t xml:space="preserve"> si amerita (Art. 20</w:t>
            </w:r>
            <w:r w:rsidRPr="004B6667">
              <w:t>-parrafo</w:t>
            </w:r>
            <w:r w:rsidRPr="00883AF0">
              <w:t xml:space="preserve"> II-</w:t>
            </w:r>
            <w:r>
              <w:t xml:space="preserve"> </w:t>
            </w:r>
            <w:r w:rsidRPr="00883AF0">
              <w:t xml:space="preserve">Ley 340-06 </w:t>
            </w:r>
            <w:r w:rsidRPr="004B6667">
              <w:t>con modificación Ley</w:t>
            </w:r>
            <w:r w:rsidRPr="00883AF0">
              <w:t xml:space="preserve"> 449-06). </w:t>
            </w:r>
          </w:p>
          <w:p w:rsidR="00D634D1" w:rsidRPr="00883AF0" w:rsidRDefault="00D634D1" w:rsidP="00140E14">
            <w:r w:rsidRPr="00883AF0">
              <w:t xml:space="preserve">-Aclaraciones -50% del plazo de presentación, respuesta-inmediata hasta 75% del plazo de entrega-, comunicación a todos. (Art. 20 </w:t>
            </w:r>
            <w:proofErr w:type="spellStart"/>
            <w:r w:rsidRPr="00883AF0">
              <w:t>Parr</w:t>
            </w:r>
            <w:proofErr w:type="spellEnd"/>
            <w:r w:rsidRPr="00883AF0">
              <w:t xml:space="preserve">. I Ley 340-06 con </w:t>
            </w:r>
            <w:proofErr w:type="spellStart"/>
            <w:r w:rsidRPr="00883AF0">
              <w:t>mod</w:t>
            </w:r>
            <w:proofErr w:type="spellEnd"/>
            <w:r w:rsidRPr="00883AF0">
              <w:t xml:space="preserve">. Ley 449-06). </w:t>
            </w:r>
          </w:p>
          <w:p w:rsidR="00D634D1" w:rsidRPr="00883AF0" w:rsidRDefault="00D634D1" w:rsidP="00E7479D">
            <w:r w:rsidRPr="00883AF0">
              <w:t xml:space="preserve">-Adquisición de Pliego (Art. 18 </w:t>
            </w:r>
            <w:r>
              <w:t>párrafos</w:t>
            </w:r>
            <w:r w:rsidRPr="00883AF0">
              <w:t xml:space="preserve"> I y IV Ley 340-06 con </w:t>
            </w:r>
            <w:r w:rsidRPr="004B6667">
              <w:t>modificación</w:t>
            </w:r>
            <w:r>
              <w:t xml:space="preserve"> </w:t>
            </w:r>
            <w:r w:rsidRPr="00883AF0">
              <w:t xml:space="preserve"> Ley 449-06). </w:t>
            </w:r>
          </w:p>
          <w:p w:rsidR="00D634D1" w:rsidRPr="00883AF0" w:rsidRDefault="00D634D1" w:rsidP="00E7479D">
            <w:r w:rsidRPr="00883AF0">
              <w:t xml:space="preserve">-Acto de apertura Público (Art. 23 Ley 340-06). </w:t>
            </w:r>
          </w:p>
          <w:p w:rsidR="00D634D1" w:rsidRPr="00883AF0" w:rsidRDefault="00D634D1" w:rsidP="00E7479D">
            <w:r w:rsidRPr="00883AF0">
              <w:t>-Evaluación (Art.25 Ley 340-06 y Art. 87-90</w:t>
            </w:r>
            <w:r>
              <w:t>,</w:t>
            </w:r>
            <w:r w:rsidRPr="00883AF0">
              <w:t xml:space="preserve"> Reglamento 543-12). </w:t>
            </w:r>
          </w:p>
          <w:p w:rsidR="00D634D1" w:rsidRPr="00883AF0" w:rsidRDefault="00D634D1" w:rsidP="00E7479D">
            <w:r w:rsidRPr="00883AF0">
              <w:t>-Declaración desiert</w:t>
            </w:r>
            <w:r>
              <w:t>a</w:t>
            </w:r>
            <w:r w:rsidRPr="00883AF0">
              <w:t xml:space="preserve">, acto </w:t>
            </w:r>
            <w:r w:rsidRPr="004B6667">
              <w:t>administrativo</w:t>
            </w:r>
            <w:r w:rsidRPr="00883AF0">
              <w:t xml:space="preserve"> (Art. 24 Ley 340-06) o Adjudicación (Art.26 Ley 340-06 y Art. 101</w:t>
            </w:r>
            <w:r>
              <w:t>,</w:t>
            </w:r>
            <w:r w:rsidRPr="00883AF0">
              <w:t xml:space="preserve"> Reglamento 543-12). </w:t>
            </w:r>
          </w:p>
          <w:p w:rsidR="00D634D1" w:rsidRPr="00883AF0" w:rsidRDefault="00D634D1" w:rsidP="00E7479D">
            <w:r w:rsidRPr="00883AF0">
              <w:t xml:space="preserve">-Notificación Adjudicación (dentro de un plazo de cinco (5) días hábiles a partir de la expedición del acto administrativo de adjudicación (Art. 26 ley 340-06 06 con </w:t>
            </w:r>
            <w:r w:rsidRPr="00B538FA">
              <w:t>modificación</w:t>
            </w:r>
            <w:r>
              <w:t xml:space="preserve"> </w:t>
            </w:r>
            <w:r w:rsidRPr="00883AF0">
              <w:t xml:space="preserve">Ley 449-06 y Art. 102 del Reglamento 543-12). </w:t>
            </w:r>
          </w:p>
          <w:p w:rsidR="00D634D1" w:rsidRPr="00883AF0" w:rsidRDefault="00D634D1" w:rsidP="00E7479D">
            <w:r w:rsidRPr="00883AF0">
              <w:t>-Publicación en el Portal (Art. 61</w:t>
            </w:r>
            <w:r>
              <w:t>,</w:t>
            </w:r>
            <w:r w:rsidRPr="00883AF0">
              <w:t xml:space="preserve"> Reglamento 543-12).</w:t>
            </w:r>
          </w:p>
          <w:p w:rsidR="00D634D1" w:rsidRPr="00883AF0" w:rsidRDefault="00D634D1" w:rsidP="00E7479D"/>
          <w:p w:rsidR="00D634D1" w:rsidRPr="00883AF0" w:rsidRDefault="00D634D1" w:rsidP="00E7479D">
            <w:pPr>
              <w:rPr>
                <w:b/>
              </w:rPr>
            </w:pPr>
            <w:r w:rsidRPr="00883AF0">
              <w:rPr>
                <w:b/>
              </w:rPr>
              <w:t>Licitación restringida</w:t>
            </w:r>
          </w:p>
          <w:tbl>
            <w:tblPr>
              <w:tblW w:w="8222" w:type="dxa"/>
              <w:tblLayout w:type="fixed"/>
              <w:tblLook w:val="04A0" w:firstRow="1" w:lastRow="0" w:firstColumn="1" w:lastColumn="0" w:noHBand="0" w:noVBand="1"/>
            </w:tblPr>
            <w:tblGrid>
              <w:gridCol w:w="8222"/>
            </w:tblGrid>
            <w:tr w:rsidR="00D634D1" w:rsidRPr="00883AF0" w:rsidTr="00E7479D">
              <w:trPr>
                <w:trHeight w:val="569"/>
              </w:trPr>
              <w:tc>
                <w:tcPr>
                  <w:tcW w:w="8222" w:type="dxa"/>
                  <w:tcBorders>
                    <w:top w:val="nil"/>
                    <w:left w:val="nil"/>
                    <w:bottom w:val="nil"/>
                    <w:right w:val="nil"/>
                  </w:tcBorders>
                </w:tcPr>
                <w:p w:rsidR="00D634D1" w:rsidRPr="00883AF0" w:rsidRDefault="00D634D1" w:rsidP="00044A36">
                  <w:pPr>
                    <w:framePr w:hSpace="141" w:wrap="around" w:vAnchor="text" w:hAnchor="text" w:y="1"/>
                    <w:suppressOverlap/>
                  </w:pPr>
                  <w:r w:rsidRPr="00883AF0">
                    <w:t>Elaboración de pliego de condicio</w:t>
                  </w:r>
                  <w:r>
                    <w:t xml:space="preserve">nes (Generales y particulares. </w:t>
                  </w:r>
                  <w:r w:rsidRPr="00883AF0">
                    <w:t xml:space="preserve">Art. 20 Ley 340-06 con </w:t>
                  </w:r>
                  <w:r>
                    <w:t>modificación a la</w:t>
                  </w:r>
                  <w:r w:rsidRPr="00883AF0">
                    <w:t xml:space="preserve"> Ley 449-06 y Arts. 70 al 74</w:t>
                  </w:r>
                  <w:r>
                    <w:t>,</w:t>
                  </w:r>
                  <w:r w:rsidRPr="00883AF0">
                    <w:t xml:space="preserve"> Reglamento 543-12). </w:t>
                  </w:r>
                </w:p>
                <w:p w:rsidR="00D634D1" w:rsidRPr="00883AF0" w:rsidRDefault="00D634D1" w:rsidP="00044A36">
                  <w:pPr>
                    <w:framePr w:hSpace="141" w:wrap="around" w:vAnchor="text" w:hAnchor="text" w:y="1"/>
                    <w:suppressOverlap/>
                  </w:pPr>
                  <w:r>
                    <w:t>-Acto administrativo de a</w:t>
                  </w:r>
                  <w:r w:rsidRPr="00883AF0">
                    <w:t xml:space="preserve">probación (Art.15 Ley 340-06 con </w:t>
                  </w:r>
                  <w:proofErr w:type="spellStart"/>
                  <w:r w:rsidRPr="00883AF0">
                    <w:t>mod</w:t>
                  </w:r>
                  <w:proofErr w:type="spellEnd"/>
                  <w:r w:rsidRPr="00883AF0">
                    <w:t xml:space="preserve">. Ley 449-06) y </w:t>
                  </w:r>
                  <w:r w:rsidRPr="00883AF0">
                    <w:lastRenderedPageBreak/>
                    <w:t xml:space="preserve">Art. 60 Reglamento 543-12). </w:t>
                  </w:r>
                </w:p>
                <w:p w:rsidR="00D634D1" w:rsidRPr="00883AF0" w:rsidRDefault="00D634D1" w:rsidP="00044A36">
                  <w:pPr>
                    <w:framePr w:hSpace="141" w:wrap="around" w:vAnchor="text" w:hAnchor="text" w:y="1"/>
                    <w:suppressOverlap/>
                  </w:pPr>
                  <w:r>
                    <w:t>-Publicación de la c</w:t>
                  </w:r>
                  <w:r w:rsidRPr="00883AF0">
                    <w:t xml:space="preserve">onvocatoria- </w:t>
                  </w:r>
                  <w:r w:rsidRPr="00673CF7">
                    <w:t>Nacional.: 2 diarios</w:t>
                  </w:r>
                  <w:r w:rsidRPr="00883AF0">
                    <w:t xml:space="preserve"> de </w:t>
                  </w:r>
                  <w:r w:rsidRPr="00673CF7">
                    <w:t>circulación nacional</w:t>
                  </w:r>
                  <w:r>
                    <w:t>,</w:t>
                  </w:r>
                  <w:r w:rsidRPr="00673CF7">
                    <w:t xml:space="preserve"> por</w:t>
                  </w:r>
                  <w:r w:rsidRPr="00883AF0">
                    <w:t xml:space="preserve"> dos (2) días consecutivos y el Por</w:t>
                  </w:r>
                  <w:r>
                    <w:t>tal de Compras de la DGCP y la entidad c</w:t>
                  </w:r>
                  <w:r w:rsidRPr="00883AF0">
                    <w:t>ontratante. -Invitación a ofertar -mínimo 5 oferentes (Art. 16 Ley 340-06).</w:t>
                  </w:r>
                </w:p>
                <w:p w:rsidR="00D634D1" w:rsidRPr="00883AF0" w:rsidRDefault="00D634D1" w:rsidP="00044A36">
                  <w:pPr>
                    <w:framePr w:hSpace="141" w:wrap="around" w:vAnchor="text" w:hAnchor="text" w:y="1"/>
                    <w:suppressOverlap/>
                  </w:pPr>
                </w:p>
                <w:p w:rsidR="00D634D1" w:rsidRPr="00883AF0" w:rsidRDefault="00D634D1" w:rsidP="00044A36">
                  <w:pPr>
                    <w:framePr w:hSpace="141" w:wrap="around" w:vAnchor="text" w:hAnchor="text" w:y="1"/>
                    <w:suppressOverlap/>
                  </w:pPr>
                  <w:r w:rsidRPr="00883AF0">
                    <w:t xml:space="preserve">Publicar en el portal de compras de la DGCP y </w:t>
                  </w:r>
                  <w:r>
                    <w:t>de la entidad c</w:t>
                  </w:r>
                  <w:r w:rsidRPr="00883AF0">
                    <w:t>ontratante, o en su defecto e</w:t>
                  </w:r>
                  <w:r>
                    <w:t>n dos (2) diarios de mayor circulación</w:t>
                  </w:r>
                  <w:r w:rsidRPr="00883AF0">
                    <w:t xml:space="preserve"> por dos (2) días (Art. 18 Ley 340-06 06 con </w:t>
                  </w:r>
                  <w:r w:rsidRPr="00673CF7">
                    <w:t>modificación a la</w:t>
                  </w:r>
                  <w:r w:rsidRPr="00883AF0">
                    <w:t xml:space="preserve"> Ley 449-06 y Art. 63 del </w:t>
                  </w:r>
                  <w:proofErr w:type="spellStart"/>
                  <w:r w:rsidRPr="00883AF0">
                    <w:t>Regl</w:t>
                  </w:r>
                  <w:proofErr w:type="spellEnd"/>
                  <w:r w:rsidRPr="00883AF0">
                    <w:t>. 543-12). -Plazo para entrega ofertas: no menos de veinte (20) días hábiles (Art.18 Ley 34</w:t>
                  </w:r>
                  <w:r>
                    <w:t xml:space="preserve">0-06 06 con </w:t>
                  </w:r>
                  <w:r w:rsidRPr="00673CF7">
                    <w:t xml:space="preserve"> modificación a la</w:t>
                  </w:r>
                  <w:r>
                    <w:t xml:space="preserve"> Ley 449-06). </w:t>
                  </w:r>
                  <w:r w:rsidRPr="00883AF0">
                    <w:t xml:space="preserve">Audiencia, si amerita (Art. 20 </w:t>
                  </w:r>
                  <w:proofErr w:type="spellStart"/>
                  <w:r w:rsidRPr="00883AF0">
                    <w:t>Parr</w:t>
                  </w:r>
                  <w:proofErr w:type="spellEnd"/>
                  <w:r w:rsidRPr="00883AF0">
                    <w:t xml:space="preserve"> II- Ley 3</w:t>
                  </w:r>
                  <w:r>
                    <w:t xml:space="preserve">40-06 06 con </w:t>
                  </w:r>
                  <w:r w:rsidRPr="00673CF7">
                    <w:t xml:space="preserve"> modificación a la</w:t>
                  </w:r>
                  <w:r>
                    <w:t xml:space="preserve">  Ley 449-06). </w:t>
                  </w:r>
                  <w:r w:rsidRPr="00883AF0">
                    <w:t>Aclaraciones, respuesta, comunicación, public</w:t>
                  </w:r>
                  <w:r>
                    <w:t>ación</w:t>
                  </w:r>
                  <w:r w:rsidRPr="00883AF0">
                    <w:t xml:space="preserve"> (Art. 20 Par. I y II Ley 340-06). -Acto de </w:t>
                  </w:r>
                  <w:r>
                    <w:t xml:space="preserve">apertura (Art. 23 ley 340-06). </w:t>
                  </w:r>
                  <w:r w:rsidRPr="00883AF0">
                    <w:t>Evaluación (Art. 25 Ley 340-06 y Art. 87-90</w:t>
                  </w:r>
                  <w:r>
                    <w:t>,</w:t>
                  </w:r>
                  <w:r w:rsidRPr="00883AF0">
                    <w:t xml:space="preserve"> Reglamento 543-12). </w:t>
                  </w:r>
                </w:p>
                <w:p w:rsidR="00D634D1" w:rsidRPr="00883AF0" w:rsidRDefault="00D634D1" w:rsidP="00044A36">
                  <w:pPr>
                    <w:framePr w:hSpace="141" w:wrap="around" w:vAnchor="text" w:hAnchor="text" w:y="1"/>
                    <w:suppressOverlap/>
                  </w:pPr>
                </w:p>
                <w:p w:rsidR="00D634D1" w:rsidRPr="00883AF0" w:rsidRDefault="00D634D1" w:rsidP="00044A36">
                  <w:pPr>
                    <w:framePr w:hSpace="141" w:wrap="around" w:vAnchor="text" w:hAnchor="text" w:y="1"/>
                    <w:suppressOverlap/>
                  </w:pPr>
                  <w:r>
                    <w:t>-Declaración desierto, acto administrativo</w:t>
                  </w:r>
                  <w:r w:rsidRPr="00883AF0">
                    <w:t xml:space="preserve"> (Art. 24 Ley 340-06) o Adjudicación (Art.26</w:t>
                  </w:r>
                  <w:r>
                    <w:t>,</w:t>
                  </w:r>
                  <w:r w:rsidRPr="00883AF0">
                    <w:t xml:space="preserve"> Ley </w:t>
                  </w:r>
                  <w:r>
                    <w:t xml:space="preserve">340-06 y Art. 101, </w:t>
                  </w:r>
                  <w:r w:rsidRPr="00883AF0">
                    <w:t xml:space="preserve">Reglamento 543-12). </w:t>
                  </w:r>
                </w:p>
                <w:p w:rsidR="00D634D1" w:rsidRPr="00883AF0" w:rsidRDefault="00D634D1" w:rsidP="00044A36">
                  <w:pPr>
                    <w:framePr w:hSpace="141" w:wrap="around" w:vAnchor="text" w:hAnchor="text" w:y="1"/>
                    <w:suppressOverlap/>
                  </w:pPr>
                  <w:r>
                    <w:t>-Notificación de a</w:t>
                  </w:r>
                  <w:r w:rsidRPr="00883AF0">
                    <w:t>djudicación (dentro de un plazo de cinco (5) días hábiles a partir de la expedición del acto administr</w:t>
                  </w:r>
                  <w:r>
                    <w:t>ativo de adjudicación (Art. 26 L</w:t>
                  </w:r>
                  <w:r w:rsidRPr="00883AF0">
                    <w:t xml:space="preserve">ey 340-06 06 con </w:t>
                  </w:r>
                  <w:r w:rsidRPr="00673CF7">
                    <w:t xml:space="preserve"> modificación a la</w:t>
                  </w:r>
                  <w:r>
                    <w:t xml:space="preserve"> Ley 449-06 y Art. 102 del R</w:t>
                  </w:r>
                  <w:r w:rsidRPr="00883AF0">
                    <w:t xml:space="preserve">eglamento 543-12). </w:t>
                  </w:r>
                </w:p>
                <w:p w:rsidR="00D634D1" w:rsidRPr="00883AF0" w:rsidRDefault="00D634D1" w:rsidP="00044A36">
                  <w:pPr>
                    <w:framePr w:hSpace="141" w:wrap="around" w:vAnchor="text" w:hAnchor="text" w:y="1"/>
                    <w:suppressOverlap/>
                  </w:pPr>
                  <w:r w:rsidRPr="00883AF0">
                    <w:t>-Pub</w:t>
                  </w:r>
                  <w:r>
                    <w:t>licación en el Portal (Art. 61, R</w:t>
                  </w:r>
                  <w:r w:rsidRPr="00883AF0">
                    <w:t>eglamento 543-12).</w:t>
                  </w:r>
                </w:p>
              </w:tc>
            </w:tr>
          </w:tbl>
          <w:p w:rsidR="00D634D1" w:rsidRPr="00883AF0" w:rsidRDefault="00D634D1" w:rsidP="00E7479D"/>
        </w:tc>
      </w:tr>
    </w:tbl>
    <w:p w:rsidR="00D634D1" w:rsidRPr="00883AF0" w:rsidRDefault="00D634D1" w:rsidP="00D634D1">
      <w:pPr>
        <w:pStyle w:val="Default"/>
        <w:spacing w:line="360" w:lineRule="auto"/>
        <w:jc w:val="both"/>
        <w:rPr>
          <w:rFonts w:ascii="Times New Roman" w:hAnsi="Times New Roman" w:cs="Times New Roman"/>
          <w:b/>
          <w:color w:val="auto"/>
          <w:lang w:val="es-ES"/>
        </w:rPr>
      </w:pPr>
    </w:p>
    <w:tbl>
      <w:tblPr>
        <w:tblW w:w="8472" w:type="dxa"/>
        <w:tblBorders>
          <w:top w:val="nil"/>
          <w:left w:val="nil"/>
          <w:bottom w:val="nil"/>
          <w:right w:val="nil"/>
        </w:tblBorders>
        <w:tblLayout w:type="fixed"/>
        <w:tblLook w:val="0000" w:firstRow="0" w:lastRow="0" w:firstColumn="0" w:lastColumn="0" w:noHBand="0" w:noVBand="0"/>
      </w:tblPr>
      <w:tblGrid>
        <w:gridCol w:w="8472"/>
      </w:tblGrid>
      <w:tr w:rsidR="00D634D1" w:rsidRPr="00883AF0" w:rsidTr="00400607">
        <w:trPr>
          <w:trHeight w:val="513"/>
        </w:trPr>
        <w:tc>
          <w:tcPr>
            <w:tcW w:w="8472" w:type="dxa"/>
          </w:tcPr>
          <w:p w:rsidR="00D634D1" w:rsidRPr="00883AF0" w:rsidRDefault="00D634D1" w:rsidP="00E7479D">
            <w:pPr>
              <w:rPr>
                <w:b/>
              </w:rPr>
            </w:pPr>
            <w:r w:rsidRPr="00883AF0">
              <w:rPr>
                <w:b/>
              </w:rPr>
              <w:lastRenderedPageBreak/>
              <w:t xml:space="preserve">Comparación de Precios </w:t>
            </w:r>
          </w:p>
          <w:p w:rsidR="00D634D1" w:rsidRPr="00883AF0" w:rsidRDefault="00D634D1" w:rsidP="00E7479D">
            <w:r>
              <w:t>-Acto administrativo de a</w:t>
            </w:r>
            <w:r w:rsidRPr="00883AF0">
              <w:t xml:space="preserve">probación (Art.15 Ley 340-06 con </w:t>
            </w:r>
            <w:r w:rsidRPr="00673CF7">
              <w:t>modificación a la</w:t>
            </w:r>
            <w:r w:rsidRPr="00883AF0">
              <w:t xml:space="preserve"> Ley 449-06) y Art. 60</w:t>
            </w:r>
            <w:r>
              <w:t>, R</w:t>
            </w:r>
            <w:r w:rsidRPr="00883AF0">
              <w:t xml:space="preserve">eglamento 543-12). </w:t>
            </w:r>
          </w:p>
          <w:p w:rsidR="00D634D1" w:rsidRPr="00883AF0" w:rsidRDefault="00D634D1" w:rsidP="00E7479D">
            <w:r w:rsidRPr="00883AF0">
              <w:t>-Convocatoria a</w:t>
            </w:r>
            <w:r w:rsidR="00A816A8">
              <w:t xml:space="preserve"> contratistas en el p</w:t>
            </w:r>
            <w:r>
              <w:t>ortal del órgano rector y de la i</w:t>
            </w:r>
            <w:r w:rsidRPr="00883AF0">
              <w:t xml:space="preserve">nstitución </w:t>
            </w:r>
          </w:p>
          <w:p w:rsidR="00D634D1" w:rsidRPr="00883AF0" w:rsidRDefault="00D634D1" w:rsidP="00E7479D">
            <w:r w:rsidRPr="00883AF0">
              <w:t xml:space="preserve">-Invitación a ofertar -mínimo 6 oferentes </w:t>
            </w:r>
          </w:p>
          <w:p w:rsidR="00D634D1" w:rsidRPr="00883AF0" w:rsidRDefault="00D634D1" w:rsidP="00E7479D">
            <w:r w:rsidRPr="00883AF0">
              <w:t xml:space="preserve">-Plazo entrega de ofertas: no menos de 5 días hábiles </w:t>
            </w:r>
          </w:p>
          <w:p w:rsidR="00D634D1" w:rsidRPr="00883AF0" w:rsidRDefault="00D634D1" w:rsidP="00E7479D">
            <w:r w:rsidRPr="00883AF0">
              <w:t xml:space="preserve">-Recepción de ofertas </w:t>
            </w:r>
          </w:p>
          <w:p w:rsidR="00D634D1" w:rsidRPr="00883AF0" w:rsidRDefault="00D634D1" w:rsidP="00E7479D">
            <w:r w:rsidRPr="00883AF0">
              <w:t xml:space="preserve">-Evaluación de las ofertas </w:t>
            </w:r>
          </w:p>
          <w:p w:rsidR="00D634D1" w:rsidRPr="00883AF0" w:rsidRDefault="00A816A8" w:rsidP="00E7479D">
            <w:r>
              <w:t>-Adjudicación y n</w:t>
            </w:r>
            <w:r w:rsidR="00D634D1" w:rsidRPr="00883AF0">
              <w:t xml:space="preserve">otificación </w:t>
            </w:r>
          </w:p>
          <w:p w:rsidR="00D634D1" w:rsidRPr="00883AF0" w:rsidRDefault="00A816A8" w:rsidP="00E7479D">
            <w:r>
              <w:t>-Publicación en el p</w:t>
            </w:r>
            <w:r w:rsidR="00D634D1" w:rsidRPr="00883AF0">
              <w:t>ortal (Art. 61</w:t>
            </w:r>
            <w:r w:rsidR="00D634D1">
              <w:t>,</w:t>
            </w:r>
            <w:r w:rsidR="00D634D1" w:rsidRPr="00883AF0">
              <w:t xml:space="preserve"> Reglamento 543-12). </w:t>
            </w:r>
          </w:p>
          <w:tbl>
            <w:tblPr>
              <w:tblpPr w:leftFromText="141" w:rightFromText="141" w:vertAnchor="text" w:horzAnchor="margin" w:tblpY="145"/>
              <w:tblW w:w="0" w:type="auto"/>
              <w:tblBorders>
                <w:top w:val="nil"/>
                <w:left w:val="nil"/>
                <w:bottom w:val="nil"/>
                <w:right w:val="nil"/>
              </w:tblBorders>
              <w:tblLayout w:type="fixed"/>
              <w:tblLook w:val="0000" w:firstRow="0" w:lastRow="0" w:firstColumn="0" w:lastColumn="0" w:noHBand="0" w:noVBand="0"/>
            </w:tblPr>
            <w:tblGrid>
              <w:gridCol w:w="6266"/>
            </w:tblGrid>
            <w:tr w:rsidR="00D634D1" w:rsidRPr="00883AF0" w:rsidTr="00E7479D">
              <w:trPr>
                <w:trHeight w:val="556"/>
              </w:trPr>
              <w:tc>
                <w:tcPr>
                  <w:tcW w:w="6266" w:type="dxa"/>
                </w:tcPr>
                <w:p w:rsidR="00D634D1" w:rsidRPr="00883AF0" w:rsidRDefault="00D634D1" w:rsidP="00E7479D">
                  <w:pPr>
                    <w:rPr>
                      <w:b/>
                    </w:rPr>
                  </w:pPr>
                  <w:r w:rsidRPr="00883AF0">
                    <w:rPr>
                      <w:b/>
                    </w:rPr>
                    <w:t xml:space="preserve">Compras Menores </w:t>
                  </w:r>
                </w:p>
                <w:p w:rsidR="00D634D1" w:rsidRPr="00883AF0" w:rsidRDefault="00D634D1" w:rsidP="00140E14">
                  <w:pPr>
                    <w:jc w:val="left"/>
                  </w:pPr>
                  <w:r>
                    <w:t>-Pedido de c</w:t>
                  </w:r>
                  <w:r w:rsidRPr="00883AF0">
                    <w:t xml:space="preserve">otizaciones (mínimo de tres cotizaciones) </w:t>
                  </w:r>
                </w:p>
                <w:p w:rsidR="00D634D1" w:rsidRPr="00883AF0" w:rsidRDefault="00D634D1" w:rsidP="00E7479D">
                  <w:r>
                    <w:t>-La i</w:t>
                  </w:r>
                  <w:r w:rsidRPr="00883AF0">
                    <w:t xml:space="preserve">nvitación podrá realizarse por cualquier medio </w:t>
                  </w:r>
                </w:p>
                <w:p w:rsidR="00D634D1" w:rsidRPr="00883AF0" w:rsidRDefault="00D634D1" w:rsidP="00E7479D">
                  <w:r w:rsidRPr="00883AF0">
                    <w:t xml:space="preserve">-Plazo de antelación entre el momento de efectuarse la invitación y el momento para presentar la propuesta: Libre entre las partes. </w:t>
                  </w:r>
                </w:p>
                <w:p w:rsidR="00D634D1" w:rsidRPr="00883AF0" w:rsidRDefault="00D634D1" w:rsidP="00E7479D">
                  <w:r w:rsidRPr="00883AF0">
                    <w:t xml:space="preserve">-El titular de la unidad operativa custodiará las ofertas </w:t>
                  </w:r>
                </w:p>
                <w:p w:rsidR="00D634D1" w:rsidRPr="00883AF0" w:rsidRDefault="00D634D1" w:rsidP="00E7479D">
                  <w:r w:rsidRPr="00883AF0">
                    <w:t xml:space="preserve">-Evaluación de las ofertas </w:t>
                  </w:r>
                </w:p>
                <w:p w:rsidR="00D634D1" w:rsidRPr="00883AF0" w:rsidRDefault="00D634D1" w:rsidP="00E7479D">
                  <w:r w:rsidRPr="00883AF0">
                    <w:t xml:space="preserve">-Adjudicación </w:t>
                  </w:r>
                </w:p>
                <w:p w:rsidR="00D634D1" w:rsidRPr="00883AF0" w:rsidRDefault="00D634D1" w:rsidP="00E7479D">
                  <w:r w:rsidRPr="00883AF0">
                    <w:t xml:space="preserve">-Notificación </w:t>
                  </w:r>
                </w:p>
                <w:p w:rsidR="00D634D1" w:rsidRPr="00883AF0" w:rsidRDefault="00D634D1" w:rsidP="00E7479D">
                  <w:r w:rsidRPr="00883AF0">
                    <w:lastRenderedPageBreak/>
                    <w:t>-Publicación en el Portal (Art. 61</w:t>
                  </w:r>
                  <w:r>
                    <w:t>,</w:t>
                  </w:r>
                  <w:r w:rsidRPr="00883AF0">
                    <w:t xml:space="preserve"> Reglamento 543-12). </w:t>
                  </w:r>
                </w:p>
              </w:tc>
            </w:tr>
          </w:tbl>
          <w:p w:rsidR="00D634D1" w:rsidRPr="00883AF0" w:rsidRDefault="00D634D1" w:rsidP="00E7479D"/>
        </w:tc>
      </w:tr>
    </w:tbl>
    <w:p w:rsidR="0090268A" w:rsidRPr="00883AF0" w:rsidRDefault="000E1693" w:rsidP="0090268A">
      <w:pPr>
        <w:pStyle w:val="Ttulo2"/>
        <w:rPr>
          <w:szCs w:val="24"/>
        </w:rPr>
      </w:pPr>
      <w:bookmarkStart w:id="61" w:name="_Toc408326080"/>
      <w:bookmarkStart w:id="62" w:name="_Toc408847271"/>
      <w:bookmarkStart w:id="63" w:name="_Toc533607416"/>
      <w:r>
        <w:rPr>
          <w:szCs w:val="24"/>
        </w:rPr>
        <w:lastRenderedPageBreak/>
        <w:t>7</w:t>
      </w:r>
      <w:r w:rsidR="00883AF0" w:rsidRPr="00883AF0">
        <w:rPr>
          <w:szCs w:val="24"/>
        </w:rPr>
        <w:t xml:space="preserve">.2.6 </w:t>
      </w:r>
      <w:proofErr w:type="spellStart"/>
      <w:r w:rsidR="00883AF0" w:rsidRPr="00883AF0">
        <w:rPr>
          <w:szCs w:val="24"/>
        </w:rPr>
        <w:t>Tipo</w:t>
      </w:r>
      <w:proofErr w:type="spellEnd"/>
      <w:r w:rsidR="0090268A" w:rsidRPr="00883AF0">
        <w:rPr>
          <w:szCs w:val="24"/>
        </w:rPr>
        <w:t xml:space="preserve"> de </w:t>
      </w:r>
      <w:proofErr w:type="spellStart"/>
      <w:r w:rsidR="00C45CF2">
        <w:rPr>
          <w:szCs w:val="24"/>
        </w:rPr>
        <w:t>d</w:t>
      </w:r>
      <w:r w:rsidR="00C45CF2" w:rsidRPr="00883AF0">
        <w:rPr>
          <w:szCs w:val="24"/>
        </w:rPr>
        <w:t>ocumento</w:t>
      </w:r>
      <w:proofErr w:type="spellEnd"/>
      <w:r w:rsidR="00C45CF2" w:rsidRPr="00883AF0">
        <w:rPr>
          <w:szCs w:val="24"/>
        </w:rPr>
        <w:t xml:space="preserve"> </w:t>
      </w:r>
      <w:bookmarkEnd w:id="61"/>
      <w:bookmarkEnd w:id="62"/>
      <w:r w:rsidR="00C45CF2">
        <w:rPr>
          <w:szCs w:val="24"/>
        </w:rPr>
        <w:t>b</w:t>
      </w:r>
      <w:r w:rsidR="00C45CF2" w:rsidRPr="00883AF0">
        <w:rPr>
          <w:szCs w:val="24"/>
        </w:rPr>
        <w:t>eneficiario</w:t>
      </w:r>
      <w:bookmarkEnd w:id="63"/>
    </w:p>
    <w:tbl>
      <w:tblPr>
        <w:tblW w:w="8788" w:type="dxa"/>
        <w:tblInd w:w="-72" w:type="dxa"/>
        <w:tblCellMar>
          <w:left w:w="70" w:type="dxa"/>
          <w:right w:w="70" w:type="dxa"/>
        </w:tblCellMar>
        <w:tblLook w:val="04A0" w:firstRow="1" w:lastRow="0" w:firstColumn="1" w:lastColumn="0" w:noHBand="0" w:noVBand="1"/>
      </w:tblPr>
      <w:tblGrid>
        <w:gridCol w:w="8788"/>
      </w:tblGrid>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w:t>
            </w:r>
            <w:r w:rsidR="004150A4">
              <w:t>e</w:t>
            </w:r>
            <w:r w:rsidRPr="00883AF0">
              <w:t>special de obras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de </w:t>
            </w:r>
            <w:r w:rsidR="004150A4">
              <w:t>o</w:t>
            </w:r>
            <w:r w:rsidRPr="00883AF0">
              <w:t>bras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w:t>
            </w:r>
            <w:r w:rsidR="004150A4">
              <w:t>e</w:t>
            </w:r>
            <w:r w:rsidRPr="00883AF0">
              <w:t>special B y 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Contratación </w:t>
            </w:r>
            <w:r w:rsidR="004150A4">
              <w:t>r</w:t>
            </w:r>
            <w:r w:rsidRPr="00883AF0">
              <w:t>egular B y S</w:t>
            </w:r>
          </w:p>
        </w:tc>
      </w:tr>
      <w:tr w:rsidR="0090268A" w:rsidRPr="00883AF0" w:rsidTr="00630E97">
        <w:trPr>
          <w:trHeight w:val="300"/>
        </w:trPr>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68A" w:rsidRPr="00883AF0" w:rsidRDefault="0090268A" w:rsidP="008C6627">
            <w:pPr>
              <w:jc w:val="center"/>
            </w:pPr>
            <w:r w:rsidRPr="00883AF0">
              <w:t xml:space="preserve">Orden de </w:t>
            </w:r>
            <w:r w:rsidR="004150A4">
              <w:t>c</w:t>
            </w:r>
            <w:r w:rsidRPr="00883AF0">
              <w:t xml:space="preserve">ompras </w:t>
            </w:r>
            <w:r w:rsidR="004150A4">
              <w:t>p</w:t>
            </w:r>
            <w:r w:rsidRPr="00883AF0">
              <w:t xml:space="preserve">or </w:t>
            </w:r>
            <w:r w:rsidR="004150A4">
              <w:t>f</w:t>
            </w:r>
            <w:r w:rsidRPr="00883AF0">
              <w:t>ondo</w:t>
            </w:r>
          </w:p>
        </w:tc>
      </w:tr>
    </w:tbl>
    <w:p w:rsidR="0090268A" w:rsidRPr="00883AF0" w:rsidRDefault="0090268A" w:rsidP="0090268A">
      <w:pPr>
        <w:autoSpaceDE w:val="0"/>
        <w:autoSpaceDN w:val="0"/>
        <w:adjustRightInd w:val="0"/>
      </w:pPr>
    </w:p>
    <w:p w:rsidR="00400607" w:rsidRPr="00400607" w:rsidRDefault="006D6D3C" w:rsidP="00400607">
      <w:pPr>
        <w:pStyle w:val="Ttulo1"/>
      </w:pPr>
      <w:bookmarkStart w:id="64" w:name="_Toc533607417"/>
      <w:r>
        <w:t>VI</w:t>
      </w:r>
      <w:r w:rsidRPr="00883AF0">
        <w:t xml:space="preserve">. </w:t>
      </w:r>
      <w:r>
        <w:t>RECONOCIMIENTOS</w:t>
      </w:r>
      <w:bookmarkEnd w:id="64"/>
    </w:p>
    <w:p w:rsidR="0097082E" w:rsidRDefault="0097082E" w:rsidP="0097082E">
      <w:pPr>
        <w:pStyle w:val="Prrafodelista"/>
        <w:numPr>
          <w:ilvl w:val="0"/>
          <w:numId w:val="35"/>
        </w:numPr>
      </w:pPr>
      <w:r>
        <w:t xml:space="preserve">Recibimiento del Premio “The Bizz Awards 2018” a Progresando con Solidaridad. </w:t>
      </w:r>
      <w:proofErr w:type="spellStart"/>
      <w:r>
        <w:t>Biz</w:t>
      </w:r>
      <w:proofErr w:type="spellEnd"/>
      <w:r>
        <w:t xml:space="preserve"> Awards es un prestigioso programa de premios empresariales independiente juzgado cada uno por destacados editores y periodistas de publicaciones de primer nivel.</w:t>
      </w:r>
    </w:p>
    <w:p w:rsidR="0097082E" w:rsidRDefault="0097082E" w:rsidP="0097082E"/>
    <w:p w:rsidR="0097082E" w:rsidRDefault="0097082E" w:rsidP="0097082E">
      <w:pPr>
        <w:pStyle w:val="Prrafodelista"/>
        <w:numPr>
          <w:ilvl w:val="0"/>
          <w:numId w:val="35"/>
        </w:numPr>
      </w:pPr>
      <w:r>
        <w:t xml:space="preserve">Recibimiento del premio a la calidad por el Latin American Quality Institute 2018. </w:t>
      </w:r>
    </w:p>
    <w:p w:rsidR="0097082E" w:rsidRDefault="0097082E" w:rsidP="0097082E"/>
    <w:p w:rsidR="0097082E" w:rsidRDefault="0097082E" w:rsidP="0097082E">
      <w:pPr>
        <w:pStyle w:val="Prrafodelista"/>
        <w:numPr>
          <w:ilvl w:val="0"/>
          <w:numId w:val="35"/>
        </w:numPr>
      </w:pPr>
      <w:r>
        <w:t xml:space="preserve">El programa Progresando con Solidaridad fue recertificado en la Certificación Internacional de Calidad ISO 9001-2008, que asegura la calidad en todos los procesos que ejecuta. </w:t>
      </w:r>
    </w:p>
    <w:p w:rsidR="00084744" w:rsidRDefault="00084744" w:rsidP="00084744">
      <w:pPr>
        <w:pStyle w:val="Prrafodelista"/>
      </w:pPr>
    </w:p>
    <w:p w:rsidR="008F398D" w:rsidRDefault="00084744" w:rsidP="00400607">
      <w:pPr>
        <w:pStyle w:val="Prrafodelista"/>
        <w:numPr>
          <w:ilvl w:val="0"/>
          <w:numId w:val="35"/>
        </w:numPr>
      </w:pPr>
      <w:r>
        <w:t xml:space="preserve">Reconocimiento </w:t>
      </w:r>
      <w:r w:rsidRPr="00084744">
        <w:t>Sello de Buenas Prácticas Inclusivas para Personas con Discapacidad “RD Incluye 2018</w:t>
      </w:r>
      <w:r>
        <w:t>”, po</w:t>
      </w:r>
      <w:r w:rsidR="00E452B8">
        <w:t xml:space="preserve">r parte del Consejo Nacional para </w:t>
      </w:r>
      <w:r>
        <w:t>Personas con  Discapacidad</w:t>
      </w:r>
      <w:r w:rsidR="00E452B8">
        <w:t xml:space="preserve"> (CONADIS).</w:t>
      </w:r>
    </w:p>
    <w:p w:rsidR="00400607" w:rsidRDefault="00400607" w:rsidP="00400607">
      <w:pPr>
        <w:pStyle w:val="Prrafodelista"/>
      </w:pPr>
    </w:p>
    <w:p w:rsidR="00400607" w:rsidRPr="00F64688" w:rsidRDefault="00400607" w:rsidP="00400607">
      <w:pPr>
        <w:pStyle w:val="Prrafodelista"/>
        <w:numPr>
          <w:ilvl w:val="0"/>
          <w:numId w:val="35"/>
        </w:numPr>
      </w:pPr>
    </w:p>
    <w:p w:rsidR="006D6D3C" w:rsidRPr="00400607" w:rsidRDefault="006D6D3C" w:rsidP="00400607">
      <w:pPr>
        <w:pStyle w:val="Ttulo1"/>
      </w:pPr>
      <w:bookmarkStart w:id="65" w:name="_Toc533607418"/>
      <w:r>
        <w:t>VII</w:t>
      </w:r>
      <w:r w:rsidRPr="00883AF0">
        <w:t xml:space="preserve">. </w:t>
      </w:r>
      <w:r>
        <w:t xml:space="preserve">PROYECCIONES </w:t>
      </w:r>
      <w:r w:rsidR="00831A0A">
        <w:t>PARA EL AÑO 201</w:t>
      </w:r>
      <w:r w:rsidR="00942B44">
        <w:t>9</w:t>
      </w:r>
      <w:bookmarkEnd w:id="65"/>
    </w:p>
    <w:p w:rsidR="006D6D3C" w:rsidRPr="006B6CBD" w:rsidRDefault="006D6D3C" w:rsidP="006D6D3C">
      <w:pPr>
        <w:rPr>
          <w:sz w:val="8"/>
        </w:rPr>
      </w:pPr>
    </w:p>
    <w:p w:rsidR="00C846AE" w:rsidRDefault="00C846AE" w:rsidP="00C846AE">
      <w:r w:rsidRPr="00C846AE">
        <w:t xml:space="preserve">Como en periodos anteriores, este año 2019 llega con nuevos retos y desafíos para la </w:t>
      </w:r>
      <w:proofErr w:type="spellStart"/>
      <w:r w:rsidRPr="00C846AE">
        <w:t>reduccion</w:t>
      </w:r>
      <w:proofErr w:type="spellEnd"/>
      <w:r w:rsidRPr="00C846AE">
        <w:t xml:space="preserve"> de la Pobreza en el país, en este contexto Progresando con Solidaridad, se ha propuesto el siguiente plan de producción para este año.</w:t>
      </w:r>
    </w:p>
    <w:p w:rsidR="00C846AE" w:rsidRPr="00C846AE" w:rsidRDefault="00C846AE" w:rsidP="00C846AE"/>
    <w:p w:rsidR="00C846AE" w:rsidRPr="00C846AE" w:rsidRDefault="00C846AE" w:rsidP="00C846AE">
      <w:pPr>
        <w:spacing w:line="240" w:lineRule="auto"/>
        <w:rPr>
          <w:b/>
          <w:bCs/>
          <w:color w:val="000000"/>
          <w:lang w:val="es-DO" w:eastAsia="es-DO"/>
        </w:rPr>
      </w:pPr>
      <w:r w:rsidRPr="00C846AE">
        <w:rPr>
          <w:b/>
          <w:bCs/>
          <w:color w:val="000000"/>
          <w:lang w:val="es-DO" w:eastAsia="es-DO"/>
        </w:rPr>
        <w:t>COMPONENTE: TRANSFERENCIAS MONETARIAS CONDICIONADAS Y SUBSIDIOS FOCALIZADOS</w:t>
      </w: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tbl>
      <w:tblPr>
        <w:tblW w:w="7943" w:type="dxa"/>
        <w:tblInd w:w="65" w:type="dxa"/>
        <w:tblCellMar>
          <w:left w:w="70" w:type="dxa"/>
          <w:right w:w="70" w:type="dxa"/>
        </w:tblCellMar>
        <w:tblLook w:val="04A0" w:firstRow="1" w:lastRow="0" w:firstColumn="1" w:lastColumn="0" w:noHBand="0" w:noVBand="1"/>
      </w:tblPr>
      <w:tblGrid>
        <w:gridCol w:w="7943"/>
      </w:tblGrid>
      <w:tr w:rsidR="00C846AE" w:rsidRPr="00C846AE" w:rsidTr="00732ADD">
        <w:trPr>
          <w:trHeight w:val="750"/>
        </w:trPr>
        <w:tc>
          <w:tcPr>
            <w:tcW w:w="7943" w:type="dxa"/>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EJE 1:</w:t>
            </w:r>
            <w:r w:rsidRPr="00C846AE">
              <w:rPr>
                <w:bCs/>
                <w:lang w:val="es-DO" w:eastAsia="es-DO"/>
              </w:rPr>
              <w:t xml:space="preserve"> Desarrollo de capital humano, capital social y empoderamiento económico.</w:t>
            </w:r>
          </w:p>
          <w:p w:rsidR="00C846AE" w:rsidRPr="00C846AE" w:rsidRDefault="00C846AE" w:rsidP="00C846AE">
            <w:pPr>
              <w:spacing w:line="240" w:lineRule="auto"/>
              <w:jc w:val="left"/>
              <w:rPr>
                <w:bCs/>
                <w:lang w:val="es-DO" w:eastAsia="es-DO"/>
              </w:rPr>
            </w:pPr>
          </w:p>
        </w:tc>
      </w:tr>
      <w:tr w:rsidR="00C846AE" w:rsidRPr="00C846AE" w:rsidTr="00732ADD">
        <w:trPr>
          <w:trHeight w:val="690"/>
        </w:trPr>
        <w:tc>
          <w:tcPr>
            <w:tcW w:w="7943" w:type="dxa"/>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Objetivo 1.1:</w:t>
            </w:r>
            <w:r w:rsidRPr="00C846AE">
              <w:rPr>
                <w:bCs/>
                <w:lang w:val="es-DO" w:eastAsia="es-DO"/>
              </w:rPr>
              <w:t xml:space="preserve"> Reducir las desigualdades de las familias identificadas en situación de pobreza a través de transferencias monetarias condicionadas y subsidios focalizados.</w:t>
            </w:r>
          </w:p>
        </w:tc>
      </w:tr>
    </w:tbl>
    <w:p w:rsidR="00C846AE" w:rsidRPr="00C846AE" w:rsidRDefault="00C846AE" w:rsidP="00C846AE">
      <w:pPr>
        <w:spacing w:line="240" w:lineRule="auto"/>
        <w:rPr>
          <w:b/>
          <w:bCs/>
          <w:color w:val="000000"/>
          <w:lang w:val="es-DO" w:eastAsia="es-DO"/>
        </w:rPr>
      </w:pPr>
    </w:p>
    <w:p w:rsidR="00C846AE" w:rsidRDefault="00C846AE" w:rsidP="00C846AE">
      <w:pPr>
        <w:spacing w:line="240" w:lineRule="auto"/>
        <w:rPr>
          <w:bCs/>
          <w:lang w:val="es-DO" w:eastAsia="es-DO"/>
        </w:rPr>
      </w:pPr>
      <w:r w:rsidRPr="00C846AE">
        <w:rPr>
          <w:b/>
          <w:bCs/>
          <w:lang w:val="es-DO" w:eastAsia="es-DO"/>
        </w:rPr>
        <w:t>1.1.2. Producto: 850,000</w:t>
      </w:r>
      <w:r w:rsidRPr="00C846AE">
        <w:rPr>
          <w:bCs/>
          <w:lang w:val="es-DO" w:eastAsia="es-DO"/>
        </w:rPr>
        <w:t xml:space="preserve"> familias en pobreza extrema y moderada reciben la TMC Comer es Primero para la compra de alimentos básicos.</w:t>
      </w:r>
    </w:p>
    <w:p w:rsidR="00400607" w:rsidRDefault="00400607" w:rsidP="00C846AE">
      <w:pPr>
        <w:spacing w:line="240" w:lineRule="auto"/>
        <w:rPr>
          <w:bCs/>
          <w:lang w:val="es-DO" w:eastAsia="es-DO"/>
        </w:rPr>
      </w:pPr>
    </w:p>
    <w:p w:rsidR="00400607" w:rsidRPr="00C846AE" w:rsidRDefault="00400607" w:rsidP="00C846AE">
      <w:pPr>
        <w:spacing w:line="240" w:lineRule="auto"/>
        <w:rPr>
          <w:rFonts w:eastAsia="MS Mincho"/>
          <w:bCs/>
          <w:caps/>
          <w:spacing w:val="15"/>
          <w:sz w:val="32"/>
          <w:szCs w:val="20"/>
        </w:rPr>
      </w:pPr>
    </w:p>
    <w:p w:rsidR="00C846AE" w:rsidRPr="00C846AE" w:rsidRDefault="00C846AE" w:rsidP="00C846AE">
      <w:pPr>
        <w:spacing w:line="240" w:lineRule="auto"/>
        <w:rPr>
          <w:rFonts w:eastAsia="MS Mincho"/>
          <w:bCs/>
          <w:caps/>
          <w:spacing w:val="15"/>
          <w:sz w:val="32"/>
          <w:szCs w:val="20"/>
        </w:rPr>
      </w:pPr>
    </w:p>
    <w:tbl>
      <w:tblPr>
        <w:tblW w:w="0" w:type="auto"/>
        <w:tblInd w:w="65" w:type="dxa"/>
        <w:tblCellMar>
          <w:left w:w="70" w:type="dxa"/>
          <w:right w:w="70" w:type="dxa"/>
        </w:tblCellMar>
        <w:tblLook w:val="04A0" w:firstRow="1" w:lastRow="0" w:firstColumn="1" w:lastColumn="0" w:noHBand="0" w:noVBand="1"/>
      </w:tblPr>
      <w:tblGrid>
        <w:gridCol w:w="4047"/>
        <w:gridCol w:w="2332"/>
        <w:gridCol w:w="1616"/>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lastRenderedPageBreak/>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2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en pobreza extrema y moderada que reciben la TMC Comer es Primero.</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005"/>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bl>
    <w:p w:rsidR="00C846AE" w:rsidRPr="00C846AE" w:rsidRDefault="00C846AE" w:rsidP="00C846AE">
      <w:pPr>
        <w:spacing w:line="240" w:lineRule="auto"/>
        <w:rPr>
          <w:rFonts w:eastAsia="MS Mincho"/>
          <w:bCs/>
          <w:caps/>
          <w:spacing w:val="15"/>
          <w:sz w:val="32"/>
          <w:szCs w:val="20"/>
        </w:rPr>
      </w:pPr>
    </w:p>
    <w:p w:rsidR="00C846AE" w:rsidRPr="00C846AE" w:rsidRDefault="00C846AE" w:rsidP="00C846AE">
      <w:pPr>
        <w:spacing w:line="240" w:lineRule="auto"/>
        <w:rPr>
          <w:bCs/>
          <w:lang w:val="es-DO" w:eastAsia="es-DO"/>
        </w:rPr>
      </w:pPr>
      <w:r w:rsidRPr="00C846AE">
        <w:rPr>
          <w:b/>
          <w:bCs/>
          <w:lang w:val="es-DO" w:eastAsia="es-DO"/>
        </w:rPr>
        <w:t>1.1.3. Producto: 960,000</w:t>
      </w:r>
      <w:r w:rsidRPr="00C846AE">
        <w:rPr>
          <w:bCs/>
          <w:lang w:val="es-DO" w:eastAsia="es-DO"/>
        </w:rPr>
        <w:t xml:space="preserve"> hogares reciben el subsidio al Gas Licuado de Petróleo (GLP) para uso doméstico y </w:t>
      </w:r>
      <w:r w:rsidRPr="00C846AE">
        <w:rPr>
          <w:b/>
          <w:bCs/>
          <w:lang w:val="es-DO" w:eastAsia="es-DO"/>
        </w:rPr>
        <w:t>460,000</w:t>
      </w:r>
      <w:r w:rsidRPr="00C846AE">
        <w:rPr>
          <w:bCs/>
          <w:lang w:val="es-DO" w:eastAsia="es-DO"/>
        </w:rPr>
        <w:t xml:space="preserve"> el subsidio a la electricidad Bono-Luz</w:t>
      </w:r>
      <w:r w:rsidRPr="00C846AE">
        <w:rPr>
          <w:bCs/>
          <w:lang w:val="es-DO" w:eastAsia="es-DO"/>
        </w:rPr>
        <w:tab/>
      </w:r>
    </w:p>
    <w:p w:rsidR="00C846AE" w:rsidRPr="00C846AE" w:rsidRDefault="00C846AE" w:rsidP="00C846AE">
      <w:pPr>
        <w:spacing w:line="240" w:lineRule="auto"/>
        <w:rPr>
          <w:rFonts w:ascii="Tahoma" w:hAnsi="Tahoma" w:cs="Tahoma"/>
          <w:bCs/>
          <w:lang w:val="es-DO" w:eastAsia="es-DO"/>
        </w:rPr>
      </w:pPr>
      <w:r w:rsidRPr="00C846AE">
        <w:rPr>
          <w:bCs/>
          <w:lang w:val="es-DO" w:eastAsia="es-DO"/>
        </w:rPr>
        <w:tab/>
      </w:r>
      <w:r w:rsidRPr="00C846AE">
        <w:rPr>
          <w:bCs/>
          <w:lang w:val="es-DO" w:eastAsia="es-DO"/>
        </w:rPr>
        <w:tab/>
      </w:r>
    </w:p>
    <w:tbl>
      <w:tblPr>
        <w:tblW w:w="0" w:type="auto"/>
        <w:tblInd w:w="65" w:type="dxa"/>
        <w:tblCellMar>
          <w:left w:w="70" w:type="dxa"/>
          <w:right w:w="70" w:type="dxa"/>
        </w:tblCellMar>
        <w:tblLook w:val="04A0" w:firstRow="1" w:lastRow="0" w:firstColumn="1" w:lastColumn="0" w:noHBand="0" w:noVBand="1"/>
      </w:tblPr>
      <w:tblGrid>
        <w:gridCol w:w="4480"/>
        <w:gridCol w:w="2019"/>
        <w:gridCol w:w="1496"/>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familias</w:t>
            </w:r>
            <w:proofErr w:type="gramEnd"/>
            <w:r w:rsidRPr="00C846AE">
              <w:rPr>
                <w:color w:val="000000"/>
                <w:sz w:val="20"/>
                <w:szCs w:val="20"/>
                <w:lang w:val="es-DO" w:eastAsia="es-DO"/>
              </w:rPr>
              <w:t xml:space="preserve"> que reciben bono gas, para que su cobertura desincentive el uso de carbón y leña, protegiendo el medio ambiente.</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familias</w:t>
            </w:r>
            <w:proofErr w:type="gramEnd"/>
            <w:r w:rsidRPr="00C846AE">
              <w:rPr>
                <w:color w:val="000000"/>
                <w:sz w:val="20"/>
                <w:szCs w:val="20"/>
                <w:lang w:val="es-DO" w:eastAsia="es-DO"/>
              </w:rPr>
              <w:t xml:space="preserve"> que reciben bono luz, de manera que puedan invertir en la alimentación, salud y educación de sus integrantes.</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bl>
    <w:p w:rsidR="00C846AE" w:rsidRDefault="00C846AE" w:rsidP="00C846AE">
      <w:pPr>
        <w:spacing w:line="240" w:lineRule="auto"/>
        <w:rPr>
          <w:rFonts w:ascii="Tahoma" w:hAnsi="Tahoma" w:cs="Tahoma"/>
          <w:b/>
          <w:bCs/>
          <w:lang w:val="es-DO" w:eastAsia="es-DO"/>
        </w:rPr>
      </w:pPr>
    </w:p>
    <w:p w:rsidR="00400607" w:rsidRDefault="00400607" w:rsidP="00C846AE">
      <w:pPr>
        <w:spacing w:line="240" w:lineRule="auto"/>
        <w:rPr>
          <w:rFonts w:ascii="Tahoma" w:hAnsi="Tahoma" w:cs="Tahoma"/>
          <w:b/>
          <w:bCs/>
          <w:lang w:val="es-DO" w:eastAsia="es-DO"/>
        </w:rPr>
      </w:pPr>
    </w:p>
    <w:p w:rsidR="00400607" w:rsidRDefault="00400607" w:rsidP="00C846AE">
      <w:pPr>
        <w:spacing w:line="240" w:lineRule="auto"/>
        <w:rPr>
          <w:rFonts w:ascii="Tahoma" w:hAnsi="Tahoma" w:cs="Tahoma"/>
          <w:b/>
          <w:bCs/>
          <w:lang w:val="es-DO" w:eastAsia="es-DO"/>
        </w:rPr>
      </w:pPr>
    </w:p>
    <w:p w:rsidR="00400607" w:rsidRDefault="00400607" w:rsidP="00C846AE">
      <w:pPr>
        <w:spacing w:line="240" w:lineRule="auto"/>
        <w:rPr>
          <w:rFonts w:ascii="Tahoma" w:hAnsi="Tahoma" w:cs="Tahoma"/>
          <w:b/>
          <w:bCs/>
          <w:lang w:val="es-DO" w:eastAsia="es-DO"/>
        </w:rPr>
      </w:pPr>
    </w:p>
    <w:p w:rsidR="00400607" w:rsidRDefault="00400607" w:rsidP="00C846AE">
      <w:pPr>
        <w:spacing w:line="240" w:lineRule="auto"/>
        <w:rPr>
          <w:rFonts w:ascii="Tahoma" w:hAnsi="Tahoma" w:cs="Tahoma"/>
          <w:b/>
          <w:bCs/>
          <w:lang w:val="es-DO" w:eastAsia="es-DO"/>
        </w:rPr>
      </w:pPr>
    </w:p>
    <w:p w:rsidR="00400607" w:rsidRDefault="00400607" w:rsidP="00C846AE">
      <w:pPr>
        <w:spacing w:line="240" w:lineRule="auto"/>
        <w:rPr>
          <w:rFonts w:ascii="Tahoma" w:hAnsi="Tahoma" w:cs="Tahoma"/>
          <w:b/>
          <w:bCs/>
          <w:lang w:val="es-DO" w:eastAsia="es-DO"/>
        </w:rPr>
      </w:pPr>
    </w:p>
    <w:p w:rsidR="00400607" w:rsidRPr="00C846AE" w:rsidRDefault="00400607" w:rsidP="00C846AE">
      <w:pPr>
        <w:spacing w:line="240" w:lineRule="auto"/>
        <w:rPr>
          <w:rFonts w:ascii="Tahoma" w:hAnsi="Tahoma" w:cs="Tahoma"/>
          <w:b/>
          <w:bCs/>
          <w:lang w:val="es-DO" w:eastAsia="es-DO"/>
        </w:rPr>
      </w:pPr>
    </w:p>
    <w:p w:rsidR="00C846AE" w:rsidRDefault="00C846AE" w:rsidP="00C846AE">
      <w:pPr>
        <w:spacing w:line="240" w:lineRule="auto"/>
        <w:rPr>
          <w:b/>
          <w:bCs/>
          <w:lang w:val="es-DO" w:eastAsia="es-DO"/>
        </w:rPr>
      </w:pPr>
    </w:p>
    <w:p w:rsidR="00C846AE" w:rsidRDefault="00C846AE" w:rsidP="00C846AE">
      <w:pPr>
        <w:spacing w:line="240" w:lineRule="auto"/>
        <w:rPr>
          <w:b/>
          <w:bCs/>
          <w:lang w:val="es-DO" w:eastAsia="es-DO"/>
        </w:rPr>
      </w:pPr>
    </w:p>
    <w:p w:rsidR="00C846AE" w:rsidRPr="00C846AE" w:rsidRDefault="00C846AE" w:rsidP="00C846AE">
      <w:pPr>
        <w:spacing w:line="240" w:lineRule="auto"/>
        <w:rPr>
          <w:bCs/>
          <w:lang w:val="es-DO" w:eastAsia="es-DO"/>
        </w:rPr>
      </w:pPr>
      <w:r w:rsidRPr="00C846AE">
        <w:rPr>
          <w:b/>
          <w:bCs/>
          <w:lang w:val="es-DO" w:eastAsia="es-DO"/>
        </w:rPr>
        <w:lastRenderedPageBreak/>
        <w:t>1.1.4. Producto: 419,000</w:t>
      </w:r>
      <w:r w:rsidRPr="00C846AE">
        <w:rPr>
          <w:bCs/>
          <w:lang w:val="es-DO" w:eastAsia="es-DO"/>
        </w:rPr>
        <w:t xml:space="preserve"> hogares con estudiantes entre 5 y 21 años reciben el Incentivo a la Asistencia Escolar y el Bono Escolar Estudiando Progreso.</w:t>
      </w:r>
    </w:p>
    <w:p w:rsidR="00C846AE" w:rsidRPr="00C846AE" w:rsidRDefault="00C846AE" w:rsidP="00C846AE">
      <w:pPr>
        <w:spacing w:line="240" w:lineRule="auto"/>
        <w:rPr>
          <w:bCs/>
          <w:lang w:val="es-DO" w:eastAsia="es-DO"/>
        </w:rPr>
      </w:pPr>
    </w:p>
    <w:tbl>
      <w:tblPr>
        <w:tblW w:w="0" w:type="auto"/>
        <w:tblInd w:w="65" w:type="dxa"/>
        <w:tblCellMar>
          <w:left w:w="70" w:type="dxa"/>
          <w:right w:w="70" w:type="dxa"/>
        </w:tblCellMar>
        <w:tblLook w:val="04A0" w:firstRow="1" w:lastRow="0" w:firstColumn="1" w:lastColumn="0" w:noHBand="0" w:noVBand="1"/>
      </w:tblPr>
      <w:tblGrid>
        <w:gridCol w:w="4289"/>
        <w:gridCol w:w="2157"/>
        <w:gridCol w:w="1549"/>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hogares con miembros en edad escolar (5-21) que reciben el Incentivo a la Asistencia Escolar (ILAE)</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hogares con miembros en edad escolar (12-21) que reciben el Bono Escolar Progreso (BEEP).</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Atención al Beneficiario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w:t>
            </w:r>
            <w:proofErr w:type="spellStart"/>
            <w:r w:rsidRPr="00C846AE">
              <w:rPr>
                <w:color w:val="000000"/>
                <w:sz w:val="20"/>
                <w:szCs w:val="20"/>
                <w:lang w:val="es-DO" w:eastAsia="es-DO"/>
              </w:rPr>
              <w:t>Nóminca</w:t>
            </w:r>
            <w:proofErr w:type="spellEnd"/>
            <w:r w:rsidRPr="00C846AE">
              <w:rPr>
                <w:color w:val="000000"/>
                <w:sz w:val="20"/>
                <w:szCs w:val="20"/>
                <w:lang w:val="es-DO" w:eastAsia="es-DO"/>
              </w:rPr>
              <w:t xml:space="preserve"> de Beneficiarios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t>COMPONENTE: ACOMPAÑAMIENTO SOCIOEDUCATIVO</w:t>
      </w:r>
    </w:p>
    <w:p w:rsidR="00C846AE" w:rsidRPr="00C846AE" w:rsidRDefault="00C846AE" w:rsidP="00C846AE">
      <w:pPr>
        <w:rPr>
          <w:sz w:val="16"/>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EJE 1:</w:t>
            </w:r>
            <w:r w:rsidRPr="00C846AE">
              <w:rPr>
                <w:bCs/>
                <w:lang w:val="es-DO" w:eastAsia="es-DO"/>
              </w:rPr>
              <w:t xml:space="preserve"> Desarrollo de capital humano, capital social y empoderamiento económico</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Objetivo 1.2:</w:t>
            </w:r>
            <w:r w:rsidRPr="00C846AE">
              <w:rPr>
                <w:bCs/>
                <w:lang w:val="es-DO" w:eastAsia="es-DO"/>
              </w:rPr>
              <w:t xml:space="preserve"> Contribuir al desarrollo social de las familias participantes a través de estrategias de acompañamiento socio-educativo.</w:t>
            </w:r>
          </w:p>
        </w:tc>
      </w:tr>
    </w:tbl>
    <w:p w:rsidR="00C846AE" w:rsidRPr="00C846AE" w:rsidRDefault="00C846AE" w:rsidP="00C846AE">
      <w:pPr>
        <w:spacing w:line="240" w:lineRule="auto"/>
        <w:rPr>
          <w:b/>
          <w:bCs/>
          <w:lang w:val="es-DO" w:eastAsia="es-DO"/>
        </w:rPr>
      </w:pPr>
    </w:p>
    <w:p w:rsidR="00C846AE" w:rsidRDefault="00C846AE" w:rsidP="00C846AE">
      <w:pPr>
        <w:spacing w:line="240" w:lineRule="auto"/>
        <w:rPr>
          <w:lang w:val="es-DO"/>
        </w:rPr>
      </w:pPr>
      <w:r w:rsidRPr="00C846AE">
        <w:rPr>
          <w:b/>
          <w:bCs/>
          <w:lang w:val="es-DO" w:eastAsia="es-DO"/>
        </w:rPr>
        <w:t>1.2.2. Producto:</w:t>
      </w:r>
      <w:r w:rsidRPr="00C846AE">
        <w:rPr>
          <w:bCs/>
          <w:lang w:val="es-DO" w:eastAsia="es-DO"/>
        </w:rPr>
        <w:t xml:space="preserve"> </w:t>
      </w:r>
      <w:r w:rsidRPr="00C846AE">
        <w:rPr>
          <w:b/>
          <w:bCs/>
          <w:lang w:val="es-DO" w:eastAsia="es-DO"/>
        </w:rPr>
        <w:t>810,000</w:t>
      </w:r>
      <w:r w:rsidRPr="00C846AE">
        <w:rPr>
          <w:bCs/>
          <w:lang w:val="es-DO" w:eastAsia="es-DO"/>
        </w:rPr>
        <w:t xml:space="preserve"> familias reciben intervención socioeducativa en las siete líneas de acción a través de Visitas Domiciliarias.</w:t>
      </w:r>
      <w:r w:rsidRPr="00C846AE">
        <w:rPr>
          <w:lang w:val="es-DO"/>
        </w:rPr>
        <w:tab/>
      </w:r>
    </w:p>
    <w:p w:rsidR="00C846AE" w:rsidRDefault="00C846AE" w:rsidP="00C846AE">
      <w:pPr>
        <w:spacing w:line="240" w:lineRule="auto"/>
        <w:rPr>
          <w:lang w:val="es-DO"/>
        </w:rPr>
      </w:pPr>
    </w:p>
    <w:p w:rsidR="00C846AE" w:rsidRDefault="00C846AE" w:rsidP="00C846AE">
      <w:pPr>
        <w:spacing w:line="240" w:lineRule="auto"/>
        <w:rPr>
          <w:lang w:val="es-DO"/>
        </w:rPr>
      </w:pPr>
    </w:p>
    <w:p w:rsidR="00C846AE" w:rsidRDefault="00C846AE" w:rsidP="00C846AE">
      <w:pPr>
        <w:spacing w:line="240" w:lineRule="auto"/>
        <w:rPr>
          <w:lang w:val="es-DO"/>
        </w:rPr>
      </w:pPr>
    </w:p>
    <w:p w:rsidR="00C846AE" w:rsidRPr="00C846AE" w:rsidRDefault="00C846AE" w:rsidP="00C846AE">
      <w:pPr>
        <w:spacing w:line="240" w:lineRule="auto"/>
        <w:rPr>
          <w:lang w:val="es-DO"/>
        </w:rPr>
      </w:pPr>
      <w:r w:rsidRPr="00C846AE">
        <w:rPr>
          <w:lang w:val="es-DO"/>
        </w:rPr>
        <w:tab/>
      </w:r>
      <w:r w:rsidRPr="00C846AE">
        <w:rPr>
          <w:lang w:val="es-DO"/>
        </w:rPr>
        <w:tab/>
      </w:r>
      <w:r w:rsidRPr="00C846AE">
        <w:rPr>
          <w:lang w:val="es-DO"/>
        </w:rPr>
        <w:tab/>
      </w:r>
      <w:r w:rsidRPr="00C846AE">
        <w:rPr>
          <w:lang w:val="es-DO"/>
        </w:rPr>
        <w:tab/>
      </w:r>
      <w:r w:rsidRPr="00C846AE">
        <w:rPr>
          <w:lang w:val="es-DO"/>
        </w:rPr>
        <w:tab/>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2"/>
        <w:gridCol w:w="1479"/>
        <w:gridCol w:w="1444"/>
      </w:tblGrid>
      <w:tr w:rsidR="00C846AE" w:rsidRPr="00C846AE" w:rsidTr="00732ADD">
        <w:trPr>
          <w:trHeight w:val="600"/>
          <w:tblHeader/>
        </w:trPr>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Familias que reciben intervención socioeducativa a través de las Visitas Domiciliarias para la acción e concienciación, participación, integración y seguimiento.</w:t>
            </w:r>
          </w:p>
          <w:p w:rsidR="00C846AE" w:rsidRPr="00C846AE" w:rsidRDefault="00C846AE" w:rsidP="00C846AE">
            <w:pPr>
              <w:spacing w:line="240" w:lineRule="auto"/>
              <w:jc w:val="center"/>
              <w:rPr>
                <w:color w:val="4F81BD" w:themeColor="accent1"/>
                <w:sz w:val="20"/>
                <w:szCs w:val="20"/>
                <w:lang w:val="es-DO" w:eastAsia="es-DO"/>
              </w:rPr>
            </w:pPr>
            <w:r w:rsidRPr="00C846AE">
              <w:rPr>
                <w:color w:val="4F81BD" w:themeColor="accent1"/>
                <w:sz w:val="20"/>
                <w:szCs w:val="20"/>
                <w:lang w:val="es-DO" w:eastAsia="es-DO"/>
              </w:rPr>
              <w:t>(Meta sugerida 768,000)"</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Director de Operaciones</w:t>
            </w:r>
          </w:p>
        </w:tc>
        <w:tc>
          <w:tcPr>
            <w:tcW w:w="0" w:type="auto"/>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SIPS </w:t>
            </w:r>
          </w:p>
        </w:tc>
      </w:tr>
    </w:tbl>
    <w:p w:rsidR="00C846AE" w:rsidRPr="00C846AE" w:rsidRDefault="00C846AE" w:rsidP="00C846AE">
      <w:pPr>
        <w:spacing w:line="240" w:lineRule="auto"/>
        <w:rPr>
          <w:b/>
          <w:bCs/>
          <w:lang w:val="es-DO" w:eastAsia="es-DO"/>
        </w:rPr>
      </w:pPr>
    </w:p>
    <w:p w:rsidR="00C846AE" w:rsidRPr="00C846AE" w:rsidRDefault="00C846AE" w:rsidP="00C846AE">
      <w:pPr>
        <w:spacing w:line="240" w:lineRule="auto"/>
        <w:rPr>
          <w:bCs/>
          <w:lang w:val="es-DO" w:eastAsia="es-DO"/>
        </w:rPr>
      </w:pPr>
      <w:r w:rsidRPr="00C846AE">
        <w:rPr>
          <w:b/>
          <w:bCs/>
          <w:lang w:val="es-DO" w:eastAsia="es-DO"/>
        </w:rPr>
        <w:lastRenderedPageBreak/>
        <w:t>1.2.3. Producto:</w:t>
      </w:r>
      <w:r w:rsidRPr="00C846AE">
        <w:rPr>
          <w:bCs/>
          <w:lang w:val="es-DO" w:eastAsia="es-DO"/>
        </w:rPr>
        <w:t xml:space="preserve"> </w:t>
      </w:r>
      <w:r w:rsidRPr="00C846AE">
        <w:rPr>
          <w:b/>
          <w:bCs/>
          <w:lang w:val="es-DO" w:eastAsia="es-DO"/>
        </w:rPr>
        <w:t>810,000</w:t>
      </w:r>
      <w:r w:rsidRPr="00C846AE">
        <w:rPr>
          <w:bCs/>
          <w:lang w:val="es-DO" w:eastAsia="es-DO"/>
        </w:rPr>
        <w:t xml:space="preserve"> familias orientadas en temas socio-educativos a través de la estrategia de Escuelas de Familia.</w:t>
      </w:r>
    </w:p>
    <w:p w:rsidR="00C846AE" w:rsidRPr="00C846AE" w:rsidRDefault="00C846AE" w:rsidP="00C846AE">
      <w:pPr>
        <w:spacing w:line="240" w:lineRule="auto"/>
        <w:rPr>
          <w:bCs/>
          <w:lang w:val="es-DO" w:eastAsia="es-DO"/>
        </w:rPr>
      </w:pPr>
    </w:p>
    <w:tbl>
      <w:tblPr>
        <w:tblW w:w="0" w:type="auto"/>
        <w:tblInd w:w="65" w:type="dxa"/>
        <w:tblCellMar>
          <w:left w:w="70" w:type="dxa"/>
          <w:right w:w="70" w:type="dxa"/>
        </w:tblCellMar>
        <w:tblLook w:val="04A0" w:firstRow="1" w:lastRow="0" w:firstColumn="1" w:lastColumn="0" w:noHBand="0" w:noVBand="1"/>
      </w:tblPr>
      <w:tblGrid>
        <w:gridCol w:w="4587"/>
        <w:gridCol w:w="1728"/>
        <w:gridCol w:w="1680"/>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familias acompañadas en temas socio-educativos mediante Escuelas de Familia</w:t>
            </w: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(Meta sugerida 768,000)"</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Director de Operaciones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SIPS </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t xml:space="preserve">COMPONENTE: IDENTIFICACIÓN </w:t>
      </w:r>
    </w:p>
    <w:p w:rsidR="00C846AE" w:rsidRPr="00C846AE" w:rsidRDefault="00C846AE" w:rsidP="00C846AE">
      <w:pPr>
        <w:rPr>
          <w:sz w:val="10"/>
          <w:szCs w:val="10"/>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EJE 1:</w:t>
            </w:r>
            <w:r w:rsidRPr="00C846AE">
              <w:rPr>
                <w:bCs/>
                <w:lang w:val="es-DO" w:eastAsia="es-DO"/>
              </w:rPr>
              <w:t xml:space="preserve"> Desarrollo de capital humano, capital social y empoderamiento económico</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Objetivo 1.2:</w:t>
            </w:r>
            <w:r w:rsidRPr="00C846AE">
              <w:rPr>
                <w:bCs/>
                <w:lang w:val="es-DO" w:eastAsia="es-DO"/>
              </w:rPr>
              <w:t xml:space="preserve"> Contribuir al desarrollo social de las familias participantes a través de estrategias de acompañamiento socio-educativo.</w:t>
            </w:r>
          </w:p>
        </w:tc>
      </w:tr>
    </w:tbl>
    <w:p w:rsidR="00C846AE" w:rsidRPr="00C846AE" w:rsidRDefault="00C846AE" w:rsidP="00C846AE">
      <w:pPr>
        <w:spacing w:line="240" w:lineRule="auto"/>
        <w:rPr>
          <w:b/>
          <w:bCs/>
          <w:lang w:val="es-DO" w:eastAsia="es-DO"/>
        </w:rPr>
      </w:pPr>
    </w:p>
    <w:p w:rsidR="00C846AE" w:rsidRPr="00C846AE" w:rsidRDefault="00C846AE" w:rsidP="00C846AE">
      <w:pPr>
        <w:spacing w:line="240" w:lineRule="auto"/>
        <w:rPr>
          <w:bCs/>
          <w:lang w:val="es-DO" w:eastAsia="es-DO"/>
        </w:rPr>
      </w:pPr>
      <w:r w:rsidRPr="00C846AE">
        <w:rPr>
          <w:b/>
          <w:bCs/>
          <w:lang w:val="es-DO" w:eastAsia="es-DO"/>
        </w:rPr>
        <w:t>1.2.5. Producto:</w:t>
      </w:r>
      <w:r w:rsidRPr="00C846AE">
        <w:rPr>
          <w:bCs/>
          <w:lang w:val="es-DO" w:eastAsia="es-DO"/>
        </w:rPr>
        <w:t xml:space="preserve"> </w:t>
      </w:r>
      <w:r w:rsidRPr="00C846AE">
        <w:rPr>
          <w:b/>
          <w:bCs/>
          <w:lang w:val="es-DO" w:eastAsia="es-DO"/>
        </w:rPr>
        <w:t>4,180</w:t>
      </w:r>
      <w:r w:rsidRPr="00C846AE">
        <w:rPr>
          <w:bCs/>
          <w:lang w:val="es-DO" w:eastAsia="es-DO"/>
        </w:rPr>
        <w:t xml:space="preserve"> miembros indocumentados de hogares participantes adquieren documentos de identidad.</w:t>
      </w:r>
    </w:p>
    <w:p w:rsidR="00C846AE" w:rsidRPr="00C846AE" w:rsidRDefault="00C846AE" w:rsidP="00C846AE">
      <w:pPr>
        <w:rPr>
          <w:sz w:val="14"/>
          <w:lang w:val="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9"/>
        <w:gridCol w:w="1726"/>
        <w:gridCol w:w="2390"/>
      </w:tblGrid>
      <w:tr w:rsidR="00C846AE" w:rsidRPr="00C846AE" w:rsidTr="00732ADD">
        <w:trPr>
          <w:trHeight w:val="600"/>
          <w:tblHeader/>
        </w:trPr>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605"/>
        </w:trPr>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miembros de familias Prosoli indocumentados que reciben acompañamiento para obtener sus documentos en las 14 provincias Progresando Unidos.</w:t>
            </w:r>
            <w:r w:rsidRPr="00C846AE">
              <w:rPr>
                <w:color w:val="000000"/>
                <w:sz w:val="20"/>
                <w:szCs w:val="20"/>
                <w:lang w:val="es-DO" w:eastAsia="es-DO"/>
              </w:rPr>
              <w:br/>
            </w:r>
            <w:r w:rsidRPr="00C846AE">
              <w:rPr>
                <w:color w:val="0070C0"/>
                <w:sz w:val="20"/>
                <w:szCs w:val="20"/>
                <w:lang w:val="es-DO" w:eastAsia="es-DO"/>
              </w:rPr>
              <w:t>(Meta sugerida 175,000)</w:t>
            </w: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del proyecto de identificación </w:t>
            </w:r>
          </w:p>
        </w:tc>
        <w:tc>
          <w:tcPr>
            <w:tcW w:w="0" w:type="auto"/>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Fotos, Listado de Visita, copia de documentos de las personas documentadas </w:t>
            </w:r>
          </w:p>
        </w:tc>
      </w:tr>
      <w:tr w:rsidR="00C846AE" w:rsidRPr="00C846AE" w:rsidTr="00732ADD">
        <w:trPr>
          <w:trHeight w:val="1118"/>
        </w:trPr>
        <w:tc>
          <w:tcPr>
            <w:tcW w:w="0" w:type="auto"/>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w:t>
            </w:r>
            <w:proofErr w:type="gramStart"/>
            <w:r w:rsidRPr="00C846AE">
              <w:rPr>
                <w:sz w:val="20"/>
                <w:szCs w:val="20"/>
                <w:lang w:val="es-DO" w:eastAsia="es-DO"/>
              </w:rPr>
              <w:t>de</w:t>
            </w:r>
            <w:proofErr w:type="gramEnd"/>
            <w:r w:rsidRPr="00C846AE">
              <w:rPr>
                <w:sz w:val="20"/>
                <w:szCs w:val="20"/>
                <w:lang w:val="es-DO" w:eastAsia="es-DO"/>
              </w:rPr>
              <w:t xml:space="preserve"> miembros de familias Prosoli indocumentados que reciben acompañamiento para obtener sus documentos.</w:t>
            </w: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del proyecto de identificación </w:t>
            </w:r>
          </w:p>
        </w:tc>
        <w:tc>
          <w:tcPr>
            <w:tcW w:w="0" w:type="auto"/>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 de Visita, fotos, copia de documentos de las personas documentadas</w:t>
            </w:r>
          </w:p>
        </w:tc>
      </w:tr>
    </w:tbl>
    <w:p w:rsidR="00C846AE" w:rsidRDefault="00C846AE" w:rsidP="00C846AE">
      <w:pPr>
        <w:rPr>
          <w:lang w:val="es-DO"/>
        </w:rPr>
      </w:pPr>
    </w:p>
    <w:p w:rsidR="00400607" w:rsidRDefault="00400607" w:rsidP="00C846AE">
      <w:pPr>
        <w:rPr>
          <w:lang w:val="es-DO"/>
        </w:rPr>
      </w:pPr>
    </w:p>
    <w:p w:rsidR="00400607" w:rsidRPr="00C846AE" w:rsidRDefault="00400607" w:rsidP="00C846AE">
      <w:pPr>
        <w:rPr>
          <w:lang w:val="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lastRenderedPageBreak/>
        <w:t>COMPONENTE: SALUD INTEGRAL</w:t>
      </w:r>
    </w:p>
    <w:p w:rsidR="00C846AE" w:rsidRPr="00C846AE" w:rsidRDefault="00C846AE" w:rsidP="00C846AE">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EJE 1: </w:t>
            </w:r>
            <w:r w:rsidRPr="00C846AE">
              <w:rPr>
                <w:bCs/>
                <w:color w:val="000000"/>
                <w:lang w:val="es-DO" w:eastAsia="es-DO"/>
              </w:rPr>
              <w:t>Desarrollo de capital humano, capital social y empoderamiento económico</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Objetivo 1.2: </w:t>
            </w:r>
            <w:r w:rsidRPr="00C846AE">
              <w:rPr>
                <w:bCs/>
                <w:color w:val="000000"/>
                <w:lang w:val="es-DO" w:eastAsia="es-DO"/>
              </w:rPr>
              <w:t>Contribuir al desarrollo social de las familias participantes a través de estrategias de acompañamiento socio-educativo.</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1.1.5. Producto:</w:t>
      </w:r>
      <w:r w:rsidRPr="00C846AE">
        <w:rPr>
          <w:bCs/>
          <w:color w:val="000000"/>
          <w:lang w:val="es-DO" w:eastAsia="es-DO"/>
        </w:rPr>
        <w:t xml:space="preserve"> </w:t>
      </w:r>
      <w:r w:rsidRPr="00C846AE">
        <w:rPr>
          <w:b/>
          <w:bCs/>
          <w:color w:val="000000"/>
          <w:lang w:val="es-DO" w:eastAsia="es-DO"/>
        </w:rPr>
        <w:t>1</w:t>
      </w:r>
      <w:proofErr w:type="gramStart"/>
      <w:r w:rsidRPr="00C846AE">
        <w:rPr>
          <w:b/>
          <w:bCs/>
          <w:color w:val="000000"/>
          <w:lang w:val="es-DO" w:eastAsia="es-DO"/>
        </w:rPr>
        <w:t>,108,000</w:t>
      </w:r>
      <w:proofErr w:type="gramEnd"/>
      <w:r w:rsidRPr="00C846AE">
        <w:rPr>
          <w:bCs/>
          <w:color w:val="000000"/>
          <w:lang w:val="es-DO" w:eastAsia="es-DO"/>
        </w:rPr>
        <w:t xml:space="preserve"> miembros de familias PROSOLI orientados y acompañados en salud preventiva e integral.</w:t>
      </w: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4269"/>
        <w:gridCol w:w="1684"/>
        <w:gridCol w:w="2042"/>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367"/>
        </w:trPr>
        <w:tc>
          <w:tcPr>
            <w:tcW w:w="0" w:type="auto"/>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mujeres beneficiarias que reciben orientación sobre salud sexual y reproductiva, y prevención de VIH e ITS/SIDA.</w:t>
            </w:r>
          </w:p>
          <w:p w:rsidR="00C846AE" w:rsidRPr="00C846AE" w:rsidRDefault="00C846AE" w:rsidP="00C846AE">
            <w:pPr>
              <w:spacing w:line="240" w:lineRule="auto"/>
              <w:jc w:val="center"/>
              <w:rPr>
                <w:color w:val="000000"/>
                <w:sz w:val="20"/>
                <w:szCs w:val="20"/>
                <w:lang w:val="es-DO" w:eastAsia="es-DO"/>
              </w:rPr>
            </w:pPr>
            <w:r w:rsidRPr="00C846AE">
              <w:rPr>
                <w:color w:val="4F81BD" w:themeColor="accent1"/>
                <w:sz w:val="20"/>
                <w:szCs w:val="20"/>
                <w:lang w:val="es-DO" w:eastAsia="es-DO"/>
              </w:rPr>
              <w:t>(Meta sugerida 330,000)"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Informe, Listado de Partiicpantes y Fotografía </w:t>
            </w:r>
          </w:p>
        </w:tc>
      </w:tr>
      <w:tr w:rsidR="00C846AE" w:rsidRPr="00C846AE" w:rsidTr="00732ADD">
        <w:trPr>
          <w:trHeight w:val="1610"/>
        </w:trPr>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personas orientadas en temas de salud preventiva (Prevención de Enfermedades, Lactancia Materna Exclusiva y Cita Médica)</w:t>
            </w:r>
            <w:r w:rsidRPr="00C846AE">
              <w:rPr>
                <w:color w:val="000000"/>
                <w:sz w:val="20"/>
                <w:szCs w:val="20"/>
                <w:lang w:val="es-DO" w:eastAsia="es-DO"/>
              </w:rPr>
              <w:br/>
            </w:r>
            <w:r w:rsidRPr="00C846AE">
              <w:rPr>
                <w:color w:val="0070C0"/>
                <w:sz w:val="20"/>
                <w:szCs w:val="20"/>
                <w:lang w:val="es-DO" w:eastAsia="es-DO"/>
              </w:rPr>
              <w:t>(Meta sugerida 122,000)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Unidad de Prevención en Salud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Informe, Listado de Partiicpantes y Fotografía </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Objetivo 1.1:</w:t>
      </w:r>
      <w:r w:rsidRPr="00C846AE">
        <w:rPr>
          <w:bCs/>
          <w:color w:val="000000"/>
          <w:lang w:val="es-DO" w:eastAsia="es-DO"/>
        </w:rPr>
        <w:t xml:space="preserve"> Reducir las desigualdades de las familias identificadas en situación de pobreza a través de transferencias monetarias condicionadas y subsidios focalizados.</w:t>
      </w:r>
    </w:p>
    <w:p w:rsidR="00C846AE" w:rsidRPr="00C846AE" w:rsidRDefault="00C846AE" w:rsidP="00C846AE">
      <w:pPr>
        <w:spacing w:line="240" w:lineRule="auto"/>
        <w:jc w:val="left"/>
        <w:rPr>
          <w:rFonts w:eastAsia="MS Mincho"/>
          <w:b/>
          <w:bCs/>
          <w:caps/>
          <w:spacing w:val="15"/>
          <w:sz w:val="20"/>
          <w:szCs w:val="20"/>
          <w:lang w:val="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1.1.5. Producto:</w:t>
      </w:r>
      <w:r w:rsidRPr="00C846AE">
        <w:rPr>
          <w:bCs/>
          <w:color w:val="000000"/>
          <w:lang w:val="es-DO" w:eastAsia="es-DO"/>
        </w:rPr>
        <w:t xml:space="preserve"> </w:t>
      </w:r>
      <w:r w:rsidRPr="00C846AE">
        <w:rPr>
          <w:b/>
          <w:bCs/>
          <w:color w:val="000000"/>
          <w:lang w:val="es-DO" w:eastAsia="es-DO"/>
        </w:rPr>
        <w:t>392,000</w:t>
      </w:r>
      <w:r w:rsidRPr="00C846AE">
        <w:rPr>
          <w:bCs/>
          <w:color w:val="000000"/>
          <w:lang w:val="es-DO" w:eastAsia="es-DO"/>
        </w:rPr>
        <w:t xml:space="preserve"> niños/as de 0 a 5 y embarazadas pertenecientes a familias PROSOLI cumplen con las corresponsabilidades en salud.</w:t>
      </w: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948"/>
        <w:gridCol w:w="2083"/>
        <w:gridCol w:w="2964"/>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Niños/as de 0 a 5 años de edad verificados en el cumplimiento del esquema de vacunación completa y controles de salud al día. </w:t>
            </w:r>
          </w:p>
          <w:p w:rsidR="00C846AE" w:rsidRPr="00C846AE" w:rsidRDefault="00C846AE" w:rsidP="00C846AE">
            <w:pPr>
              <w:spacing w:line="240" w:lineRule="auto"/>
              <w:jc w:val="center"/>
              <w:rPr>
                <w:color w:val="0070C0"/>
                <w:sz w:val="20"/>
                <w:szCs w:val="20"/>
                <w:lang w:val="es-DO" w:eastAsia="es-DO"/>
              </w:rPr>
            </w:pPr>
            <w:r w:rsidRPr="00C846AE">
              <w:rPr>
                <w:color w:val="0070C0"/>
                <w:sz w:val="20"/>
                <w:szCs w:val="20"/>
                <w:lang w:val="es-DO" w:eastAsia="es-DO"/>
              </w:rPr>
              <w:t>(Meta sugerida 83,000)</w:t>
            </w: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Director de Tecnología/ Directores Regionales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Link de descarga/ Listado de asistencia/ Fichas levantadas y firmadas por el hogar/ SIPS/ Correo</w:t>
            </w:r>
          </w:p>
        </w:tc>
      </w:tr>
      <w:tr w:rsidR="00C846AE" w:rsidRPr="00C846AE" w:rsidTr="00732ADD">
        <w:trPr>
          <w:trHeight w:val="1103"/>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70C0"/>
                <w:sz w:val="20"/>
                <w:szCs w:val="20"/>
                <w:lang w:val="es-DO" w:eastAsia="es-DO"/>
              </w:rPr>
            </w:pPr>
            <w:r w:rsidRPr="00C846AE">
              <w:rPr>
                <w:color w:val="000000"/>
                <w:sz w:val="20"/>
                <w:szCs w:val="20"/>
                <w:lang w:val="es-DO" w:eastAsia="es-DO"/>
              </w:rPr>
              <w:t xml:space="preserve"># embarazadas verificadas en el cumplimiento del esquema de vacunación completa y controles de salud al día. </w:t>
            </w:r>
            <w:r w:rsidRPr="00C846AE">
              <w:rPr>
                <w:color w:val="000000"/>
                <w:sz w:val="20"/>
                <w:szCs w:val="20"/>
                <w:lang w:val="es-DO" w:eastAsia="es-DO"/>
              </w:rPr>
              <w:br/>
            </w:r>
            <w:r w:rsidRPr="00C846AE">
              <w:rPr>
                <w:color w:val="0070C0"/>
                <w:sz w:val="20"/>
                <w:szCs w:val="20"/>
                <w:lang w:val="es-DO" w:eastAsia="es-DO"/>
              </w:rPr>
              <w:t>(Meta sugerida 12,000)</w:t>
            </w: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Director de Tecnología/ Directores Regionales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Link de descarga/ Instructivo elaborado/ Archivos PDF/ Acuses de recibo del personal de campo/ Listado de asistencia/ SIPS/ Correo</w:t>
            </w:r>
          </w:p>
        </w:tc>
      </w:tr>
    </w:tbl>
    <w:p w:rsidR="00C846AE" w:rsidRDefault="00C846AE" w:rsidP="00C846AE">
      <w:pPr>
        <w:spacing w:line="240" w:lineRule="auto"/>
        <w:jc w:val="left"/>
        <w:rPr>
          <w:rFonts w:eastAsia="MS Mincho"/>
          <w:b/>
          <w:bCs/>
          <w:caps/>
          <w:spacing w:val="15"/>
          <w:sz w:val="32"/>
          <w:szCs w:val="20"/>
        </w:rPr>
      </w:pPr>
    </w:p>
    <w:p w:rsidR="00C846AE" w:rsidRPr="00C846AE" w:rsidRDefault="00C846AE" w:rsidP="00C846AE">
      <w:pPr>
        <w:spacing w:line="240" w:lineRule="auto"/>
        <w:jc w:val="left"/>
        <w:rPr>
          <w:rFonts w:eastAsia="MS Mincho"/>
          <w:b/>
          <w:bCs/>
          <w:caps/>
          <w:spacing w:val="15"/>
          <w:sz w:val="32"/>
          <w:szCs w:val="20"/>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rFonts w:eastAsia="MS Mincho"/>
                <w:b/>
                <w:bCs/>
                <w:caps/>
                <w:spacing w:val="15"/>
                <w:sz w:val="32"/>
                <w:szCs w:val="20"/>
              </w:rPr>
              <w:br w:type="page"/>
            </w:r>
            <w:r w:rsidRPr="00C846AE">
              <w:rPr>
                <w:b/>
                <w:bCs/>
                <w:color w:val="000000"/>
                <w:lang w:val="es-DO" w:eastAsia="es-DO"/>
              </w:rPr>
              <w:br w:type="page"/>
              <w:t xml:space="preserve">EJE 2: </w:t>
            </w:r>
            <w:r w:rsidRPr="00C846AE">
              <w:rPr>
                <w:bCs/>
                <w:color w:val="000000"/>
                <w:lang w:val="es-DO" w:eastAsia="es-DO"/>
              </w:rPr>
              <w:t>Protección de grupos vulnerables</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Objetivo 2.1:</w:t>
            </w:r>
            <w:r w:rsidRPr="00C846AE">
              <w:rPr>
                <w:bCs/>
                <w:color w:val="000000"/>
                <w:lang w:val="es-DO" w:eastAsia="es-DO"/>
              </w:rPr>
              <w:t xml:space="preserve"> Favorecer la inclusión social de grupos vulnerables mediante el empoderamiento de sus derechos, la mitigación de factores de riesgos y potenciando su capacidad de resiliencia.</w:t>
            </w:r>
          </w:p>
          <w:p w:rsidR="00C846AE" w:rsidRPr="00C846AE" w:rsidRDefault="00C846AE" w:rsidP="00C846AE">
            <w:pPr>
              <w:spacing w:line="240" w:lineRule="auto"/>
              <w:rPr>
                <w:bCs/>
                <w:color w:val="000000"/>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2.1.4. Producto:</w:t>
            </w:r>
            <w:r w:rsidRPr="00C846AE">
              <w:rPr>
                <w:bCs/>
                <w:color w:val="000000"/>
                <w:lang w:val="es-DO" w:eastAsia="es-DO"/>
              </w:rPr>
              <w:t xml:space="preserve"> </w:t>
            </w:r>
            <w:r w:rsidRPr="00C846AE">
              <w:rPr>
                <w:b/>
                <w:bCs/>
                <w:color w:val="000000"/>
                <w:lang w:val="es-DO" w:eastAsia="es-DO"/>
              </w:rPr>
              <w:t>600,000</w:t>
            </w:r>
            <w:r w:rsidRPr="00C846AE">
              <w:rPr>
                <w:bCs/>
                <w:color w:val="000000"/>
                <w:lang w:val="es-DO" w:eastAsia="es-DO"/>
              </w:rPr>
              <w:t xml:space="preserve"> Adolescentes y jóvenes vinculados a estrategias socioeducativas y pedagógicas para salud sexual y reproductiva.</w:t>
            </w:r>
          </w:p>
        </w:tc>
      </w:tr>
    </w:tbl>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3598"/>
        <w:gridCol w:w="2644"/>
        <w:gridCol w:w="1753"/>
      </w:tblGrid>
      <w:tr w:rsidR="00C846AE" w:rsidRPr="00C846AE" w:rsidTr="00732ADD">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adolescentes y jóvenes orientados en salud sexual y reproductiva.</w:t>
            </w:r>
            <w:r w:rsidRPr="00C846AE">
              <w:rPr>
                <w:color w:val="000000"/>
                <w:sz w:val="20"/>
                <w:szCs w:val="20"/>
                <w:lang w:val="es-DO" w:eastAsia="es-DO"/>
              </w:rPr>
              <w:br/>
            </w:r>
            <w:r w:rsidRPr="00C846AE">
              <w:rPr>
                <w:color w:val="0070C0"/>
                <w:sz w:val="20"/>
                <w:szCs w:val="20"/>
                <w:lang w:val="es-DO" w:eastAsia="es-DO"/>
              </w:rPr>
              <w:t>(Meta sugerida 210,000)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Proyecto Jóvenes Progresando con Solidaridad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Participación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Proyecto Jóvenes Progresando con Solidaridad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Listados de Participación</w:t>
            </w:r>
          </w:p>
        </w:tc>
      </w:tr>
    </w:tbl>
    <w:p w:rsidR="00C846AE" w:rsidRPr="00C846AE" w:rsidRDefault="00C846AE" w:rsidP="00C846AE">
      <w:pPr>
        <w:spacing w:line="240" w:lineRule="auto"/>
        <w:jc w:val="left"/>
        <w:rPr>
          <w:rFonts w:eastAsia="MS Mincho"/>
          <w:b/>
          <w:bCs/>
          <w:caps/>
          <w:spacing w:val="15"/>
          <w:szCs w:val="20"/>
          <w:lang w:val="es-DO"/>
        </w:rPr>
      </w:pPr>
    </w:p>
    <w:p w:rsidR="00C846AE" w:rsidRDefault="00C846AE"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Pr="00C846AE" w:rsidRDefault="00400607"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lastRenderedPageBreak/>
        <w:t>Producto: 35,000</w:t>
      </w:r>
      <w:r w:rsidRPr="00C846AE">
        <w:rPr>
          <w:bCs/>
          <w:color w:val="000000"/>
          <w:lang w:val="es-DO" w:eastAsia="es-DO"/>
        </w:rPr>
        <w:t xml:space="preserve"> miembros de familias atendidos en jornadas oftalmológicas y odontológicas "Mirada y Sonrisa Feliz".</w:t>
      </w:r>
    </w:p>
    <w:p w:rsidR="00C846AE" w:rsidRPr="00C846AE" w:rsidRDefault="00C846AE" w:rsidP="00C846AE">
      <w:pPr>
        <w:spacing w:line="240" w:lineRule="auto"/>
        <w:rPr>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2673"/>
        <w:gridCol w:w="2373"/>
        <w:gridCol w:w="1380"/>
        <w:gridCol w:w="1569"/>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03"/>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miembros Prosoli atendidos en operativos oftalmológicos y odontológicos "Mirada y Sonrisa Feliz".</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Ofrecer chequeos odontológicos a miembros Prosoli en jornadas médicas.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Fotos/Listados de participantes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Integrar NNA a jornadas de chequeos odontológicos y oftalmológicos con el INAVI.</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Fotos/Listados de participantes </w:t>
            </w:r>
          </w:p>
        </w:tc>
      </w:tr>
      <w:tr w:rsidR="00C846AE" w:rsidRPr="00C846AE" w:rsidTr="00732ADD">
        <w:trPr>
          <w:trHeight w:val="11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Ofrecer chequeos oftalmológicos a miembros Prosoli en jornadas médicas.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Fotos/Listados de participantes </w:t>
            </w:r>
          </w:p>
        </w:tc>
      </w:tr>
    </w:tbl>
    <w:p w:rsidR="00C846AE" w:rsidRPr="00C846AE" w:rsidRDefault="00C846AE" w:rsidP="00C846AE">
      <w:pPr>
        <w:spacing w:line="240" w:lineRule="auto"/>
        <w:jc w:val="left"/>
        <w:rPr>
          <w:rFonts w:eastAsia="MS Mincho"/>
          <w:b/>
          <w:bCs/>
          <w:caps/>
          <w:spacing w:val="15"/>
          <w:sz w:val="32"/>
          <w:szCs w:val="20"/>
          <w:lang w:val="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t>COMPONENTE: EDUCACIÓN</w:t>
      </w:r>
    </w:p>
    <w:p w:rsidR="00C846AE" w:rsidRPr="00C846AE" w:rsidRDefault="00C846AE" w:rsidP="00C846AE">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EJE 1:</w:t>
            </w:r>
            <w:r w:rsidRPr="00C846AE">
              <w:rPr>
                <w:bCs/>
                <w:color w:val="000000"/>
                <w:lang w:val="es-DO" w:eastAsia="es-DO"/>
              </w:rPr>
              <w:t xml:space="preserve"> Desarrollo de capital humano, capital social y empoderamiento económico.</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Objetivo 1.1:</w:t>
            </w:r>
            <w:r w:rsidRPr="00C846AE">
              <w:rPr>
                <w:bCs/>
                <w:color w:val="000000"/>
                <w:lang w:val="es-DO" w:eastAsia="es-DO"/>
              </w:rPr>
              <w:t xml:space="preserve"> Reducir las desigualdades de las familias identificadas en situación de pobreza a través de transferencias monetarias condicionadas y subsidios focalizados.</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1.1.6. Producto:</w:t>
      </w:r>
      <w:r w:rsidRPr="00C846AE">
        <w:rPr>
          <w:bCs/>
          <w:color w:val="000000"/>
          <w:lang w:val="es-DO" w:eastAsia="es-DO"/>
        </w:rPr>
        <w:t xml:space="preserve"> </w:t>
      </w:r>
      <w:r w:rsidRPr="00C846AE">
        <w:rPr>
          <w:b/>
          <w:bCs/>
          <w:color w:val="000000"/>
          <w:lang w:val="es-DO" w:eastAsia="es-DO"/>
        </w:rPr>
        <w:t>754,200</w:t>
      </w:r>
      <w:r w:rsidRPr="00C846AE">
        <w:rPr>
          <w:bCs/>
          <w:color w:val="000000"/>
          <w:lang w:val="es-DO" w:eastAsia="es-DO"/>
        </w:rPr>
        <w:t xml:space="preserve"> miembros de ILAE y BEEP cumplen con las corresponsabilidades en educación.</w:t>
      </w:r>
    </w:p>
    <w:p w:rsidR="00C846AE" w:rsidRPr="00C846AE" w:rsidRDefault="00C846AE" w:rsidP="00C846AE">
      <w:pPr>
        <w:spacing w:line="240" w:lineRule="auto"/>
        <w:rPr>
          <w:bCs/>
          <w:color w:val="000000"/>
          <w:lang w:val="es-DO" w:eastAsia="es-DO"/>
        </w:rPr>
      </w:pPr>
    </w:p>
    <w:p w:rsidR="00C846AE" w:rsidRPr="00C846AE" w:rsidRDefault="00C846AE" w:rsidP="00C846AE">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2669"/>
        <w:gridCol w:w="1800"/>
        <w:gridCol w:w="3526"/>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miembros ILAE y BEEP cuya asistencia regular (&gt;80%)  a sus Centros Educativos ha sido verificada.</w:t>
            </w:r>
          </w:p>
          <w:p w:rsidR="00C846AE" w:rsidRPr="00C846AE" w:rsidRDefault="00C846AE" w:rsidP="00C846AE">
            <w:pPr>
              <w:spacing w:line="240" w:lineRule="auto"/>
              <w:jc w:val="center"/>
              <w:rPr>
                <w:color w:val="4F81BD" w:themeColor="accent1"/>
                <w:sz w:val="20"/>
                <w:szCs w:val="20"/>
                <w:lang w:val="es-DO" w:eastAsia="es-DO"/>
              </w:rPr>
            </w:pPr>
            <w:r w:rsidRPr="00C846AE">
              <w:rPr>
                <w:color w:val="4F81BD" w:themeColor="accent1"/>
                <w:sz w:val="20"/>
                <w:szCs w:val="20"/>
                <w:lang w:val="es-DO" w:eastAsia="es-DO"/>
              </w:rPr>
              <w:t>(Meta sugerida 718,200)"</w:t>
            </w: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Directores Regionales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u w:val="single"/>
                <w:lang w:val="es-DO" w:eastAsia="es-DO"/>
              </w:rPr>
            </w:pPr>
            <w:r w:rsidRPr="00C846AE">
              <w:rPr>
                <w:color w:val="000000"/>
                <w:sz w:val="20"/>
                <w:szCs w:val="20"/>
                <w:lang w:val="es-DO" w:eastAsia="es-DO"/>
              </w:rPr>
              <w:t>Instructivo elaborado/ Archivos PDF/ Listados de participación/ Acuses de recibo del personal de campo/ Fichas levantas y firmadas por el hogar/ SIPS</w:t>
            </w:r>
          </w:p>
        </w:tc>
      </w:tr>
      <w:tr w:rsidR="00C846AE" w:rsidRPr="00C846AE" w:rsidTr="00732ADD">
        <w:trPr>
          <w:trHeight w:val="1140"/>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miembros ILAE y BEEP inscritos  en Centros Educativos.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 de Operaciones / Directores Regionales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Instructivo elaborado/ Archivos PDF/ Listados de participación/ Acuses de recibo del personal de campo/ Fichas levantas y firmadas por el hogar/ SIPS</w:t>
            </w:r>
          </w:p>
        </w:tc>
      </w:tr>
    </w:tbl>
    <w:p w:rsidR="00C846AE" w:rsidRPr="00C846AE" w:rsidRDefault="00C846AE" w:rsidP="00C846AE">
      <w:pPr>
        <w:spacing w:line="240" w:lineRule="auto"/>
        <w:jc w:val="left"/>
        <w:rPr>
          <w:rFonts w:eastAsia="MS Mincho"/>
          <w:b/>
          <w:bCs/>
          <w:caps/>
          <w:spacing w:val="15"/>
          <w:sz w:val="32"/>
          <w:szCs w:val="20"/>
          <w:lang w:val="es-DO"/>
        </w:rPr>
      </w:pPr>
    </w:p>
    <w:p w:rsidR="00C846AE" w:rsidRPr="00C846AE" w:rsidRDefault="00C846AE" w:rsidP="00C846AE">
      <w:pPr>
        <w:spacing w:line="240" w:lineRule="auto"/>
        <w:jc w:val="left"/>
        <w:rPr>
          <w:b/>
          <w:bCs/>
          <w:color w:val="000000"/>
          <w:lang w:val="es-DO" w:eastAsia="es-DO"/>
        </w:rPr>
      </w:pPr>
      <w:r w:rsidRPr="00C846AE">
        <w:rPr>
          <w:b/>
          <w:bCs/>
          <w:color w:val="000000"/>
          <w:lang w:val="es-DO" w:eastAsia="es-DO"/>
        </w:rPr>
        <w:t>COMPONENTE: SEGURIDAD ALIMENTARIA, NUTRICION Y GENERACION DE INGRESOS</w:t>
      </w: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EJE 1:</w:t>
            </w:r>
            <w:r w:rsidRPr="00C846AE">
              <w:rPr>
                <w:bCs/>
                <w:color w:val="000000"/>
                <w:lang w:val="es-DO" w:eastAsia="es-DO"/>
              </w:rPr>
              <w:t xml:space="preserve"> Desarrollo de capital humano, capital social y empoderamiento económico.</w:t>
            </w:r>
          </w:p>
          <w:p w:rsidR="00C846AE" w:rsidRPr="00C846AE" w:rsidRDefault="00C846AE" w:rsidP="00C846AE">
            <w:pPr>
              <w:spacing w:line="240" w:lineRule="auto"/>
              <w:rPr>
                <w:bCs/>
                <w:color w:val="000000"/>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Objetivo 1.3:</w:t>
            </w:r>
            <w:r w:rsidRPr="00C846AE">
              <w:rPr>
                <w:bCs/>
                <w:color w:val="000000"/>
                <w:lang w:val="es-DO" w:eastAsia="es-DO"/>
              </w:rPr>
              <w:t xml:space="preserve"> Lograr el empoderamiento y desarrollo económico de manera sostenible de las familias participantes a través del incremento de capacidades productivas.</w:t>
            </w:r>
          </w:p>
          <w:p w:rsidR="00C846AE" w:rsidRPr="00C846AE" w:rsidRDefault="00C846AE" w:rsidP="00C846AE">
            <w:pPr>
              <w:spacing w:line="240" w:lineRule="auto"/>
              <w:rPr>
                <w:bCs/>
                <w:color w:val="000000"/>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1.3.1. Producto:</w:t>
            </w:r>
            <w:r w:rsidRPr="00C846AE">
              <w:rPr>
                <w:bCs/>
                <w:color w:val="000000"/>
                <w:lang w:val="es-DO" w:eastAsia="es-DO"/>
              </w:rPr>
              <w:t xml:space="preserve"> </w:t>
            </w:r>
            <w:r w:rsidRPr="00C846AE">
              <w:rPr>
                <w:b/>
                <w:bCs/>
                <w:color w:val="000000"/>
                <w:lang w:val="es-DO" w:eastAsia="es-DO"/>
              </w:rPr>
              <w:t>748,000</w:t>
            </w:r>
            <w:r w:rsidRPr="00C846AE">
              <w:rPr>
                <w:bCs/>
                <w:color w:val="000000"/>
                <w:lang w:val="es-DO" w:eastAsia="es-DO"/>
              </w:rPr>
              <w:t xml:space="preserve"> miembros de familia egresados de acciones de formación técnico profesional, tecnológica, agrícola, agropecuaria o de artesanía.</w:t>
            </w:r>
          </w:p>
        </w:tc>
      </w:tr>
    </w:tbl>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3529"/>
        <w:gridCol w:w="2558"/>
        <w:gridCol w:w="1908"/>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nuevos Centros de Capacitación y Producción construidos y equipados</w:t>
            </w:r>
            <w:r w:rsidRPr="00C846AE">
              <w:rPr>
                <w:color w:val="000000"/>
                <w:sz w:val="20"/>
                <w:szCs w:val="20"/>
                <w:lang w:val="es-DO" w:eastAsia="es-DO"/>
              </w:rPr>
              <w:br/>
            </w:r>
            <w:r w:rsidRPr="00C846AE">
              <w:rPr>
                <w:color w:val="0070C0"/>
                <w:sz w:val="20"/>
                <w:szCs w:val="20"/>
                <w:lang w:val="es-DO" w:eastAsia="es-DO"/>
              </w:rPr>
              <w:t>(Meta sugerida 10)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Directora de Capacitación y Desarrollo Familiar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proofErr w:type="spellStart"/>
            <w:r w:rsidRPr="00C846AE">
              <w:rPr>
                <w:sz w:val="20"/>
                <w:szCs w:val="20"/>
                <w:lang w:val="es-DO" w:eastAsia="es-DO"/>
              </w:rPr>
              <w:t>Ordenes</w:t>
            </w:r>
            <w:proofErr w:type="spellEnd"/>
            <w:r w:rsidRPr="00C846AE">
              <w:rPr>
                <w:sz w:val="20"/>
                <w:szCs w:val="20"/>
                <w:lang w:val="es-DO" w:eastAsia="es-DO"/>
              </w:rPr>
              <w:t xml:space="preserve"> de compra de equipos.</w:t>
            </w:r>
          </w:p>
        </w:tc>
      </w:tr>
      <w:tr w:rsidR="00C846AE" w:rsidRPr="00C846AE" w:rsidTr="00732ADD">
        <w:trPr>
          <w:trHeight w:val="61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Directora de Capacitación y Desarrollo Familiar </w:t>
            </w: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left"/>
              <w:rPr>
                <w:sz w:val="20"/>
                <w:szCs w:val="20"/>
                <w:lang w:val="es-DO" w:eastAsia="es-DO"/>
              </w:rPr>
            </w:pPr>
            <w:r w:rsidRPr="00C846AE">
              <w:rPr>
                <w:sz w:val="20"/>
                <w:szCs w:val="20"/>
                <w:lang w:val="es-DO" w:eastAsia="es-DO"/>
              </w:rPr>
              <w:t xml:space="preserve"> </w:t>
            </w:r>
            <w:proofErr w:type="spellStart"/>
            <w:r w:rsidRPr="00C846AE">
              <w:rPr>
                <w:sz w:val="20"/>
                <w:szCs w:val="20"/>
                <w:lang w:val="es-DO" w:eastAsia="es-DO"/>
              </w:rPr>
              <w:t>Ordenes</w:t>
            </w:r>
            <w:proofErr w:type="spellEnd"/>
            <w:r w:rsidRPr="00C846AE">
              <w:rPr>
                <w:sz w:val="20"/>
                <w:szCs w:val="20"/>
                <w:lang w:val="es-DO" w:eastAsia="es-DO"/>
              </w:rPr>
              <w:t xml:space="preserve"> de compra de equipos. </w:t>
            </w:r>
          </w:p>
        </w:tc>
      </w:tr>
      <w:tr w:rsidR="00C846AE" w:rsidRPr="00C846AE" w:rsidTr="00732ADD">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Reconocimiento a los  CCPP con el mejor desempeño en personas capacitadas</w:t>
            </w:r>
          </w:p>
          <w:p w:rsidR="00C846AE" w:rsidRPr="00C846AE" w:rsidRDefault="00C846AE" w:rsidP="00C846AE">
            <w:pPr>
              <w:spacing w:line="240" w:lineRule="auto"/>
              <w:jc w:val="left"/>
              <w:rPr>
                <w:color w:val="000000"/>
                <w:sz w:val="20"/>
                <w:szCs w:val="20"/>
                <w:lang w:val="es-DO"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left"/>
              <w:rPr>
                <w:sz w:val="20"/>
                <w:szCs w:val="20"/>
                <w:lang w:val="es-DO" w:eastAsia="es-DO"/>
              </w:rPr>
            </w:pPr>
          </w:p>
        </w:tc>
      </w:tr>
      <w:tr w:rsidR="00C846AE" w:rsidRPr="00C846AE" w:rsidTr="00732ADD">
        <w:trPr>
          <w:trHeight w:val="420"/>
        </w:trPr>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Reconocimiento a los facilitadores con mayor calificación en la evaluación de curso</w:t>
            </w: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left"/>
              <w:rPr>
                <w:sz w:val="20"/>
                <w:szCs w:val="20"/>
                <w:lang w:val="es-DO" w:eastAsia="es-DO"/>
              </w:rPr>
            </w:pPr>
          </w:p>
        </w:tc>
      </w:tr>
      <w:tr w:rsidR="00C846AE" w:rsidRPr="00C846AE" w:rsidTr="00732ADD">
        <w:trPr>
          <w:trHeight w:val="139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personas ICV-1 e ICV-2 egresan de las acciones formativas de los CCPPs (por lo menos 68% de mujeres).</w:t>
            </w:r>
            <w:r w:rsidRPr="00C846AE">
              <w:rPr>
                <w:color w:val="000000"/>
                <w:sz w:val="20"/>
                <w:szCs w:val="20"/>
                <w:lang w:val="es-DO" w:eastAsia="es-DO"/>
              </w:rPr>
              <w:br/>
            </w:r>
            <w:r w:rsidRPr="00C846AE">
              <w:rPr>
                <w:color w:val="0070C0"/>
                <w:sz w:val="20"/>
                <w:szCs w:val="20"/>
                <w:lang w:val="es-DO" w:eastAsia="es-DO"/>
              </w:rPr>
              <w:t>(Meta sugerida 100,000)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Expedientes de curso y listado de participantes </w:t>
            </w:r>
          </w:p>
        </w:tc>
      </w:tr>
      <w:tr w:rsidR="00C846AE" w:rsidRPr="00C846AE" w:rsidTr="00732ADD">
        <w:trPr>
          <w:trHeight w:val="97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Regional </w:t>
            </w: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Expedientes de curso y listado de participantes </w:t>
            </w:r>
          </w:p>
        </w:tc>
      </w:tr>
      <w:tr w:rsidR="00C846AE" w:rsidRPr="00C846AE" w:rsidTr="00732ADD">
        <w:trPr>
          <w:trHeight w:val="210"/>
        </w:trPr>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rsidR="00C846AE" w:rsidRPr="00C846AE" w:rsidRDefault="00C846AE" w:rsidP="00C846AE">
            <w:pPr>
              <w:spacing w:line="240" w:lineRule="auto"/>
              <w:jc w:val="left"/>
              <w:rPr>
                <w:color w:val="000000"/>
                <w:sz w:val="20"/>
                <w:szCs w:val="20"/>
                <w:lang w:val="es-DO" w:eastAsia="es-DO"/>
              </w:rPr>
            </w:pPr>
          </w:p>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 de graduaciones regionales realizadas</w:t>
            </w:r>
          </w:p>
          <w:p w:rsidR="00C846AE" w:rsidRPr="00C846AE" w:rsidRDefault="00C846AE" w:rsidP="00C846AE">
            <w:pPr>
              <w:spacing w:line="240" w:lineRule="auto"/>
              <w:jc w:val="left"/>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14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jóvenes que realizan carreras técnico-vocacionales a través de los CCPPs (por lo menos 68% de mujeres).</w:t>
            </w:r>
            <w:r w:rsidRPr="00C846AE">
              <w:rPr>
                <w:color w:val="000000"/>
                <w:sz w:val="20"/>
                <w:szCs w:val="20"/>
                <w:lang w:val="es-DO" w:eastAsia="es-DO"/>
              </w:rPr>
              <w:br/>
            </w:r>
            <w:r w:rsidRPr="00C846AE">
              <w:rPr>
                <w:color w:val="0070C0"/>
                <w:sz w:val="20"/>
                <w:szCs w:val="20"/>
                <w:lang w:val="es-DO" w:eastAsia="es-DO"/>
              </w:rPr>
              <w:t>(Meta sugerida 2,000)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Expedientes de curso y listado de participantes </w:t>
            </w:r>
          </w:p>
        </w:tc>
      </w:tr>
      <w:tr w:rsidR="00C846AE" w:rsidRPr="00C846AE" w:rsidTr="00732ADD">
        <w:trPr>
          <w:trHeight w:val="1605"/>
        </w:trPr>
        <w:tc>
          <w:tcPr>
            <w:tcW w:w="0" w:type="auto"/>
            <w:tcBorders>
              <w:top w:val="single" w:sz="4" w:space="0" w:color="auto"/>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miembros de jóvenes en pobreza extrema capacitados en formación técnica y "Habilidades para la vida".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Regional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Expedientes de curso y listado de participantes </w:t>
            </w:r>
          </w:p>
        </w:tc>
      </w:tr>
      <w:tr w:rsidR="00C846AE" w:rsidRPr="00C846AE" w:rsidTr="00732ADD">
        <w:trPr>
          <w:trHeight w:val="1103"/>
        </w:trPr>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capacitadas e integradas a la producción agropecuaria para autoconsumo o comercialización.</w:t>
            </w:r>
            <w:r w:rsidRPr="00C846AE">
              <w:rPr>
                <w:color w:val="000000"/>
                <w:sz w:val="20"/>
                <w:szCs w:val="20"/>
                <w:lang w:val="es-DO" w:eastAsia="es-DO"/>
              </w:rPr>
              <w:br/>
            </w:r>
            <w:r w:rsidRPr="00C846AE">
              <w:rPr>
                <w:color w:val="0070C0"/>
                <w:sz w:val="20"/>
                <w:szCs w:val="20"/>
                <w:lang w:val="es-DO" w:eastAsia="es-DO"/>
              </w:rPr>
              <w:t>(Meta sugerida 100,000)</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Encargado de Proyectos de Desarrollo Agropecuario y Agricultura Familiar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 de participantes </w:t>
            </w:r>
          </w:p>
        </w:tc>
      </w:tr>
    </w:tbl>
    <w:p w:rsidR="00C846AE" w:rsidRPr="00C846AE" w:rsidRDefault="00C846AE" w:rsidP="00C846AE">
      <w:pPr>
        <w:spacing w:line="240" w:lineRule="auto"/>
        <w:jc w:val="left"/>
        <w:rPr>
          <w:rFonts w:eastAsia="MS Mincho"/>
          <w:b/>
          <w:bCs/>
          <w:caps/>
          <w:spacing w:val="15"/>
          <w:sz w:val="32"/>
          <w:szCs w:val="20"/>
          <w:lang w:val="es-DO"/>
        </w:rPr>
      </w:pPr>
    </w:p>
    <w:p w:rsidR="00C846AE" w:rsidRDefault="00C846AE" w:rsidP="00C846AE">
      <w:pPr>
        <w:spacing w:line="240" w:lineRule="auto"/>
        <w:rPr>
          <w:b/>
          <w:bCs/>
          <w:color w:val="000000"/>
          <w:lang w:val="es-DO" w:eastAsia="es-DO"/>
        </w:rPr>
      </w:pPr>
    </w:p>
    <w:p w:rsidR="00C846AE" w:rsidRPr="00400607" w:rsidRDefault="00C846AE" w:rsidP="00400607">
      <w:pPr>
        <w:spacing w:line="240" w:lineRule="auto"/>
        <w:rPr>
          <w:bCs/>
          <w:color w:val="000000"/>
          <w:lang w:val="es-DO" w:eastAsia="es-DO"/>
        </w:rPr>
      </w:pPr>
      <w:r w:rsidRPr="00C846AE">
        <w:rPr>
          <w:b/>
          <w:bCs/>
          <w:color w:val="000000"/>
          <w:lang w:val="es-DO" w:eastAsia="es-DO"/>
        </w:rPr>
        <w:t>1.3.3. Producto:</w:t>
      </w:r>
      <w:r w:rsidRPr="00C846AE">
        <w:rPr>
          <w:bCs/>
          <w:color w:val="000000"/>
          <w:lang w:val="es-DO" w:eastAsia="es-DO"/>
        </w:rPr>
        <w:t xml:space="preserve"> </w:t>
      </w:r>
      <w:r w:rsidRPr="00C846AE">
        <w:rPr>
          <w:b/>
          <w:bCs/>
          <w:color w:val="000000"/>
          <w:lang w:val="es-DO" w:eastAsia="es-DO"/>
        </w:rPr>
        <w:t>94,800</w:t>
      </w:r>
      <w:r w:rsidRPr="00C846AE">
        <w:rPr>
          <w:bCs/>
          <w:color w:val="000000"/>
          <w:lang w:val="es-DO" w:eastAsia="es-DO"/>
        </w:rPr>
        <w:t xml:space="preserve"> miembros de familias participantes en acciones de fomento a la inserción actividades productivas para generar ingresos.</w:t>
      </w: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3335"/>
        <w:gridCol w:w="2250"/>
        <w:gridCol w:w="2410"/>
      </w:tblGrid>
      <w:tr w:rsidR="00C846AE" w:rsidRPr="00C846AE" w:rsidTr="00732ADD">
        <w:trPr>
          <w:trHeight w:val="600"/>
          <w:tblHeader/>
        </w:trPr>
        <w:tc>
          <w:tcPr>
            <w:tcW w:w="333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225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241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600"/>
          <w:tblHeader/>
        </w:trPr>
        <w:tc>
          <w:tcPr>
            <w:tcW w:w="3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46AE" w:rsidRPr="00C846AE" w:rsidRDefault="00C846AE" w:rsidP="00C846AE">
            <w:pPr>
              <w:spacing w:line="240" w:lineRule="auto"/>
              <w:jc w:val="center"/>
              <w:rPr>
                <w:bCs/>
                <w:sz w:val="20"/>
                <w:szCs w:val="20"/>
                <w:lang w:val="es-DO" w:eastAsia="es-DO"/>
              </w:rPr>
            </w:pPr>
          </w:p>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 de emprendedores y emprendedoras PROSOLI vinculados a proyectos de desarrollo económico y de innovación productiva comunitaria.</w:t>
            </w:r>
          </w:p>
          <w:p w:rsidR="00C846AE" w:rsidRPr="00C846AE" w:rsidRDefault="00C846AE" w:rsidP="00C846AE">
            <w:pPr>
              <w:spacing w:line="240" w:lineRule="auto"/>
              <w:jc w:val="center"/>
              <w:rPr>
                <w:b/>
                <w:bCs/>
                <w:sz w:val="20"/>
                <w:szCs w:val="20"/>
                <w:lang w:val="es-DO" w:eastAsia="es-DO"/>
              </w:rPr>
            </w:pPr>
            <w:r w:rsidRPr="00C846AE">
              <w:rPr>
                <w:bCs/>
                <w:color w:val="4F81BD" w:themeColor="accent1"/>
                <w:sz w:val="20"/>
                <w:szCs w:val="20"/>
                <w:lang w:val="es-DO" w:eastAsia="es-DO"/>
              </w:rPr>
              <w:t>(Meta sugerida 2,500)"</w:t>
            </w:r>
          </w:p>
          <w:p w:rsidR="00C846AE" w:rsidRPr="00C846AE" w:rsidRDefault="00C846AE" w:rsidP="00C846AE">
            <w:pPr>
              <w:spacing w:line="240" w:lineRule="auto"/>
              <w:jc w:val="center"/>
              <w:rPr>
                <w:b/>
                <w:bCs/>
                <w:sz w:val="20"/>
                <w:szCs w:val="20"/>
                <w:lang w:val="es-DO" w:eastAsia="es-DO"/>
              </w:rPr>
            </w:pPr>
          </w:p>
        </w:tc>
        <w:tc>
          <w:tcPr>
            <w:tcW w:w="2250" w:type="dxa"/>
            <w:tcBorders>
              <w:top w:val="single" w:sz="4" w:space="0" w:color="auto"/>
              <w:left w:val="nil"/>
              <w:bottom w:val="single" w:sz="4" w:space="0" w:color="auto"/>
              <w:right w:val="single" w:sz="4" w:space="0" w:color="auto"/>
            </w:tcBorders>
            <w:shd w:val="clear" w:color="auto" w:fill="FFFFFF" w:themeFill="background1"/>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Directores Regionales</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Carta Constitutiva</w:t>
            </w:r>
          </w:p>
        </w:tc>
      </w:tr>
      <w:tr w:rsidR="00C846AE" w:rsidRPr="00C846AE" w:rsidTr="00732ADD">
        <w:trPr>
          <w:trHeight w:val="600"/>
          <w:tblHeader/>
        </w:trPr>
        <w:tc>
          <w:tcPr>
            <w:tcW w:w="3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46AE" w:rsidRPr="00C846AE" w:rsidRDefault="00C846AE" w:rsidP="00C846AE">
            <w:pPr>
              <w:spacing w:line="240" w:lineRule="auto"/>
              <w:jc w:val="center"/>
              <w:rPr>
                <w:bCs/>
                <w:sz w:val="20"/>
                <w:szCs w:val="20"/>
                <w:lang w:val="es-DO" w:eastAsia="es-DO"/>
              </w:rPr>
            </w:pPr>
          </w:p>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 xml:space="preserve"># </w:t>
            </w:r>
            <w:proofErr w:type="gramStart"/>
            <w:r w:rsidRPr="00C846AE">
              <w:rPr>
                <w:bCs/>
                <w:sz w:val="20"/>
                <w:szCs w:val="20"/>
                <w:lang w:val="es-DO" w:eastAsia="es-DO"/>
              </w:rPr>
              <w:t>de</w:t>
            </w:r>
            <w:proofErr w:type="gramEnd"/>
            <w:r w:rsidRPr="00C846AE">
              <w:rPr>
                <w:bCs/>
                <w:sz w:val="20"/>
                <w:szCs w:val="20"/>
                <w:lang w:val="es-DO" w:eastAsia="es-DO"/>
              </w:rPr>
              <w:t xml:space="preserve"> beneficiarios egresados de los CCPP que son vinculados a puestos de trabajo a través de acciones de inserción laboral.</w:t>
            </w:r>
          </w:p>
          <w:p w:rsidR="00C846AE" w:rsidRPr="00C846AE" w:rsidRDefault="00C846AE" w:rsidP="00C846AE">
            <w:pPr>
              <w:spacing w:line="240" w:lineRule="auto"/>
              <w:jc w:val="center"/>
              <w:rPr>
                <w:bCs/>
                <w:sz w:val="20"/>
                <w:szCs w:val="20"/>
                <w:lang w:val="es-DO" w:eastAsia="es-DO"/>
              </w:rPr>
            </w:pPr>
          </w:p>
        </w:tc>
        <w:tc>
          <w:tcPr>
            <w:tcW w:w="2250" w:type="dxa"/>
            <w:tcBorders>
              <w:top w:val="single" w:sz="4" w:space="0" w:color="auto"/>
              <w:left w:val="nil"/>
              <w:bottom w:val="single" w:sz="4" w:space="0" w:color="auto"/>
              <w:right w:val="single" w:sz="4" w:space="0" w:color="auto"/>
            </w:tcBorders>
            <w:shd w:val="clear" w:color="auto" w:fill="FFFFFF" w:themeFill="background1"/>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Directores Regionales</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Carta Constitutiva</w:t>
            </w:r>
          </w:p>
        </w:tc>
      </w:tr>
      <w:tr w:rsidR="00C846AE" w:rsidRPr="00C846AE" w:rsidTr="00732ADD">
        <w:trPr>
          <w:trHeight w:val="2015"/>
        </w:trPr>
        <w:tc>
          <w:tcPr>
            <w:tcW w:w="3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 miembros egresados de acciones técnico-vocacional que comercializan sus productos a través de Manos Dominicanas, Línea Cayena y la Red de Abastecimiento Social (RAS).</w:t>
            </w:r>
          </w:p>
          <w:p w:rsidR="00C846AE" w:rsidRPr="00C846AE" w:rsidRDefault="00C846AE" w:rsidP="00C846AE">
            <w:pPr>
              <w:spacing w:line="240" w:lineRule="auto"/>
              <w:jc w:val="center"/>
              <w:rPr>
                <w:color w:val="000000"/>
                <w:sz w:val="20"/>
                <w:szCs w:val="20"/>
                <w:lang w:val="es-DO" w:eastAsia="es-DO"/>
              </w:rPr>
            </w:pPr>
            <w:r w:rsidRPr="00C846AE">
              <w:rPr>
                <w:color w:val="4F81BD" w:themeColor="accent1"/>
                <w:sz w:val="20"/>
                <w:szCs w:val="20"/>
                <w:lang w:val="es-DO" w:eastAsia="es-DO"/>
              </w:rPr>
              <w:t>(Meta sugerida 2,800)"</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Unidad de Comercio Solidario</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Informe, fotos</w:t>
            </w: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  Informe</w:t>
            </w:r>
          </w:p>
        </w:tc>
      </w:tr>
      <w:tr w:rsidR="00C846AE" w:rsidRPr="00C846AE" w:rsidTr="00732ADD">
        <w:trPr>
          <w:trHeight w:val="1380"/>
        </w:trPr>
        <w:tc>
          <w:tcPr>
            <w:tcW w:w="3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roofErr w:type="spellStart"/>
            <w:r w:rsidRPr="00C846AE">
              <w:rPr>
                <w:color w:val="000000"/>
                <w:sz w:val="20"/>
                <w:szCs w:val="20"/>
                <w:lang w:val="es-DO" w:eastAsia="es-DO"/>
              </w:rPr>
              <w:t>Volúmen</w:t>
            </w:r>
            <w:proofErr w:type="spellEnd"/>
            <w:r w:rsidRPr="00C846AE">
              <w:rPr>
                <w:color w:val="000000"/>
                <w:sz w:val="20"/>
                <w:szCs w:val="20"/>
                <w:lang w:val="es-DO" w:eastAsia="es-DO"/>
              </w:rPr>
              <w:t xml:space="preserve"> de ventas de las líneas de comercialización de Comercio Solidario.</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Unidad de Comercio Solidario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Facturas, registros contables</w:t>
            </w:r>
          </w:p>
        </w:tc>
      </w:tr>
      <w:tr w:rsidR="00C846AE" w:rsidRPr="00C846AE" w:rsidTr="00732ADD">
        <w:trPr>
          <w:trHeight w:val="870"/>
        </w:trPr>
        <w:tc>
          <w:tcPr>
            <w:tcW w:w="3335" w:type="dxa"/>
            <w:tcBorders>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nuevos productos comercializados a través de Manos Dominicanas y de la Líneas Textil Cayena.</w:t>
            </w:r>
          </w:p>
        </w:tc>
        <w:tc>
          <w:tcPr>
            <w:tcW w:w="225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Comercio Solidario</w:t>
            </w:r>
          </w:p>
        </w:tc>
        <w:tc>
          <w:tcPr>
            <w:tcW w:w="241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Catálogo de productos Línea Textil Cayena actualizado/ Listados de </w:t>
            </w:r>
            <w:proofErr w:type="spellStart"/>
            <w:r w:rsidRPr="00C846AE">
              <w:rPr>
                <w:sz w:val="20"/>
                <w:szCs w:val="20"/>
                <w:lang w:val="es-DO" w:eastAsia="es-DO"/>
              </w:rPr>
              <w:t>particpantes</w:t>
            </w:r>
            <w:proofErr w:type="spellEnd"/>
            <w:r w:rsidRPr="00C846AE">
              <w:rPr>
                <w:sz w:val="20"/>
                <w:szCs w:val="20"/>
                <w:lang w:val="es-DO" w:eastAsia="es-DO"/>
              </w:rPr>
              <w:t>, fotos, informes</w:t>
            </w:r>
          </w:p>
        </w:tc>
      </w:tr>
      <w:tr w:rsidR="00C846AE" w:rsidRPr="00C846AE" w:rsidTr="00732ADD">
        <w:trPr>
          <w:trHeight w:val="1708"/>
        </w:trPr>
        <w:tc>
          <w:tcPr>
            <w:tcW w:w="3335" w:type="dxa"/>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beneficiarios egresados de las acciones formativas técnico-vocacional vinculados a micro-créditos para emprendimientos.</w:t>
            </w:r>
          </w:p>
          <w:p w:rsidR="00C846AE" w:rsidRPr="00C846AE" w:rsidRDefault="00C846AE" w:rsidP="00C846AE">
            <w:pPr>
              <w:spacing w:line="240" w:lineRule="auto"/>
              <w:jc w:val="center"/>
              <w:rPr>
                <w:color w:val="000000"/>
                <w:sz w:val="20"/>
                <w:szCs w:val="20"/>
                <w:lang w:val="es-DO" w:eastAsia="es-DO"/>
              </w:rPr>
            </w:pPr>
            <w:r w:rsidRPr="00C846AE">
              <w:rPr>
                <w:color w:val="4F81BD" w:themeColor="accent1"/>
                <w:sz w:val="20"/>
                <w:szCs w:val="20"/>
                <w:lang w:val="es-DO" w:eastAsia="es-DO"/>
              </w:rPr>
              <w:t>(Meta de indicador 6,000)"</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left"/>
              <w:rPr>
                <w:color w:val="000000"/>
                <w:sz w:val="20"/>
                <w:szCs w:val="20"/>
                <w:lang w:val="es-DO" w:eastAsia="es-DO"/>
              </w:rPr>
            </w:pPr>
          </w:p>
        </w:tc>
        <w:tc>
          <w:tcPr>
            <w:tcW w:w="225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Comercio Solidario</w:t>
            </w:r>
          </w:p>
        </w:tc>
        <w:tc>
          <w:tcPr>
            <w:tcW w:w="241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roofErr w:type="spellStart"/>
            <w:r w:rsidRPr="00C846AE">
              <w:rPr>
                <w:sz w:val="20"/>
                <w:szCs w:val="20"/>
                <w:lang w:val="es-DO" w:eastAsia="es-DO"/>
              </w:rPr>
              <w:t>Lisatados</w:t>
            </w:r>
            <w:proofErr w:type="spellEnd"/>
            <w:r w:rsidRPr="00C846AE">
              <w:rPr>
                <w:sz w:val="20"/>
                <w:szCs w:val="20"/>
                <w:lang w:val="es-DO" w:eastAsia="es-DO"/>
              </w:rPr>
              <w:t xml:space="preserve"> de </w:t>
            </w:r>
            <w:proofErr w:type="spellStart"/>
            <w:r w:rsidRPr="00C846AE">
              <w:rPr>
                <w:sz w:val="20"/>
                <w:szCs w:val="20"/>
                <w:lang w:val="es-DO" w:eastAsia="es-DO"/>
              </w:rPr>
              <w:t>particpantes</w:t>
            </w:r>
            <w:proofErr w:type="spellEnd"/>
            <w:r w:rsidRPr="00C846AE">
              <w:rPr>
                <w:sz w:val="20"/>
                <w:szCs w:val="20"/>
                <w:lang w:val="es-DO" w:eastAsia="es-DO"/>
              </w:rPr>
              <w:t>, fotos, informes</w:t>
            </w:r>
          </w:p>
        </w:tc>
      </w:tr>
      <w:tr w:rsidR="00C846AE" w:rsidRPr="00C846AE" w:rsidTr="00732ADD">
        <w:trPr>
          <w:trHeight w:val="1139"/>
        </w:trPr>
        <w:tc>
          <w:tcPr>
            <w:tcW w:w="3335" w:type="dxa"/>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beneficiarios egresados de cursos técnicos vocacionales integrados a cooperativas.</w:t>
            </w:r>
          </w:p>
        </w:tc>
        <w:tc>
          <w:tcPr>
            <w:tcW w:w="225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Directora de Capacitación y Desarrollo Familiar</w:t>
            </w:r>
          </w:p>
        </w:tc>
        <w:tc>
          <w:tcPr>
            <w:tcW w:w="241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Acta de constitución/ Estatuto de federación de cooperativas/ Lista de Participantes</w:t>
            </w:r>
          </w:p>
        </w:tc>
      </w:tr>
      <w:tr w:rsidR="00C846AE" w:rsidRPr="00C846AE" w:rsidTr="00732ADD">
        <w:trPr>
          <w:trHeight w:val="1139"/>
        </w:trPr>
        <w:tc>
          <w:tcPr>
            <w:tcW w:w="3335" w:type="dxa"/>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beneficiarios (as)  y/o dependientes que reciben talleres en Educación Financiera a través de entidades aliadas.</w:t>
            </w:r>
          </w:p>
        </w:tc>
        <w:tc>
          <w:tcPr>
            <w:tcW w:w="225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Género e Inclusión Financiera</w:t>
            </w:r>
          </w:p>
        </w:tc>
        <w:tc>
          <w:tcPr>
            <w:tcW w:w="241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Asistencia, Fotos e Informes</w:t>
            </w:r>
          </w:p>
        </w:tc>
      </w:tr>
      <w:tr w:rsidR="00C846AE" w:rsidRPr="00C846AE" w:rsidTr="00732ADD">
        <w:trPr>
          <w:trHeight w:val="1139"/>
        </w:trPr>
        <w:tc>
          <w:tcPr>
            <w:tcW w:w="3335" w:type="dxa"/>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mujeres micro-emprendedoras acompañadas y capacitadas a través del Proyecto SUPEREMPRENDEDORAS</w:t>
            </w:r>
          </w:p>
        </w:tc>
        <w:tc>
          <w:tcPr>
            <w:tcW w:w="225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Género e Inclusión Financiera</w:t>
            </w:r>
          </w:p>
        </w:tc>
        <w:tc>
          <w:tcPr>
            <w:tcW w:w="241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Asistencia, Fotos e Informes</w:t>
            </w:r>
          </w:p>
        </w:tc>
      </w:tr>
    </w:tbl>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rFonts w:eastAsia="MS Mincho"/>
                <w:b/>
                <w:bCs/>
                <w:caps/>
                <w:spacing w:val="15"/>
                <w:sz w:val="32"/>
                <w:szCs w:val="20"/>
                <w:lang w:val="es-DO"/>
              </w:rPr>
              <w:br w:type="page"/>
            </w:r>
            <w:r w:rsidRPr="00C846AE">
              <w:rPr>
                <w:b/>
                <w:bCs/>
                <w:color w:val="000000"/>
                <w:lang w:val="es-DO" w:eastAsia="es-DO"/>
              </w:rPr>
              <w:t>EJE 2:</w:t>
            </w:r>
            <w:r w:rsidRPr="00C846AE">
              <w:rPr>
                <w:bCs/>
                <w:color w:val="000000"/>
                <w:lang w:val="es-DO" w:eastAsia="es-DO"/>
              </w:rPr>
              <w:t xml:space="preserve"> Protección de grupos vulnerables.</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Objetivo 2.1:</w:t>
            </w:r>
            <w:r w:rsidRPr="00C846AE">
              <w:rPr>
                <w:bCs/>
                <w:color w:val="000000"/>
                <w:lang w:val="es-DO" w:eastAsia="es-DO"/>
              </w:rPr>
              <w:t xml:space="preserve"> Favorecer la inclusión social de grupos vulnerables mediante el empoderamiento de sus derechos, la mitigación de factores de riesgos y potenciando su capacidad de resiliencia.</w:t>
            </w:r>
          </w:p>
          <w:p w:rsidR="00C846AE" w:rsidRPr="00C846AE" w:rsidRDefault="00C846AE" w:rsidP="00C846AE">
            <w:pPr>
              <w:spacing w:line="240" w:lineRule="auto"/>
              <w:rPr>
                <w:bCs/>
                <w:color w:val="000000"/>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2.1.9. Producto:</w:t>
            </w:r>
            <w:r w:rsidRPr="00C846AE">
              <w:rPr>
                <w:bCs/>
                <w:color w:val="000000"/>
                <w:lang w:val="es-DO" w:eastAsia="es-DO"/>
              </w:rPr>
              <w:t xml:space="preserve"> </w:t>
            </w:r>
            <w:r w:rsidRPr="00C846AE">
              <w:rPr>
                <w:b/>
                <w:bCs/>
                <w:color w:val="000000"/>
                <w:lang w:val="es-DO" w:eastAsia="es-DO"/>
              </w:rPr>
              <w:t>132,000</w:t>
            </w:r>
            <w:r w:rsidRPr="00C846AE">
              <w:rPr>
                <w:bCs/>
                <w:color w:val="000000"/>
                <w:lang w:val="es-DO" w:eastAsia="es-DO"/>
              </w:rPr>
              <w:t xml:space="preserve"> Mujeres embarazadas, envejecientes y niños de un año a 5 beneficiados con soporte nutricional. </w:t>
            </w:r>
          </w:p>
        </w:tc>
      </w:tr>
    </w:tbl>
    <w:p w:rsidR="00C846AE" w:rsidRDefault="00C846AE" w:rsidP="00C846AE">
      <w:pPr>
        <w:spacing w:line="240" w:lineRule="auto"/>
        <w:jc w:val="left"/>
        <w:rPr>
          <w:rFonts w:eastAsia="MS Mincho"/>
          <w:b/>
          <w:bCs/>
          <w:caps/>
          <w:spacing w:val="15"/>
          <w:sz w:val="32"/>
          <w:szCs w:val="20"/>
          <w:lang w:val="es-DO"/>
        </w:rPr>
      </w:pP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3785"/>
        <w:gridCol w:w="1980"/>
        <w:gridCol w:w="2230"/>
      </w:tblGrid>
      <w:tr w:rsidR="00C846AE" w:rsidRPr="00C846AE" w:rsidTr="00732ADD">
        <w:trPr>
          <w:trHeight w:val="600"/>
        </w:trPr>
        <w:tc>
          <w:tcPr>
            <w:tcW w:w="378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198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223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3785" w:type="dxa"/>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mujeres embarazadas, envejecientes y niños (de 6 a 59 meses) beneficiados con soporte nutricional. </w:t>
            </w:r>
          </w:p>
        </w:tc>
        <w:tc>
          <w:tcPr>
            <w:tcW w:w="1980" w:type="dxa"/>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Dirección General</w:t>
            </w:r>
          </w:p>
        </w:tc>
        <w:tc>
          <w:tcPr>
            <w:tcW w:w="2230" w:type="dxa"/>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Informes de seguimiento</w:t>
            </w:r>
          </w:p>
        </w:tc>
      </w:tr>
      <w:tr w:rsidR="00C846AE" w:rsidRPr="00C846AE" w:rsidTr="00732ADD">
        <w:trPr>
          <w:trHeight w:val="1406"/>
        </w:trPr>
        <w:tc>
          <w:tcPr>
            <w:tcW w:w="3785" w:type="dxa"/>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 actividades de seguimiento a la  </w:t>
            </w:r>
            <w:proofErr w:type="spellStart"/>
            <w:r w:rsidRPr="00C846AE">
              <w:rPr>
                <w:color w:val="000000"/>
                <w:sz w:val="20"/>
                <w:szCs w:val="20"/>
                <w:lang w:val="es-DO" w:eastAsia="es-DO"/>
              </w:rPr>
              <w:t>ejecucion</w:t>
            </w:r>
            <w:proofErr w:type="spellEnd"/>
            <w:r w:rsidRPr="00C846AE">
              <w:rPr>
                <w:color w:val="000000"/>
                <w:sz w:val="20"/>
                <w:szCs w:val="20"/>
                <w:lang w:val="es-DO" w:eastAsia="es-DO"/>
              </w:rPr>
              <w:t xml:space="preserve"> del  Sub Componente de </w:t>
            </w:r>
            <w:proofErr w:type="spellStart"/>
            <w:r w:rsidRPr="00C846AE">
              <w:rPr>
                <w:color w:val="000000"/>
                <w:sz w:val="20"/>
                <w:szCs w:val="20"/>
                <w:lang w:val="es-DO" w:eastAsia="es-DO"/>
              </w:rPr>
              <w:t>Nutricion</w:t>
            </w:r>
            <w:proofErr w:type="spellEnd"/>
            <w:r w:rsidRPr="00C846AE">
              <w:rPr>
                <w:color w:val="000000"/>
                <w:sz w:val="20"/>
                <w:szCs w:val="20"/>
                <w:lang w:val="es-DO" w:eastAsia="es-DO"/>
              </w:rPr>
              <w:t xml:space="preserve"> Prosoli –PMA </w:t>
            </w:r>
          </w:p>
        </w:tc>
        <w:tc>
          <w:tcPr>
            <w:tcW w:w="198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Dirección General</w:t>
            </w:r>
          </w:p>
        </w:tc>
        <w:tc>
          <w:tcPr>
            <w:tcW w:w="2230" w:type="dxa"/>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Informes de seguimiento</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t>COMPONENTE: FORMACION HUMANA Y CONCIENCIA CIUDADANA</w:t>
      </w:r>
    </w:p>
    <w:p w:rsidR="00C846AE" w:rsidRPr="00C846AE" w:rsidRDefault="00C846AE" w:rsidP="00C846AE">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 xml:space="preserve">EJE 1: </w:t>
            </w:r>
            <w:r w:rsidRPr="00C846AE">
              <w:rPr>
                <w:bCs/>
                <w:lang w:val="es-DO" w:eastAsia="es-DO"/>
              </w:rPr>
              <w:t>Desarrollo de capital humano, capital social y empoderamiento económico.</w:t>
            </w:r>
          </w:p>
          <w:p w:rsidR="00C846AE" w:rsidRPr="00C846AE" w:rsidRDefault="00C846AE" w:rsidP="00C846AE">
            <w:pPr>
              <w:spacing w:line="240" w:lineRule="auto"/>
              <w:rPr>
                <w:bCs/>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Objetivo 1.2:</w:t>
            </w:r>
            <w:r w:rsidRPr="00C846AE">
              <w:rPr>
                <w:bCs/>
                <w:lang w:val="es-DO" w:eastAsia="es-DO"/>
              </w:rPr>
              <w:t xml:space="preserve"> Contribuir al desarrollo social de las familias participantes a través de estrategias de acompañamiento socio-educativo.</w:t>
            </w:r>
          </w:p>
          <w:p w:rsidR="00C846AE" w:rsidRPr="00C846AE" w:rsidRDefault="00C846AE" w:rsidP="00C846AE">
            <w:pPr>
              <w:spacing w:line="240" w:lineRule="auto"/>
              <w:rPr>
                <w:bCs/>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rPr>
                <w:bCs/>
                <w:lang w:val="es-DO" w:eastAsia="es-DO"/>
              </w:rPr>
            </w:pPr>
            <w:r w:rsidRPr="00C846AE">
              <w:rPr>
                <w:b/>
                <w:bCs/>
                <w:lang w:val="es-DO" w:eastAsia="es-DO"/>
              </w:rPr>
              <w:t>Producto:</w:t>
            </w:r>
            <w:r w:rsidRPr="00C846AE">
              <w:rPr>
                <w:bCs/>
                <w:lang w:val="es-DO" w:eastAsia="es-DO"/>
              </w:rPr>
              <w:t xml:space="preserve"> </w:t>
            </w:r>
            <w:r w:rsidRPr="00C846AE">
              <w:rPr>
                <w:b/>
                <w:bCs/>
                <w:lang w:val="es-DO" w:eastAsia="es-DO"/>
              </w:rPr>
              <w:t>102,042</w:t>
            </w:r>
            <w:r w:rsidRPr="00C846AE">
              <w:rPr>
                <w:bCs/>
                <w:lang w:val="es-DO" w:eastAsia="es-DO"/>
              </w:rPr>
              <w:t xml:space="preserve"> familias participantes que practican resolución pacífica de conflictos.</w:t>
            </w:r>
          </w:p>
          <w:p w:rsidR="00C846AE" w:rsidRPr="00C846AE" w:rsidRDefault="00C846AE" w:rsidP="00C846AE">
            <w:pPr>
              <w:spacing w:line="240" w:lineRule="auto"/>
              <w:rPr>
                <w:bCs/>
                <w:lang w:val="es-DO" w:eastAsia="es-DO"/>
              </w:rPr>
            </w:pPr>
          </w:p>
        </w:tc>
      </w:tr>
    </w:tbl>
    <w:p w:rsidR="00C846AE" w:rsidRPr="00C846AE" w:rsidRDefault="00C846AE" w:rsidP="00C846AE">
      <w:pPr>
        <w:spacing w:line="240" w:lineRule="auto"/>
        <w:rPr>
          <w:b/>
          <w:bCs/>
          <w:color w:val="000000"/>
          <w:sz w:val="20"/>
          <w:szCs w:val="20"/>
          <w:lang w:val="es-DO" w:eastAsia="es-DO"/>
        </w:rPr>
      </w:pPr>
    </w:p>
    <w:tbl>
      <w:tblPr>
        <w:tblW w:w="0" w:type="auto"/>
        <w:tblInd w:w="65" w:type="dxa"/>
        <w:tblCellMar>
          <w:left w:w="70" w:type="dxa"/>
          <w:right w:w="70" w:type="dxa"/>
        </w:tblCellMar>
        <w:tblLook w:val="04A0" w:firstRow="1" w:lastRow="0" w:firstColumn="1" w:lastColumn="0" w:noHBand="0" w:noVBand="1"/>
      </w:tblPr>
      <w:tblGrid>
        <w:gridCol w:w="2361"/>
        <w:gridCol w:w="2790"/>
        <w:gridCol w:w="1506"/>
        <w:gridCol w:w="1338"/>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lastRenderedPageBreak/>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orientadas en temas de resolución pacífica de conflictos.</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orientadas en temas de resolución pacífica de conflictos.</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orientadas en temas de resolución pacífica de conflictos.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 xml:space="preserve">Realizar actividades de convivencia </w:t>
            </w:r>
            <w:proofErr w:type="spellStart"/>
            <w:r w:rsidRPr="00C846AE">
              <w:rPr>
                <w:color w:val="000000"/>
                <w:sz w:val="20"/>
                <w:szCs w:val="20"/>
                <w:lang w:val="es-DO" w:eastAsia="es-DO"/>
              </w:rPr>
              <w:t>pacifica</w:t>
            </w:r>
            <w:proofErr w:type="spellEnd"/>
            <w:r w:rsidRPr="00C846AE">
              <w:rPr>
                <w:color w:val="000000"/>
                <w:sz w:val="20"/>
                <w:szCs w:val="20"/>
                <w:lang w:val="es-DO" w:eastAsia="es-DO"/>
              </w:rPr>
              <w:t xml:space="preserve"> a </w:t>
            </w:r>
            <w:proofErr w:type="spellStart"/>
            <w:r w:rsidRPr="00C846AE">
              <w:rPr>
                <w:color w:val="000000"/>
                <w:sz w:val="20"/>
                <w:szCs w:val="20"/>
                <w:lang w:val="es-DO" w:eastAsia="es-DO"/>
              </w:rPr>
              <w:t>traves</w:t>
            </w:r>
            <w:proofErr w:type="spellEnd"/>
            <w:r w:rsidRPr="00C846AE">
              <w:rPr>
                <w:color w:val="000000"/>
                <w:sz w:val="20"/>
                <w:szCs w:val="20"/>
                <w:lang w:val="es-DO" w:eastAsia="es-DO"/>
              </w:rPr>
              <w:t xml:space="preserve"> de la estrategia Grupos Infantiles de Paz.</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Desarrollo Sociocultural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Participantes</w:t>
            </w:r>
          </w:p>
        </w:tc>
      </w:tr>
      <w:tr w:rsidR="00C846AE" w:rsidRPr="00C846AE" w:rsidTr="00732ADD">
        <w:trPr>
          <w:trHeight w:val="1226"/>
        </w:trPr>
        <w:tc>
          <w:tcPr>
            <w:tcW w:w="0" w:type="auto"/>
            <w:vMerge/>
            <w:tcBorders>
              <w:top w:val="single" w:sz="4" w:space="0" w:color="auto"/>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charlas, talleres y encuentros sobre la </w:t>
            </w:r>
            <w:proofErr w:type="spellStart"/>
            <w:r w:rsidRPr="00C846AE">
              <w:rPr>
                <w:color w:val="000000"/>
                <w:sz w:val="20"/>
                <w:szCs w:val="20"/>
                <w:lang w:val="es-DO" w:eastAsia="es-DO"/>
              </w:rPr>
              <w:t>solucion</w:t>
            </w:r>
            <w:proofErr w:type="spellEnd"/>
            <w:r w:rsidRPr="00C846AE">
              <w:rPr>
                <w:color w:val="000000"/>
                <w:sz w:val="20"/>
                <w:szCs w:val="20"/>
                <w:lang w:val="es-DO" w:eastAsia="es-DO"/>
              </w:rPr>
              <w:t xml:space="preserve"> de conflictos y la convivencia </w:t>
            </w:r>
            <w:proofErr w:type="spellStart"/>
            <w:r w:rsidRPr="00C846AE">
              <w:rPr>
                <w:color w:val="000000"/>
                <w:sz w:val="20"/>
                <w:szCs w:val="20"/>
                <w:lang w:val="es-DO" w:eastAsia="es-DO"/>
              </w:rPr>
              <w:t>pacifica</w:t>
            </w:r>
            <w:proofErr w:type="spellEnd"/>
            <w:r w:rsidRPr="00C846AE">
              <w:rPr>
                <w:color w:val="000000"/>
                <w:sz w:val="20"/>
                <w:szCs w:val="20"/>
                <w:lang w:val="es-DO" w:eastAsia="es-DO"/>
              </w:rPr>
              <w:t xml:space="preserve">, </w:t>
            </w:r>
            <w:proofErr w:type="spellStart"/>
            <w:r w:rsidRPr="00C846AE">
              <w:rPr>
                <w:color w:val="000000"/>
                <w:sz w:val="20"/>
                <w:szCs w:val="20"/>
                <w:lang w:val="es-DO" w:eastAsia="es-DO"/>
              </w:rPr>
              <w:t>drigida</w:t>
            </w:r>
            <w:proofErr w:type="spellEnd"/>
            <w:r w:rsidRPr="00C846AE">
              <w:rPr>
                <w:color w:val="000000"/>
                <w:sz w:val="20"/>
                <w:szCs w:val="20"/>
                <w:lang w:val="es-DO" w:eastAsia="es-DO"/>
              </w:rPr>
              <w:t xml:space="preserve"> a NNA.</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288"/>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talleres al personal operativo para capacitar en "Crianza con Ternura para la prevención del abuso infantil".</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 Paz</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385"/>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talleres al personal operativo para capacitar en "Masculinidad y Depresión".</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 Paz</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233"/>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talleres al personal operativo para capacitar en "Masculinidad y Acoso Callejero".</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 Paz</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368"/>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talleres al personal operativo para capacitar en "Masculinidad y Andropausia".</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 Paz</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285"/>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Orientar miembros de los Grupos de Familias en Paz en temas de convivencia sana.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Direcciones Regionales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218"/>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charlas de orientación a parejas de los grupos de hombres solidarios sobre el tema: Límites en la relación de parejas.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 Paz</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217"/>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taller a los coordinadores de los grupos de hombres solidarios sobre el manual del facilitador para la reconstrucción  masculinidades </w:t>
            </w:r>
            <w:r w:rsidRPr="00C846AE">
              <w:rPr>
                <w:color w:val="000000"/>
                <w:sz w:val="20"/>
                <w:szCs w:val="20"/>
                <w:lang w:val="es-DO" w:eastAsia="es-DO"/>
              </w:rPr>
              <w:lastRenderedPageBreak/>
              <w:t>positiva.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Encargado de Familias en</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226"/>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taller de reforzamiento y entrega del manual, inteligencia afectiva, a los coordinadores de los grupos de hombres solidarios.</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1487"/>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Orientar hombres miembros de familias, en prevención de violencia contra la mujer a través de la estrategia grupos de hombres solidarios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Direcciones Regionales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301"/>
        </w:trPr>
        <w:tc>
          <w:tcPr>
            <w:tcW w:w="0" w:type="auto"/>
            <w:vMerge/>
            <w:tcBorders>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caminata concentración de grupos hombres solidarios a favor de la paz.</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 de Familias en</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35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talleres al Personal Operativo, coordinadora local red de fraternidad, provinciales, y supervisores de campo. </w:t>
            </w:r>
            <w:proofErr w:type="gramStart"/>
            <w:r w:rsidRPr="00C846AE">
              <w:rPr>
                <w:color w:val="000000"/>
                <w:sz w:val="20"/>
                <w:szCs w:val="20"/>
                <w:lang w:val="es-DO" w:eastAsia="es-DO"/>
              </w:rPr>
              <w:t>para</w:t>
            </w:r>
            <w:proofErr w:type="gramEnd"/>
            <w:r w:rsidRPr="00C846AE">
              <w:rPr>
                <w:color w:val="000000"/>
                <w:sz w:val="20"/>
                <w:szCs w:val="20"/>
                <w:lang w:val="es-DO" w:eastAsia="es-DO"/>
              </w:rPr>
              <w:t xml:space="preserve"> </w:t>
            </w:r>
            <w:proofErr w:type="spellStart"/>
            <w:r w:rsidRPr="00C846AE">
              <w:rPr>
                <w:color w:val="000000"/>
                <w:sz w:val="20"/>
                <w:szCs w:val="20"/>
                <w:lang w:val="es-DO" w:eastAsia="es-DO"/>
              </w:rPr>
              <w:t>Capacitacion</w:t>
            </w:r>
            <w:proofErr w:type="spellEnd"/>
            <w:r w:rsidRPr="00C846AE">
              <w:rPr>
                <w:color w:val="000000"/>
                <w:sz w:val="20"/>
                <w:szCs w:val="20"/>
                <w:lang w:val="es-DO" w:eastAsia="es-DO"/>
              </w:rPr>
              <w:t xml:space="preserve"> talleres </w:t>
            </w:r>
            <w:proofErr w:type="spellStart"/>
            <w:r w:rsidRPr="00C846AE">
              <w:rPr>
                <w:color w:val="000000"/>
                <w:sz w:val="20"/>
                <w:szCs w:val="20"/>
                <w:lang w:val="es-DO" w:eastAsia="es-DO"/>
              </w:rPr>
              <w:t>metodologia</w:t>
            </w:r>
            <w:proofErr w:type="spellEnd"/>
            <w:r w:rsidRPr="00C846AE">
              <w:rPr>
                <w:color w:val="000000"/>
                <w:sz w:val="20"/>
                <w:szCs w:val="20"/>
                <w:lang w:val="es-DO" w:eastAsia="es-DO"/>
              </w:rPr>
              <w:t xml:space="preserve"> para acompañar a grupos de apoyo a mujeres afectadas por la violencia.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Encargado de Familias en Paz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Informes y fotos </w:t>
            </w:r>
          </w:p>
        </w:tc>
      </w:tr>
      <w:tr w:rsidR="00C846AE" w:rsidRPr="00C846AE" w:rsidTr="00732ADD">
        <w:trPr>
          <w:trHeight w:val="290"/>
        </w:trPr>
        <w:tc>
          <w:tcPr>
            <w:tcW w:w="0" w:type="auto"/>
            <w:vMerge w:val="restart"/>
            <w:tcBorders>
              <w:top w:val="single" w:sz="4" w:space="0" w:color="auto"/>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mujeres en </w:t>
            </w:r>
            <w:proofErr w:type="spellStart"/>
            <w:r w:rsidRPr="00C846AE">
              <w:rPr>
                <w:color w:val="000000"/>
                <w:sz w:val="20"/>
                <w:szCs w:val="20"/>
                <w:lang w:val="es-DO" w:eastAsia="es-DO"/>
              </w:rPr>
              <w:t>prevencion</w:t>
            </w:r>
            <w:proofErr w:type="spellEnd"/>
            <w:r w:rsidRPr="00C846AE">
              <w:rPr>
                <w:color w:val="000000"/>
                <w:sz w:val="20"/>
                <w:szCs w:val="20"/>
                <w:lang w:val="es-DO" w:eastAsia="es-DO"/>
              </w:rPr>
              <w:t xml:space="preserve"> de violencia </w:t>
            </w:r>
            <w:proofErr w:type="spellStart"/>
            <w:r w:rsidRPr="00C846AE">
              <w:rPr>
                <w:color w:val="000000"/>
                <w:sz w:val="20"/>
                <w:szCs w:val="20"/>
                <w:lang w:val="es-DO" w:eastAsia="es-DO"/>
              </w:rPr>
              <w:t>atraves</w:t>
            </w:r>
            <w:proofErr w:type="spellEnd"/>
            <w:r w:rsidRPr="00C846AE">
              <w:rPr>
                <w:color w:val="000000"/>
                <w:sz w:val="20"/>
                <w:szCs w:val="20"/>
                <w:lang w:val="es-DO" w:eastAsia="es-DO"/>
              </w:rPr>
              <w:t xml:space="preserve"> de </w:t>
            </w:r>
            <w:proofErr w:type="spellStart"/>
            <w:r w:rsidRPr="00C846AE">
              <w:rPr>
                <w:color w:val="000000"/>
                <w:sz w:val="20"/>
                <w:szCs w:val="20"/>
                <w:lang w:val="es-DO" w:eastAsia="es-DO"/>
              </w:rPr>
              <w:t>metodologia</w:t>
            </w:r>
            <w:proofErr w:type="spellEnd"/>
            <w:r w:rsidRPr="00C846AE">
              <w:rPr>
                <w:color w:val="000000"/>
                <w:sz w:val="20"/>
                <w:szCs w:val="20"/>
                <w:lang w:val="es-DO" w:eastAsia="es-DO"/>
              </w:rPr>
              <w:t xml:space="preserve"> para acompañar a grupo de apoyo a mujeres afectadas por la violencia, </w:t>
            </w:r>
            <w:proofErr w:type="spellStart"/>
            <w:r w:rsidRPr="00C846AE">
              <w:rPr>
                <w:color w:val="000000"/>
                <w:sz w:val="20"/>
                <w:szCs w:val="20"/>
                <w:lang w:val="es-DO" w:eastAsia="es-DO"/>
              </w:rPr>
              <w:t>resolucion</w:t>
            </w:r>
            <w:proofErr w:type="spellEnd"/>
            <w:r w:rsidRPr="00C846AE">
              <w:rPr>
                <w:color w:val="000000"/>
                <w:sz w:val="20"/>
                <w:szCs w:val="20"/>
                <w:lang w:val="es-DO" w:eastAsia="es-DO"/>
              </w:rPr>
              <w:t xml:space="preserve"> pacifica de conflicto.</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talleres Modulo de </w:t>
            </w:r>
            <w:proofErr w:type="spellStart"/>
            <w:r w:rsidRPr="00C846AE">
              <w:rPr>
                <w:color w:val="000000"/>
                <w:sz w:val="20"/>
                <w:szCs w:val="20"/>
                <w:lang w:val="es-DO" w:eastAsia="es-DO"/>
              </w:rPr>
              <w:t>Proteccion</w:t>
            </w:r>
            <w:proofErr w:type="spellEnd"/>
            <w:r w:rsidRPr="00C846AE">
              <w:rPr>
                <w:color w:val="000000"/>
                <w:sz w:val="20"/>
                <w:szCs w:val="20"/>
                <w:lang w:val="es-DO" w:eastAsia="es-DO"/>
              </w:rPr>
              <w:t xml:space="preserve"> a Facilitadoras de las redes de fraternidad.</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Encargada Red de Fraternidad</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Informes y fotos</w:t>
            </w:r>
          </w:p>
        </w:tc>
      </w:tr>
      <w:tr w:rsidR="00C846AE" w:rsidRPr="00C846AE" w:rsidTr="00732ADD">
        <w:trPr>
          <w:trHeight w:val="290"/>
        </w:trPr>
        <w:tc>
          <w:tcPr>
            <w:tcW w:w="0" w:type="auto"/>
            <w:vMerge/>
            <w:tcBorders>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talleres  a coordinadoras local de la red de fraternidad, sobre </w:t>
            </w:r>
            <w:proofErr w:type="spellStart"/>
            <w:r w:rsidRPr="00C846AE">
              <w:rPr>
                <w:color w:val="000000"/>
                <w:sz w:val="20"/>
                <w:szCs w:val="20"/>
                <w:lang w:val="es-DO" w:eastAsia="es-DO"/>
              </w:rPr>
              <w:t>supervision</w:t>
            </w:r>
            <w:proofErr w:type="spellEnd"/>
            <w:r w:rsidRPr="00C846AE">
              <w:rPr>
                <w:color w:val="000000"/>
                <w:sz w:val="20"/>
                <w:szCs w:val="20"/>
                <w:lang w:val="es-DO" w:eastAsia="es-DO"/>
              </w:rPr>
              <w:t xml:space="preserve"> y </w:t>
            </w:r>
            <w:proofErr w:type="spellStart"/>
            <w:r w:rsidRPr="00C846AE">
              <w:rPr>
                <w:color w:val="000000"/>
                <w:sz w:val="20"/>
                <w:szCs w:val="20"/>
                <w:lang w:val="es-DO" w:eastAsia="es-DO"/>
              </w:rPr>
              <w:t>elavoracion</w:t>
            </w:r>
            <w:proofErr w:type="spellEnd"/>
            <w:r w:rsidRPr="00C846AE">
              <w:rPr>
                <w:color w:val="000000"/>
                <w:sz w:val="20"/>
                <w:szCs w:val="20"/>
                <w:lang w:val="es-DO" w:eastAsia="es-DO"/>
              </w:rPr>
              <w:t xml:space="preserve"> de informe.</w:t>
            </w: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290"/>
        </w:trPr>
        <w:tc>
          <w:tcPr>
            <w:tcW w:w="0" w:type="auto"/>
            <w:vMerge/>
            <w:tcBorders>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talleres Nuevos </w:t>
            </w:r>
            <w:proofErr w:type="spellStart"/>
            <w:r w:rsidRPr="00C846AE">
              <w:rPr>
                <w:color w:val="000000"/>
                <w:sz w:val="20"/>
                <w:szCs w:val="20"/>
                <w:lang w:val="es-DO" w:eastAsia="es-DO"/>
              </w:rPr>
              <w:t>Modulos</w:t>
            </w:r>
            <w:proofErr w:type="spellEnd"/>
            <w:r w:rsidRPr="00C846AE">
              <w:rPr>
                <w:color w:val="000000"/>
                <w:sz w:val="20"/>
                <w:szCs w:val="20"/>
                <w:lang w:val="es-DO" w:eastAsia="es-DO"/>
              </w:rPr>
              <w:t xml:space="preserve"> a la </w:t>
            </w:r>
            <w:proofErr w:type="spellStart"/>
            <w:r w:rsidRPr="00C846AE">
              <w:rPr>
                <w:color w:val="000000"/>
                <w:sz w:val="20"/>
                <w:szCs w:val="20"/>
                <w:lang w:val="es-DO" w:eastAsia="es-DO"/>
              </w:rPr>
              <w:t>Guia</w:t>
            </w:r>
            <w:proofErr w:type="spellEnd"/>
            <w:r w:rsidRPr="00C846AE">
              <w:rPr>
                <w:color w:val="000000"/>
                <w:sz w:val="20"/>
                <w:szCs w:val="20"/>
                <w:lang w:val="es-DO" w:eastAsia="es-DO"/>
              </w:rPr>
              <w:t xml:space="preserve"> a coordinadoras locales de la Red </w:t>
            </w:r>
            <w:r w:rsidRPr="00C846AE">
              <w:rPr>
                <w:color w:val="000000"/>
                <w:sz w:val="20"/>
                <w:szCs w:val="20"/>
                <w:lang w:val="es-DO" w:eastAsia="es-DO"/>
              </w:rPr>
              <w:lastRenderedPageBreak/>
              <w:t>de Fraternidad.</w:t>
            </w: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290"/>
        </w:trPr>
        <w:tc>
          <w:tcPr>
            <w:tcW w:w="0" w:type="auto"/>
            <w:vMerge/>
            <w:tcBorders>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Talleres a  Coordinadoras locales Red de Fraternidad  Violencia y Género y </w:t>
            </w:r>
            <w:proofErr w:type="spellStart"/>
            <w:r w:rsidRPr="00C846AE">
              <w:rPr>
                <w:color w:val="000000"/>
                <w:sz w:val="20"/>
                <w:szCs w:val="20"/>
                <w:lang w:val="es-DO" w:eastAsia="es-DO"/>
              </w:rPr>
              <w:t>resolucuion</w:t>
            </w:r>
            <w:proofErr w:type="spellEnd"/>
            <w:r w:rsidRPr="00C846AE">
              <w:rPr>
                <w:color w:val="000000"/>
                <w:sz w:val="20"/>
                <w:szCs w:val="20"/>
                <w:lang w:val="es-DO" w:eastAsia="es-DO"/>
              </w:rPr>
              <w:t xml:space="preserve"> pacifica de </w:t>
            </w:r>
            <w:proofErr w:type="spellStart"/>
            <w:r w:rsidRPr="00C846AE">
              <w:rPr>
                <w:color w:val="000000"/>
                <w:sz w:val="20"/>
                <w:szCs w:val="20"/>
                <w:lang w:val="es-DO" w:eastAsia="es-DO"/>
              </w:rPr>
              <w:t>comflito</w:t>
            </w:r>
            <w:proofErr w:type="spellEnd"/>
            <w:r w:rsidRPr="00C846AE">
              <w:rPr>
                <w:color w:val="000000"/>
                <w:sz w:val="20"/>
                <w:szCs w:val="20"/>
                <w:lang w:val="es-DO" w:eastAsia="es-DO"/>
              </w:rPr>
              <w:t>.</w:t>
            </w: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290"/>
        </w:trPr>
        <w:tc>
          <w:tcPr>
            <w:tcW w:w="0" w:type="auto"/>
            <w:vMerge w:val="restart"/>
            <w:tcBorders>
              <w:top w:val="single" w:sz="4" w:space="0" w:color="auto"/>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familias que acogen NNA huérfanos por feminicidios o violencia intrafamiliar y que reciben acompañamiento para el sano desarrollo familiar</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apoyo y seguimiento psicológico a las familias y NNA huérfanos por </w:t>
            </w:r>
            <w:proofErr w:type="spellStart"/>
            <w:r w:rsidRPr="00C846AE">
              <w:rPr>
                <w:color w:val="000000"/>
                <w:sz w:val="20"/>
                <w:szCs w:val="20"/>
                <w:lang w:val="es-DO" w:eastAsia="es-DO"/>
              </w:rPr>
              <w:t>femenicidios</w:t>
            </w:r>
            <w:proofErr w:type="spellEnd"/>
            <w:r w:rsidRPr="00C846AE">
              <w:rPr>
                <w:color w:val="000000"/>
                <w:sz w:val="20"/>
                <w:szCs w:val="20"/>
                <w:lang w:val="es-DO" w:eastAsia="es-DO"/>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Unidad de apoyo y seguimiento a NNA huérfanos por feminicidio  </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Ficha de seguimiento Psicológico  </w:t>
            </w:r>
          </w:p>
        </w:tc>
      </w:tr>
      <w:tr w:rsidR="00C846AE" w:rsidRPr="00C846AE" w:rsidTr="00732ADD">
        <w:trPr>
          <w:trHeight w:val="251"/>
        </w:trPr>
        <w:tc>
          <w:tcPr>
            <w:tcW w:w="0" w:type="auto"/>
            <w:vMerge/>
            <w:tcBorders>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encuentros de retroalimentación, formación y seguimiento con las familias acogedoras.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Encargada Red de Fraternidad</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419" w:eastAsia="es-DO"/>
              </w:rPr>
            </w:pPr>
            <w:r w:rsidRPr="00C846AE">
              <w:rPr>
                <w:sz w:val="20"/>
                <w:szCs w:val="20"/>
                <w:lang w:val="es-DO" w:eastAsia="es-DO"/>
              </w:rPr>
              <w:t xml:space="preserve">Lista  de Participantes, Fotos,  </w:t>
            </w:r>
          </w:p>
        </w:tc>
      </w:tr>
      <w:tr w:rsidR="00C846AE" w:rsidRPr="00C846AE" w:rsidTr="00732ADD">
        <w:trPr>
          <w:trHeight w:val="402"/>
        </w:trPr>
        <w:tc>
          <w:tcPr>
            <w:tcW w:w="0" w:type="auto"/>
            <w:vMerge/>
            <w:tcBorders>
              <w:left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Brindar apoyo psicológico a las familias que acogen NNA para superar el duelo.</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Encargada Red de Fraternidad</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Lista  de Participantes, Fotos,  </w:t>
            </w:r>
          </w:p>
        </w:tc>
      </w:tr>
      <w:tr w:rsidR="00C846AE" w:rsidRPr="00C846AE" w:rsidTr="00732ADD">
        <w:trPr>
          <w:trHeight w:val="536"/>
        </w:trPr>
        <w:tc>
          <w:tcPr>
            <w:tcW w:w="0" w:type="auto"/>
            <w:vMerge/>
            <w:tcBorders>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Proporcionar acompañamiento con familias acogedoras para el desarrollo sano de los NNA huérfanos.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Encargada Red de Fraternidad</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Ficha de Seguimiento</w:t>
            </w:r>
          </w:p>
        </w:tc>
      </w:tr>
      <w:tr w:rsidR="00C846AE" w:rsidRPr="00C846AE" w:rsidTr="00732ADD">
        <w:trPr>
          <w:trHeight w:val="8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actividades dirigidas a promover la igualdad de género para al desarrollo comunitario, en </w:t>
            </w:r>
            <w:proofErr w:type="spellStart"/>
            <w:r w:rsidRPr="00C846AE">
              <w:rPr>
                <w:color w:val="000000"/>
                <w:sz w:val="20"/>
                <w:szCs w:val="20"/>
                <w:lang w:val="es-DO" w:eastAsia="es-DO"/>
              </w:rPr>
              <w:t>coordinacion</w:t>
            </w:r>
            <w:proofErr w:type="spellEnd"/>
            <w:r w:rsidRPr="00C846AE">
              <w:rPr>
                <w:color w:val="000000"/>
                <w:sz w:val="20"/>
                <w:szCs w:val="20"/>
                <w:lang w:val="es-DO" w:eastAsia="es-DO"/>
              </w:rPr>
              <w:t xml:space="preserve"> con instituciones aliadas.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Ejecutar actividades con organizaciones comunitarias y familias Prosoli, dirigidas  a promover la igualdad de género para el desarrollo comunitario, en </w:t>
            </w:r>
            <w:proofErr w:type="spellStart"/>
            <w:r w:rsidRPr="00C846AE">
              <w:rPr>
                <w:color w:val="000000"/>
                <w:sz w:val="20"/>
                <w:szCs w:val="20"/>
                <w:lang w:val="es-DO" w:eastAsia="es-DO"/>
              </w:rPr>
              <w:t>coordinacion</w:t>
            </w:r>
            <w:proofErr w:type="spellEnd"/>
            <w:r w:rsidRPr="00C846AE">
              <w:rPr>
                <w:color w:val="000000"/>
                <w:sz w:val="20"/>
                <w:szCs w:val="20"/>
                <w:lang w:val="es-DO" w:eastAsia="es-DO"/>
              </w:rPr>
              <w:t xml:space="preserve"> con instituciones aliadas.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DVI</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Informes,  Minutas, fotos  </w:t>
            </w:r>
          </w:p>
        </w:tc>
      </w:tr>
    </w:tbl>
    <w:p w:rsidR="00C846AE" w:rsidRDefault="00C846AE"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Pr="00C846AE" w:rsidRDefault="00400607"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lastRenderedPageBreak/>
        <w:t>Producto:</w:t>
      </w:r>
      <w:r w:rsidRPr="00C846AE">
        <w:rPr>
          <w:bCs/>
          <w:color w:val="000000"/>
          <w:lang w:val="es-DO" w:eastAsia="es-DO"/>
        </w:rPr>
        <w:t xml:space="preserve"> </w:t>
      </w:r>
      <w:r w:rsidRPr="00C846AE">
        <w:rPr>
          <w:b/>
          <w:bCs/>
          <w:color w:val="000000"/>
          <w:lang w:val="es-DO" w:eastAsia="es-DO"/>
        </w:rPr>
        <w:t>500</w:t>
      </w:r>
      <w:r w:rsidRPr="00C846AE">
        <w:rPr>
          <w:bCs/>
          <w:color w:val="000000"/>
          <w:lang w:val="es-DO" w:eastAsia="es-DO"/>
        </w:rPr>
        <w:t xml:space="preserve"> jóvenes en conflicto con la ley penal integrados en iniciativas socioeducativas y cursos técnicos vocacionales para promover su reinserción en la sociedad.</w:t>
      </w: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993"/>
        <w:gridCol w:w="2143"/>
        <w:gridCol w:w="1335"/>
        <w:gridCol w:w="1524"/>
      </w:tblGrid>
      <w:tr w:rsidR="00C846AE" w:rsidRPr="00C846AE" w:rsidTr="00732ADD">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4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w:t>
            </w:r>
            <w:proofErr w:type="gramStart"/>
            <w:r w:rsidRPr="00C846AE">
              <w:rPr>
                <w:sz w:val="20"/>
                <w:szCs w:val="20"/>
                <w:lang w:val="es-DO" w:eastAsia="es-DO"/>
              </w:rPr>
              <w:t>de</w:t>
            </w:r>
            <w:proofErr w:type="gramEnd"/>
            <w:r w:rsidRPr="00C846AE">
              <w:rPr>
                <w:sz w:val="20"/>
                <w:szCs w:val="20"/>
                <w:lang w:val="es-DO" w:eastAsia="es-DO"/>
              </w:rPr>
              <w:t xml:space="preserve"> Jóvenes de los centros que reciben la </w:t>
            </w:r>
            <w:proofErr w:type="spellStart"/>
            <w:r w:rsidRPr="00C846AE">
              <w:rPr>
                <w:sz w:val="20"/>
                <w:szCs w:val="20"/>
                <w:lang w:val="es-DO" w:eastAsia="es-DO"/>
              </w:rPr>
              <w:t>orientacion</w:t>
            </w:r>
            <w:proofErr w:type="spellEnd"/>
            <w:r w:rsidRPr="00C846AE">
              <w:rPr>
                <w:sz w:val="20"/>
                <w:szCs w:val="20"/>
                <w:lang w:val="es-DO" w:eastAsia="es-DO"/>
              </w:rPr>
              <w:t xml:space="preserve"> sobre la ley 136-03 y realizan visita guiada a uno de los centros correccionales para luego multiplicar lo aprendido a sus pares en sus respectivos centros </w:t>
            </w:r>
            <w:proofErr w:type="spellStart"/>
            <w:r w:rsidRPr="00C846AE">
              <w:rPr>
                <w:sz w:val="20"/>
                <w:szCs w:val="20"/>
                <w:lang w:val="es-DO" w:eastAsia="es-DO"/>
              </w:rPr>
              <w:t>educactivos</w:t>
            </w:r>
            <w:proofErr w:type="spellEnd"/>
            <w:r w:rsidRPr="00C846AE">
              <w:rPr>
                <w:sz w:val="20"/>
                <w:szCs w:val="20"/>
                <w:lang w:val="es-DO" w:eastAsia="es-DO"/>
              </w:rPr>
              <w:t>.</w:t>
            </w: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Realizar talleres de orientación con jóvenes universitarios sobre la Ley 136-03 y sistema penitenciario juvenil.</w:t>
            </w: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Proyecto Vuelvo a Empezar </w:t>
            </w: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participación, fotografías e informe. </w:t>
            </w:r>
          </w:p>
        </w:tc>
      </w:tr>
      <w:tr w:rsidR="00C846AE" w:rsidRPr="00C846AE" w:rsidTr="00732ADD">
        <w:trPr>
          <w:trHeight w:val="144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Realizar talleres de orientación con jóvenes de nivel secundario de Santo Domingo y Distrito Nacional sobre la Ley 136-03.</w:t>
            </w: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165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left"/>
              <w:rPr>
                <w:color w:val="000000"/>
                <w:sz w:val="20"/>
                <w:szCs w:val="20"/>
                <w:lang w:val="es-DO" w:eastAsia="es-DO"/>
              </w:rPr>
            </w:pPr>
            <w:r w:rsidRPr="00C846AE">
              <w:rPr>
                <w:color w:val="000000"/>
                <w:sz w:val="20"/>
                <w:szCs w:val="20"/>
                <w:lang w:val="es-DO" w:eastAsia="es-DO"/>
              </w:rPr>
              <w:t>Encuentro de padres de los jóvenes del nivel secundario que recibieron taller sobre ley 136-03.</w:t>
            </w: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bl>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 xml:space="preserve">EJE 2: </w:t>
            </w:r>
            <w:r w:rsidRPr="00C846AE">
              <w:rPr>
                <w:bCs/>
                <w:lang w:val="es-DO" w:eastAsia="es-DO"/>
              </w:rPr>
              <w:t>Protección de grupos vulnerables.</w:t>
            </w:r>
          </w:p>
          <w:p w:rsidR="00C846AE" w:rsidRPr="00C846AE" w:rsidRDefault="00C846AE" w:rsidP="00C846AE">
            <w:pPr>
              <w:spacing w:line="240" w:lineRule="auto"/>
              <w:jc w:val="left"/>
              <w:rPr>
                <w:bCs/>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Objetivo 2.1:</w:t>
            </w:r>
            <w:r w:rsidRPr="00C846AE">
              <w:rPr>
                <w:bCs/>
                <w:lang w:val="es-DO" w:eastAsia="es-DO"/>
              </w:rPr>
              <w:t xml:space="preserve"> Favorecer la inclusión social de grupos vulnerables mediante el empoderamiento de sus derechos, la mitigación de factores de riesgos y potenciando su capacidad de resiliencia.</w:t>
            </w:r>
          </w:p>
          <w:p w:rsidR="00C846AE" w:rsidRPr="00C846AE" w:rsidRDefault="00C846AE" w:rsidP="00C846AE">
            <w:pPr>
              <w:spacing w:line="240" w:lineRule="auto"/>
              <w:jc w:val="left"/>
              <w:rPr>
                <w:bCs/>
                <w:lang w:val="es-DO" w:eastAsia="es-DO"/>
              </w:rPr>
            </w:pP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2.1.1. Producto:</w:t>
            </w:r>
            <w:r w:rsidRPr="00C846AE">
              <w:rPr>
                <w:bCs/>
                <w:lang w:val="es-DO" w:eastAsia="es-DO"/>
              </w:rPr>
              <w:t xml:space="preserve"> </w:t>
            </w:r>
            <w:r w:rsidRPr="00C846AE">
              <w:rPr>
                <w:b/>
                <w:bCs/>
                <w:lang w:val="es-DO" w:eastAsia="es-DO"/>
              </w:rPr>
              <w:t>6,000</w:t>
            </w:r>
            <w:r w:rsidRPr="00C846AE">
              <w:rPr>
                <w:bCs/>
                <w:lang w:val="es-DO" w:eastAsia="es-DO"/>
              </w:rPr>
              <w:t xml:space="preserve"> niños/as pertenecientes a familias participantes prevenidos y retirados del trabajo infantil.</w:t>
            </w:r>
          </w:p>
        </w:tc>
      </w:tr>
    </w:tbl>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409"/>
        <w:gridCol w:w="2616"/>
        <w:gridCol w:w="1387"/>
        <w:gridCol w:w="1583"/>
      </w:tblGrid>
      <w:tr w:rsidR="00C846AE" w:rsidRPr="00C846AE" w:rsidTr="00732ADD">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03"/>
        </w:trPr>
        <w:tc>
          <w:tcPr>
            <w:tcW w:w="0" w:type="auto"/>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 intervenciones territoriales realizadas en el marco de la implementación de la Hoja </w:t>
            </w:r>
            <w:r w:rsidRPr="00C846AE">
              <w:rPr>
                <w:color w:val="000000"/>
                <w:sz w:val="20"/>
                <w:szCs w:val="20"/>
                <w:lang w:val="es-DO" w:eastAsia="es-DO"/>
              </w:rPr>
              <w:lastRenderedPageBreak/>
              <w:t>de Ruta para Prevención y Erradicación del Trabajo Infantil”.</w:t>
            </w:r>
          </w:p>
          <w:p w:rsidR="00C846AE" w:rsidRPr="00C846AE" w:rsidRDefault="00C846AE" w:rsidP="00C846AE">
            <w:pPr>
              <w:spacing w:line="240" w:lineRule="auto"/>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Implementar acciones territoriales para prevenir el </w:t>
            </w:r>
            <w:proofErr w:type="spellStart"/>
            <w:r w:rsidRPr="00C846AE">
              <w:rPr>
                <w:color w:val="000000"/>
                <w:sz w:val="20"/>
                <w:szCs w:val="20"/>
                <w:lang w:val="es-DO" w:eastAsia="es-DO"/>
              </w:rPr>
              <w:t>Trababjo</w:t>
            </w:r>
            <w:proofErr w:type="spellEnd"/>
            <w:r w:rsidRPr="00C846AE">
              <w:rPr>
                <w:color w:val="000000"/>
                <w:sz w:val="20"/>
                <w:szCs w:val="20"/>
                <w:lang w:val="es-DO" w:eastAsia="es-DO"/>
              </w:rPr>
              <w:t xml:space="preserve"> Infantil y sus Peores Formas, que involucren al </w:t>
            </w:r>
            <w:r w:rsidRPr="00C846AE">
              <w:rPr>
                <w:color w:val="000000"/>
                <w:sz w:val="20"/>
                <w:szCs w:val="20"/>
                <w:lang w:val="es-DO" w:eastAsia="es-DO"/>
              </w:rPr>
              <w:lastRenderedPageBreak/>
              <w:t>personal operativo y las familias Prosoli, en coordinación con instituciones aliadas.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DVI</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Minutas, Ayudas Memoria de reuniones y Registro de Participantes  </w:t>
            </w:r>
          </w:p>
        </w:tc>
      </w:tr>
      <w:tr w:rsidR="00C846AE" w:rsidRPr="00C846AE" w:rsidTr="00732ADD">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niños/as pertenecientes a familias participantes identificados, prevenidos y retirados del trabajo infantil”.</w:t>
            </w:r>
          </w:p>
          <w:p w:rsidR="00C846AE" w:rsidRPr="00C846AE" w:rsidRDefault="00C846AE" w:rsidP="00C846AE">
            <w:pPr>
              <w:spacing w:line="240" w:lineRule="auto"/>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left"/>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charlas, talleres y encuentros de </w:t>
            </w:r>
            <w:proofErr w:type="spellStart"/>
            <w:r w:rsidRPr="00C846AE">
              <w:rPr>
                <w:color w:val="000000"/>
                <w:sz w:val="20"/>
                <w:szCs w:val="20"/>
                <w:lang w:val="es-DO" w:eastAsia="es-DO"/>
              </w:rPr>
              <w:t>sensibilizacion</w:t>
            </w:r>
            <w:proofErr w:type="spellEnd"/>
            <w:r w:rsidRPr="00C846AE">
              <w:rPr>
                <w:color w:val="000000"/>
                <w:sz w:val="20"/>
                <w:szCs w:val="20"/>
                <w:lang w:val="es-DO" w:eastAsia="es-DO"/>
              </w:rPr>
              <w:t xml:space="preserve"> sobre los derechos de la infancia, </w:t>
            </w:r>
            <w:proofErr w:type="spellStart"/>
            <w:r w:rsidRPr="00C846AE">
              <w:rPr>
                <w:color w:val="000000"/>
                <w:sz w:val="20"/>
                <w:szCs w:val="20"/>
                <w:lang w:val="es-DO" w:eastAsia="es-DO"/>
              </w:rPr>
              <w:t>prevencion</w:t>
            </w:r>
            <w:proofErr w:type="spellEnd"/>
            <w:r w:rsidRPr="00C846AE">
              <w:rPr>
                <w:color w:val="000000"/>
                <w:sz w:val="20"/>
                <w:szCs w:val="20"/>
                <w:lang w:val="es-DO" w:eastAsia="es-DO"/>
              </w:rPr>
              <w:t xml:space="preserve"> de abusos  relacionados con el trabajo infantil.</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Proyectos de Desarrollo Sociocultural</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Minutas, Ayudas Memoria de reuniones y Registro de Participantes  </w:t>
            </w:r>
          </w:p>
        </w:tc>
      </w:tr>
    </w:tbl>
    <w:p w:rsidR="00C846AE" w:rsidRPr="00C846AE" w:rsidRDefault="00C846AE" w:rsidP="00C846AE">
      <w:pPr>
        <w:spacing w:line="240" w:lineRule="auto"/>
        <w:jc w:val="left"/>
        <w:rPr>
          <w:rFonts w:eastAsia="MS Mincho"/>
          <w:b/>
          <w:bCs/>
          <w:caps/>
          <w:spacing w:val="15"/>
          <w:sz w:val="22"/>
          <w:szCs w:val="20"/>
          <w:lang w:val="es-DO"/>
        </w:rPr>
      </w:pPr>
    </w:p>
    <w:p w:rsidR="00C846AE" w:rsidRPr="00C846AE" w:rsidRDefault="00C846AE" w:rsidP="00C846AE">
      <w:pPr>
        <w:spacing w:line="240" w:lineRule="auto"/>
        <w:jc w:val="left"/>
        <w:rPr>
          <w:rFonts w:eastAsia="MS Mincho"/>
          <w:b/>
          <w:bCs/>
          <w:caps/>
          <w:spacing w:val="15"/>
          <w:sz w:val="22"/>
          <w:szCs w:val="20"/>
          <w:lang w:val="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2.1.2. Producto 465,492 </w:t>
      </w:r>
      <w:r w:rsidRPr="00C846AE">
        <w:rPr>
          <w:bCs/>
          <w:color w:val="000000"/>
          <w:lang w:val="es-DO" w:eastAsia="es-DO"/>
        </w:rPr>
        <w:t>jóvenes reciben orientaciones socioeducativas para el desarrollo integral y reducción de vulnerabilidades a través de la metodología de joven a joven.</w:t>
      </w:r>
    </w:p>
    <w:p w:rsidR="00C846AE" w:rsidRPr="00C846AE" w:rsidRDefault="00C846AE" w:rsidP="00C846AE">
      <w:pPr>
        <w:spacing w:line="240" w:lineRule="auto"/>
        <w:rPr>
          <w:bCs/>
          <w:color w:val="000000"/>
          <w:lang w:val="es-DO" w:eastAsia="es-DO"/>
        </w:rPr>
      </w:pP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3576"/>
        <w:gridCol w:w="1693"/>
        <w:gridCol w:w="1452"/>
        <w:gridCol w:w="1274"/>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03"/>
        </w:trPr>
        <w:tc>
          <w:tcPr>
            <w:tcW w:w="0" w:type="auto"/>
            <w:vMerge w:val="restart"/>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jóvenes miembros de familias orientados reciben acompañamiento socioeducativo a través de la metodología joven a joven, para el desarrollo integral de las nuevas generaciones (actividades de nueva masculinidad, creación de capacidades de liderazgo, cultura de paz y prevención del uso de drogas).</w:t>
            </w: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Capacitar </w:t>
            </w:r>
            <w:proofErr w:type="spellStart"/>
            <w:r w:rsidRPr="00C846AE">
              <w:rPr>
                <w:color w:val="000000"/>
                <w:sz w:val="20"/>
                <w:szCs w:val="20"/>
                <w:lang w:val="es-DO" w:eastAsia="es-DO"/>
              </w:rPr>
              <w:t>guias</w:t>
            </w:r>
            <w:proofErr w:type="spellEnd"/>
            <w:r w:rsidRPr="00C846AE">
              <w:rPr>
                <w:color w:val="000000"/>
                <w:sz w:val="20"/>
                <w:szCs w:val="20"/>
                <w:lang w:val="es-DO" w:eastAsia="es-DO"/>
              </w:rPr>
              <w:t xml:space="preserve"> juveniles en temas de capacitación a jóvenes.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Proyecto Jóvenes Progresando con Solidaridad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103"/>
        </w:trPr>
        <w:tc>
          <w:tcPr>
            <w:tcW w:w="0" w:type="auto"/>
            <w:vMerge/>
            <w:tcBorders>
              <w:top w:val="nil"/>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Orientar a </w:t>
            </w:r>
            <w:proofErr w:type="spellStart"/>
            <w:r w:rsidRPr="00C846AE">
              <w:rPr>
                <w:color w:val="000000"/>
                <w:sz w:val="20"/>
                <w:szCs w:val="20"/>
                <w:lang w:val="es-DO" w:eastAsia="es-DO"/>
              </w:rPr>
              <w:t>jovenes</w:t>
            </w:r>
            <w:proofErr w:type="spellEnd"/>
            <w:r w:rsidRPr="00C846AE">
              <w:rPr>
                <w:color w:val="000000"/>
                <w:sz w:val="20"/>
                <w:szCs w:val="20"/>
                <w:lang w:val="es-DO" w:eastAsia="es-DO"/>
              </w:rPr>
              <w:t xml:space="preserve"> miembros de familias Prosoli a través de la </w:t>
            </w:r>
            <w:proofErr w:type="spellStart"/>
            <w:r w:rsidRPr="00C846AE">
              <w:rPr>
                <w:color w:val="000000"/>
                <w:sz w:val="20"/>
                <w:szCs w:val="20"/>
                <w:lang w:val="es-DO" w:eastAsia="es-DO"/>
              </w:rPr>
              <w:t>metodologia</w:t>
            </w:r>
            <w:proofErr w:type="spellEnd"/>
            <w:r w:rsidRPr="00C846AE">
              <w:rPr>
                <w:color w:val="000000"/>
                <w:sz w:val="20"/>
                <w:szCs w:val="20"/>
                <w:lang w:val="es-DO" w:eastAsia="es-DO"/>
              </w:rPr>
              <w:t xml:space="preserve"> joven a joven.</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Proyecto Jóvenes Progresando con Solidaridad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bl>
    <w:p w:rsidR="00C846AE" w:rsidRPr="00C846AE" w:rsidRDefault="00C846AE" w:rsidP="00C846AE">
      <w:pPr>
        <w:spacing w:line="240" w:lineRule="auto"/>
        <w:jc w:val="left"/>
        <w:rPr>
          <w:rFonts w:eastAsia="MS Mincho"/>
          <w:b/>
          <w:bCs/>
          <w:caps/>
          <w:spacing w:val="15"/>
          <w:sz w:val="20"/>
          <w:szCs w:val="20"/>
          <w:lang w:val="es-DO"/>
        </w:rPr>
      </w:pPr>
    </w:p>
    <w:p w:rsidR="00C846AE" w:rsidRPr="00C846AE" w:rsidRDefault="00C846AE" w:rsidP="00C846AE">
      <w:pPr>
        <w:spacing w:line="240" w:lineRule="auto"/>
        <w:jc w:val="left"/>
        <w:rPr>
          <w:rFonts w:eastAsia="MS Mincho"/>
          <w:b/>
          <w:bCs/>
          <w:caps/>
          <w:spacing w:val="15"/>
          <w:sz w:val="20"/>
          <w:szCs w:val="20"/>
          <w:lang w:val="es-DO"/>
        </w:rPr>
      </w:pPr>
    </w:p>
    <w:p w:rsidR="00C846AE" w:rsidRPr="00C846AE" w:rsidRDefault="00C846AE" w:rsidP="00C846AE">
      <w:pPr>
        <w:spacing w:line="240" w:lineRule="auto"/>
        <w:jc w:val="left"/>
        <w:rPr>
          <w:rFonts w:eastAsia="MS Mincho"/>
          <w:b/>
          <w:bCs/>
          <w:caps/>
          <w:spacing w:val="15"/>
          <w:sz w:val="32"/>
          <w:szCs w:val="20"/>
          <w:lang w:val="es-DO"/>
        </w:rPr>
      </w:pPr>
      <w:r w:rsidRPr="00C846AE">
        <w:rPr>
          <w:b/>
          <w:bCs/>
          <w:color w:val="000000"/>
          <w:lang w:val="es-DO" w:eastAsia="es-DO"/>
        </w:rPr>
        <w:t xml:space="preserve">2.1.5. Producto: </w:t>
      </w:r>
      <w:r w:rsidRPr="00C846AE">
        <w:rPr>
          <w:bCs/>
          <w:color w:val="000000"/>
          <w:lang w:val="es-DO" w:eastAsia="es-DO"/>
        </w:rPr>
        <w:t xml:space="preserve">600,000 </w:t>
      </w:r>
      <w:proofErr w:type="gramStart"/>
      <w:r w:rsidRPr="00C846AE">
        <w:rPr>
          <w:bCs/>
          <w:color w:val="000000"/>
          <w:lang w:val="es-DO" w:eastAsia="es-DO"/>
        </w:rPr>
        <w:t>jóvenes</w:t>
      </w:r>
      <w:proofErr w:type="gramEnd"/>
      <w:r w:rsidRPr="00C846AE">
        <w:rPr>
          <w:bCs/>
          <w:color w:val="000000"/>
          <w:lang w:val="es-DO" w:eastAsia="es-DO"/>
        </w:rPr>
        <w:t xml:space="preserve"> se benefician de las atenciones de los Centros de Desarrollo Integral de Jóvenes.</w:t>
      </w:r>
      <w:r w:rsidRPr="00C846AE">
        <w:rPr>
          <w:bCs/>
          <w:color w:val="000000"/>
          <w:lang w:val="es-DO" w:eastAsia="es-DO"/>
        </w:rPr>
        <w:tab/>
      </w:r>
      <w:r w:rsidRPr="00C846AE">
        <w:rPr>
          <w:rFonts w:ascii="Arial" w:eastAsia="MS Mincho" w:hAnsi="Arial" w:cs="Arial"/>
          <w:b/>
          <w:bCs/>
          <w:caps/>
          <w:spacing w:val="15"/>
          <w:sz w:val="20"/>
          <w:szCs w:val="20"/>
          <w:lang w:val="es-DO"/>
        </w:rPr>
        <w:tab/>
      </w:r>
      <w:r w:rsidRPr="00C846AE">
        <w:rPr>
          <w:rFonts w:ascii="Arial" w:eastAsia="MS Mincho" w:hAnsi="Arial" w:cs="Arial"/>
          <w:b/>
          <w:bCs/>
          <w:caps/>
          <w:spacing w:val="15"/>
          <w:sz w:val="20"/>
          <w:szCs w:val="20"/>
          <w:lang w:val="es-DO"/>
        </w:rPr>
        <w:tab/>
      </w:r>
      <w:r w:rsidRPr="00C846AE">
        <w:rPr>
          <w:rFonts w:ascii="Arial" w:eastAsia="MS Mincho" w:hAnsi="Arial" w:cs="Arial"/>
          <w:b/>
          <w:bCs/>
          <w:caps/>
          <w:spacing w:val="15"/>
          <w:sz w:val="20"/>
          <w:szCs w:val="20"/>
          <w:lang w:val="es-DO"/>
        </w:rPr>
        <w:tab/>
      </w:r>
      <w:r w:rsidRPr="00C846AE">
        <w:rPr>
          <w:rFonts w:ascii="Arial" w:eastAsia="MS Mincho" w:hAnsi="Arial" w:cs="Arial"/>
          <w:b/>
          <w:bCs/>
          <w:caps/>
          <w:spacing w:val="15"/>
          <w:sz w:val="32"/>
          <w:szCs w:val="20"/>
          <w:lang w:val="es-DO"/>
        </w:rPr>
        <w:tab/>
      </w:r>
      <w:r w:rsidRPr="00C846AE">
        <w:rPr>
          <w:rFonts w:ascii="Arial" w:eastAsia="MS Mincho" w:hAnsi="Arial" w:cs="Arial"/>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r w:rsidRPr="00C846AE">
        <w:rPr>
          <w:rFonts w:eastAsia="MS Mincho"/>
          <w:b/>
          <w:bCs/>
          <w:caps/>
          <w:spacing w:val="15"/>
          <w:sz w:val="32"/>
          <w:szCs w:val="20"/>
          <w:lang w:val="es-DO"/>
        </w:rPr>
        <w:tab/>
      </w:r>
    </w:p>
    <w:tbl>
      <w:tblPr>
        <w:tblW w:w="0" w:type="auto"/>
        <w:tblInd w:w="65" w:type="dxa"/>
        <w:tblCellMar>
          <w:left w:w="70" w:type="dxa"/>
          <w:right w:w="70" w:type="dxa"/>
        </w:tblCellMar>
        <w:tblLook w:val="04A0" w:firstRow="1" w:lastRow="0" w:firstColumn="1" w:lastColumn="0" w:noHBand="0" w:noVBand="1"/>
      </w:tblPr>
      <w:tblGrid>
        <w:gridCol w:w="3997"/>
        <w:gridCol w:w="2396"/>
        <w:gridCol w:w="1602"/>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295"/>
        </w:trPr>
        <w:tc>
          <w:tcPr>
            <w:tcW w:w="0" w:type="auto"/>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Centros Regionales para el Desarrollo Integral de Jóvenes habilitados y en operación</w:t>
            </w: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(Meta sugerida 2)".</w:t>
            </w:r>
          </w:p>
        </w:tc>
        <w:tc>
          <w:tcPr>
            <w:tcW w:w="0" w:type="auto"/>
            <w:tcBorders>
              <w:top w:val="nil"/>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Proyecto Jóvenes Progresando con </w:t>
            </w:r>
            <w:r w:rsidRPr="00C846AE">
              <w:rPr>
                <w:color w:val="000000"/>
                <w:sz w:val="20"/>
                <w:szCs w:val="20"/>
                <w:lang w:val="es-DO" w:eastAsia="es-DO"/>
              </w:rPr>
              <w:lastRenderedPageBreak/>
              <w:t>Solidaridad</w:t>
            </w:r>
          </w:p>
        </w:tc>
        <w:tc>
          <w:tcPr>
            <w:tcW w:w="0" w:type="auto"/>
            <w:tcBorders>
              <w:top w:val="nil"/>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participantes</w:t>
            </w:r>
          </w:p>
        </w:tc>
      </w:tr>
      <w:tr w:rsidR="00C846AE" w:rsidRPr="00C846AE" w:rsidTr="00732ADD">
        <w:trPr>
          <w:trHeight w:val="1350"/>
        </w:trPr>
        <w:tc>
          <w:tcPr>
            <w:tcW w:w="0" w:type="auto"/>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 de jóvenes integrados en el programa de atención a vulnerabilidad de jóvenes”.</w:t>
            </w:r>
          </w:p>
        </w:tc>
        <w:tc>
          <w:tcPr>
            <w:tcW w:w="0" w:type="auto"/>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bl>
    <w:p w:rsidR="00C846AE" w:rsidRPr="00C846AE" w:rsidRDefault="00C846AE" w:rsidP="00C846AE">
      <w:pPr>
        <w:spacing w:line="240" w:lineRule="auto"/>
        <w:jc w:val="left"/>
        <w:rPr>
          <w:rFonts w:eastAsia="MS Mincho"/>
          <w:b/>
          <w:bCs/>
          <w:caps/>
          <w:spacing w:val="15"/>
          <w:sz w:val="20"/>
          <w:szCs w:val="20"/>
          <w:lang w:val="es-DO"/>
        </w:rPr>
      </w:pPr>
    </w:p>
    <w:p w:rsidR="00C846AE" w:rsidRPr="00C846AE" w:rsidRDefault="00C846AE" w:rsidP="00C846AE">
      <w:pPr>
        <w:spacing w:line="240" w:lineRule="auto"/>
        <w:jc w:val="left"/>
        <w:rPr>
          <w:rFonts w:eastAsia="MS Mincho"/>
          <w:b/>
          <w:bCs/>
          <w:caps/>
          <w:spacing w:val="15"/>
          <w:sz w:val="32"/>
          <w:szCs w:val="20"/>
          <w:lang w:val="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2.1.6. Producto:</w:t>
      </w:r>
      <w:r w:rsidRPr="00C846AE">
        <w:rPr>
          <w:bCs/>
          <w:color w:val="000000"/>
          <w:lang w:val="es-DO" w:eastAsia="es-DO"/>
        </w:rPr>
        <w:t xml:space="preserve"> </w:t>
      </w:r>
      <w:r w:rsidRPr="00C846AE">
        <w:rPr>
          <w:b/>
          <w:bCs/>
          <w:color w:val="000000"/>
          <w:lang w:val="es-DO" w:eastAsia="es-DO"/>
        </w:rPr>
        <w:t>158,350</w:t>
      </w:r>
      <w:r w:rsidRPr="00C846AE">
        <w:rPr>
          <w:bCs/>
          <w:color w:val="000000"/>
          <w:lang w:val="es-DO" w:eastAsia="es-DO"/>
        </w:rPr>
        <w:t xml:space="preserve"> niño, niño y joven que participan de actividades recreativas y educativas para el desarrollo integral y reducción de vulnerabilidades.</w:t>
      </w:r>
    </w:p>
    <w:p w:rsidR="00C846AE" w:rsidRPr="00C846AE" w:rsidRDefault="00C846AE" w:rsidP="00C846AE">
      <w:pPr>
        <w:spacing w:line="240" w:lineRule="auto"/>
        <w:jc w:val="left"/>
        <w:rPr>
          <w:rFonts w:eastAsia="MS Mincho"/>
          <w:b/>
          <w:bCs/>
          <w:caps/>
          <w:spacing w:val="15"/>
          <w:sz w:val="32"/>
          <w:szCs w:val="20"/>
          <w:lang w:val="es-DO"/>
        </w:rPr>
      </w:pPr>
    </w:p>
    <w:tbl>
      <w:tblPr>
        <w:tblW w:w="0" w:type="auto"/>
        <w:tblInd w:w="65" w:type="dxa"/>
        <w:tblCellMar>
          <w:left w:w="70" w:type="dxa"/>
          <w:right w:w="70" w:type="dxa"/>
        </w:tblCellMar>
        <w:tblLook w:val="04A0" w:firstRow="1" w:lastRow="0" w:firstColumn="1" w:lastColumn="0" w:noHBand="0" w:noVBand="1"/>
      </w:tblPr>
      <w:tblGrid>
        <w:gridCol w:w="2375"/>
        <w:gridCol w:w="2549"/>
        <w:gridCol w:w="1694"/>
        <w:gridCol w:w="1377"/>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825"/>
        </w:trPr>
        <w:tc>
          <w:tcPr>
            <w:tcW w:w="0" w:type="auto"/>
            <w:vMerge w:val="restart"/>
            <w:tcBorders>
              <w:top w:val="nil"/>
              <w:left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niños/as y jóvenes se benefician de las actividades recreativas y educativas de la BIJRD.</w:t>
            </w: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Integrar estudiantes de escuelas y colegios en actividades de BIJRD.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11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Encuentro Internacional de Booktubers, </w:t>
            </w:r>
            <w:proofErr w:type="spellStart"/>
            <w:r w:rsidRPr="00C846AE">
              <w:rPr>
                <w:color w:val="000000"/>
                <w:sz w:val="20"/>
                <w:szCs w:val="20"/>
                <w:lang w:val="es-DO" w:eastAsia="es-DO"/>
              </w:rPr>
              <w:t>Blogger</w:t>
            </w:r>
            <w:proofErr w:type="spellEnd"/>
            <w:r w:rsidRPr="00C846AE">
              <w:rPr>
                <w:color w:val="000000"/>
                <w:sz w:val="20"/>
                <w:szCs w:val="20"/>
                <w:lang w:val="es-DO" w:eastAsia="es-DO"/>
              </w:rPr>
              <w:t xml:space="preserve">, </w:t>
            </w:r>
            <w:proofErr w:type="spellStart"/>
            <w:r w:rsidRPr="00C846AE">
              <w:rPr>
                <w:color w:val="000000"/>
                <w:sz w:val="20"/>
                <w:szCs w:val="20"/>
                <w:lang w:val="es-DO" w:eastAsia="es-DO"/>
              </w:rPr>
              <w:t>Bookstagrammer</w:t>
            </w:r>
            <w:proofErr w:type="spellEnd"/>
            <w:r w:rsidRPr="00C846AE">
              <w:rPr>
                <w:color w:val="000000"/>
                <w:sz w:val="20"/>
                <w:szCs w:val="20"/>
                <w:lang w:val="es-DO" w:eastAsia="es-DO"/>
              </w:rPr>
              <w:t xml:space="preserve"> y Youtubers.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35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Celebrar Muestra de Cine Dominicano, Festival Internacional de Cine Infantil, Festival de Cine Medioambiental.</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82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Celebrar el VI Campamento de Verano BIJRD.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84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Integrar NNA a concursos Botellas Literarias, Deletreando, Te regalo un sueño, Olimpíadas de Lectura, </w:t>
            </w:r>
            <w:proofErr w:type="spellStart"/>
            <w:r w:rsidRPr="00C846AE">
              <w:rPr>
                <w:color w:val="000000"/>
                <w:sz w:val="20"/>
                <w:szCs w:val="20"/>
                <w:lang w:val="es-DO" w:eastAsia="es-DO"/>
              </w:rPr>
              <w:t>Bookstagrammers</w:t>
            </w:r>
            <w:proofErr w:type="spellEnd"/>
            <w:r w:rsidRPr="00C846AE">
              <w:rPr>
                <w:color w:val="000000"/>
                <w:sz w:val="20"/>
                <w:szCs w:val="20"/>
                <w:lang w:val="es-DO" w:eastAsia="es-DO"/>
              </w:rPr>
              <w:t>, cómic.</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53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Integrar la BIJRD a la celebración del Día internacional del Libro Infantil y Juvenil.</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14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encuentros con poetas por Día Mundial de la Poesía y Día Nacional del Poeta.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42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Integrar los </w:t>
            </w:r>
            <w:proofErr w:type="spellStart"/>
            <w:r w:rsidRPr="00C846AE">
              <w:rPr>
                <w:color w:val="000000"/>
                <w:sz w:val="20"/>
                <w:szCs w:val="20"/>
                <w:lang w:val="es-DO" w:eastAsia="es-DO"/>
              </w:rPr>
              <w:t>Bibliovoluntarios</w:t>
            </w:r>
            <w:proofErr w:type="spellEnd"/>
            <w:r w:rsidRPr="00C846AE">
              <w:rPr>
                <w:color w:val="000000"/>
                <w:sz w:val="20"/>
                <w:szCs w:val="20"/>
                <w:lang w:val="es-DO" w:eastAsia="es-DO"/>
              </w:rPr>
              <w:t xml:space="preserve"> a promover la BIJRD en centros educativos.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50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talleres y actividades por Mes de Prevención Abuso Infantil, Día  </w:t>
            </w:r>
            <w:proofErr w:type="spellStart"/>
            <w:r w:rsidRPr="00C846AE">
              <w:rPr>
                <w:color w:val="000000"/>
                <w:sz w:val="20"/>
                <w:szCs w:val="20"/>
                <w:lang w:val="es-DO" w:eastAsia="es-DO"/>
              </w:rPr>
              <w:t>Int</w:t>
            </w:r>
            <w:proofErr w:type="spellEnd"/>
            <w:r w:rsidRPr="00C846AE">
              <w:rPr>
                <w:color w:val="000000"/>
                <w:sz w:val="20"/>
                <w:szCs w:val="20"/>
                <w:lang w:val="es-DO" w:eastAsia="es-DO"/>
              </w:rPr>
              <w:t xml:space="preserve">. </w:t>
            </w:r>
            <w:proofErr w:type="gramStart"/>
            <w:r w:rsidRPr="00C846AE">
              <w:rPr>
                <w:color w:val="000000"/>
                <w:sz w:val="20"/>
                <w:szCs w:val="20"/>
                <w:lang w:val="es-DO" w:eastAsia="es-DO"/>
              </w:rPr>
              <w:t>del</w:t>
            </w:r>
            <w:proofErr w:type="gramEnd"/>
            <w:r w:rsidRPr="00C846AE">
              <w:rPr>
                <w:color w:val="000000"/>
                <w:sz w:val="20"/>
                <w:szCs w:val="20"/>
                <w:lang w:val="es-DO" w:eastAsia="es-DO"/>
              </w:rPr>
              <w:t xml:space="preserve"> Zurdo, Día  </w:t>
            </w:r>
            <w:proofErr w:type="spellStart"/>
            <w:r w:rsidRPr="00C846AE">
              <w:rPr>
                <w:color w:val="000000"/>
                <w:sz w:val="20"/>
                <w:szCs w:val="20"/>
                <w:lang w:val="es-DO" w:eastAsia="es-DO"/>
              </w:rPr>
              <w:t>Int</w:t>
            </w:r>
            <w:proofErr w:type="spellEnd"/>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Medioambiente, Día  </w:t>
            </w:r>
            <w:proofErr w:type="spellStart"/>
            <w:r w:rsidRPr="00C846AE">
              <w:rPr>
                <w:color w:val="000000"/>
                <w:sz w:val="20"/>
                <w:szCs w:val="20"/>
                <w:lang w:val="es-DO" w:eastAsia="es-DO"/>
              </w:rPr>
              <w:t>Int</w:t>
            </w:r>
            <w:proofErr w:type="spellEnd"/>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la Niña y Día de la Amistad (Corazones solidarios).</w:t>
            </w:r>
          </w:p>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84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Motivar NNA y familias a usar todas las salas de la BIJRD.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45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talleres educativos, de lego, culturales, tecnológicos, de cine, lectura, medioambientales, prevención abuso infantil y escritura.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39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80 actividades en Feria Internacional del Libro y  Ferias Regionales del Libro. Impresión de dos libros.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84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cuatro exposiciones temáticas y murales.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45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II Fiesta del Cómic, con talleres, exposiciones, charlas, invitados internacionales e impresiones de ocho cómics.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84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Celebración IX Aniversario de la BIJRD.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305"/>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Promocionar el libro a través de encuentros con escritores y personalidades (En voz alta).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103"/>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Integrar la Maco Expo (exposición e impresión de cómic nacionales) a la BIJRD.</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103"/>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Participar del Congreso Internacional de Cine (Un invitado internacional).</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Fotos, informe </w:t>
            </w:r>
          </w:p>
        </w:tc>
      </w:tr>
      <w:tr w:rsidR="00C846AE" w:rsidRPr="00C846AE" w:rsidTr="00732ADD">
        <w:trPr>
          <w:trHeight w:val="630"/>
        </w:trPr>
        <w:tc>
          <w:tcPr>
            <w:tcW w:w="0" w:type="auto"/>
            <w:vMerge/>
            <w:tcBorders>
              <w:left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celebración de fin de año.</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BIJRD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Listas, informes y fotos </w:t>
            </w:r>
          </w:p>
        </w:tc>
      </w:tr>
      <w:tr w:rsidR="00C846AE" w:rsidRPr="00C846AE" w:rsidTr="00732ADD">
        <w:trPr>
          <w:trHeight w:val="195"/>
        </w:trPr>
        <w:tc>
          <w:tcPr>
            <w:tcW w:w="0" w:type="auto"/>
            <w:vMerge/>
            <w:tcBorders>
              <w:left w:val="single" w:sz="4" w:space="0" w:color="auto"/>
              <w:bottom w:val="nil"/>
              <w:right w:val="single" w:sz="4" w:space="0" w:color="auto"/>
            </w:tcBorders>
            <w:vAlign w:val="center"/>
          </w:tcPr>
          <w:p w:rsidR="00C846AE" w:rsidRPr="00C846AE" w:rsidRDefault="00C846AE" w:rsidP="00C846AE">
            <w:pPr>
              <w:spacing w:line="240" w:lineRule="auto"/>
              <w:jc w:val="left"/>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Instalar videojuego Salva la BIJRD en las diferentes salas y espacios.</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84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niños, niñas que participan en campamentos enfocados en el desarrollo </w:t>
            </w:r>
            <w:r w:rsidRPr="00C846AE">
              <w:rPr>
                <w:color w:val="000000"/>
                <w:sz w:val="20"/>
                <w:szCs w:val="20"/>
                <w:lang w:val="es-DO" w:eastAsia="es-DO"/>
              </w:rPr>
              <w:lastRenderedPageBreak/>
              <w:t xml:space="preserve">integral y reducción de vulnerabilidades. </w:t>
            </w:r>
            <w:r w:rsidRPr="00C846AE">
              <w:rPr>
                <w:color w:val="000000"/>
                <w:sz w:val="20"/>
                <w:szCs w:val="20"/>
                <w:lang w:val="es-DO" w:eastAsia="es-DO"/>
              </w:rPr>
              <w:br/>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Proponer tema de Campamento Progresando en valores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Proyectos de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Documento/ Correo </w:t>
            </w:r>
            <w:proofErr w:type="spellStart"/>
            <w:r w:rsidRPr="00C846AE">
              <w:rPr>
                <w:sz w:val="20"/>
                <w:szCs w:val="20"/>
                <w:lang w:val="es-DO" w:eastAsia="es-DO"/>
              </w:rPr>
              <w:t>electronico</w:t>
            </w:r>
            <w:proofErr w:type="spellEnd"/>
            <w:r w:rsidRPr="00C846AE">
              <w:rPr>
                <w:sz w:val="20"/>
                <w:szCs w:val="20"/>
                <w:lang w:val="es-DO" w:eastAsia="es-DO"/>
              </w:rPr>
              <w:t xml:space="preserve"> </w:t>
            </w:r>
          </w:p>
        </w:tc>
      </w:tr>
      <w:tr w:rsidR="00C846AE" w:rsidRPr="00C846AE" w:rsidTr="00732ADD">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Preparar </w:t>
            </w:r>
            <w:proofErr w:type="spellStart"/>
            <w:r w:rsidRPr="00C846AE">
              <w:rPr>
                <w:color w:val="000000"/>
                <w:sz w:val="20"/>
                <w:szCs w:val="20"/>
                <w:lang w:val="es-DO" w:eastAsia="es-DO"/>
              </w:rPr>
              <w:t>Guia</w:t>
            </w:r>
            <w:proofErr w:type="spellEnd"/>
            <w:r w:rsidRPr="00C846AE">
              <w:rPr>
                <w:color w:val="000000"/>
                <w:sz w:val="20"/>
                <w:szCs w:val="20"/>
                <w:lang w:val="es-DO" w:eastAsia="es-DO"/>
              </w:rPr>
              <w:t xml:space="preserve"> de Campamento. Diseñar e </w:t>
            </w:r>
            <w:proofErr w:type="spellStart"/>
            <w:r w:rsidRPr="00C846AE">
              <w:rPr>
                <w:color w:val="000000"/>
                <w:sz w:val="20"/>
                <w:szCs w:val="20"/>
                <w:lang w:val="es-DO" w:eastAsia="es-DO"/>
              </w:rPr>
              <w:t>imprimer</w:t>
            </w:r>
            <w:proofErr w:type="spellEnd"/>
            <w:r w:rsidRPr="00C846AE">
              <w:rPr>
                <w:color w:val="000000"/>
                <w:sz w:val="20"/>
                <w:szCs w:val="20"/>
                <w:lang w:val="es-DO" w:eastAsia="es-DO"/>
              </w:rPr>
              <w:t xml:space="preserve"> </w:t>
            </w:r>
            <w:proofErr w:type="spellStart"/>
            <w:r w:rsidRPr="00C846AE">
              <w:rPr>
                <w:color w:val="000000"/>
                <w:sz w:val="20"/>
                <w:szCs w:val="20"/>
                <w:lang w:val="es-DO" w:eastAsia="es-DO"/>
              </w:rPr>
              <w:t>Guia</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roofErr w:type="spellStart"/>
            <w:r w:rsidRPr="00C846AE">
              <w:rPr>
                <w:color w:val="000000"/>
                <w:sz w:val="20"/>
                <w:szCs w:val="20"/>
                <w:lang w:val="es-DO" w:eastAsia="es-DO"/>
              </w:rPr>
              <w:t>Direccion</w:t>
            </w:r>
            <w:proofErr w:type="spellEnd"/>
            <w:r w:rsidRPr="00C846AE">
              <w:rPr>
                <w:color w:val="000000"/>
                <w:sz w:val="20"/>
                <w:szCs w:val="20"/>
                <w:lang w:val="es-DO" w:eastAsia="es-DO"/>
              </w:rPr>
              <w:t xml:space="preserve"> de Comunicaciones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Documento/ Correo </w:t>
            </w:r>
            <w:proofErr w:type="spellStart"/>
            <w:r w:rsidRPr="00C846AE">
              <w:rPr>
                <w:sz w:val="20"/>
                <w:szCs w:val="20"/>
                <w:lang w:val="es-DO" w:eastAsia="es-DO"/>
              </w:rPr>
              <w:t>electronico</w:t>
            </w:r>
            <w:proofErr w:type="spellEnd"/>
            <w:r w:rsidRPr="00C846AE">
              <w:rPr>
                <w:sz w:val="20"/>
                <w:szCs w:val="20"/>
                <w:lang w:val="es-DO" w:eastAsia="es-DO"/>
              </w:rPr>
              <w:t xml:space="preserve"> / </w:t>
            </w:r>
            <w:proofErr w:type="spellStart"/>
            <w:r w:rsidRPr="00C846AE">
              <w:rPr>
                <w:sz w:val="20"/>
                <w:szCs w:val="20"/>
                <w:lang w:val="es-DO" w:eastAsia="es-DO"/>
              </w:rPr>
              <w:t>Guia</w:t>
            </w:r>
            <w:proofErr w:type="spellEnd"/>
            <w:r w:rsidRPr="00C846AE">
              <w:rPr>
                <w:sz w:val="20"/>
                <w:szCs w:val="20"/>
                <w:lang w:val="es-DO" w:eastAsia="es-DO"/>
              </w:rPr>
              <w:t xml:space="preserve"> Impresa </w:t>
            </w:r>
          </w:p>
        </w:tc>
      </w:tr>
      <w:tr w:rsidR="00C846AE" w:rsidRPr="00C846AE" w:rsidTr="00732ADD">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Solicitar compra de  materiales para el Campamento</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Documento/ Correo </w:t>
            </w:r>
            <w:proofErr w:type="spellStart"/>
            <w:r w:rsidRPr="00C846AE">
              <w:rPr>
                <w:sz w:val="20"/>
                <w:szCs w:val="20"/>
                <w:lang w:val="es-DO" w:eastAsia="es-DO"/>
              </w:rPr>
              <w:t>electronico</w:t>
            </w:r>
            <w:proofErr w:type="spellEnd"/>
            <w:r w:rsidRPr="00C846AE">
              <w:rPr>
                <w:sz w:val="20"/>
                <w:szCs w:val="20"/>
                <w:lang w:val="es-DO" w:eastAsia="es-DO"/>
              </w:rPr>
              <w:t xml:space="preserve"> </w:t>
            </w:r>
          </w:p>
        </w:tc>
      </w:tr>
      <w:tr w:rsidR="00C846AE" w:rsidRPr="00C846AE" w:rsidTr="00732ADD">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roofErr w:type="spellStart"/>
            <w:r w:rsidRPr="00C846AE">
              <w:rPr>
                <w:color w:val="000000"/>
                <w:sz w:val="20"/>
                <w:szCs w:val="20"/>
                <w:lang w:val="es-DO" w:eastAsia="es-DO"/>
              </w:rPr>
              <w:t>Capacitacion</w:t>
            </w:r>
            <w:proofErr w:type="spellEnd"/>
            <w:r w:rsidRPr="00C846AE">
              <w:rPr>
                <w:color w:val="000000"/>
                <w:sz w:val="20"/>
                <w:szCs w:val="20"/>
                <w:lang w:val="es-DO" w:eastAsia="es-DO"/>
              </w:rPr>
              <w:t xml:space="preserve"> a voluntarios, </w:t>
            </w:r>
            <w:proofErr w:type="spellStart"/>
            <w:r w:rsidRPr="00C846AE">
              <w:rPr>
                <w:color w:val="000000"/>
                <w:sz w:val="20"/>
                <w:szCs w:val="20"/>
                <w:lang w:val="es-DO" w:eastAsia="es-DO"/>
              </w:rPr>
              <w:t>jovenes</w:t>
            </w:r>
            <w:proofErr w:type="spellEnd"/>
            <w:r w:rsidRPr="00C846AE">
              <w:rPr>
                <w:color w:val="000000"/>
                <w:sz w:val="20"/>
                <w:szCs w:val="20"/>
                <w:lang w:val="es-DO" w:eastAsia="es-DO"/>
              </w:rPr>
              <w:t xml:space="preserve"> </w:t>
            </w:r>
            <w:proofErr w:type="spellStart"/>
            <w:r w:rsidRPr="00C846AE">
              <w:rPr>
                <w:color w:val="000000"/>
                <w:sz w:val="20"/>
                <w:szCs w:val="20"/>
                <w:lang w:val="es-DO" w:eastAsia="es-DO"/>
              </w:rPr>
              <w:t>guias</w:t>
            </w:r>
            <w:proofErr w:type="spellEnd"/>
            <w:r w:rsidRPr="00C846AE">
              <w:rPr>
                <w:color w:val="000000"/>
                <w:sz w:val="20"/>
                <w:szCs w:val="20"/>
                <w:lang w:val="es-DO" w:eastAsia="es-DO"/>
              </w:rPr>
              <w:t xml:space="preserve"> y enlaces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Distribuir de materiales y </w:t>
            </w:r>
            <w:proofErr w:type="spellStart"/>
            <w:r w:rsidRPr="00C846AE">
              <w:rPr>
                <w:color w:val="000000"/>
                <w:sz w:val="20"/>
                <w:szCs w:val="20"/>
                <w:lang w:val="es-DO" w:eastAsia="es-DO"/>
              </w:rPr>
              <w:t>guias</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Acuses de recibo </w:t>
            </w:r>
          </w:p>
        </w:tc>
      </w:tr>
      <w:tr w:rsidR="00C846AE" w:rsidRPr="00C846AE" w:rsidTr="00732ADD">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Lanzamiento del Campamento</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roofErr w:type="spellStart"/>
            <w:r w:rsidRPr="00C846AE">
              <w:rPr>
                <w:color w:val="000000"/>
                <w:sz w:val="20"/>
                <w:szCs w:val="20"/>
                <w:lang w:val="es-DO" w:eastAsia="es-DO"/>
              </w:rPr>
              <w:t>Direccion</w:t>
            </w:r>
            <w:proofErr w:type="spellEnd"/>
            <w:r w:rsidRPr="00C846AE">
              <w:rPr>
                <w:color w:val="000000"/>
                <w:sz w:val="20"/>
                <w:szCs w:val="20"/>
                <w:lang w:val="es-DO" w:eastAsia="es-DO"/>
              </w:rPr>
              <w:t xml:space="preserve"> de Operaciones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Video y fotos </w:t>
            </w:r>
          </w:p>
        </w:tc>
      </w:tr>
      <w:tr w:rsidR="00C846AE" w:rsidRPr="00C846AE" w:rsidTr="00732ADD">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Monitorear y evaluar campamento</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roofErr w:type="spellStart"/>
            <w:r w:rsidRPr="00C846AE">
              <w:rPr>
                <w:color w:val="000000"/>
                <w:sz w:val="20"/>
                <w:szCs w:val="20"/>
                <w:lang w:val="es-DO" w:eastAsia="es-DO"/>
              </w:rPr>
              <w:t>Direccion</w:t>
            </w:r>
            <w:proofErr w:type="spellEnd"/>
            <w:r w:rsidRPr="00C846AE">
              <w:rPr>
                <w:color w:val="000000"/>
                <w:sz w:val="20"/>
                <w:szCs w:val="20"/>
                <w:lang w:val="es-DO" w:eastAsia="es-DO"/>
              </w:rPr>
              <w:t xml:space="preserve"> de </w:t>
            </w:r>
            <w:proofErr w:type="spellStart"/>
            <w:r w:rsidRPr="00C846AE">
              <w:rPr>
                <w:color w:val="000000"/>
                <w:sz w:val="20"/>
                <w:szCs w:val="20"/>
                <w:lang w:val="es-DO" w:eastAsia="es-DO"/>
              </w:rPr>
              <w:t>Planificacion</w:t>
            </w:r>
            <w:proofErr w:type="spellEnd"/>
            <w:r w:rsidRPr="00C846AE">
              <w:rPr>
                <w:color w:val="000000"/>
                <w:sz w:val="20"/>
                <w:szCs w:val="20"/>
                <w:lang w:val="es-DO" w:eastAsia="es-DO"/>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Documento / Informes </w:t>
            </w:r>
          </w:p>
        </w:tc>
      </w:tr>
      <w:tr w:rsidR="00C846AE" w:rsidRPr="00C846AE" w:rsidTr="00732ADD">
        <w:trPr>
          <w:trHeight w:val="14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niños, niñas que participan en actividades recreativas y educativas (charlas de concienciación sobre derechos de la niñez, círculos comunitarios infantiles, deportes, etc.) </w:t>
            </w:r>
            <w:r w:rsidRPr="00C846AE">
              <w:rPr>
                <w:color w:val="000000"/>
                <w:sz w:val="20"/>
                <w:szCs w:val="20"/>
                <w:lang w:val="es-DO" w:eastAsia="es-DO"/>
              </w:rPr>
              <w:br/>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Orientar en </w:t>
            </w:r>
            <w:proofErr w:type="spellStart"/>
            <w:r w:rsidRPr="00C846AE">
              <w:rPr>
                <w:color w:val="000000"/>
                <w:sz w:val="20"/>
                <w:szCs w:val="20"/>
                <w:lang w:val="es-DO" w:eastAsia="es-DO"/>
              </w:rPr>
              <w:t>tecnicas</w:t>
            </w:r>
            <w:proofErr w:type="spellEnd"/>
            <w:r w:rsidRPr="00C846AE">
              <w:rPr>
                <w:color w:val="000000"/>
                <w:sz w:val="20"/>
                <w:szCs w:val="20"/>
                <w:lang w:val="es-DO" w:eastAsia="es-DO"/>
              </w:rPr>
              <w:t xml:space="preserve"> de </w:t>
            </w:r>
            <w:proofErr w:type="spellStart"/>
            <w:r w:rsidRPr="00C846AE">
              <w:rPr>
                <w:color w:val="000000"/>
                <w:sz w:val="20"/>
                <w:szCs w:val="20"/>
                <w:lang w:val="es-DO" w:eastAsia="es-DO"/>
              </w:rPr>
              <w:t>estduios</w:t>
            </w:r>
            <w:proofErr w:type="spellEnd"/>
            <w:r w:rsidRPr="00C846AE">
              <w:rPr>
                <w:color w:val="000000"/>
                <w:sz w:val="20"/>
                <w:szCs w:val="20"/>
                <w:lang w:val="es-DO" w:eastAsia="es-DO"/>
              </w:rPr>
              <w:t xml:space="preserve"> y un aprendizaje </w:t>
            </w:r>
            <w:proofErr w:type="spellStart"/>
            <w:r w:rsidRPr="00C846AE">
              <w:rPr>
                <w:color w:val="000000"/>
                <w:sz w:val="20"/>
                <w:szCs w:val="20"/>
                <w:lang w:val="es-DO" w:eastAsia="es-DO"/>
              </w:rPr>
              <w:t>mas</w:t>
            </w:r>
            <w:proofErr w:type="spellEnd"/>
            <w:r w:rsidRPr="00C846AE">
              <w:rPr>
                <w:color w:val="000000"/>
                <w:sz w:val="20"/>
                <w:szCs w:val="20"/>
                <w:lang w:val="es-DO" w:eastAsia="es-DO"/>
              </w:rPr>
              <w:t xml:space="preserve"> </w:t>
            </w:r>
            <w:proofErr w:type="spellStart"/>
            <w:r w:rsidRPr="00C846AE">
              <w:rPr>
                <w:color w:val="000000"/>
                <w:sz w:val="20"/>
                <w:szCs w:val="20"/>
                <w:lang w:val="es-DO" w:eastAsia="es-DO"/>
              </w:rPr>
              <w:t>efeectivo</w:t>
            </w:r>
            <w:proofErr w:type="spellEnd"/>
            <w:r w:rsidRPr="00C846AE">
              <w:rPr>
                <w:color w:val="000000"/>
                <w:sz w:val="20"/>
                <w:szCs w:val="20"/>
                <w:lang w:val="es-DO" w:eastAsia="es-DO"/>
              </w:rPr>
              <w:t xml:space="preserve">  a </w:t>
            </w:r>
            <w:proofErr w:type="spellStart"/>
            <w:r w:rsidRPr="00C846AE">
              <w:rPr>
                <w:color w:val="000000"/>
                <w:sz w:val="20"/>
                <w:szCs w:val="20"/>
                <w:lang w:val="es-DO" w:eastAsia="es-DO"/>
              </w:rPr>
              <w:t>traves</w:t>
            </w:r>
            <w:proofErr w:type="spellEnd"/>
            <w:r w:rsidRPr="00C846AE">
              <w:rPr>
                <w:color w:val="000000"/>
                <w:sz w:val="20"/>
                <w:szCs w:val="20"/>
                <w:lang w:val="es-DO" w:eastAsia="es-DO"/>
              </w:rPr>
              <w:t xml:space="preserve"> de salas de tarea, bibliobicis y biblioruedas (Refuerzo escolar)</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35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Lectura de cuentos, </w:t>
            </w:r>
            <w:proofErr w:type="spellStart"/>
            <w:r w:rsidRPr="00C846AE">
              <w:rPr>
                <w:color w:val="000000"/>
                <w:sz w:val="20"/>
                <w:szCs w:val="20"/>
                <w:lang w:val="es-DO" w:eastAsia="es-DO"/>
              </w:rPr>
              <w:t>poesias</w:t>
            </w:r>
            <w:proofErr w:type="spellEnd"/>
            <w:r w:rsidRPr="00C846AE">
              <w:rPr>
                <w:color w:val="000000"/>
                <w:sz w:val="20"/>
                <w:szCs w:val="20"/>
                <w:lang w:val="es-DO" w:eastAsia="es-DO"/>
              </w:rPr>
              <w:t xml:space="preserve"> y </w:t>
            </w:r>
            <w:proofErr w:type="spellStart"/>
            <w:r w:rsidRPr="00C846AE">
              <w:rPr>
                <w:color w:val="000000"/>
                <w:sz w:val="20"/>
                <w:szCs w:val="20"/>
                <w:lang w:val="es-DO" w:eastAsia="es-DO"/>
              </w:rPr>
              <w:t>narracciones</w:t>
            </w:r>
            <w:proofErr w:type="spellEnd"/>
            <w:r w:rsidRPr="00C846AE">
              <w:rPr>
                <w:color w:val="000000"/>
                <w:sz w:val="20"/>
                <w:szCs w:val="20"/>
                <w:lang w:val="es-DO" w:eastAsia="es-DO"/>
              </w:rPr>
              <w:t xml:space="preserve"> cortas / Impresión de Cuentos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695"/>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charlas, </w:t>
            </w:r>
            <w:proofErr w:type="spellStart"/>
            <w:r w:rsidRPr="00C846AE">
              <w:rPr>
                <w:color w:val="000000"/>
                <w:sz w:val="20"/>
                <w:szCs w:val="20"/>
                <w:lang w:val="es-DO" w:eastAsia="es-DO"/>
              </w:rPr>
              <w:t>minitalleres</w:t>
            </w:r>
            <w:proofErr w:type="spellEnd"/>
            <w:r w:rsidRPr="00C846AE">
              <w:rPr>
                <w:color w:val="000000"/>
                <w:sz w:val="20"/>
                <w:szCs w:val="20"/>
                <w:lang w:val="es-DO" w:eastAsia="es-DO"/>
              </w:rPr>
              <w:t xml:space="preserve"> y encuentros de </w:t>
            </w:r>
            <w:proofErr w:type="spellStart"/>
            <w:r w:rsidRPr="00C846AE">
              <w:rPr>
                <w:color w:val="000000"/>
                <w:sz w:val="20"/>
                <w:szCs w:val="20"/>
                <w:lang w:val="es-DO" w:eastAsia="es-DO"/>
              </w:rPr>
              <w:t>sensibilizacion</w:t>
            </w:r>
            <w:proofErr w:type="spellEnd"/>
            <w:r w:rsidRPr="00C846AE">
              <w:rPr>
                <w:color w:val="000000"/>
                <w:sz w:val="20"/>
                <w:szCs w:val="20"/>
                <w:lang w:val="es-DO" w:eastAsia="es-DO"/>
              </w:rPr>
              <w:t xml:space="preserve"> sobre los derechos de la infancia en centros educativos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380"/>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Orientar la </w:t>
            </w:r>
            <w:proofErr w:type="spellStart"/>
            <w:r w:rsidRPr="00C846AE">
              <w:rPr>
                <w:color w:val="000000"/>
                <w:sz w:val="20"/>
                <w:szCs w:val="20"/>
                <w:lang w:val="es-DO" w:eastAsia="es-DO"/>
              </w:rPr>
              <w:t>creacion</w:t>
            </w:r>
            <w:proofErr w:type="spellEnd"/>
            <w:r w:rsidRPr="00C846AE">
              <w:rPr>
                <w:color w:val="000000"/>
                <w:sz w:val="20"/>
                <w:szCs w:val="20"/>
                <w:lang w:val="es-DO" w:eastAsia="es-DO"/>
              </w:rPr>
              <w:t xml:space="preserve"> de Clubes de Paz Juveniles / Imprimir hoja </w:t>
            </w:r>
            <w:proofErr w:type="spellStart"/>
            <w:r w:rsidRPr="00C846AE">
              <w:rPr>
                <w:color w:val="000000"/>
                <w:sz w:val="20"/>
                <w:szCs w:val="20"/>
                <w:lang w:val="es-DO" w:eastAsia="es-DO"/>
              </w:rPr>
              <w:t>guia</w:t>
            </w:r>
            <w:proofErr w:type="spellEnd"/>
            <w:r w:rsidRPr="00C846AE">
              <w:rPr>
                <w:color w:val="000000"/>
                <w:sz w:val="20"/>
                <w:szCs w:val="20"/>
                <w:lang w:val="es-DO" w:eastAsia="es-DO"/>
              </w:rPr>
              <w:t xml:space="preserve"> de </w:t>
            </w:r>
            <w:proofErr w:type="spellStart"/>
            <w:r w:rsidRPr="00C846AE">
              <w:rPr>
                <w:color w:val="000000"/>
                <w:sz w:val="20"/>
                <w:szCs w:val="20"/>
                <w:lang w:val="es-DO" w:eastAsia="es-DO"/>
              </w:rPr>
              <w:t>creacion</w:t>
            </w:r>
            <w:proofErr w:type="spellEnd"/>
            <w:r w:rsidRPr="00C846AE">
              <w:rPr>
                <w:color w:val="000000"/>
                <w:sz w:val="20"/>
                <w:szCs w:val="20"/>
                <w:lang w:val="es-DO" w:eastAsia="es-DO"/>
              </w:rPr>
              <w:t xml:space="preserve"> de clubes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Auspiciar talleres de creatividad y reciclaje en NNA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encuentros enfocados en mejorar la </w:t>
            </w:r>
            <w:proofErr w:type="spellStart"/>
            <w:r w:rsidRPr="00C846AE">
              <w:rPr>
                <w:color w:val="000000"/>
                <w:sz w:val="20"/>
                <w:szCs w:val="20"/>
                <w:lang w:val="es-DO" w:eastAsia="es-DO"/>
              </w:rPr>
              <w:t>autorestima</w:t>
            </w:r>
            <w:proofErr w:type="spellEnd"/>
            <w:r w:rsidRPr="00C846AE">
              <w:rPr>
                <w:color w:val="000000"/>
                <w:sz w:val="20"/>
                <w:szCs w:val="20"/>
                <w:lang w:val="es-DO" w:eastAsia="es-DO"/>
              </w:rPr>
              <w:t xml:space="preserve"> y la </w:t>
            </w:r>
            <w:proofErr w:type="spellStart"/>
            <w:r w:rsidRPr="00C846AE">
              <w:rPr>
                <w:color w:val="000000"/>
                <w:sz w:val="20"/>
                <w:szCs w:val="20"/>
                <w:lang w:val="es-DO" w:eastAsia="es-DO"/>
              </w:rPr>
              <w:t>autovaloracion</w:t>
            </w:r>
            <w:proofErr w:type="spellEnd"/>
            <w:r w:rsidRPr="00C846AE">
              <w:rPr>
                <w:color w:val="000000"/>
                <w:sz w:val="20"/>
                <w:szCs w:val="20"/>
                <w:lang w:val="es-DO" w:eastAsia="es-DO"/>
              </w:rPr>
              <w:t xml:space="preserve"> de las niñas y niños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 de Participantes </w:t>
            </w:r>
          </w:p>
        </w:tc>
      </w:tr>
      <w:tr w:rsidR="00C846AE" w:rsidRPr="00C846AE" w:rsidTr="00732ADD">
        <w:trPr>
          <w:trHeight w:val="1425"/>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Realizar jornada de </w:t>
            </w:r>
            <w:proofErr w:type="spellStart"/>
            <w:r w:rsidRPr="00C846AE">
              <w:rPr>
                <w:color w:val="000000"/>
                <w:sz w:val="20"/>
                <w:szCs w:val="20"/>
                <w:lang w:val="es-DO" w:eastAsia="es-DO"/>
              </w:rPr>
              <w:t>sensibilizacion</w:t>
            </w:r>
            <w:proofErr w:type="spellEnd"/>
            <w:r w:rsidRPr="00C846AE">
              <w:rPr>
                <w:color w:val="000000"/>
                <w:sz w:val="20"/>
                <w:szCs w:val="20"/>
                <w:lang w:val="es-DO" w:eastAsia="es-DO"/>
              </w:rPr>
              <w:t xml:space="preserve"> sobre los derechos de la niñez  y </w:t>
            </w:r>
            <w:proofErr w:type="spellStart"/>
            <w:r w:rsidRPr="00C846AE">
              <w:rPr>
                <w:color w:val="000000"/>
                <w:sz w:val="20"/>
                <w:szCs w:val="20"/>
                <w:lang w:val="es-DO" w:eastAsia="es-DO"/>
              </w:rPr>
              <w:t>pevencion</w:t>
            </w:r>
            <w:proofErr w:type="spellEnd"/>
            <w:r w:rsidRPr="00C846AE">
              <w:rPr>
                <w:color w:val="000000"/>
                <w:sz w:val="20"/>
                <w:szCs w:val="20"/>
                <w:lang w:val="es-DO" w:eastAsia="es-DO"/>
              </w:rPr>
              <w:t xml:space="preserve"> de abuso a niñas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Desarrollo Sociocultural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Listados de Participantes </w:t>
            </w:r>
          </w:p>
        </w:tc>
      </w:tr>
    </w:tbl>
    <w:p w:rsidR="00C846AE" w:rsidRPr="00C846AE" w:rsidRDefault="00C846AE" w:rsidP="00C846AE">
      <w:pPr>
        <w:spacing w:line="240" w:lineRule="auto"/>
        <w:jc w:val="left"/>
        <w:rPr>
          <w:rFonts w:eastAsia="MS Mincho"/>
          <w:b/>
          <w:bCs/>
          <w:caps/>
          <w:spacing w:val="15"/>
          <w:sz w:val="22"/>
          <w:szCs w:val="20"/>
          <w:lang w:val="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2.1.8. Producto:</w:t>
      </w:r>
      <w:r w:rsidRPr="00C846AE">
        <w:rPr>
          <w:bCs/>
          <w:color w:val="000000"/>
          <w:lang w:val="es-DO" w:eastAsia="es-DO"/>
        </w:rPr>
        <w:t xml:space="preserve"> </w:t>
      </w:r>
      <w:r w:rsidRPr="00C846AE">
        <w:rPr>
          <w:b/>
          <w:bCs/>
          <w:color w:val="000000"/>
          <w:lang w:val="es-DO" w:eastAsia="es-DO"/>
        </w:rPr>
        <w:t>608,000</w:t>
      </w:r>
      <w:r w:rsidRPr="00C846AE">
        <w:rPr>
          <w:bCs/>
          <w:color w:val="000000"/>
          <w:lang w:val="es-DO" w:eastAsia="es-DO"/>
        </w:rPr>
        <w:t xml:space="preserve"> miembros con discapacidad o envejecientes integrados en iniciativas educativas y/o de inclusión para fomentar si inclusión social.</w:t>
      </w:r>
    </w:p>
    <w:p w:rsidR="00C846AE" w:rsidRPr="00C846AE" w:rsidRDefault="00C846AE" w:rsidP="00C846AE">
      <w:pPr>
        <w:spacing w:line="240" w:lineRule="auto"/>
        <w:jc w:val="left"/>
        <w:rPr>
          <w:rFonts w:eastAsia="MS Mincho"/>
          <w:b/>
          <w:bCs/>
          <w:caps/>
          <w:spacing w:val="15"/>
          <w:sz w:val="22"/>
          <w:szCs w:val="20"/>
          <w:lang w:val="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6"/>
        <w:gridCol w:w="2590"/>
        <w:gridCol w:w="1410"/>
        <w:gridCol w:w="1339"/>
      </w:tblGrid>
      <w:tr w:rsidR="00C846AE" w:rsidRPr="00C846AE" w:rsidTr="00732ADD">
        <w:trPr>
          <w:trHeight w:val="570"/>
          <w:tblHeader/>
        </w:trPr>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Actividades</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610"/>
        </w:trPr>
        <w:tc>
          <w:tcPr>
            <w:tcW w:w="0" w:type="auto"/>
            <w:shd w:val="clear" w:color="auto" w:fill="auto"/>
            <w:vAlign w:val="center"/>
          </w:tcPr>
          <w:p w:rsidR="00C846AE" w:rsidRPr="00C846AE" w:rsidRDefault="00C846AE" w:rsidP="00C846AE">
            <w:pPr>
              <w:spacing w:line="240" w:lineRule="auto"/>
              <w:jc w:val="center"/>
              <w:rPr>
                <w:bCs/>
                <w:sz w:val="20"/>
                <w:szCs w:val="20"/>
                <w:lang w:val="es-DO" w:eastAsia="es-DO"/>
              </w:rPr>
            </w:pPr>
          </w:p>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 xml:space="preserve">"# de jefes de familia envejecientes o con discapacidad participan de las Escuelas de Familia. </w:t>
            </w:r>
          </w:p>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(Meta sugerida 30,000)"</w:t>
            </w:r>
          </w:p>
          <w:p w:rsidR="00C846AE" w:rsidRPr="00C846AE" w:rsidRDefault="00C846AE" w:rsidP="00C846AE">
            <w:pPr>
              <w:spacing w:line="240" w:lineRule="auto"/>
              <w:jc w:val="center"/>
              <w:rPr>
                <w:bCs/>
                <w:sz w:val="20"/>
                <w:szCs w:val="20"/>
                <w:lang w:val="es-DO" w:eastAsia="es-DO"/>
              </w:rPr>
            </w:pPr>
          </w:p>
          <w:p w:rsidR="00C846AE" w:rsidRPr="00C846AE" w:rsidRDefault="00C846AE" w:rsidP="00C846AE">
            <w:pPr>
              <w:spacing w:line="240" w:lineRule="auto"/>
              <w:jc w:val="center"/>
              <w:rPr>
                <w:bCs/>
                <w:sz w:val="20"/>
                <w:szCs w:val="20"/>
                <w:lang w:val="es-DO" w:eastAsia="es-DO"/>
              </w:rPr>
            </w:pPr>
          </w:p>
        </w:tc>
        <w:tc>
          <w:tcPr>
            <w:tcW w:w="0" w:type="auto"/>
            <w:shd w:val="clear" w:color="auto" w:fill="auto"/>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Integrar jefes de familias envejecientes o con alguna discapacidad a las Escuelas de Familia.</w:t>
            </w:r>
          </w:p>
        </w:tc>
        <w:tc>
          <w:tcPr>
            <w:tcW w:w="0" w:type="auto"/>
            <w:shd w:val="clear" w:color="auto" w:fill="auto"/>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Direcciones Regionales</w:t>
            </w:r>
          </w:p>
        </w:tc>
        <w:tc>
          <w:tcPr>
            <w:tcW w:w="0" w:type="auto"/>
            <w:shd w:val="clear" w:color="auto" w:fill="auto"/>
            <w:vAlign w:val="center"/>
          </w:tcPr>
          <w:p w:rsidR="00C846AE" w:rsidRPr="00C846AE" w:rsidRDefault="00C846AE" w:rsidP="00C846AE">
            <w:pPr>
              <w:spacing w:line="240" w:lineRule="auto"/>
              <w:jc w:val="center"/>
              <w:rPr>
                <w:bCs/>
                <w:sz w:val="20"/>
                <w:szCs w:val="20"/>
                <w:lang w:val="es-DO" w:eastAsia="es-DO"/>
              </w:rPr>
            </w:pPr>
            <w:r w:rsidRPr="00C846AE">
              <w:rPr>
                <w:bCs/>
                <w:sz w:val="20"/>
                <w:szCs w:val="20"/>
                <w:lang w:val="es-DO" w:eastAsia="es-DO"/>
              </w:rPr>
              <w:t>Listados de participantes</w:t>
            </w:r>
          </w:p>
        </w:tc>
      </w:tr>
      <w:tr w:rsidR="00C846AE" w:rsidRPr="00C846AE" w:rsidTr="00732ADD">
        <w:trPr>
          <w:trHeight w:val="1637"/>
        </w:trPr>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miembros envejecientes o con algún impedimento físico que asisten y se integran a actividades fuera de sus hogares para incentivar su inclusión. </w:t>
            </w:r>
            <w:r w:rsidRPr="00C846AE">
              <w:rPr>
                <w:color w:val="000000"/>
                <w:sz w:val="20"/>
                <w:szCs w:val="20"/>
                <w:lang w:val="es-DO" w:eastAsia="es-DO"/>
              </w:rPr>
              <w:br/>
            </w: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talleres de  reciclaje, cuidado personal, orientaciones sobre sus derechos, alimentación sana, huertos caseros, cine fórum, entre otros.</w:t>
            </w: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Encargada de la Unidad de Inclusión </w:t>
            </w:r>
          </w:p>
        </w:tc>
        <w:tc>
          <w:tcPr>
            <w:tcW w:w="0" w:type="auto"/>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 de Participantes / Fotos </w:t>
            </w:r>
          </w:p>
        </w:tc>
      </w:tr>
      <w:tr w:rsidR="00C846AE" w:rsidRPr="00C846AE" w:rsidTr="00732ADD">
        <w:trPr>
          <w:trHeight w:val="1412"/>
        </w:trPr>
        <w:tc>
          <w:tcPr>
            <w:tcW w:w="0" w:type="auto"/>
            <w:vMerge w:val="restart"/>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niños, niñas y adultos con autismo y otras excepcionalidades reciben educación en aulas inclusivas.  </w:t>
            </w: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educación o formación técnica a niños, niñas y adultos con autismo y otras excepcionalidades a través de las aulas inclusivas.</w:t>
            </w:r>
          </w:p>
        </w:tc>
        <w:tc>
          <w:tcPr>
            <w:tcW w:w="0" w:type="auto"/>
            <w:vMerge w:val="restart"/>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Encargado/a de la Unidad de Inclusión </w:t>
            </w:r>
          </w:p>
          <w:p w:rsidR="00C846AE" w:rsidRPr="00C846AE" w:rsidRDefault="00C846AE" w:rsidP="00C846AE">
            <w:pPr>
              <w:spacing w:line="240" w:lineRule="auto"/>
              <w:jc w:val="center"/>
              <w:rPr>
                <w:color w:val="000000"/>
                <w:sz w:val="20"/>
                <w:szCs w:val="20"/>
                <w:lang w:eastAsia="es-DO"/>
              </w:rPr>
            </w:pPr>
          </w:p>
        </w:tc>
        <w:tc>
          <w:tcPr>
            <w:tcW w:w="0" w:type="auto"/>
            <w:vMerge w:val="restart"/>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participantes / Fotos</w:t>
            </w:r>
          </w:p>
        </w:tc>
      </w:tr>
      <w:tr w:rsidR="00C846AE" w:rsidRPr="00C846AE" w:rsidTr="00732ADD">
        <w:trPr>
          <w:trHeight w:val="980"/>
        </w:trPr>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Capacitar  maestros para nuevas aulas inclusivas a través de la realización de talleres.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sz w:val="20"/>
                <w:szCs w:val="20"/>
                <w:lang w:val="es-DO" w:eastAsia="es-DO"/>
              </w:rPr>
            </w:pPr>
          </w:p>
        </w:tc>
      </w:tr>
      <w:tr w:rsidR="00C846AE" w:rsidRPr="00C846AE" w:rsidTr="00732ADD">
        <w:trPr>
          <w:trHeight w:val="2070"/>
        </w:trPr>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instituciones públicas con personal certificado en atención a personas con discapacidad a través de la plataforma virtual de VP.</w:t>
            </w: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Capacitar instituciones públicas sobre  derechos atención a personas con discapacidad a través de la plataforma virtual de VP.</w:t>
            </w: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Encargado/a de la Unidad de Inclusión </w:t>
            </w:r>
          </w:p>
          <w:p w:rsidR="00C846AE" w:rsidRPr="00C846AE" w:rsidRDefault="00C846AE" w:rsidP="00C846AE">
            <w:pPr>
              <w:spacing w:line="240" w:lineRule="auto"/>
              <w:jc w:val="center"/>
              <w:rPr>
                <w:color w:val="000000"/>
                <w:sz w:val="20"/>
                <w:szCs w:val="20"/>
                <w:lang w:eastAsia="es-DO"/>
              </w:rPr>
            </w:pPr>
          </w:p>
        </w:tc>
        <w:tc>
          <w:tcPr>
            <w:tcW w:w="0" w:type="auto"/>
            <w:shd w:val="clear" w:color="auto" w:fill="auto"/>
            <w:vAlign w:val="center"/>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participantes / Fotos</w:t>
            </w:r>
          </w:p>
        </w:tc>
      </w:tr>
    </w:tbl>
    <w:p w:rsidR="00C846AE" w:rsidRPr="00C846AE" w:rsidRDefault="00C846AE" w:rsidP="00C846AE">
      <w:pPr>
        <w:spacing w:line="240" w:lineRule="auto"/>
        <w:jc w:val="left"/>
        <w:rPr>
          <w:bCs/>
          <w:color w:val="000000"/>
          <w:lang w:val="es-DO" w:eastAsia="es-DO"/>
        </w:rPr>
      </w:pPr>
      <w:r w:rsidRPr="00C846AE">
        <w:rPr>
          <w:b/>
          <w:bCs/>
          <w:color w:val="000000"/>
          <w:lang w:val="es-DO" w:eastAsia="es-DO"/>
        </w:rPr>
        <w:t>Producto: 6,860</w:t>
      </w:r>
      <w:r w:rsidRPr="00C846AE">
        <w:rPr>
          <w:bCs/>
          <w:color w:val="000000"/>
          <w:lang w:val="es-DO" w:eastAsia="es-DO"/>
        </w:rPr>
        <w:t xml:space="preserve"> Integrantes del personal reciben orientaciones en la Estrategia Crecer en Valores</w:t>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p>
    <w:tbl>
      <w:tblPr>
        <w:tblW w:w="0" w:type="auto"/>
        <w:tblInd w:w="-75" w:type="dxa"/>
        <w:tblCellMar>
          <w:left w:w="70" w:type="dxa"/>
          <w:right w:w="70" w:type="dxa"/>
        </w:tblCellMar>
        <w:tblLook w:val="04A0" w:firstRow="1" w:lastRow="0" w:firstColumn="1" w:lastColumn="0" w:noHBand="0" w:noVBand="1"/>
      </w:tblPr>
      <w:tblGrid>
        <w:gridCol w:w="2481"/>
        <w:gridCol w:w="2568"/>
        <w:gridCol w:w="1596"/>
        <w:gridCol w:w="1490"/>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color w:val="000000"/>
                <w:lang w:val="es-DO" w:eastAsia="es-DO"/>
              </w:rPr>
            </w:pPr>
            <w:r w:rsidRPr="00C846AE">
              <w:rPr>
                <w:b/>
                <w:bCs/>
                <w:color w:val="00000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color w:val="000000"/>
                <w:lang w:val="es-DO" w:eastAsia="es-DO"/>
              </w:rPr>
            </w:pPr>
            <w:r w:rsidRPr="00C846AE">
              <w:rPr>
                <w:b/>
                <w:bCs/>
                <w:color w:val="000000"/>
                <w:lang w:val="es-DO" w:eastAsia="es-DO"/>
              </w:rPr>
              <w:t>Actividades</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color w:val="000000"/>
                <w:lang w:val="es-DO" w:eastAsia="es-DO"/>
              </w:rPr>
            </w:pPr>
            <w:r w:rsidRPr="00C846AE">
              <w:rPr>
                <w:b/>
                <w:bCs/>
                <w:color w:val="00000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color w:val="000000"/>
                <w:lang w:val="es-DO" w:eastAsia="es-DO"/>
              </w:rPr>
            </w:pPr>
            <w:r w:rsidRPr="00C846AE">
              <w:rPr>
                <w:b/>
                <w:bCs/>
                <w:color w:val="000000"/>
                <w:lang w:val="es-DO" w:eastAsia="es-DO"/>
              </w:rPr>
              <w:t>Medio de Verificación</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de talleres a Supervisores de campo, Supervisores de Enlace y Gestores , sobre Valores, </w:t>
            </w:r>
            <w:proofErr w:type="spellStart"/>
            <w:r w:rsidRPr="00C846AE">
              <w:rPr>
                <w:color w:val="000000"/>
                <w:sz w:val="20"/>
                <w:szCs w:val="20"/>
                <w:lang w:val="es-DO" w:eastAsia="es-DO"/>
              </w:rPr>
              <w:t>segun</w:t>
            </w:r>
            <w:proofErr w:type="spellEnd"/>
            <w:r w:rsidRPr="00C846AE">
              <w:rPr>
                <w:color w:val="000000"/>
                <w:sz w:val="20"/>
                <w:szCs w:val="20"/>
                <w:lang w:val="es-DO" w:eastAsia="es-DO"/>
              </w:rPr>
              <w:t xml:space="preserve"> la Guía Crecer en Valores para socializar contenidos en Las Escuelas de Familias y Grupos de Paz</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Talleres de orientación en Valores a Personal de Campo. Según las Guías Crecer en Valores</w:t>
            </w: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fldChar w:fldCharType="begin"/>
            </w:r>
            <w:r w:rsidRPr="00C846AE">
              <w:rPr>
                <w:color w:val="000000"/>
                <w:sz w:val="20"/>
                <w:szCs w:val="20"/>
                <w:lang w:val="es-DO" w:eastAsia="es-DO"/>
              </w:rPr>
              <w:instrText xml:space="preserve"> LINK Excel.Sheet.12 "C:\\Users\\b.medina\\AppData\\Local\\Microsoft\\Windows\\INetCache\\Content.Outlook\\CWB9N9C2\\Maestro_POA_2019_v2 (003).xlsx" "Formacion Humana!R118C4" \a \f 5 \h  \* MERGEFORMAT </w:instrText>
            </w:r>
            <w:r w:rsidRPr="00C846AE">
              <w:rPr>
                <w:color w:val="000000"/>
                <w:sz w:val="20"/>
                <w:szCs w:val="20"/>
                <w:lang w:val="es-DO" w:eastAsia="es-DO"/>
              </w:rPr>
              <w:fldChar w:fldCharType="separate"/>
            </w: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Encargado/a del Proyecto Crecer en Valores</w:t>
            </w: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fldChar w:fldCharType="end"/>
            </w:r>
          </w:p>
        </w:tc>
        <w:tc>
          <w:tcPr>
            <w:tcW w:w="0" w:type="auto"/>
            <w:vMerge w:val="restart"/>
            <w:tcBorders>
              <w:top w:val="nil"/>
              <w:left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Listado de asistencia</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Reforzar estrategia de intervención en Valores a los multiplicadores de </w:t>
            </w:r>
            <w:proofErr w:type="spellStart"/>
            <w:r w:rsidRPr="00C846AE">
              <w:rPr>
                <w:color w:val="000000"/>
                <w:sz w:val="20"/>
                <w:szCs w:val="20"/>
                <w:lang w:val="es-DO" w:eastAsia="es-DO"/>
              </w:rPr>
              <w:t>de</w:t>
            </w:r>
            <w:proofErr w:type="spellEnd"/>
            <w:r w:rsidRPr="00C846AE">
              <w:rPr>
                <w:color w:val="000000"/>
                <w:sz w:val="20"/>
                <w:szCs w:val="20"/>
                <w:lang w:val="es-DO" w:eastAsia="es-DO"/>
              </w:rPr>
              <w:t xml:space="preserve"> la Metodología de las Guías Crecer en Valores</w:t>
            </w:r>
          </w:p>
        </w:tc>
        <w:tc>
          <w:tcPr>
            <w:tcW w:w="0" w:type="auto"/>
            <w:vMerge/>
            <w:tcBorders>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543"/>
        </w:trPr>
        <w:tc>
          <w:tcPr>
            <w:tcW w:w="0" w:type="auto"/>
            <w:tcBorders>
              <w:top w:val="single" w:sz="4" w:space="0" w:color="auto"/>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center"/>
              <w:rPr>
                <w:bCs/>
                <w:color w:val="000000"/>
                <w:highlight w:val="yellow"/>
                <w:lang w:val="es-DO" w:eastAsia="es-DO"/>
              </w:rPr>
            </w:pPr>
            <w:r w:rsidRPr="00C846AE">
              <w:rPr>
                <w:color w:val="000000"/>
                <w:sz w:val="20"/>
                <w:szCs w:val="20"/>
                <w:lang w:val="es-DO" w:eastAsia="es-DO"/>
              </w:rPr>
              <w:t># de Charlas sobre Valores impartidas, de acuerdo a solicitudes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charlas bajo la estrategia de las "Guías Crecer en Valores"   a instituciones interesadas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Encargado/a del Proyecto Crecer en Valores</w:t>
            </w:r>
          </w:p>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Listado de asistencia</w:t>
            </w:r>
          </w:p>
        </w:tc>
      </w:tr>
      <w:tr w:rsidR="00C846AE" w:rsidRPr="00C846AE" w:rsidTr="00732ADD">
        <w:trPr>
          <w:trHeight w:val="1543"/>
        </w:trPr>
        <w:tc>
          <w:tcPr>
            <w:tcW w:w="0" w:type="auto"/>
            <w:vMerge w:val="restart"/>
            <w:tcBorders>
              <w:top w:val="single" w:sz="4" w:space="0" w:color="auto"/>
              <w:left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lastRenderedPageBreak/>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niños, niñas y adolescentes participando en actividades lúdicas, formativas y recreativas para desarrollar una cultura de valores y sentido de identidad.</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Impartir charlas sobre valores, motivación a la lectura y  talleres creativos a niños, niñas y </w:t>
            </w:r>
            <w:proofErr w:type="spellStart"/>
            <w:r w:rsidRPr="00C846AE">
              <w:rPr>
                <w:color w:val="000000"/>
                <w:sz w:val="20"/>
                <w:szCs w:val="20"/>
                <w:lang w:val="es-DO" w:eastAsia="es-DO"/>
              </w:rPr>
              <w:t>adolecentes</w:t>
            </w:r>
            <w:proofErr w:type="spellEnd"/>
            <w:r w:rsidRPr="00C846AE">
              <w:rPr>
                <w:color w:val="000000"/>
                <w:sz w:val="20"/>
                <w:szCs w:val="20"/>
                <w:lang w:val="es-DO" w:eastAsia="es-DO"/>
              </w:rPr>
              <w:t xml:space="preserve"> hijos/as de familias Prosoli.</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Encargado/a del Proyecto Casita de la Cultura</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Listados de participantes / Fotos</w:t>
            </w:r>
          </w:p>
        </w:tc>
      </w:tr>
      <w:tr w:rsidR="00C846AE" w:rsidRPr="00C846AE" w:rsidTr="00732ADD">
        <w:trPr>
          <w:trHeight w:val="1543"/>
        </w:trPr>
        <w:tc>
          <w:tcPr>
            <w:tcW w:w="0" w:type="auto"/>
            <w:vMerge/>
            <w:tcBorders>
              <w:left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Integrar niños, niñas y adolescentes al "Rincón del Adolescente" (círculos de lectura, conversatorios y debates con los adolescentes). </w:t>
            </w:r>
          </w:p>
          <w:p w:rsidR="00C846AE" w:rsidRPr="00C846AE" w:rsidRDefault="00C846AE" w:rsidP="00C846AE">
            <w:pPr>
              <w:spacing w:line="240" w:lineRule="auto"/>
              <w:jc w:val="center"/>
              <w:rPr>
                <w:color w:val="000000"/>
                <w:sz w:val="20"/>
                <w:szCs w:val="20"/>
                <w:lang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543"/>
        </w:trPr>
        <w:tc>
          <w:tcPr>
            <w:tcW w:w="0" w:type="auto"/>
            <w:vMerge/>
            <w:tcBorders>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Realizar talleres en las diferentes artes (música, ajedrez, teatro, pintura, flauta) a niños, niñas y adolescentes usuarios de La Casita de la Cultura.</w:t>
            </w: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543"/>
        </w:trPr>
        <w:tc>
          <w:tcPr>
            <w:tcW w:w="0" w:type="auto"/>
            <w:vMerge w:val="restart"/>
            <w:tcBorders>
              <w:top w:val="single" w:sz="4" w:space="0" w:color="auto"/>
              <w:left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Charlas  y Talleres a padres, madres y tutores de NNA  en la Casita de Cultura.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charlas sobre valores, crianza positiva y convivencia pacífica a padres, madres y tutores de niños, niñas y adolescentes usuarios de la Casita de la Cultura.</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Encargado/a del Proyecto Casita de la Cultura</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Listados de participantes / Fotos</w:t>
            </w:r>
          </w:p>
        </w:tc>
      </w:tr>
      <w:tr w:rsidR="00C846AE" w:rsidRPr="00C846AE" w:rsidTr="00732ADD">
        <w:trPr>
          <w:trHeight w:val="1543"/>
        </w:trPr>
        <w:tc>
          <w:tcPr>
            <w:tcW w:w="0" w:type="auto"/>
            <w:vMerge/>
            <w:tcBorders>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Impartir talleres de reciclaje (elaboración de jardines flotantes, carteras,  alfombras, etc. con materiales reciclados).</w:t>
            </w: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543"/>
        </w:trPr>
        <w:tc>
          <w:tcPr>
            <w:tcW w:w="0" w:type="auto"/>
            <w:vMerge w:val="restart"/>
            <w:tcBorders>
              <w:top w:val="single" w:sz="4" w:space="0" w:color="auto"/>
              <w:left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asistentes a  eventos especiales y celebraciones  Culturales y artísticas que contribuyen el enriquecimiento personal y social, en La Casita de la Cultura.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Integrar a NNA y adultos celebraciones culturales y artísticas en conmemoración de días especiales: día las madres, día de los padres, medio ambiente, día de la diversidad, día de la paz, día de la familia, navidad.  </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Encargado/a del Proyecto Casita de la Cultura</w:t>
            </w:r>
          </w:p>
        </w:tc>
        <w:tc>
          <w:tcPr>
            <w:tcW w:w="0" w:type="auto"/>
            <w:vMerge w:val="restart"/>
            <w:tcBorders>
              <w:top w:val="single" w:sz="4" w:space="0" w:color="auto"/>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Listados de participantes / Fotos</w:t>
            </w:r>
          </w:p>
        </w:tc>
      </w:tr>
      <w:tr w:rsidR="00C846AE" w:rsidRPr="00C846AE" w:rsidTr="00732ADD">
        <w:trPr>
          <w:trHeight w:val="1543"/>
        </w:trPr>
        <w:tc>
          <w:tcPr>
            <w:tcW w:w="0" w:type="auto"/>
            <w:vMerge/>
            <w:tcBorders>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Integrar NNA al evento "Tardes Divertidas de Verano" (juegos, música, lecturas, poesías y reforzamiento escolar, cuentacuentos y encuentros con escritores.</w:t>
            </w: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tcBorders>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543"/>
        </w:trPr>
        <w:tc>
          <w:tcPr>
            <w:tcW w:w="0" w:type="auto"/>
            <w:tcBorders>
              <w:top w:val="single" w:sz="4" w:space="0" w:color="auto"/>
              <w:left w:val="single" w:sz="4" w:space="0" w:color="auto"/>
              <w:bottom w:val="single" w:sz="4" w:space="0" w:color="000000"/>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estudiantes de Centros Educativos visitan  la Casita de la Cultura y participan en actividades formativas, lúdica y recreativas.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Desarrollar charlas,  debates, cine fórum y lecturas con visitantes de centros educativos de nivel inicial y básico.  </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Encargado/a del Proyecto Casita de la Cultura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Listados de participantes / Fotos</w:t>
            </w:r>
          </w:p>
        </w:tc>
      </w:tr>
    </w:tbl>
    <w:p w:rsidR="00C846AE" w:rsidRPr="00C846AE" w:rsidRDefault="00C846AE" w:rsidP="00C846AE">
      <w:pPr>
        <w:spacing w:line="240" w:lineRule="auto"/>
        <w:jc w:val="left"/>
        <w:rPr>
          <w:bCs/>
          <w:color w:val="000000"/>
          <w:lang w:val="es-DO" w:eastAsia="es-DO"/>
        </w:rPr>
      </w:pPr>
    </w:p>
    <w:p w:rsidR="00C846AE" w:rsidRPr="00C846AE" w:rsidRDefault="00C846AE" w:rsidP="00C846AE">
      <w:pPr>
        <w:spacing w:line="240" w:lineRule="auto"/>
        <w:jc w:val="left"/>
        <w:rPr>
          <w:b/>
          <w:bCs/>
          <w:color w:val="000000"/>
          <w:lang w:val="es-DO" w:eastAsia="es-DO"/>
        </w:rPr>
      </w:pPr>
      <w:r w:rsidRPr="00C846AE">
        <w:rPr>
          <w:bCs/>
          <w:color w:val="000000"/>
          <w:lang w:val="es-DO" w:eastAsia="es-DO"/>
        </w:rPr>
        <w:tab/>
      </w:r>
      <w:r w:rsidRPr="00C846AE">
        <w:rPr>
          <w:bCs/>
          <w:color w:val="000000"/>
          <w:lang w:val="es-DO" w:eastAsia="es-DO"/>
        </w:rPr>
        <w:tab/>
      </w:r>
      <w:r w:rsidRPr="00C846AE">
        <w:rPr>
          <w:bCs/>
          <w:color w:val="000000"/>
          <w:lang w:val="es-DO" w:eastAsia="es-DO"/>
        </w:rPr>
        <w:tab/>
      </w:r>
      <w:r w:rsidRPr="00C846AE">
        <w:rPr>
          <w:bCs/>
          <w:color w:val="000000"/>
          <w:lang w:val="es-DO" w:eastAsia="es-DO"/>
        </w:rPr>
        <w:tab/>
      </w:r>
    </w:p>
    <w:p w:rsidR="00C846AE" w:rsidRPr="00C846AE" w:rsidRDefault="00C846AE" w:rsidP="00C846AE">
      <w:pPr>
        <w:spacing w:line="240" w:lineRule="auto"/>
        <w:jc w:val="left"/>
        <w:rPr>
          <w:b/>
          <w:bCs/>
          <w:color w:val="000000"/>
          <w:lang w:val="es-DO" w:eastAsia="es-DO"/>
        </w:rPr>
      </w:pPr>
      <w:r w:rsidRPr="00C846AE">
        <w:rPr>
          <w:b/>
          <w:bCs/>
          <w:color w:val="000000"/>
          <w:lang w:val="es-DO" w:eastAsia="es-DO"/>
        </w:rPr>
        <w:t>COMPONENTE: ACCESO A LAS TIC’s</w:t>
      </w:r>
    </w:p>
    <w:p w:rsidR="00C846AE" w:rsidRPr="00C846AE" w:rsidRDefault="00C846AE" w:rsidP="00C846AE">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4191"/>
        <w:gridCol w:w="2296"/>
        <w:gridCol w:w="1508"/>
      </w:tblGrid>
      <w:tr w:rsidR="00C846AE" w:rsidRPr="00C846AE" w:rsidTr="00732ADD">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1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miembros</w:t>
            </w:r>
            <w:proofErr w:type="gramEnd"/>
            <w:r w:rsidRPr="00C846AE">
              <w:rPr>
                <w:color w:val="000000"/>
                <w:sz w:val="20"/>
                <w:szCs w:val="20"/>
                <w:lang w:val="es-DO" w:eastAsia="es-DO"/>
              </w:rPr>
              <w:t xml:space="preserve"> integradas a las iniciativas y ofertas formativas de los Centros Tecnológicos Comunitarios (CTC).</w:t>
            </w:r>
            <w:r w:rsidRPr="00C846AE">
              <w:rPr>
                <w:color w:val="000000"/>
                <w:sz w:val="20"/>
                <w:szCs w:val="20"/>
                <w:lang w:val="es-DO" w:eastAsia="es-DO"/>
              </w:rPr>
              <w:br/>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Director de Operaciones/ Director de Tecnología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links listado</w:t>
            </w:r>
          </w:p>
        </w:tc>
      </w:tr>
      <w:tr w:rsidR="00C846AE" w:rsidRPr="00C846AE" w:rsidTr="00732ADD">
        <w:trPr>
          <w:trHeight w:val="1118"/>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roofErr w:type="spellStart"/>
            <w:r w:rsidRPr="00C846AE">
              <w:rPr>
                <w:color w:val="000000"/>
                <w:sz w:val="20"/>
                <w:szCs w:val="20"/>
                <w:lang w:val="es-DO" w:eastAsia="es-DO"/>
              </w:rPr>
              <w:t>Area</w:t>
            </w:r>
            <w:proofErr w:type="spellEnd"/>
            <w:r w:rsidRPr="00C846AE">
              <w:rPr>
                <w:color w:val="000000"/>
                <w:sz w:val="20"/>
                <w:szCs w:val="20"/>
                <w:lang w:val="es-DO" w:eastAsia="es-DO"/>
              </w:rPr>
              <w:t xml:space="preserve"> responsable / Operaciones/ Regionales</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solicitud por correo</w:t>
            </w:r>
          </w:p>
        </w:tc>
      </w:tr>
      <w:tr w:rsidR="00C846AE" w:rsidRPr="00C846AE" w:rsidTr="00732ADD">
        <w:trPr>
          <w:trHeight w:val="1103"/>
        </w:trPr>
        <w:tc>
          <w:tcPr>
            <w:tcW w:w="0" w:type="auto"/>
            <w:vMerge/>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left"/>
              <w:rPr>
                <w:color w:val="000000"/>
                <w:sz w:val="20"/>
                <w:szCs w:val="20"/>
                <w:lang w:val="es-DO" w:eastAsia="es-DO"/>
              </w:rPr>
            </w:pP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directores Regionales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 listado levantado </w:t>
            </w:r>
          </w:p>
        </w:tc>
      </w:tr>
    </w:tbl>
    <w:p w:rsidR="00C846AE" w:rsidRPr="00C846AE" w:rsidRDefault="00C846AE" w:rsidP="00C846AE">
      <w:pPr>
        <w:rPr>
          <w:lang w:val="es-DO"/>
        </w:rPr>
      </w:pPr>
    </w:p>
    <w:p w:rsidR="00C846AE" w:rsidRPr="00C846AE" w:rsidRDefault="00C846AE" w:rsidP="00C846AE">
      <w:pPr>
        <w:spacing w:line="240" w:lineRule="auto"/>
        <w:jc w:val="left"/>
        <w:rPr>
          <w:b/>
          <w:bCs/>
          <w:color w:val="000000"/>
          <w:lang w:val="es-DO" w:eastAsia="es-DO"/>
        </w:rPr>
      </w:pPr>
      <w:r w:rsidRPr="00C846AE">
        <w:rPr>
          <w:b/>
          <w:bCs/>
          <w:color w:val="000000"/>
          <w:lang w:val="es-DO" w:eastAsia="es-DO"/>
        </w:rPr>
        <w:br w:type="page"/>
      </w:r>
    </w:p>
    <w:p w:rsidR="00C846AE" w:rsidRPr="00C846AE" w:rsidRDefault="00C846AE" w:rsidP="00C846AE">
      <w:pPr>
        <w:spacing w:line="240" w:lineRule="auto"/>
        <w:rPr>
          <w:b/>
          <w:bCs/>
          <w:color w:val="000000"/>
          <w:lang w:val="es-DO" w:eastAsia="es-DO"/>
        </w:rPr>
      </w:pPr>
      <w:r w:rsidRPr="00C846AE">
        <w:rPr>
          <w:b/>
          <w:bCs/>
          <w:color w:val="000000"/>
          <w:lang w:val="es-DO" w:eastAsia="es-DO"/>
        </w:rPr>
        <w:lastRenderedPageBreak/>
        <w:t>COMPONENTE: HABITABILIDAD Y PROTECCION AL MEDIOAMBIENTE</w:t>
      </w:r>
    </w:p>
    <w:tbl>
      <w:tblPr>
        <w:tblW w:w="0" w:type="auto"/>
        <w:tblInd w:w="65" w:type="dxa"/>
        <w:tblCellMar>
          <w:left w:w="70" w:type="dxa"/>
          <w:right w:w="70" w:type="dxa"/>
        </w:tblCellMar>
        <w:tblLook w:val="04A0" w:firstRow="1" w:lastRow="0" w:firstColumn="1" w:lastColumn="0" w:noHBand="0" w:noVBand="1"/>
      </w:tblPr>
      <w:tblGrid>
        <w:gridCol w:w="7995"/>
      </w:tblGrid>
      <w:tr w:rsidR="00C846AE" w:rsidRPr="00C846AE" w:rsidTr="00732ADD">
        <w:trPr>
          <w:trHeight w:val="750"/>
        </w:trPr>
        <w:tc>
          <w:tcPr>
            <w:tcW w:w="0" w:type="auto"/>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EJE 2:</w:t>
            </w:r>
            <w:r w:rsidRPr="00C846AE">
              <w:rPr>
                <w:bCs/>
                <w:lang w:val="es-DO" w:eastAsia="es-DO"/>
              </w:rPr>
              <w:t xml:space="preserve"> Protección de grupos vulnerables</w:t>
            </w:r>
          </w:p>
        </w:tc>
      </w:tr>
      <w:tr w:rsidR="00C846AE" w:rsidRPr="00C846AE" w:rsidTr="00732ADD">
        <w:trPr>
          <w:trHeight w:val="690"/>
        </w:trPr>
        <w:tc>
          <w:tcPr>
            <w:tcW w:w="0" w:type="auto"/>
            <w:shd w:val="clear" w:color="auto" w:fill="auto"/>
            <w:vAlign w:val="center"/>
            <w:hideMark/>
          </w:tcPr>
          <w:p w:rsidR="00C846AE" w:rsidRPr="00C846AE" w:rsidRDefault="00C846AE" w:rsidP="00C846AE">
            <w:pPr>
              <w:spacing w:line="240" w:lineRule="auto"/>
              <w:jc w:val="left"/>
              <w:rPr>
                <w:bCs/>
                <w:lang w:val="es-DO" w:eastAsia="es-DO"/>
              </w:rPr>
            </w:pPr>
            <w:r w:rsidRPr="00C846AE">
              <w:rPr>
                <w:b/>
                <w:bCs/>
                <w:lang w:val="es-DO" w:eastAsia="es-DO"/>
              </w:rPr>
              <w:t>Objetivo 2.1:</w:t>
            </w:r>
            <w:r w:rsidRPr="00C846AE">
              <w:rPr>
                <w:bCs/>
                <w:lang w:val="es-DO" w:eastAsia="es-DO"/>
              </w:rPr>
              <w:t xml:space="preserve"> Favorecer la inclusión social de grupos vulnerables mediante el empoderamiento de sus derechos, la mitigación de factores de riesgos y potenciando su capacidad de resiliencia.</w:t>
            </w:r>
          </w:p>
        </w:tc>
      </w:tr>
    </w:tbl>
    <w:p w:rsidR="00C846AE" w:rsidRPr="00C846AE" w:rsidRDefault="00C846AE" w:rsidP="00C846AE">
      <w:pPr>
        <w:spacing w:line="240" w:lineRule="auto"/>
        <w:rPr>
          <w:bCs/>
          <w:color w:val="000000"/>
          <w:lang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2.1.3. Producto:</w:t>
      </w:r>
      <w:r w:rsidRPr="00C846AE">
        <w:rPr>
          <w:bCs/>
          <w:color w:val="000000"/>
          <w:lang w:val="es-DO" w:eastAsia="es-DO"/>
        </w:rPr>
        <w:t xml:space="preserve"> 88,000 Jóvenes integrados en iniciativas de protección del medio ambiente.</w:t>
      </w:r>
    </w:p>
    <w:p w:rsidR="00C846AE" w:rsidRPr="00C846AE" w:rsidRDefault="00C846AE" w:rsidP="00C846AE">
      <w:pPr>
        <w:spacing w:line="240" w:lineRule="auto"/>
        <w:rPr>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3716"/>
        <w:gridCol w:w="160"/>
        <w:gridCol w:w="2361"/>
        <w:gridCol w:w="160"/>
        <w:gridCol w:w="1598"/>
      </w:tblGrid>
      <w:tr w:rsidR="00C846AE" w:rsidRPr="00C846AE" w:rsidTr="00732ADD">
        <w:trPr>
          <w:trHeight w:val="600"/>
          <w:tblHeader/>
        </w:trPr>
        <w:tc>
          <w:tcPr>
            <w:tcW w:w="371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160" w:type="dxa"/>
            <w:tcBorders>
              <w:top w:val="single" w:sz="4" w:space="0" w:color="auto"/>
              <w:left w:val="nil"/>
              <w:bottom w:val="single" w:sz="4" w:space="0" w:color="auto"/>
              <w:right w:val="nil"/>
            </w:tcBorders>
            <w:shd w:val="clear" w:color="auto" w:fill="B8CCE4" w:themeFill="accent1" w:themeFillTint="66"/>
          </w:tcPr>
          <w:p w:rsidR="00C846AE" w:rsidRPr="00C846AE" w:rsidRDefault="00C846AE" w:rsidP="00C846AE">
            <w:pPr>
              <w:spacing w:line="240" w:lineRule="auto"/>
              <w:jc w:val="center"/>
              <w:rPr>
                <w:b/>
                <w:bCs/>
                <w:sz w:val="20"/>
                <w:szCs w:val="20"/>
                <w:lang w:val="es-DO" w:eastAsia="es-DO"/>
              </w:rPr>
            </w:pPr>
          </w:p>
        </w:tc>
        <w:tc>
          <w:tcPr>
            <w:tcW w:w="236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160" w:type="dxa"/>
            <w:tcBorders>
              <w:top w:val="single" w:sz="4" w:space="0" w:color="auto"/>
              <w:left w:val="nil"/>
              <w:bottom w:val="single" w:sz="4" w:space="0" w:color="auto"/>
              <w:right w:val="nil"/>
            </w:tcBorders>
            <w:shd w:val="clear" w:color="auto" w:fill="B8CCE4" w:themeFill="accent1" w:themeFillTint="66"/>
          </w:tcPr>
          <w:p w:rsidR="00C846AE" w:rsidRPr="00C846AE" w:rsidRDefault="00C846AE" w:rsidP="00C846AE">
            <w:pPr>
              <w:spacing w:line="240" w:lineRule="auto"/>
              <w:jc w:val="center"/>
              <w:rPr>
                <w:b/>
                <w:bCs/>
                <w:sz w:val="20"/>
                <w:szCs w:val="20"/>
                <w:lang w:val="es-DO" w:eastAsia="es-DO"/>
              </w:rPr>
            </w:pPr>
          </w:p>
        </w:tc>
        <w:tc>
          <w:tcPr>
            <w:tcW w:w="159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295"/>
        </w:trPr>
        <w:tc>
          <w:tcPr>
            <w:tcW w:w="3716" w:type="dxa"/>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jóvenes integrados  en iniciativas de protección del medioambiente.</w:t>
            </w:r>
          </w:p>
        </w:tc>
        <w:tc>
          <w:tcPr>
            <w:tcW w:w="160" w:type="dxa"/>
            <w:tcBorders>
              <w:top w:val="nil"/>
              <w:left w:val="nil"/>
              <w:right w:val="nil"/>
            </w:tcBorders>
          </w:tcPr>
          <w:p w:rsidR="00C846AE" w:rsidRPr="00C846AE" w:rsidRDefault="00C846AE" w:rsidP="00C846AE">
            <w:pPr>
              <w:spacing w:line="240" w:lineRule="auto"/>
              <w:jc w:val="center"/>
              <w:rPr>
                <w:color w:val="000000"/>
                <w:sz w:val="20"/>
                <w:szCs w:val="20"/>
                <w:lang w:val="es-DO" w:eastAsia="es-DO"/>
              </w:rPr>
            </w:pPr>
          </w:p>
        </w:tc>
        <w:tc>
          <w:tcPr>
            <w:tcW w:w="2361" w:type="dxa"/>
            <w:tcBorders>
              <w:top w:val="nil"/>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roofErr w:type="spellStart"/>
            <w:r w:rsidRPr="00C846AE">
              <w:rPr>
                <w:color w:val="000000"/>
                <w:sz w:val="20"/>
                <w:szCs w:val="20"/>
                <w:lang w:val="es-DO" w:eastAsia="es-DO"/>
              </w:rPr>
              <w:t>Direccion</w:t>
            </w:r>
            <w:proofErr w:type="spellEnd"/>
            <w:r w:rsidRPr="00C846AE">
              <w:rPr>
                <w:color w:val="000000"/>
                <w:sz w:val="20"/>
                <w:szCs w:val="20"/>
                <w:lang w:val="es-DO" w:eastAsia="es-DO"/>
              </w:rPr>
              <w:t xml:space="preserve"> de Agricultura Familiar</w:t>
            </w:r>
          </w:p>
        </w:tc>
        <w:tc>
          <w:tcPr>
            <w:tcW w:w="160" w:type="dxa"/>
            <w:tcBorders>
              <w:top w:val="nil"/>
              <w:left w:val="nil"/>
              <w:right w:val="nil"/>
            </w:tcBorders>
          </w:tcPr>
          <w:p w:rsidR="00C846AE" w:rsidRPr="00C846AE" w:rsidRDefault="00C846AE" w:rsidP="00C846AE">
            <w:pPr>
              <w:spacing w:line="240" w:lineRule="auto"/>
              <w:jc w:val="center"/>
              <w:rPr>
                <w:sz w:val="20"/>
                <w:szCs w:val="20"/>
                <w:lang w:val="es-DO" w:eastAsia="es-DO"/>
              </w:rPr>
            </w:pPr>
          </w:p>
        </w:tc>
        <w:tc>
          <w:tcPr>
            <w:tcW w:w="1598" w:type="dxa"/>
            <w:tcBorders>
              <w:top w:val="nil"/>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Listados de participantes</w:t>
            </w:r>
          </w:p>
        </w:tc>
      </w:tr>
      <w:tr w:rsidR="00C846AE" w:rsidRPr="00C846AE" w:rsidTr="00732ADD">
        <w:trPr>
          <w:trHeight w:val="1350"/>
        </w:trPr>
        <w:tc>
          <w:tcPr>
            <w:tcW w:w="3716" w:type="dxa"/>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integradas  en iniciativas de protección del medioambiente.</w:t>
            </w:r>
          </w:p>
        </w:tc>
        <w:tc>
          <w:tcPr>
            <w:tcW w:w="160" w:type="dxa"/>
            <w:tcBorders>
              <w:top w:val="nil"/>
              <w:left w:val="nil"/>
              <w:bottom w:val="single" w:sz="4" w:space="0" w:color="auto"/>
              <w:right w:val="nil"/>
            </w:tcBorders>
          </w:tcPr>
          <w:p w:rsidR="00C846AE" w:rsidRPr="00C846AE" w:rsidRDefault="00C846AE" w:rsidP="00C846AE">
            <w:pPr>
              <w:spacing w:line="240" w:lineRule="auto"/>
              <w:jc w:val="center"/>
              <w:rPr>
                <w:color w:val="000000"/>
                <w:sz w:val="20"/>
                <w:szCs w:val="20"/>
                <w:lang w:val="es-DO" w:eastAsia="es-DO"/>
              </w:rPr>
            </w:pPr>
          </w:p>
        </w:tc>
        <w:tc>
          <w:tcPr>
            <w:tcW w:w="2361" w:type="dxa"/>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160" w:type="dxa"/>
            <w:tcBorders>
              <w:top w:val="nil"/>
              <w:left w:val="nil"/>
              <w:bottom w:val="single" w:sz="4" w:space="0" w:color="auto"/>
              <w:right w:val="nil"/>
            </w:tcBorders>
          </w:tcPr>
          <w:p w:rsidR="00C846AE" w:rsidRPr="00C846AE" w:rsidRDefault="00C846AE" w:rsidP="00C846AE">
            <w:pPr>
              <w:spacing w:line="240" w:lineRule="auto"/>
              <w:jc w:val="center"/>
              <w:rPr>
                <w:sz w:val="20"/>
                <w:szCs w:val="20"/>
                <w:lang w:val="es-DO" w:eastAsia="es-DO"/>
              </w:rPr>
            </w:pPr>
          </w:p>
        </w:tc>
        <w:tc>
          <w:tcPr>
            <w:tcW w:w="1598" w:type="dxa"/>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bl>
    <w:p w:rsidR="00C846AE" w:rsidRPr="00C846AE" w:rsidRDefault="00C846AE" w:rsidP="00C846AE">
      <w:pPr>
        <w:spacing w:line="240" w:lineRule="auto"/>
        <w:rPr>
          <w:bCs/>
          <w:color w:val="000000"/>
          <w:lang w:eastAsia="es-DO"/>
        </w:rPr>
      </w:pPr>
    </w:p>
    <w:p w:rsidR="00C846AE" w:rsidRPr="00C846AE" w:rsidRDefault="00C846AE" w:rsidP="00C846AE">
      <w:pPr>
        <w:spacing w:line="240" w:lineRule="auto"/>
        <w:rPr>
          <w:lang w:val="es-DO"/>
        </w:rPr>
      </w:pPr>
      <w:r w:rsidRPr="00C846AE">
        <w:rPr>
          <w:b/>
          <w:bCs/>
          <w:color w:val="000000"/>
          <w:lang w:val="es-DO" w:eastAsia="es-DO"/>
        </w:rPr>
        <w:t>2.1.11. Producto:</w:t>
      </w:r>
      <w:r w:rsidRPr="00C846AE">
        <w:rPr>
          <w:bCs/>
          <w:color w:val="000000"/>
          <w:lang w:val="es-DO" w:eastAsia="es-DO"/>
        </w:rPr>
        <w:t xml:space="preserve"> </w:t>
      </w:r>
      <w:r w:rsidRPr="00C846AE">
        <w:rPr>
          <w:b/>
          <w:bCs/>
          <w:color w:val="000000"/>
          <w:lang w:val="es-DO" w:eastAsia="es-DO"/>
        </w:rPr>
        <w:t>18,750</w:t>
      </w:r>
      <w:r w:rsidRPr="00C846AE">
        <w:rPr>
          <w:bCs/>
          <w:color w:val="000000"/>
          <w:lang w:val="es-DO" w:eastAsia="es-DO"/>
        </w:rPr>
        <w:t xml:space="preserve"> viviendas de familias en pobreza extrema (ICV-1) con déficit cualitativo mejorado.</w:t>
      </w:r>
    </w:p>
    <w:p w:rsidR="00C846AE" w:rsidRPr="00C846AE" w:rsidRDefault="00C846AE" w:rsidP="00C846AE">
      <w:pPr>
        <w:spacing w:line="240" w:lineRule="auto"/>
        <w:rPr>
          <w:lang w:val="es-DO"/>
        </w:rPr>
      </w:pPr>
    </w:p>
    <w:tbl>
      <w:tblPr>
        <w:tblW w:w="0" w:type="auto"/>
        <w:tblInd w:w="65" w:type="dxa"/>
        <w:tblCellMar>
          <w:left w:w="70" w:type="dxa"/>
          <w:right w:w="70" w:type="dxa"/>
        </w:tblCellMar>
        <w:tblLook w:val="04A0" w:firstRow="1" w:lastRow="0" w:firstColumn="1" w:lastColumn="0" w:noHBand="0" w:noVBand="1"/>
      </w:tblPr>
      <w:tblGrid>
        <w:gridCol w:w="3716"/>
        <w:gridCol w:w="160"/>
        <w:gridCol w:w="2361"/>
        <w:gridCol w:w="160"/>
        <w:gridCol w:w="1598"/>
      </w:tblGrid>
      <w:tr w:rsidR="00C846AE" w:rsidRPr="00C846AE" w:rsidTr="00732ADD">
        <w:trPr>
          <w:trHeight w:val="600"/>
          <w:tblHeader/>
        </w:trPr>
        <w:tc>
          <w:tcPr>
            <w:tcW w:w="371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160" w:type="dxa"/>
            <w:tcBorders>
              <w:top w:val="single" w:sz="4" w:space="0" w:color="auto"/>
              <w:left w:val="nil"/>
              <w:bottom w:val="single" w:sz="4" w:space="0" w:color="auto"/>
              <w:right w:val="nil"/>
            </w:tcBorders>
            <w:shd w:val="clear" w:color="auto" w:fill="B8CCE4" w:themeFill="accent1" w:themeFillTint="66"/>
          </w:tcPr>
          <w:p w:rsidR="00C846AE" w:rsidRPr="00C846AE" w:rsidRDefault="00C846AE" w:rsidP="00C846AE">
            <w:pPr>
              <w:spacing w:line="240" w:lineRule="auto"/>
              <w:jc w:val="center"/>
              <w:rPr>
                <w:b/>
                <w:bCs/>
                <w:sz w:val="20"/>
                <w:szCs w:val="20"/>
                <w:lang w:val="es-DO" w:eastAsia="es-DO"/>
              </w:rPr>
            </w:pPr>
          </w:p>
        </w:tc>
        <w:tc>
          <w:tcPr>
            <w:tcW w:w="236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160" w:type="dxa"/>
            <w:tcBorders>
              <w:top w:val="single" w:sz="4" w:space="0" w:color="auto"/>
              <w:left w:val="nil"/>
              <w:bottom w:val="single" w:sz="4" w:space="0" w:color="auto"/>
              <w:right w:val="nil"/>
            </w:tcBorders>
            <w:shd w:val="clear" w:color="auto" w:fill="B8CCE4" w:themeFill="accent1" w:themeFillTint="66"/>
          </w:tcPr>
          <w:p w:rsidR="00C846AE" w:rsidRPr="00C846AE" w:rsidRDefault="00C846AE" w:rsidP="00C846AE">
            <w:pPr>
              <w:spacing w:line="240" w:lineRule="auto"/>
              <w:jc w:val="center"/>
              <w:rPr>
                <w:b/>
                <w:bCs/>
                <w:sz w:val="20"/>
                <w:szCs w:val="20"/>
                <w:lang w:val="es-DO" w:eastAsia="es-DO"/>
              </w:rPr>
            </w:pPr>
          </w:p>
        </w:tc>
        <w:tc>
          <w:tcPr>
            <w:tcW w:w="159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295"/>
        </w:trPr>
        <w:tc>
          <w:tcPr>
            <w:tcW w:w="3716" w:type="dxa"/>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familias ICV-1 con viviendas rehabilitadas (pisos, techos y paredes).</w:t>
            </w:r>
          </w:p>
        </w:tc>
        <w:tc>
          <w:tcPr>
            <w:tcW w:w="160" w:type="dxa"/>
            <w:tcBorders>
              <w:top w:val="nil"/>
              <w:left w:val="nil"/>
              <w:right w:val="nil"/>
            </w:tcBorders>
          </w:tcPr>
          <w:p w:rsidR="00C846AE" w:rsidRPr="00C846AE" w:rsidRDefault="00C846AE" w:rsidP="00C846AE">
            <w:pPr>
              <w:spacing w:line="240" w:lineRule="auto"/>
              <w:jc w:val="center"/>
              <w:rPr>
                <w:color w:val="000000"/>
                <w:sz w:val="20"/>
                <w:szCs w:val="20"/>
                <w:lang w:val="es-DO" w:eastAsia="es-DO"/>
              </w:rPr>
            </w:pPr>
          </w:p>
        </w:tc>
        <w:tc>
          <w:tcPr>
            <w:tcW w:w="2361" w:type="dxa"/>
            <w:tcBorders>
              <w:top w:val="nil"/>
              <w:left w:val="nil"/>
              <w:right w:val="single" w:sz="4" w:space="0" w:color="auto"/>
            </w:tcBorders>
            <w:shd w:val="clear" w:color="auto" w:fill="auto"/>
            <w:vAlign w:val="center"/>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Dirección de Infraestructura</w:t>
            </w:r>
          </w:p>
        </w:tc>
        <w:tc>
          <w:tcPr>
            <w:tcW w:w="160" w:type="dxa"/>
            <w:tcBorders>
              <w:top w:val="nil"/>
              <w:left w:val="nil"/>
              <w:right w:val="nil"/>
            </w:tcBorders>
          </w:tcPr>
          <w:p w:rsidR="00C846AE" w:rsidRPr="00C846AE" w:rsidRDefault="00C846AE" w:rsidP="00C846AE">
            <w:pPr>
              <w:spacing w:line="240" w:lineRule="auto"/>
              <w:jc w:val="center"/>
              <w:rPr>
                <w:sz w:val="20"/>
                <w:szCs w:val="20"/>
                <w:lang w:val="es-DO" w:eastAsia="es-DO"/>
              </w:rPr>
            </w:pPr>
          </w:p>
        </w:tc>
        <w:tc>
          <w:tcPr>
            <w:tcW w:w="1598" w:type="dxa"/>
            <w:tcBorders>
              <w:top w:val="nil"/>
              <w:left w:val="nil"/>
              <w:right w:val="single" w:sz="4" w:space="0" w:color="auto"/>
            </w:tcBorders>
            <w:shd w:val="clear" w:color="auto" w:fill="auto"/>
            <w:vAlign w:val="center"/>
          </w:tcPr>
          <w:p w:rsidR="00C846AE" w:rsidRPr="00C846AE" w:rsidRDefault="00C846AE" w:rsidP="00C846AE">
            <w:pPr>
              <w:spacing w:line="240" w:lineRule="auto"/>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Metros de pisos construidos/ fotografías</w:t>
            </w:r>
          </w:p>
        </w:tc>
      </w:tr>
      <w:tr w:rsidR="00C846AE" w:rsidRPr="00C846AE" w:rsidTr="00732ADD">
        <w:trPr>
          <w:trHeight w:val="1350"/>
        </w:trPr>
        <w:tc>
          <w:tcPr>
            <w:tcW w:w="3716" w:type="dxa"/>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hogares con pisos de tierra sustituidos por cemento.</w:t>
            </w:r>
          </w:p>
        </w:tc>
        <w:tc>
          <w:tcPr>
            <w:tcW w:w="160" w:type="dxa"/>
            <w:tcBorders>
              <w:top w:val="nil"/>
              <w:left w:val="nil"/>
              <w:bottom w:val="single" w:sz="4" w:space="0" w:color="auto"/>
              <w:right w:val="nil"/>
            </w:tcBorders>
          </w:tcPr>
          <w:p w:rsidR="00C846AE" w:rsidRPr="00C846AE" w:rsidRDefault="00C846AE" w:rsidP="00C846AE">
            <w:pPr>
              <w:spacing w:line="240" w:lineRule="auto"/>
              <w:jc w:val="center"/>
              <w:rPr>
                <w:color w:val="000000"/>
                <w:sz w:val="20"/>
                <w:szCs w:val="20"/>
                <w:lang w:val="es-DO" w:eastAsia="es-DO"/>
              </w:rPr>
            </w:pPr>
          </w:p>
        </w:tc>
        <w:tc>
          <w:tcPr>
            <w:tcW w:w="2361" w:type="dxa"/>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160" w:type="dxa"/>
            <w:tcBorders>
              <w:top w:val="nil"/>
              <w:left w:val="nil"/>
              <w:bottom w:val="single" w:sz="4" w:space="0" w:color="auto"/>
              <w:right w:val="nil"/>
            </w:tcBorders>
          </w:tcPr>
          <w:p w:rsidR="00C846AE" w:rsidRPr="00C846AE" w:rsidRDefault="00C846AE" w:rsidP="00C846AE">
            <w:pPr>
              <w:spacing w:line="240" w:lineRule="auto"/>
              <w:jc w:val="center"/>
              <w:rPr>
                <w:sz w:val="20"/>
                <w:szCs w:val="20"/>
                <w:lang w:val="es-DO" w:eastAsia="es-DO"/>
              </w:rPr>
            </w:pPr>
          </w:p>
        </w:tc>
        <w:tc>
          <w:tcPr>
            <w:tcW w:w="1598" w:type="dxa"/>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bl>
    <w:p w:rsidR="00C846AE" w:rsidRPr="00C846AE" w:rsidRDefault="00C846AE" w:rsidP="00C846AE">
      <w:pPr>
        <w:spacing w:line="240" w:lineRule="auto"/>
      </w:pPr>
    </w:p>
    <w:p w:rsidR="00C846AE" w:rsidRPr="00C846AE" w:rsidRDefault="00C846AE" w:rsidP="00C846AE">
      <w:pPr>
        <w:spacing w:line="240" w:lineRule="auto"/>
        <w:rPr>
          <w:lang w:val="es-DO"/>
        </w:rPr>
      </w:pPr>
    </w:p>
    <w:p w:rsidR="00C846AE" w:rsidRPr="00C846AE" w:rsidRDefault="00C846AE" w:rsidP="00C846AE">
      <w:pPr>
        <w:spacing w:line="240" w:lineRule="auto"/>
        <w:rPr>
          <w:lang w:val="es-DO"/>
        </w:rPr>
      </w:pPr>
      <w:r w:rsidRPr="00C846AE">
        <w:rPr>
          <w:b/>
          <w:lang w:val="es-DO"/>
        </w:rPr>
        <w:t>2.1.3. Producto:</w:t>
      </w:r>
      <w:r w:rsidRPr="00C846AE">
        <w:rPr>
          <w:lang w:val="es-DO"/>
        </w:rPr>
        <w:t xml:space="preserve"> </w:t>
      </w:r>
      <w:r w:rsidRPr="00C846AE">
        <w:rPr>
          <w:b/>
          <w:lang w:val="es-DO"/>
        </w:rPr>
        <w:t>20,000</w:t>
      </w:r>
      <w:r w:rsidRPr="00C846AE">
        <w:rPr>
          <w:lang w:val="es-DO"/>
        </w:rPr>
        <w:t xml:space="preserve"> familias integradas en iniciativas de protección del medio ambiente.</w:t>
      </w:r>
    </w:p>
    <w:tbl>
      <w:tblPr>
        <w:tblW w:w="0" w:type="auto"/>
        <w:tblInd w:w="65" w:type="dxa"/>
        <w:tblCellMar>
          <w:left w:w="70" w:type="dxa"/>
          <w:right w:w="70" w:type="dxa"/>
        </w:tblCellMar>
        <w:tblLook w:val="04A0" w:firstRow="1" w:lastRow="0" w:firstColumn="1" w:lastColumn="0" w:noHBand="0" w:noVBand="1"/>
      </w:tblPr>
      <w:tblGrid>
        <w:gridCol w:w="3716"/>
        <w:gridCol w:w="160"/>
        <w:gridCol w:w="2361"/>
        <w:gridCol w:w="160"/>
        <w:gridCol w:w="1598"/>
      </w:tblGrid>
      <w:tr w:rsidR="00C846AE" w:rsidRPr="00C846AE" w:rsidTr="00732ADD">
        <w:trPr>
          <w:trHeight w:val="600"/>
          <w:tblHeader/>
        </w:trPr>
        <w:tc>
          <w:tcPr>
            <w:tcW w:w="371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160" w:type="dxa"/>
            <w:tcBorders>
              <w:top w:val="single" w:sz="4" w:space="0" w:color="auto"/>
              <w:left w:val="nil"/>
              <w:bottom w:val="single" w:sz="4" w:space="0" w:color="auto"/>
              <w:right w:val="nil"/>
            </w:tcBorders>
            <w:shd w:val="clear" w:color="auto" w:fill="B8CCE4" w:themeFill="accent1" w:themeFillTint="66"/>
          </w:tcPr>
          <w:p w:rsidR="00C846AE" w:rsidRPr="00C846AE" w:rsidRDefault="00C846AE" w:rsidP="00C846AE">
            <w:pPr>
              <w:spacing w:line="240" w:lineRule="auto"/>
              <w:jc w:val="center"/>
              <w:rPr>
                <w:b/>
                <w:bCs/>
                <w:sz w:val="20"/>
                <w:szCs w:val="20"/>
                <w:lang w:val="es-DO" w:eastAsia="es-DO"/>
              </w:rPr>
            </w:pPr>
          </w:p>
        </w:tc>
        <w:tc>
          <w:tcPr>
            <w:tcW w:w="236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160" w:type="dxa"/>
            <w:tcBorders>
              <w:top w:val="single" w:sz="4" w:space="0" w:color="auto"/>
              <w:left w:val="nil"/>
              <w:bottom w:val="single" w:sz="4" w:space="0" w:color="auto"/>
              <w:right w:val="nil"/>
            </w:tcBorders>
            <w:shd w:val="clear" w:color="auto" w:fill="B8CCE4" w:themeFill="accent1" w:themeFillTint="66"/>
          </w:tcPr>
          <w:p w:rsidR="00C846AE" w:rsidRPr="00C846AE" w:rsidRDefault="00C846AE" w:rsidP="00C846AE">
            <w:pPr>
              <w:spacing w:line="240" w:lineRule="auto"/>
              <w:jc w:val="center"/>
              <w:rPr>
                <w:b/>
                <w:bCs/>
                <w:sz w:val="20"/>
                <w:szCs w:val="20"/>
                <w:lang w:val="es-DO" w:eastAsia="es-DO"/>
              </w:rPr>
            </w:pPr>
          </w:p>
        </w:tc>
        <w:tc>
          <w:tcPr>
            <w:tcW w:w="159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 de Verificación</w:t>
            </w:r>
          </w:p>
        </w:tc>
      </w:tr>
      <w:tr w:rsidR="00C846AE" w:rsidRPr="00C846AE" w:rsidTr="00732ADD">
        <w:trPr>
          <w:trHeight w:val="1295"/>
        </w:trPr>
        <w:tc>
          <w:tcPr>
            <w:tcW w:w="3716" w:type="dxa"/>
            <w:tcBorders>
              <w:top w:val="nil"/>
              <w:left w:val="single" w:sz="4" w:space="0" w:color="auto"/>
              <w:bottom w:val="nil"/>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acciones</w:t>
            </w:r>
            <w:proofErr w:type="gramEnd"/>
            <w:r w:rsidRPr="00C846AE">
              <w:rPr>
                <w:color w:val="000000"/>
                <w:sz w:val="20"/>
                <w:szCs w:val="20"/>
                <w:lang w:val="es-DO" w:eastAsia="es-DO"/>
              </w:rPr>
              <w:t xml:space="preserve"> dirigidas al  manejo adecuado y reciclaje de residuos </w:t>
            </w:r>
            <w:proofErr w:type="spellStart"/>
            <w:r w:rsidRPr="00C846AE">
              <w:rPr>
                <w:color w:val="000000"/>
                <w:sz w:val="20"/>
                <w:szCs w:val="20"/>
                <w:lang w:val="es-DO" w:eastAsia="es-DO"/>
              </w:rPr>
              <w:t>solidos</w:t>
            </w:r>
            <w:proofErr w:type="spellEnd"/>
            <w:r w:rsidRPr="00C846AE">
              <w:rPr>
                <w:color w:val="000000"/>
                <w:sz w:val="20"/>
                <w:szCs w:val="20"/>
                <w:lang w:val="es-DO" w:eastAsia="es-DO"/>
              </w:rPr>
              <w:t xml:space="preserve"> con </w:t>
            </w:r>
            <w:proofErr w:type="spellStart"/>
            <w:r w:rsidRPr="00C846AE">
              <w:rPr>
                <w:color w:val="000000"/>
                <w:sz w:val="20"/>
                <w:szCs w:val="20"/>
                <w:lang w:val="es-DO" w:eastAsia="es-DO"/>
              </w:rPr>
              <w:t>participacion</w:t>
            </w:r>
            <w:proofErr w:type="spellEnd"/>
            <w:r w:rsidRPr="00C846AE">
              <w:rPr>
                <w:color w:val="000000"/>
                <w:sz w:val="20"/>
                <w:szCs w:val="20"/>
                <w:lang w:val="es-DO" w:eastAsia="es-DO"/>
              </w:rPr>
              <w:t xml:space="preserve"> de familias y personal representantes de organizaciones comunitarias, en </w:t>
            </w:r>
            <w:proofErr w:type="spellStart"/>
            <w:r w:rsidRPr="00C846AE">
              <w:rPr>
                <w:color w:val="000000"/>
                <w:sz w:val="20"/>
                <w:szCs w:val="20"/>
                <w:lang w:val="es-DO" w:eastAsia="es-DO"/>
              </w:rPr>
              <w:t>coordinacion</w:t>
            </w:r>
            <w:proofErr w:type="spellEnd"/>
            <w:r w:rsidRPr="00C846AE">
              <w:rPr>
                <w:color w:val="000000"/>
                <w:sz w:val="20"/>
                <w:szCs w:val="20"/>
                <w:lang w:val="es-DO" w:eastAsia="es-DO"/>
              </w:rPr>
              <w:t xml:space="preserve"> con  organizaciones e Instituciones aliadas.</w:t>
            </w:r>
          </w:p>
          <w:p w:rsidR="00C846AE" w:rsidRPr="00C846AE" w:rsidRDefault="00C846AE" w:rsidP="00C846AE">
            <w:pPr>
              <w:spacing w:line="240" w:lineRule="auto"/>
              <w:jc w:val="center"/>
              <w:rPr>
                <w:color w:val="000000"/>
                <w:sz w:val="20"/>
                <w:szCs w:val="20"/>
                <w:lang w:val="es-DO" w:eastAsia="es-DO"/>
              </w:rPr>
            </w:pPr>
          </w:p>
        </w:tc>
        <w:tc>
          <w:tcPr>
            <w:tcW w:w="160" w:type="dxa"/>
            <w:tcBorders>
              <w:top w:val="nil"/>
              <w:left w:val="nil"/>
              <w:right w:val="nil"/>
            </w:tcBorders>
          </w:tcPr>
          <w:p w:rsidR="00C846AE" w:rsidRPr="00C846AE" w:rsidRDefault="00C846AE" w:rsidP="00C846AE">
            <w:pPr>
              <w:spacing w:line="240" w:lineRule="auto"/>
              <w:jc w:val="center"/>
              <w:rPr>
                <w:color w:val="000000"/>
                <w:sz w:val="20"/>
                <w:szCs w:val="20"/>
                <w:lang w:val="es-DO" w:eastAsia="es-DO"/>
              </w:rPr>
            </w:pPr>
          </w:p>
        </w:tc>
        <w:tc>
          <w:tcPr>
            <w:tcW w:w="2361" w:type="dxa"/>
            <w:tcBorders>
              <w:top w:val="nil"/>
              <w:left w:val="nil"/>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DVI</w:t>
            </w:r>
          </w:p>
        </w:tc>
        <w:tc>
          <w:tcPr>
            <w:tcW w:w="160" w:type="dxa"/>
            <w:tcBorders>
              <w:top w:val="nil"/>
              <w:left w:val="nil"/>
              <w:right w:val="nil"/>
            </w:tcBorders>
          </w:tcPr>
          <w:p w:rsidR="00C846AE" w:rsidRPr="00C846AE" w:rsidRDefault="00C846AE" w:rsidP="00C846AE">
            <w:pPr>
              <w:spacing w:line="240" w:lineRule="auto"/>
              <w:jc w:val="center"/>
              <w:rPr>
                <w:sz w:val="20"/>
                <w:szCs w:val="20"/>
                <w:lang w:val="es-DO" w:eastAsia="es-DO"/>
              </w:rPr>
            </w:pPr>
          </w:p>
        </w:tc>
        <w:tc>
          <w:tcPr>
            <w:tcW w:w="1598" w:type="dxa"/>
            <w:tcBorders>
              <w:top w:val="nil"/>
              <w:left w:val="nil"/>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p>
          <w:p w:rsidR="00C846AE" w:rsidRPr="00C846AE" w:rsidRDefault="00C846AE" w:rsidP="00C846AE">
            <w:pPr>
              <w:spacing w:line="240" w:lineRule="auto"/>
              <w:jc w:val="center"/>
              <w:rPr>
                <w:sz w:val="20"/>
                <w:szCs w:val="20"/>
                <w:lang w:val="es-DO" w:eastAsia="es-DO"/>
              </w:rPr>
            </w:pPr>
            <w:r w:rsidRPr="00C846AE">
              <w:rPr>
                <w:sz w:val="20"/>
                <w:szCs w:val="20"/>
                <w:lang w:val="es-DO" w:eastAsia="es-DO"/>
              </w:rPr>
              <w:t xml:space="preserve">Informes, minutas y fotos  </w:t>
            </w:r>
          </w:p>
        </w:tc>
      </w:tr>
      <w:tr w:rsidR="00C846AE" w:rsidRPr="00C846AE" w:rsidTr="00732ADD">
        <w:trPr>
          <w:trHeight w:val="1350"/>
        </w:trPr>
        <w:tc>
          <w:tcPr>
            <w:tcW w:w="3716" w:type="dxa"/>
            <w:tcBorders>
              <w:top w:val="single" w:sz="4" w:space="0" w:color="auto"/>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w:t>
            </w:r>
            <w:proofErr w:type="gramStart"/>
            <w:r w:rsidRPr="00C846AE">
              <w:rPr>
                <w:color w:val="000000"/>
                <w:sz w:val="20"/>
                <w:szCs w:val="20"/>
                <w:lang w:val="es-DO" w:eastAsia="es-DO"/>
              </w:rPr>
              <w:t>de</w:t>
            </w:r>
            <w:proofErr w:type="gramEnd"/>
            <w:r w:rsidRPr="00C846AE">
              <w:rPr>
                <w:color w:val="000000"/>
                <w:sz w:val="20"/>
                <w:szCs w:val="20"/>
                <w:lang w:val="es-DO" w:eastAsia="es-DO"/>
              </w:rPr>
              <w:t xml:space="preserve"> acciones dirigidas a la prevención  de riesgos a desastres naturales con </w:t>
            </w:r>
            <w:proofErr w:type="spellStart"/>
            <w:r w:rsidRPr="00C846AE">
              <w:rPr>
                <w:color w:val="000000"/>
                <w:sz w:val="20"/>
                <w:szCs w:val="20"/>
                <w:lang w:val="es-DO" w:eastAsia="es-DO"/>
              </w:rPr>
              <w:t>participacion</w:t>
            </w:r>
            <w:proofErr w:type="spellEnd"/>
            <w:r w:rsidRPr="00C846AE">
              <w:rPr>
                <w:color w:val="000000"/>
                <w:sz w:val="20"/>
                <w:szCs w:val="20"/>
                <w:lang w:val="es-DO" w:eastAsia="es-DO"/>
              </w:rPr>
              <w:t xml:space="preserve"> de familias y personal operativo Prosoli en coordinación con instituciones aliadas.</w:t>
            </w:r>
          </w:p>
        </w:tc>
        <w:tc>
          <w:tcPr>
            <w:tcW w:w="160" w:type="dxa"/>
            <w:tcBorders>
              <w:top w:val="nil"/>
              <w:left w:val="nil"/>
              <w:bottom w:val="single" w:sz="4" w:space="0" w:color="auto"/>
              <w:right w:val="nil"/>
            </w:tcBorders>
          </w:tcPr>
          <w:p w:rsidR="00C846AE" w:rsidRPr="00C846AE" w:rsidRDefault="00C846AE" w:rsidP="00C846AE">
            <w:pPr>
              <w:spacing w:line="240" w:lineRule="auto"/>
              <w:jc w:val="center"/>
              <w:rPr>
                <w:color w:val="000000"/>
                <w:sz w:val="20"/>
                <w:szCs w:val="20"/>
                <w:lang w:val="es-DO" w:eastAsia="es-DO"/>
              </w:rPr>
            </w:pPr>
          </w:p>
        </w:tc>
        <w:tc>
          <w:tcPr>
            <w:tcW w:w="2361" w:type="dxa"/>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160" w:type="dxa"/>
            <w:tcBorders>
              <w:top w:val="nil"/>
              <w:left w:val="nil"/>
              <w:bottom w:val="single" w:sz="4" w:space="0" w:color="auto"/>
              <w:right w:val="nil"/>
            </w:tcBorders>
          </w:tcPr>
          <w:p w:rsidR="00C846AE" w:rsidRPr="00C846AE" w:rsidRDefault="00C846AE" w:rsidP="00C846AE">
            <w:pPr>
              <w:spacing w:line="240" w:lineRule="auto"/>
              <w:jc w:val="center"/>
              <w:rPr>
                <w:sz w:val="20"/>
                <w:szCs w:val="20"/>
                <w:lang w:val="es-DO" w:eastAsia="es-DO"/>
              </w:rPr>
            </w:pPr>
          </w:p>
        </w:tc>
        <w:tc>
          <w:tcPr>
            <w:tcW w:w="1598" w:type="dxa"/>
            <w:tcBorders>
              <w:top w:val="nil"/>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sz w:val="20"/>
                <w:szCs w:val="20"/>
                <w:lang w:val="es-DO" w:eastAsia="es-DO"/>
              </w:rPr>
            </w:pPr>
          </w:p>
        </w:tc>
      </w:tr>
    </w:tbl>
    <w:p w:rsidR="00C846AE" w:rsidRPr="00C846AE" w:rsidRDefault="00C846AE" w:rsidP="00C846AE">
      <w:pPr>
        <w:spacing w:line="240" w:lineRule="auto"/>
      </w:pPr>
    </w:p>
    <w:p w:rsidR="00C846AE" w:rsidRPr="00C846AE" w:rsidRDefault="00C846AE" w:rsidP="00C846AE">
      <w:pPr>
        <w:spacing w:line="240" w:lineRule="auto"/>
        <w:rPr>
          <w:lang w:val="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t>COMPONENTE: FORTALECIMIENTO INSTITUCIONAL</w:t>
      </w:r>
    </w:p>
    <w:p w:rsidR="00C846AE" w:rsidRPr="00C846AE" w:rsidRDefault="00C846AE" w:rsidP="00C846AE">
      <w:pPr>
        <w:spacing w:line="240" w:lineRule="auto"/>
        <w:rPr>
          <w:b/>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5253"/>
        <w:gridCol w:w="1443"/>
        <w:gridCol w:w="1299"/>
      </w:tblGrid>
      <w:tr w:rsidR="00C846AE" w:rsidRPr="00C846AE" w:rsidTr="00732ADD">
        <w:trPr>
          <w:trHeight w:val="750"/>
        </w:trPr>
        <w:tc>
          <w:tcPr>
            <w:tcW w:w="7995" w:type="dxa"/>
            <w:gridSpan w:val="3"/>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EJE 3:</w:t>
            </w:r>
            <w:r w:rsidRPr="00C846AE">
              <w:rPr>
                <w:bCs/>
                <w:color w:val="000000"/>
                <w:lang w:val="es-DO" w:eastAsia="es-DO"/>
              </w:rPr>
              <w:t xml:space="preserve"> Fortalecimiento Institucional.</w:t>
            </w:r>
          </w:p>
        </w:tc>
      </w:tr>
      <w:tr w:rsidR="00C846AE" w:rsidRPr="00C846AE" w:rsidTr="00732ADD">
        <w:trPr>
          <w:trHeight w:val="690"/>
        </w:trPr>
        <w:tc>
          <w:tcPr>
            <w:tcW w:w="7995" w:type="dxa"/>
            <w:gridSpan w:val="3"/>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Objetivo 3.1:</w:t>
            </w:r>
            <w:r w:rsidRPr="00C846AE">
              <w:rPr>
                <w:bCs/>
                <w:color w:val="000000"/>
                <w:lang w:val="es-DO" w:eastAsia="es-DO"/>
              </w:rPr>
              <w:t xml:space="preserve"> Asegurar la efectividad y calidad de la gestión institucional a través de una gestión integral.</w:t>
            </w:r>
          </w:p>
        </w:tc>
      </w:tr>
      <w:tr w:rsidR="00C846AE" w:rsidRPr="00C846AE" w:rsidTr="00732ADD">
        <w:trPr>
          <w:trHeight w:val="690"/>
        </w:trPr>
        <w:tc>
          <w:tcPr>
            <w:tcW w:w="7995" w:type="dxa"/>
            <w:gridSpan w:val="3"/>
            <w:shd w:val="clear" w:color="auto" w:fill="auto"/>
            <w:vAlign w:val="center"/>
            <w:hideMark/>
          </w:tcPr>
          <w:p w:rsidR="00C846AE" w:rsidRPr="00C846AE" w:rsidRDefault="00C846AE" w:rsidP="00C846AE">
            <w:pPr>
              <w:spacing w:line="240" w:lineRule="auto"/>
              <w:rPr>
                <w:bCs/>
                <w:color w:val="000000"/>
                <w:lang w:val="es-DO" w:eastAsia="es-DO"/>
              </w:rPr>
            </w:pPr>
            <w:r w:rsidRPr="00C846AE">
              <w:rPr>
                <w:b/>
                <w:bCs/>
                <w:color w:val="000000"/>
                <w:lang w:val="es-DO" w:eastAsia="es-DO"/>
              </w:rPr>
              <w:t>Producto:</w:t>
            </w:r>
            <w:r w:rsidRPr="00C846AE">
              <w:rPr>
                <w:bCs/>
                <w:color w:val="000000"/>
                <w:lang w:val="es-DO" w:eastAsia="es-DO"/>
              </w:rPr>
              <w:t xml:space="preserve"> Sistemas de gestión automatizados e implementados.</w:t>
            </w:r>
          </w:p>
        </w:tc>
      </w:tr>
      <w:tr w:rsidR="00C846AE" w:rsidRPr="00C846AE" w:rsidTr="00732ADD">
        <w:trPr>
          <w:trHeight w:val="600"/>
          <w:tblHeader/>
        </w:trPr>
        <w:tc>
          <w:tcPr>
            <w:tcW w:w="525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590"/>
        </w:trPr>
        <w:tc>
          <w:tcPr>
            <w:tcW w:w="5253" w:type="dxa"/>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Sistema de gestión automatizado de Prosoli implementado (uso de dispositivos móviles para la gestión operativa, digitalización masiva de documentos, sistema de gestión de base de datos y de inteligencia de negocios, gestión financiera, administrativa y de gestión humana.)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Dirección de Tecnología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Informe </w:t>
            </w:r>
          </w:p>
        </w:tc>
      </w:tr>
      <w:tr w:rsidR="00C846AE" w:rsidRPr="00C846AE" w:rsidTr="00732ADD">
        <w:trPr>
          <w:trHeight w:val="690"/>
        </w:trPr>
        <w:tc>
          <w:tcPr>
            <w:tcW w:w="7995" w:type="dxa"/>
            <w:gridSpan w:val="3"/>
            <w:shd w:val="clear" w:color="auto" w:fill="auto"/>
            <w:vAlign w:val="center"/>
            <w:hideMark/>
          </w:tcPr>
          <w:p w:rsidR="00C846AE" w:rsidRDefault="00C846AE"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Pr="00C846AE" w:rsidRDefault="00400607"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lastRenderedPageBreak/>
              <w:t xml:space="preserve">Producto: </w:t>
            </w:r>
            <w:r w:rsidRPr="00C846AE">
              <w:rPr>
                <w:bCs/>
                <w:color w:val="000000"/>
                <w:lang w:val="es-DO" w:eastAsia="es-DO"/>
              </w:rPr>
              <w:t>Infraestructura física-tecnológica adecuada y actualizada a los requerimientos institucionales</w:t>
            </w:r>
          </w:p>
          <w:p w:rsidR="00C846AE" w:rsidRPr="00C846AE" w:rsidRDefault="00C846AE" w:rsidP="00C846AE">
            <w:pPr>
              <w:spacing w:line="240" w:lineRule="auto"/>
              <w:rPr>
                <w:bCs/>
                <w:color w:val="000000"/>
                <w:lang w:val="es-DO" w:eastAsia="es-DO"/>
              </w:rPr>
            </w:pPr>
          </w:p>
        </w:tc>
      </w:tr>
      <w:tr w:rsidR="00C846AE" w:rsidRPr="00C846AE" w:rsidTr="00732ADD">
        <w:trPr>
          <w:trHeight w:val="600"/>
          <w:tblHeader/>
        </w:trPr>
        <w:tc>
          <w:tcPr>
            <w:tcW w:w="525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lastRenderedPageBreak/>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590"/>
        </w:trPr>
        <w:tc>
          <w:tcPr>
            <w:tcW w:w="5253" w:type="dxa"/>
            <w:tcBorders>
              <w:top w:val="nil"/>
              <w:left w:val="single" w:sz="4" w:space="0" w:color="auto"/>
              <w:bottom w:val="single" w:sz="4" w:space="0" w:color="auto"/>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Sistema de gestión automatizado de Prosoli implementado (uso de dispositivos móviles para la gestión operativa, digitalización masiva de documentos, sistema de gestión de base de datos y de inteligencia de negocios, gestión financiera, administrativa y de gestión humana).</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Dirección de Tecnología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Informe </w:t>
            </w:r>
          </w:p>
        </w:tc>
      </w:tr>
      <w:tr w:rsidR="00C846AE" w:rsidRPr="00C846AE" w:rsidTr="00732ADD">
        <w:trPr>
          <w:trHeight w:val="1268"/>
        </w:trPr>
        <w:tc>
          <w:tcPr>
            <w:tcW w:w="5253" w:type="dxa"/>
            <w:tcBorders>
              <w:top w:val="single" w:sz="4" w:space="0" w:color="auto"/>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Infraestructura física y de transporte de las oficinas Prosoli adecuada a los requerimientos institucionales, tomando en cuenta la accesibilidad de su personal y grupos de interés.</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Dirección Administrativa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Informe</w:t>
            </w:r>
          </w:p>
        </w:tc>
      </w:tr>
      <w:tr w:rsidR="00C846AE" w:rsidRPr="00C846AE" w:rsidTr="00732ADD">
        <w:trPr>
          <w:trHeight w:val="800"/>
        </w:trPr>
        <w:tc>
          <w:tcPr>
            <w:tcW w:w="5253" w:type="dxa"/>
            <w:tcBorders>
              <w:top w:val="single" w:sz="4" w:space="0" w:color="auto"/>
              <w:left w:val="single" w:sz="4" w:space="0" w:color="auto"/>
              <w:bottom w:val="single" w:sz="4" w:space="0" w:color="auto"/>
              <w:right w:val="single" w:sz="4" w:space="0" w:color="auto"/>
            </w:tcBorders>
            <w:vAlign w:val="center"/>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Infraestructura tecnológica mejorada</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Dirección de Tecnología </w:t>
            </w:r>
          </w:p>
        </w:tc>
        <w:tc>
          <w:tcPr>
            <w:tcW w:w="0" w:type="auto"/>
            <w:tcBorders>
              <w:top w:val="single" w:sz="4" w:space="0" w:color="auto"/>
              <w:left w:val="nil"/>
              <w:bottom w:val="single" w:sz="4" w:space="0" w:color="auto"/>
              <w:right w:val="single" w:sz="4" w:space="0" w:color="auto"/>
            </w:tcBorders>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Informe </w:t>
            </w:r>
          </w:p>
        </w:tc>
      </w:tr>
    </w:tbl>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Producto: </w:t>
      </w:r>
      <w:r w:rsidRPr="00C846AE">
        <w:rPr>
          <w:bCs/>
          <w:color w:val="000000"/>
          <w:lang w:val="es-DO" w:eastAsia="es-DO"/>
        </w:rPr>
        <w:t>Sistema de calidad actualizado con las normas de calidad (ISO 9001:2015, ISO NCH3262, ISO 14001, ISO 27001:2013).</w:t>
      </w:r>
    </w:p>
    <w:p w:rsidR="00C846AE" w:rsidRPr="00C846AE" w:rsidRDefault="00C846AE" w:rsidP="00C846AE">
      <w:pPr>
        <w:spacing w:line="240" w:lineRule="auto"/>
        <w:rPr>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5253"/>
        <w:gridCol w:w="1381"/>
        <w:gridCol w:w="1361"/>
      </w:tblGrid>
      <w:tr w:rsidR="00C846AE" w:rsidRPr="00C846AE" w:rsidTr="00732ADD">
        <w:trPr>
          <w:trHeight w:val="600"/>
          <w:tblHeader/>
        </w:trPr>
        <w:tc>
          <w:tcPr>
            <w:tcW w:w="525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590"/>
        </w:trPr>
        <w:tc>
          <w:tcPr>
            <w:tcW w:w="5253" w:type="dxa"/>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Sistema de calidad actualizado en las normas de calidad (ISO 9001:2015, ISO NCH3262, ISO 14001, ISO 27001:2013).</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Dirección de Tecnología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Informe </w:t>
            </w:r>
          </w:p>
        </w:tc>
      </w:tr>
    </w:tbl>
    <w:p w:rsidR="00C846AE" w:rsidRPr="00C846AE" w:rsidRDefault="00C846AE"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lastRenderedPageBreak/>
        <w:t xml:space="preserve">Producto: </w:t>
      </w:r>
      <w:r w:rsidRPr="00C846AE">
        <w:rPr>
          <w:bCs/>
          <w:color w:val="000000"/>
          <w:lang w:val="es-DO" w:eastAsia="es-DO"/>
        </w:rPr>
        <w:t>Sistema de motivación al personal implementado.</w:t>
      </w:r>
    </w:p>
    <w:p w:rsidR="00C846AE" w:rsidRPr="00C846AE" w:rsidRDefault="00C846AE" w:rsidP="00C846AE">
      <w:pPr>
        <w:spacing w:line="240" w:lineRule="auto"/>
        <w:rPr>
          <w:bCs/>
          <w:color w:val="000000"/>
          <w:lang w:val="es-DO" w:eastAsia="es-DO"/>
        </w:rPr>
      </w:pPr>
    </w:p>
    <w:tbl>
      <w:tblPr>
        <w:tblW w:w="0" w:type="auto"/>
        <w:tblInd w:w="65" w:type="dxa"/>
        <w:tblCellMar>
          <w:left w:w="70" w:type="dxa"/>
          <w:right w:w="70" w:type="dxa"/>
        </w:tblCellMar>
        <w:tblLook w:val="04A0" w:firstRow="1" w:lastRow="0" w:firstColumn="1" w:lastColumn="0" w:noHBand="0" w:noVBand="1"/>
      </w:tblPr>
      <w:tblGrid>
        <w:gridCol w:w="5253"/>
        <w:gridCol w:w="1393"/>
        <w:gridCol w:w="1349"/>
      </w:tblGrid>
      <w:tr w:rsidR="00C846AE" w:rsidRPr="00C846AE" w:rsidTr="00732ADD">
        <w:trPr>
          <w:trHeight w:val="600"/>
          <w:tblHeader/>
        </w:trPr>
        <w:tc>
          <w:tcPr>
            <w:tcW w:w="525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590"/>
        </w:trPr>
        <w:tc>
          <w:tcPr>
            <w:tcW w:w="5253" w:type="dxa"/>
            <w:tcBorders>
              <w:top w:val="nil"/>
              <w:left w:val="single" w:sz="4" w:space="0" w:color="auto"/>
              <w:bottom w:val="single" w:sz="4" w:space="0" w:color="000000"/>
              <w:right w:val="single" w:sz="4" w:space="0" w:color="auto"/>
            </w:tcBorders>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Fortalecimiento del Clima Laboral y mejora del índice de Satisfacción, motivación y Salud Ocupacional  de los integrantes de Prosoli.</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Analista de Clima Laboral </w:t>
            </w:r>
          </w:p>
        </w:tc>
        <w:tc>
          <w:tcPr>
            <w:tcW w:w="0" w:type="auto"/>
            <w:tcBorders>
              <w:top w:val="nil"/>
              <w:left w:val="nil"/>
              <w:bottom w:val="single" w:sz="4" w:space="0" w:color="auto"/>
              <w:right w:val="single" w:sz="4" w:space="0" w:color="auto"/>
            </w:tcBorders>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 Foto, informe trimestral</w:t>
            </w:r>
          </w:p>
        </w:tc>
      </w:tr>
    </w:tbl>
    <w:p w:rsidR="00C846AE" w:rsidRPr="00C846AE" w:rsidRDefault="00C846AE" w:rsidP="00C846AE">
      <w:pPr>
        <w:rPr>
          <w:rFonts w:eastAsia="MS Mincho"/>
          <w:highlight w:val="yellow"/>
        </w:rPr>
      </w:pPr>
    </w:p>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Producto: </w:t>
      </w:r>
      <w:r w:rsidRPr="00C846AE">
        <w:rPr>
          <w:bCs/>
          <w:color w:val="000000"/>
          <w:lang w:val="es-DO" w:eastAsia="es-DO"/>
        </w:rPr>
        <w:t>Sistema de evaluación de competencias implementado</w:t>
      </w:r>
    </w:p>
    <w:p w:rsidR="00C846AE" w:rsidRPr="00C846AE" w:rsidRDefault="00C846AE" w:rsidP="00C846AE">
      <w:pPr>
        <w:spacing w:line="240" w:lineRule="auto"/>
        <w:rPr>
          <w:bCs/>
          <w:color w:val="000000"/>
          <w:lang w:val="es-DO" w:eastAsia="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3"/>
        <w:gridCol w:w="1448"/>
        <w:gridCol w:w="1294"/>
      </w:tblGrid>
      <w:tr w:rsidR="00C846AE" w:rsidRPr="00C846AE" w:rsidTr="00732ADD">
        <w:trPr>
          <w:trHeight w:val="600"/>
          <w:tblHeader/>
        </w:trPr>
        <w:tc>
          <w:tcPr>
            <w:tcW w:w="5253" w:type="dxa"/>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590"/>
        </w:trPr>
        <w:tc>
          <w:tcPr>
            <w:tcW w:w="5253" w:type="dxa"/>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Fortalecimiento del Sistema de evaluación de desempeño por competencias.</w:t>
            </w: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Especialista Desarrollo y Capacitación</w:t>
            </w: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Informes</w:t>
            </w:r>
          </w:p>
        </w:tc>
      </w:tr>
    </w:tbl>
    <w:p w:rsidR="00C846AE" w:rsidRPr="00C846AE" w:rsidRDefault="00C846AE" w:rsidP="00C846AE">
      <w:pPr>
        <w:rPr>
          <w:highlight w:val="yellow"/>
          <w:lang w:val="es-DO"/>
        </w:rPr>
      </w:pPr>
    </w:p>
    <w:p w:rsidR="00C846AE" w:rsidRPr="00C846AE" w:rsidRDefault="00C846AE" w:rsidP="00C846AE">
      <w:pPr>
        <w:spacing w:line="240" w:lineRule="auto"/>
        <w:rPr>
          <w:b/>
          <w:bCs/>
          <w:color w:val="000000"/>
          <w:lang w:val="es-DO" w:eastAsia="es-DO"/>
        </w:rPr>
      </w:pPr>
      <w:r w:rsidRPr="00C846AE">
        <w:rPr>
          <w:b/>
          <w:bCs/>
          <w:color w:val="000000"/>
          <w:lang w:val="es-DO" w:eastAsia="es-DO"/>
        </w:rPr>
        <w:t xml:space="preserve">Producto: </w:t>
      </w:r>
      <w:r w:rsidRPr="00C846AE">
        <w:rPr>
          <w:bCs/>
          <w:color w:val="000000"/>
          <w:lang w:val="es-DO" w:eastAsia="es-DO"/>
        </w:rPr>
        <w:t>Sistema de Evaluación y Monitoreo Fortalecido</w:t>
      </w:r>
    </w:p>
    <w:p w:rsidR="00C846AE" w:rsidRPr="00C846AE" w:rsidRDefault="00C846AE" w:rsidP="00C846AE">
      <w:pPr>
        <w:spacing w:line="240" w:lineRule="auto"/>
        <w:rPr>
          <w:bCs/>
          <w:color w:val="000000"/>
          <w:lang w:val="es-DO" w:eastAsia="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3"/>
        <w:gridCol w:w="1448"/>
        <w:gridCol w:w="1294"/>
      </w:tblGrid>
      <w:tr w:rsidR="00C846AE" w:rsidRPr="00C846AE" w:rsidTr="00732ADD">
        <w:trPr>
          <w:trHeight w:val="600"/>
          <w:tblHeader/>
        </w:trPr>
        <w:tc>
          <w:tcPr>
            <w:tcW w:w="5253" w:type="dxa"/>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025"/>
        </w:trPr>
        <w:tc>
          <w:tcPr>
            <w:tcW w:w="5253" w:type="dxa"/>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Sistema de Evaluación y Monitoreo (evaluación de impacto, auditorias operativas, auditoria de calidad) implementado.</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Especialista Desarrollo y Capacitación</w:t>
            </w:r>
          </w:p>
        </w:tc>
        <w:tc>
          <w:tcPr>
            <w:tcW w:w="0" w:type="auto"/>
            <w:vMerge w:val="restart"/>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Informes</w:t>
            </w:r>
          </w:p>
        </w:tc>
      </w:tr>
      <w:tr w:rsidR="00C846AE" w:rsidRPr="00C846AE" w:rsidTr="00732ADD">
        <w:trPr>
          <w:trHeight w:val="1070"/>
        </w:trPr>
        <w:tc>
          <w:tcPr>
            <w:tcW w:w="5253" w:type="dxa"/>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#de Núcleos de Familias Prosoli integrados al proceso de Reportes Comunitarios.</w:t>
            </w:r>
          </w:p>
        </w:tc>
        <w:tc>
          <w:tcPr>
            <w:tcW w:w="0" w:type="auto"/>
            <w:shd w:val="clear" w:color="auto" w:fill="auto"/>
            <w:vAlign w:val="center"/>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DVI</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bl>
    <w:p w:rsidR="00C846AE" w:rsidRPr="00C846AE" w:rsidRDefault="00C846AE" w:rsidP="00C846AE">
      <w:pPr>
        <w:rPr>
          <w:highlight w:val="yellow"/>
          <w:lang w:val="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400607" w:rsidRDefault="00400607" w:rsidP="00C846AE">
      <w:pPr>
        <w:spacing w:line="240" w:lineRule="auto"/>
        <w:rPr>
          <w:b/>
          <w:bCs/>
          <w:color w:val="000000"/>
          <w:lang w:val="es-DO" w:eastAsia="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lastRenderedPageBreak/>
        <w:t xml:space="preserve">Producto: </w:t>
      </w:r>
      <w:r w:rsidRPr="00C846AE">
        <w:rPr>
          <w:bCs/>
          <w:color w:val="000000"/>
          <w:lang w:val="es-DO" w:eastAsia="es-DO"/>
        </w:rPr>
        <w:t>Información institucional entregada conforme a los requisitos legales</w:t>
      </w:r>
    </w:p>
    <w:p w:rsidR="00C846AE" w:rsidRPr="00C846AE" w:rsidRDefault="00C846AE" w:rsidP="00C846AE">
      <w:pPr>
        <w:spacing w:line="240" w:lineRule="auto"/>
        <w:rPr>
          <w:bCs/>
          <w:color w:val="000000"/>
          <w:lang w:val="es-DO" w:eastAsia="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3"/>
        <w:gridCol w:w="1347"/>
        <w:gridCol w:w="1395"/>
      </w:tblGrid>
      <w:tr w:rsidR="00C846AE" w:rsidRPr="00C846AE" w:rsidTr="00732ADD">
        <w:trPr>
          <w:trHeight w:val="600"/>
          <w:tblHeader/>
        </w:trPr>
        <w:tc>
          <w:tcPr>
            <w:tcW w:w="5253" w:type="dxa"/>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025"/>
        </w:trPr>
        <w:tc>
          <w:tcPr>
            <w:tcW w:w="5253" w:type="dxa"/>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de información institucional requerida por la Ley General de Acceso a la Información Pública (200-04), recibidas y cargadas en el portal de transparencia de PROSOLI (Cantidad de informaciones cargadas / Cantidad de informaciones recibidas).</w:t>
            </w:r>
          </w:p>
        </w:tc>
        <w:tc>
          <w:tcPr>
            <w:tcW w:w="0" w:type="auto"/>
            <w:vMerge w:val="restart"/>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Encargada de la OAI</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Encargada de la OAI</w:t>
            </w:r>
          </w:p>
        </w:tc>
        <w:tc>
          <w:tcPr>
            <w:tcW w:w="0" w:type="auto"/>
            <w:vMerge w:val="restart"/>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Reportes Trimestral</w:t>
            </w:r>
          </w:p>
        </w:tc>
      </w:tr>
      <w:tr w:rsidR="00C846AE" w:rsidRPr="00C846AE" w:rsidTr="00732ADD">
        <w:trPr>
          <w:trHeight w:val="1025"/>
        </w:trPr>
        <w:tc>
          <w:tcPr>
            <w:tcW w:w="5253" w:type="dxa"/>
            <w:vAlign w:val="center"/>
          </w:tcPr>
          <w:p w:rsidR="00C846AE" w:rsidRPr="00C846AE" w:rsidRDefault="00C846AE" w:rsidP="00C846AE">
            <w:pPr>
              <w:spacing w:line="240" w:lineRule="auto"/>
              <w:jc w:val="center"/>
              <w:rPr>
                <w:color w:val="000000"/>
                <w:sz w:val="20"/>
                <w:szCs w:val="20"/>
                <w:lang w:eastAsia="es-DO"/>
              </w:rPr>
            </w:pPr>
          </w:p>
          <w:p w:rsidR="00C846AE" w:rsidRPr="00C846AE" w:rsidRDefault="00C846AE" w:rsidP="00C846AE">
            <w:pPr>
              <w:spacing w:line="240" w:lineRule="auto"/>
              <w:jc w:val="center"/>
              <w:rPr>
                <w:color w:val="000000"/>
                <w:sz w:val="20"/>
                <w:szCs w:val="20"/>
                <w:lang w:eastAsia="es-DO"/>
              </w:rPr>
            </w:pPr>
            <w:r w:rsidRPr="00C846AE">
              <w:rPr>
                <w:color w:val="000000"/>
                <w:sz w:val="20"/>
                <w:szCs w:val="20"/>
                <w:lang w:eastAsia="es-DO"/>
              </w:rPr>
              <w:t>% de información institucional requerida por la Ley General de Acceso a la Información Pública (200-04), recibidas y cargadas en el portal de Datos Abiertos PROSOLI (Cantidad de informaciones cargadas / Cantidad de informaciones recibidas).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 de solicitudes de información institucional requerida por los interesados, a las que se les da respuesta en el tiempo establecido por la Ley 200-04 (15 días hábiles) (Cantidad de solicitudes recibidas / Cantidad respuestas entregadas).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575"/>
        </w:trPr>
        <w:tc>
          <w:tcPr>
            <w:tcW w:w="5253" w:type="dxa"/>
          </w:tcPr>
          <w:p w:rsidR="00C846AE" w:rsidRPr="00C846AE" w:rsidRDefault="00C846AE" w:rsidP="00C846AE">
            <w:pPr>
              <w:spacing w:line="240" w:lineRule="auto"/>
              <w:rPr>
                <w:color w:val="000000"/>
                <w:sz w:val="20"/>
                <w:szCs w:val="20"/>
                <w:lang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 de solicitudes de información institucional requerida por los interesados, a través del correo OAI, a las que se les da respuesta en el tiempo establecido por la Ley 200-04 (15 días hábiles) (Cantidad de solicitudes recibidas / Cantidad respuestas entregadas).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 de solicitudes de información institucional requerida por los interesados, a través del Sistema SAIP, a las que se les da respuesta en el tiempo establecido por la Ley 200-04 (15 días hábiles) (Cantidad de solicitudes recibidas / Cantidad respuestas entregadas).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 de solicitudes de información institucional requerida por los interesados, a través del Sistema 311, a las que se les da respuesta en el tiempo establecido por la Ley 200-04 (15 días hábiles) (Cantidad de solicitudes recibidas / Cantidad respuestas entregadas).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 xml:space="preserve">% de documentos recibidos para los procesos de Licitaciones </w:t>
            </w:r>
            <w:proofErr w:type="spellStart"/>
            <w:r w:rsidRPr="00C846AE">
              <w:rPr>
                <w:color w:val="000000"/>
                <w:sz w:val="20"/>
                <w:szCs w:val="20"/>
                <w:lang w:eastAsia="es-DO"/>
              </w:rPr>
              <w:t>ha</w:t>
            </w:r>
            <w:proofErr w:type="spellEnd"/>
            <w:r w:rsidRPr="00C846AE">
              <w:rPr>
                <w:color w:val="000000"/>
                <w:sz w:val="20"/>
                <w:szCs w:val="20"/>
                <w:lang w:eastAsia="es-DO"/>
              </w:rPr>
              <w:t xml:space="preserve"> ser remitidas al </w:t>
            </w:r>
            <w:proofErr w:type="spellStart"/>
            <w:r w:rsidRPr="00C846AE">
              <w:rPr>
                <w:color w:val="000000"/>
                <w:sz w:val="20"/>
                <w:szCs w:val="20"/>
                <w:lang w:eastAsia="es-DO"/>
              </w:rPr>
              <w:t>Comite</w:t>
            </w:r>
            <w:proofErr w:type="spellEnd"/>
            <w:r w:rsidRPr="00C846AE">
              <w:rPr>
                <w:color w:val="000000"/>
                <w:sz w:val="20"/>
                <w:szCs w:val="20"/>
                <w:lang w:eastAsia="es-DO"/>
              </w:rPr>
              <w:t xml:space="preserve"> de Compras y Contrataciones PROSOLI (Cantidad de documentos recibidos / Cantidad de documentos entregados)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683"/>
        </w:trPr>
        <w:tc>
          <w:tcPr>
            <w:tcW w:w="5253" w:type="dxa"/>
          </w:tcPr>
          <w:p w:rsidR="00C846AE" w:rsidRPr="00C846AE" w:rsidRDefault="00C846AE" w:rsidP="00C846AE">
            <w:pPr>
              <w:spacing w:line="240" w:lineRule="auto"/>
              <w:rPr>
                <w:color w:val="000000"/>
                <w:sz w:val="20"/>
                <w:szCs w:val="20"/>
                <w:lang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Índice de transparencia del DIGEIG.</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728"/>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eastAsia="es-DO"/>
              </w:rPr>
            </w:pPr>
            <w:r w:rsidRPr="00C846AE">
              <w:rPr>
                <w:color w:val="000000"/>
                <w:sz w:val="20"/>
                <w:szCs w:val="20"/>
                <w:lang w:eastAsia="es-DO"/>
              </w:rPr>
              <w:t>Índice de Satisfacción Ciudadana del 311.</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bl>
    <w:p w:rsidR="00C846AE" w:rsidRPr="00C846AE" w:rsidRDefault="00C846AE" w:rsidP="00C846AE">
      <w:pPr>
        <w:rPr>
          <w:highlight w:val="yellow"/>
          <w:lang w:val="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Producto: </w:t>
      </w:r>
      <w:r w:rsidRPr="00C846AE">
        <w:rPr>
          <w:bCs/>
          <w:color w:val="000000"/>
          <w:lang w:val="es-DO" w:eastAsia="es-DO"/>
        </w:rPr>
        <w:t>Estrategia de comunicación PROSOLI implementada</w:t>
      </w:r>
    </w:p>
    <w:p w:rsidR="00C846AE" w:rsidRPr="00C846AE" w:rsidRDefault="00C846AE" w:rsidP="00C846AE">
      <w:pPr>
        <w:spacing w:line="240" w:lineRule="auto"/>
        <w:rPr>
          <w:bCs/>
          <w:color w:val="000000"/>
          <w:lang w:val="es-DO" w:eastAsia="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3"/>
        <w:gridCol w:w="1504"/>
        <w:gridCol w:w="1238"/>
      </w:tblGrid>
      <w:tr w:rsidR="00C846AE" w:rsidRPr="00C846AE" w:rsidTr="00732ADD">
        <w:trPr>
          <w:trHeight w:val="600"/>
          <w:tblHeader/>
        </w:trPr>
        <w:tc>
          <w:tcPr>
            <w:tcW w:w="5253" w:type="dxa"/>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755"/>
        </w:trPr>
        <w:tc>
          <w:tcPr>
            <w:tcW w:w="5253" w:type="dxa"/>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Estrategia de Comunicación PROSOLI implementada para mejorar el posicionamiento del Programa ante la sociedad.</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Fortalecimiento del Sistema de Comunicación interna y la cultura de liderazgo  en valores y principios.</w:t>
            </w: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Dirección de Comunicaciones</w:t>
            </w:r>
          </w:p>
        </w:tc>
        <w:tc>
          <w:tcPr>
            <w:tcW w:w="0" w:type="auto"/>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Mensajes remitidos vía virtual/ fotos</w:t>
            </w:r>
          </w:p>
        </w:tc>
      </w:tr>
    </w:tbl>
    <w:p w:rsidR="00C846AE" w:rsidRPr="00C846AE" w:rsidRDefault="00C846AE" w:rsidP="00C846AE">
      <w:pPr>
        <w:rPr>
          <w:highlight w:val="yellow"/>
          <w:lang w:val="es-DO"/>
        </w:rPr>
      </w:pPr>
    </w:p>
    <w:p w:rsidR="00C846AE" w:rsidRPr="00C846AE" w:rsidRDefault="00C846AE" w:rsidP="00C846AE">
      <w:pPr>
        <w:spacing w:line="240" w:lineRule="auto"/>
        <w:rPr>
          <w:bCs/>
          <w:color w:val="000000"/>
          <w:lang w:val="es-DO" w:eastAsia="es-DO"/>
        </w:rPr>
      </w:pPr>
      <w:r w:rsidRPr="00C846AE">
        <w:rPr>
          <w:b/>
          <w:bCs/>
          <w:color w:val="000000"/>
          <w:lang w:val="es-DO" w:eastAsia="es-DO"/>
        </w:rPr>
        <w:t xml:space="preserve">Producto: </w:t>
      </w:r>
      <w:r w:rsidRPr="00C846AE">
        <w:rPr>
          <w:bCs/>
          <w:color w:val="000000"/>
          <w:lang w:val="es-DO" w:eastAsia="es-DO"/>
        </w:rPr>
        <w:t>Gestión financiera fortalecida y actualizada a los requerimientos institucionales</w:t>
      </w:r>
    </w:p>
    <w:p w:rsidR="00C846AE" w:rsidRPr="00C846AE" w:rsidRDefault="00C846AE" w:rsidP="00C846AE">
      <w:pPr>
        <w:spacing w:line="240" w:lineRule="auto"/>
        <w:rPr>
          <w:bCs/>
          <w:color w:val="000000"/>
          <w:lang w:val="es-DO" w:eastAsia="es-DO"/>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3"/>
        <w:gridCol w:w="1290"/>
        <w:gridCol w:w="1452"/>
      </w:tblGrid>
      <w:tr w:rsidR="00C846AE" w:rsidRPr="00C846AE" w:rsidTr="00732ADD">
        <w:trPr>
          <w:trHeight w:val="600"/>
          <w:tblHeader/>
        </w:trPr>
        <w:tc>
          <w:tcPr>
            <w:tcW w:w="5253" w:type="dxa"/>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Indicador</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Responsable</w:t>
            </w:r>
          </w:p>
        </w:tc>
        <w:tc>
          <w:tcPr>
            <w:tcW w:w="0" w:type="auto"/>
            <w:shd w:val="clear" w:color="auto" w:fill="B8CCE4" w:themeFill="accent1" w:themeFillTint="66"/>
            <w:vAlign w:val="center"/>
            <w:hideMark/>
          </w:tcPr>
          <w:p w:rsidR="00C846AE" w:rsidRPr="00C846AE" w:rsidRDefault="00C846AE" w:rsidP="00C846AE">
            <w:pPr>
              <w:spacing w:line="240" w:lineRule="auto"/>
              <w:jc w:val="center"/>
              <w:rPr>
                <w:b/>
                <w:bCs/>
                <w:sz w:val="20"/>
                <w:szCs w:val="20"/>
                <w:lang w:val="es-DO" w:eastAsia="es-DO"/>
              </w:rPr>
            </w:pPr>
            <w:r w:rsidRPr="00C846AE">
              <w:rPr>
                <w:b/>
                <w:bCs/>
                <w:sz w:val="20"/>
                <w:szCs w:val="20"/>
                <w:lang w:val="es-DO" w:eastAsia="es-DO"/>
              </w:rPr>
              <w:t>Medios de Verificación</w:t>
            </w:r>
          </w:p>
        </w:tc>
      </w:tr>
      <w:tr w:rsidR="00C846AE" w:rsidRPr="00C846AE" w:rsidTr="00732ADD">
        <w:trPr>
          <w:trHeight w:val="1025"/>
        </w:trPr>
        <w:tc>
          <w:tcPr>
            <w:tcW w:w="5253" w:type="dxa"/>
            <w:vAlign w:val="center"/>
            <w:hideMark/>
          </w:tcPr>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Una Unidad de Control y Cumplimiento es creada para mejora en el cumplimiento de los controles internos y las revisiones y fiscalizaciones de procesos.</w:t>
            </w:r>
          </w:p>
          <w:p w:rsidR="00C846AE" w:rsidRPr="00C846AE" w:rsidRDefault="00C846AE" w:rsidP="00C846AE">
            <w:pPr>
              <w:spacing w:line="240" w:lineRule="auto"/>
              <w:jc w:val="center"/>
              <w:rPr>
                <w:color w:val="000000"/>
                <w:sz w:val="20"/>
                <w:szCs w:val="20"/>
                <w:lang w:val="es-DO" w:eastAsia="es-DO"/>
              </w:rPr>
            </w:pPr>
          </w:p>
          <w:p w:rsidR="00C846AE" w:rsidRPr="00C846AE" w:rsidRDefault="00C846AE" w:rsidP="00C846AE">
            <w:pPr>
              <w:spacing w:line="240" w:lineRule="auto"/>
              <w:jc w:val="center"/>
              <w:rPr>
                <w:color w:val="000000"/>
                <w:sz w:val="20"/>
                <w:szCs w:val="20"/>
                <w:lang w:val="es-DO" w:eastAsia="es-DO"/>
              </w:rPr>
            </w:pPr>
          </w:p>
        </w:tc>
        <w:tc>
          <w:tcPr>
            <w:tcW w:w="0" w:type="auto"/>
            <w:vMerge w:val="restart"/>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 xml:space="preserve">Dirección Financiera </w:t>
            </w:r>
          </w:p>
          <w:p w:rsidR="00C846AE" w:rsidRPr="00C846AE" w:rsidRDefault="00C846AE" w:rsidP="00C846AE">
            <w:pPr>
              <w:spacing w:line="240" w:lineRule="auto"/>
              <w:jc w:val="center"/>
              <w:rPr>
                <w:color w:val="000000"/>
                <w:sz w:val="20"/>
                <w:szCs w:val="20"/>
                <w:lang w:val="es-DO" w:eastAsia="es-DO"/>
              </w:rPr>
            </w:pPr>
          </w:p>
        </w:tc>
        <w:tc>
          <w:tcPr>
            <w:tcW w:w="0" w:type="auto"/>
            <w:vMerge w:val="restart"/>
            <w:shd w:val="clear" w:color="auto" w:fill="auto"/>
            <w:vAlign w:val="center"/>
            <w:hideMark/>
          </w:tcPr>
          <w:p w:rsidR="00C846AE" w:rsidRPr="00C846AE" w:rsidRDefault="00C846AE" w:rsidP="00C846AE">
            <w:pPr>
              <w:spacing w:line="240" w:lineRule="auto"/>
              <w:jc w:val="center"/>
              <w:rPr>
                <w:color w:val="000000"/>
                <w:sz w:val="20"/>
                <w:szCs w:val="20"/>
                <w:lang w:val="es-DO" w:eastAsia="es-DO"/>
              </w:rPr>
            </w:pPr>
            <w:r w:rsidRPr="00C846AE">
              <w:rPr>
                <w:color w:val="000000"/>
                <w:sz w:val="20"/>
                <w:szCs w:val="20"/>
                <w:lang w:val="es-DO" w:eastAsia="es-DO"/>
              </w:rPr>
              <w:t>Informes, listado participantes y fotos</w:t>
            </w: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val="es-DO" w:eastAsia="es-DO"/>
              </w:rPr>
            </w:pPr>
            <w:r w:rsidRPr="00C846AE">
              <w:rPr>
                <w:color w:val="000000"/>
                <w:sz w:val="20"/>
                <w:szCs w:val="20"/>
                <w:lang w:val="es-DO" w:eastAsia="es-DO"/>
              </w:rPr>
              <w:t xml:space="preserve">Un nuevo sistema contable automatizado para la </w:t>
            </w:r>
            <w:proofErr w:type="spellStart"/>
            <w:r w:rsidRPr="00C846AE">
              <w:rPr>
                <w:color w:val="000000"/>
                <w:sz w:val="20"/>
                <w:szCs w:val="20"/>
                <w:lang w:val="es-DO" w:eastAsia="es-DO"/>
              </w:rPr>
              <w:t>generacion</w:t>
            </w:r>
            <w:proofErr w:type="spellEnd"/>
            <w:r w:rsidRPr="00C846AE">
              <w:rPr>
                <w:color w:val="000000"/>
                <w:sz w:val="20"/>
                <w:szCs w:val="20"/>
                <w:lang w:val="es-DO" w:eastAsia="es-DO"/>
              </w:rPr>
              <w:t xml:space="preserve"> oportuna y eficiente de las informaciones financieras.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val="es-DO" w:eastAsia="es-DO"/>
              </w:rPr>
            </w:pPr>
            <w:r w:rsidRPr="00C846AE">
              <w:rPr>
                <w:color w:val="000000"/>
                <w:sz w:val="20"/>
                <w:szCs w:val="20"/>
                <w:lang w:val="es-DO" w:eastAsia="es-DO"/>
              </w:rPr>
              <w:t>Una auditoria externa es realizada sobre los Estados  Financieros  de  Prosoli.</w:t>
            </w:r>
          </w:p>
          <w:p w:rsidR="00C846AE" w:rsidRPr="00C846AE" w:rsidRDefault="00C846AE" w:rsidP="00C846AE">
            <w:pPr>
              <w:spacing w:line="240" w:lineRule="auto"/>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val="es-DO" w:eastAsia="es-DO"/>
              </w:rPr>
            </w:pPr>
            <w:r w:rsidRPr="00C846AE">
              <w:rPr>
                <w:color w:val="000000"/>
                <w:sz w:val="20"/>
                <w:szCs w:val="20"/>
                <w:lang w:val="es-DO" w:eastAsia="es-DO"/>
              </w:rPr>
              <w:t xml:space="preserve">La </w:t>
            </w:r>
            <w:proofErr w:type="spellStart"/>
            <w:r w:rsidRPr="00C846AE">
              <w:rPr>
                <w:color w:val="000000"/>
                <w:sz w:val="20"/>
                <w:szCs w:val="20"/>
                <w:lang w:val="es-DO" w:eastAsia="es-DO"/>
              </w:rPr>
              <w:t>Direccion</w:t>
            </w:r>
            <w:proofErr w:type="spellEnd"/>
            <w:r w:rsidRPr="00C846AE">
              <w:rPr>
                <w:color w:val="000000"/>
                <w:sz w:val="20"/>
                <w:szCs w:val="20"/>
                <w:lang w:val="es-DO" w:eastAsia="es-DO"/>
              </w:rPr>
              <w:t xml:space="preserve"> Financiera </w:t>
            </w:r>
            <w:proofErr w:type="spellStart"/>
            <w:r w:rsidRPr="00C846AE">
              <w:rPr>
                <w:color w:val="000000"/>
                <w:sz w:val="20"/>
                <w:szCs w:val="20"/>
                <w:lang w:val="es-DO" w:eastAsia="es-DO"/>
              </w:rPr>
              <w:t>establecera</w:t>
            </w:r>
            <w:proofErr w:type="spellEnd"/>
            <w:r w:rsidRPr="00C846AE">
              <w:rPr>
                <w:color w:val="000000"/>
                <w:sz w:val="20"/>
                <w:szCs w:val="20"/>
                <w:lang w:val="es-DO" w:eastAsia="es-DO"/>
              </w:rPr>
              <w:t xml:space="preserve"> un programa de actividades  paras mejorar la </w:t>
            </w:r>
            <w:proofErr w:type="spellStart"/>
            <w:r w:rsidRPr="00C846AE">
              <w:rPr>
                <w:color w:val="000000"/>
                <w:sz w:val="20"/>
                <w:szCs w:val="20"/>
                <w:lang w:val="es-DO" w:eastAsia="es-DO"/>
              </w:rPr>
              <w:t>integracion</w:t>
            </w:r>
            <w:proofErr w:type="spellEnd"/>
            <w:r w:rsidRPr="00C846AE">
              <w:rPr>
                <w:color w:val="000000"/>
                <w:sz w:val="20"/>
                <w:szCs w:val="20"/>
                <w:lang w:val="es-DO" w:eastAsia="es-DO"/>
              </w:rPr>
              <w:t xml:space="preserve">  de sus colaboradores.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val="es-DO" w:eastAsia="es-DO"/>
              </w:rPr>
            </w:pPr>
            <w:r w:rsidRPr="00C846AE">
              <w:rPr>
                <w:color w:val="000000"/>
                <w:sz w:val="20"/>
                <w:szCs w:val="20"/>
                <w:lang w:val="es-DO" w:eastAsia="es-DO"/>
              </w:rPr>
              <w:t xml:space="preserve">El control contable de las cuentas por cobrar es establecido y un CRM  es implementado para </w:t>
            </w:r>
            <w:proofErr w:type="spellStart"/>
            <w:r w:rsidRPr="00C846AE">
              <w:rPr>
                <w:color w:val="000000"/>
                <w:sz w:val="20"/>
                <w:szCs w:val="20"/>
                <w:lang w:val="es-DO" w:eastAsia="es-DO"/>
              </w:rPr>
              <w:t>informacion</w:t>
            </w:r>
            <w:proofErr w:type="spellEnd"/>
            <w:r w:rsidRPr="00C846AE">
              <w:rPr>
                <w:color w:val="000000"/>
                <w:sz w:val="20"/>
                <w:szCs w:val="20"/>
                <w:lang w:val="es-DO" w:eastAsia="es-DO"/>
              </w:rPr>
              <w:t xml:space="preserve"> a los proveedores.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val="es-DO" w:eastAsia="es-DO"/>
              </w:rPr>
            </w:pPr>
            <w:proofErr w:type="gramStart"/>
            <w:r w:rsidRPr="00C846AE">
              <w:rPr>
                <w:color w:val="000000"/>
                <w:sz w:val="20"/>
                <w:szCs w:val="20"/>
                <w:lang w:val="es-DO" w:eastAsia="es-DO"/>
              </w:rPr>
              <w:t>EL 100% de  las  NICSP</w:t>
            </w:r>
            <w:proofErr w:type="gramEnd"/>
            <w:r w:rsidRPr="00C846AE">
              <w:rPr>
                <w:color w:val="000000"/>
                <w:sz w:val="20"/>
                <w:szCs w:val="20"/>
                <w:lang w:val="es-DO" w:eastAsia="es-DO"/>
              </w:rPr>
              <w:t xml:space="preserve"> y la NOBACI establecidas por la DIGECOP y la </w:t>
            </w:r>
            <w:proofErr w:type="spellStart"/>
            <w:r w:rsidRPr="00C846AE">
              <w:rPr>
                <w:color w:val="000000"/>
                <w:sz w:val="20"/>
                <w:szCs w:val="20"/>
                <w:lang w:val="es-DO" w:eastAsia="es-DO"/>
              </w:rPr>
              <w:t>Contraloria</w:t>
            </w:r>
            <w:proofErr w:type="spellEnd"/>
            <w:r w:rsidRPr="00C846AE">
              <w:rPr>
                <w:color w:val="000000"/>
                <w:sz w:val="20"/>
                <w:szCs w:val="20"/>
                <w:lang w:val="es-DO" w:eastAsia="es-DO"/>
              </w:rPr>
              <w:t xml:space="preserve"> General de la Republica, respectivamente son implementadas.</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r w:rsidR="00C846AE" w:rsidRPr="00C846AE" w:rsidTr="00732ADD">
        <w:trPr>
          <w:trHeight w:val="1025"/>
        </w:trPr>
        <w:tc>
          <w:tcPr>
            <w:tcW w:w="5253" w:type="dxa"/>
          </w:tcPr>
          <w:p w:rsidR="00C846AE" w:rsidRPr="00C846AE" w:rsidRDefault="00C846AE" w:rsidP="00C846AE">
            <w:pPr>
              <w:spacing w:line="240" w:lineRule="auto"/>
              <w:rPr>
                <w:color w:val="000000"/>
                <w:sz w:val="20"/>
                <w:szCs w:val="20"/>
                <w:lang w:val="es-DO" w:eastAsia="es-DO"/>
              </w:rPr>
            </w:pPr>
          </w:p>
          <w:p w:rsidR="00C846AE" w:rsidRPr="00C846AE" w:rsidRDefault="00C846AE" w:rsidP="00C846AE">
            <w:pPr>
              <w:spacing w:line="240" w:lineRule="auto"/>
              <w:rPr>
                <w:color w:val="000000"/>
                <w:sz w:val="20"/>
                <w:szCs w:val="20"/>
                <w:lang w:val="es-DO" w:eastAsia="es-DO"/>
              </w:rPr>
            </w:pPr>
            <w:r w:rsidRPr="00C846AE">
              <w:rPr>
                <w:color w:val="000000"/>
                <w:sz w:val="20"/>
                <w:szCs w:val="20"/>
                <w:lang w:val="es-DO" w:eastAsia="es-DO"/>
              </w:rPr>
              <w:t xml:space="preserve">Un sistema de seguimiento de la </w:t>
            </w:r>
            <w:proofErr w:type="spellStart"/>
            <w:r w:rsidRPr="00C846AE">
              <w:rPr>
                <w:color w:val="000000"/>
                <w:sz w:val="20"/>
                <w:szCs w:val="20"/>
                <w:lang w:val="es-DO" w:eastAsia="es-DO"/>
              </w:rPr>
              <w:t>inversion</w:t>
            </w:r>
            <w:proofErr w:type="spellEnd"/>
            <w:r w:rsidRPr="00C846AE">
              <w:rPr>
                <w:color w:val="000000"/>
                <w:sz w:val="20"/>
                <w:szCs w:val="20"/>
                <w:lang w:val="es-DO" w:eastAsia="es-DO"/>
              </w:rPr>
              <w:t xml:space="preserve">  por Regional,  Provincial y componentes del Programa Prosoli es implementado.</w:t>
            </w: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c>
          <w:tcPr>
            <w:tcW w:w="0" w:type="auto"/>
            <w:vMerge/>
            <w:shd w:val="clear" w:color="auto" w:fill="auto"/>
            <w:vAlign w:val="center"/>
          </w:tcPr>
          <w:p w:rsidR="00C846AE" w:rsidRPr="00C846AE" w:rsidRDefault="00C846AE" w:rsidP="00C846AE">
            <w:pPr>
              <w:spacing w:line="240" w:lineRule="auto"/>
              <w:jc w:val="center"/>
              <w:rPr>
                <w:color w:val="000000"/>
                <w:sz w:val="20"/>
                <w:szCs w:val="20"/>
                <w:lang w:val="es-DO" w:eastAsia="es-DO"/>
              </w:rPr>
            </w:pPr>
          </w:p>
        </w:tc>
      </w:tr>
    </w:tbl>
    <w:p w:rsidR="000D5397" w:rsidRPr="00122461" w:rsidRDefault="000D5397" w:rsidP="00122461">
      <w:pPr>
        <w:rPr>
          <w:highlight w:val="yellow"/>
        </w:rPr>
      </w:pPr>
    </w:p>
    <w:p w:rsidR="006D6D3C" w:rsidRDefault="006D6D3C" w:rsidP="006D6D3C">
      <w:pPr>
        <w:pStyle w:val="Ttulo1"/>
      </w:pPr>
      <w:bookmarkStart w:id="66" w:name="_Toc533607419"/>
      <w:r w:rsidRPr="00795425">
        <w:t>VIII. ANEXOS</w:t>
      </w:r>
      <w:bookmarkEnd w:id="66"/>
    </w:p>
    <w:p w:rsidR="00032B83" w:rsidRPr="00883AF0" w:rsidRDefault="00032B83" w:rsidP="007C7109">
      <w:pPr>
        <w:rPr>
          <w:b/>
        </w:rPr>
      </w:pPr>
    </w:p>
    <w:p w:rsidR="00846CE7" w:rsidRDefault="00846CE7" w:rsidP="00846CE7">
      <w:pPr>
        <w:pStyle w:val="Epgrafe"/>
        <w:spacing w:line="276" w:lineRule="auto"/>
        <w:rPr>
          <w:rStyle w:val="nfasisintenso"/>
          <w:rFonts w:asciiTheme="majorHAnsi" w:hAnsiTheme="majorHAnsi"/>
          <w:sz w:val="24"/>
          <w:szCs w:val="24"/>
        </w:rPr>
      </w:pPr>
      <w:r w:rsidRPr="00D61200">
        <w:rPr>
          <w:rStyle w:val="nfasisintenso"/>
          <w:rFonts w:asciiTheme="majorHAnsi" w:hAnsiTheme="majorHAnsi"/>
          <w:sz w:val="24"/>
          <w:szCs w:val="24"/>
        </w:rPr>
        <w:t>Anexo I. Resumen de licitaciones ejecutadas en el período</w:t>
      </w:r>
      <w:r>
        <w:rPr>
          <w:rStyle w:val="nfasisintenso"/>
          <w:rFonts w:asciiTheme="majorHAnsi" w:hAnsiTheme="majorHAnsi"/>
          <w:sz w:val="24"/>
          <w:szCs w:val="24"/>
        </w:rPr>
        <w:t xml:space="preserve"> (enero-octubre 2018</w:t>
      </w:r>
      <w:r w:rsidRPr="00D61200">
        <w:rPr>
          <w:rStyle w:val="nfasisintenso"/>
          <w:rFonts w:asciiTheme="majorHAnsi" w:hAnsiTheme="majorHAnsi"/>
          <w:sz w:val="24"/>
          <w:szCs w:val="24"/>
        </w:rPr>
        <w:t>)</w:t>
      </w:r>
    </w:p>
    <w:p w:rsidR="00846CE7" w:rsidRPr="00927569" w:rsidRDefault="00846CE7" w:rsidP="00846CE7">
      <w:pPr>
        <w:rPr>
          <w:sz w:val="10"/>
          <w:szCs w:val="10"/>
        </w:rPr>
      </w:pPr>
    </w:p>
    <w:tbl>
      <w:tblPr>
        <w:tblStyle w:val="Listaclara-nfasis1"/>
        <w:tblW w:w="0" w:type="auto"/>
        <w:tblLook w:val="04A0" w:firstRow="1" w:lastRow="0" w:firstColumn="1" w:lastColumn="0" w:noHBand="0" w:noVBand="1"/>
      </w:tblPr>
      <w:tblGrid>
        <w:gridCol w:w="3118"/>
        <w:gridCol w:w="1481"/>
        <w:gridCol w:w="2061"/>
        <w:gridCol w:w="1476"/>
      </w:tblGrid>
      <w:tr w:rsidR="00846CE7" w:rsidRPr="00E2288A" w:rsidTr="00CF70E1">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927569" w:rsidRDefault="00846CE7" w:rsidP="00CF70E1">
            <w:pPr>
              <w:spacing w:line="240" w:lineRule="auto"/>
              <w:jc w:val="center"/>
              <w:rPr>
                <w:iCs/>
                <w:color w:val="000000"/>
                <w:lang w:val="es-DO"/>
              </w:rPr>
            </w:pPr>
          </w:p>
          <w:p w:rsidR="00846CE7" w:rsidRPr="00E2288A" w:rsidRDefault="00846CE7" w:rsidP="00CF70E1">
            <w:pPr>
              <w:spacing w:line="240" w:lineRule="auto"/>
              <w:jc w:val="center"/>
              <w:rPr>
                <w:iCs/>
                <w:color w:val="000000"/>
                <w:lang w:val="en-US"/>
              </w:rPr>
            </w:pPr>
            <w:r w:rsidRPr="00E2288A">
              <w:rPr>
                <w:iCs/>
                <w:color w:val="000000"/>
                <w:lang w:val="en-US"/>
              </w:rPr>
              <w:t xml:space="preserve">Proceso de </w:t>
            </w:r>
            <w:proofErr w:type="spellStart"/>
            <w:r w:rsidRPr="00E2288A">
              <w:rPr>
                <w:iCs/>
                <w:color w:val="000000"/>
                <w:lang w:val="en-US"/>
              </w:rPr>
              <w:t>Compra</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E2288A"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r w:rsidRPr="00E2288A">
              <w:rPr>
                <w:iCs/>
                <w:color w:val="000000"/>
                <w:lang w:val="en-US"/>
              </w:rPr>
              <w:t>Monto</w:t>
            </w:r>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E2288A"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roofErr w:type="spellStart"/>
            <w:r w:rsidRPr="00E2288A">
              <w:rPr>
                <w:iCs/>
                <w:color w:val="000000"/>
                <w:lang w:val="en-US"/>
              </w:rPr>
              <w:t>Empresa</w:t>
            </w:r>
            <w:proofErr w:type="spellEnd"/>
            <w:r w:rsidRPr="00E2288A">
              <w:rPr>
                <w:iCs/>
                <w:color w:val="000000"/>
                <w:lang w:val="en-US"/>
              </w:rPr>
              <w:t xml:space="preserve"> </w:t>
            </w:r>
            <w:proofErr w:type="spellStart"/>
            <w:r w:rsidRPr="00E2288A">
              <w:rPr>
                <w:iCs/>
                <w:color w:val="000000"/>
                <w:lang w:val="en-US"/>
              </w:rPr>
              <w:t>Adjudicada</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E2288A"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r w:rsidRPr="00E2288A">
              <w:rPr>
                <w:iCs/>
                <w:color w:val="000000"/>
                <w:lang w:val="en-US"/>
              </w:rPr>
              <w:t xml:space="preserve">Fecha de </w:t>
            </w:r>
            <w:proofErr w:type="spellStart"/>
            <w:r w:rsidRPr="00E2288A">
              <w:rPr>
                <w:iCs/>
                <w:color w:val="000000"/>
                <w:lang w:val="en-US"/>
              </w:rPr>
              <w:t>Contrato</w:t>
            </w:r>
            <w:proofErr w:type="spellEnd"/>
          </w:p>
        </w:tc>
      </w:tr>
      <w:tr w:rsidR="00846CE7" w:rsidRPr="00E2288A" w:rsidTr="00CF70E1">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s-DO"/>
              </w:rPr>
            </w:pPr>
          </w:p>
          <w:p w:rsidR="00846CE7" w:rsidRPr="00E2288A" w:rsidRDefault="00846CE7" w:rsidP="00CF70E1">
            <w:pPr>
              <w:spacing w:line="240" w:lineRule="auto"/>
              <w:jc w:val="center"/>
              <w:rPr>
                <w:color w:val="000000"/>
                <w:sz w:val="22"/>
                <w:szCs w:val="22"/>
                <w:lang w:val="es-DO"/>
              </w:rPr>
            </w:pPr>
            <w:r w:rsidRPr="00E2288A">
              <w:rPr>
                <w:color w:val="000000"/>
                <w:sz w:val="22"/>
                <w:szCs w:val="22"/>
                <w:lang w:val="es-DO"/>
              </w:rPr>
              <w:t xml:space="preserve">Adquisición de Canastillas para bebes </w:t>
            </w:r>
          </w:p>
        </w:tc>
        <w:tc>
          <w:tcPr>
            <w:tcW w:w="0" w:type="auto"/>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s-DO"/>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6,136,000.00</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roofErr w:type="spellStart"/>
            <w:r w:rsidRPr="00E2288A">
              <w:rPr>
                <w:color w:val="000000"/>
                <w:sz w:val="22"/>
                <w:szCs w:val="22"/>
                <w:lang w:val="en-US"/>
              </w:rPr>
              <w:t>Confecciones</w:t>
            </w:r>
            <w:proofErr w:type="spellEnd"/>
            <w:r w:rsidRPr="00E2288A">
              <w:rPr>
                <w:color w:val="000000"/>
                <w:sz w:val="22"/>
                <w:szCs w:val="22"/>
                <w:lang w:val="en-US"/>
              </w:rPr>
              <w:t xml:space="preserve"> </w:t>
            </w:r>
            <w:proofErr w:type="spellStart"/>
            <w:r w:rsidRPr="00E2288A">
              <w:rPr>
                <w:color w:val="000000"/>
                <w:sz w:val="22"/>
                <w:szCs w:val="22"/>
                <w:lang w:val="en-US"/>
              </w:rPr>
              <w:t>Samys</w:t>
            </w:r>
            <w:proofErr w:type="spellEnd"/>
            <w:r w:rsidRPr="00E2288A">
              <w:rPr>
                <w:color w:val="000000"/>
                <w:sz w:val="22"/>
                <w:szCs w:val="22"/>
                <w:lang w:val="en-US"/>
              </w:rPr>
              <w:t>, SRL</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9/28/2018</w:t>
            </w:r>
          </w:p>
        </w:tc>
      </w:tr>
      <w:tr w:rsidR="00846CE7" w:rsidRPr="00E2288A"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n-US"/>
              </w:rPr>
            </w:pPr>
          </w:p>
          <w:p w:rsidR="00846CE7" w:rsidRPr="00E2288A" w:rsidRDefault="00846CE7" w:rsidP="00CF70E1">
            <w:pPr>
              <w:spacing w:line="240" w:lineRule="auto"/>
              <w:jc w:val="center"/>
              <w:rPr>
                <w:color w:val="000000"/>
                <w:sz w:val="22"/>
                <w:szCs w:val="22"/>
                <w:lang w:val="en-US"/>
              </w:rPr>
            </w:pPr>
            <w:proofErr w:type="spellStart"/>
            <w:r w:rsidRPr="00E2288A">
              <w:rPr>
                <w:color w:val="000000"/>
                <w:sz w:val="22"/>
                <w:szCs w:val="22"/>
                <w:lang w:val="en-US"/>
              </w:rPr>
              <w:t>Adquisición</w:t>
            </w:r>
            <w:proofErr w:type="spellEnd"/>
            <w:r w:rsidRPr="00E2288A">
              <w:rPr>
                <w:color w:val="000000"/>
                <w:sz w:val="22"/>
                <w:szCs w:val="22"/>
                <w:lang w:val="en-US"/>
              </w:rPr>
              <w:t xml:space="preserve"> de </w:t>
            </w:r>
            <w:proofErr w:type="spellStart"/>
            <w:r w:rsidRPr="00E2288A">
              <w:rPr>
                <w:color w:val="000000"/>
                <w:sz w:val="22"/>
                <w:szCs w:val="22"/>
                <w:lang w:val="en-US"/>
              </w:rPr>
              <w:t>Equipos</w:t>
            </w:r>
            <w:proofErr w:type="spellEnd"/>
            <w:r w:rsidRPr="00E2288A">
              <w:rPr>
                <w:color w:val="000000"/>
                <w:sz w:val="22"/>
                <w:szCs w:val="22"/>
                <w:lang w:val="en-US"/>
              </w:rPr>
              <w:t xml:space="preserve"> </w:t>
            </w:r>
            <w:proofErr w:type="spellStart"/>
            <w:r w:rsidRPr="00E2288A">
              <w:rPr>
                <w:color w:val="000000"/>
                <w:sz w:val="22"/>
                <w:szCs w:val="22"/>
                <w:lang w:val="en-US"/>
              </w:rPr>
              <w:t>Tecnologicos</w:t>
            </w:r>
            <w:proofErr w:type="spellEnd"/>
            <w:r w:rsidRPr="00E2288A">
              <w:rPr>
                <w:color w:val="000000"/>
                <w:sz w:val="22"/>
                <w:szCs w:val="22"/>
                <w:lang w:val="en-US"/>
              </w:rPr>
              <w:t xml:space="preserve"> </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4,523,965.66</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roofErr w:type="spellStart"/>
            <w:r w:rsidRPr="00E2288A">
              <w:rPr>
                <w:color w:val="000000"/>
                <w:sz w:val="22"/>
                <w:szCs w:val="22"/>
                <w:lang w:val="en-US"/>
              </w:rPr>
              <w:t>Sinergit</w:t>
            </w:r>
            <w:proofErr w:type="spellEnd"/>
            <w:r w:rsidRPr="00E2288A">
              <w:rPr>
                <w:color w:val="000000"/>
                <w:sz w:val="22"/>
                <w:szCs w:val="22"/>
                <w:lang w:val="en-US"/>
              </w:rPr>
              <w:t>, SRL</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9/25/2018</w:t>
            </w:r>
          </w:p>
        </w:tc>
      </w:tr>
      <w:tr w:rsidR="00846CE7" w:rsidRPr="00E2288A" w:rsidTr="00CF70E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n-US"/>
              </w:rPr>
            </w:pPr>
          </w:p>
          <w:p w:rsidR="00846CE7" w:rsidRPr="00E2288A" w:rsidRDefault="00846CE7" w:rsidP="00CF70E1">
            <w:pPr>
              <w:spacing w:line="240" w:lineRule="auto"/>
              <w:jc w:val="center"/>
              <w:rPr>
                <w:color w:val="000000"/>
                <w:sz w:val="22"/>
                <w:szCs w:val="22"/>
                <w:lang w:val="en-US"/>
              </w:rPr>
            </w:pPr>
            <w:proofErr w:type="spellStart"/>
            <w:r w:rsidRPr="00E2288A">
              <w:rPr>
                <w:color w:val="000000"/>
                <w:sz w:val="22"/>
                <w:szCs w:val="22"/>
                <w:lang w:val="en-US"/>
              </w:rPr>
              <w:t>Adquisición</w:t>
            </w:r>
            <w:proofErr w:type="spellEnd"/>
            <w:r w:rsidRPr="00E2288A">
              <w:rPr>
                <w:color w:val="000000"/>
                <w:sz w:val="22"/>
                <w:szCs w:val="22"/>
                <w:lang w:val="en-US"/>
              </w:rPr>
              <w:t xml:space="preserve"> de </w:t>
            </w:r>
            <w:proofErr w:type="spellStart"/>
            <w:r w:rsidRPr="00E2288A">
              <w:rPr>
                <w:color w:val="000000"/>
                <w:sz w:val="22"/>
                <w:szCs w:val="22"/>
                <w:lang w:val="en-US"/>
              </w:rPr>
              <w:t>Equipos</w:t>
            </w:r>
            <w:proofErr w:type="spellEnd"/>
            <w:r w:rsidRPr="00E2288A">
              <w:rPr>
                <w:color w:val="000000"/>
                <w:sz w:val="22"/>
                <w:szCs w:val="22"/>
                <w:lang w:val="en-US"/>
              </w:rPr>
              <w:t xml:space="preserve"> </w:t>
            </w:r>
            <w:proofErr w:type="spellStart"/>
            <w:r w:rsidRPr="00E2288A">
              <w:rPr>
                <w:color w:val="000000"/>
                <w:sz w:val="22"/>
                <w:szCs w:val="22"/>
                <w:lang w:val="en-US"/>
              </w:rPr>
              <w:t>Tecnologicos</w:t>
            </w:r>
            <w:proofErr w:type="spellEnd"/>
            <w:r w:rsidRPr="00E2288A">
              <w:rPr>
                <w:color w:val="000000"/>
                <w:sz w:val="22"/>
                <w:szCs w:val="22"/>
                <w:lang w:val="en-US"/>
              </w:rPr>
              <w:t xml:space="preserve"> </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1,043,207.03</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roofErr w:type="spellStart"/>
            <w:r w:rsidRPr="00E2288A">
              <w:rPr>
                <w:color w:val="000000"/>
                <w:sz w:val="22"/>
                <w:szCs w:val="22"/>
                <w:lang w:val="en-US"/>
              </w:rPr>
              <w:t>Cecomsa</w:t>
            </w:r>
            <w:proofErr w:type="spellEnd"/>
            <w:r w:rsidRPr="00E2288A">
              <w:rPr>
                <w:color w:val="000000"/>
                <w:sz w:val="22"/>
                <w:szCs w:val="22"/>
                <w:lang w:val="en-US"/>
              </w:rPr>
              <w:t>, SRL</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9/25/2018</w:t>
            </w:r>
          </w:p>
        </w:tc>
      </w:tr>
      <w:tr w:rsidR="00846CE7" w:rsidRPr="00E2288A"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n-US"/>
              </w:rPr>
            </w:pPr>
          </w:p>
          <w:p w:rsidR="00846CE7" w:rsidRPr="00E2288A" w:rsidRDefault="00846CE7" w:rsidP="00CF70E1">
            <w:pPr>
              <w:spacing w:line="240" w:lineRule="auto"/>
              <w:jc w:val="center"/>
              <w:rPr>
                <w:color w:val="000000"/>
                <w:sz w:val="22"/>
                <w:szCs w:val="22"/>
                <w:lang w:val="en-US"/>
              </w:rPr>
            </w:pPr>
            <w:proofErr w:type="spellStart"/>
            <w:r w:rsidRPr="00E2288A">
              <w:rPr>
                <w:color w:val="000000"/>
                <w:sz w:val="22"/>
                <w:szCs w:val="22"/>
                <w:lang w:val="en-US"/>
              </w:rPr>
              <w:t>Adquisición</w:t>
            </w:r>
            <w:proofErr w:type="spellEnd"/>
            <w:r w:rsidRPr="00E2288A">
              <w:rPr>
                <w:color w:val="000000"/>
                <w:sz w:val="22"/>
                <w:szCs w:val="22"/>
                <w:lang w:val="en-US"/>
              </w:rPr>
              <w:t xml:space="preserve"> de </w:t>
            </w:r>
            <w:proofErr w:type="spellStart"/>
            <w:r w:rsidRPr="00E2288A">
              <w:rPr>
                <w:color w:val="000000"/>
                <w:sz w:val="22"/>
                <w:szCs w:val="22"/>
                <w:lang w:val="en-US"/>
              </w:rPr>
              <w:t>Equipos</w:t>
            </w:r>
            <w:proofErr w:type="spellEnd"/>
            <w:r w:rsidRPr="00E2288A">
              <w:rPr>
                <w:color w:val="000000"/>
                <w:sz w:val="22"/>
                <w:szCs w:val="22"/>
                <w:lang w:val="en-US"/>
              </w:rPr>
              <w:t xml:space="preserve"> </w:t>
            </w:r>
            <w:proofErr w:type="spellStart"/>
            <w:r w:rsidRPr="00E2288A">
              <w:rPr>
                <w:color w:val="000000"/>
                <w:sz w:val="22"/>
                <w:szCs w:val="22"/>
                <w:lang w:val="en-US"/>
              </w:rPr>
              <w:t>Tecnologicos</w:t>
            </w:r>
            <w:proofErr w:type="spellEnd"/>
            <w:r w:rsidRPr="00E2288A">
              <w:rPr>
                <w:color w:val="000000"/>
                <w:sz w:val="22"/>
                <w:szCs w:val="22"/>
                <w:lang w:val="en-US"/>
              </w:rPr>
              <w:t xml:space="preserve"> </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55,283.01</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roofErr w:type="spellStart"/>
            <w:r w:rsidRPr="00E2288A">
              <w:rPr>
                <w:color w:val="000000"/>
                <w:sz w:val="22"/>
                <w:szCs w:val="22"/>
                <w:lang w:val="en-US"/>
              </w:rPr>
              <w:t>Soluciones</w:t>
            </w:r>
            <w:proofErr w:type="spellEnd"/>
            <w:r w:rsidRPr="00E2288A">
              <w:rPr>
                <w:color w:val="000000"/>
                <w:sz w:val="22"/>
                <w:szCs w:val="22"/>
                <w:lang w:val="en-US"/>
              </w:rPr>
              <w:t xml:space="preserve"> </w:t>
            </w:r>
            <w:proofErr w:type="spellStart"/>
            <w:r w:rsidRPr="00E2288A">
              <w:rPr>
                <w:color w:val="000000"/>
                <w:sz w:val="22"/>
                <w:szCs w:val="22"/>
                <w:lang w:val="en-US"/>
              </w:rPr>
              <w:t>Globales</w:t>
            </w:r>
            <w:proofErr w:type="spellEnd"/>
            <w:r w:rsidRPr="00E2288A">
              <w:rPr>
                <w:color w:val="000000"/>
                <w:sz w:val="22"/>
                <w:szCs w:val="22"/>
                <w:lang w:val="en-US"/>
              </w:rPr>
              <w:t xml:space="preserve"> JM, SRL</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9/25/2018</w:t>
            </w:r>
          </w:p>
        </w:tc>
      </w:tr>
      <w:tr w:rsidR="00846CE7" w:rsidRPr="00E2288A" w:rsidTr="00CF70E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n-US"/>
              </w:rPr>
            </w:pPr>
          </w:p>
          <w:p w:rsidR="00846CE7" w:rsidRPr="00E2288A" w:rsidRDefault="00846CE7" w:rsidP="00CF70E1">
            <w:pPr>
              <w:spacing w:line="240" w:lineRule="auto"/>
              <w:jc w:val="center"/>
              <w:rPr>
                <w:color w:val="000000"/>
                <w:sz w:val="22"/>
                <w:szCs w:val="22"/>
                <w:lang w:val="en-US"/>
              </w:rPr>
            </w:pPr>
            <w:r w:rsidRPr="00E2288A">
              <w:rPr>
                <w:color w:val="000000"/>
                <w:sz w:val="22"/>
                <w:szCs w:val="22"/>
                <w:lang w:val="en-US"/>
              </w:rPr>
              <w:t xml:space="preserve">Servicio </w:t>
            </w:r>
            <w:proofErr w:type="spellStart"/>
            <w:r w:rsidRPr="00E2288A">
              <w:rPr>
                <w:color w:val="000000"/>
                <w:sz w:val="22"/>
                <w:szCs w:val="22"/>
                <w:lang w:val="en-US"/>
              </w:rPr>
              <w:t>Suministro</w:t>
            </w:r>
            <w:proofErr w:type="spellEnd"/>
            <w:r w:rsidRPr="00E2288A">
              <w:rPr>
                <w:color w:val="000000"/>
                <w:sz w:val="22"/>
                <w:szCs w:val="22"/>
                <w:lang w:val="en-US"/>
              </w:rPr>
              <w:t xml:space="preserve"> de Combustible </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21,600,000.00</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roofErr w:type="spellStart"/>
            <w:r w:rsidRPr="00E2288A">
              <w:rPr>
                <w:color w:val="000000"/>
                <w:sz w:val="22"/>
                <w:szCs w:val="22"/>
                <w:lang w:val="en-US"/>
              </w:rPr>
              <w:t>Sunix</w:t>
            </w:r>
            <w:proofErr w:type="spellEnd"/>
            <w:r w:rsidRPr="00E2288A">
              <w:rPr>
                <w:color w:val="000000"/>
                <w:sz w:val="22"/>
                <w:szCs w:val="22"/>
                <w:lang w:val="en-US"/>
              </w:rPr>
              <w:t xml:space="preserve"> Petroleum, SRL</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9/28/2018</w:t>
            </w:r>
          </w:p>
        </w:tc>
      </w:tr>
      <w:tr w:rsidR="00846CE7" w:rsidRPr="00E2288A"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n-US"/>
              </w:rPr>
            </w:pPr>
          </w:p>
          <w:p w:rsidR="00846CE7" w:rsidRPr="00E2288A" w:rsidRDefault="00846CE7" w:rsidP="00CF70E1">
            <w:pPr>
              <w:spacing w:line="240" w:lineRule="auto"/>
              <w:jc w:val="center"/>
              <w:rPr>
                <w:color w:val="000000"/>
                <w:sz w:val="22"/>
                <w:szCs w:val="22"/>
                <w:lang w:val="en-US"/>
              </w:rPr>
            </w:pPr>
            <w:r w:rsidRPr="00E2288A">
              <w:rPr>
                <w:color w:val="000000"/>
                <w:sz w:val="22"/>
                <w:szCs w:val="22"/>
                <w:lang w:val="en-US"/>
              </w:rPr>
              <w:t xml:space="preserve">Servicio </w:t>
            </w:r>
            <w:proofErr w:type="spellStart"/>
            <w:r w:rsidRPr="00E2288A">
              <w:rPr>
                <w:color w:val="000000"/>
                <w:sz w:val="22"/>
                <w:szCs w:val="22"/>
                <w:lang w:val="en-US"/>
              </w:rPr>
              <w:t>Suministro</w:t>
            </w:r>
            <w:proofErr w:type="spellEnd"/>
            <w:r w:rsidRPr="00E2288A">
              <w:rPr>
                <w:color w:val="000000"/>
                <w:sz w:val="22"/>
                <w:szCs w:val="22"/>
                <w:lang w:val="en-US"/>
              </w:rPr>
              <w:t xml:space="preserve"> de Combustible </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5,500,000.00</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 xml:space="preserve">Servicios </w:t>
            </w:r>
            <w:proofErr w:type="spellStart"/>
            <w:r w:rsidRPr="00E2288A">
              <w:rPr>
                <w:color w:val="000000"/>
                <w:sz w:val="22"/>
                <w:szCs w:val="22"/>
                <w:lang w:val="en-US"/>
              </w:rPr>
              <w:t>Empresariales</w:t>
            </w:r>
            <w:proofErr w:type="spellEnd"/>
            <w:r w:rsidRPr="00E2288A">
              <w:rPr>
                <w:color w:val="000000"/>
                <w:sz w:val="22"/>
                <w:szCs w:val="22"/>
                <w:lang w:val="en-US"/>
              </w:rPr>
              <w:t xml:space="preserve"> Canaan, SRL</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9/28/2018</w:t>
            </w:r>
          </w:p>
        </w:tc>
      </w:tr>
      <w:tr w:rsidR="00846CE7" w:rsidRPr="00E2288A" w:rsidTr="00CF70E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n-US"/>
              </w:rPr>
            </w:pPr>
          </w:p>
          <w:p w:rsidR="00846CE7" w:rsidRPr="00E2288A" w:rsidRDefault="00846CE7" w:rsidP="00CF70E1">
            <w:pPr>
              <w:spacing w:line="240" w:lineRule="auto"/>
              <w:jc w:val="center"/>
              <w:rPr>
                <w:color w:val="000000"/>
                <w:sz w:val="22"/>
                <w:szCs w:val="22"/>
                <w:lang w:val="en-US"/>
              </w:rPr>
            </w:pPr>
            <w:r w:rsidRPr="00E2288A">
              <w:rPr>
                <w:color w:val="000000"/>
                <w:sz w:val="22"/>
                <w:szCs w:val="22"/>
                <w:lang w:val="en-US"/>
              </w:rPr>
              <w:t xml:space="preserve">Servicio </w:t>
            </w:r>
            <w:proofErr w:type="spellStart"/>
            <w:r w:rsidRPr="00E2288A">
              <w:rPr>
                <w:color w:val="000000"/>
                <w:sz w:val="22"/>
                <w:szCs w:val="22"/>
                <w:lang w:val="en-US"/>
              </w:rPr>
              <w:t>Suministro</w:t>
            </w:r>
            <w:proofErr w:type="spellEnd"/>
            <w:r w:rsidRPr="00E2288A">
              <w:rPr>
                <w:color w:val="000000"/>
                <w:sz w:val="22"/>
                <w:szCs w:val="22"/>
                <w:lang w:val="en-US"/>
              </w:rPr>
              <w:t xml:space="preserve"> de </w:t>
            </w:r>
            <w:r w:rsidRPr="00E2288A">
              <w:rPr>
                <w:color w:val="000000"/>
                <w:sz w:val="22"/>
                <w:szCs w:val="22"/>
                <w:lang w:val="en-US"/>
              </w:rPr>
              <w:lastRenderedPageBreak/>
              <w:t xml:space="preserve">Combustible </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14,400,000.00</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 xml:space="preserve">Servicios </w:t>
            </w:r>
            <w:proofErr w:type="spellStart"/>
            <w:r w:rsidRPr="00E2288A">
              <w:rPr>
                <w:color w:val="000000"/>
                <w:sz w:val="22"/>
                <w:szCs w:val="22"/>
                <w:lang w:val="en-US"/>
              </w:rPr>
              <w:lastRenderedPageBreak/>
              <w:t>Empresariales</w:t>
            </w:r>
            <w:proofErr w:type="spellEnd"/>
            <w:r w:rsidRPr="00E2288A">
              <w:rPr>
                <w:color w:val="000000"/>
                <w:sz w:val="22"/>
                <w:szCs w:val="22"/>
                <w:lang w:val="en-US"/>
              </w:rPr>
              <w:t xml:space="preserve"> Canaan, SRL</w:t>
            </w: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9/28/2018</w:t>
            </w:r>
          </w:p>
        </w:tc>
      </w:tr>
      <w:tr w:rsidR="00846CE7" w:rsidRPr="00E2288A"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2"/>
                <w:szCs w:val="22"/>
                <w:lang w:val="es-DO"/>
              </w:rPr>
            </w:pPr>
          </w:p>
          <w:p w:rsidR="00846CE7" w:rsidRPr="00E2288A" w:rsidRDefault="00846CE7" w:rsidP="00CF70E1">
            <w:pPr>
              <w:spacing w:line="240" w:lineRule="auto"/>
              <w:jc w:val="center"/>
              <w:rPr>
                <w:color w:val="000000"/>
                <w:sz w:val="22"/>
                <w:szCs w:val="22"/>
                <w:lang w:val="es-DO"/>
              </w:rPr>
            </w:pPr>
            <w:r w:rsidRPr="00E2288A">
              <w:rPr>
                <w:color w:val="000000"/>
                <w:sz w:val="22"/>
                <w:szCs w:val="22"/>
                <w:lang w:val="es-DO"/>
              </w:rPr>
              <w:t>Servicio Alquiler para impresión y reproducción de documentos regionales</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DO"/>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2,212,440.67</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Toner Depot International, SRL</w:t>
            </w: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rsidR="00846CE7" w:rsidRPr="00E2288A"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E2288A">
              <w:rPr>
                <w:color w:val="000000"/>
                <w:sz w:val="22"/>
                <w:szCs w:val="22"/>
                <w:lang w:val="en-US"/>
              </w:rPr>
              <w:t>10/15/2018</w:t>
            </w:r>
          </w:p>
        </w:tc>
      </w:tr>
      <w:tr w:rsidR="00846CE7" w:rsidRPr="00E2288A" w:rsidTr="00CF70E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E2288A" w:rsidRDefault="00846CE7" w:rsidP="00CF70E1">
            <w:pPr>
              <w:spacing w:line="240" w:lineRule="auto"/>
              <w:jc w:val="center"/>
              <w:rPr>
                <w:color w:val="000000"/>
                <w:sz w:val="22"/>
                <w:szCs w:val="22"/>
                <w:lang w:val="en-US"/>
              </w:rPr>
            </w:pPr>
            <w:r w:rsidRPr="00E2288A">
              <w:rPr>
                <w:color w:val="000000"/>
                <w:sz w:val="22"/>
                <w:szCs w:val="22"/>
                <w:lang w:val="en-US"/>
              </w:rPr>
              <w:t> </w:t>
            </w:r>
            <w:r>
              <w:rPr>
                <w:color w:val="000000"/>
                <w:sz w:val="22"/>
                <w:szCs w:val="22"/>
                <w:lang w:val="en-US"/>
              </w:rPr>
              <w:t>Total</w:t>
            </w:r>
          </w:p>
        </w:tc>
        <w:tc>
          <w:tcPr>
            <w:tcW w:w="0" w:type="auto"/>
            <w:hideMark/>
          </w:tcPr>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2288A">
              <w:rPr>
                <w:b/>
                <w:bCs/>
                <w:iCs/>
                <w:color w:val="000000"/>
                <w:sz w:val="22"/>
                <w:szCs w:val="22"/>
                <w:lang w:val="en-US"/>
              </w:rPr>
              <w:t>55,470,896.37</w:t>
            </w:r>
          </w:p>
        </w:tc>
        <w:tc>
          <w:tcPr>
            <w:tcW w:w="0" w:type="auto"/>
            <w:hideMark/>
          </w:tcPr>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 </w:t>
            </w:r>
          </w:p>
        </w:tc>
        <w:tc>
          <w:tcPr>
            <w:tcW w:w="0" w:type="auto"/>
            <w:hideMark/>
          </w:tcPr>
          <w:p w:rsidR="00846CE7" w:rsidRPr="00E2288A"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E2288A">
              <w:rPr>
                <w:color w:val="000000"/>
                <w:sz w:val="22"/>
                <w:szCs w:val="22"/>
                <w:lang w:val="en-US"/>
              </w:rPr>
              <w:t> </w:t>
            </w:r>
          </w:p>
        </w:tc>
      </w:tr>
    </w:tbl>
    <w:p w:rsidR="00846CE7" w:rsidRDefault="00846CE7" w:rsidP="00846CE7"/>
    <w:p w:rsidR="00846CE7" w:rsidRDefault="00846CE7" w:rsidP="00846CE7">
      <w:r w:rsidRPr="00D61200">
        <w:rPr>
          <w:rStyle w:val="nfasisintenso"/>
          <w:rFonts w:asciiTheme="majorHAnsi" w:hAnsiTheme="majorHAnsi"/>
        </w:rPr>
        <w:t xml:space="preserve">Anexo </w:t>
      </w:r>
      <w:r>
        <w:rPr>
          <w:rStyle w:val="nfasisintenso"/>
          <w:rFonts w:asciiTheme="majorHAnsi" w:hAnsiTheme="majorHAnsi"/>
        </w:rPr>
        <w:t>I</w:t>
      </w:r>
      <w:r w:rsidRPr="00D61200">
        <w:rPr>
          <w:rStyle w:val="nfasisintenso"/>
          <w:rFonts w:asciiTheme="majorHAnsi" w:hAnsiTheme="majorHAnsi"/>
        </w:rPr>
        <w:t xml:space="preserve">I. Resumen de licitaciones </w:t>
      </w:r>
      <w:r>
        <w:rPr>
          <w:rStyle w:val="nfasisintenso"/>
          <w:rFonts w:asciiTheme="majorHAnsi" w:hAnsiTheme="majorHAnsi"/>
        </w:rPr>
        <w:t>en proceso</w:t>
      </w:r>
    </w:p>
    <w:tbl>
      <w:tblPr>
        <w:tblStyle w:val="Listaclara-nfasis1"/>
        <w:tblW w:w="0" w:type="auto"/>
        <w:tblLook w:val="04A0" w:firstRow="1" w:lastRow="0" w:firstColumn="1" w:lastColumn="0" w:noHBand="0" w:noVBand="1"/>
      </w:tblPr>
      <w:tblGrid>
        <w:gridCol w:w="2556"/>
        <w:gridCol w:w="1691"/>
        <w:gridCol w:w="1802"/>
        <w:gridCol w:w="1055"/>
        <w:gridCol w:w="1032"/>
      </w:tblGrid>
      <w:tr w:rsidR="00846CE7" w:rsidRPr="003461A6" w:rsidTr="00CF70E1">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3461A6" w:rsidRDefault="00846CE7" w:rsidP="00CF70E1">
            <w:pPr>
              <w:spacing w:line="240" w:lineRule="auto"/>
              <w:jc w:val="center"/>
              <w:rPr>
                <w:iCs/>
                <w:color w:val="000000"/>
                <w:sz w:val="22"/>
                <w:szCs w:val="22"/>
                <w:lang w:val="es-DO"/>
              </w:rPr>
            </w:pPr>
          </w:p>
          <w:p w:rsidR="00846CE7" w:rsidRPr="003461A6" w:rsidRDefault="00846CE7" w:rsidP="00CF70E1">
            <w:pPr>
              <w:spacing w:line="240" w:lineRule="auto"/>
              <w:jc w:val="center"/>
              <w:rPr>
                <w:iCs/>
                <w:color w:val="000000"/>
                <w:sz w:val="22"/>
                <w:szCs w:val="22"/>
                <w:lang w:val="en-US"/>
              </w:rPr>
            </w:pPr>
            <w:r w:rsidRPr="003461A6">
              <w:rPr>
                <w:iCs/>
                <w:color w:val="000000"/>
                <w:sz w:val="22"/>
                <w:szCs w:val="22"/>
                <w:lang w:val="en-US"/>
              </w:rPr>
              <w:t xml:space="preserve">Proceso de </w:t>
            </w:r>
            <w:proofErr w:type="spellStart"/>
            <w:r w:rsidRPr="003461A6">
              <w:rPr>
                <w:iCs/>
                <w:color w:val="000000"/>
                <w:sz w:val="22"/>
                <w:szCs w:val="22"/>
                <w:lang w:val="en-US"/>
              </w:rPr>
              <w:t>Compra</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sz w:val="22"/>
                <w:szCs w:val="22"/>
                <w:lang w:val="en-US"/>
              </w:rPr>
            </w:pPr>
          </w:p>
          <w:p w:rsidR="00846CE7" w:rsidRPr="003461A6"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sz w:val="22"/>
                <w:szCs w:val="22"/>
                <w:lang w:val="en-US"/>
              </w:rPr>
            </w:pPr>
            <w:r w:rsidRPr="003461A6">
              <w:rPr>
                <w:iCs/>
                <w:color w:val="000000"/>
                <w:sz w:val="22"/>
                <w:szCs w:val="22"/>
                <w:lang w:val="en-US"/>
              </w:rPr>
              <w:t>Modalidad</w:t>
            </w:r>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sz w:val="22"/>
                <w:szCs w:val="22"/>
                <w:lang w:val="en-US"/>
              </w:rPr>
            </w:pPr>
          </w:p>
          <w:p w:rsidR="00846CE7" w:rsidRPr="003461A6"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sz w:val="22"/>
                <w:szCs w:val="22"/>
                <w:lang w:val="en-US"/>
              </w:rPr>
            </w:pPr>
            <w:r w:rsidRPr="003461A6">
              <w:rPr>
                <w:iCs/>
                <w:color w:val="000000"/>
                <w:sz w:val="22"/>
                <w:szCs w:val="22"/>
                <w:lang w:val="en-US"/>
              </w:rPr>
              <w:t xml:space="preserve">Monto </w:t>
            </w:r>
            <w:proofErr w:type="spellStart"/>
            <w:r w:rsidRPr="003461A6">
              <w:rPr>
                <w:iCs/>
                <w:color w:val="000000"/>
                <w:sz w:val="22"/>
                <w:szCs w:val="22"/>
                <w:lang w:val="en-US"/>
              </w:rPr>
              <w:t>presupuestado</w:t>
            </w:r>
            <w:proofErr w:type="spellEnd"/>
          </w:p>
        </w:tc>
        <w:tc>
          <w:tcPr>
            <w:tcW w:w="0" w:type="auto"/>
            <w:gridSpan w:val="2"/>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sz w:val="22"/>
                <w:szCs w:val="22"/>
                <w:lang w:val="en-US"/>
              </w:rPr>
            </w:pPr>
          </w:p>
          <w:p w:rsidR="00846CE7" w:rsidRPr="003461A6"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sz w:val="22"/>
                <w:szCs w:val="22"/>
                <w:lang w:val="en-US"/>
              </w:rPr>
            </w:pPr>
            <w:r w:rsidRPr="003461A6">
              <w:rPr>
                <w:iCs/>
                <w:color w:val="000000"/>
                <w:sz w:val="22"/>
                <w:szCs w:val="22"/>
                <w:lang w:val="en-US"/>
              </w:rPr>
              <w:t>Estado</w:t>
            </w:r>
          </w:p>
        </w:tc>
      </w:tr>
      <w:tr w:rsidR="00846CE7" w:rsidRPr="003461A6" w:rsidTr="00CF70E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3461A6" w:rsidRDefault="00846CE7" w:rsidP="00CF70E1">
            <w:pPr>
              <w:spacing w:line="240" w:lineRule="auto"/>
              <w:jc w:val="center"/>
              <w:rPr>
                <w:color w:val="000000"/>
                <w:sz w:val="22"/>
                <w:szCs w:val="22"/>
                <w:lang w:val="es-DO"/>
              </w:rPr>
            </w:pPr>
            <w:r w:rsidRPr="003461A6">
              <w:rPr>
                <w:color w:val="000000"/>
                <w:sz w:val="22"/>
                <w:szCs w:val="22"/>
                <w:lang w:val="es-DO"/>
              </w:rPr>
              <w:t>Adquisición de Bonos de Consumo</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roofErr w:type="spellStart"/>
            <w:r w:rsidRPr="003461A6">
              <w:rPr>
                <w:color w:val="000000"/>
                <w:sz w:val="22"/>
                <w:szCs w:val="22"/>
                <w:lang w:val="en-US"/>
              </w:rPr>
              <w:t>Licitación</w:t>
            </w:r>
            <w:proofErr w:type="spellEnd"/>
            <w:r w:rsidRPr="003461A6">
              <w:rPr>
                <w:color w:val="000000"/>
                <w:sz w:val="22"/>
                <w:szCs w:val="22"/>
                <w:lang w:val="en-US"/>
              </w:rPr>
              <w:t xml:space="preserve"> Pública Nacional </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3461A6">
              <w:rPr>
                <w:color w:val="000000"/>
                <w:sz w:val="22"/>
                <w:szCs w:val="22"/>
                <w:lang w:val="en-US"/>
              </w:rPr>
              <w:t>24,000,000.00</w:t>
            </w:r>
          </w:p>
        </w:tc>
        <w:tc>
          <w:tcPr>
            <w:tcW w:w="0" w:type="auto"/>
            <w:gridSpan w:val="2"/>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roofErr w:type="spellStart"/>
            <w:r w:rsidRPr="003461A6">
              <w:rPr>
                <w:color w:val="000000"/>
                <w:sz w:val="22"/>
                <w:szCs w:val="22"/>
                <w:lang w:val="en-US"/>
              </w:rPr>
              <w:t>Publicado</w:t>
            </w:r>
            <w:proofErr w:type="spellEnd"/>
          </w:p>
        </w:tc>
      </w:tr>
      <w:tr w:rsidR="00846CE7" w:rsidRPr="003461A6"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3461A6" w:rsidRDefault="00846CE7" w:rsidP="00CF70E1">
            <w:pPr>
              <w:spacing w:line="240" w:lineRule="auto"/>
              <w:jc w:val="center"/>
              <w:rPr>
                <w:color w:val="000000"/>
                <w:sz w:val="22"/>
                <w:szCs w:val="22"/>
                <w:lang w:val="es-DO"/>
              </w:rPr>
            </w:pPr>
            <w:r w:rsidRPr="003461A6">
              <w:rPr>
                <w:color w:val="000000"/>
                <w:sz w:val="22"/>
                <w:szCs w:val="22"/>
                <w:lang w:val="es-DO"/>
              </w:rPr>
              <w:t>Adquisición de Mobiliario para los CTC</w:t>
            </w:r>
          </w:p>
        </w:tc>
        <w:tc>
          <w:tcPr>
            <w:tcW w:w="0" w:type="auto"/>
            <w:hideMark/>
          </w:tcPr>
          <w:p w:rsidR="00846CE7" w:rsidRPr="003461A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roofErr w:type="spellStart"/>
            <w:r w:rsidRPr="003461A6">
              <w:rPr>
                <w:color w:val="000000"/>
                <w:sz w:val="22"/>
                <w:szCs w:val="22"/>
                <w:lang w:val="en-US"/>
              </w:rPr>
              <w:t>Licitación</w:t>
            </w:r>
            <w:proofErr w:type="spellEnd"/>
            <w:r w:rsidRPr="003461A6">
              <w:rPr>
                <w:color w:val="000000"/>
                <w:sz w:val="22"/>
                <w:szCs w:val="22"/>
                <w:lang w:val="en-US"/>
              </w:rPr>
              <w:t xml:space="preserve"> Pública Nacional </w:t>
            </w:r>
          </w:p>
        </w:tc>
        <w:tc>
          <w:tcPr>
            <w:tcW w:w="0" w:type="auto"/>
            <w:hideMark/>
          </w:tcPr>
          <w:p w:rsidR="00846CE7" w:rsidRPr="003461A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3461A6">
              <w:rPr>
                <w:color w:val="000000"/>
                <w:sz w:val="22"/>
                <w:szCs w:val="22"/>
                <w:lang w:val="en-US"/>
              </w:rPr>
              <w:t>62,620,400.00</w:t>
            </w:r>
          </w:p>
        </w:tc>
        <w:tc>
          <w:tcPr>
            <w:tcW w:w="0" w:type="auto"/>
            <w:gridSpan w:val="2"/>
            <w:hideMark/>
          </w:tcPr>
          <w:p w:rsidR="00846CE7" w:rsidRPr="003461A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3461A6">
              <w:rPr>
                <w:color w:val="000000"/>
                <w:sz w:val="22"/>
                <w:szCs w:val="22"/>
                <w:lang w:val="en-US"/>
              </w:rPr>
              <w:t>En proceso de evaluación</w:t>
            </w:r>
          </w:p>
        </w:tc>
      </w:tr>
      <w:tr w:rsidR="00846CE7" w:rsidRPr="003461A6" w:rsidTr="00CF70E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3461A6" w:rsidRDefault="00846CE7" w:rsidP="00CF70E1">
            <w:pPr>
              <w:spacing w:line="240" w:lineRule="auto"/>
              <w:jc w:val="center"/>
              <w:rPr>
                <w:color w:val="000000"/>
                <w:sz w:val="22"/>
                <w:szCs w:val="22"/>
                <w:lang w:val="es-DO"/>
              </w:rPr>
            </w:pPr>
            <w:r w:rsidRPr="003461A6">
              <w:rPr>
                <w:color w:val="000000"/>
                <w:sz w:val="22"/>
                <w:szCs w:val="22"/>
                <w:lang w:val="es-DO"/>
              </w:rPr>
              <w:t>Adquisición Equipos Tecnológicos para los CTC</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proofErr w:type="spellStart"/>
            <w:r w:rsidRPr="003461A6">
              <w:rPr>
                <w:color w:val="000000"/>
                <w:sz w:val="22"/>
                <w:szCs w:val="22"/>
                <w:lang w:val="en-US"/>
              </w:rPr>
              <w:t>Licitación</w:t>
            </w:r>
            <w:proofErr w:type="spellEnd"/>
            <w:r w:rsidRPr="003461A6">
              <w:rPr>
                <w:color w:val="000000"/>
                <w:sz w:val="22"/>
                <w:szCs w:val="22"/>
                <w:lang w:val="en-US"/>
              </w:rPr>
              <w:t xml:space="preserve"> Pública Nacional </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3461A6">
              <w:rPr>
                <w:color w:val="000000"/>
                <w:sz w:val="22"/>
                <w:szCs w:val="22"/>
                <w:lang w:val="en-US"/>
              </w:rPr>
              <w:t>55,546,000.00</w:t>
            </w:r>
          </w:p>
        </w:tc>
        <w:tc>
          <w:tcPr>
            <w:tcW w:w="0" w:type="auto"/>
            <w:gridSpan w:val="2"/>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3461A6">
              <w:rPr>
                <w:color w:val="000000"/>
                <w:sz w:val="22"/>
                <w:szCs w:val="22"/>
                <w:lang w:val="en-US"/>
              </w:rPr>
              <w:t xml:space="preserve">En proceso de evaluación </w:t>
            </w:r>
          </w:p>
        </w:tc>
      </w:tr>
      <w:tr w:rsidR="00846CE7" w:rsidRPr="003461A6"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3461A6" w:rsidRDefault="00846CE7" w:rsidP="00CF70E1">
            <w:pPr>
              <w:spacing w:line="240" w:lineRule="auto"/>
              <w:jc w:val="center"/>
              <w:rPr>
                <w:color w:val="000000"/>
                <w:sz w:val="22"/>
                <w:szCs w:val="22"/>
                <w:lang w:val="es-DO"/>
              </w:rPr>
            </w:pPr>
            <w:r w:rsidRPr="003461A6">
              <w:rPr>
                <w:color w:val="000000"/>
                <w:sz w:val="22"/>
                <w:szCs w:val="22"/>
                <w:lang w:val="es-DO"/>
              </w:rPr>
              <w:t>Adquisición de Vehículos para uso de la Institución</w:t>
            </w:r>
          </w:p>
        </w:tc>
        <w:tc>
          <w:tcPr>
            <w:tcW w:w="0" w:type="auto"/>
            <w:hideMark/>
          </w:tcPr>
          <w:p w:rsidR="00846CE7" w:rsidRPr="003461A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roofErr w:type="spellStart"/>
            <w:r w:rsidRPr="003461A6">
              <w:rPr>
                <w:color w:val="000000"/>
                <w:sz w:val="22"/>
                <w:szCs w:val="22"/>
                <w:lang w:val="en-US"/>
              </w:rPr>
              <w:t>Licitación</w:t>
            </w:r>
            <w:proofErr w:type="spellEnd"/>
            <w:r w:rsidRPr="003461A6">
              <w:rPr>
                <w:color w:val="000000"/>
                <w:sz w:val="22"/>
                <w:szCs w:val="22"/>
                <w:lang w:val="en-US"/>
              </w:rPr>
              <w:t xml:space="preserve"> Pública Nacional </w:t>
            </w:r>
          </w:p>
        </w:tc>
        <w:tc>
          <w:tcPr>
            <w:tcW w:w="0" w:type="auto"/>
            <w:hideMark/>
          </w:tcPr>
          <w:p w:rsidR="00846CE7" w:rsidRPr="003461A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3461A6">
              <w:rPr>
                <w:color w:val="000000"/>
                <w:sz w:val="22"/>
                <w:szCs w:val="22"/>
                <w:lang w:val="en-US"/>
              </w:rPr>
              <w:t>21,655,000.00</w:t>
            </w:r>
          </w:p>
        </w:tc>
        <w:tc>
          <w:tcPr>
            <w:tcW w:w="0" w:type="auto"/>
            <w:gridSpan w:val="2"/>
            <w:hideMark/>
          </w:tcPr>
          <w:p w:rsidR="00846CE7" w:rsidRPr="003461A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lang w:val="es-DO"/>
              </w:rPr>
            </w:pPr>
            <w:r w:rsidRPr="003461A6">
              <w:rPr>
                <w:color w:val="000000"/>
                <w:sz w:val="22"/>
                <w:szCs w:val="22"/>
                <w:lang w:val="es-DO"/>
              </w:rPr>
              <w:t>En espera de aprobación para ser publicado</w:t>
            </w:r>
          </w:p>
        </w:tc>
      </w:tr>
      <w:tr w:rsidR="00846CE7" w:rsidRPr="003461A6" w:rsidTr="00CF70E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846CE7" w:rsidRPr="003461A6" w:rsidRDefault="00846CE7" w:rsidP="00CF70E1">
            <w:pPr>
              <w:spacing w:line="240" w:lineRule="auto"/>
              <w:jc w:val="center"/>
              <w:rPr>
                <w:iCs/>
                <w:color w:val="000000"/>
                <w:sz w:val="22"/>
                <w:szCs w:val="22"/>
                <w:lang w:val="en-US"/>
              </w:rPr>
            </w:pPr>
            <w:r w:rsidRPr="003461A6">
              <w:rPr>
                <w:color w:val="000000"/>
                <w:sz w:val="22"/>
                <w:szCs w:val="22"/>
                <w:lang w:val="es-DO"/>
              </w:rPr>
              <w:t> </w:t>
            </w:r>
            <w:r w:rsidRPr="003461A6">
              <w:rPr>
                <w:iCs/>
                <w:color w:val="000000"/>
                <w:sz w:val="22"/>
                <w:szCs w:val="22"/>
                <w:lang w:val="en-US"/>
              </w:rPr>
              <w:t>Total</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
                <w:iCs/>
                <w:color w:val="000000"/>
                <w:sz w:val="22"/>
                <w:szCs w:val="22"/>
                <w:lang w:val="en-US"/>
              </w:rPr>
            </w:pPr>
            <w:r w:rsidRPr="003461A6">
              <w:rPr>
                <w:b/>
                <w:bCs/>
                <w:i/>
                <w:iCs/>
                <w:color w:val="000000"/>
                <w:sz w:val="22"/>
                <w:szCs w:val="22"/>
                <w:lang w:val="en-US"/>
              </w:rPr>
              <w:t>163,821,400.00</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lang w:val="en-US"/>
              </w:rPr>
            </w:pPr>
            <w:r w:rsidRPr="003461A6">
              <w:rPr>
                <w:color w:val="000000"/>
                <w:sz w:val="22"/>
                <w:szCs w:val="22"/>
                <w:lang w:val="en-US"/>
              </w:rPr>
              <w:t> </w:t>
            </w:r>
          </w:p>
        </w:tc>
        <w:tc>
          <w:tcPr>
            <w:tcW w:w="0" w:type="auto"/>
            <w:hideMark/>
          </w:tcPr>
          <w:p w:rsidR="00846CE7" w:rsidRPr="003461A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rPr>
            </w:pPr>
            <w:r w:rsidRPr="003461A6">
              <w:rPr>
                <w:rFonts w:ascii="Calibri" w:hAnsi="Calibri"/>
                <w:color w:val="000000"/>
                <w:sz w:val="22"/>
                <w:szCs w:val="22"/>
                <w:lang w:val="en-US"/>
              </w:rPr>
              <w:t> </w:t>
            </w:r>
          </w:p>
        </w:tc>
      </w:tr>
    </w:tbl>
    <w:p w:rsidR="00846CE7" w:rsidRDefault="00846CE7" w:rsidP="00846CE7"/>
    <w:p w:rsidR="00846CE7" w:rsidRDefault="00846CE7" w:rsidP="00846CE7">
      <w:pPr>
        <w:spacing w:line="240" w:lineRule="auto"/>
        <w:rPr>
          <w:rStyle w:val="nfasisintenso"/>
          <w:rFonts w:asciiTheme="majorHAnsi" w:hAnsiTheme="majorHAnsi"/>
        </w:rPr>
      </w:pPr>
      <w:r>
        <w:rPr>
          <w:rStyle w:val="nfasisintenso"/>
          <w:rFonts w:asciiTheme="majorHAnsi" w:hAnsiTheme="majorHAnsi"/>
        </w:rPr>
        <w:t xml:space="preserve">Anexo III. </w:t>
      </w:r>
      <w:r w:rsidRPr="00621AB3">
        <w:rPr>
          <w:rStyle w:val="nfasisintenso"/>
          <w:rFonts w:asciiTheme="majorHAnsi" w:hAnsiTheme="majorHAnsi"/>
        </w:rPr>
        <w:t>Relación de procesos desde Enero-Octubre 2018- Prosoli</w:t>
      </w:r>
    </w:p>
    <w:p w:rsidR="00846CE7" w:rsidRPr="00621AB3" w:rsidRDefault="00846CE7" w:rsidP="00846CE7">
      <w:pPr>
        <w:spacing w:line="240" w:lineRule="auto"/>
        <w:rPr>
          <w:rStyle w:val="nfasisintenso"/>
          <w:rFonts w:asciiTheme="majorHAnsi" w:hAnsiTheme="majorHAnsi"/>
        </w:rPr>
      </w:pPr>
    </w:p>
    <w:tbl>
      <w:tblPr>
        <w:tblStyle w:val="Listaclara-nfasis1"/>
        <w:tblW w:w="0" w:type="auto"/>
        <w:jc w:val="center"/>
        <w:tblLook w:val="04A0" w:firstRow="1" w:lastRow="0" w:firstColumn="1" w:lastColumn="0" w:noHBand="0" w:noVBand="1"/>
      </w:tblPr>
      <w:tblGrid>
        <w:gridCol w:w="2808"/>
        <w:gridCol w:w="1177"/>
      </w:tblGrid>
      <w:tr w:rsidR="00846CE7" w:rsidRPr="00621AB3" w:rsidTr="00CF70E1">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927569" w:rsidRDefault="00846CE7" w:rsidP="00CF70E1">
            <w:pPr>
              <w:spacing w:line="240" w:lineRule="auto"/>
              <w:jc w:val="center"/>
              <w:rPr>
                <w:iCs/>
                <w:color w:val="000000"/>
                <w:lang w:val="es-DO"/>
              </w:rPr>
            </w:pPr>
          </w:p>
          <w:p w:rsidR="00846CE7" w:rsidRPr="00621AB3" w:rsidRDefault="00846CE7" w:rsidP="00CF70E1">
            <w:pPr>
              <w:spacing w:line="240" w:lineRule="auto"/>
              <w:jc w:val="center"/>
              <w:rPr>
                <w:iCs/>
                <w:color w:val="000000"/>
                <w:lang w:val="es-DO"/>
              </w:rPr>
            </w:pPr>
            <w:r w:rsidRPr="00621AB3">
              <w:rPr>
                <w:iCs/>
                <w:color w:val="000000"/>
                <w:lang w:val="es-DO"/>
              </w:rPr>
              <w:t>Proceso de Compra</w:t>
            </w:r>
          </w:p>
        </w:tc>
        <w:tc>
          <w:tcPr>
            <w:tcW w:w="0" w:type="auto"/>
            <w:noWrap/>
            <w:hideMark/>
          </w:tcPr>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s-DO"/>
              </w:rPr>
            </w:pPr>
          </w:p>
          <w:p w:rsidR="00846CE7" w:rsidRPr="00621AB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s-DO"/>
              </w:rPr>
            </w:pPr>
            <w:r w:rsidRPr="00621AB3">
              <w:rPr>
                <w:iCs/>
                <w:color w:val="000000"/>
                <w:lang w:val="es-DO"/>
              </w:rPr>
              <w:t>Cantidad</w:t>
            </w:r>
          </w:p>
        </w:tc>
      </w:tr>
      <w:tr w:rsidR="00846CE7" w:rsidRPr="00621AB3" w:rsidTr="00CF70E1">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21AB3" w:rsidRDefault="00846CE7" w:rsidP="00CF70E1">
            <w:pPr>
              <w:spacing w:line="240" w:lineRule="auto"/>
              <w:jc w:val="center"/>
              <w:rPr>
                <w:iCs/>
                <w:color w:val="000000"/>
                <w:sz w:val="22"/>
                <w:szCs w:val="22"/>
                <w:lang w:val="es-DO"/>
              </w:rPr>
            </w:pPr>
            <w:r w:rsidRPr="00621AB3">
              <w:rPr>
                <w:iCs/>
                <w:color w:val="000000"/>
                <w:sz w:val="22"/>
                <w:szCs w:val="22"/>
                <w:lang w:val="es-DO"/>
              </w:rPr>
              <w:t>Compras Menores</w:t>
            </w:r>
          </w:p>
        </w:tc>
        <w:tc>
          <w:tcPr>
            <w:tcW w:w="0" w:type="auto"/>
            <w:noWrap/>
            <w:hideMark/>
          </w:tcPr>
          <w:p w:rsidR="00846CE7" w:rsidRPr="00621AB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s-DO"/>
              </w:rPr>
            </w:pPr>
            <w:r w:rsidRPr="00621AB3">
              <w:rPr>
                <w:iCs/>
                <w:color w:val="000000"/>
                <w:sz w:val="22"/>
                <w:szCs w:val="22"/>
                <w:lang w:val="es-DO"/>
              </w:rPr>
              <w:t>446</w:t>
            </w:r>
          </w:p>
        </w:tc>
      </w:tr>
      <w:tr w:rsidR="00846CE7" w:rsidRPr="00621AB3" w:rsidTr="00CF70E1">
        <w:trPr>
          <w:trHeight w:val="55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21AB3" w:rsidRDefault="00846CE7" w:rsidP="00CF70E1">
            <w:pPr>
              <w:spacing w:line="240" w:lineRule="auto"/>
              <w:jc w:val="center"/>
              <w:rPr>
                <w:iCs/>
                <w:color w:val="000000"/>
                <w:sz w:val="22"/>
                <w:szCs w:val="22"/>
                <w:lang w:val="es-DO"/>
              </w:rPr>
            </w:pPr>
            <w:r w:rsidRPr="00621AB3">
              <w:rPr>
                <w:iCs/>
                <w:color w:val="000000"/>
                <w:sz w:val="22"/>
                <w:szCs w:val="22"/>
                <w:lang w:val="es-DO"/>
              </w:rPr>
              <w:t xml:space="preserve">Compras Directas </w:t>
            </w:r>
          </w:p>
        </w:tc>
        <w:tc>
          <w:tcPr>
            <w:tcW w:w="0" w:type="auto"/>
            <w:noWrap/>
            <w:hideMark/>
          </w:tcPr>
          <w:p w:rsidR="00846CE7" w:rsidRPr="00621AB3"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s-DO"/>
              </w:rPr>
            </w:pPr>
            <w:r w:rsidRPr="00621AB3">
              <w:rPr>
                <w:iCs/>
                <w:color w:val="000000"/>
                <w:sz w:val="22"/>
                <w:szCs w:val="22"/>
                <w:lang w:val="es-DO"/>
              </w:rPr>
              <w:t>747</w:t>
            </w:r>
          </w:p>
        </w:tc>
      </w:tr>
      <w:tr w:rsidR="00846CE7" w:rsidRPr="00621AB3" w:rsidTr="00CF70E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21AB3" w:rsidRDefault="00846CE7" w:rsidP="00CF70E1">
            <w:pPr>
              <w:spacing w:line="240" w:lineRule="auto"/>
              <w:jc w:val="center"/>
              <w:rPr>
                <w:iCs/>
                <w:color w:val="000000"/>
                <w:sz w:val="22"/>
                <w:szCs w:val="22"/>
                <w:lang w:val="es-DO"/>
              </w:rPr>
            </w:pPr>
            <w:r w:rsidRPr="00621AB3">
              <w:rPr>
                <w:iCs/>
                <w:color w:val="000000"/>
                <w:sz w:val="22"/>
                <w:szCs w:val="22"/>
                <w:lang w:val="es-DO"/>
              </w:rPr>
              <w:t xml:space="preserve">Procesos de Excepción </w:t>
            </w:r>
          </w:p>
        </w:tc>
        <w:tc>
          <w:tcPr>
            <w:tcW w:w="0" w:type="auto"/>
            <w:noWrap/>
            <w:hideMark/>
          </w:tcPr>
          <w:p w:rsidR="00846CE7" w:rsidRPr="00621AB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s-DO"/>
              </w:rPr>
            </w:pPr>
            <w:r w:rsidRPr="00621AB3">
              <w:rPr>
                <w:iCs/>
                <w:color w:val="000000"/>
                <w:sz w:val="22"/>
                <w:szCs w:val="22"/>
                <w:lang w:val="es-DO"/>
              </w:rPr>
              <w:t>200</w:t>
            </w:r>
          </w:p>
        </w:tc>
      </w:tr>
      <w:tr w:rsidR="00846CE7" w:rsidRPr="00621AB3" w:rsidTr="00CF70E1">
        <w:trPr>
          <w:trHeight w:val="6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21AB3" w:rsidRDefault="00846CE7" w:rsidP="00CF70E1">
            <w:pPr>
              <w:spacing w:line="240" w:lineRule="auto"/>
              <w:jc w:val="center"/>
              <w:rPr>
                <w:iCs/>
                <w:color w:val="000000"/>
                <w:sz w:val="22"/>
                <w:szCs w:val="22"/>
                <w:lang w:val="en-US"/>
              </w:rPr>
            </w:pPr>
            <w:r w:rsidRPr="00621AB3">
              <w:rPr>
                <w:iCs/>
                <w:color w:val="000000"/>
                <w:sz w:val="22"/>
                <w:szCs w:val="22"/>
                <w:lang w:val="es-DO"/>
              </w:rPr>
              <w:t xml:space="preserve">Licitación </w:t>
            </w:r>
            <w:proofErr w:type="spellStart"/>
            <w:r w:rsidRPr="00621AB3">
              <w:rPr>
                <w:iCs/>
                <w:color w:val="000000"/>
                <w:sz w:val="22"/>
                <w:szCs w:val="22"/>
                <w:lang w:val="es-DO"/>
              </w:rPr>
              <w:t>Públ</w:t>
            </w:r>
            <w:r w:rsidRPr="00621AB3">
              <w:rPr>
                <w:iCs/>
                <w:color w:val="000000"/>
                <w:sz w:val="22"/>
                <w:szCs w:val="22"/>
                <w:lang w:val="en-US"/>
              </w:rPr>
              <w:t>ica</w:t>
            </w:r>
            <w:proofErr w:type="spellEnd"/>
            <w:r w:rsidRPr="00621AB3">
              <w:rPr>
                <w:iCs/>
                <w:color w:val="000000"/>
                <w:sz w:val="22"/>
                <w:szCs w:val="22"/>
                <w:lang w:val="en-US"/>
              </w:rPr>
              <w:t xml:space="preserve"> Nacional</w:t>
            </w:r>
          </w:p>
        </w:tc>
        <w:tc>
          <w:tcPr>
            <w:tcW w:w="0" w:type="auto"/>
            <w:noWrap/>
            <w:hideMark/>
          </w:tcPr>
          <w:p w:rsidR="00846CE7" w:rsidRPr="00621AB3"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621AB3">
              <w:rPr>
                <w:iCs/>
                <w:color w:val="000000"/>
                <w:sz w:val="22"/>
                <w:szCs w:val="22"/>
                <w:lang w:val="en-US"/>
              </w:rPr>
              <w:t>8</w:t>
            </w:r>
          </w:p>
        </w:tc>
      </w:tr>
      <w:tr w:rsidR="00846CE7" w:rsidRPr="00621AB3" w:rsidTr="00CF70E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21AB3" w:rsidRDefault="00846CE7" w:rsidP="00CF70E1">
            <w:pPr>
              <w:spacing w:line="240" w:lineRule="auto"/>
              <w:jc w:val="center"/>
              <w:rPr>
                <w:iCs/>
                <w:color w:val="000000"/>
                <w:sz w:val="22"/>
                <w:szCs w:val="22"/>
                <w:lang w:val="en-US"/>
              </w:rPr>
            </w:pPr>
            <w:r w:rsidRPr="00621AB3">
              <w:rPr>
                <w:iCs/>
                <w:color w:val="000000"/>
                <w:sz w:val="22"/>
                <w:szCs w:val="22"/>
                <w:lang w:val="en-US"/>
              </w:rPr>
              <w:lastRenderedPageBreak/>
              <w:t xml:space="preserve">Comparación de </w:t>
            </w:r>
            <w:proofErr w:type="spellStart"/>
            <w:r w:rsidRPr="00621AB3">
              <w:rPr>
                <w:iCs/>
                <w:color w:val="000000"/>
                <w:sz w:val="22"/>
                <w:szCs w:val="22"/>
                <w:lang w:val="en-US"/>
              </w:rPr>
              <w:t>Precios</w:t>
            </w:r>
            <w:proofErr w:type="spellEnd"/>
            <w:r w:rsidRPr="00621AB3">
              <w:rPr>
                <w:iCs/>
                <w:color w:val="000000"/>
                <w:sz w:val="22"/>
                <w:szCs w:val="22"/>
                <w:lang w:val="en-US"/>
              </w:rPr>
              <w:t xml:space="preserve"> </w:t>
            </w:r>
          </w:p>
        </w:tc>
        <w:tc>
          <w:tcPr>
            <w:tcW w:w="0" w:type="auto"/>
            <w:noWrap/>
            <w:hideMark/>
          </w:tcPr>
          <w:p w:rsidR="00846CE7" w:rsidRPr="00621AB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621AB3">
              <w:rPr>
                <w:iCs/>
                <w:color w:val="000000"/>
                <w:sz w:val="22"/>
                <w:szCs w:val="22"/>
                <w:lang w:val="en-US"/>
              </w:rPr>
              <w:t>6</w:t>
            </w:r>
          </w:p>
        </w:tc>
      </w:tr>
      <w:tr w:rsidR="00846CE7" w:rsidRPr="00621AB3" w:rsidTr="00CF70E1">
        <w:trPr>
          <w:trHeight w:val="4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21AB3" w:rsidRDefault="00846CE7" w:rsidP="00CF70E1">
            <w:pPr>
              <w:spacing w:line="240" w:lineRule="auto"/>
              <w:jc w:val="center"/>
              <w:rPr>
                <w:iCs/>
                <w:color w:val="000000"/>
                <w:sz w:val="22"/>
                <w:szCs w:val="22"/>
                <w:lang w:val="en-US"/>
              </w:rPr>
            </w:pPr>
            <w:r w:rsidRPr="00621AB3">
              <w:rPr>
                <w:iCs/>
                <w:color w:val="000000"/>
                <w:sz w:val="22"/>
                <w:szCs w:val="22"/>
                <w:lang w:val="en-US"/>
              </w:rPr>
              <w:t>Total:</w:t>
            </w:r>
          </w:p>
        </w:tc>
        <w:tc>
          <w:tcPr>
            <w:tcW w:w="0" w:type="auto"/>
            <w:noWrap/>
            <w:hideMark/>
          </w:tcPr>
          <w:p w:rsidR="00846CE7" w:rsidRPr="00621AB3"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bCs/>
                <w:iCs/>
                <w:color w:val="000000"/>
                <w:sz w:val="22"/>
                <w:szCs w:val="22"/>
                <w:lang w:val="en-US"/>
              </w:rPr>
            </w:pPr>
            <w:r w:rsidRPr="00621AB3">
              <w:rPr>
                <w:b/>
                <w:bCs/>
                <w:iCs/>
                <w:color w:val="000000"/>
                <w:sz w:val="22"/>
                <w:szCs w:val="22"/>
                <w:lang w:val="en-US"/>
              </w:rPr>
              <w:t>1,407</w:t>
            </w:r>
          </w:p>
        </w:tc>
      </w:tr>
    </w:tbl>
    <w:p w:rsidR="00846CE7" w:rsidRDefault="00846CE7" w:rsidP="00846CE7">
      <w:pPr>
        <w:rPr>
          <w:rStyle w:val="nfasisintenso"/>
          <w:rFonts w:asciiTheme="majorHAnsi" w:hAnsiTheme="majorHAnsi"/>
        </w:rPr>
      </w:pPr>
    </w:p>
    <w:p w:rsidR="00846CE7" w:rsidRDefault="00846CE7" w:rsidP="00846CE7">
      <w:pPr>
        <w:spacing w:line="276" w:lineRule="auto"/>
        <w:rPr>
          <w:rStyle w:val="nfasisintenso"/>
          <w:rFonts w:asciiTheme="majorHAnsi" w:hAnsiTheme="majorHAnsi"/>
        </w:rPr>
      </w:pPr>
      <w:r>
        <w:rPr>
          <w:rStyle w:val="nfasisintenso"/>
          <w:rFonts w:asciiTheme="majorHAnsi" w:hAnsiTheme="majorHAnsi"/>
        </w:rPr>
        <w:t xml:space="preserve">Anexo IV. </w:t>
      </w:r>
      <w:r w:rsidRPr="00BA64E8">
        <w:rPr>
          <w:rStyle w:val="nfasisintenso"/>
          <w:rFonts w:asciiTheme="majorHAnsi" w:hAnsiTheme="majorHAnsi"/>
        </w:rPr>
        <w:t>Relación de ordenes adjudicadas desde Enero-Octubre 2018-PROSOLI</w:t>
      </w:r>
    </w:p>
    <w:p w:rsidR="00846CE7" w:rsidRPr="00BA64E8" w:rsidRDefault="00846CE7" w:rsidP="00846CE7">
      <w:pPr>
        <w:spacing w:line="276" w:lineRule="auto"/>
        <w:rPr>
          <w:rStyle w:val="nfasisintenso"/>
          <w:rFonts w:asciiTheme="majorHAnsi" w:hAnsiTheme="majorHAnsi"/>
          <w:sz w:val="2"/>
          <w:szCs w:val="2"/>
        </w:rPr>
      </w:pPr>
      <w:r w:rsidRPr="00BA64E8">
        <w:rPr>
          <w:rStyle w:val="nfasisintenso"/>
          <w:rFonts w:asciiTheme="majorHAnsi" w:hAnsiTheme="majorHAnsi"/>
        </w:rPr>
        <w:tab/>
      </w:r>
      <w:r w:rsidRPr="00BA64E8">
        <w:rPr>
          <w:rStyle w:val="nfasisintenso"/>
          <w:rFonts w:asciiTheme="majorHAnsi" w:hAnsiTheme="majorHAnsi"/>
        </w:rPr>
        <w:tab/>
      </w:r>
      <w:r w:rsidRPr="00BA64E8">
        <w:rPr>
          <w:rStyle w:val="nfasisintenso"/>
          <w:rFonts w:asciiTheme="majorHAnsi" w:hAnsiTheme="majorHAnsi"/>
        </w:rPr>
        <w:tab/>
      </w:r>
      <w:r w:rsidRPr="00BA64E8">
        <w:rPr>
          <w:rStyle w:val="nfasisintenso"/>
          <w:rFonts w:asciiTheme="majorHAnsi" w:hAnsiTheme="majorHAnsi"/>
        </w:rPr>
        <w:tab/>
      </w:r>
    </w:p>
    <w:tbl>
      <w:tblPr>
        <w:tblStyle w:val="Listaclara-nfasis1"/>
        <w:tblW w:w="0" w:type="auto"/>
        <w:jc w:val="center"/>
        <w:tblLook w:val="04A0" w:firstRow="1" w:lastRow="0" w:firstColumn="1" w:lastColumn="0" w:noHBand="0" w:noVBand="1"/>
      </w:tblPr>
      <w:tblGrid>
        <w:gridCol w:w="1292"/>
        <w:gridCol w:w="2384"/>
        <w:gridCol w:w="1591"/>
      </w:tblGrid>
      <w:tr w:rsidR="00846CE7" w:rsidRPr="00BA64E8" w:rsidTr="00CF70E1">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F307D3" w:rsidRDefault="00846CE7" w:rsidP="00CF70E1">
            <w:pPr>
              <w:spacing w:line="240" w:lineRule="auto"/>
              <w:jc w:val="center"/>
              <w:rPr>
                <w:iCs/>
                <w:color w:val="000000"/>
                <w:lang w:val="es-DO"/>
              </w:rPr>
            </w:pPr>
          </w:p>
          <w:p w:rsidR="00846CE7" w:rsidRPr="00BA64E8" w:rsidRDefault="00846CE7" w:rsidP="00CF70E1">
            <w:pPr>
              <w:spacing w:line="240" w:lineRule="auto"/>
              <w:jc w:val="center"/>
              <w:rPr>
                <w:iCs/>
                <w:color w:val="000000"/>
                <w:lang w:val="en-US"/>
              </w:rPr>
            </w:pPr>
            <w:proofErr w:type="spellStart"/>
            <w:r w:rsidRPr="00BA64E8">
              <w:rPr>
                <w:iCs/>
                <w:color w:val="000000"/>
                <w:lang w:val="en-US"/>
              </w:rPr>
              <w:t>Mes</w:t>
            </w:r>
            <w:proofErr w:type="spellEnd"/>
          </w:p>
        </w:tc>
        <w:tc>
          <w:tcPr>
            <w:tcW w:w="0" w:type="auto"/>
            <w:noWrap/>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BA64E8"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roofErr w:type="spellStart"/>
            <w:r w:rsidRPr="00BA64E8">
              <w:rPr>
                <w:iCs/>
                <w:color w:val="000000"/>
                <w:lang w:val="en-US"/>
              </w:rPr>
              <w:t>Ordenes</w:t>
            </w:r>
            <w:proofErr w:type="spellEnd"/>
            <w:r w:rsidRPr="00BA64E8">
              <w:rPr>
                <w:iCs/>
                <w:color w:val="000000"/>
                <w:lang w:val="en-US"/>
              </w:rPr>
              <w:t xml:space="preserve"> </w:t>
            </w:r>
            <w:proofErr w:type="spellStart"/>
            <w:r w:rsidRPr="00BA64E8">
              <w:rPr>
                <w:iCs/>
                <w:color w:val="000000"/>
                <w:lang w:val="en-US"/>
              </w:rPr>
              <w:t>adjudicadas</w:t>
            </w:r>
            <w:proofErr w:type="spellEnd"/>
          </w:p>
        </w:tc>
        <w:tc>
          <w:tcPr>
            <w:tcW w:w="0" w:type="auto"/>
            <w:noWrap/>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BA64E8"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r w:rsidRPr="00BA64E8">
              <w:rPr>
                <w:iCs/>
                <w:color w:val="000000"/>
                <w:lang w:val="en-US"/>
              </w:rPr>
              <w:t>Monto final</w:t>
            </w:r>
          </w:p>
        </w:tc>
      </w:tr>
      <w:tr w:rsidR="00846CE7" w:rsidRPr="00BA64E8" w:rsidTr="00CF70E1">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Enero</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127</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25,037,932.29</w:t>
            </w:r>
          </w:p>
        </w:tc>
      </w:tr>
      <w:tr w:rsidR="00846CE7" w:rsidRPr="00BA64E8" w:rsidTr="00CF70E1">
        <w:trPr>
          <w:trHeight w:val="55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Febrero</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121</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18,854,340.40</w:t>
            </w:r>
          </w:p>
        </w:tc>
      </w:tr>
      <w:tr w:rsidR="00846CE7" w:rsidRPr="00BA64E8" w:rsidTr="00CF70E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Marzo</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124</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18,239,726.14</w:t>
            </w:r>
          </w:p>
        </w:tc>
      </w:tr>
      <w:tr w:rsidR="00846CE7" w:rsidRPr="00BA64E8" w:rsidTr="00CF70E1">
        <w:trPr>
          <w:trHeight w:val="6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Abril</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212</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37,834,262.81</w:t>
            </w:r>
          </w:p>
        </w:tc>
      </w:tr>
      <w:tr w:rsidR="00846CE7" w:rsidRPr="00BA64E8" w:rsidTr="00CF70E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Mayo</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201</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35,805,519.25</w:t>
            </w:r>
          </w:p>
        </w:tc>
      </w:tr>
      <w:tr w:rsidR="00846CE7" w:rsidRPr="00BA64E8" w:rsidTr="00CF70E1">
        <w:trPr>
          <w:trHeight w:val="46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Junio</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126</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16,609,029.73</w:t>
            </w:r>
          </w:p>
        </w:tc>
      </w:tr>
      <w:tr w:rsidR="00846CE7" w:rsidRPr="00BA64E8" w:rsidTr="00CF70E1">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Julio</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127</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23,006,033.48</w:t>
            </w:r>
          </w:p>
        </w:tc>
      </w:tr>
      <w:tr w:rsidR="00846CE7" w:rsidRPr="00BA64E8" w:rsidTr="00CF70E1">
        <w:trPr>
          <w:trHeight w:val="46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Agosto</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147</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29,173,223.47</w:t>
            </w:r>
          </w:p>
        </w:tc>
      </w:tr>
      <w:tr w:rsidR="00846CE7" w:rsidRPr="00BA64E8" w:rsidTr="00CF70E1">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Septiembre</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107</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BA64E8">
              <w:rPr>
                <w:iCs/>
                <w:color w:val="000000"/>
                <w:sz w:val="22"/>
                <w:szCs w:val="22"/>
                <w:lang w:val="en-US"/>
              </w:rPr>
              <w:t>11,528,502.17</w:t>
            </w:r>
          </w:p>
        </w:tc>
      </w:tr>
      <w:tr w:rsidR="00846CE7" w:rsidRPr="00BA64E8" w:rsidTr="00CF70E1">
        <w:trPr>
          <w:trHeight w:val="49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proofErr w:type="spellStart"/>
            <w:r w:rsidRPr="00BA64E8">
              <w:rPr>
                <w:iCs/>
                <w:color w:val="000000"/>
                <w:sz w:val="22"/>
                <w:szCs w:val="22"/>
                <w:lang w:val="en-US"/>
              </w:rPr>
              <w:t>Octubre</w:t>
            </w:r>
            <w:proofErr w:type="spellEnd"/>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102</w:t>
            </w:r>
          </w:p>
        </w:tc>
        <w:tc>
          <w:tcPr>
            <w:tcW w:w="0" w:type="auto"/>
            <w:noWrap/>
            <w:hideMark/>
          </w:tcPr>
          <w:p w:rsidR="00846CE7" w:rsidRPr="00BA64E8"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BA64E8">
              <w:rPr>
                <w:iCs/>
                <w:color w:val="000000"/>
                <w:sz w:val="22"/>
                <w:szCs w:val="22"/>
                <w:lang w:val="en-US"/>
              </w:rPr>
              <w:t>9,590,973.33</w:t>
            </w:r>
          </w:p>
        </w:tc>
      </w:tr>
      <w:tr w:rsidR="00846CE7" w:rsidRPr="00BA64E8" w:rsidTr="00CF70E1">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BA64E8" w:rsidRDefault="00846CE7" w:rsidP="00CF70E1">
            <w:pPr>
              <w:spacing w:line="240" w:lineRule="auto"/>
              <w:jc w:val="center"/>
              <w:rPr>
                <w:iCs/>
                <w:color w:val="000000"/>
                <w:sz w:val="22"/>
                <w:szCs w:val="22"/>
                <w:lang w:val="en-US"/>
              </w:rPr>
            </w:pPr>
            <w:r w:rsidRPr="00BA64E8">
              <w:rPr>
                <w:iCs/>
                <w:color w:val="000000"/>
                <w:sz w:val="22"/>
                <w:szCs w:val="22"/>
                <w:lang w:val="en-US"/>
              </w:rPr>
              <w:t>Total:</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BA64E8">
              <w:rPr>
                <w:b/>
                <w:bCs/>
                <w:iCs/>
                <w:color w:val="000000"/>
                <w:sz w:val="22"/>
                <w:szCs w:val="22"/>
                <w:lang w:val="en-US"/>
              </w:rPr>
              <w:t>1,394</w:t>
            </w:r>
          </w:p>
        </w:tc>
        <w:tc>
          <w:tcPr>
            <w:tcW w:w="0" w:type="auto"/>
            <w:noWrap/>
            <w:hideMark/>
          </w:tcPr>
          <w:p w:rsidR="00846CE7" w:rsidRPr="00BA64E8"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BA64E8">
              <w:rPr>
                <w:b/>
                <w:bCs/>
                <w:iCs/>
                <w:color w:val="000000"/>
                <w:sz w:val="22"/>
                <w:szCs w:val="22"/>
                <w:lang w:val="en-US"/>
              </w:rPr>
              <w:t>225,679,543.07</w:t>
            </w:r>
          </w:p>
        </w:tc>
      </w:tr>
    </w:tbl>
    <w:p w:rsidR="00846CE7" w:rsidRPr="00621AB3" w:rsidRDefault="00846CE7" w:rsidP="00846CE7">
      <w:pPr>
        <w:rPr>
          <w:rStyle w:val="nfasisintenso"/>
          <w:rFonts w:asciiTheme="majorHAnsi" w:hAnsiTheme="majorHAnsi"/>
        </w:rPr>
      </w:pPr>
    </w:p>
    <w:p w:rsidR="00846CE7" w:rsidRDefault="00846CE7" w:rsidP="00846CE7">
      <w:pPr>
        <w:spacing w:line="276" w:lineRule="auto"/>
        <w:rPr>
          <w:rStyle w:val="nfasisintenso"/>
          <w:rFonts w:asciiTheme="majorHAnsi" w:hAnsiTheme="majorHAnsi"/>
        </w:rPr>
      </w:pPr>
      <w:r>
        <w:rPr>
          <w:rStyle w:val="nfasisintenso"/>
          <w:rFonts w:asciiTheme="majorHAnsi" w:hAnsiTheme="majorHAnsi"/>
        </w:rPr>
        <w:t xml:space="preserve">Anexo V. </w:t>
      </w:r>
      <w:r w:rsidRPr="00EF6529">
        <w:rPr>
          <w:rStyle w:val="nfasisintenso"/>
          <w:rFonts w:asciiTheme="majorHAnsi" w:hAnsiTheme="majorHAnsi"/>
        </w:rPr>
        <w:t>Relación de órdenes adjudicadas desde Enero-Octubre 2018-CTC</w:t>
      </w:r>
      <w:r w:rsidRPr="00EF6529">
        <w:rPr>
          <w:rStyle w:val="nfasisintenso"/>
          <w:rFonts w:asciiTheme="majorHAnsi" w:hAnsiTheme="majorHAnsi"/>
        </w:rPr>
        <w:tab/>
      </w:r>
    </w:p>
    <w:p w:rsidR="00846CE7" w:rsidRPr="00F307D3" w:rsidRDefault="00846CE7" w:rsidP="00846CE7">
      <w:pPr>
        <w:spacing w:line="276" w:lineRule="auto"/>
        <w:rPr>
          <w:sz w:val="18"/>
          <w:szCs w:val="18"/>
        </w:rPr>
      </w:pPr>
      <w:r>
        <w:tab/>
      </w:r>
    </w:p>
    <w:tbl>
      <w:tblPr>
        <w:tblStyle w:val="Listaclara-nfasis1"/>
        <w:tblW w:w="0" w:type="auto"/>
        <w:tblLook w:val="04A0" w:firstRow="1" w:lastRow="0" w:firstColumn="1" w:lastColumn="0" w:noHBand="0" w:noVBand="1"/>
      </w:tblPr>
      <w:tblGrid>
        <w:gridCol w:w="1854"/>
        <w:gridCol w:w="1742"/>
        <w:gridCol w:w="1767"/>
        <w:gridCol w:w="2010"/>
        <w:gridCol w:w="763"/>
      </w:tblGrid>
      <w:tr w:rsidR="00846CE7" w:rsidRPr="00D61200" w:rsidTr="00CF70E1">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21AB3" w:rsidRDefault="00846CE7" w:rsidP="00CF70E1">
            <w:pPr>
              <w:spacing w:line="240" w:lineRule="auto"/>
              <w:jc w:val="center"/>
              <w:rPr>
                <w:iCs/>
                <w:color w:val="000000"/>
                <w:lang w:val="es-DO"/>
              </w:rPr>
            </w:pPr>
          </w:p>
          <w:p w:rsidR="00846CE7" w:rsidRPr="00D61200" w:rsidRDefault="00846CE7" w:rsidP="00CF70E1">
            <w:pPr>
              <w:spacing w:line="240" w:lineRule="auto"/>
              <w:jc w:val="center"/>
              <w:rPr>
                <w:iCs/>
                <w:color w:val="000000"/>
                <w:lang w:val="en-US"/>
              </w:rPr>
            </w:pPr>
            <w:proofErr w:type="spellStart"/>
            <w:r w:rsidRPr="00D61200">
              <w:rPr>
                <w:iCs/>
                <w:color w:val="000000"/>
                <w:lang w:val="en-US"/>
              </w:rPr>
              <w:t>Mes</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D61200"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roofErr w:type="spellStart"/>
            <w:r w:rsidRPr="00D61200">
              <w:rPr>
                <w:iCs/>
                <w:color w:val="000000"/>
                <w:lang w:val="en-US"/>
              </w:rPr>
              <w:t>Compras</w:t>
            </w:r>
            <w:proofErr w:type="spellEnd"/>
            <w:r w:rsidRPr="00D61200">
              <w:rPr>
                <w:iCs/>
                <w:color w:val="000000"/>
                <w:lang w:val="en-US"/>
              </w:rPr>
              <w:t xml:space="preserve"> </w:t>
            </w:r>
            <w:proofErr w:type="spellStart"/>
            <w:r w:rsidRPr="00D61200">
              <w:rPr>
                <w:iCs/>
                <w:color w:val="000000"/>
                <w:lang w:val="en-US"/>
              </w:rPr>
              <w:t>Directas</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D61200"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roofErr w:type="spellStart"/>
            <w:r w:rsidRPr="00D61200">
              <w:rPr>
                <w:iCs/>
                <w:color w:val="000000"/>
                <w:lang w:val="en-US"/>
              </w:rPr>
              <w:t>Compras</w:t>
            </w:r>
            <w:proofErr w:type="spellEnd"/>
            <w:r w:rsidRPr="00D61200">
              <w:rPr>
                <w:iCs/>
                <w:color w:val="000000"/>
                <w:lang w:val="en-US"/>
              </w:rPr>
              <w:t xml:space="preserve"> </w:t>
            </w:r>
            <w:proofErr w:type="spellStart"/>
            <w:r w:rsidRPr="00D61200">
              <w:rPr>
                <w:iCs/>
                <w:color w:val="000000"/>
                <w:lang w:val="en-US"/>
              </w:rPr>
              <w:t>Menores</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D61200"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r w:rsidRPr="00D61200">
              <w:rPr>
                <w:iCs/>
                <w:color w:val="000000"/>
                <w:lang w:val="en-US"/>
              </w:rPr>
              <w:t xml:space="preserve">Procesos de </w:t>
            </w:r>
            <w:proofErr w:type="spellStart"/>
            <w:r w:rsidRPr="00D61200">
              <w:rPr>
                <w:iCs/>
                <w:color w:val="000000"/>
                <w:lang w:val="en-US"/>
              </w:rPr>
              <w:t>excepción</w:t>
            </w:r>
            <w:proofErr w:type="spellEnd"/>
          </w:p>
        </w:tc>
        <w:tc>
          <w:tcPr>
            <w:tcW w:w="0" w:type="auto"/>
            <w:hideMark/>
          </w:tcPr>
          <w:p w:rsidR="00846CE7"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p>
          <w:p w:rsidR="00846CE7" w:rsidRPr="00D61200"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iCs/>
                <w:color w:val="000000"/>
                <w:lang w:val="en-US"/>
              </w:rPr>
            </w:pPr>
            <w:r w:rsidRPr="00D61200">
              <w:rPr>
                <w:iCs/>
                <w:color w:val="000000"/>
                <w:lang w:val="en-US"/>
              </w:rPr>
              <w:t>Total</w:t>
            </w:r>
          </w:p>
        </w:tc>
      </w:tr>
      <w:tr w:rsidR="00846CE7" w:rsidRPr="00D61200"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Enero</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24</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0</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3</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27</w:t>
            </w:r>
          </w:p>
        </w:tc>
      </w:tr>
      <w:tr w:rsidR="00846CE7" w:rsidRPr="00D61200" w:rsidTr="00CF70E1">
        <w:trPr>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Febrero</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33</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3</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8</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44</w:t>
            </w:r>
          </w:p>
        </w:tc>
      </w:tr>
      <w:tr w:rsidR="00846CE7" w:rsidRPr="00D61200"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lastRenderedPageBreak/>
              <w:t>Marzo</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11</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3</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4</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18</w:t>
            </w:r>
          </w:p>
        </w:tc>
      </w:tr>
      <w:tr w:rsidR="00846CE7" w:rsidRPr="00D61200" w:rsidTr="00CF70E1">
        <w:trPr>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Abril</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27</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7</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14</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48</w:t>
            </w:r>
          </w:p>
        </w:tc>
      </w:tr>
      <w:tr w:rsidR="00846CE7" w:rsidRPr="00D61200"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Mayo</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30</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17</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9</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56</w:t>
            </w:r>
          </w:p>
        </w:tc>
      </w:tr>
      <w:tr w:rsidR="00846CE7" w:rsidRPr="00D61200" w:rsidTr="00CF70E1">
        <w:trPr>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Junio</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18</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6</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3</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27</w:t>
            </w:r>
          </w:p>
        </w:tc>
      </w:tr>
      <w:tr w:rsidR="00846CE7" w:rsidRPr="00D61200"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Julio</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0</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1</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2</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3</w:t>
            </w:r>
          </w:p>
        </w:tc>
      </w:tr>
      <w:tr w:rsidR="00846CE7" w:rsidRPr="00D61200" w:rsidTr="00CF70E1">
        <w:trPr>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Agosto</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16</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19</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7</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42</w:t>
            </w:r>
          </w:p>
        </w:tc>
      </w:tr>
      <w:tr w:rsidR="00846CE7" w:rsidRPr="00D61200"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Septiembre</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6</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3</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22"/>
                <w:szCs w:val="22"/>
                <w:lang w:val="en-US"/>
              </w:rPr>
            </w:pPr>
            <w:r w:rsidRPr="00EF6529">
              <w:rPr>
                <w:iCs/>
                <w:color w:val="000000"/>
                <w:sz w:val="22"/>
                <w:szCs w:val="22"/>
                <w:lang w:val="en-US"/>
              </w:rPr>
              <w:t>2</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11</w:t>
            </w:r>
          </w:p>
        </w:tc>
      </w:tr>
      <w:tr w:rsidR="00846CE7" w:rsidRPr="00D61200" w:rsidTr="00CF70E1">
        <w:trPr>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proofErr w:type="spellStart"/>
            <w:r w:rsidRPr="00EF6529">
              <w:rPr>
                <w:iCs/>
                <w:color w:val="000000"/>
                <w:sz w:val="22"/>
                <w:szCs w:val="22"/>
                <w:lang w:val="en-US"/>
              </w:rPr>
              <w:t>Octubre</w:t>
            </w:r>
            <w:proofErr w:type="spellEnd"/>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11</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6</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22"/>
                <w:szCs w:val="22"/>
                <w:lang w:val="en-US"/>
              </w:rPr>
            </w:pPr>
            <w:r w:rsidRPr="00EF6529">
              <w:rPr>
                <w:iCs/>
                <w:color w:val="000000"/>
                <w:sz w:val="22"/>
                <w:szCs w:val="22"/>
                <w:lang w:val="en-US"/>
              </w:rPr>
              <w:t>0</w:t>
            </w:r>
          </w:p>
        </w:tc>
        <w:tc>
          <w:tcPr>
            <w:tcW w:w="0" w:type="auto"/>
            <w:noWrap/>
            <w:hideMark/>
          </w:tcPr>
          <w:p w:rsidR="00846CE7" w:rsidRPr="00EF6529"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17</w:t>
            </w:r>
          </w:p>
        </w:tc>
      </w:tr>
      <w:tr w:rsidR="00846CE7" w:rsidRPr="00D61200"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EF6529" w:rsidRDefault="00846CE7" w:rsidP="00CF70E1">
            <w:pPr>
              <w:spacing w:line="240" w:lineRule="auto"/>
              <w:jc w:val="center"/>
              <w:rPr>
                <w:iCs/>
                <w:color w:val="000000"/>
                <w:sz w:val="22"/>
                <w:szCs w:val="22"/>
                <w:lang w:val="en-US"/>
              </w:rPr>
            </w:pPr>
            <w:r w:rsidRPr="00EF6529">
              <w:rPr>
                <w:iCs/>
                <w:color w:val="000000"/>
                <w:sz w:val="22"/>
                <w:szCs w:val="22"/>
                <w:lang w:val="en-US"/>
              </w:rPr>
              <w:t xml:space="preserve">Total de </w:t>
            </w:r>
            <w:proofErr w:type="spellStart"/>
            <w:r w:rsidRPr="00EF6529">
              <w:rPr>
                <w:iCs/>
                <w:color w:val="000000"/>
                <w:sz w:val="22"/>
                <w:szCs w:val="22"/>
                <w:lang w:val="en-US"/>
              </w:rPr>
              <w:t>órdenes</w:t>
            </w:r>
            <w:proofErr w:type="spellEnd"/>
            <w:r w:rsidRPr="00EF6529">
              <w:rPr>
                <w:iCs/>
                <w:color w:val="000000"/>
                <w:sz w:val="22"/>
                <w:szCs w:val="22"/>
                <w:lang w:val="en-US"/>
              </w:rPr>
              <w:t>:</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176</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65</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52</w:t>
            </w:r>
          </w:p>
        </w:tc>
        <w:tc>
          <w:tcPr>
            <w:tcW w:w="0" w:type="auto"/>
            <w:noWrap/>
            <w:hideMark/>
          </w:tcPr>
          <w:p w:rsidR="00846CE7" w:rsidRPr="00EF6529"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bCs/>
                <w:iCs/>
                <w:color w:val="000000"/>
                <w:sz w:val="22"/>
                <w:szCs w:val="22"/>
                <w:lang w:val="en-US"/>
              </w:rPr>
            </w:pPr>
            <w:r w:rsidRPr="00EF6529">
              <w:rPr>
                <w:b/>
                <w:bCs/>
                <w:iCs/>
                <w:color w:val="000000"/>
                <w:sz w:val="22"/>
                <w:szCs w:val="22"/>
                <w:lang w:val="en-US"/>
              </w:rPr>
              <w:t>293</w:t>
            </w:r>
          </w:p>
        </w:tc>
      </w:tr>
    </w:tbl>
    <w:p w:rsidR="00846CE7" w:rsidRDefault="00846CE7" w:rsidP="00846CE7"/>
    <w:p w:rsidR="00846CE7" w:rsidRPr="003900B8" w:rsidRDefault="00846CE7" w:rsidP="00846CE7">
      <w:pPr>
        <w:pStyle w:val="Subttulo"/>
        <w:rPr>
          <w:rStyle w:val="nfasisintenso"/>
        </w:rPr>
      </w:pPr>
      <w:bookmarkStart w:id="67" w:name="_Toc408326079"/>
      <w:bookmarkStart w:id="68" w:name="_Toc408847270"/>
      <w:r>
        <w:rPr>
          <w:rStyle w:val="nfasisintenso"/>
        </w:rPr>
        <w:t xml:space="preserve">Anexo VI. </w:t>
      </w:r>
      <w:r w:rsidRPr="003900B8">
        <w:rPr>
          <w:rStyle w:val="nfasisintenso"/>
        </w:rPr>
        <w:t>Proveedores contratados</w:t>
      </w:r>
      <w:bookmarkEnd w:id="67"/>
      <w:bookmarkEnd w:id="68"/>
      <w:r w:rsidRPr="003900B8">
        <w:rPr>
          <w:rStyle w:val="nfasisintenso"/>
        </w:rPr>
        <w:t xml:space="preserve"> </w:t>
      </w:r>
    </w:p>
    <w:tbl>
      <w:tblPr>
        <w:tblStyle w:val="Listaclara-nfasis1"/>
        <w:tblW w:w="0" w:type="auto"/>
        <w:tblLook w:val="04A0" w:firstRow="1" w:lastRow="0" w:firstColumn="1" w:lastColumn="0" w:noHBand="0" w:noVBand="1"/>
      </w:tblPr>
      <w:tblGrid>
        <w:gridCol w:w="2705"/>
        <w:gridCol w:w="236"/>
        <w:gridCol w:w="5195"/>
      </w:tblGrid>
      <w:tr w:rsidR="00846CE7" w:rsidRPr="00F307D3" w:rsidTr="00CF70E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846CE7" w:rsidRDefault="00846CE7" w:rsidP="00CF70E1">
            <w:pPr>
              <w:spacing w:line="240" w:lineRule="auto"/>
              <w:jc w:val="center"/>
              <w:rPr>
                <w:b w:val="0"/>
                <w:color w:val="auto"/>
              </w:rPr>
            </w:pPr>
          </w:p>
          <w:p w:rsidR="00846CE7" w:rsidRPr="00F307D3" w:rsidRDefault="00846CE7" w:rsidP="00CF70E1">
            <w:pPr>
              <w:spacing w:line="240" w:lineRule="auto"/>
              <w:jc w:val="center"/>
              <w:rPr>
                <w:rFonts w:ascii="Calibri" w:hAnsi="Calibri"/>
                <w:i/>
                <w:iCs/>
                <w:color w:val="000000"/>
                <w:sz w:val="40"/>
                <w:szCs w:val="40"/>
                <w:lang w:val="es-DO"/>
              </w:rPr>
            </w:pPr>
            <w:r w:rsidRPr="003900B8">
              <w:rPr>
                <w:color w:val="auto"/>
              </w:rPr>
              <w:t>Proveedores Contratados 2018</w:t>
            </w:r>
          </w:p>
        </w:tc>
      </w:tr>
      <w:tr w:rsidR="00846CE7" w:rsidRPr="00F307D3"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s-DO"/>
              </w:rPr>
            </w:pPr>
            <w:r w:rsidRPr="006C1976">
              <w:rPr>
                <w:sz w:val="20"/>
                <w:szCs w:val="20"/>
                <w:lang w:val="es-DO"/>
              </w:rPr>
              <w:t xml:space="preserve">A&amp;C Santana Comercial, </w:t>
            </w:r>
            <w:proofErr w:type="spellStart"/>
            <w:r w:rsidRPr="006C1976">
              <w:rPr>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Pr="00F307D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F307D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roofErr w:type="spellStart"/>
            <w:r w:rsidRPr="00F307D3">
              <w:rPr>
                <w:b/>
                <w:color w:val="000000"/>
                <w:sz w:val="20"/>
                <w:szCs w:val="20"/>
                <w:lang w:val="es-DO"/>
              </w:rPr>
              <w:t>Impreosra</w:t>
            </w:r>
            <w:proofErr w:type="spellEnd"/>
            <w:r w:rsidRPr="00F307D3">
              <w:rPr>
                <w:b/>
                <w:color w:val="000000"/>
                <w:sz w:val="20"/>
                <w:szCs w:val="20"/>
                <w:lang w:val="es-DO"/>
              </w:rPr>
              <w:t xml:space="preserve"> </w:t>
            </w:r>
            <w:proofErr w:type="spellStart"/>
            <w:r w:rsidRPr="00F307D3">
              <w:rPr>
                <w:b/>
                <w:color w:val="000000"/>
                <w:sz w:val="20"/>
                <w:szCs w:val="20"/>
                <w:lang w:val="es-DO"/>
              </w:rPr>
              <w:t>Kelvis</w:t>
            </w:r>
            <w:proofErr w:type="spellEnd"/>
            <w:r w:rsidRPr="00F307D3">
              <w:rPr>
                <w:b/>
                <w:color w:val="000000"/>
                <w:sz w:val="20"/>
                <w:szCs w:val="20"/>
                <w:lang w:val="es-DO"/>
              </w:rPr>
              <w:t xml:space="preserve">, </w:t>
            </w:r>
            <w:proofErr w:type="spellStart"/>
            <w:r w:rsidRPr="00F307D3">
              <w:rPr>
                <w:b/>
                <w:color w:val="000000"/>
                <w:sz w:val="20"/>
                <w:szCs w:val="20"/>
                <w:lang w:val="es-DO"/>
              </w:rPr>
              <w:t>Srl</w:t>
            </w:r>
            <w:proofErr w:type="spellEnd"/>
          </w:p>
        </w:tc>
      </w:tr>
      <w:tr w:rsidR="00846CE7" w:rsidRPr="00F307D3"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F307D3" w:rsidRDefault="00846CE7" w:rsidP="00CF70E1">
            <w:pPr>
              <w:spacing w:line="240" w:lineRule="auto"/>
              <w:jc w:val="center"/>
              <w:rPr>
                <w:color w:val="000000"/>
                <w:sz w:val="20"/>
                <w:szCs w:val="20"/>
                <w:lang w:val="es-DO"/>
              </w:rPr>
            </w:pPr>
          </w:p>
          <w:p w:rsidR="00846CE7" w:rsidRPr="00F307D3" w:rsidRDefault="00846CE7" w:rsidP="00CF70E1">
            <w:pPr>
              <w:spacing w:line="240" w:lineRule="auto"/>
              <w:jc w:val="center"/>
              <w:rPr>
                <w:color w:val="000000"/>
                <w:sz w:val="20"/>
                <w:szCs w:val="20"/>
                <w:lang w:val="es-DO"/>
              </w:rPr>
            </w:pPr>
            <w:proofErr w:type="spellStart"/>
            <w:r w:rsidRPr="00F307D3">
              <w:rPr>
                <w:color w:val="000000"/>
                <w:sz w:val="20"/>
                <w:szCs w:val="20"/>
                <w:lang w:val="es-DO"/>
              </w:rPr>
              <w:t>Abox</w:t>
            </w:r>
            <w:proofErr w:type="spellEnd"/>
            <w:r w:rsidRPr="00F307D3">
              <w:rPr>
                <w:color w:val="000000"/>
                <w:sz w:val="20"/>
                <w:szCs w:val="20"/>
                <w:lang w:val="es-DO"/>
              </w:rPr>
              <w:t xml:space="preserve">, </w:t>
            </w:r>
            <w:proofErr w:type="spellStart"/>
            <w:r w:rsidRPr="00F307D3">
              <w:rPr>
                <w:color w:val="000000"/>
                <w:sz w:val="20"/>
                <w:szCs w:val="20"/>
                <w:lang w:val="es-DO"/>
              </w:rPr>
              <w:t>Srl</w:t>
            </w:r>
            <w:proofErr w:type="spellEnd"/>
          </w:p>
        </w:tc>
        <w:tc>
          <w:tcPr>
            <w:tcW w:w="0" w:type="auto"/>
            <w:noWrap/>
            <w:hideMark/>
          </w:tcPr>
          <w:p w:rsidR="00846CE7" w:rsidRPr="00F307D3"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noWrap/>
            <w:hideMark/>
          </w:tcPr>
          <w:p w:rsidR="00846CE7" w:rsidRPr="00F307D3"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F307D3"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F307D3">
              <w:rPr>
                <w:b/>
                <w:color w:val="000000"/>
                <w:sz w:val="20"/>
                <w:szCs w:val="20"/>
                <w:lang w:val="es-DO"/>
              </w:rPr>
              <w:t>Impresora Mi Casa</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F307D3"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r w:rsidRPr="00F307D3">
              <w:rPr>
                <w:color w:val="000000"/>
                <w:sz w:val="20"/>
                <w:szCs w:val="20"/>
                <w:lang w:val="es-DO"/>
              </w:rPr>
              <w:t>Ab</w:t>
            </w:r>
            <w:proofErr w:type="spellStart"/>
            <w:r w:rsidRPr="006C1976">
              <w:rPr>
                <w:color w:val="000000"/>
                <w:sz w:val="20"/>
                <w:szCs w:val="20"/>
                <w:lang w:val="en-US"/>
              </w:rPr>
              <w:t>reu</w:t>
            </w:r>
            <w:proofErr w:type="spellEnd"/>
            <w:r w:rsidRPr="006C1976">
              <w:rPr>
                <w:color w:val="000000"/>
                <w:sz w:val="20"/>
                <w:szCs w:val="20"/>
                <w:lang w:val="en-US"/>
              </w:rPr>
              <w:t xml:space="preserve"> Fast Print,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Impresos</w:t>
            </w:r>
            <w:proofErr w:type="spellEnd"/>
            <w:r w:rsidRPr="006C1976">
              <w:rPr>
                <w:b/>
                <w:color w:val="000000"/>
                <w:sz w:val="20"/>
                <w:szCs w:val="20"/>
                <w:lang w:val="en-US"/>
              </w:rPr>
              <w:t xml:space="preserve"> </w:t>
            </w:r>
            <w:proofErr w:type="spellStart"/>
            <w:r w:rsidRPr="006C1976">
              <w:rPr>
                <w:b/>
                <w:color w:val="000000"/>
                <w:sz w:val="20"/>
                <w:szCs w:val="20"/>
                <w:lang w:val="en-US"/>
              </w:rPr>
              <w:t>Candelario</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Acevedo </w:t>
            </w:r>
            <w:proofErr w:type="spellStart"/>
            <w:r w:rsidRPr="006C1976">
              <w:rPr>
                <w:color w:val="000000"/>
                <w:sz w:val="20"/>
                <w:szCs w:val="20"/>
                <w:lang w:val="en-US"/>
              </w:rPr>
              <w:t>Agroindustrial</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Impresos</w:t>
            </w:r>
            <w:proofErr w:type="spellEnd"/>
            <w:r w:rsidRPr="006C1976">
              <w:rPr>
                <w:b/>
                <w:color w:val="000000"/>
                <w:sz w:val="20"/>
                <w:szCs w:val="20"/>
                <w:lang w:val="en-US"/>
              </w:rPr>
              <w:t xml:space="preserve"> </w:t>
            </w:r>
            <w:proofErr w:type="spellStart"/>
            <w:r w:rsidRPr="006C1976">
              <w:rPr>
                <w:b/>
                <w:color w:val="000000"/>
                <w:sz w:val="20"/>
                <w:szCs w:val="20"/>
                <w:lang w:val="en-US"/>
              </w:rPr>
              <w:t>VP,Srl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Acevia</w:t>
            </w:r>
            <w:proofErr w:type="spellEnd"/>
            <w:r w:rsidRPr="006C1976">
              <w:rPr>
                <w:color w:val="000000"/>
                <w:sz w:val="20"/>
                <w:szCs w:val="20"/>
                <w:lang w:val="en-US"/>
              </w:rPr>
              <w:t>, SRL</w:t>
            </w:r>
          </w:p>
        </w:tc>
        <w:tc>
          <w:tcPr>
            <w:tcW w:w="236" w:type="dxa"/>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4235" w:type="dxa"/>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roofErr w:type="spellStart"/>
            <w:r w:rsidRPr="006C1976">
              <w:rPr>
                <w:b/>
                <w:color w:val="000000"/>
                <w:sz w:val="20"/>
                <w:szCs w:val="20"/>
                <w:lang w:val="es-DO"/>
              </w:rPr>
              <w:t>Inaco</w:t>
            </w:r>
            <w:proofErr w:type="spellEnd"/>
            <w:r w:rsidRPr="006C1976">
              <w:rPr>
                <w:b/>
                <w:color w:val="000000"/>
                <w:sz w:val="20"/>
                <w:szCs w:val="20"/>
                <w:lang w:val="es-DO"/>
              </w:rPr>
              <w:t xml:space="preserve">-Importadora Nacional de Combustibles, </w:t>
            </w:r>
            <w:proofErr w:type="spellStart"/>
            <w:r w:rsidRPr="006C1976">
              <w:rPr>
                <w:b/>
                <w:color w:val="000000"/>
                <w:sz w:val="20"/>
                <w:szCs w:val="20"/>
                <w:lang w:val="es-DO"/>
              </w:rPr>
              <w:t>Srl</w:t>
            </w:r>
            <w:proofErr w:type="spellEnd"/>
          </w:p>
        </w:tc>
      </w:tr>
      <w:tr w:rsidR="00846CE7" w:rsidRPr="006C1976" w:rsidTr="00CF70E1">
        <w:trPr>
          <w:trHeight w:val="48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Acrilarte</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Infosec</w:t>
            </w:r>
            <w:proofErr w:type="spellEnd"/>
            <w:r w:rsidRPr="006C1976">
              <w:rPr>
                <w:b/>
                <w:color w:val="000000"/>
                <w:sz w:val="20"/>
                <w:szCs w:val="20"/>
                <w:lang w:val="en-US"/>
              </w:rPr>
              <w:t xml:space="preserve"> Latin America, </w:t>
            </w:r>
            <w:proofErr w:type="spellStart"/>
            <w:r w:rsidRPr="006C1976">
              <w:rPr>
                <w:b/>
                <w:color w:val="000000"/>
                <w:sz w:val="20"/>
                <w:szCs w:val="20"/>
                <w:lang w:val="en-US"/>
              </w:rPr>
              <w:t>Inc</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Actualidades</w:t>
            </w:r>
            <w:proofErr w:type="spellEnd"/>
            <w:r w:rsidRPr="006C1976">
              <w:rPr>
                <w:color w:val="000000"/>
                <w:sz w:val="20"/>
                <w:szCs w:val="20"/>
                <w:lang w:val="en-US"/>
              </w:rPr>
              <w:t xml:space="preserve"> VD,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Inmobiliaria</w:t>
            </w:r>
            <w:proofErr w:type="spellEnd"/>
            <w:r w:rsidRPr="006C1976">
              <w:rPr>
                <w:b/>
                <w:sz w:val="20"/>
                <w:szCs w:val="20"/>
                <w:lang w:val="en-US"/>
              </w:rPr>
              <w:t xml:space="preserve"> Pineda Medina</w:t>
            </w:r>
          </w:p>
        </w:tc>
      </w:tr>
      <w:tr w:rsidR="00846CE7" w:rsidRPr="006C1976" w:rsidTr="00CF70E1">
        <w:trPr>
          <w:trHeight w:val="817"/>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Agencia</w:t>
            </w:r>
            <w:proofErr w:type="spellEnd"/>
            <w:r w:rsidRPr="006C1976">
              <w:rPr>
                <w:color w:val="000000"/>
                <w:sz w:val="20"/>
                <w:szCs w:val="20"/>
                <w:lang w:val="en-US"/>
              </w:rPr>
              <w:t xml:space="preserve"> Bella, SAS</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Instituto de Servicios Psicosociales y Educativos Feliz </w:t>
            </w:r>
            <w:proofErr w:type="spellStart"/>
            <w:r w:rsidRPr="006C1976">
              <w:rPr>
                <w:b/>
                <w:color w:val="000000"/>
                <w:sz w:val="20"/>
                <w:szCs w:val="20"/>
                <w:lang w:val="es-DO"/>
              </w:rPr>
              <w:t>Lamarche</w:t>
            </w:r>
            <w:proofErr w:type="spellEnd"/>
            <w:r w:rsidRPr="006C1976">
              <w:rPr>
                <w:b/>
                <w:color w:val="000000"/>
                <w:sz w:val="20"/>
                <w:szCs w:val="20"/>
                <w:lang w:val="es-DO"/>
              </w:rPr>
              <w:t xml:space="preserve">,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Agencias </w:t>
            </w:r>
            <w:proofErr w:type="spellStart"/>
            <w:r w:rsidRPr="006C1976">
              <w:rPr>
                <w:color w:val="000000"/>
                <w:sz w:val="20"/>
                <w:szCs w:val="20"/>
                <w:lang w:val="en-US"/>
              </w:rPr>
              <w:t>Generales,Srl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Instituto Nacional de </w:t>
            </w:r>
            <w:proofErr w:type="spellStart"/>
            <w:r w:rsidRPr="006C1976">
              <w:rPr>
                <w:b/>
                <w:color w:val="000000"/>
                <w:sz w:val="20"/>
                <w:szCs w:val="20"/>
                <w:lang w:val="es-DO"/>
              </w:rPr>
              <w:t>Formacion</w:t>
            </w:r>
            <w:proofErr w:type="spellEnd"/>
            <w:r w:rsidRPr="006C1976">
              <w:rPr>
                <w:b/>
                <w:color w:val="000000"/>
                <w:sz w:val="20"/>
                <w:szCs w:val="20"/>
                <w:lang w:val="es-DO"/>
              </w:rPr>
              <w:t xml:space="preserve"> </w:t>
            </w:r>
            <w:proofErr w:type="spellStart"/>
            <w:r w:rsidRPr="006C1976">
              <w:rPr>
                <w:b/>
                <w:color w:val="000000"/>
                <w:sz w:val="20"/>
                <w:szCs w:val="20"/>
                <w:lang w:val="es-DO"/>
              </w:rPr>
              <w:t>Agragia</w:t>
            </w:r>
            <w:proofErr w:type="spellEnd"/>
            <w:r w:rsidRPr="006C1976">
              <w:rPr>
                <w:b/>
                <w:color w:val="000000"/>
                <w:sz w:val="20"/>
                <w:szCs w:val="20"/>
                <w:lang w:val="es-DO"/>
              </w:rPr>
              <w:t xml:space="preserve"> y Sindical, </w:t>
            </w:r>
            <w:proofErr w:type="spellStart"/>
            <w:r w:rsidRPr="006C1976">
              <w:rPr>
                <w:b/>
                <w:color w:val="000000"/>
                <w:sz w:val="20"/>
                <w:szCs w:val="20"/>
                <w:lang w:val="es-DO"/>
              </w:rPr>
              <w:t>Inc</w:t>
            </w:r>
            <w:proofErr w:type="spellEnd"/>
          </w:p>
        </w:tc>
      </w:tr>
      <w:tr w:rsidR="00846CE7" w:rsidRPr="00044A3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Agua </w:t>
            </w:r>
            <w:proofErr w:type="spellStart"/>
            <w:r w:rsidRPr="006C1976">
              <w:rPr>
                <w:color w:val="000000"/>
                <w:sz w:val="20"/>
                <w:szCs w:val="20"/>
                <w:lang w:val="en-US"/>
              </w:rPr>
              <w:t>Planeta</w:t>
            </w:r>
            <w:proofErr w:type="spellEnd"/>
            <w:r w:rsidRPr="006C1976">
              <w:rPr>
                <w:color w:val="000000"/>
                <w:sz w:val="20"/>
                <w:szCs w:val="20"/>
                <w:lang w:val="en-US"/>
              </w:rPr>
              <w:t xml:space="preserve"> </w:t>
            </w:r>
            <w:proofErr w:type="spellStart"/>
            <w:r w:rsidRPr="006C1976">
              <w:rPr>
                <w:color w:val="000000"/>
                <w:sz w:val="20"/>
                <w:szCs w:val="20"/>
                <w:lang w:val="en-US"/>
              </w:rPr>
              <w:t>Azul,SA</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International Flowers Juan Disla,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Alicia Alcantara,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Inverpack</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Alim</w:t>
            </w:r>
            <w:proofErr w:type="spellEnd"/>
            <w:r w:rsidRPr="006C1976">
              <w:rPr>
                <w:color w:val="000000"/>
                <w:sz w:val="20"/>
                <w:szCs w:val="20"/>
                <w:lang w:val="en-US"/>
              </w:rPr>
              <w:t xml:space="preserve"> Co,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Inverplata</w:t>
            </w:r>
            <w:proofErr w:type="spellEnd"/>
            <w:r w:rsidRPr="006C1976">
              <w:rPr>
                <w:b/>
                <w:color w:val="000000"/>
                <w:sz w:val="20"/>
                <w:szCs w:val="20"/>
                <w:lang w:val="en-US"/>
              </w:rPr>
              <w:t>, SA</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ALL Office Solutions TS,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Cimalta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Altagracia Carrasco </w:t>
            </w:r>
            <w:proofErr w:type="spellStart"/>
            <w:r w:rsidRPr="006C1976">
              <w:rPr>
                <w:sz w:val="20"/>
                <w:szCs w:val="20"/>
                <w:lang w:val="en-US"/>
              </w:rPr>
              <w:t>Eventos</w:t>
            </w:r>
            <w:proofErr w:type="spellEnd"/>
            <w:r w:rsidRPr="006C1976">
              <w:rPr>
                <w:sz w:val="20"/>
                <w:szCs w:val="20"/>
                <w:lang w:val="en-US"/>
              </w:rPr>
              <w:t>,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Bautista </w:t>
            </w:r>
            <w:proofErr w:type="spellStart"/>
            <w:r w:rsidRPr="006C1976">
              <w:rPr>
                <w:b/>
                <w:color w:val="000000"/>
                <w:sz w:val="20"/>
                <w:szCs w:val="20"/>
                <w:lang w:val="en-US"/>
              </w:rPr>
              <w:t>Beras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AM AUTO PARTS,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Cabrisa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51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American Business Machine,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Dieimer</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Ana Eduvigis Martinez Geraldino,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Ecoturistica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Anthuriana</w:t>
            </w:r>
            <w:proofErr w:type="spellEnd"/>
            <w:r w:rsidRPr="006C1976">
              <w:rPr>
                <w:color w:val="000000"/>
                <w:sz w:val="20"/>
                <w:szCs w:val="20"/>
                <w:lang w:val="en-US"/>
              </w:rPr>
              <w:t xml:space="preserve"> </w:t>
            </w:r>
            <w:proofErr w:type="spellStart"/>
            <w:r w:rsidRPr="006C1976">
              <w:rPr>
                <w:color w:val="000000"/>
                <w:sz w:val="20"/>
                <w:szCs w:val="20"/>
                <w:lang w:val="en-US"/>
              </w:rPr>
              <w:t>Domincana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6C1976">
              <w:rPr>
                <w:b/>
                <w:sz w:val="20"/>
                <w:szCs w:val="20"/>
                <w:lang w:val="en-US"/>
              </w:rPr>
              <w:t xml:space="preserve">Inversiones </w:t>
            </w:r>
            <w:proofErr w:type="spellStart"/>
            <w:r w:rsidRPr="006C1976">
              <w:rPr>
                <w:b/>
                <w:sz w:val="20"/>
                <w:szCs w:val="20"/>
                <w:lang w:val="en-US"/>
              </w:rPr>
              <w:t>Iparra</w:t>
            </w:r>
            <w:proofErr w:type="spellEnd"/>
            <w:r w:rsidRPr="006C1976">
              <w:rPr>
                <w:b/>
                <w:sz w:val="20"/>
                <w:szCs w:val="20"/>
                <w:lang w:val="en-US"/>
              </w:rPr>
              <w:t xml:space="preserve"> del Caribe</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Anthuriana</w:t>
            </w:r>
            <w:proofErr w:type="spellEnd"/>
            <w:r w:rsidRPr="006C1976">
              <w:rPr>
                <w:color w:val="000000"/>
                <w:sz w:val="20"/>
                <w:szCs w:val="20"/>
                <w:lang w:val="en-US"/>
              </w:rPr>
              <w:t xml:space="preserve"> Dominicana,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Migs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Antonio </w:t>
            </w:r>
            <w:proofErr w:type="spellStart"/>
            <w:r w:rsidRPr="006C1976">
              <w:rPr>
                <w:sz w:val="20"/>
                <w:szCs w:val="20"/>
                <w:lang w:val="en-US"/>
              </w:rPr>
              <w:t>Chanin</w:t>
            </w:r>
            <w:proofErr w:type="spellEnd"/>
            <w:r w:rsidRPr="006C1976">
              <w:rPr>
                <w:sz w:val="20"/>
                <w:szCs w:val="20"/>
                <w:lang w:val="en-US"/>
              </w:rPr>
              <w:t>, Sa</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s-DO"/>
              </w:rPr>
            </w:pPr>
            <w:r w:rsidRPr="006C1976">
              <w:rPr>
                <w:b/>
                <w:sz w:val="20"/>
                <w:szCs w:val="20"/>
                <w:lang w:val="es-DO"/>
              </w:rPr>
              <w:t xml:space="preserve">Inversiones </w:t>
            </w:r>
            <w:proofErr w:type="spellStart"/>
            <w:r w:rsidRPr="006C1976">
              <w:rPr>
                <w:b/>
                <w:sz w:val="20"/>
                <w:szCs w:val="20"/>
                <w:lang w:val="es-DO"/>
              </w:rPr>
              <w:t>Saldivar</w:t>
            </w:r>
            <w:proofErr w:type="spellEnd"/>
            <w:r w:rsidRPr="006C1976">
              <w:rPr>
                <w:b/>
                <w:sz w:val="20"/>
                <w:szCs w:val="20"/>
                <w:lang w:val="es-DO"/>
              </w:rPr>
              <w:t xml:space="preserve"> y Sosa (INVERSALYSO),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Arte San Ramon,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Savero</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As </w:t>
            </w:r>
            <w:proofErr w:type="spellStart"/>
            <w:r w:rsidRPr="006C1976">
              <w:rPr>
                <w:color w:val="000000"/>
                <w:sz w:val="20"/>
                <w:szCs w:val="20"/>
                <w:lang w:val="en-US"/>
              </w:rPr>
              <w:t>Detalles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Superax</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Ausbert</w:t>
            </w:r>
            <w:proofErr w:type="spellEnd"/>
            <w:r w:rsidRPr="006C1976">
              <w:rPr>
                <w:color w:val="000000"/>
                <w:sz w:val="20"/>
                <w:szCs w:val="20"/>
                <w:lang w:val="en-US"/>
              </w:rPr>
              <w:t xml:space="preserve"> Multiservice AMS Computer </w:t>
            </w:r>
            <w:proofErr w:type="spellStart"/>
            <w:r w:rsidRPr="006C1976">
              <w:rPr>
                <w:color w:val="000000"/>
                <w:sz w:val="20"/>
                <w:szCs w:val="20"/>
                <w:lang w:val="en-US"/>
              </w:rPr>
              <w:t>Suppy</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Inversiones </w:t>
            </w:r>
            <w:proofErr w:type="spellStart"/>
            <w:r w:rsidRPr="006C1976">
              <w:rPr>
                <w:b/>
                <w:color w:val="000000"/>
                <w:sz w:val="20"/>
                <w:szCs w:val="20"/>
                <w:lang w:val="en-US"/>
              </w:rPr>
              <w:t>Tropicana,Srl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Auto Centro Abreu,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Isomerca</w:t>
            </w:r>
            <w:proofErr w:type="spellEnd"/>
            <w:r w:rsidRPr="006C1976">
              <w:rPr>
                <w:b/>
                <w:sz w:val="20"/>
                <w:szCs w:val="20"/>
                <w:lang w:val="en-US"/>
              </w:rPr>
              <w:t xml:space="preserve"> </w:t>
            </w:r>
            <w:proofErr w:type="spellStart"/>
            <w:r w:rsidRPr="006C1976">
              <w:rPr>
                <w:b/>
                <w:sz w:val="20"/>
                <w:szCs w:val="20"/>
                <w:lang w:val="en-US"/>
              </w:rPr>
              <w:t>Comercial</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Autocentro</w:t>
            </w:r>
            <w:proofErr w:type="spellEnd"/>
            <w:r w:rsidRPr="006C1976">
              <w:rPr>
                <w:color w:val="000000"/>
                <w:sz w:val="20"/>
                <w:szCs w:val="20"/>
                <w:lang w:val="en-US"/>
              </w:rPr>
              <w:t xml:space="preserve"> Navarro,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 xml:space="preserve">JGM </w:t>
            </w:r>
            <w:proofErr w:type="spellStart"/>
            <w:r w:rsidRPr="006C1976">
              <w:rPr>
                <w:b/>
                <w:sz w:val="20"/>
                <w:szCs w:val="20"/>
                <w:lang w:val="en-US"/>
              </w:rPr>
              <w:t>Constructora</w:t>
            </w:r>
            <w:proofErr w:type="spellEnd"/>
            <w:r w:rsidRPr="006C1976">
              <w:rPr>
                <w:b/>
                <w:sz w:val="20"/>
                <w:szCs w:val="20"/>
                <w:lang w:val="en-US"/>
              </w:rPr>
              <w:t>,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Automare,Srl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Jimusa</w:t>
            </w:r>
            <w:proofErr w:type="spellEnd"/>
            <w:r w:rsidRPr="006C1976">
              <w:rPr>
                <w:b/>
                <w:sz w:val="20"/>
                <w:szCs w:val="20"/>
                <w:lang w:val="en-US"/>
              </w:rPr>
              <w:t xml:space="preserve"> </w:t>
            </w:r>
            <w:proofErr w:type="spellStart"/>
            <w:r w:rsidRPr="006C1976">
              <w:rPr>
                <w:b/>
                <w:sz w:val="20"/>
                <w:szCs w:val="20"/>
                <w:lang w:val="en-US"/>
              </w:rPr>
              <w:t>Comercial</w:t>
            </w:r>
            <w:proofErr w:type="spellEnd"/>
            <w:r w:rsidRPr="006C1976">
              <w:rPr>
                <w:b/>
                <w:sz w:val="20"/>
                <w:szCs w:val="20"/>
                <w:lang w:val="en-US"/>
              </w:rPr>
              <w:t xml:space="preserve"> JC,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AV Ren\</w:t>
            </w:r>
            <w:proofErr w:type="spellStart"/>
            <w:r w:rsidRPr="006C1976">
              <w:rPr>
                <w:color w:val="000000"/>
                <w:sz w:val="20"/>
                <w:szCs w:val="20"/>
                <w:lang w:val="en-US"/>
              </w:rPr>
              <w:t>tals</w:t>
            </w:r>
            <w:proofErr w:type="spellEnd"/>
            <w:r w:rsidRPr="006C1976">
              <w:rPr>
                <w:color w:val="000000"/>
                <w:sz w:val="20"/>
                <w:szCs w:val="20"/>
                <w:lang w:val="en-US"/>
              </w:rPr>
              <w:t xml:space="preserve"> Group,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JLV </w:t>
            </w:r>
            <w:proofErr w:type="spellStart"/>
            <w:r w:rsidRPr="006C1976">
              <w:rPr>
                <w:b/>
                <w:color w:val="000000"/>
                <w:sz w:val="20"/>
                <w:szCs w:val="20"/>
                <w:lang w:val="en-US"/>
              </w:rPr>
              <w:t>Soluciones</w:t>
            </w:r>
            <w:proofErr w:type="spellEnd"/>
            <w:r w:rsidRPr="006C1976">
              <w:rPr>
                <w:b/>
                <w:color w:val="000000"/>
                <w:sz w:val="20"/>
                <w:szCs w:val="20"/>
                <w:lang w:val="en-US"/>
              </w:rPr>
              <w:t xml:space="preserve"> </w:t>
            </w:r>
            <w:proofErr w:type="spellStart"/>
            <w:r w:rsidRPr="006C1976">
              <w:rPr>
                <w:b/>
                <w:color w:val="000000"/>
                <w:sz w:val="20"/>
                <w:szCs w:val="20"/>
                <w:lang w:val="en-US"/>
              </w:rPr>
              <w:t>Electricas</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Avant Computer FYG,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Jose Fernando Sepulveda </w:t>
            </w:r>
            <w:proofErr w:type="spellStart"/>
            <w:r w:rsidRPr="006C1976">
              <w:rPr>
                <w:b/>
                <w:color w:val="000000"/>
                <w:sz w:val="20"/>
                <w:szCs w:val="20"/>
                <w:lang w:val="en-US"/>
              </w:rPr>
              <w:t>Feraand</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Avengely</w:t>
            </w:r>
            <w:proofErr w:type="spellEnd"/>
            <w:r w:rsidRPr="006C1976">
              <w:rPr>
                <w:color w:val="000000"/>
                <w:sz w:val="20"/>
                <w:szCs w:val="20"/>
                <w:lang w:val="en-US"/>
              </w:rPr>
              <w:t xml:space="preserve"> Companies,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Juan Amado Cuevas Vasquez</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AVG </w:t>
            </w:r>
            <w:proofErr w:type="spellStart"/>
            <w:r w:rsidRPr="006C1976">
              <w:rPr>
                <w:color w:val="000000"/>
                <w:sz w:val="20"/>
                <w:szCs w:val="20"/>
                <w:lang w:val="en-US"/>
              </w:rPr>
              <w:t>Comercial</w:t>
            </w:r>
            <w:proofErr w:type="spellEnd"/>
            <w:r w:rsidRPr="006C1976">
              <w:rPr>
                <w:color w:val="000000"/>
                <w:sz w:val="20"/>
                <w:szCs w:val="20"/>
                <w:lang w:val="en-US"/>
              </w:rPr>
              <w:t>,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Juan Antonio Carela Ferreras</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B&amp;F </w:t>
            </w:r>
            <w:proofErr w:type="spellStart"/>
            <w:r w:rsidRPr="006C1976">
              <w:rPr>
                <w:color w:val="000000"/>
                <w:sz w:val="20"/>
                <w:szCs w:val="20"/>
                <w:lang w:val="en-US"/>
              </w:rPr>
              <w:t>Mercantil</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Kacoris</w:t>
            </w:r>
            <w:proofErr w:type="spellEnd"/>
            <w:r w:rsidRPr="006C1976">
              <w:rPr>
                <w:b/>
                <w:color w:val="000000"/>
                <w:sz w:val="20"/>
                <w:szCs w:val="20"/>
                <w:lang w:val="en-US"/>
              </w:rPr>
              <w:t xml:space="preserve"> Services, </w:t>
            </w:r>
            <w:proofErr w:type="spellStart"/>
            <w:r w:rsidRPr="006C1976">
              <w:rPr>
                <w:b/>
                <w:color w:val="000000"/>
                <w:sz w:val="20"/>
                <w:szCs w:val="20"/>
                <w:lang w:val="en-US"/>
              </w:rPr>
              <w:t>Srl</w:t>
            </w:r>
            <w:proofErr w:type="spellEnd"/>
          </w:p>
        </w:tc>
      </w:tr>
      <w:tr w:rsidR="00846CE7" w:rsidRPr="006C1976" w:rsidTr="00CF70E1">
        <w:trPr>
          <w:trHeight w:val="58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s-DO"/>
              </w:rPr>
            </w:pPr>
            <w:r w:rsidRPr="006C1976">
              <w:rPr>
                <w:sz w:val="20"/>
                <w:szCs w:val="20"/>
                <w:lang w:val="es-DO"/>
              </w:rPr>
              <w:t xml:space="preserve">Banco de Reserva de la Republica Dominicana Servicios </w:t>
            </w:r>
            <w:proofErr w:type="spellStart"/>
            <w:r w:rsidRPr="006C1976">
              <w:rPr>
                <w:sz w:val="20"/>
                <w:szCs w:val="20"/>
                <w:lang w:val="es-DO"/>
              </w:rPr>
              <w:t>Multiples</w:t>
            </w:r>
            <w:proofErr w:type="spellEnd"/>
            <w:r w:rsidRPr="006C1976">
              <w:rPr>
                <w:sz w:val="20"/>
                <w:szCs w:val="20"/>
                <w:lang w:val="es-DO"/>
              </w:rPr>
              <w:t xml:space="preserve">, </w:t>
            </w:r>
            <w:proofErr w:type="spellStart"/>
            <w:r w:rsidRPr="006C1976">
              <w:rPr>
                <w:sz w:val="20"/>
                <w:szCs w:val="20"/>
                <w:lang w:val="es-DO"/>
              </w:rPr>
              <w:t>Sa</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L &amp; D Transport</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Banderas Global HC,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Lamadrid</w:t>
            </w:r>
            <w:proofErr w:type="spellEnd"/>
            <w:r w:rsidRPr="006C1976">
              <w:rPr>
                <w:b/>
                <w:color w:val="000000"/>
                <w:sz w:val="20"/>
                <w:szCs w:val="20"/>
                <w:lang w:val="en-US"/>
              </w:rPr>
              <w:t xml:space="preserve"> Films,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Banderpack</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Leasing Automotriz de la Hispaniola,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Batissa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Leasing </w:t>
            </w:r>
            <w:proofErr w:type="spellStart"/>
            <w:r w:rsidRPr="006C1976">
              <w:rPr>
                <w:b/>
                <w:color w:val="000000"/>
                <w:sz w:val="20"/>
                <w:szCs w:val="20"/>
                <w:lang w:val="en-US"/>
              </w:rPr>
              <w:t>Automotriz</w:t>
            </w:r>
            <w:proofErr w:type="spellEnd"/>
            <w:r w:rsidRPr="006C1976">
              <w:rPr>
                <w:b/>
                <w:color w:val="000000"/>
                <w:sz w:val="20"/>
                <w:szCs w:val="20"/>
                <w:lang w:val="en-US"/>
              </w:rPr>
              <w:t xml:space="preserve"> del Sur,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Biotron</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Letrax</w:t>
            </w:r>
            <w:proofErr w:type="spellEnd"/>
            <w:r w:rsidRPr="006C1976">
              <w:rPr>
                <w:b/>
                <w:color w:val="000000"/>
                <w:sz w:val="20"/>
                <w:szCs w:val="20"/>
                <w:lang w:val="en-US"/>
              </w:rPr>
              <w:t>, SAS</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Bluediesel</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Libreria</w:t>
            </w:r>
            <w:proofErr w:type="spellEnd"/>
            <w:r w:rsidRPr="006C1976">
              <w:rPr>
                <w:b/>
                <w:color w:val="000000"/>
                <w:sz w:val="20"/>
                <w:szCs w:val="20"/>
                <w:lang w:val="en-US"/>
              </w:rPr>
              <w:t xml:space="preserve"> </w:t>
            </w:r>
            <w:proofErr w:type="spellStart"/>
            <w:r w:rsidRPr="006C1976">
              <w:rPr>
                <w:b/>
                <w:color w:val="000000"/>
                <w:sz w:val="20"/>
                <w:szCs w:val="20"/>
                <w:lang w:val="en-US"/>
              </w:rPr>
              <w:t>Paulinas</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BM </w:t>
            </w:r>
            <w:proofErr w:type="spellStart"/>
            <w:r w:rsidRPr="006C1976">
              <w:rPr>
                <w:color w:val="000000"/>
                <w:sz w:val="20"/>
                <w:szCs w:val="20"/>
                <w:lang w:val="en-US"/>
              </w:rPr>
              <w:t>Suplidores</w:t>
            </w:r>
            <w:proofErr w:type="spellEnd"/>
            <w:r w:rsidRPr="006C1976">
              <w:rPr>
                <w:color w:val="000000"/>
                <w:sz w:val="20"/>
                <w:szCs w:val="20"/>
                <w:lang w:val="en-US"/>
              </w:rPr>
              <w:t xml:space="preserve"> </w:t>
            </w:r>
            <w:proofErr w:type="spellStart"/>
            <w:r w:rsidRPr="006C1976">
              <w:rPr>
                <w:color w:val="000000"/>
                <w:sz w:val="20"/>
                <w:szCs w:val="20"/>
                <w:lang w:val="en-US"/>
              </w:rPr>
              <w:t>Electricos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Limpio</w:t>
            </w:r>
            <w:proofErr w:type="spellEnd"/>
            <w:r w:rsidRPr="006C1976">
              <w:rPr>
                <w:b/>
                <w:color w:val="000000"/>
                <w:sz w:val="20"/>
                <w:szCs w:val="20"/>
                <w:lang w:val="en-US"/>
              </w:rPr>
              <w:t xml:space="preserve"> y Punto,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Bonchecitos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Liss</w:t>
            </w:r>
            <w:proofErr w:type="spellEnd"/>
            <w:r w:rsidRPr="006C1976">
              <w:rPr>
                <w:b/>
                <w:sz w:val="20"/>
                <w:szCs w:val="20"/>
                <w:lang w:val="en-US"/>
              </w:rPr>
              <w:t xml:space="preserve"> Solutions Plants, </w:t>
            </w:r>
            <w:proofErr w:type="spellStart"/>
            <w:r w:rsidRPr="006C1976">
              <w:rPr>
                <w:b/>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Bondelic</w:t>
            </w:r>
            <w:proofErr w:type="spellEnd"/>
            <w:r w:rsidRPr="006C1976">
              <w:rPr>
                <w:color w:val="000000"/>
                <w:sz w:val="20"/>
                <w:szCs w:val="20"/>
                <w:lang w:val="en-US"/>
              </w:rPr>
              <w:t>,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Live Music,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Borg </w:t>
            </w:r>
            <w:proofErr w:type="spellStart"/>
            <w:r w:rsidRPr="006C1976">
              <w:rPr>
                <w:color w:val="000000"/>
                <w:sz w:val="20"/>
                <w:szCs w:val="20"/>
                <w:lang w:val="en-US"/>
              </w:rPr>
              <w:t>Eventos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Logomarca</w:t>
            </w:r>
            <w:proofErr w:type="spellEnd"/>
            <w:r w:rsidRPr="006C1976">
              <w:rPr>
                <w:b/>
                <w:sz w:val="20"/>
                <w:szCs w:val="20"/>
                <w:lang w:val="en-US"/>
              </w:rPr>
              <w:t>, SA</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C &amp; L Market,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Lubricantes</w:t>
            </w:r>
            <w:proofErr w:type="spellEnd"/>
            <w:r w:rsidRPr="006C1976">
              <w:rPr>
                <w:b/>
                <w:color w:val="000000"/>
                <w:sz w:val="20"/>
                <w:szCs w:val="20"/>
                <w:lang w:val="en-US"/>
              </w:rPr>
              <w:t xml:space="preserve"> Diversos (</w:t>
            </w:r>
            <w:proofErr w:type="spellStart"/>
            <w:r w:rsidRPr="006C1976">
              <w:rPr>
                <w:b/>
                <w:color w:val="000000"/>
                <w:sz w:val="20"/>
                <w:szCs w:val="20"/>
                <w:lang w:val="en-US"/>
              </w:rPr>
              <w:t>Ludisa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Camilo Then Audiovisual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 xml:space="preserve">Ludwig Alexander Alvarez </w:t>
            </w:r>
            <w:proofErr w:type="spellStart"/>
            <w:r w:rsidRPr="006C1976">
              <w:rPr>
                <w:b/>
                <w:sz w:val="20"/>
                <w:szCs w:val="20"/>
                <w:lang w:val="en-US"/>
              </w:rPr>
              <w:t>Imbert</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Campamento Matata,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Luis Pimentel y </w:t>
            </w:r>
            <w:proofErr w:type="spellStart"/>
            <w:r w:rsidRPr="006C1976">
              <w:rPr>
                <w:b/>
                <w:color w:val="000000"/>
                <w:sz w:val="20"/>
                <w:szCs w:val="20"/>
                <w:lang w:val="es-DO"/>
              </w:rPr>
              <w:t>Compañia</w:t>
            </w:r>
            <w:proofErr w:type="spellEnd"/>
            <w:r w:rsidRPr="006C1976">
              <w:rPr>
                <w:b/>
                <w:color w:val="000000"/>
                <w:sz w:val="20"/>
                <w:szCs w:val="20"/>
                <w:lang w:val="es-DO"/>
              </w:rPr>
              <w:t xml:space="preserve">,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044A36"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Cantabria Brand Representative,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 xml:space="preserve">M&amp;Z </w:t>
            </w:r>
            <w:proofErr w:type="spellStart"/>
            <w:r w:rsidRPr="006C1976">
              <w:rPr>
                <w:b/>
                <w:sz w:val="20"/>
                <w:szCs w:val="20"/>
                <w:lang w:val="en-US"/>
              </w:rPr>
              <w:t>Comercial</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CaribbeanXam</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6C1976">
              <w:rPr>
                <w:b/>
                <w:sz w:val="20"/>
                <w:szCs w:val="20"/>
                <w:lang w:val="en-US"/>
              </w:rPr>
              <w:t xml:space="preserve">Machete Tech, </w:t>
            </w:r>
            <w:proofErr w:type="spellStart"/>
            <w:r w:rsidRPr="006C1976">
              <w:rPr>
                <w:b/>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Carpas</w:t>
            </w:r>
            <w:proofErr w:type="spellEnd"/>
            <w:r w:rsidRPr="006C1976">
              <w:rPr>
                <w:color w:val="000000"/>
                <w:sz w:val="20"/>
                <w:szCs w:val="20"/>
                <w:lang w:val="en-US"/>
              </w:rPr>
              <w:t xml:space="preserve"> Dominicanas,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Manolito</w:t>
            </w:r>
            <w:proofErr w:type="spellEnd"/>
            <w:r w:rsidRPr="006C1976">
              <w:rPr>
                <w:b/>
                <w:color w:val="000000"/>
                <w:sz w:val="20"/>
                <w:szCs w:val="20"/>
                <w:lang w:val="en-US"/>
              </w:rPr>
              <w:t xml:space="preserve"> Dental,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Cegona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Mateo </w:t>
            </w:r>
            <w:proofErr w:type="spellStart"/>
            <w:r w:rsidRPr="006C1976">
              <w:rPr>
                <w:b/>
                <w:color w:val="000000"/>
                <w:sz w:val="20"/>
                <w:szCs w:val="20"/>
                <w:lang w:val="en-US"/>
              </w:rPr>
              <w:t>Comuncaciones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Centra</w:t>
            </w:r>
            <w:proofErr w:type="spellEnd"/>
            <w:r w:rsidRPr="006C1976">
              <w:rPr>
                <w:color w:val="000000"/>
                <w:sz w:val="20"/>
                <w:szCs w:val="20"/>
                <w:lang w:val="en-US"/>
              </w:rPr>
              <w:t xml:space="preserve"> Power Systems,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Matilde Aquino Jose</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Centro Cuesta Nacional, SAS</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Mattar</w:t>
            </w:r>
            <w:proofErr w:type="spellEnd"/>
            <w:r w:rsidRPr="006C1976">
              <w:rPr>
                <w:b/>
                <w:color w:val="000000"/>
                <w:sz w:val="20"/>
                <w:szCs w:val="20"/>
                <w:lang w:val="en-US"/>
              </w:rPr>
              <w:t xml:space="preserve"> Consulting,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Centro de </w:t>
            </w:r>
            <w:proofErr w:type="spellStart"/>
            <w:r w:rsidRPr="006C1976">
              <w:rPr>
                <w:color w:val="000000"/>
                <w:sz w:val="20"/>
                <w:szCs w:val="20"/>
                <w:lang w:val="es-DO"/>
              </w:rPr>
              <w:t>Formacion</w:t>
            </w:r>
            <w:proofErr w:type="spellEnd"/>
            <w:r w:rsidRPr="006C1976">
              <w:rPr>
                <w:color w:val="000000"/>
                <w:sz w:val="20"/>
                <w:szCs w:val="20"/>
                <w:lang w:val="es-DO"/>
              </w:rPr>
              <w:t xml:space="preserve"> Integral Juventud y </w:t>
            </w:r>
            <w:proofErr w:type="spellStart"/>
            <w:r w:rsidRPr="006C1976">
              <w:rPr>
                <w:color w:val="000000"/>
                <w:sz w:val="20"/>
                <w:szCs w:val="20"/>
                <w:lang w:val="es-DO"/>
              </w:rPr>
              <w:t>Faamilia</w:t>
            </w:r>
            <w:proofErr w:type="spellEnd"/>
            <w:r w:rsidRPr="006C1976">
              <w:rPr>
                <w:color w:val="000000"/>
                <w:sz w:val="20"/>
                <w:szCs w:val="20"/>
                <w:lang w:val="es-DO"/>
              </w:rPr>
              <w:t xml:space="preserve">, </w:t>
            </w:r>
            <w:proofErr w:type="spellStart"/>
            <w:r w:rsidRPr="006C1976">
              <w:rPr>
                <w:color w:val="000000"/>
                <w:sz w:val="20"/>
                <w:szCs w:val="20"/>
                <w:lang w:val="es-DO"/>
              </w:rPr>
              <w:t>Inc</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Max </w:t>
            </w:r>
            <w:proofErr w:type="spellStart"/>
            <w:r w:rsidRPr="006C1976">
              <w:rPr>
                <w:b/>
                <w:color w:val="000000"/>
                <w:sz w:val="20"/>
                <w:szCs w:val="20"/>
                <w:lang w:val="en-US"/>
              </w:rPr>
              <w:t>Extintores</w:t>
            </w:r>
            <w:proofErr w:type="spellEnd"/>
            <w:r w:rsidRPr="006C1976">
              <w:rPr>
                <w:b/>
                <w:color w:val="000000"/>
                <w:sz w:val="20"/>
                <w:szCs w:val="20"/>
                <w:lang w:val="en-US"/>
              </w:rPr>
              <w:t xml:space="preserve">, </w:t>
            </w:r>
            <w:proofErr w:type="spellStart"/>
            <w:r w:rsidRPr="006C1976">
              <w:rPr>
                <w:b/>
                <w:color w:val="000000"/>
                <w:sz w:val="20"/>
                <w:szCs w:val="20"/>
                <w:lang w:val="en-US"/>
              </w:rPr>
              <w:t>Sr</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400607">
            <w:pPr>
              <w:spacing w:line="240" w:lineRule="auto"/>
              <w:jc w:val="center"/>
              <w:rPr>
                <w:color w:val="000000"/>
                <w:sz w:val="20"/>
                <w:szCs w:val="20"/>
                <w:lang w:val="en-US"/>
              </w:rPr>
            </w:pPr>
            <w:r w:rsidRPr="006C1976">
              <w:rPr>
                <w:color w:val="000000"/>
                <w:sz w:val="20"/>
                <w:szCs w:val="20"/>
                <w:lang w:val="en-US"/>
              </w:rPr>
              <w:t xml:space="preserve">Charles Martin </w:t>
            </w:r>
            <w:proofErr w:type="spellStart"/>
            <w:r w:rsidRPr="006C1976">
              <w:rPr>
                <w:color w:val="000000"/>
                <w:sz w:val="20"/>
                <w:szCs w:val="20"/>
                <w:lang w:val="en-US"/>
              </w:rPr>
              <w:t>Almengo</w:t>
            </w:r>
            <w:proofErr w:type="spellEnd"/>
            <w:r w:rsidRPr="006C1976">
              <w:rPr>
                <w:color w:val="000000"/>
                <w:sz w:val="20"/>
                <w:szCs w:val="20"/>
                <w:lang w:val="en-US"/>
              </w:rPr>
              <w:t xml:space="preserve"> </w:t>
            </w:r>
            <w:r w:rsidRPr="006C1976">
              <w:rPr>
                <w:color w:val="000000"/>
                <w:sz w:val="20"/>
                <w:szCs w:val="20"/>
                <w:lang w:val="en-US"/>
              </w:rPr>
              <w:lastRenderedPageBreak/>
              <w:t>Guzman</w:t>
            </w:r>
          </w:p>
        </w:tc>
        <w:tc>
          <w:tcPr>
            <w:tcW w:w="0" w:type="auto"/>
            <w:noWrap/>
            <w:hideMark/>
          </w:tcPr>
          <w:p w:rsidR="00846CE7" w:rsidRPr="006C1976" w:rsidRDefault="00846CE7" w:rsidP="004006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Pr="006C1976" w:rsidRDefault="00846CE7" w:rsidP="00400607">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Máximo</w:t>
            </w:r>
            <w:proofErr w:type="spellEnd"/>
            <w:r w:rsidRPr="006C1976">
              <w:rPr>
                <w:b/>
                <w:sz w:val="20"/>
                <w:szCs w:val="20"/>
                <w:lang w:val="en-US"/>
              </w:rPr>
              <w:t xml:space="preserve"> Francisco Sánchez Lara</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Chico Auto Paint, EIRL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Maxx </w:t>
            </w:r>
            <w:proofErr w:type="spellStart"/>
            <w:r w:rsidRPr="006C1976">
              <w:rPr>
                <w:b/>
                <w:color w:val="000000"/>
                <w:sz w:val="20"/>
                <w:szCs w:val="20"/>
                <w:lang w:val="en-US"/>
              </w:rPr>
              <w:t>Extintores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Chinola</w:t>
            </w:r>
            <w:proofErr w:type="spellEnd"/>
            <w:r w:rsidRPr="006C1976">
              <w:rPr>
                <w:color w:val="000000"/>
                <w:sz w:val="20"/>
                <w:szCs w:val="20"/>
                <w:lang w:val="en-US"/>
              </w:rPr>
              <w:t xml:space="preserve"> Studios,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Merca</w:t>
            </w:r>
            <w:proofErr w:type="spellEnd"/>
            <w:r w:rsidRPr="006C1976">
              <w:rPr>
                <w:b/>
                <w:sz w:val="20"/>
                <w:szCs w:val="20"/>
                <w:lang w:val="en-US"/>
              </w:rPr>
              <w:t xml:space="preserve"> Del Atlántico,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Christian Emmanuel Castillo Hernandez</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METALGRAF,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Christian Jacob Vasquez Villanueva</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Miguel Angel </w:t>
            </w:r>
            <w:proofErr w:type="spellStart"/>
            <w:r w:rsidRPr="006C1976">
              <w:rPr>
                <w:b/>
                <w:color w:val="000000"/>
                <w:sz w:val="20"/>
                <w:szCs w:val="20"/>
                <w:lang w:val="es-DO"/>
              </w:rPr>
              <w:t>Abulquerque</w:t>
            </w:r>
            <w:proofErr w:type="spellEnd"/>
            <w:r w:rsidRPr="006C1976">
              <w:rPr>
                <w:b/>
                <w:color w:val="000000"/>
                <w:sz w:val="20"/>
                <w:szCs w:val="20"/>
                <w:lang w:val="es-DO"/>
              </w:rPr>
              <w:t xml:space="preserve"> de la Cruz,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Circutor</w:t>
            </w:r>
            <w:proofErr w:type="spellEnd"/>
            <w:r w:rsidRPr="006C1976">
              <w:rPr>
                <w:color w:val="000000"/>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Millenium</w:t>
            </w:r>
            <w:proofErr w:type="spellEnd"/>
            <w:r w:rsidRPr="006C1976">
              <w:rPr>
                <w:b/>
                <w:color w:val="000000"/>
                <w:sz w:val="20"/>
                <w:szCs w:val="20"/>
                <w:lang w:val="en-US"/>
              </w:rPr>
              <w:t xml:space="preserve"> </w:t>
            </w:r>
            <w:proofErr w:type="spellStart"/>
            <w:r w:rsidRPr="006C1976">
              <w:rPr>
                <w:b/>
                <w:color w:val="000000"/>
                <w:sz w:val="20"/>
                <w:szCs w:val="20"/>
                <w:lang w:val="en-US"/>
              </w:rPr>
              <w:t>Aparta</w:t>
            </w:r>
            <w:proofErr w:type="spellEnd"/>
            <w:r w:rsidRPr="006C1976">
              <w:rPr>
                <w:b/>
                <w:color w:val="000000"/>
                <w:sz w:val="20"/>
                <w:szCs w:val="20"/>
                <w:lang w:val="en-US"/>
              </w:rPr>
              <w:t xml:space="preserve"> Hotel,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Clean Depot,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D0D0D"/>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D0D0D"/>
                <w:sz w:val="20"/>
                <w:szCs w:val="20"/>
                <w:lang w:val="en-US"/>
              </w:rPr>
            </w:pPr>
            <w:r w:rsidRPr="006C1976">
              <w:rPr>
                <w:b/>
                <w:color w:val="0D0D0D"/>
                <w:sz w:val="20"/>
                <w:szCs w:val="20"/>
                <w:lang w:val="en-US"/>
              </w:rPr>
              <w:t>Mister Toner,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CLN Tasaciones y </w:t>
            </w:r>
            <w:proofErr w:type="spellStart"/>
            <w:r w:rsidRPr="006C1976">
              <w:rPr>
                <w:color w:val="000000"/>
                <w:sz w:val="20"/>
                <w:szCs w:val="20"/>
                <w:lang w:val="es-DO"/>
              </w:rPr>
              <w:t>mas</w:t>
            </w:r>
            <w:proofErr w:type="spellEnd"/>
            <w:r w:rsidRPr="006C1976">
              <w:rPr>
                <w:color w:val="000000"/>
                <w:sz w:val="20"/>
                <w:szCs w:val="20"/>
                <w:lang w:val="es-DO"/>
              </w:rPr>
              <w:t xml:space="preserve">,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Mixcorp</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CMT,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Mofibel</w:t>
            </w:r>
            <w:proofErr w:type="spellEnd"/>
            <w:r w:rsidRPr="006C1976">
              <w:rPr>
                <w:b/>
                <w:sz w:val="20"/>
                <w:szCs w:val="20"/>
                <w:lang w:val="en-US"/>
              </w:rPr>
              <w:t>,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Comercial</w:t>
            </w:r>
            <w:proofErr w:type="spellEnd"/>
            <w:r w:rsidRPr="006C1976">
              <w:rPr>
                <w:color w:val="000000"/>
                <w:sz w:val="20"/>
                <w:szCs w:val="20"/>
                <w:lang w:val="en-US"/>
              </w:rPr>
              <w:t xml:space="preserve"> </w:t>
            </w:r>
            <w:proofErr w:type="spellStart"/>
            <w:r w:rsidRPr="006C1976">
              <w:rPr>
                <w:color w:val="000000"/>
                <w:sz w:val="20"/>
                <w:szCs w:val="20"/>
                <w:lang w:val="en-US"/>
              </w:rPr>
              <w:t>Corage</w:t>
            </w:r>
            <w:proofErr w:type="spellEnd"/>
            <w:r w:rsidRPr="006C1976">
              <w:rPr>
                <w:color w:val="000000"/>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roofErr w:type="spellStart"/>
            <w:r w:rsidRPr="006C1976">
              <w:rPr>
                <w:b/>
                <w:color w:val="000000"/>
                <w:sz w:val="20"/>
                <w:szCs w:val="20"/>
                <w:lang w:val="es-DO"/>
              </w:rPr>
              <w:t>Monvest</w:t>
            </w:r>
            <w:proofErr w:type="spellEnd"/>
            <w:r w:rsidRPr="006C1976">
              <w:rPr>
                <w:b/>
                <w:color w:val="000000"/>
                <w:sz w:val="20"/>
                <w:szCs w:val="20"/>
                <w:lang w:val="es-DO"/>
              </w:rPr>
              <w:t xml:space="preserve"> Servicios de </w:t>
            </w:r>
            <w:proofErr w:type="spellStart"/>
            <w:r w:rsidRPr="006C1976">
              <w:rPr>
                <w:b/>
                <w:color w:val="000000"/>
                <w:sz w:val="20"/>
                <w:szCs w:val="20"/>
                <w:lang w:val="es-DO"/>
              </w:rPr>
              <w:t>Inversion</w:t>
            </w:r>
            <w:proofErr w:type="spellEnd"/>
            <w:r w:rsidRPr="006C1976">
              <w:rPr>
                <w:b/>
                <w:color w:val="000000"/>
                <w:sz w:val="20"/>
                <w:szCs w:val="20"/>
                <w:lang w:val="es-DO"/>
              </w:rPr>
              <w:t xml:space="preserve">, </w:t>
            </w:r>
            <w:proofErr w:type="spellStart"/>
            <w:r w:rsidRPr="006C1976">
              <w:rPr>
                <w:b/>
                <w:color w:val="000000"/>
                <w:sz w:val="20"/>
                <w:szCs w:val="20"/>
                <w:lang w:val="es-DO"/>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Compu</w:t>
            </w:r>
            <w:proofErr w:type="spellEnd"/>
            <w:r w:rsidRPr="006C1976">
              <w:rPr>
                <w:color w:val="000000"/>
                <w:sz w:val="20"/>
                <w:szCs w:val="20"/>
                <w:lang w:val="en-US"/>
              </w:rPr>
              <w:t xml:space="preserve">- Office Dominicana,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MRGJM </w:t>
            </w:r>
            <w:proofErr w:type="spellStart"/>
            <w:r w:rsidRPr="006C1976">
              <w:rPr>
                <w:b/>
                <w:color w:val="000000"/>
                <w:sz w:val="20"/>
                <w:szCs w:val="20"/>
                <w:lang w:val="en-US"/>
              </w:rPr>
              <w:t>Mercantil</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COMUNIDAD SIERVOS DE CRISTO VIVO, INC</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Multiplicity,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Confecciones</w:t>
            </w:r>
            <w:proofErr w:type="spellEnd"/>
            <w:r w:rsidRPr="006C1976">
              <w:rPr>
                <w:color w:val="000000"/>
                <w:sz w:val="20"/>
                <w:szCs w:val="20"/>
                <w:lang w:val="en-US"/>
              </w:rPr>
              <w:t xml:space="preserve"> </w:t>
            </w:r>
            <w:proofErr w:type="spellStart"/>
            <w:r w:rsidRPr="006C1976">
              <w:rPr>
                <w:color w:val="000000"/>
                <w:sz w:val="20"/>
                <w:szCs w:val="20"/>
                <w:lang w:val="en-US"/>
              </w:rPr>
              <w:t>Samys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MVP </w:t>
            </w:r>
            <w:proofErr w:type="spellStart"/>
            <w:r w:rsidRPr="006C1976">
              <w:rPr>
                <w:b/>
                <w:color w:val="000000"/>
                <w:sz w:val="20"/>
                <w:szCs w:val="20"/>
                <w:lang w:val="en-US"/>
              </w:rPr>
              <w:t>Mensajeria</w:t>
            </w:r>
            <w:proofErr w:type="spellEnd"/>
            <w:r w:rsidRPr="006C1976">
              <w:rPr>
                <w:b/>
                <w:color w:val="000000"/>
                <w:sz w:val="20"/>
                <w:szCs w:val="20"/>
                <w:lang w:val="en-US"/>
              </w:rPr>
              <w:t xml:space="preserve"> Premium,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Constructora</w:t>
            </w:r>
            <w:proofErr w:type="spellEnd"/>
            <w:r w:rsidRPr="006C1976">
              <w:rPr>
                <w:color w:val="000000"/>
                <w:sz w:val="20"/>
                <w:szCs w:val="20"/>
                <w:lang w:val="en-US"/>
              </w:rPr>
              <w:t xml:space="preserve"> </w:t>
            </w:r>
            <w:proofErr w:type="spellStart"/>
            <w:r w:rsidRPr="006C1976">
              <w:rPr>
                <w:color w:val="000000"/>
                <w:sz w:val="20"/>
                <w:szCs w:val="20"/>
                <w:lang w:val="en-US"/>
              </w:rPr>
              <w:t>Irgonza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Narciso</w:t>
            </w:r>
            <w:proofErr w:type="spellEnd"/>
            <w:r w:rsidRPr="006C1976">
              <w:rPr>
                <w:b/>
                <w:color w:val="000000"/>
                <w:sz w:val="20"/>
                <w:szCs w:val="20"/>
                <w:lang w:val="en-US"/>
              </w:rPr>
              <w:t xml:space="preserve"> </w:t>
            </w:r>
            <w:proofErr w:type="spellStart"/>
            <w:r w:rsidRPr="006C1976">
              <w:rPr>
                <w:b/>
                <w:color w:val="000000"/>
                <w:sz w:val="20"/>
                <w:szCs w:val="20"/>
                <w:lang w:val="en-US"/>
              </w:rPr>
              <w:t>Estherlin</w:t>
            </w:r>
            <w:proofErr w:type="spellEnd"/>
            <w:r w:rsidRPr="006C1976">
              <w:rPr>
                <w:b/>
                <w:color w:val="000000"/>
                <w:sz w:val="20"/>
                <w:szCs w:val="20"/>
                <w:lang w:val="en-US"/>
              </w:rPr>
              <w:t xml:space="preserve"> Tejada </w:t>
            </w:r>
            <w:proofErr w:type="spellStart"/>
            <w:r w:rsidRPr="006C1976">
              <w:rPr>
                <w:b/>
                <w:color w:val="000000"/>
                <w:sz w:val="20"/>
                <w:szCs w:val="20"/>
                <w:lang w:val="en-US"/>
              </w:rPr>
              <w:t>Cuello</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Constructora</w:t>
            </w:r>
            <w:proofErr w:type="spellEnd"/>
            <w:r w:rsidRPr="006C1976">
              <w:rPr>
                <w:color w:val="000000"/>
                <w:sz w:val="20"/>
                <w:szCs w:val="20"/>
                <w:lang w:val="en-US"/>
              </w:rPr>
              <w:t xml:space="preserve"> </w:t>
            </w:r>
            <w:proofErr w:type="spellStart"/>
            <w:r w:rsidRPr="006C1976">
              <w:rPr>
                <w:color w:val="000000"/>
                <w:sz w:val="20"/>
                <w:szCs w:val="20"/>
                <w:lang w:val="en-US"/>
              </w:rPr>
              <w:t>Pontevedra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Nas</w:t>
            </w:r>
            <w:proofErr w:type="spellEnd"/>
            <w:r w:rsidRPr="006C1976">
              <w:rPr>
                <w:b/>
                <w:color w:val="000000"/>
                <w:sz w:val="20"/>
                <w:szCs w:val="20"/>
                <w:lang w:val="en-US"/>
              </w:rPr>
              <w:t>, E.I.R.L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Constructora</w:t>
            </w:r>
            <w:proofErr w:type="spellEnd"/>
            <w:r w:rsidRPr="006C1976">
              <w:rPr>
                <w:sz w:val="20"/>
                <w:szCs w:val="20"/>
                <w:lang w:val="en-US"/>
              </w:rPr>
              <w:t xml:space="preserve"> </w:t>
            </w:r>
            <w:proofErr w:type="spellStart"/>
            <w:r w:rsidRPr="006C1976">
              <w:rPr>
                <w:sz w:val="20"/>
                <w:szCs w:val="20"/>
                <w:lang w:val="en-US"/>
              </w:rPr>
              <w:t>Wegar</w:t>
            </w:r>
            <w:proofErr w:type="spellEnd"/>
            <w:r w:rsidRPr="006C1976">
              <w:rPr>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Netsupply</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044A36" w:rsidTr="00CF70E1">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Cooperativa de Ahorros </w:t>
            </w:r>
            <w:proofErr w:type="spellStart"/>
            <w:r w:rsidRPr="006C1976">
              <w:rPr>
                <w:color w:val="000000"/>
                <w:sz w:val="20"/>
                <w:szCs w:val="20"/>
                <w:lang w:val="es-DO"/>
              </w:rPr>
              <w:t>Creditos</w:t>
            </w:r>
            <w:proofErr w:type="spellEnd"/>
            <w:r w:rsidRPr="006C1976">
              <w:rPr>
                <w:color w:val="000000"/>
                <w:sz w:val="20"/>
                <w:szCs w:val="20"/>
                <w:lang w:val="es-DO"/>
              </w:rPr>
              <w:t xml:space="preserve"> y Servicios </w:t>
            </w:r>
            <w:proofErr w:type="spellStart"/>
            <w:r w:rsidRPr="006C1976">
              <w:rPr>
                <w:color w:val="000000"/>
                <w:sz w:val="20"/>
                <w:szCs w:val="20"/>
                <w:lang w:val="es-DO"/>
              </w:rPr>
              <w:t>Multiples</w:t>
            </w:r>
            <w:proofErr w:type="spellEnd"/>
            <w:r w:rsidRPr="006C1976">
              <w:rPr>
                <w:color w:val="000000"/>
                <w:sz w:val="20"/>
                <w:szCs w:val="20"/>
                <w:lang w:val="es-DO"/>
              </w:rPr>
              <w:t xml:space="preserve"> Familia Unida Para el Progreso INC (COOPFUPRO)</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044A3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New Image Solutions And Marketing, </w:t>
            </w:r>
            <w:proofErr w:type="spellStart"/>
            <w:r w:rsidRPr="006C1976">
              <w:rPr>
                <w:b/>
                <w:color w:val="000000"/>
                <w:sz w:val="20"/>
                <w:szCs w:val="20"/>
                <w:lang w:val="en-US"/>
              </w:rPr>
              <w:t>Srl</w:t>
            </w:r>
            <w:proofErr w:type="spellEnd"/>
          </w:p>
        </w:tc>
      </w:tr>
      <w:tr w:rsidR="00846CE7" w:rsidRPr="006C1976" w:rsidTr="00400607">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Cooperativa de </w:t>
            </w:r>
            <w:proofErr w:type="spellStart"/>
            <w:r w:rsidRPr="006C1976">
              <w:rPr>
                <w:color w:val="000000"/>
                <w:sz w:val="20"/>
                <w:szCs w:val="20"/>
                <w:lang w:val="es-DO"/>
              </w:rPr>
              <w:t>Produccion</w:t>
            </w:r>
            <w:proofErr w:type="spellEnd"/>
            <w:r w:rsidRPr="006C1976">
              <w:rPr>
                <w:color w:val="000000"/>
                <w:sz w:val="20"/>
                <w:szCs w:val="20"/>
                <w:lang w:val="es-DO"/>
              </w:rPr>
              <w:t xml:space="preserve"> y Trabajo y Servicios </w:t>
            </w:r>
            <w:proofErr w:type="spellStart"/>
            <w:r w:rsidRPr="006C1976">
              <w:rPr>
                <w:color w:val="000000"/>
                <w:sz w:val="20"/>
                <w:szCs w:val="20"/>
                <w:lang w:val="es-DO"/>
              </w:rPr>
              <w:t>Multiples</w:t>
            </w:r>
            <w:proofErr w:type="spellEnd"/>
            <w:r w:rsidRPr="006C1976">
              <w:rPr>
                <w:color w:val="000000"/>
                <w:sz w:val="20"/>
                <w:szCs w:val="20"/>
                <w:lang w:val="es-DO"/>
              </w:rPr>
              <w:t xml:space="preserve"> Nacional de </w:t>
            </w:r>
            <w:proofErr w:type="spellStart"/>
            <w:r w:rsidRPr="006C1976">
              <w:rPr>
                <w:color w:val="000000"/>
                <w:sz w:val="20"/>
                <w:szCs w:val="20"/>
                <w:lang w:val="es-DO"/>
              </w:rPr>
              <w:t>Tecnicos</w:t>
            </w:r>
            <w:proofErr w:type="spellEnd"/>
            <w:r w:rsidRPr="006C1976">
              <w:rPr>
                <w:color w:val="000000"/>
                <w:sz w:val="20"/>
                <w:szCs w:val="20"/>
                <w:lang w:val="es-DO"/>
              </w:rPr>
              <w:t xml:space="preserve"> a Domicilio,(COOPNATEDO), </w:t>
            </w:r>
            <w:proofErr w:type="spellStart"/>
            <w:r w:rsidRPr="006C1976">
              <w:rPr>
                <w:color w:val="000000"/>
                <w:sz w:val="20"/>
                <w:szCs w:val="20"/>
                <w:lang w:val="es-DO"/>
              </w:rPr>
              <w:lastRenderedPageBreak/>
              <w:t>Inc</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NG Media,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Correre</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Occifitur</w:t>
            </w:r>
            <w:proofErr w:type="spellEnd"/>
            <w:r w:rsidRPr="006C1976">
              <w:rPr>
                <w:b/>
                <w:color w:val="000000"/>
                <w:sz w:val="20"/>
                <w:szCs w:val="20"/>
                <w:lang w:val="en-US"/>
              </w:rPr>
              <w:t xml:space="preserve"> Dominicana,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Cosmos Media Television,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Oficentro</w:t>
            </w:r>
            <w:proofErr w:type="spellEnd"/>
            <w:r w:rsidRPr="006C1976">
              <w:rPr>
                <w:b/>
                <w:color w:val="000000"/>
                <w:sz w:val="20"/>
                <w:szCs w:val="20"/>
                <w:lang w:val="en-US"/>
              </w:rPr>
              <w:t xml:space="preserve"> Oriental,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Cristales</w:t>
            </w:r>
            <w:proofErr w:type="spellEnd"/>
            <w:r w:rsidRPr="006C1976">
              <w:rPr>
                <w:sz w:val="20"/>
                <w:szCs w:val="20"/>
                <w:lang w:val="en-US"/>
              </w:rPr>
              <w:t xml:space="preserve"> y </w:t>
            </w:r>
            <w:proofErr w:type="spellStart"/>
            <w:r w:rsidRPr="006C1976">
              <w:rPr>
                <w:sz w:val="20"/>
                <w:szCs w:val="20"/>
                <w:lang w:val="en-US"/>
              </w:rPr>
              <w:t>Enmarcados</w:t>
            </w:r>
            <w:proofErr w:type="spellEnd"/>
            <w:r w:rsidRPr="006C1976">
              <w:rPr>
                <w:sz w:val="20"/>
                <w:szCs w:val="20"/>
                <w:lang w:val="en-US"/>
              </w:rPr>
              <w:t>,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Ofigrafis</w:t>
            </w:r>
            <w:proofErr w:type="spellEnd"/>
            <w:r w:rsidRPr="006C1976">
              <w:rPr>
                <w:b/>
                <w:color w:val="000000"/>
                <w:sz w:val="20"/>
                <w:szCs w:val="20"/>
                <w:lang w:val="en-US"/>
              </w:rPr>
              <w:t xml:space="preserve"> del Caribe, EIRL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Cristian Rafael Hernandez Paredes</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Original Printing,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Critical Power,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PA Catering,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Cros</w:t>
            </w:r>
            <w:proofErr w:type="spellEnd"/>
            <w:r w:rsidRPr="006C1976">
              <w:rPr>
                <w:color w:val="000000"/>
                <w:sz w:val="20"/>
                <w:szCs w:val="20"/>
                <w:lang w:val="en-US"/>
              </w:rPr>
              <w:t xml:space="preserve"> </w:t>
            </w:r>
            <w:proofErr w:type="spellStart"/>
            <w:r w:rsidRPr="006C1976">
              <w:rPr>
                <w:color w:val="000000"/>
                <w:sz w:val="20"/>
                <w:szCs w:val="20"/>
                <w:lang w:val="en-US"/>
              </w:rPr>
              <w:t>Publicidad</w:t>
            </w:r>
            <w:proofErr w:type="spellEnd"/>
            <w:r w:rsidRPr="006C1976">
              <w:rPr>
                <w:color w:val="000000"/>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roofErr w:type="spellStart"/>
            <w:r w:rsidRPr="006C1976">
              <w:rPr>
                <w:b/>
                <w:color w:val="000000"/>
                <w:sz w:val="20"/>
                <w:szCs w:val="20"/>
                <w:lang w:val="es-DO"/>
              </w:rPr>
              <w:t>Pabellon</w:t>
            </w:r>
            <w:proofErr w:type="spellEnd"/>
            <w:r w:rsidRPr="006C1976">
              <w:rPr>
                <w:b/>
                <w:color w:val="000000"/>
                <w:sz w:val="20"/>
                <w:szCs w:val="20"/>
                <w:lang w:val="es-DO"/>
              </w:rPr>
              <w:t xml:space="preserve"> de la Fama del Deporte Dominicano, </w:t>
            </w:r>
            <w:proofErr w:type="spellStart"/>
            <w:r w:rsidRPr="006C1976">
              <w:rPr>
                <w:b/>
                <w:color w:val="000000"/>
                <w:sz w:val="20"/>
                <w:szCs w:val="20"/>
                <w:lang w:val="es-DO"/>
              </w:rPr>
              <w:t>Inc</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CTAV,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Pedro </w:t>
            </w:r>
            <w:proofErr w:type="spellStart"/>
            <w:r w:rsidRPr="006C1976">
              <w:rPr>
                <w:b/>
                <w:color w:val="000000"/>
                <w:sz w:val="20"/>
                <w:szCs w:val="20"/>
                <w:lang w:val="es-DO"/>
              </w:rPr>
              <w:t>Hairo</w:t>
            </w:r>
            <w:proofErr w:type="spellEnd"/>
            <w:r w:rsidRPr="006C1976">
              <w:rPr>
                <w:b/>
                <w:color w:val="000000"/>
                <w:sz w:val="20"/>
                <w:szCs w:val="20"/>
                <w:lang w:val="es-DO"/>
              </w:rPr>
              <w:t xml:space="preserve"> Reynoso Rodriguez,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Cucina</w:t>
            </w:r>
            <w:proofErr w:type="spellEnd"/>
            <w:r w:rsidRPr="006C1976">
              <w:rPr>
                <w:color w:val="000000"/>
                <w:sz w:val="20"/>
                <w:szCs w:val="20"/>
                <w:lang w:val="en-US"/>
              </w:rPr>
              <w:t xml:space="preserve"> Di </w:t>
            </w:r>
            <w:proofErr w:type="spellStart"/>
            <w:r w:rsidRPr="006C1976">
              <w:rPr>
                <w:color w:val="000000"/>
                <w:sz w:val="20"/>
                <w:szCs w:val="20"/>
                <w:lang w:val="en-US"/>
              </w:rPr>
              <w:t>Yari</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 xml:space="preserve">PKM </w:t>
            </w:r>
            <w:proofErr w:type="spellStart"/>
            <w:r w:rsidRPr="006C1976">
              <w:rPr>
                <w:b/>
                <w:sz w:val="20"/>
                <w:szCs w:val="20"/>
                <w:lang w:val="en-US"/>
              </w:rPr>
              <w:t>Soluciones</w:t>
            </w:r>
            <w:proofErr w:type="spellEnd"/>
            <w:r w:rsidRPr="006C1976">
              <w:rPr>
                <w:b/>
                <w:sz w:val="20"/>
                <w:szCs w:val="20"/>
                <w:lang w:val="en-US"/>
              </w:rPr>
              <w:t xml:space="preserve"> </w:t>
            </w:r>
            <w:proofErr w:type="spellStart"/>
            <w:r w:rsidRPr="006C1976">
              <w:rPr>
                <w:b/>
                <w:sz w:val="20"/>
                <w:szCs w:val="20"/>
                <w:lang w:val="en-US"/>
              </w:rPr>
              <w:t>Digitales</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CYM Computer,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Plaza Lama, SA</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 </w:t>
            </w:r>
            <w:proofErr w:type="spellStart"/>
            <w:r w:rsidRPr="006C1976">
              <w:rPr>
                <w:color w:val="000000"/>
                <w:sz w:val="20"/>
                <w:szCs w:val="20"/>
                <w:lang w:val="en-US"/>
              </w:rPr>
              <w:t>Colores</w:t>
            </w:r>
            <w:proofErr w:type="spellEnd"/>
            <w:r w:rsidRPr="006C1976">
              <w:rPr>
                <w:color w:val="000000"/>
                <w:sz w:val="20"/>
                <w:szCs w:val="20"/>
                <w:lang w:val="en-US"/>
              </w:rPr>
              <w:t xml:space="preserve"> </w:t>
            </w:r>
            <w:proofErr w:type="spellStart"/>
            <w:r w:rsidRPr="006C1976">
              <w:rPr>
                <w:color w:val="000000"/>
                <w:sz w:val="20"/>
                <w:szCs w:val="20"/>
                <w:lang w:val="en-US"/>
              </w:rPr>
              <w:t>Toldos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 xml:space="preserve">Plaza </w:t>
            </w:r>
            <w:proofErr w:type="spellStart"/>
            <w:r w:rsidRPr="006C1976">
              <w:rPr>
                <w:b/>
                <w:sz w:val="20"/>
                <w:szCs w:val="20"/>
                <w:lang w:val="en-US"/>
              </w:rPr>
              <w:t>Naco</w:t>
            </w:r>
            <w:proofErr w:type="spellEnd"/>
            <w:r w:rsidRPr="006C1976">
              <w:rPr>
                <w:b/>
                <w:sz w:val="20"/>
                <w:szCs w:val="20"/>
                <w:lang w:val="en-US"/>
              </w:rPr>
              <w:t xml:space="preserve"> Hotel, SRL</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 </w:t>
            </w:r>
            <w:proofErr w:type="spellStart"/>
            <w:r w:rsidRPr="006C1976">
              <w:rPr>
                <w:color w:val="000000"/>
                <w:sz w:val="20"/>
                <w:szCs w:val="20"/>
                <w:lang w:val="en-US"/>
              </w:rPr>
              <w:t>Kubiertos</w:t>
            </w:r>
            <w:proofErr w:type="spellEnd"/>
            <w:r w:rsidRPr="006C1976">
              <w:rPr>
                <w:color w:val="000000"/>
                <w:sz w:val="20"/>
                <w:szCs w:val="20"/>
                <w:lang w:val="en-US"/>
              </w:rPr>
              <w:t xml:space="preserve"> </w:t>
            </w:r>
            <w:proofErr w:type="spellStart"/>
            <w:r w:rsidRPr="006C1976">
              <w:rPr>
                <w:color w:val="000000"/>
                <w:sz w:val="20"/>
                <w:szCs w:val="20"/>
                <w:lang w:val="en-US"/>
              </w:rPr>
              <w:t>Rofer</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Postes </w:t>
            </w:r>
            <w:proofErr w:type="spellStart"/>
            <w:r w:rsidRPr="006C1976">
              <w:rPr>
                <w:b/>
                <w:color w:val="000000"/>
                <w:sz w:val="20"/>
                <w:szCs w:val="20"/>
                <w:lang w:val="es-DO"/>
              </w:rPr>
              <w:t>Electricos</w:t>
            </w:r>
            <w:proofErr w:type="spellEnd"/>
            <w:r w:rsidRPr="006C1976">
              <w:rPr>
                <w:b/>
                <w:color w:val="000000"/>
                <w:sz w:val="20"/>
                <w:szCs w:val="20"/>
                <w:lang w:val="es-DO"/>
              </w:rPr>
              <w:t xml:space="preserve"> Nacionales </w:t>
            </w:r>
            <w:proofErr w:type="spellStart"/>
            <w:r w:rsidRPr="006C1976">
              <w:rPr>
                <w:b/>
                <w:color w:val="000000"/>
                <w:sz w:val="20"/>
                <w:szCs w:val="20"/>
                <w:lang w:val="es-DO"/>
              </w:rPr>
              <w:t>Pensa</w:t>
            </w:r>
            <w:proofErr w:type="spellEnd"/>
            <w:r w:rsidRPr="006C1976">
              <w:rPr>
                <w:b/>
                <w:color w:val="000000"/>
                <w:sz w:val="20"/>
                <w:szCs w:val="20"/>
                <w:lang w:val="es-DO"/>
              </w:rPr>
              <w:t xml:space="preserve">,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 Milagros Restaurant y Car Wash,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Primerce</w:t>
            </w:r>
            <w:proofErr w:type="spellEnd"/>
            <w:r w:rsidRPr="006C1976">
              <w:rPr>
                <w:b/>
                <w:color w:val="000000"/>
                <w:sz w:val="20"/>
                <w:szCs w:val="20"/>
                <w:lang w:val="en-US"/>
              </w:rPr>
              <w:t xml:space="preserve"> </w:t>
            </w:r>
            <w:proofErr w:type="spellStart"/>
            <w:r w:rsidRPr="006C1976">
              <w:rPr>
                <w:b/>
                <w:color w:val="000000"/>
                <w:sz w:val="20"/>
                <w:szCs w:val="20"/>
                <w:lang w:val="en-US"/>
              </w:rPr>
              <w:t>Invesments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Daf</w:t>
            </w:r>
            <w:proofErr w:type="spellEnd"/>
            <w:r w:rsidRPr="006C1976">
              <w:rPr>
                <w:color w:val="000000"/>
                <w:sz w:val="20"/>
                <w:szCs w:val="20"/>
                <w:lang w:val="en-US"/>
              </w:rPr>
              <w:t xml:space="preserve"> Trading,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6C1976">
              <w:rPr>
                <w:b/>
                <w:sz w:val="20"/>
                <w:szCs w:val="20"/>
                <w:lang w:val="en-US"/>
              </w:rPr>
              <w:t>PRINTPARTNER, SRL</w:t>
            </w:r>
          </w:p>
        </w:tc>
      </w:tr>
      <w:tr w:rsidR="00846CE7" w:rsidRPr="00044A36" w:rsidTr="00CF70E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Dama</w:t>
            </w:r>
            <w:proofErr w:type="spellEnd"/>
            <w:r w:rsidRPr="006C1976">
              <w:rPr>
                <w:color w:val="000000"/>
                <w:sz w:val="20"/>
                <w:szCs w:val="20"/>
                <w:lang w:val="en-US"/>
              </w:rPr>
              <w:t xml:space="preserve"> Atelier,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Productive Business Solutions Dominicana, </w:t>
            </w:r>
            <w:proofErr w:type="spellStart"/>
            <w:r w:rsidRPr="006C1976">
              <w:rPr>
                <w:b/>
                <w:color w:val="000000"/>
                <w:sz w:val="20"/>
                <w:szCs w:val="20"/>
                <w:lang w:val="en-US"/>
              </w:rPr>
              <w:t>Sas</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Danilo Music,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Prolimdes</w:t>
            </w:r>
            <w:proofErr w:type="spellEnd"/>
            <w:r w:rsidRPr="006C1976">
              <w:rPr>
                <w:b/>
                <w:color w:val="000000"/>
                <w:sz w:val="20"/>
                <w:szCs w:val="20"/>
                <w:lang w:val="en-US"/>
              </w:rPr>
              <w:t xml:space="preserve"> </w:t>
            </w:r>
            <w:proofErr w:type="spellStart"/>
            <w:r w:rsidRPr="006C1976">
              <w:rPr>
                <w:b/>
                <w:color w:val="000000"/>
                <w:sz w:val="20"/>
                <w:szCs w:val="20"/>
                <w:lang w:val="en-US"/>
              </w:rPr>
              <w:t>Comercial</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Datacell</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Prollelza</w:t>
            </w:r>
            <w:proofErr w:type="spellEnd"/>
            <w:r w:rsidRPr="006C1976">
              <w:rPr>
                <w:b/>
                <w:color w:val="000000"/>
                <w:sz w:val="20"/>
                <w:szCs w:val="20"/>
                <w:lang w:val="en-US"/>
              </w:rPr>
              <w:t xml:space="preserve"> </w:t>
            </w:r>
            <w:proofErr w:type="spellStart"/>
            <w:r w:rsidRPr="006C1976">
              <w:rPr>
                <w:b/>
                <w:color w:val="000000"/>
                <w:sz w:val="20"/>
                <w:szCs w:val="20"/>
                <w:lang w:val="en-US"/>
              </w:rPr>
              <w:t>Magnament</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De Soto Trading,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Propano</w:t>
            </w:r>
            <w:proofErr w:type="spellEnd"/>
            <w:r w:rsidRPr="006C1976">
              <w:rPr>
                <w:b/>
                <w:color w:val="000000"/>
                <w:sz w:val="20"/>
                <w:szCs w:val="20"/>
                <w:lang w:val="en-US"/>
              </w:rPr>
              <w:t xml:space="preserve"> &amp; </w:t>
            </w:r>
            <w:proofErr w:type="spellStart"/>
            <w:r w:rsidRPr="006C1976">
              <w:rPr>
                <w:b/>
                <w:color w:val="000000"/>
                <w:sz w:val="20"/>
                <w:szCs w:val="20"/>
                <w:lang w:val="en-US"/>
              </w:rPr>
              <w:t>Derivados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Delicias </w:t>
            </w:r>
            <w:proofErr w:type="spellStart"/>
            <w:r w:rsidRPr="006C1976">
              <w:rPr>
                <w:color w:val="000000"/>
                <w:sz w:val="20"/>
                <w:szCs w:val="20"/>
                <w:lang w:val="es-DO"/>
              </w:rPr>
              <w:t>Nani</w:t>
            </w:r>
            <w:proofErr w:type="spellEnd"/>
            <w:r w:rsidRPr="006C1976">
              <w:rPr>
                <w:color w:val="000000"/>
                <w:sz w:val="20"/>
                <w:szCs w:val="20"/>
                <w:lang w:val="es-DO"/>
              </w:rPr>
              <w:t xml:space="preserve">, Catering &amp; Algo Mas,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Ps </w:t>
            </w:r>
            <w:proofErr w:type="spellStart"/>
            <w:r w:rsidRPr="006C1976">
              <w:rPr>
                <w:b/>
                <w:color w:val="000000"/>
                <w:sz w:val="20"/>
                <w:szCs w:val="20"/>
                <w:lang w:val="en-US"/>
              </w:rPr>
              <w:t>Constructora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Delsa</w:t>
            </w:r>
            <w:proofErr w:type="spellEnd"/>
            <w:r w:rsidRPr="006C1976">
              <w:rPr>
                <w:sz w:val="20"/>
                <w:szCs w:val="20"/>
                <w:lang w:val="en-US"/>
              </w:rPr>
              <w:t xml:space="preserve"> Rafaela Antonia Acevedo</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Publicaciones </w:t>
            </w:r>
            <w:proofErr w:type="spellStart"/>
            <w:r w:rsidRPr="006C1976">
              <w:rPr>
                <w:b/>
                <w:color w:val="000000"/>
                <w:sz w:val="20"/>
                <w:szCs w:val="20"/>
                <w:lang w:val="en-US"/>
              </w:rPr>
              <w:t>Ahora</w:t>
            </w:r>
            <w:proofErr w:type="spellEnd"/>
            <w:r w:rsidRPr="006C1976">
              <w:rPr>
                <w:b/>
                <w:color w:val="000000"/>
                <w:sz w:val="20"/>
                <w:szCs w:val="20"/>
                <w:lang w:val="en-US"/>
              </w:rPr>
              <w:t>, SAS</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Delta </w:t>
            </w:r>
            <w:proofErr w:type="spellStart"/>
            <w:r w:rsidRPr="006C1976">
              <w:rPr>
                <w:color w:val="000000"/>
                <w:sz w:val="20"/>
                <w:szCs w:val="20"/>
                <w:lang w:val="en-US"/>
              </w:rPr>
              <w:t>Comercial</w:t>
            </w:r>
            <w:proofErr w:type="spellEnd"/>
            <w:r w:rsidRPr="006C1976">
              <w:rPr>
                <w:color w:val="000000"/>
                <w:sz w:val="20"/>
                <w:szCs w:val="20"/>
                <w:lang w:val="en-US"/>
              </w:rPr>
              <w:t>, SA</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Publitech</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Despampanante</w:t>
            </w:r>
            <w:proofErr w:type="spellEnd"/>
            <w:r w:rsidRPr="006C1976">
              <w:rPr>
                <w:color w:val="000000"/>
                <w:sz w:val="20"/>
                <w:szCs w:val="20"/>
                <w:lang w:val="en-US"/>
              </w:rPr>
              <w:t xml:space="preserve"> Store,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Quimipest</w:t>
            </w:r>
            <w:proofErr w:type="spellEnd"/>
            <w:r w:rsidRPr="006C1976">
              <w:rPr>
                <w:b/>
                <w:color w:val="000000"/>
                <w:sz w:val="20"/>
                <w:szCs w:val="20"/>
                <w:lang w:val="en-US"/>
              </w:rPr>
              <w:t xml:space="preserve"> Dominicana,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Destrata</w:t>
            </w:r>
            <w:proofErr w:type="spellEnd"/>
            <w:r w:rsidRPr="006C1976">
              <w:rPr>
                <w:color w:val="000000"/>
                <w:sz w:val="20"/>
                <w:szCs w:val="20"/>
                <w:lang w:val="en-US"/>
              </w:rPr>
              <w:t xml:space="preserve"> Holdings,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 xml:space="preserve">R.C Recreate, </w:t>
            </w:r>
            <w:proofErr w:type="spellStart"/>
            <w:r w:rsidRPr="006C1976">
              <w:rPr>
                <w:b/>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Dies Trading,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Radio &amp; </w:t>
            </w:r>
            <w:proofErr w:type="spellStart"/>
            <w:r w:rsidRPr="006C1976">
              <w:rPr>
                <w:b/>
                <w:color w:val="000000"/>
                <w:sz w:val="20"/>
                <w:szCs w:val="20"/>
                <w:lang w:val="en-US"/>
              </w:rPr>
              <w:t>Tecnica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Dimat</w:t>
            </w:r>
            <w:proofErr w:type="spellEnd"/>
            <w:r w:rsidRPr="006C1976">
              <w:rPr>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6C1976">
              <w:rPr>
                <w:b/>
                <w:sz w:val="20"/>
                <w:szCs w:val="20"/>
                <w:lang w:val="en-US"/>
              </w:rPr>
              <w:t>RAFMIR SADI LAMARCHE HEREDIA</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Dipuglia</w:t>
            </w:r>
            <w:proofErr w:type="spellEnd"/>
            <w:r w:rsidRPr="006C1976">
              <w:rPr>
                <w:color w:val="000000"/>
                <w:sz w:val="20"/>
                <w:szCs w:val="20"/>
                <w:lang w:val="en-US"/>
              </w:rPr>
              <w:t xml:space="preserve"> PC Outlet</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Refrigeracion</w:t>
            </w:r>
            <w:proofErr w:type="spellEnd"/>
            <w:r w:rsidRPr="006C1976">
              <w:rPr>
                <w:b/>
                <w:color w:val="000000"/>
                <w:sz w:val="20"/>
                <w:szCs w:val="20"/>
                <w:lang w:val="en-US"/>
              </w:rPr>
              <w:t xml:space="preserve"> </w:t>
            </w:r>
            <w:proofErr w:type="spellStart"/>
            <w:r w:rsidRPr="006C1976">
              <w:rPr>
                <w:b/>
                <w:color w:val="000000"/>
                <w:sz w:val="20"/>
                <w:szCs w:val="20"/>
                <w:lang w:val="en-US"/>
              </w:rPr>
              <w:t>Tecnica</w:t>
            </w:r>
            <w:proofErr w:type="spellEnd"/>
            <w:r w:rsidRPr="006C1976">
              <w:rPr>
                <w:b/>
                <w:color w:val="000000"/>
                <w:sz w:val="20"/>
                <w:szCs w:val="20"/>
                <w:lang w:val="en-US"/>
              </w:rPr>
              <w:t xml:space="preserve"> JJ,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Disla Uribe </w:t>
            </w:r>
            <w:proofErr w:type="spellStart"/>
            <w:r w:rsidRPr="006C1976">
              <w:rPr>
                <w:color w:val="000000"/>
                <w:sz w:val="20"/>
                <w:szCs w:val="20"/>
                <w:lang w:val="en-US"/>
              </w:rPr>
              <w:t>Koncepto</w:t>
            </w:r>
            <w:proofErr w:type="spellEnd"/>
            <w:r w:rsidRPr="006C1976">
              <w:rPr>
                <w:color w:val="000000"/>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Refriservicio</w:t>
            </w:r>
            <w:proofErr w:type="spellEnd"/>
            <w:r w:rsidRPr="006C1976">
              <w:rPr>
                <w:b/>
                <w:sz w:val="20"/>
                <w:szCs w:val="20"/>
                <w:lang w:val="en-US"/>
              </w:rPr>
              <w:t xml:space="preserve"> Almonte, </w:t>
            </w:r>
            <w:proofErr w:type="spellStart"/>
            <w:r w:rsidRPr="006C1976">
              <w:rPr>
                <w:b/>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Distribuidora </w:t>
            </w:r>
            <w:proofErr w:type="spellStart"/>
            <w:r w:rsidRPr="006C1976">
              <w:rPr>
                <w:color w:val="000000"/>
                <w:sz w:val="20"/>
                <w:szCs w:val="20"/>
                <w:lang w:val="es-DO"/>
              </w:rPr>
              <w:t>Agricola</w:t>
            </w:r>
            <w:proofErr w:type="spellEnd"/>
            <w:r w:rsidRPr="006C1976">
              <w:rPr>
                <w:color w:val="000000"/>
                <w:sz w:val="20"/>
                <w:szCs w:val="20"/>
                <w:lang w:val="es-DO"/>
              </w:rPr>
              <w:t xml:space="preserve"> y Pecuaria,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Reparaciones </w:t>
            </w:r>
            <w:proofErr w:type="spellStart"/>
            <w:r w:rsidRPr="006C1976">
              <w:rPr>
                <w:b/>
                <w:color w:val="000000"/>
                <w:sz w:val="20"/>
                <w:szCs w:val="20"/>
                <w:lang w:val="es-DO"/>
              </w:rPr>
              <w:t>Electricas</w:t>
            </w:r>
            <w:proofErr w:type="spellEnd"/>
            <w:r w:rsidRPr="006C1976">
              <w:rPr>
                <w:b/>
                <w:color w:val="000000"/>
                <w:sz w:val="20"/>
                <w:szCs w:val="20"/>
                <w:lang w:val="es-DO"/>
              </w:rPr>
              <w:t xml:space="preserve"> y Mantenimiento Masi,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6C1976"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Distribuidora</w:t>
            </w:r>
            <w:proofErr w:type="spellEnd"/>
            <w:r w:rsidRPr="006C1976">
              <w:rPr>
                <w:color w:val="000000"/>
                <w:sz w:val="20"/>
                <w:szCs w:val="20"/>
                <w:lang w:val="en-US"/>
              </w:rPr>
              <w:t xml:space="preserve"> Escolar, DISESA </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Repuestos</w:t>
            </w:r>
            <w:proofErr w:type="spellEnd"/>
            <w:r w:rsidRPr="006C1976">
              <w:rPr>
                <w:b/>
                <w:sz w:val="20"/>
                <w:szCs w:val="20"/>
                <w:lang w:val="en-US"/>
              </w:rPr>
              <w:t xml:space="preserve"> de Jesus, </w:t>
            </w:r>
            <w:proofErr w:type="spellStart"/>
            <w:r w:rsidRPr="006C1976">
              <w:rPr>
                <w:b/>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Distribuidora</w:t>
            </w:r>
            <w:proofErr w:type="spellEnd"/>
            <w:r w:rsidRPr="006C1976">
              <w:rPr>
                <w:color w:val="000000"/>
                <w:sz w:val="20"/>
                <w:szCs w:val="20"/>
                <w:lang w:val="en-US"/>
              </w:rPr>
              <w:t xml:space="preserve"> </w:t>
            </w:r>
            <w:proofErr w:type="spellStart"/>
            <w:r w:rsidRPr="006C1976">
              <w:rPr>
                <w:color w:val="000000"/>
                <w:sz w:val="20"/>
                <w:szCs w:val="20"/>
                <w:lang w:val="en-US"/>
              </w:rPr>
              <w:t>Sitebe</w:t>
            </w:r>
            <w:proofErr w:type="spellEnd"/>
            <w:r w:rsidRPr="006C1976">
              <w:rPr>
                <w:color w:val="000000"/>
                <w:sz w:val="20"/>
                <w:szCs w:val="20"/>
                <w:lang w:val="en-US"/>
              </w:rPr>
              <w:t xml:space="preserve"> Oriental,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RG </w:t>
            </w:r>
            <w:proofErr w:type="spellStart"/>
            <w:r w:rsidRPr="006C1976">
              <w:rPr>
                <w:b/>
                <w:color w:val="000000"/>
                <w:sz w:val="20"/>
                <w:szCs w:val="20"/>
                <w:lang w:val="en-US"/>
              </w:rPr>
              <w:t>Comunicaciones</w:t>
            </w:r>
            <w:proofErr w:type="spellEnd"/>
            <w:r w:rsidRPr="006C1976">
              <w:rPr>
                <w:b/>
                <w:color w:val="000000"/>
                <w:sz w:val="20"/>
                <w:szCs w:val="20"/>
                <w:lang w:val="en-US"/>
              </w:rPr>
              <w:t xml:space="preserve"> y Servicios</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Distribuidora y </w:t>
            </w:r>
            <w:proofErr w:type="spellStart"/>
            <w:r w:rsidRPr="006C1976">
              <w:rPr>
                <w:color w:val="000000"/>
                <w:sz w:val="20"/>
                <w:szCs w:val="20"/>
                <w:lang w:val="es-DO"/>
              </w:rPr>
              <w:t>Libreria</w:t>
            </w:r>
            <w:proofErr w:type="spellEnd"/>
            <w:r w:rsidRPr="006C1976">
              <w:rPr>
                <w:color w:val="000000"/>
                <w:sz w:val="20"/>
                <w:szCs w:val="20"/>
                <w:lang w:val="es-DO"/>
              </w:rPr>
              <w:t xml:space="preserve"> Medina,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noWrap/>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Roange</w:t>
            </w:r>
            <w:proofErr w:type="spellEnd"/>
            <w:r w:rsidRPr="006C1976">
              <w:rPr>
                <w:b/>
                <w:color w:val="000000"/>
                <w:sz w:val="20"/>
                <w:szCs w:val="20"/>
                <w:lang w:val="en-US"/>
              </w:rPr>
              <w:t xml:space="preserve"> </w:t>
            </w:r>
            <w:proofErr w:type="spellStart"/>
            <w:r w:rsidRPr="006C1976">
              <w:rPr>
                <w:b/>
                <w:color w:val="000000"/>
                <w:sz w:val="20"/>
                <w:szCs w:val="20"/>
                <w:lang w:val="en-US"/>
              </w:rPr>
              <w:t>Suplidores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DISTRIBUIDORA Y SERVICIOS DIVERSOS DISOPE,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Robert Susana Producciones,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Dominican Building Materials DBM</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Roma,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proofErr w:type="spellStart"/>
            <w:r w:rsidRPr="006C1976">
              <w:rPr>
                <w:color w:val="000000"/>
                <w:sz w:val="20"/>
                <w:szCs w:val="20"/>
                <w:lang w:val="es-DO"/>
              </w:rPr>
              <w:t>Dorka</w:t>
            </w:r>
            <w:proofErr w:type="spellEnd"/>
            <w:r w:rsidRPr="006C1976">
              <w:rPr>
                <w:color w:val="000000"/>
                <w:sz w:val="20"/>
                <w:szCs w:val="20"/>
                <w:lang w:val="es-DO"/>
              </w:rPr>
              <w:t xml:space="preserve"> Esther Garcia de Castro</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Rosario &amp; Pichardo,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Ducto</w:t>
            </w:r>
            <w:proofErr w:type="spellEnd"/>
            <w:r w:rsidRPr="006C1976">
              <w:rPr>
                <w:color w:val="000000"/>
                <w:sz w:val="20"/>
                <w:szCs w:val="20"/>
                <w:lang w:val="en-US"/>
              </w:rPr>
              <w:t xml:space="preserve"> </w:t>
            </w:r>
            <w:proofErr w:type="spellStart"/>
            <w:r w:rsidRPr="006C1976">
              <w:rPr>
                <w:color w:val="000000"/>
                <w:sz w:val="20"/>
                <w:szCs w:val="20"/>
                <w:lang w:val="en-US"/>
              </w:rPr>
              <w:t>Limpio</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Saes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63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Dynamic Technology Solutions,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Santo Domingo Motors Company, SA</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Editora</w:t>
            </w:r>
            <w:proofErr w:type="spellEnd"/>
            <w:r w:rsidRPr="006C1976">
              <w:rPr>
                <w:color w:val="000000"/>
                <w:sz w:val="20"/>
                <w:szCs w:val="20"/>
                <w:lang w:val="en-US"/>
              </w:rPr>
              <w:t xml:space="preserve"> </w:t>
            </w:r>
            <w:proofErr w:type="spellStart"/>
            <w:r w:rsidRPr="006C1976">
              <w:rPr>
                <w:color w:val="000000"/>
                <w:sz w:val="20"/>
                <w:szCs w:val="20"/>
                <w:lang w:val="en-US"/>
              </w:rPr>
              <w:t>Corripio</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Savignon</w:t>
            </w:r>
            <w:proofErr w:type="spellEnd"/>
            <w:r w:rsidRPr="006C1976">
              <w:rPr>
                <w:b/>
                <w:color w:val="000000"/>
                <w:sz w:val="20"/>
                <w:szCs w:val="20"/>
                <w:lang w:val="en-US"/>
              </w:rPr>
              <w:t xml:space="preserve"> Risk,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Editora</w:t>
            </w:r>
            <w:proofErr w:type="spellEnd"/>
            <w:r w:rsidRPr="006C1976">
              <w:rPr>
                <w:color w:val="000000"/>
                <w:sz w:val="20"/>
                <w:szCs w:val="20"/>
                <w:lang w:val="en-US"/>
              </w:rPr>
              <w:t xml:space="preserve"> </w:t>
            </w:r>
            <w:proofErr w:type="spellStart"/>
            <w:r w:rsidRPr="006C1976">
              <w:rPr>
                <w:color w:val="000000"/>
                <w:sz w:val="20"/>
                <w:szCs w:val="20"/>
                <w:lang w:val="en-US"/>
              </w:rPr>
              <w:t>Listin</w:t>
            </w:r>
            <w:proofErr w:type="spellEnd"/>
            <w:r w:rsidRPr="006C1976">
              <w:rPr>
                <w:color w:val="000000"/>
                <w:sz w:val="20"/>
                <w:szCs w:val="20"/>
                <w:lang w:val="en-US"/>
              </w:rPr>
              <w:t xml:space="preserve"> </w:t>
            </w:r>
            <w:proofErr w:type="spellStart"/>
            <w:r w:rsidRPr="006C1976">
              <w:rPr>
                <w:color w:val="000000"/>
                <w:sz w:val="20"/>
                <w:szCs w:val="20"/>
                <w:lang w:val="en-US"/>
              </w:rPr>
              <w:t>Diario</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Seguridad y </w:t>
            </w:r>
            <w:proofErr w:type="spellStart"/>
            <w:r w:rsidRPr="006C1976">
              <w:rPr>
                <w:b/>
                <w:color w:val="000000"/>
                <w:sz w:val="20"/>
                <w:szCs w:val="20"/>
                <w:lang w:val="es-DO"/>
              </w:rPr>
              <w:t>Proteccion</w:t>
            </w:r>
            <w:proofErr w:type="spellEnd"/>
            <w:r w:rsidRPr="006C1976">
              <w:rPr>
                <w:b/>
                <w:color w:val="000000"/>
                <w:sz w:val="20"/>
                <w:szCs w:val="20"/>
                <w:lang w:val="es-DO"/>
              </w:rPr>
              <w:t xml:space="preserve"> Industrial,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El </w:t>
            </w:r>
            <w:proofErr w:type="spellStart"/>
            <w:r w:rsidRPr="006C1976">
              <w:rPr>
                <w:sz w:val="20"/>
                <w:szCs w:val="20"/>
                <w:lang w:val="en-US"/>
              </w:rPr>
              <w:t>Triangulo</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Sergio Augusto Nova Méndez</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Electrica</w:t>
            </w:r>
            <w:proofErr w:type="spellEnd"/>
            <w:r w:rsidRPr="006C1976">
              <w:rPr>
                <w:sz w:val="20"/>
                <w:szCs w:val="20"/>
                <w:lang w:val="en-US"/>
              </w:rPr>
              <w:t xml:space="preserve"> Campos,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s-DO"/>
              </w:rPr>
            </w:pPr>
            <w:proofErr w:type="spellStart"/>
            <w:r w:rsidRPr="006C1976">
              <w:rPr>
                <w:b/>
                <w:sz w:val="20"/>
                <w:szCs w:val="20"/>
                <w:lang w:val="es-DO"/>
              </w:rPr>
              <w:t>Servicentro</w:t>
            </w:r>
            <w:proofErr w:type="spellEnd"/>
            <w:r w:rsidRPr="006C1976">
              <w:rPr>
                <w:b/>
                <w:sz w:val="20"/>
                <w:szCs w:val="20"/>
                <w:lang w:val="es-DO"/>
              </w:rPr>
              <w:t xml:space="preserve"> del Caribe Azul, </w:t>
            </w:r>
            <w:proofErr w:type="spellStart"/>
            <w:r w:rsidRPr="006C1976">
              <w:rPr>
                <w:b/>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Electrom</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Servicentro</w:t>
            </w:r>
            <w:proofErr w:type="spellEnd"/>
            <w:r w:rsidRPr="006C1976">
              <w:rPr>
                <w:b/>
                <w:color w:val="000000"/>
                <w:sz w:val="20"/>
                <w:szCs w:val="20"/>
                <w:lang w:val="en-US"/>
              </w:rPr>
              <w:t xml:space="preserve"> </w:t>
            </w:r>
            <w:proofErr w:type="spellStart"/>
            <w:r w:rsidRPr="006C1976">
              <w:rPr>
                <w:b/>
                <w:color w:val="000000"/>
                <w:sz w:val="20"/>
                <w:szCs w:val="20"/>
                <w:lang w:val="en-US"/>
              </w:rPr>
              <w:t>Marmolejos</w:t>
            </w:r>
            <w:proofErr w:type="spellEnd"/>
            <w:r w:rsidRPr="006C1976">
              <w:rPr>
                <w:b/>
                <w:color w:val="000000"/>
                <w:sz w:val="20"/>
                <w:szCs w:val="20"/>
                <w:lang w:val="en-US"/>
              </w:rPr>
              <w:t xml:space="preserve"> Rosario, SRL</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Elevadores</w:t>
            </w:r>
            <w:proofErr w:type="spellEnd"/>
            <w:r w:rsidRPr="006C1976">
              <w:rPr>
                <w:color w:val="000000"/>
                <w:sz w:val="20"/>
                <w:szCs w:val="20"/>
                <w:lang w:val="en-US"/>
              </w:rPr>
              <w:t xml:space="preserve"> del Norte,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Servicentro</w:t>
            </w:r>
            <w:proofErr w:type="spellEnd"/>
            <w:r w:rsidRPr="006C1976">
              <w:rPr>
                <w:b/>
                <w:color w:val="000000"/>
                <w:sz w:val="20"/>
                <w:szCs w:val="20"/>
                <w:lang w:val="en-US"/>
              </w:rPr>
              <w:t xml:space="preserve"> </w:t>
            </w:r>
            <w:proofErr w:type="spellStart"/>
            <w:r w:rsidRPr="006C1976">
              <w:rPr>
                <w:b/>
                <w:color w:val="000000"/>
                <w:sz w:val="20"/>
                <w:szCs w:val="20"/>
                <w:lang w:val="en-US"/>
              </w:rPr>
              <w:t>Marmolejos</w:t>
            </w:r>
            <w:proofErr w:type="spellEnd"/>
            <w:r w:rsidRPr="006C1976">
              <w:rPr>
                <w:b/>
                <w:color w:val="000000"/>
                <w:sz w:val="20"/>
                <w:szCs w:val="20"/>
                <w:lang w:val="en-US"/>
              </w:rPr>
              <w:t xml:space="preserve"> Rosario,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Elvis Films Video,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Servicio Sistema </w:t>
            </w:r>
            <w:proofErr w:type="spellStart"/>
            <w:r w:rsidRPr="006C1976">
              <w:rPr>
                <w:b/>
                <w:color w:val="000000"/>
                <w:sz w:val="20"/>
                <w:szCs w:val="20"/>
                <w:lang w:val="es-DO"/>
              </w:rPr>
              <w:t>Motirz</w:t>
            </w:r>
            <w:proofErr w:type="spellEnd"/>
            <w:r w:rsidRPr="006C1976">
              <w:rPr>
                <w:b/>
                <w:color w:val="000000"/>
                <w:sz w:val="20"/>
                <w:szCs w:val="20"/>
                <w:lang w:val="es-DO"/>
              </w:rPr>
              <w:t xml:space="preserve"> AMG, EIRL</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C23346" w:rsidRDefault="00846CE7" w:rsidP="00CF70E1">
            <w:pPr>
              <w:spacing w:line="240" w:lineRule="auto"/>
              <w:jc w:val="center"/>
              <w:rPr>
                <w:sz w:val="20"/>
                <w:szCs w:val="20"/>
                <w:lang w:val="es-DO"/>
              </w:rPr>
            </w:pPr>
          </w:p>
          <w:p w:rsidR="00846CE7" w:rsidRDefault="00846CE7" w:rsidP="00CF70E1">
            <w:pPr>
              <w:spacing w:line="240" w:lineRule="auto"/>
              <w:jc w:val="center"/>
              <w:rPr>
                <w:sz w:val="20"/>
                <w:szCs w:val="20"/>
                <w:lang w:val="en-US"/>
              </w:rPr>
            </w:pPr>
            <w:proofErr w:type="spellStart"/>
            <w:r w:rsidRPr="006C1976">
              <w:rPr>
                <w:sz w:val="20"/>
                <w:szCs w:val="20"/>
                <w:lang w:val="en-US"/>
              </w:rPr>
              <w:t>Empresa</w:t>
            </w:r>
            <w:proofErr w:type="spellEnd"/>
            <w:r w:rsidRPr="006C1976">
              <w:rPr>
                <w:sz w:val="20"/>
                <w:szCs w:val="20"/>
                <w:lang w:val="en-US"/>
              </w:rPr>
              <w:t xml:space="preserve"> </w:t>
            </w:r>
            <w:proofErr w:type="spellStart"/>
            <w:r w:rsidRPr="006C1976">
              <w:rPr>
                <w:sz w:val="20"/>
                <w:szCs w:val="20"/>
                <w:lang w:val="en-US"/>
              </w:rPr>
              <w:t>Tecnologica</w:t>
            </w:r>
            <w:proofErr w:type="spellEnd"/>
            <w:r w:rsidRPr="006C1976">
              <w:rPr>
                <w:sz w:val="20"/>
                <w:szCs w:val="20"/>
                <w:lang w:val="en-US"/>
              </w:rPr>
              <w:t xml:space="preserve"> </w:t>
            </w:r>
          </w:p>
          <w:p w:rsidR="00846CE7" w:rsidRPr="006C1976" w:rsidRDefault="00846CE7" w:rsidP="00CF70E1">
            <w:pPr>
              <w:spacing w:line="240" w:lineRule="auto"/>
              <w:jc w:val="center"/>
              <w:rPr>
                <w:sz w:val="20"/>
                <w:szCs w:val="20"/>
                <w:lang w:val="en-US"/>
              </w:rPr>
            </w:pPr>
            <w:r w:rsidRPr="006C1976">
              <w:rPr>
                <w:sz w:val="20"/>
                <w:szCs w:val="20"/>
                <w:lang w:val="en-US"/>
              </w:rPr>
              <w:t xml:space="preserve">EMTECCA,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Servicios </w:t>
            </w:r>
            <w:proofErr w:type="spellStart"/>
            <w:r w:rsidRPr="006C1976">
              <w:rPr>
                <w:b/>
                <w:color w:val="000000"/>
                <w:sz w:val="20"/>
                <w:szCs w:val="20"/>
                <w:lang w:val="en-US"/>
              </w:rPr>
              <w:t>Empresariales</w:t>
            </w:r>
            <w:proofErr w:type="spellEnd"/>
            <w:r w:rsidRPr="006C1976">
              <w:rPr>
                <w:b/>
                <w:color w:val="000000"/>
                <w:sz w:val="20"/>
                <w:szCs w:val="20"/>
                <w:lang w:val="en-US"/>
              </w:rPr>
              <w:t xml:space="preserve"> CANAAN,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Empresas </w:t>
            </w:r>
            <w:proofErr w:type="spellStart"/>
            <w:r w:rsidRPr="006C1976">
              <w:rPr>
                <w:color w:val="000000"/>
                <w:sz w:val="20"/>
                <w:szCs w:val="20"/>
                <w:lang w:val="en-US"/>
              </w:rPr>
              <w:t>Macangel</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Sigma Petroleum Corp,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Enerlim</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Sigma Petroleum,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Engineering and Service Technological E &amp; 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noWrap/>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Sim Soluciones Integradas de Mercadeo, </w:t>
            </w:r>
            <w:proofErr w:type="spellStart"/>
            <w:r w:rsidRPr="006C1976">
              <w:rPr>
                <w:b/>
                <w:color w:val="000000"/>
                <w:sz w:val="20"/>
                <w:szCs w:val="20"/>
                <w:lang w:val="es-DO"/>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n-US"/>
              </w:rPr>
            </w:pPr>
            <w:r w:rsidRPr="006C1976">
              <w:rPr>
                <w:sz w:val="20"/>
                <w:szCs w:val="20"/>
                <w:lang w:val="en-US"/>
              </w:rPr>
              <w:t>ESERVICES &amp; SUPPORTS EIRL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roofErr w:type="spellStart"/>
            <w:r w:rsidRPr="006C1976">
              <w:rPr>
                <w:b/>
                <w:color w:val="000000"/>
                <w:sz w:val="20"/>
                <w:szCs w:val="20"/>
                <w:lang w:val="es-DO"/>
              </w:rPr>
              <w:t>Simon</w:t>
            </w:r>
            <w:proofErr w:type="spellEnd"/>
            <w:r w:rsidRPr="006C1976">
              <w:rPr>
                <w:b/>
                <w:color w:val="000000"/>
                <w:sz w:val="20"/>
                <w:szCs w:val="20"/>
                <w:lang w:val="es-DO"/>
              </w:rPr>
              <w:t xml:space="preserve"> Anselmo Molina Pacheco, </w:t>
            </w:r>
            <w:proofErr w:type="spellStart"/>
            <w:r w:rsidRPr="006C1976">
              <w:rPr>
                <w:b/>
                <w:color w:val="000000"/>
                <w:sz w:val="20"/>
                <w:szCs w:val="20"/>
                <w:lang w:val="es-DO"/>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proofErr w:type="spellStart"/>
            <w:r w:rsidRPr="006C1976">
              <w:rPr>
                <w:color w:val="000000"/>
                <w:sz w:val="20"/>
                <w:szCs w:val="20"/>
                <w:lang w:val="es-DO"/>
              </w:rPr>
              <w:t>Estacion</w:t>
            </w:r>
            <w:proofErr w:type="spellEnd"/>
            <w:r w:rsidRPr="006C1976">
              <w:rPr>
                <w:color w:val="000000"/>
                <w:sz w:val="20"/>
                <w:szCs w:val="20"/>
                <w:lang w:val="es-DO"/>
              </w:rPr>
              <w:t xml:space="preserve"> de Servicios Doña Catalina Cabral,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Sinergit</w:t>
            </w:r>
            <w:proofErr w:type="spellEnd"/>
            <w:r w:rsidRPr="006C1976">
              <w:rPr>
                <w:b/>
                <w:color w:val="000000"/>
                <w:sz w:val="20"/>
                <w:szCs w:val="20"/>
                <w:lang w:val="en-US"/>
              </w:rPr>
              <w:t>, SA</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Evel</w:t>
            </w:r>
            <w:proofErr w:type="spellEnd"/>
            <w:r w:rsidRPr="006C1976">
              <w:rPr>
                <w:color w:val="000000"/>
                <w:sz w:val="20"/>
                <w:szCs w:val="20"/>
                <w:lang w:val="en-US"/>
              </w:rPr>
              <w:t xml:space="preserve"> </w:t>
            </w:r>
            <w:proofErr w:type="spellStart"/>
            <w:r w:rsidRPr="006C1976">
              <w:rPr>
                <w:color w:val="000000"/>
                <w:sz w:val="20"/>
                <w:szCs w:val="20"/>
                <w:lang w:val="en-US"/>
              </w:rPr>
              <w:t>Suplidores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Sitcorp</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Evenca</w:t>
            </w:r>
            <w:proofErr w:type="spellEnd"/>
            <w:r w:rsidRPr="006C1976">
              <w:rPr>
                <w:color w:val="000000"/>
                <w:sz w:val="20"/>
                <w:szCs w:val="20"/>
                <w:lang w:val="en-US"/>
              </w:rPr>
              <w:t xml:space="preserve"> Supply,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Social Even L &amp; Y,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Eventos Creativos Tania Baez Duran,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Solo Carlos Gourmet,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Events Planner Ye,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Soluciones Empresariales </w:t>
            </w:r>
            <w:proofErr w:type="spellStart"/>
            <w:r w:rsidRPr="006C1976">
              <w:rPr>
                <w:b/>
                <w:color w:val="000000"/>
                <w:sz w:val="20"/>
                <w:szCs w:val="20"/>
                <w:lang w:val="es-DO"/>
              </w:rPr>
              <w:t>Monegro</w:t>
            </w:r>
            <w:proofErr w:type="spellEnd"/>
            <w:r w:rsidRPr="006C1976">
              <w:rPr>
                <w:b/>
                <w:color w:val="000000"/>
                <w:sz w:val="20"/>
                <w:szCs w:val="20"/>
                <w:lang w:val="es-DO"/>
              </w:rPr>
              <w:t xml:space="preserve"> </w:t>
            </w:r>
            <w:proofErr w:type="spellStart"/>
            <w:r w:rsidRPr="006C1976">
              <w:rPr>
                <w:b/>
                <w:color w:val="000000"/>
                <w:sz w:val="20"/>
                <w:szCs w:val="20"/>
                <w:lang w:val="es-DO"/>
              </w:rPr>
              <w:t>Crispin</w:t>
            </w:r>
            <w:proofErr w:type="spellEnd"/>
            <w:r w:rsidRPr="006C1976">
              <w:rPr>
                <w:b/>
                <w:color w:val="000000"/>
                <w:sz w:val="20"/>
                <w:szCs w:val="20"/>
                <w:lang w:val="es-DO"/>
              </w:rPr>
              <w:t xml:space="preserve">, </w:t>
            </w:r>
            <w:proofErr w:type="spellStart"/>
            <w:r w:rsidRPr="006C1976">
              <w:rPr>
                <w:b/>
                <w:color w:val="000000"/>
                <w:sz w:val="20"/>
                <w:szCs w:val="20"/>
                <w:lang w:val="es-DO"/>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s-DO"/>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Fedicom</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Solugral</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Felix Amado Baez Martinez</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Solvex</w:t>
            </w:r>
            <w:proofErr w:type="spellEnd"/>
            <w:r w:rsidRPr="006C1976">
              <w:rPr>
                <w:b/>
                <w:color w:val="000000"/>
                <w:sz w:val="20"/>
                <w:szCs w:val="20"/>
                <w:lang w:val="en-US"/>
              </w:rPr>
              <w:t xml:space="preserve"> Dominicana</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Felix Antonio Ramirez Estrella</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Sonar Investments,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Ferias y Exposiciones del </w:t>
            </w:r>
            <w:proofErr w:type="spellStart"/>
            <w:r w:rsidRPr="006C1976">
              <w:rPr>
                <w:color w:val="000000"/>
                <w:sz w:val="20"/>
                <w:szCs w:val="20"/>
                <w:lang w:val="es-DO"/>
              </w:rPr>
              <w:t>Caribe,Srl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Sonol</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Fernando Alberto </w:t>
            </w:r>
            <w:proofErr w:type="spellStart"/>
            <w:r w:rsidRPr="006C1976">
              <w:rPr>
                <w:color w:val="000000"/>
                <w:sz w:val="20"/>
                <w:szCs w:val="20"/>
                <w:lang w:val="en-US"/>
              </w:rPr>
              <w:t>Ottenwalder</w:t>
            </w:r>
            <w:proofErr w:type="spellEnd"/>
            <w:r w:rsidRPr="006C1976">
              <w:rPr>
                <w:color w:val="000000"/>
                <w:sz w:val="20"/>
                <w:szCs w:val="20"/>
                <w:lang w:val="en-US"/>
              </w:rPr>
              <w:t xml:space="preserve"> Pimentel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Splace</w:t>
            </w:r>
            <w:proofErr w:type="spellEnd"/>
            <w:r w:rsidRPr="006C1976">
              <w:rPr>
                <w:b/>
                <w:color w:val="000000"/>
                <w:sz w:val="20"/>
                <w:szCs w:val="20"/>
                <w:lang w:val="en-US"/>
              </w:rPr>
              <w:t xml:space="preserve"> Group, </w:t>
            </w:r>
            <w:proofErr w:type="spellStart"/>
            <w:r w:rsidRPr="006C1976">
              <w:rPr>
                <w:b/>
                <w:color w:val="000000"/>
                <w:sz w:val="20"/>
                <w:szCs w:val="20"/>
                <w:lang w:val="en-US"/>
              </w:rPr>
              <w:t>Srl</w:t>
            </w:r>
            <w:proofErr w:type="spellEnd"/>
          </w:p>
        </w:tc>
      </w:tr>
      <w:tr w:rsidR="00846CE7" w:rsidRPr="00044A3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400607" w:rsidRDefault="00400607" w:rsidP="00400607">
            <w:pPr>
              <w:spacing w:line="240" w:lineRule="auto"/>
              <w:rPr>
                <w:sz w:val="20"/>
                <w:szCs w:val="20"/>
                <w:lang w:val="es-DO"/>
              </w:rPr>
            </w:pPr>
          </w:p>
          <w:p w:rsidR="00846CE7" w:rsidRPr="006C1976" w:rsidRDefault="00846CE7" w:rsidP="00400607">
            <w:pPr>
              <w:spacing w:line="240" w:lineRule="auto"/>
              <w:jc w:val="center"/>
              <w:rPr>
                <w:sz w:val="20"/>
                <w:szCs w:val="20"/>
                <w:lang w:val="es-DO"/>
              </w:rPr>
            </w:pPr>
            <w:r w:rsidRPr="006C1976">
              <w:rPr>
                <w:sz w:val="20"/>
                <w:szCs w:val="20"/>
                <w:lang w:val="es-DO"/>
              </w:rPr>
              <w:lastRenderedPageBreak/>
              <w:t xml:space="preserve">Fernando Antonio Baez </w:t>
            </w:r>
            <w:proofErr w:type="spellStart"/>
            <w:r w:rsidRPr="006C1976">
              <w:rPr>
                <w:sz w:val="20"/>
                <w:szCs w:val="20"/>
                <w:lang w:val="es-DO"/>
              </w:rPr>
              <w:t>Roman,Srl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lastRenderedPageBreak/>
              <w:t xml:space="preserve">SR Power Tech </w:t>
            </w:r>
            <w:proofErr w:type="spellStart"/>
            <w:r w:rsidRPr="006C1976">
              <w:rPr>
                <w:b/>
                <w:color w:val="000000"/>
                <w:sz w:val="20"/>
                <w:szCs w:val="20"/>
                <w:lang w:val="en-US"/>
              </w:rPr>
              <w:t>Solutións</w:t>
            </w:r>
            <w:proofErr w:type="spellEnd"/>
            <w:r w:rsidRPr="006C1976">
              <w:rPr>
                <w:b/>
                <w:color w:val="000000"/>
                <w:sz w:val="20"/>
                <w:szCs w:val="20"/>
                <w:lang w:val="en-US"/>
              </w:rPr>
              <w:t>,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Ferreteria</w:t>
            </w:r>
            <w:proofErr w:type="spellEnd"/>
            <w:r w:rsidRPr="006C1976">
              <w:rPr>
                <w:color w:val="000000"/>
                <w:sz w:val="20"/>
                <w:szCs w:val="20"/>
                <w:lang w:val="en-US"/>
              </w:rPr>
              <w:t xml:space="preserve"> </w:t>
            </w:r>
            <w:proofErr w:type="spellStart"/>
            <w:r w:rsidRPr="006C1976">
              <w:rPr>
                <w:color w:val="000000"/>
                <w:sz w:val="20"/>
                <w:szCs w:val="20"/>
                <w:lang w:val="en-US"/>
              </w:rPr>
              <w:t>Cima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Sunix</w:t>
            </w:r>
            <w:proofErr w:type="spellEnd"/>
            <w:r w:rsidRPr="006C1976">
              <w:rPr>
                <w:b/>
                <w:sz w:val="20"/>
                <w:szCs w:val="20"/>
                <w:lang w:val="en-US"/>
              </w:rPr>
              <w:t xml:space="preserve"> Petroleum,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FP Auto Paint,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Supli</w:t>
            </w:r>
            <w:proofErr w:type="spellEnd"/>
            <w:r w:rsidRPr="006C1976">
              <w:rPr>
                <w:b/>
                <w:color w:val="000000"/>
                <w:sz w:val="20"/>
                <w:szCs w:val="20"/>
                <w:lang w:val="en-US"/>
              </w:rPr>
              <w:t xml:space="preserve"> Estrella,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Fradent</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Suplidora</w:t>
            </w:r>
            <w:proofErr w:type="spellEnd"/>
            <w:r w:rsidRPr="006C1976">
              <w:rPr>
                <w:b/>
                <w:color w:val="000000"/>
                <w:sz w:val="20"/>
                <w:szCs w:val="20"/>
                <w:lang w:val="en-US"/>
              </w:rPr>
              <w:t xml:space="preserve"> Industrial Dominicana,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proofErr w:type="spellStart"/>
            <w:r w:rsidRPr="006C1976">
              <w:rPr>
                <w:color w:val="000000"/>
                <w:sz w:val="20"/>
                <w:szCs w:val="20"/>
                <w:lang w:val="es-DO"/>
              </w:rPr>
              <w:t>Fundacion</w:t>
            </w:r>
            <w:proofErr w:type="spellEnd"/>
            <w:r w:rsidRPr="006C1976">
              <w:rPr>
                <w:color w:val="000000"/>
                <w:sz w:val="20"/>
                <w:szCs w:val="20"/>
                <w:lang w:val="es-DO"/>
              </w:rPr>
              <w:t xml:space="preserve"> Unidad </w:t>
            </w:r>
            <w:proofErr w:type="spellStart"/>
            <w:r w:rsidRPr="006C1976">
              <w:rPr>
                <w:color w:val="000000"/>
                <w:sz w:val="20"/>
                <w:szCs w:val="20"/>
                <w:lang w:val="es-DO"/>
              </w:rPr>
              <w:t>Catolica</w:t>
            </w:r>
            <w:proofErr w:type="spellEnd"/>
            <w:r w:rsidRPr="006C1976">
              <w:rPr>
                <w:color w:val="000000"/>
                <w:sz w:val="20"/>
                <w:szCs w:val="20"/>
                <w:lang w:val="es-DO"/>
              </w:rPr>
              <w:t xml:space="preserve"> </w:t>
            </w:r>
            <w:proofErr w:type="spellStart"/>
            <w:r w:rsidRPr="006C1976">
              <w:rPr>
                <w:color w:val="000000"/>
                <w:sz w:val="20"/>
                <w:szCs w:val="20"/>
                <w:lang w:val="es-DO"/>
              </w:rPr>
              <w:t>Tenogica</w:t>
            </w:r>
            <w:proofErr w:type="spellEnd"/>
            <w:r w:rsidRPr="006C1976">
              <w:rPr>
                <w:color w:val="000000"/>
                <w:sz w:val="20"/>
                <w:szCs w:val="20"/>
                <w:lang w:val="es-DO"/>
              </w:rPr>
              <w:t xml:space="preserve"> de Barahona, </w:t>
            </w:r>
            <w:proofErr w:type="spellStart"/>
            <w:r w:rsidRPr="006C1976">
              <w:rPr>
                <w:color w:val="000000"/>
                <w:sz w:val="20"/>
                <w:szCs w:val="20"/>
                <w:lang w:val="es-DO"/>
              </w:rPr>
              <w:t>Inc</w:t>
            </w:r>
            <w:proofErr w:type="spellEnd"/>
            <w:r w:rsidRPr="006C1976">
              <w:rPr>
                <w:color w:val="000000"/>
                <w:sz w:val="20"/>
                <w:szCs w:val="20"/>
                <w:lang w:val="es-DO"/>
              </w:rPr>
              <w:t xml:space="preserve"> (UCATEBA)</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Suplidora</w:t>
            </w:r>
            <w:proofErr w:type="spellEnd"/>
            <w:r w:rsidRPr="006C1976">
              <w:rPr>
                <w:b/>
                <w:color w:val="000000"/>
                <w:sz w:val="20"/>
                <w:szCs w:val="20"/>
                <w:lang w:val="en-US"/>
              </w:rPr>
              <w:t xml:space="preserve"> </w:t>
            </w:r>
            <w:proofErr w:type="spellStart"/>
            <w:r w:rsidRPr="006C1976">
              <w:rPr>
                <w:b/>
                <w:color w:val="000000"/>
                <w:sz w:val="20"/>
                <w:szCs w:val="20"/>
                <w:lang w:val="en-US"/>
              </w:rPr>
              <w:t>Rosalian</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Gasper Servicios Multiples,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Suplidora</w:t>
            </w:r>
            <w:proofErr w:type="spellEnd"/>
            <w:r w:rsidRPr="006C1976">
              <w:rPr>
                <w:b/>
                <w:color w:val="000000"/>
                <w:sz w:val="20"/>
                <w:szCs w:val="20"/>
                <w:lang w:val="en-US"/>
              </w:rPr>
              <w:t xml:space="preserve"> </w:t>
            </w:r>
            <w:proofErr w:type="spellStart"/>
            <w:r w:rsidRPr="006C1976">
              <w:rPr>
                <w:b/>
                <w:color w:val="000000"/>
                <w:sz w:val="20"/>
                <w:szCs w:val="20"/>
                <w:lang w:val="en-US"/>
              </w:rPr>
              <w:t>Yanmelani</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Gastroart</w:t>
            </w:r>
            <w:proofErr w:type="spellEnd"/>
            <w:r w:rsidRPr="006C1976">
              <w:rPr>
                <w:color w:val="000000"/>
                <w:sz w:val="20"/>
                <w:szCs w:val="20"/>
                <w:lang w:val="en-US"/>
              </w:rPr>
              <w:t>, EIRL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Suplidores</w:t>
            </w:r>
            <w:proofErr w:type="spellEnd"/>
            <w:r w:rsidRPr="006C1976">
              <w:rPr>
                <w:b/>
                <w:color w:val="000000"/>
                <w:sz w:val="20"/>
                <w:szCs w:val="20"/>
                <w:lang w:val="en-US"/>
              </w:rPr>
              <w:t xml:space="preserve"> Diversos,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GAT OFFICE,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Suplitodo</w:t>
            </w:r>
            <w:proofErr w:type="spellEnd"/>
            <w:r w:rsidRPr="006C1976">
              <w:rPr>
                <w:b/>
                <w:color w:val="000000"/>
                <w:sz w:val="20"/>
                <w:szCs w:val="20"/>
                <w:lang w:val="en-US"/>
              </w:rPr>
              <w:t xml:space="preserve"> </w:t>
            </w:r>
            <w:proofErr w:type="spellStart"/>
            <w:r w:rsidRPr="006C1976">
              <w:rPr>
                <w:b/>
                <w:color w:val="000000"/>
                <w:sz w:val="20"/>
                <w:szCs w:val="20"/>
                <w:lang w:val="en-US"/>
              </w:rPr>
              <w:t>Tintor</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Gedco</w:t>
            </w:r>
            <w:proofErr w:type="spellEnd"/>
            <w:r w:rsidRPr="006C1976">
              <w:rPr>
                <w:color w:val="000000"/>
                <w:sz w:val="20"/>
                <w:szCs w:val="20"/>
                <w:lang w:val="en-US"/>
              </w:rPr>
              <w:t xml:space="preserve"> </w:t>
            </w:r>
            <w:proofErr w:type="spellStart"/>
            <w:r w:rsidRPr="006C1976">
              <w:rPr>
                <w:color w:val="000000"/>
                <w:sz w:val="20"/>
                <w:szCs w:val="20"/>
                <w:lang w:val="en-US"/>
              </w:rPr>
              <w:t>Inversuply</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Support Solutions </w:t>
            </w:r>
            <w:proofErr w:type="spellStart"/>
            <w:r w:rsidRPr="006C1976">
              <w:rPr>
                <w:b/>
                <w:color w:val="000000"/>
                <w:sz w:val="20"/>
                <w:szCs w:val="20"/>
                <w:lang w:val="en-US"/>
              </w:rPr>
              <w:t>Nugguer</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Global Tools Dominicana,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Supresa</w:t>
            </w:r>
            <w:proofErr w:type="spellEnd"/>
            <w:r w:rsidRPr="006C1976">
              <w:rPr>
                <w:b/>
                <w:color w:val="000000"/>
                <w:sz w:val="20"/>
                <w:szCs w:val="20"/>
                <w:lang w:val="en-US"/>
              </w:rPr>
              <w:t xml:space="preserve"> </w:t>
            </w:r>
            <w:proofErr w:type="spellStart"/>
            <w:r w:rsidRPr="006C1976">
              <w:rPr>
                <w:b/>
                <w:color w:val="000000"/>
                <w:sz w:val="20"/>
                <w:szCs w:val="20"/>
                <w:lang w:val="en-US"/>
              </w:rPr>
              <w:t>Inversiones,Srl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Green Love,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T &amp; S </w:t>
            </w:r>
            <w:proofErr w:type="spellStart"/>
            <w:r w:rsidRPr="006C1976">
              <w:rPr>
                <w:b/>
                <w:color w:val="000000"/>
                <w:sz w:val="20"/>
                <w:szCs w:val="20"/>
                <w:lang w:val="en-US"/>
              </w:rPr>
              <w:t>Comercial</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Gregoria Del Rosario Ortiz Then</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Talleres J &amp; M,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Grupo 5K Media Productions,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Talleres Ortiz Carela </w:t>
            </w:r>
            <w:proofErr w:type="spellStart"/>
            <w:r w:rsidRPr="006C1976">
              <w:rPr>
                <w:b/>
                <w:color w:val="000000"/>
                <w:sz w:val="20"/>
                <w:szCs w:val="20"/>
                <w:lang w:val="es-DO"/>
              </w:rPr>
              <w:t>Diesel</w:t>
            </w:r>
            <w:proofErr w:type="spellEnd"/>
            <w:r w:rsidRPr="006C1976">
              <w:rPr>
                <w:b/>
                <w:color w:val="000000"/>
                <w:sz w:val="20"/>
                <w:szCs w:val="20"/>
                <w:lang w:val="es-DO"/>
              </w:rPr>
              <w:t xml:space="preserve">, </w:t>
            </w:r>
            <w:proofErr w:type="spellStart"/>
            <w:r w:rsidRPr="006C1976">
              <w:rPr>
                <w:b/>
                <w:color w:val="000000"/>
                <w:sz w:val="20"/>
                <w:szCs w:val="20"/>
                <w:lang w:val="es-DO"/>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Pr="00C23346"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Grupo Astro,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Techcam</w:t>
            </w:r>
            <w:proofErr w:type="spellEnd"/>
            <w:r w:rsidRPr="006C1976">
              <w:rPr>
                <w:b/>
                <w:color w:val="000000"/>
                <w:sz w:val="20"/>
                <w:szCs w:val="20"/>
                <w:lang w:val="en-US"/>
              </w:rPr>
              <w:t xml:space="preserve"> </w:t>
            </w:r>
            <w:proofErr w:type="spellStart"/>
            <w:r w:rsidRPr="006C1976">
              <w:rPr>
                <w:b/>
                <w:color w:val="000000"/>
                <w:sz w:val="20"/>
                <w:szCs w:val="20"/>
                <w:lang w:val="en-US"/>
              </w:rPr>
              <w:t>Comercial</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Grupo Binario Dominicana GBD,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Pr="00044A3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Tecnoredes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Grupo </w:t>
            </w:r>
            <w:proofErr w:type="spellStart"/>
            <w:r w:rsidRPr="006C1976">
              <w:rPr>
                <w:color w:val="000000"/>
                <w:sz w:val="20"/>
                <w:szCs w:val="20"/>
                <w:lang w:val="en-US"/>
              </w:rPr>
              <w:t>Diario</w:t>
            </w:r>
            <w:proofErr w:type="spellEnd"/>
            <w:r w:rsidRPr="006C1976">
              <w:rPr>
                <w:color w:val="000000"/>
                <w:sz w:val="20"/>
                <w:szCs w:val="20"/>
                <w:lang w:val="en-US"/>
              </w:rPr>
              <w:t xml:space="preserve"> Libre, SA</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Telmuco</w:t>
            </w:r>
            <w:proofErr w:type="spellEnd"/>
            <w:r w:rsidRPr="006C1976">
              <w:rPr>
                <w:b/>
                <w:color w:val="000000"/>
                <w:sz w:val="20"/>
                <w:szCs w:val="20"/>
                <w:lang w:val="en-US"/>
              </w:rPr>
              <w:t xml:space="preserve"> </w:t>
            </w:r>
            <w:proofErr w:type="spellStart"/>
            <w:r w:rsidRPr="006C1976">
              <w:rPr>
                <w:b/>
                <w:color w:val="000000"/>
                <w:sz w:val="20"/>
                <w:szCs w:val="20"/>
                <w:lang w:val="en-US"/>
              </w:rPr>
              <w:t>Negocios</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Grupo </w:t>
            </w:r>
            <w:proofErr w:type="spellStart"/>
            <w:r w:rsidRPr="006C1976">
              <w:rPr>
                <w:color w:val="000000"/>
                <w:sz w:val="20"/>
                <w:szCs w:val="20"/>
                <w:lang w:val="en-US"/>
              </w:rPr>
              <w:t>Listin</w:t>
            </w:r>
            <w:proofErr w:type="spellEnd"/>
            <w:r w:rsidRPr="006C1976">
              <w:rPr>
                <w:color w:val="000000"/>
                <w:sz w:val="20"/>
                <w:szCs w:val="20"/>
                <w:lang w:val="en-US"/>
              </w:rPr>
              <w:t xml:space="preserve"> </w:t>
            </w:r>
            <w:proofErr w:type="spellStart"/>
            <w:r w:rsidRPr="006C1976">
              <w:rPr>
                <w:color w:val="000000"/>
                <w:sz w:val="20"/>
                <w:szCs w:val="20"/>
                <w:lang w:val="en-US"/>
              </w:rPr>
              <w:t>Diario</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Terzai</w:t>
            </w:r>
            <w:proofErr w:type="spellEnd"/>
            <w:r w:rsidRPr="006C1976">
              <w:rPr>
                <w:b/>
                <w:color w:val="000000"/>
                <w:sz w:val="20"/>
                <w:szCs w:val="20"/>
                <w:lang w:val="en-US"/>
              </w:rPr>
              <w:t xml:space="preserve"> Inversiones,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Grupo Marte Roman,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Tolplacor</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044A3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Grupo Marte </w:t>
            </w:r>
            <w:proofErr w:type="spellStart"/>
            <w:r w:rsidRPr="006C1976">
              <w:rPr>
                <w:color w:val="000000"/>
                <w:sz w:val="20"/>
                <w:szCs w:val="20"/>
                <w:lang w:val="en-US"/>
              </w:rPr>
              <w:t>Roman,Srl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TONER DEPOT INTERNATIONAL ARC,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Grupo Remi,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Trace International,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Grupo </w:t>
            </w:r>
            <w:proofErr w:type="spellStart"/>
            <w:r w:rsidRPr="006C1976">
              <w:rPr>
                <w:color w:val="000000"/>
                <w:sz w:val="20"/>
                <w:szCs w:val="20"/>
                <w:lang w:val="en-US"/>
              </w:rPr>
              <w:t>Tecnologico</w:t>
            </w:r>
            <w:proofErr w:type="spellEnd"/>
            <w:r w:rsidRPr="006C1976">
              <w:rPr>
                <w:color w:val="000000"/>
                <w:sz w:val="20"/>
                <w:szCs w:val="20"/>
                <w:lang w:val="en-US"/>
              </w:rPr>
              <w:t xml:space="preserve"> </w:t>
            </w:r>
            <w:proofErr w:type="spellStart"/>
            <w:r w:rsidRPr="006C1976">
              <w:rPr>
                <w:color w:val="000000"/>
                <w:sz w:val="20"/>
                <w:szCs w:val="20"/>
                <w:lang w:val="en-US"/>
              </w:rPr>
              <w:t>Adexus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Transporte Encarnación Reyes, SRL</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Grupo </w:t>
            </w:r>
            <w:proofErr w:type="spellStart"/>
            <w:r w:rsidRPr="006C1976">
              <w:rPr>
                <w:sz w:val="20"/>
                <w:szCs w:val="20"/>
                <w:lang w:val="en-US"/>
              </w:rPr>
              <w:t>Timoteo</w:t>
            </w:r>
            <w:proofErr w:type="spellEnd"/>
            <w:r w:rsidRPr="006C1976">
              <w:rPr>
                <w:sz w:val="20"/>
                <w:szCs w:val="20"/>
                <w:lang w:val="en-US"/>
              </w:rPr>
              <w:t>, SRL</w:t>
            </w:r>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Tucanes</w:t>
            </w:r>
            <w:proofErr w:type="spellEnd"/>
            <w:r w:rsidRPr="006C1976">
              <w:rPr>
                <w:b/>
                <w:sz w:val="20"/>
                <w:szCs w:val="20"/>
                <w:lang w:val="en-US"/>
              </w:rPr>
              <w:t xml:space="preserve"> Solutions TS, </w:t>
            </w:r>
            <w:proofErr w:type="spellStart"/>
            <w:r w:rsidRPr="006C1976">
              <w:rPr>
                <w:b/>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GTG Industrial,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Turinter</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Guillen Rosa &amp; </w:t>
            </w:r>
            <w:proofErr w:type="spellStart"/>
            <w:r w:rsidRPr="006C1976">
              <w:rPr>
                <w:color w:val="000000"/>
                <w:sz w:val="20"/>
                <w:szCs w:val="20"/>
                <w:lang w:val="en-US"/>
              </w:rPr>
              <w:t>Asociados</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roofErr w:type="spellStart"/>
            <w:r w:rsidRPr="006C1976">
              <w:rPr>
                <w:b/>
                <w:sz w:val="20"/>
                <w:szCs w:val="20"/>
                <w:lang w:val="en-US"/>
              </w:rPr>
              <w:t>Uniformes</w:t>
            </w:r>
            <w:proofErr w:type="spellEnd"/>
            <w:r w:rsidRPr="006C1976">
              <w:rPr>
                <w:b/>
                <w:sz w:val="20"/>
                <w:szCs w:val="20"/>
                <w:lang w:val="en-US"/>
              </w:rPr>
              <w:t xml:space="preserve"> </w:t>
            </w:r>
            <w:proofErr w:type="spellStart"/>
            <w:r w:rsidRPr="006C1976">
              <w:rPr>
                <w:b/>
                <w:sz w:val="20"/>
                <w:szCs w:val="20"/>
                <w:lang w:val="en-US"/>
              </w:rPr>
              <w:t>Gai</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GZ </w:t>
            </w:r>
            <w:proofErr w:type="spellStart"/>
            <w:r w:rsidRPr="006C1976">
              <w:rPr>
                <w:sz w:val="20"/>
                <w:szCs w:val="20"/>
                <w:lang w:val="en-US"/>
              </w:rPr>
              <w:t>Serviglobal</w:t>
            </w:r>
            <w:proofErr w:type="spellEnd"/>
            <w:r w:rsidRPr="006C1976">
              <w:rPr>
                <w:sz w:val="20"/>
                <w:szCs w:val="20"/>
                <w:lang w:val="en-US"/>
              </w:rPr>
              <w:t>, SRL</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Unirefri</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H &amp; H Solutions,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6C1976">
              <w:rPr>
                <w:b/>
                <w:sz w:val="20"/>
                <w:szCs w:val="20"/>
                <w:lang w:val="en-US"/>
              </w:rPr>
              <w:t xml:space="preserve">Universal </w:t>
            </w:r>
            <w:proofErr w:type="spellStart"/>
            <w:r w:rsidRPr="006C1976">
              <w:rPr>
                <w:b/>
                <w:sz w:val="20"/>
                <w:szCs w:val="20"/>
                <w:lang w:val="en-US"/>
              </w:rPr>
              <w:t>Tecni</w:t>
            </w:r>
            <w:proofErr w:type="spellEnd"/>
            <w:r w:rsidRPr="006C1976">
              <w:rPr>
                <w:b/>
                <w:sz w:val="20"/>
                <w:szCs w:val="20"/>
                <w:lang w:val="en-US"/>
              </w:rPr>
              <w:t xml:space="preserve"> Group, </w:t>
            </w:r>
            <w:proofErr w:type="spellStart"/>
            <w:r w:rsidRPr="006C1976">
              <w:rPr>
                <w:b/>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Harti</w:t>
            </w:r>
            <w:proofErr w:type="spellEnd"/>
            <w:r w:rsidRPr="006C1976">
              <w:rPr>
                <w:sz w:val="20"/>
                <w:szCs w:val="20"/>
                <w:lang w:val="en-US"/>
              </w:rPr>
              <w:t xml:space="preserve"> Supplies</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roofErr w:type="spellStart"/>
            <w:r w:rsidRPr="006C1976">
              <w:rPr>
                <w:b/>
                <w:sz w:val="20"/>
                <w:szCs w:val="20"/>
                <w:lang w:val="en-US"/>
              </w:rPr>
              <w:t>Vanter</w:t>
            </w:r>
            <w:proofErr w:type="spellEnd"/>
            <w:r w:rsidRPr="006C1976">
              <w:rPr>
                <w:b/>
                <w:sz w:val="20"/>
                <w:szCs w:val="20"/>
                <w:lang w:val="en-US"/>
              </w:rPr>
              <w:t xml:space="preserve">, </w:t>
            </w:r>
            <w:proofErr w:type="spellStart"/>
            <w:r w:rsidRPr="006C1976">
              <w:rPr>
                <w:b/>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Hernandez </w:t>
            </w:r>
            <w:proofErr w:type="spellStart"/>
            <w:r w:rsidRPr="006C1976">
              <w:rPr>
                <w:sz w:val="20"/>
                <w:szCs w:val="20"/>
                <w:lang w:val="en-US"/>
              </w:rPr>
              <w:t>Alicomsa</w:t>
            </w:r>
            <w:proofErr w:type="spellEnd"/>
            <w:r w:rsidRPr="006C1976">
              <w:rPr>
                <w:sz w:val="20"/>
                <w:szCs w:val="20"/>
                <w:lang w:val="en-US"/>
              </w:rPr>
              <w:t xml:space="preserve"> </w:t>
            </w:r>
            <w:proofErr w:type="spellStart"/>
            <w:r w:rsidRPr="006C1976">
              <w:rPr>
                <w:sz w:val="20"/>
                <w:szCs w:val="20"/>
                <w:lang w:val="en-US"/>
              </w:rPr>
              <w:t>Hasa</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VH Office </w:t>
            </w:r>
            <w:proofErr w:type="spellStart"/>
            <w:r w:rsidRPr="006C1976">
              <w:rPr>
                <w:b/>
                <w:color w:val="000000"/>
                <w:sz w:val="20"/>
                <w:szCs w:val="20"/>
                <w:lang w:val="en-US"/>
              </w:rPr>
              <w:t>Supplu</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Hiralt</w:t>
            </w:r>
            <w:proofErr w:type="spellEnd"/>
            <w:r w:rsidRPr="006C1976">
              <w:rPr>
                <w:sz w:val="20"/>
                <w:szCs w:val="20"/>
                <w:lang w:val="en-US"/>
              </w:rPr>
              <w:t xml:space="preserve"> Business</w:t>
            </w: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Viajersa</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Hostal</w:t>
            </w:r>
            <w:proofErr w:type="spellEnd"/>
            <w:r w:rsidRPr="006C1976">
              <w:rPr>
                <w:color w:val="000000"/>
                <w:sz w:val="20"/>
                <w:szCs w:val="20"/>
                <w:lang w:val="en-US"/>
              </w:rPr>
              <w:t xml:space="preserve"> Luis V,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Viamar</w:t>
            </w:r>
            <w:proofErr w:type="spellEnd"/>
            <w:r w:rsidRPr="006C1976">
              <w:rPr>
                <w:b/>
                <w:color w:val="000000"/>
                <w:sz w:val="20"/>
                <w:szCs w:val="20"/>
                <w:lang w:val="en-US"/>
              </w:rPr>
              <w:t>, SA</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r w:rsidRPr="006C1976">
              <w:rPr>
                <w:color w:val="000000"/>
                <w:sz w:val="20"/>
                <w:szCs w:val="20"/>
                <w:lang w:val="en-US"/>
              </w:rPr>
              <w:t xml:space="preserve">Hotel Costa Larimar,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View Sound Great, EIRL</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Hotel </w:t>
            </w:r>
            <w:proofErr w:type="spellStart"/>
            <w:r w:rsidRPr="006C1976">
              <w:rPr>
                <w:sz w:val="20"/>
                <w:szCs w:val="20"/>
                <w:lang w:val="en-US"/>
              </w:rPr>
              <w:t>Platino</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6C1976">
              <w:rPr>
                <w:b/>
                <w:sz w:val="20"/>
                <w:szCs w:val="20"/>
                <w:lang w:val="en-US"/>
              </w:rPr>
              <w:t xml:space="preserve">VIP </w:t>
            </w:r>
            <w:proofErr w:type="spellStart"/>
            <w:r w:rsidRPr="006C1976">
              <w:rPr>
                <w:b/>
                <w:sz w:val="20"/>
                <w:szCs w:val="20"/>
                <w:lang w:val="en-US"/>
              </w:rPr>
              <w:t>Eventos</w:t>
            </w:r>
            <w:proofErr w:type="spellEnd"/>
            <w:r w:rsidRPr="006C1976">
              <w:rPr>
                <w:b/>
                <w:sz w:val="20"/>
                <w:szCs w:val="20"/>
                <w:lang w:val="en-US"/>
              </w:rPr>
              <w:t>, SRL</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s-DO"/>
              </w:rPr>
            </w:pPr>
            <w:r w:rsidRPr="006C1976">
              <w:rPr>
                <w:color w:val="000000"/>
                <w:sz w:val="20"/>
                <w:szCs w:val="20"/>
                <w:lang w:val="es-DO"/>
              </w:rPr>
              <w:t xml:space="preserve">Hugo Francisco Aquino Abreu, </w:t>
            </w:r>
            <w:proofErr w:type="spellStart"/>
            <w:r w:rsidRPr="006C1976">
              <w:rPr>
                <w:color w:val="000000"/>
                <w:sz w:val="20"/>
                <w:szCs w:val="20"/>
                <w:lang w:val="es-DO"/>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r w:rsidRPr="006C1976">
              <w:rPr>
                <w:b/>
                <w:color w:val="000000"/>
                <w:sz w:val="20"/>
                <w:szCs w:val="20"/>
                <w:lang w:val="es-DO"/>
              </w:rPr>
              <w:t xml:space="preserve">Vision </w:t>
            </w:r>
            <w:proofErr w:type="spellStart"/>
            <w:r w:rsidRPr="006C1976">
              <w:rPr>
                <w:b/>
                <w:color w:val="000000"/>
                <w:sz w:val="20"/>
                <w:szCs w:val="20"/>
                <w:lang w:val="es-DO"/>
              </w:rPr>
              <w:t>Informatica</w:t>
            </w:r>
            <w:proofErr w:type="spellEnd"/>
            <w:r w:rsidRPr="006C1976">
              <w:rPr>
                <w:b/>
                <w:color w:val="000000"/>
                <w:sz w:val="20"/>
                <w:szCs w:val="20"/>
                <w:lang w:val="es-DO"/>
              </w:rPr>
              <w:t xml:space="preserve"> Jimenez Hernandez, </w:t>
            </w:r>
            <w:proofErr w:type="spellStart"/>
            <w:r w:rsidRPr="006C1976">
              <w:rPr>
                <w:b/>
                <w:color w:val="000000"/>
                <w:sz w:val="20"/>
                <w:szCs w:val="20"/>
                <w:lang w:val="es-DO"/>
              </w:rPr>
              <w:t>Srl</w:t>
            </w:r>
            <w:proofErr w:type="spellEnd"/>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s-DO"/>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Idecre</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Visual Sign </w:t>
            </w:r>
            <w:proofErr w:type="spellStart"/>
            <w:r w:rsidRPr="006C1976">
              <w:rPr>
                <w:b/>
                <w:color w:val="000000"/>
                <w:sz w:val="20"/>
                <w:szCs w:val="20"/>
                <w:lang w:val="en-US"/>
              </w:rPr>
              <w:t>Grafich</w:t>
            </w:r>
            <w:proofErr w:type="spellEnd"/>
            <w:r w:rsidRPr="006C1976">
              <w:rPr>
                <w:b/>
                <w:color w:val="000000"/>
                <w:sz w:val="20"/>
                <w:szCs w:val="20"/>
                <w:lang w:val="en-US"/>
              </w:rPr>
              <w:t xml:space="preserve"> </w:t>
            </w:r>
            <w:proofErr w:type="spellStart"/>
            <w:r w:rsidRPr="006C1976">
              <w:rPr>
                <w:b/>
                <w:color w:val="000000"/>
                <w:sz w:val="20"/>
                <w:szCs w:val="20"/>
                <w:lang w:val="en-US"/>
              </w:rPr>
              <w:t>Bw</w:t>
            </w:r>
            <w:proofErr w:type="spellEnd"/>
            <w:r w:rsidRPr="006C1976">
              <w:rPr>
                <w:b/>
                <w:color w:val="000000"/>
                <w:sz w:val="20"/>
                <w:szCs w:val="20"/>
                <w:lang w:val="en-US"/>
              </w:rPr>
              <w:t xml:space="preserve">,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Idemesa</w:t>
            </w:r>
            <w:proofErr w:type="spellEnd"/>
            <w:r w:rsidRPr="006C1976">
              <w:rPr>
                <w:color w:val="000000"/>
                <w:sz w:val="20"/>
                <w:szCs w:val="20"/>
                <w:lang w:val="en-US"/>
              </w:rPr>
              <w:t xml:space="preserve">,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6C1976">
              <w:rPr>
                <w:b/>
                <w:color w:val="000000"/>
                <w:sz w:val="20"/>
                <w:szCs w:val="20"/>
                <w:lang w:val="en-US"/>
              </w:rPr>
              <w:t>Wendy Carolina Rodriguez Feliz</w:t>
            </w:r>
          </w:p>
        </w:tc>
      </w:tr>
      <w:tr w:rsidR="00846CE7" w:rsidRPr="006C197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Identificaciones</w:t>
            </w:r>
            <w:proofErr w:type="spellEnd"/>
            <w:r w:rsidRPr="006C1976">
              <w:rPr>
                <w:color w:val="000000"/>
                <w:sz w:val="20"/>
                <w:szCs w:val="20"/>
                <w:lang w:val="en-US"/>
              </w:rPr>
              <w:t xml:space="preserve"> JMB,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6C1976">
              <w:rPr>
                <w:b/>
                <w:color w:val="000000"/>
                <w:sz w:val="20"/>
                <w:szCs w:val="20"/>
                <w:lang w:val="en-US"/>
              </w:rPr>
              <w:t xml:space="preserve">WQ Producciones,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color w:val="000000"/>
                <w:sz w:val="20"/>
                <w:szCs w:val="20"/>
                <w:lang w:val="en-US"/>
              </w:rPr>
            </w:pPr>
          </w:p>
          <w:p w:rsidR="00846CE7" w:rsidRPr="006C1976" w:rsidRDefault="00846CE7" w:rsidP="00CF70E1">
            <w:pPr>
              <w:spacing w:line="240" w:lineRule="auto"/>
              <w:jc w:val="center"/>
              <w:rPr>
                <w:color w:val="000000"/>
                <w:sz w:val="20"/>
                <w:szCs w:val="20"/>
                <w:lang w:val="en-US"/>
              </w:rPr>
            </w:pPr>
            <w:proofErr w:type="spellStart"/>
            <w:r w:rsidRPr="006C1976">
              <w:rPr>
                <w:color w:val="000000"/>
                <w:sz w:val="20"/>
                <w:szCs w:val="20"/>
                <w:lang w:val="en-US"/>
              </w:rPr>
              <w:t>Ikonos</w:t>
            </w:r>
            <w:proofErr w:type="spellEnd"/>
            <w:r w:rsidRPr="006C1976">
              <w:rPr>
                <w:color w:val="000000"/>
                <w:sz w:val="20"/>
                <w:szCs w:val="20"/>
                <w:lang w:val="en-US"/>
              </w:rPr>
              <w:t xml:space="preserve"> Audiovisual Group, </w:t>
            </w:r>
            <w:proofErr w:type="spellStart"/>
            <w:r w:rsidRPr="006C1976">
              <w:rPr>
                <w:color w:val="000000"/>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Yadhira</w:t>
            </w:r>
            <w:proofErr w:type="spellEnd"/>
            <w:r w:rsidRPr="006C1976">
              <w:rPr>
                <w:b/>
                <w:color w:val="000000"/>
                <w:sz w:val="20"/>
                <w:szCs w:val="20"/>
                <w:lang w:val="en-US"/>
              </w:rPr>
              <w:t xml:space="preserve"> Virginia Pimentel Encarnacion </w:t>
            </w:r>
          </w:p>
        </w:tc>
      </w:tr>
      <w:tr w:rsidR="00846CE7" w:rsidRPr="00044A36" w:rsidTr="00CF70E1">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r w:rsidRPr="006C1976">
              <w:rPr>
                <w:sz w:val="20"/>
                <w:szCs w:val="20"/>
                <w:lang w:val="en-US"/>
              </w:rPr>
              <w:t xml:space="preserve">ILC Office Supplies,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Yaniris</w:t>
            </w:r>
            <w:proofErr w:type="spellEnd"/>
            <w:r w:rsidRPr="006C1976">
              <w:rPr>
                <w:b/>
                <w:color w:val="000000"/>
                <w:sz w:val="20"/>
                <w:szCs w:val="20"/>
                <w:lang w:val="en-US"/>
              </w:rPr>
              <w:t xml:space="preserve"> Estela Events Planner, </w:t>
            </w:r>
            <w:proofErr w:type="spellStart"/>
            <w:r w:rsidRPr="006C1976">
              <w:rPr>
                <w:b/>
                <w:color w:val="000000"/>
                <w:sz w:val="20"/>
                <w:szCs w:val="20"/>
                <w:lang w:val="en-US"/>
              </w:rPr>
              <w:t>Srl</w:t>
            </w:r>
            <w:proofErr w:type="spellEnd"/>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Importadora</w:t>
            </w:r>
            <w:proofErr w:type="spellEnd"/>
            <w:r w:rsidRPr="006C1976">
              <w:rPr>
                <w:sz w:val="20"/>
                <w:szCs w:val="20"/>
                <w:lang w:val="en-US"/>
              </w:rPr>
              <w:t xml:space="preserve"> </w:t>
            </w:r>
            <w:proofErr w:type="spellStart"/>
            <w:r w:rsidRPr="006C1976">
              <w:rPr>
                <w:sz w:val="20"/>
                <w:szCs w:val="20"/>
                <w:lang w:val="en-US"/>
              </w:rPr>
              <w:t>Elionor</w:t>
            </w:r>
            <w:proofErr w:type="spellEnd"/>
            <w:r w:rsidRPr="006C1976">
              <w:rPr>
                <w:sz w:val="20"/>
                <w:szCs w:val="20"/>
                <w:lang w:val="en-US"/>
              </w:rPr>
              <w:t xml:space="preserve">,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Yarcela</w:t>
            </w:r>
            <w:proofErr w:type="spellEnd"/>
            <w:r w:rsidRPr="006C1976">
              <w:rPr>
                <w:b/>
                <w:color w:val="000000"/>
                <w:sz w:val="20"/>
                <w:szCs w:val="20"/>
                <w:lang w:val="en-US"/>
              </w:rPr>
              <w:t xml:space="preserve"> </w:t>
            </w:r>
            <w:proofErr w:type="spellStart"/>
            <w:r w:rsidRPr="006C1976">
              <w:rPr>
                <w:b/>
                <w:color w:val="000000"/>
                <w:sz w:val="20"/>
                <w:szCs w:val="20"/>
                <w:lang w:val="en-US"/>
              </w:rPr>
              <w:t>Suplidora</w:t>
            </w:r>
            <w:proofErr w:type="spellEnd"/>
            <w:r w:rsidRPr="006C1976">
              <w:rPr>
                <w:b/>
                <w:color w:val="000000"/>
                <w:sz w:val="20"/>
                <w:szCs w:val="20"/>
                <w:lang w:val="en-US"/>
              </w:rPr>
              <w:t>, SRL</w:t>
            </w:r>
          </w:p>
        </w:tc>
      </w:tr>
      <w:tr w:rsidR="00846CE7" w:rsidRPr="006C1976" w:rsidTr="00CF70E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rsidR="00846CE7" w:rsidRDefault="00846CE7" w:rsidP="00CF70E1">
            <w:pPr>
              <w:spacing w:line="240" w:lineRule="auto"/>
              <w:jc w:val="center"/>
              <w:rPr>
                <w:sz w:val="20"/>
                <w:szCs w:val="20"/>
                <w:lang w:val="en-US"/>
              </w:rPr>
            </w:pPr>
          </w:p>
          <w:p w:rsidR="00846CE7" w:rsidRPr="006C1976" w:rsidRDefault="00846CE7" w:rsidP="00CF70E1">
            <w:pPr>
              <w:spacing w:line="240" w:lineRule="auto"/>
              <w:jc w:val="center"/>
              <w:rPr>
                <w:sz w:val="20"/>
                <w:szCs w:val="20"/>
                <w:lang w:val="en-US"/>
              </w:rPr>
            </w:pPr>
            <w:proofErr w:type="spellStart"/>
            <w:r w:rsidRPr="006C1976">
              <w:rPr>
                <w:sz w:val="20"/>
                <w:szCs w:val="20"/>
                <w:lang w:val="en-US"/>
              </w:rPr>
              <w:t>Impresos</w:t>
            </w:r>
            <w:proofErr w:type="spellEnd"/>
            <w:r w:rsidRPr="006C1976">
              <w:rPr>
                <w:sz w:val="20"/>
                <w:szCs w:val="20"/>
                <w:lang w:val="en-US"/>
              </w:rPr>
              <w:t xml:space="preserve"> </w:t>
            </w:r>
            <w:proofErr w:type="spellStart"/>
            <w:r w:rsidRPr="006C1976">
              <w:rPr>
                <w:sz w:val="20"/>
                <w:szCs w:val="20"/>
                <w:lang w:val="en-US"/>
              </w:rPr>
              <w:t>Papeleria</w:t>
            </w:r>
            <w:proofErr w:type="spellEnd"/>
            <w:r w:rsidRPr="006C1976">
              <w:rPr>
                <w:sz w:val="20"/>
                <w:szCs w:val="20"/>
                <w:lang w:val="en-US"/>
              </w:rPr>
              <w:t xml:space="preserve"> Potosi, </w:t>
            </w:r>
            <w:proofErr w:type="spellStart"/>
            <w:r w:rsidRPr="006C1976">
              <w:rPr>
                <w:sz w:val="20"/>
                <w:szCs w:val="20"/>
                <w:lang w:val="en-US"/>
              </w:rPr>
              <w:t>Srl</w:t>
            </w:r>
            <w:proofErr w:type="spellEnd"/>
          </w:p>
        </w:tc>
        <w:tc>
          <w:tcPr>
            <w:tcW w:w="0" w:type="auto"/>
            <w:noWrap/>
            <w:hideMark/>
          </w:tcPr>
          <w:p w:rsidR="00846CE7" w:rsidRPr="006C1976" w:rsidRDefault="00846CE7" w:rsidP="00CF70E1">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c>
          <w:tcPr>
            <w:tcW w:w="0" w:type="auto"/>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lang w:val="es-DO"/>
              </w:rPr>
            </w:pPr>
            <w:proofErr w:type="spellStart"/>
            <w:r w:rsidRPr="006C1976">
              <w:rPr>
                <w:b/>
                <w:color w:val="000000"/>
                <w:sz w:val="20"/>
                <w:szCs w:val="20"/>
                <w:lang w:val="es-DO"/>
              </w:rPr>
              <w:t>Ydaiza</w:t>
            </w:r>
            <w:proofErr w:type="spellEnd"/>
            <w:r w:rsidRPr="006C1976">
              <w:rPr>
                <w:b/>
                <w:color w:val="000000"/>
                <w:sz w:val="20"/>
                <w:szCs w:val="20"/>
                <w:lang w:val="es-DO"/>
              </w:rPr>
              <w:t xml:space="preserve"> </w:t>
            </w:r>
            <w:proofErr w:type="spellStart"/>
            <w:r w:rsidRPr="006C1976">
              <w:rPr>
                <w:b/>
                <w:color w:val="000000"/>
                <w:sz w:val="20"/>
                <w:szCs w:val="20"/>
                <w:lang w:val="es-DO"/>
              </w:rPr>
              <w:t>Josfina</w:t>
            </w:r>
            <w:proofErr w:type="spellEnd"/>
            <w:r w:rsidRPr="006C1976">
              <w:rPr>
                <w:b/>
                <w:color w:val="000000"/>
                <w:sz w:val="20"/>
                <w:szCs w:val="20"/>
                <w:lang w:val="es-DO"/>
              </w:rPr>
              <w:t xml:space="preserve"> Suero de Leon</w:t>
            </w:r>
          </w:p>
        </w:tc>
      </w:tr>
      <w:tr w:rsidR="00846CE7" w:rsidRPr="006C1976"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846CE7" w:rsidRPr="006C1976" w:rsidRDefault="00846CE7" w:rsidP="00CF70E1">
            <w:pPr>
              <w:spacing w:line="240" w:lineRule="auto"/>
              <w:jc w:val="left"/>
              <w:rPr>
                <w:color w:val="000000"/>
                <w:sz w:val="20"/>
                <w:szCs w:val="20"/>
                <w:lang w:val="es-DO"/>
              </w:rPr>
            </w:pPr>
          </w:p>
        </w:tc>
        <w:tc>
          <w:tcPr>
            <w:tcW w:w="0" w:type="auto"/>
            <w:noWrap/>
            <w:hideMark/>
          </w:tcPr>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20"/>
                <w:szCs w:val="20"/>
                <w:lang w:val="es-DO"/>
              </w:rPr>
            </w:pPr>
          </w:p>
        </w:tc>
        <w:tc>
          <w:tcPr>
            <w:tcW w:w="0" w:type="auto"/>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proofErr w:type="spellStart"/>
            <w:r w:rsidRPr="006C1976">
              <w:rPr>
                <w:b/>
                <w:color w:val="000000"/>
                <w:sz w:val="20"/>
                <w:szCs w:val="20"/>
                <w:lang w:val="en-US"/>
              </w:rPr>
              <w:t>Ysmael</w:t>
            </w:r>
            <w:proofErr w:type="spellEnd"/>
            <w:r w:rsidRPr="006C1976">
              <w:rPr>
                <w:b/>
                <w:color w:val="000000"/>
                <w:sz w:val="20"/>
                <w:szCs w:val="20"/>
                <w:lang w:val="en-US"/>
              </w:rPr>
              <w:t xml:space="preserve"> Paulino Martinez</w:t>
            </w:r>
          </w:p>
        </w:tc>
      </w:tr>
    </w:tbl>
    <w:p w:rsidR="00846CE7" w:rsidRPr="006C1976" w:rsidRDefault="00846CE7" w:rsidP="00846CE7">
      <w:pPr>
        <w:rPr>
          <w:sz w:val="20"/>
          <w:szCs w:val="20"/>
          <w:lang w:val="en-US"/>
        </w:rPr>
      </w:pPr>
    </w:p>
    <w:p w:rsidR="00846CE7" w:rsidRDefault="00846CE7" w:rsidP="00846CE7">
      <w:pPr>
        <w:pStyle w:val="Epgrafe"/>
        <w:rPr>
          <w:rStyle w:val="nfasisintenso"/>
        </w:rPr>
      </w:pPr>
      <w:r>
        <w:rPr>
          <w:rStyle w:val="nfasisintenso"/>
        </w:rPr>
        <w:t xml:space="preserve">ANEXO VII. </w:t>
      </w:r>
      <w:r w:rsidRPr="00044AAE">
        <w:rPr>
          <w:rStyle w:val="nfasisintenso"/>
        </w:rPr>
        <w:t>RELACION DE FACTURAS PENDIENTES DE PAGO A LA FECHA</w:t>
      </w:r>
    </w:p>
    <w:tbl>
      <w:tblPr>
        <w:tblStyle w:val="Listaclara-nfasis1"/>
        <w:tblW w:w="5000" w:type="pct"/>
        <w:tblLook w:val="04A0" w:firstRow="1" w:lastRow="0" w:firstColumn="1" w:lastColumn="0" w:noHBand="0" w:noVBand="1"/>
      </w:tblPr>
      <w:tblGrid>
        <w:gridCol w:w="2862"/>
        <w:gridCol w:w="2210"/>
        <w:gridCol w:w="1149"/>
        <w:gridCol w:w="1915"/>
      </w:tblGrid>
      <w:tr w:rsidR="00846CE7" w:rsidRPr="00F307D3" w:rsidTr="00CF70E1">
        <w:trPr>
          <w:cnfStyle w:val="100000000000" w:firstRow="1" w:lastRow="0" w:firstColumn="0" w:lastColumn="0" w:oddVBand="0" w:evenVBand="0" w:oddHBand="0" w:evenHBand="0" w:firstRowFirstColumn="0" w:firstRowLastColumn="0" w:lastRowFirstColumn="0" w:lastRowLastColumn="0"/>
          <w:trHeight w:val="630"/>
          <w:tblHeader/>
        </w:trPr>
        <w:tc>
          <w:tcPr>
            <w:cnfStyle w:val="001000000000" w:firstRow="0" w:lastRow="0" w:firstColumn="1" w:lastColumn="0" w:oddVBand="0" w:evenVBand="0" w:oddHBand="0" w:evenHBand="0" w:firstRowFirstColumn="0" w:firstRowLastColumn="0" w:lastRowFirstColumn="0" w:lastRowLastColumn="0"/>
            <w:tcW w:w="1759" w:type="pct"/>
            <w:noWrap/>
            <w:hideMark/>
          </w:tcPr>
          <w:p w:rsidR="00846CE7" w:rsidRDefault="00846CE7" w:rsidP="00CF70E1">
            <w:pPr>
              <w:spacing w:line="240" w:lineRule="auto"/>
              <w:jc w:val="center"/>
            </w:pPr>
          </w:p>
          <w:p w:rsidR="00846CE7" w:rsidRPr="00F307D3" w:rsidRDefault="00846CE7" w:rsidP="00CF70E1">
            <w:pPr>
              <w:spacing w:line="240" w:lineRule="auto"/>
              <w:jc w:val="center"/>
              <w:rPr>
                <w:color w:val="000000"/>
                <w:sz w:val="18"/>
                <w:szCs w:val="18"/>
                <w:lang w:val="es-DO"/>
              </w:rPr>
            </w:pPr>
            <w:r>
              <w:t xml:space="preserve">  </w:t>
            </w:r>
            <w:r w:rsidRPr="00F307D3">
              <w:rPr>
                <w:color w:val="000000"/>
                <w:sz w:val="18"/>
                <w:szCs w:val="18"/>
                <w:lang w:val="es-DO"/>
              </w:rPr>
              <w:t>PROVEEDOR</w:t>
            </w:r>
          </w:p>
        </w:tc>
        <w:tc>
          <w:tcPr>
            <w:tcW w:w="1358" w:type="pct"/>
            <w:noWrap/>
            <w:hideMark/>
          </w:tcPr>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s-DO"/>
              </w:rPr>
            </w:pPr>
          </w:p>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s-DO"/>
              </w:rPr>
            </w:pPr>
            <w:r w:rsidRPr="00F307D3">
              <w:rPr>
                <w:color w:val="000000"/>
                <w:sz w:val="18"/>
                <w:szCs w:val="18"/>
                <w:lang w:val="es-DO"/>
              </w:rPr>
              <w:t>NCF</w:t>
            </w:r>
          </w:p>
        </w:tc>
        <w:tc>
          <w:tcPr>
            <w:tcW w:w="706" w:type="pct"/>
            <w:hideMark/>
          </w:tcPr>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s-DO"/>
              </w:rPr>
            </w:pPr>
          </w:p>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s-DO"/>
              </w:rPr>
            </w:pPr>
            <w:r w:rsidRPr="00F307D3">
              <w:rPr>
                <w:color w:val="000000"/>
                <w:sz w:val="18"/>
                <w:szCs w:val="18"/>
                <w:lang w:val="es-DO"/>
              </w:rPr>
              <w:t>FECHA FACTURA</w:t>
            </w:r>
          </w:p>
        </w:tc>
        <w:tc>
          <w:tcPr>
            <w:tcW w:w="1177" w:type="pct"/>
            <w:hideMark/>
          </w:tcPr>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s-DO"/>
              </w:rPr>
            </w:pPr>
          </w:p>
          <w:p w:rsidR="00846CE7" w:rsidRPr="00F307D3" w:rsidRDefault="00846CE7" w:rsidP="00CF70E1">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18"/>
                <w:szCs w:val="18"/>
                <w:lang w:val="es-DO"/>
              </w:rPr>
            </w:pPr>
            <w:r w:rsidRPr="00F307D3">
              <w:rPr>
                <w:color w:val="000000"/>
                <w:sz w:val="18"/>
                <w:szCs w:val="18"/>
                <w:lang w:val="es-DO"/>
              </w:rPr>
              <w:t>MONTO DE LA FACTURA</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F307D3" w:rsidRDefault="00846CE7" w:rsidP="00CF70E1">
            <w:pPr>
              <w:spacing w:line="240" w:lineRule="auto"/>
              <w:jc w:val="center"/>
              <w:rPr>
                <w:color w:val="000000"/>
                <w:sz w:val="18"/>
                <w:szCs w:val="18"/>
                <w:lang w:val="es-DO"/>
              </w:rPr>
            </w:pPr>
          </w:p>
          <w:p w:rsidR="00846CE7" w:rsidRPr="00F307D3" w:rsidRDefault="00846CE7" w:rsidP="00CF70E1">
            <w:pPr>
              <w:spacing w:line="240" w:lineRule="auto"/>
              <w:jc w:val="center"/>
              <w:rPr>
                <w:color w:val="000000"/>
                <w:sz w:val="18"/>
                <w:szCs w:val="18"/>
                <w:lang w:val="es-DO"/>
              </w:rPr>
            </w:pPr>
            <w:r w:rsidRPr="00F307D3">
              <w:rPr>
                <w:color w:val="000000"/>
                <w:sz w:val="18"/>
                <w:szCs w:val="18"/>
                <w:lang w:val="es-DO"/>
              </w:rPr>
              <w:t>ALIMCO</w:t>
            </w:r>
          </w:p>
        </w:tc>
        <w:tc>
          <w:tcPr>
            <w:tcW w:w="1358" w:type="pct"/>
            <w:noWrap/>
            <w:hideMark/>
          </w:tcPr>
          <w:p w:rsidR="00846CE7" w:rsidRPr="00F307D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s-DO"/>
              </w:rPr>
            </w:pPr>
          </w:p>
          <w:p w:rsidR="00846CE7" w:rsidRPr="00F307D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s-DO"/>
              </w:rPr>
            </w:pPr>
            <w:r w:rsidRPr="00F307D3">
              <w:rPr>
                <w:color w:val="000000"/>
                <w:sz w:val="18"/>
                <w:szCs w:val="18"/>
                <w:lang w:val="es-DO"/>
              </w:rPr>
              <w:t>B1500000042</w:t>
            </w:r>
          </w:p>
        </w:tc>
        <w:tc>
          <w:tcPr>
            <w:tcW w:w="706" w:type="pct"/>
            <w:noWrap/>
            <w:hideMark/>
          </w:tcPr>
          <w:p w:rsidR="00846CE7" w:rsidRPr="00F307D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s-DO"/>
              </w:rPr>
            </w:pPr>
          </w:p>
          <w:p w:rsidR="00846CE7" w:rsidRPr="00F307D3"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s-DO"/>
              </w:rPr>
            </w:pPr>
            <w:r w:rsidRPr="00F307D3">
              <w:rPr>
                <w:color w:val="000000"/>
                <w:sz w:val="18"/>
                <w:szCs w:val="18"/>
                <w:lang w:val="es-DO"/>
              </w:rPr>
              <w:t>1/11/2018</w:t>
            </w:r>
          </w:p>
        </w:tc>
        <w:tc>
          <w:tcPr>
            <w:tcW w:w="1177" w:type="pct"/>
            <w:noWrap/>
            <w:hideMark/>
          </w:tcPr>
          <w:p w:rsidR="00846CE7" w:rsidRPr="00F307D3"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8"/>
                <w:szCs w:val="18"/>
                <w:lang w:val="es-DO"/>
              </w:rPr>
            </w:pPr>
            <w:r w:rsidRPr="00F307D3">
              <w:rPr>
                <w:color w:val="000000"/>
                <w:sz w:val="18"/>
                <w:szCs w:val="18"/>
                <w:lang w:val="es-DO"/>
              </w:rPr>
              <w:t xml:space="preserve">              </w:t>
            </w:r>
          </w:p>
          <w:p w:rsidR="00846CE7" w:rsidRPr="006C1976" w:rsidRDefault="00846CE7" w:rsidP="00CF70E1">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07D3">
              <w:rPr>
                <w:color w:val="000000"/>
                <w:sz w:val="18"/>
                <w:szCs w:val="18"/>
                <w:lang w:val="es-DO"/>
              </w:rPr>
              <w:t xml:space="preserve">          215,77</w:t>
            </w:r>
            <w:r w:rsidRPr="006C1976">
              <w:rPr>
                <w:color w:val="000000"/>
                <w:sz w:val="18"/>
                <w:szCs w:val="18"/>
                <w:lang w:val="en-US"/>
              </w:rPr>
              <w:t xml:space="preserve">0.00 </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ANTHURIANA DOMINICANA,SRL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B1500000406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20,135.78</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ANTHURIANA DOMINICANA,SRL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B1500000408</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8,191.00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ANTHURIANA DOMINICANA,SRL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B1500000409</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6,582.00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ANTHURIANA DOMINICANA,SRL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B1500000407</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6,405.00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ANTHURIANA DOMINICANA,SRL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B1500000412</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2/21/1930</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11,010.00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AM AUTO PARTS,SRL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B1500000014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11,853.10</w:t>
            </w:r>
          </w:p>
        </w:tc>
      </w:tr>
      <w:tr w:rsidR="00846CE7" w:rsidRPr="00ED0093" w:rsidTr="00CF70E1">
        <w:trPr>
          <w:trHeight w:val="39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AM AUTO PARTS,SRL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B1500000013</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11/6/2018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14,112.80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ASOGADOM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B1500000020</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6/11/2018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5,000.00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AUTOCENTRO NAVARRO, 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B1500000241</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10/24/2018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190,700.00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BATISSA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B150000039</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7/6/2018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21,906.70</w:t>
            </w:r>
          </w:p>
        </w:tc>
      </w:tr>
      <w:tr w:rsidR="00846CE7" w:rsidRPr="00ED0093" w:rsidTr="00CF70E1">
        <w:trPr>
          <w:trHeight w:val="39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BIOTRON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B1500000002</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5/9/2018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82,019.44</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BIOTRON,SRL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34,391.10 </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noWrap/>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OFIGRAFIS DEL CARIBE,EIRL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B1500000012</w:t>
            </w:r>
          </w:p>
        </w:tc>
        <w:tc>
          <w:tcPr>
            <w:tcW w:w="706" w:type="pct"/>
            <w:noWrap/>
            <w:hideMark/>
          </w:tcPr>
          <w:p w:rsidR="00846CE7" w:rsidRPr="006C1976" w:rsidRDefault="00846CE7" w:rsidP="00CF70E1">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10/24/2018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27,435.00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CANTABRIA BRAND REPRESENTATIVE</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B1500000217</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10/22/2018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80,619.96</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CANTABRIA BRAND REPRESENTATIVE</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B1500000210</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10/22/2018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66,044.60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CCN</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B1500022509</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01/11/2018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121,734.27 </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CENTRO AUTOMOTRIZ JUAN CUEVAS</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B150000009</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10/26/2018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35,400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CENTRO CUESTA NACIONAL SAS</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B1500022509</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10/17/2018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121,734.27</w:t>
            </w:r>
          </w:p>
        </w:tc>
      </w:tr>
      <w:tr w:rsidR="00846CE7" w:rsidRPr="00ED0093" w:rsidTr="00CF70E1">
        <w:trPr>
          <w:trHeight w:val="34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CHARLES M.MARMOLEGO</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B1500000025</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9/17/2018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14,042.00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CHRISTIAN EMMANUEL CATILLO HEZ</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B1500000003</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9/20/2018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42,834.00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CHRISTIAN EMMANUEL CATILLO HEZ</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B1500000002</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9/20/2018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85,668.00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CHRISTIAN ENMANUEL CASTILLO HERNANDEZ</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B1500000008</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10/31/2018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85,668.00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CHRISTIAN ENMANUEL CASTILLO HERNANDEZ</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B150000003</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10/31/2018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66,316.00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CIRCUTOR,SRL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B150000031</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11/6/2018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47,111.50</w:t>
            </w:r>
          </w:p>
        </w:tc>
      </w:tr>
      <w:tr w:rsidR="00846CE7" w:rsidRPr="00ED0093" w:rsidTr="00CF70E1">
        <w:trPr>
          <w:trHeight w:val="37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CONFECCINES SAMY</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B15000000012</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10/30/2018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1,227,200.00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CONSTRUCTORA IRGONZA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B1500000007</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8/17/2018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411,066.36</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CROS PUBLICIDAD</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B15000000085</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01/11/2018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17,641.00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D KUBIERTOS ROFER</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B15000000035</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75,874.00 </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DELI-ALMUERZO</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B1500000124</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10/31/2018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45,430.00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DELTA COMERCIAL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B1500001794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10/2/2018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20,459.85</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DELTA COMERCIAL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B15000002096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11/29/2018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27,363.10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DIES TRADING</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B1500000087</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10/19/2018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59,413.00</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EDITORA LISTIN DIARIO,SA</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B1500000351</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11/1/2018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68,987.52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EVENTS PLANNER YE</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B1500000011</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11/6/2018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35,872.00</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FEDICOM,SRL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B1500000001</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
                <w:iCs/>
                <w:color w:val="000000"/>
                <w:sz w:val="18"/>
                <w:szCs w:val="18"/>
                <w:lang w:val="en-US"/>
              </w:rPr>
            </w:pPr>
            <w:r w:rsidRPr="006C1976">
              <w:rPr>
                <w:i/>
                <w:iCs/>
                <w:color w:val="000000"/>
                <w:sz w:val="18"/>
                <w:szCs w:val="18"/>
                <w:lang w:val="en-US"/>
              </w:rPr>
              <w:t> </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856,387.36</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GAT OFFICE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B1500000044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10/29/2018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118,944.00 </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GAT OFFICE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B1500000042</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10/24/2018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550,794.89</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GAT OFFICE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B1500000034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9/12/2018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90,742.00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GRUPO 5K MEDIA PRODUCTIONS, 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B1500000012</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9/27/2018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34,928.00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HOSTAL LUIS V,SRL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B1500000003</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1/31/2011</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55,654.40</w:t>
            </w:r>
          </w:p>
        </w:tc>
      </w:tr>
      <w:tr w:rsidR="00846CE7" w:rsidRPr="00ED0093" w:rsidTr="00CF70E1">
        <w:trPr>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HUGO FRANCISCO AQUINO ABREU</w:t>
            </w:r>
          </w:p>
        </w:tc>
        <w:tc>
          <w:tcPr>
            <w:tcW w:w="1358" w:type="pct"/>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A01001001150000086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4/5/2018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50,858.00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IDEMESA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B1500000070</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7/20/2018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251,572.10</w:t>
            </w:r>
          </w:p>
        </w:tc>
      </w:tr>
      <w:tr w:rsidR="00846CE7" w:rsidRPr="00ED0093" w:rsidTr="00CF70E1">
        <w:trPr>
          <w:trHeight w:val="51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ILC OFFICE SUPPLIES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B1500000023</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9/9/2018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108,387.80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INTERNACIONAL FLOWERS</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B150000076</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10/31/2018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12,000.00</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INTERNACIONAL FLOWERS</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B150000076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10/31/2018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8,000.00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INVERSIONES CIMALTA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9/28/2018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59,147.50</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INVERSIONES DIEMER,SRL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B1500000029</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10/29/2018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214,807.20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INVERSIONES DIEMER,SRL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B150000041</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11/8/2018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131,174.70 </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INVERSIONES DIEMER,SRL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B150000040</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11/8/2018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126,549.10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ISOMERCA COMERCIAL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B1500000024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8/20/2018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lang w:val="en-US"/>
              </w:rPr>
              <w:t xml:space="preserve">  </w:t>
            </w:r>
            <w:r w:rsidRPr="006C1976">
              <w:rPr>
                <w:color w:val="000000"/>
                <w:sz w:val="18"/>
                <w:szCs w:val="18"/>
                <w:lang w:val="en-US"/>
              </w:rPr>
              <w:t>246,030.00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JLV SOLUCIONES </w:t>
            </w: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ELECTRICAS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B150000005</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9/19/2018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560.50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JLV SOLUCIONES ELECTRICAS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90,627.54</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L&amp;D TRANSPORT</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B1500000010</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 </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203,759.35</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L&amp;D TRANSPORT</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B150000044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 </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337,750.00</w:t>
            </w:r>
          </w:p>
        </w:tc>
      </w:tr>
      <w:tr w:rsidR="00846CE7" w:rsidRPr="00ED0093"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LEASING AUTOMOTRIZ DEL SUR,SRL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B1500000255</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10/19/2018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134,540.89 </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LISS SOLUTIONS PLANTS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B1500000019</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9/18/2018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870,840.00</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LISS SOLUTIONS PLANTS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B1500000009</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8/1/2018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32,792.20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LISS SOLUTIONS PLANTS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B1500000005</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7/23/2018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35,246.60</w:t>
            </w:r>
          </w:p>
        </w:tc>
      </w:tr>
      <w:tr w:rsidR="00846CE7" w:rsidRPr="00ED0093"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LISS SOLUTIONS PLANTS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B1500000017</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7/24/2018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8,614.00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LISS SOLUTIONS PLANTS </w:t>
            </w:r>
          </w:p>
        </w:tc>
        <w:tc>
          <w:tcPr>
            <w:tcW w:w="1358" w:type="pct"/>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B15000000005    B15000000003           B1500000006</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7-Mar-2018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65,460.50</w:t>
            </w:r>
          </w:p>
        </w:tc>
      </w:tr>
      <w:tr w:rsidR="00846CE7" w:rsidRPr="00575F87" w:rsidTr="00CF70E1">
        <w:trPr>
          <w:trHeight w:val="538"/>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MACANGEL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B1500000028</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11/6/2018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39,530.00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MASI</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B15000000108</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11/7/2018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25,960.00</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M&amp;Z COMERCIAL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B1500000007</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8/21/2018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512,120.00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MOFIBEL,SRL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B150000066</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10/31/2018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170,708.24</w:t>
            </w:r>
          </w:p>
        </w:tc>
      </w:tr>
      <w:tr w:rsidR="00846CE7" w:rsidRPr="00575F87" w:rsidTr="00CF70E1">
        <w:trPr>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NAS, EIRL</w:t>
            </w:r>
          </w:p>
        </w:tc>
        <w:tc>
          <w:tcPr>
            <w:tcW w:w="1358" w:type="pct"/>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A010010011500038750</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4/27/2018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1,299.99</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PROLLELZA MANAGEMENT SERVICE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B150000002</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10/30/2018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48,380.00 </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RESPUESTOS DE JESUS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B1500000206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9/6/2018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3,292.20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sz w:val="18"/>
                <w:szCs w:val="18"/>
                <w:lang w:val="en-US"/>
              </w:rPr>
            </w:pPr>
          </w:p>
          <w:p w:rsidR="00846CE7" w:rsidRDefault="00846CE7" w:rsidP="00CF70E1">
            <w:pPr>
              <w:spacing w:line="240" w:lineRule="auto"/>
              <w:jc w:val="center"/>
              <w:rPr>
                <w:sz w:val="18"/>
                <w:szCs w:val="18"/>
                <w:lang w:val="en-US"/>
              </w:rPr>
            </w:pPr>
          </w:p>
          <w:p w:rsidR="00846CE7" w:rsidRPr="006C1976" w:rsidRDefault="00846CE7" w:rsidP="00CF70E1">
            <w:pPr>
              <w:spacing w:line="240" w:lineRule="auto"/>
              <w:jc w:val="center"/>
              <w:rPr>
                <w:sz w:val="18"/>
                <w:szCs w:val="18"/>
                <w:lang w:val="en-US"/>
              </w:rPr>
            </w:pPr>
            <w:r w:rsidRPr="006C1976">
              <w:rPr>
                <w:sz w:val="18"/>
                <w:szCs w:val="18"/>
                <w:lang w:val="en-US"/>
              </w:rPr>
              <w:t>ROMA,SRL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C1976">
              <w:rPr>
                <w:sz w:val="18"/>
                <w:szCs w:val="18"/>
                <w:lang w:val="en-US"/>
              </w:rPr>
              <w:t>B1500000014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sz w:val="18"/>
                <w:szCs w:val="18"/>
                <w:lang w:val="en-US"/>
              </w:rPr>
            </w:pPr>
          </w:p>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sz w:val="18"/>
                <w:szCs w:val="18"/>
                <w:lang w:val="en-US"/>
              </w:rPr>
            </w:pPr>
            <w:r w:rsidRPr="006C1976">
              <w:rPr>
                <w:iCs/>
                <w:sz w:val="18"/>
                <w:szCs w:val="18"/>
                <w:lang w:val="en-US"/>
              </w:rPr>
              <w:t>5/11/2018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6C1976">
              <w:rPr>
                <w:sz w:val="18"/>
                <w:szCs w:val="18"/>
                <w:lang w:val="en-US"/>
              </w:rPr>
              <w:t>235,622.40</w:t>
            </w:r>
          </w:p>
        </w:tc>
      </w:tr>
      <w:tr w:rsidR="00846CE7" w:rsidRPr="00575F87" w:rsidTr="00CF70E1">
        <w:trPr>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sz w:val="18"/>
                <w:szCs w:val="18"/>
                <w:lang w:val="en-US"/>
              </w:rPr>
            </w:pPr>
          </w:p>
          <w:p w:rsidR="00846CE7" w:rsidRPr="006C1976" w:rsidRDefault="00846CE7" w:rsidP="00CF70E1">
            <w:pPr>
              <w:spacing w:line="240" w:lineRule="auto"/>
              <w:jc w:val="center"/>
              <w:rPr>
                <w:sz w:val="18"/>
                <w:szCs w:val="18"/>
                <w:lang w:val="en-US"/>
              </w:rPr>
            </w:pPr>
            <w:r w:rsidRPr="006C1976">
              <w:rPr>
                <w:sz w:val="18"/>
                <w:szCs w:val="18"/>
                <w:lang w:val="en-US"/>
              </w:rPr>
              <w:t>ROMA,SRL</w:t>
            </w:r>
          </w:p>
        </w:tc>
        <w:tc>
          <w:tcPr>
            <w:tcW w:w="1358" w:type="pct"/>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C1976">
              <w:rPr>
                <w:sz w:val="18"/>
                <w:szCs w:val="18"/>
                <w:lang w:val="en-US"/>
              </w:rPr>
              <w:t>B150000007375/7674</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sz w:val="18"/>
                <w:szCs w:val="18"/>
                <w:lang w:val="en-US"/>
              </w:rPr>
            </w:pPr>
            <w:r w:rsidRPr="006C1976">
              <w:rPr>
                <w:iCs/>
                <w:sz w:val="18"/>
                <w:szCs w:val="18"/>
                <w:lang w:val="en-US"/>
              </w:rPr>
              <w:t>6/26/2018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6C1976">
              <w:rPr>
                <w:sz w:val="18"/>
                <w:szCs w:val="18"/>
                <w:lang w:val="en-US"/>
              </w:rPr>
              <w:t>538,080.00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SANTO DOMINGO MOTOR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B1500002198</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10/16/2018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5,984.7</w:t>
            </w:r>
          </w:p>
        </w:tc>
      </w:tr>
      <w:tr w:rsidR="00846CE7" w:rsidRPr="00575F87" w:rsidTr="00CF70E1">
        <w:trPr>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s-DO"/>
              </w:rPr>
            </w:pPr>
          </w:p>
          <w:p w:rsidR="00846CE7" w:rsidRPr="006C1976" w:rsidRDefault="00846CE7" w:rsidP="00CF70E1">
            <w:pPr>
              <w:spacing w:line="240" w:lineRule="auto"/>
              <w:jc w:val="center"/>
              <w:rPr>
                <w:color w:val="000000"/>
                <w:sz w:val="18"/>
                <w:szCs w:val="18"/>
                <w:lang w:val="es-DO"/>
              </w:rPr>
            </w:pPr>
            <w:r w:rsidRPr="006C1976">
              <w:rPr>
                <w:color w:val="000000"/>
                <w:sz w:val="18"/>
                <w:szCs w:val="18"/>
                <w:lang w:val="es-DO"/>
              </w:rPr>
              <w:t>SEGURIDAD Y PROTECCION INDUSTRIAL SRL.</w:t>
            </w:r>
          </w:p>
        </w:tc>
        <w:tc>
          <w:tcPr>
            <w:tcW w:w="1358" w:type="pct"/>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A01001001150000816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4/2/2018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15,664.50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s-DO"/>
              </w:rPr>
            </w:pPr>
          </w:p>
          <w:p w:rsidR="00846CE7" w:rsidRPr="006C1976" w:rsidRDefault="00846CE7" w:rsidP="00CF70E1">
            <w:pPr>
              <w:spacing w:line="240" w:lineRule="auto"/>
              <w:jc w:val="center"/>
              <w:rPr>
                <w:color w:val="000000"/>
                <w:sz w:val="18"/>
                <w:szCs w:val="18"/>
                <w:lang w:val="es-DO"/>
              </w:rPr>
            </w:pPr>
            <w:r w:rsidRPr="006C1976">
              <w:rPr>
                <w:color w:val="000000"/>
                <w:sz w:val="18"/>
                <w:szCs w:val="18"/>
                <w:lang w:val="es-DO"/>
              </w:rPr>
              <w:t>SERVICENTRO DEL CARIBE AZUL,SRL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s-DO"/>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B1500000055</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10/17/2018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11,505.00</w:t>
            </w:r>
          </w:p>
        </w:tc>
      </w:tr>
      <w:tr w:rsidR="00846CE7" w:rsidRPr="00575F87"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s-DO"/>
              </w:rPr>
            </w:pPr>
          </w:p>
          <w:p w:rsidR="00846CE7" w:rsidRPr="006C1976" w:rsidRDefault="00846CE7" w:rsidP="00CF70E1">
            <w:pPr>
              <w:spacing w:line="240" w:lineRule="auto"/>
              <w:jc w:val="center"/>
              <w:rPr>
                <w:color w:val="000000"/>
                <w:sz w:val="18"/>
                <w:szCs w:val="18"/>
                <w:lang w:val="es-DO"/>
              </w:rPr>
            </w:pPr>
            <w:r w:rsidRPr="006C1976">
              <w:rPr>
                <w:color w:val="000000"/>
                <w:sz w:val="18"/>
                <w:szCs w:val="18"/>
                <w:lang w:val="es-DO"/>
              </w:rPr>
              <w:t>SERVICENTRO DEL CARIBE AZUL,SRL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s-DO"/>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B1500000056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10/30/2018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100,193.80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SERVICENTRO MARMOLEJOS ROSARIO</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B15000000057</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11/1/2018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101,770.91 </w:t>
            </w:r>
          </w:p>
        </w:tc>
      </w:tr>
      <w:tr w:rsidR="00846CE7" w:rsidRPr="00575F87" w:rsidTr="00CF70E1">
        <w:trPr>
          <w:trHeight w:val="45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SERVICENTRO MARMOLEJOS ROSARIO</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B15000000058</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11/1/2018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97,212.06 </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SERVICIO EMPRESARIALES CANAA,SRL</w:t>
            </w:r>
          </w:p>
        </w:tc>
        <w:tc>
          <w:tcPr>
            <w:tcW w:w="1358" w:type="pct"/>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B1500000052      B1500000051</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9/18/2018</w:t>
            </w:r>
          </w:p>
        </w:tc>
        <w:tc>
          <w:tcPr>
            <w:tcW w:w="1177" w:type="pct"/>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41990.80          19,080.00</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SITCORP,SRL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B15000000013</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11/10/2018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289,908.30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SERGIO AUGUSTO NOVA</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B15000000019</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11/7/2018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92,600.50</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SR POWER TECH SOLUTION S</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B1500000003</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7/25/2018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71,984.72</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SUPLIDORA ROSALIAN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B1500000009</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9/27/2018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663,750.00</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SUPLIDORA ROSALIAN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B1500000010</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10/5/2018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615,228.40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SUPLIDORA ROSALIAN </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B1500000004</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6/11/2018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165,160.00</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 xml:space="preserve">SUPLIDORA ROSALIAN </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B1500000008</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9/20/2018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80,066.54</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TOLPLACOR</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B1500000018</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9/10/2018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92,431.76</w:t>
            </w:r>
          </w:p>
        </w:tc>
      </w:tr>
      <w:tr w:rsidR="00846CE7" w:rsidRPr="00575F87" w:rsidTr="00CF70E1">
        <w:trPr>
          <w:trHeight w:val="38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UNIVERSAL TECNI GROUP</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B1500000016</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7/18/2018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23,718.00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UNIVERSAL TECNI GROUP INTECGROUP</w:t>
            </w:r>
          </w:p>
        </w:tc>
        <w:tc>
          <w:tcPr>
            <w:tcW w:w="1358" w:type="pct"/>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A010010011500000053</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4/24/2018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88,625.08</w:t>
            </w:r>
          </w:p>
        </w:tc>
      </w:tr>
      <w:tr w:rsidR="00846CE7" w:rsidRPr="00575F87" w:rsidTr="00CF70E1">
        <w:trPr>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UNIVERSAL TECNI GROUP INTECGROUP</w:t>
            </w:r>
          </w:p>
        </w:tc>
        <w:tc>
          <w:tcPr>
            <w:tcW w:w="1358" w:type="pct"/>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A010010011500000054</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4/24/2018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272,096.20</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UNIVERSAL TECNI GROUP INTECGROUP</w:t>
            </w:r>
          </w:p>
        </w:tc>
        <w:tc>
          <w:tcPr>
            <w:tcW w:w="1358" w:type="pct"/>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A010010011500000056</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4/24/2018</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227,627.90</w:t>
            </w:r>
          </w:p>
        </w:tc>
      </w:tr>
      <w:tr w:rsidR="00846CE7" w:rsidRPr="00575F87" w:rsidTr="00CF70E1">
        <w:trPr>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VIEW SOUND GREAT,EIRL</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B1500000005</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10/16/2018</w:t>
            </w:r>
          </w:p>
        </w:tc>
        <w:tc>
          <w:tcPr>
            <w:tcW w:w="1177" w:type="pct"/>
            <w:noWrap/>
            <w:hideMark/>
          </w:tcPr>
          <w:p w:rsidR="00846CE7"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 xml:space="preserve">59,000.00 </w:t>
            </w:r>
          </w:p>
        </w:tc>
      </w:tr>
      <w:tr w:rsidR="00846CE7" w:rsidRPr="00575F87" w:rsidTr="00CF70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VIP EVENTOS SRL</w:t>
            </w:r>
          </w:p>
        </w:tc>
        <w:tc>
          <w:tcPr>
            <w:tcW w:w="1358"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B1500000016</w:t>
            </w:r>
          </w:p>
        </w:tc>
        <w:tc>
          <w:tcPr>
            <w:tcW w:w="706"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iCs/>
                <w:color w:val="000000"/>
                <w:sz w:val="18"/>
                <w:szCs w:val="18"/>
                <w:lang w:val="en-US"/>
              </w:rPr>
            </w:pPr>
            <w:r w:rsidRPr="006C1976">
              <w:rPr>
                <w:iCs/>
                <w:color w:val="000000"/>
                <w:sz w:val="18"/>
                <w:szCs w:val="18"/>
                <w:lang w:val="en-US"/>
              </w:rPr>
              <w:t>10/23/2018</w:t>
            </w:r>
          </w:p>
        </w:tc>
        <w:tc>
          <w:tcPr>
            <w:tcW w:w="1177" w:type="pct"/>
            <w:noWrap/>
            <w:hideMark/>
          </w:tcPr>
          <w:p w:rsidR="00846CE7"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w:t>
            </w: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C1976">
              <w:rPr>
                <w:color w:val="000000"/>
                <w:sz w:val="18"/>
                <w:szCs w:val="18"/>
                <w:lang w:val="en-US"/>
              </w:rPr>
              <w:t xml:space="preserve">   177,000.00 </w:t>
            </w:r>
          </w:p>
        </w:tc>
      </w:tr>
      <w:tr w:rsidR="00846CE7" w:rsidRPr="00575F87" w:rsidTr="00CF70E1">
        <w:trPr>
          <w:trHeight w:val="360"/>
        </w:trPr>
        <w:tc>
          <w:tcPr>
            <w:cnfStyle w:val="001000000000" w:firstRow="0" w:lastRow="0" w:firstColumn="1" w:lastColumn="0" w:oddVBand="0" w:evenVBand="0" w:oddHBand="0" w:evenHBand="0" w:firstRowFirstColumn="0" w:firstRowLastColumn="0" w:lastRowFirstColumn="0" w:lastRowLastColumn="0"/>
            <w:tcW w:w="1759" w:type="pct"/>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YDAISA JOSEFINA SUERO</w:t>
            </w:r>
          </w:p>
        </w:tc>
        <w:tc>
          <w:tcPr>
            <w:tcW w:w="1358"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B15000000124</w:t>
            </w:r>
          </w:p>
        </w:tc>
        <w:tc>
          <w:tcPr>
            <w:tcW w:w="706"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iCs/>
                <w:color w:val="000000"/>
                <w:sz w:val="18"/>
                <w:szCs w:val="18"/>
                <w:lang w:val="en-US"/>
              </w:rPr>
            </w:pPr>
            <w:r w:rsidRPr="006C1976">
              <w:rPr>
                <w:iCs/>
                <w:color w:val="000000"/>
                <w:sz w:val="18"/>
                <w:szCs w:val="18"/>
                <w:lang w:val="en-US"/>
              </w:rPr>
              <w:t>10/31/2018</w:t>
            </w:r>
          </w:p>
        </w:tc>
        <w:tc>
          <w:tcPr>
            <w:tcW w:w="1177" w:type="pct"/>
            <w:noWrap/>
            <w:hideMark/>
          </w:tcPr>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p w:rsidR="00846CE7" w:rsidRPr="006C1976" w:rsidRDefault="00846CE7" w:rsidP="00CF70E1">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C1976">
              <w:rPr>
                <w:color w:val="000000"/>
                <w:sz w:val="18"/>
                <w:szCs w:val="18"/>
                <w:lang w:val="en-US"/>
              </w:rPr>
              <w:t>45,430.00</w:t>
            </w:r>
          </w:p>
        </w:tc>
      </w:tr>
      <w:tr w:rsidR="00846CE7" w:rsidRPr="00ED0093" w:rsidTr="00CF70E1">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823" w:type="pct"/>
            <w:gridSpan w:val="3"/>
            <w:noWrap/>
            <w:hideMark/>
          </w:tcPr>
          <w:p w:rsidR="00846CE7" w:rsidRPr="006C1976" w:rsidRDefault="00846CE7" w:rsidP="00CF70E1">
            <w:pPr>
              <w:spacing w:line="240" w:lineRule="auto"/>
              <w:jc w:val="center"/>
              <w:rPr>
                <w:color w:val="000000"/>
                <w:sz w:val="18"/>
                <w:szCs w:val="18"/>
                <w:lang w:val="en-US"/>
              </w:rPr>
            </w:pPr>
          </w:p>
          <w:p w:rsidR="00846CE7" w:rsidRPr="006C1976" w:rsidRDefault="00846CE7" w:rsidP="00CF70E1">
            <w:pPr>
              <w:spacing w:line="240" w:lineRule="auto"/>
              <w:jc w:val="center"/>
              <w:rPr>
                <w:color w:val="000000"/>
                <w:sz w:val="18"/>
                <w:szCs w:val="18"/>
                <w:lang w:val="en-US"/>
              </w:rPr>
            </w:pPr>
            <w:r w:rsidRPr="006C1976">
              <w:rPr>
                <w:color w:val="000000"/>
                <w:sz w:val="18"/>
                <w:szCs w:val="18"/>
                <w:lang w:val="en-US"/>
              </w:rPr>
              <w:t>Total</w:t>
            </w:r>
          </w:p>
          <w:p w:rsidR="00846CE7" w:rsidRPr="006C1976" w:rsidRDefault="00846CE7" w:rsidP="00CF70E1">
            <w:pPr>
              <w:spacing w:line="240" w:lineRule="auto"/>
              <w:jc w:val="left"/>
              <w:rPr>
                <w:color w:val="000000"/>
                <w:sz w:val="18"/>
                <w:szCs w:val="18"/>
                <w:lang w:val="en-US"/>
              </w:rPr>
            </w:pPr>
            <w:r w:rsidRPr="006C1976">
              <w:rPr>
                <w:color w:val="000000"/>
                <w:sz w:val="18"/>
                <w:szCs w:val="18"/>
                <w:lang w:val="en-US"/>
              </w:rPr>
              <w:t> </w:t>
            </w:r>
          </w:p>
        </w:tc>
        <w:tc>
          <w:tcPr>
            <w:tcW w:w="1177" w:type="pct"/>
            <w:noWrap/>
            <w:hideMark/>
          </w:tcPr>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18"/>
                <w:szCs w:val="18"/>
                <w:lang w:val="en-US"/>
              </w:rPr>
            </w:pPr>
          </w:p>
          <w:p w:rsidR="00846CE7" w:rsidRPr="006C1976" w:rsidRDefault="00846CE7" w:rsidP="00CF70E1">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18"/>
                <w:szCs w:val="18"/>
                <w:lang w:val="en-US"/>
              </w:rPr>
            </w:pPr>
            <w:r w:rsidRPr="006C1976">
              <w:rPr>
                <w:b/>
                <w:color w:val="000000"/>
                <w:sz w:val="18"/>
                <w:szCs w:val="18"/>
                <w:lang w:val="en-US"/>
              </w:rPr>
              <w:t>13,519,076.42</w:t>
            </w:r>
          </w:p>
        </w:tc>
      </w:tr>
    </w:tbl>
    <w:p w:rsidR="00846CE7" w:rsidRPr="00E26EF9" w:rsidRDefault="00846CE7" w:rsidP="00846CE7"/>
    <w:p w:rsidR="005E4C04" w:rsidRDefault="00176165" w:rsidP="00846CE7">
      <w:pPr>
        <w:pStyle w:val="Epgrafe"/>
        <w:rPr>
          <w:b w:val="0"/>
          <w:bCs w:val="0"/>
        </w:rPr>
      </w:pPr>
      <w:r w:rsidRPr="00883AF0">
        <w:br w:type="page"/>
      </w:r>
      <w:r w:rsidR="00846CE7">
        <w:rPr>
          <w:b w:val="0"/>
          <w:bCs w:val="0"/>
        </w:rPr>
        <w:lastRenderedPageBreak/>
        <w:t xml:space="preserve"> </w:t>
      </w:r>
    </w:p>
    <w:p w:rsidR="00032B83" w:rsidRPr="00883AF0" w:rsidRDefault="00032B83" w:rsidP="009E3DCE">
      <w:pPr>
        <w:pStyle w:val="Epgrafe"/>
      </w:pPr>
    </w:p>
    <w:sectPr w:rsidR="00032B83" w:rsidRPr="00883AF0" w:rsidSect="00055021">
      <w:headerReference w:type="default" r:id="rId41"/>
      <w:footerReference w:type="default" r:id="rId42"/>
      <w:type w:val="continuous"/>
      <w:pgSz w:w="12240" w:h="15840"/>
      <w:pgMar w:top="1440" w:right="2160" w:bottom="1440" w:left="216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613" w:rsidRDefault="00265613" w:rsidP="003F1EC8">
      <w:r>
        <w:separator/>
      </w:r>
    </w:p>
  </w:endnote>
  <w:endnote w:type="continuationSeparator" w:id="0">
    <w:p w:rsidR="00265613" w:rsidRDefault="00265613" w:rsidP="003F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ADD" w:rsidRPr="00055021" w:rsidRDefault="00732ADD">
    <w:pPr>
      <w:pStyle w:val="Piedepgina"/>
      <w:jc w:val="right"/>
      <w:rPr>
        <w:rFonts w:ascii="Cambria" w:hAnsi="Cambria"/>
        <w:szCs w:val="28"/>
      </w:rPr>
    </w:pPr>
    <w:proofErr w:type="spellStart"/>
    <w:r w:rsidRPr="00055021">
      <w:rPr>
        <w:rFonts w:ascii="Cambria" w:hAnsi="Cambria"/>
        <w:szCs w:val="28"/>
      </w:rPr>
      <w:t>Pág</w:t>
    </w:r>
    <w:proofErr w:type="spellEnd"/>
    <w:r w:rsidRPr="00055021">
      <w:rPr>
        <w:rFonts w:ascii="Cambria" w:hAnsi="Cambria"/>
        <w:szCs w:val="28"/>
      </w:rPr>
      <w:t xml:space="preserve">. </w:t>
    </w:r>
    <w:r w:rsidRPr="00055021">
      <w:rPr>
        <w:sz w:val="22"/>
      </w:rPr>
      <w:fldChar w:fldCharType="begin"/>
    </w:r>
    <w:r w:rsidRPr="00055021">
      <w:rPr>
        <w:sz w:val="22"/>
      </w:rPr>
      <w:instrText xml:space="preserve"> PAGE    \* MERGEFORMAT </w:instrText>
    </w:r>
    <w:r w:rsidRPr="00055021">
      <w:rPr>
        <w:sz w:val="22"/>
      </w:rPr>
      <w:fldChar w:fldCharType="separate"/>
    </w:r>
    <w:r w:rsidR="00C635EE" w:rsidRPr="00C635EE">
      <w:rPr>
        <w:rFonts w:ascii="Cambria" w:hAnsi="Cambria"/>
        <w:noProof/>
        <w:szCs w:val="28"/>
      </w:rPr>
      <w:t>35</w:t>
    </w:r>
    <w:r w:rsidRPr="00055021">
      <w:rPr>
        <w:sz w:val="22"/>
      </w:rPr>
      <w:fldChar w:fldCharType="end"/>
    </w:r>
  </w:p>
  <w:p w:rsidR="00732ADD" w:rsidRPr="00B514B4" w:rsidRDefault="00732ADD" w:rsidP="00F33B63">
    <w:pPr>
      <w:pStyle w:val="Piedepgina"/>
      <w:jc w:val="center"/>
      <w:rPr>
        <w:rFonts w:ascii="Garamond" w:hAnsi="Garamond"/>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613" w:rsidRDefault="00265613" w:rsidP="003F1EC8">
      <w:r>
        <w:separator/>
      </w:r>
    </w:p>
  </w:footnote>
  <w:footnote w:type="continuationSeparator" w:id="0">
    <w:p w:rsidR="00265613" w:rsidRDefault="00265613" w:rsidP="003F1EC8">
      <w:r>
        <w:continuationSeparator/>
      </w:r>
    </w:p>
  </w:footnote>
  <w:footnote w:id="1">
    <w:p w:rsidR="00732ADD" w:rsidRPr="00482F75" w:rsidRDefault="00732ADD">
      <w:pPr>
        <w:pStyle w:val="Textonotapie"/>
        <w:rPr>
          <w:lang w:val="es-DO"/>
        </w:rPr>
      </w:pPr>
      <w:r>
        <w:rPr>
          <w:rStyle w:val="Refdenotaalpie"/>
        </w:rPr>
        <w:footnoteRef/>
      </w:r>
      <w:r>
        <w:t xml:space="preserve"> </w:t>
      </w:r>
      <w:r w:rsidRPr="00482F75">
        <w:rPr>
          <w:rFonts w:ascii="Times New Roman" w:hAnsi="Times New Roman"/>
          <w:lang w:val="es-DO"/>
        </w:rPr>
        <w:t>Identificadas y categorizadas por el Sistema Único de Beneficiarios (SIUBEN).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ADD" w:rsidRPr="00044A36" w:rsidRDefault="00044A36" w:rsidP="00044A36">
    <w:pPr>
      <w:jc w:val="center"/>
    </w:pPr>
    <w:r>
      <w:rPr>
        <w:noProof/>
        <w:lang w:val="es-DO" w:eastAsia="es-DO"/>
      </w:rPr>
      <w:drawing>
        <wp:anchor distT="0" distB="0" distL="114300" distR="114300" simplePos="0" relativeHeight="251657728" behindDoc="0" locked="0" layoutInCell="1" allowOverlap="1" wp14:anchorId="04528F43" wp14:editId="6E4EA533">
          <wp:simplePos x="0" y="0"/>
          <wp:positionH relativeFrom="column">
            <wp:posOffset>-295275</wp:posOffset>
          </wp:positionH>
          <wp:positionV relativeFrom="paragraph">
            <wp:posOffset>-210185</wp:posOffset>
          </wp:positionV>
          <wp:extent cx="666750" cy="571500"/>
          <wp:effectExtent l="0" t="0" r="0" b="0"/>
          <wp:wrapSquare wrapText="bothSides"/>
          <wp:docPr id="3" name="Picture 0" descr="Descripción: DICO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ción: DICOM LOGO.jpg"/>
                  <pic:cNvPicPr>
                    <a:picLocks noChangeAspect="1" noChangeArrowheads="1"/>
                  </pic:cNvPicPr>
                </pic:nvPicPr>
                <pic:blipFill>
                  <a:blip r:embed="rId1"/>
                  <a:srcRect/>
                  <a:stretch>
                    <a:fillRect/>
                  </a:stretch>
                </pic:blipFill>
                <pic:spPr bwMode="auto">
                  <a:xfrm>
                    <a:off x="0" y="0"/>
                    <a:ext cx="666750" cy="571500"/>
                  </a:xfrm>
                  <a:prstGeom prst="rect">
                    <a:avLst/>
                  </a:prstGeom>
                  <a:noFill/>
                  <a:ln w="9525">
                    <a:noFill/>
                    <a:miter lim="800000"/>
                    <a:headEnd/>
                    <a:tailEnd/>
                  </a:ln>
                </pic:spPr>
              </pic:pic>
            </a:graphicData>
          </a:graphic>
        </wp:anchor>
      </w:drawing>
    </w:r>
    <w:r>
      <w:rPr>
        <w:noProof/>
        <w:lang w:val="es-DO" w:eastAsia="es-DO"/>
      </w:rPr>
      <w:drawing>
        <wp:anchor distT="0" distB="0" distL="114300" distR="114300" simplePos="0" relativeHeight="251656704" behindDoc="0" locked="0" layoutInCell="1" allowOverlap="1" wp14:anchorId="5A2487A4" wp14:editId="467490FE">
          <wp:simplePos x="0" y="0"/>
          <wp:positionH relativeFrom="column">
            <wp:posOffset>4320540</wp:posOffset>
          </wp:positionH>
          <wp:positionV relativeFrom="paragraph">
            <wp:posOffset>-17145</wp:posOffset>
          </wp:positionV>
          <wp:extent cx="1405890" cy="379730"/>
          <wp:effectExtent l="0" t="0" r="3810" b="1270"/>
          <wp:wrapSquare wrapText="bothSides"/>
          <wp:docPr id="2" name="Picture 0" descr="Descripción: Logo Minp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ción: Logo Minpre.jpg"/>
                  <pic:cNvPicPr>
                    <a:picLocks noChangeAspect="1" noChangeArrowheads="1"/>
                  </pic:cNvPicPr>
                </pic:nvPicPr>
                <pic:blipFill>
                  <a:blip r:embed="rId2">
                    <a:clrChange>
                      <a:clrFrom>
                        <a:srgbClr val="FFFFFF"/>
                      </a:clrFrom>
                      <a:clrTo>
                        <a:srgbClr val="FFFFFF">
                          <a:alpha val="0"/>
                        </a:srgbClr>
                      </a:clrTo>
                    </a:clrChange>
                  </a:blip>
                  <a:srcRect/>
                  <a:stretch>
                    <a:fillRect/>
                  </a:stretch>
                </pic:blipFill>
                <pic:spPr bwMode="auto">
                  <a:xfrm>
                    <a:off x="0" y="0"/>
                    <a:ext cx="1405890" cy="379730"/>
                  </a:xfrm>
                  <a:prstGeom prst="rect">
                    <a:avLst/>
                  </a:prstGeom>
                  <a:noFill/>
                  <a:ln w="9525">
                    <a:noFill/>
                    <a:miter lim="800000"/>
                    <a:headEnd/>
                    <a:tailEnd/>
                  </a:ln>
                </pic:spPr>
              </pic:pic>
            </a:graphicData>
          </a:graphic>
        </wp:anchor>
      </w:drawing>
    </w:r>
  </w:p>
  <w:p w:rsidR="00732ADD" w:rsidRPr="00044A36" w:rsidRDefault="00044A36" w:rsidP="00044A36">
    <w:pPr>
      <w:pStyle w:val="Encabezado"/>
      <w:jc w:val="center"/>
      <w:rPr>
        <w:rFonts w:ascii="Franklin Gothic Medium Cond" w:hAnsi="Franklin Gothic Medium Cond"/>
        <w:color w:val="002060"/>
        <w:sz w:val="36"/>
        <w:lang w:val="es-DO"/>
      </w:rPr>
    </w:pPr>
    <w:r>
      <w:rPr>
        <w:noProof/>
        <w:lang w:val="es-DO" w:eastAsia="es-DO"/>
      </w:rPr>
      <mc:AlternateContent>
        <mc:Choice Requires="wps">
          <w:drawing>
            <wp:anchor distT="0" distB="0" distL="114300" distR="114300" simplePos="0" relativeHeight="251658752" behindDoc="0" locked="0" layoutInCell="1" allowOverlap="1" wp14:anchorId="4AD1A78C" wp14:editId="68158996">
              <wp:simplePos x="0" y="0"/>
              <wp:positionH relativeFrom="column">
                <wp:posOffset>-66675</wp:posOffset>
              </wp:positionH>
              <wp:positionV relativeFrom="paragraph">
                <wp:posOffset>281305</wp:posOffset>
              </wp:positionV>
              <wp:extent cx="5219700" cy="9525"/>
              <wp:effectExtent l="0" t="19050" r="19050" b="476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0" cy="9525"/>
                      </a:xfrm>
                      <a:prstGeom prst="straightConnector1">
                        <a:avLst/>
                      </a:prstGeom>
                      <a:noFill/>
                      <a:ln w="63500">
                        <a:solidFill>
                          <a:srgbClr val="4F81BD">
                            <a:lumMod val="5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25pt;margin-top:22.15pt;width:411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" strokecolor="#254061" strokeweight="5pt"/>
          </w:pict>
        </mc:Fallback>
      </mc:AlternateContent>
    </w:r>
    <w:r w:rsidR="00732ADD" w:rsidRPr="00020DE5">
      <w:rPr>
        <w:rFonts w:ascii="Franklin Gothic Medium Cond" w:hAnsi="Franklin Gothic Medium Cond"/>
        <w:color w:val="002060"/>
        <w:sz w:val="36"/>
        <w:lang w:val="es-DO"/>
      </w:rPr>
      <w:t>RENDICIÓN DE CUENTAS 201</w:t>
    </w:r>
    <w:r w:rsidR="00732ADD">
      <w:rPr>
        <w:rFonts w:ascii="Franklin Gothic Medium Cond" w:hAnsi="Franklin Gothic Medium Cond"/>
        <w:color w:val="002060"/>
        <w:sz w:val="36"/>
        <w:lang w:val="es-DO"/>
      </w:rPr>
      <w:t>8</w:t>
    </w:r>
  </w:p>
  <w:p w:rsidR="00732ADD" w:rsidRPr="00EF5B7D" w:rsidRDefault="00732ADD" w:rsidP="00442BA6">
    <w:pPr>
      <w:pStyle w:val="Encabezado"/>
      <w:spacing w:line="276" w:lineRule="auto"/>
      <w:jc w:val="center"/>
      <w:rPr>
        <w:lang w:val="es-DO"/>
      </w:rPr>
    </w:pPr>
    <w:r w:rsidRPr="00076CA4">
      <w:rPr>
        <w:rFonts w:ascii="Edwardian Script ITC" w:hAnsi="Edwardian Script ITC"/>
        <w:sz w:val="40"/>
        <w:lang w:val="es-DO"/>
      </w:rPr>
      <w:t>¡Manos a la Obra!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6D40"/>
    <w:multiLevelType w:val="hybridMultilevel"/>
    <w:tmpl w:val="4FA0FB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8821EC0"/>
    <w:multiLevelType w:val="hybridMultilevel"/>
    <w:tmpl w:val="E36081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393286"/>
    <w:multiLevelType w:val="hybridMultilevel"/>
    <w:tmpl w:val="F9B08EA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1CE7113B"/>
    <w:multiLevelType w:val="hybridMultilevel"/>
    <w:tmpl w:val="91561398"/>
    <w:lvl w:ilvl="0" w:tplc="7088755E">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E1007CC"/>
    <w:multiLevelType w:val="hybridMultilevel"/>
    <w:tmpl w:val="800E3A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21865289"/>
    <w:multiLevelType w:val="hybridMultilevel"/>
    <w:tmpl w:val="1B340C6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24B6079F"/>
    <w:multiLevelType w:val="hybridMultilevel"/>
    <w:tmpl w:val="3934F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67E65D5"/>
    <w:multiLevelType w:val="hybridMultilevel"/>
    <w:tmpl w:val="D50CCF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85752E5"/>
    <w:multiLevelType w:val="hybridMultilevel"/>
    <w:tmpl w:val="154C7F8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901424A"/>
    <w:multiLevelType w:val="hybridMultilevel"/>
    <w:tmpl w:val="1A381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9EE4FF1"/>
    <w:multiLevelType w:val="hybridMultilevel"/>
    <w:tmpl w:val="1906592C"/>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ACD3945"/>
    <w:multiLevelType w:val="hybridMultilevel"/>
    <w:tmpl w:val="F5289192"/>
    <w:lvl w:ilvl="0" w:tplc="1C0A000F">
      <w:start w:val="1"/>
      <w:numFmt w:val="decimal"/>
      <w:lvlText w:val="%1."/>
      <w:lvlJc w:val="left"/>
      <w:pPr>
        <w:ind w:left="786"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2CCF2C46"/>
    <w:multiLevelType w:val="hybridMultilevel"/>
    <w:tmpl w:val="5E509C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2E4A0208"/>
    <w:multiLevelType w:val="hybridMultilevel"/>
    <w:tmpl w:val="3B86EA96"/>
    <w:lvl w:ilvl="0" w:tplc="04090013">
      <w:start w:val="1"/>
      <w:numFmt w:val="upperRoman"/>
      <w:lvlText w:val="%1."/>
      <w:lvlJc w:val="right"/>
      <w:pPr>
        <w:ind w:left="2160" w:hanging="360"/>
      </w:pPr>
      <w:rPr>
        <w:rFonts w:hint="default"/>
      </w:rPr>
    </w:lvl>
    <w:lvl w:ilvl="1" w:tplc="206E9CCC">
      <w:start w:val="1"/>
      <w:numFmt w:val="lowerLetter"/>
      <w:lvlText w:val="%2)"/>
      <w:lvlJc w:val="left"/>
      <w:pPr>
        <w:ind w:left="2880" w:hanging="360"/>
      </w:pPr>
      <w:rPr>
        <w:b/>
      </w:rPr>
    </w:lvl>
    <w:lvl w:ilvl="2" w:tplc="2D7A1C5C">
      <w:start w:val="1"/>
      <w:numFmt w:val="decimal"/>
      <w:lvlText w:val="%3."/>
      <w:lvlJc w:val="left"/>
      <w:pPr>
        <w:ind w:left="3780" w:hanging="360"/>
      </w:pPr>
      <w:rPr>
        <w:rFonts w:hint="default"/>
      </w:rPr>
    </w:lvl>
    <w:lvl w:ilvl="3" w:tplc="1C0A000F">
      <w:start w:val="1"/>
      <w:numFmt w:val="decimal"/>
      <w:lvlText w:val="%4."/>
      <w:lvlJc w:val="left"/>
      <w:pPr>
        <w:ind w:left="4320" w:hanging="360"/>
      </w:pPr>
    </w:lvl>
    <w:lvl w:ilvl="4" w:tplc="1C0A0019">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4">
    <w:nsid w:val="30AC708E"/>
    <w:multiLevelType w:val="hybridMultilevel"/>
    <w:tmpl w:val="EEF48694"/>
    <w:lvl w:ilvl="0" w:tplc="117C3C2C">
      <w:start w:val="2"/>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336D1E6D"/>
    <w:multiLevelType w:val="hybridMultilevel"/>
    <w:tmpl w:val="DABE2E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9577071"/>
    <w:multiLevelType w:val="hybridMultilevel"/>
    <w:tmpl w:val="A2BA548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17">
    <w:nsid w:val="3C541F39"/>
    <w:multiLevelType w:val="hybridMultilevel"/>
    <w:tmpl w:val="E5B27B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40007BED"/>
    <w:multiLevelType w:val="multilevel"/>
    <w:tmpl w:val="EB68895E"/>
    <w:lvl w:ilvl="0">
      <w:start w:val="7"/>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A2362EF"/>
    <w:multiLevelType w:val="multilevel"/>
    <w:tmpl w:val="597E8E2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04B0AC8"/>
    <w:multiLevelType w:val="hybridMultilevel"/>
    <w:tmpl w:val="DDC8DA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5B034C78"/>
    <w:multiLevelType w:val="hybridMultilevel"/>
    <w:tmpl w:val="B6243696"/>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C6D0441"/>
    <w:multiLevelType w:val="hybridMultilevel"/>
    <w:tmpl w:val="BA98EF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6242389D"/>
    <w:multiLevelType w:val="hybridMultilevel"/>
    <w:tmpl w:val="341C6B1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67E3333D"/>
    <w:multiLevelType w:val="hybridMultilevel"/>
    <w:tmpl w:val="7D52141A"/>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AAF065C"/>
    <w:multiLevelType w:val="hybridMultilevel"/>
    <w:tmpl w:val="729057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186A1D"/>
    <w:multiLevelType w:val="hybridMultilevel"/>
    <w:tmpl w:val="63147E8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7">
    <w:nsid w:val="702C14E2"/>
    <w:multiLevelType w:val="hybridMultilevel"/>
    <w:tmpl w:val="70644C9A"/>
    <w:lvl w:ilvl="0" w:tplc="7088755E">
      <w:numFmt w:val="bullet"/>
      <w:lvlText w:val="-"/>
      <w:lvlJc w:val="left"/>
      <w:pPr>
        <w:ind w:left="1440" w:hanging="360"/>
      </w:pPr>
      <w:rPr>
        <w:rFonts w:ascii="Calibri" w:eastAsia="Calibri" w:hAnsi="Calibri" w:cs="Times New Roman"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nsid w:val="71D003F1"/>
    <w:multiLevelType w:val="hybridMultilevel"/>
    <w:tmpl w:val="DB2CD288"/>
    <w:lvl w:ilvl="0" w:tplc="7088755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2585DE2"/>
    <w:multiLevelType w:val="hybridMultilevel"/>
    <w:tmpl w:val="E1808B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735D7635"/>
    <w:multiLevelType w:val="multilevel"/>
    <w:tmpl w:val="2624A586"/>
    <w:lvl w:ilvl="0">
      <w:start w:val="7"/>
      <w:numFmt w:val="decimal"/>
      <w:lvlText w:val="%1"/>
      <w:lvlJc w:val="left"/>
      <w:pPr>
        <w:ind w:left="600" w:hanging="600"/>
      </w:pPr>
      <w:rPr>
        <w:rFonts w:hint="default"/>
        <w:sz w:val="28"/>
      </w:rPr>
    </w:lvl>
    <w:lvl w:ilvl="1">
      <w:start w:val="2"/>
      <w:numFmt w:val="decimal"/>
      <w:lvlText w:val="%1.%2"/>
      <w:lvlJc w:val="left"/>
      <w:pPr>
        <w:ind w:left="600" w:hanging="600"/>
      </w:pPr>
      <w:rPr>
        <w:rFonts w:hint="default"/>
        <w:sz w:val="28"/>
      </w:rPr>
    </w:lvl>
    <w:lvl w:ilvl="2">
      <w:start w:val="2"/>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1">
    <w:nsid w:val="743B405F"/>
    <w:multiLevelType w:val="hybridMultilevel"/>
    <w:tmpl w:val="910E4D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7C4C4E3B"/>
    <w:multiLevelType w:val="hybridMultilevel"/>
    <w:tmpl w:val="435CAC94"/>
    <w:lvl w:ilvl="0" w:tplc="95929EFA">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7DEA4DD4"/>
    <w:multiLevelType w:val="hybridMultilevel"/>
    <w:tmpl w:val="E610846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7FFB0F9B"/>
    <w:multiLevelType w:val="multilevel"/>
    <w:tmpl w:val="D66EF662"/>
    <w:lvl w:ilvl="0">
      <w:start w:val="5"/>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abstractNumId w:val="13"/>
  </w:num>
  <w:num w:numId="2">
    <w:abstractNumId w:val="16"/>
  </w:num>
  <w:num w:numId="3">
    <w:abstractNumId w:val="11"/>
  </w:num>
  <w:num w:numId="4">
    <w:abstractNumId w:val="34"/>
  </w:num>
  <w:num w:numId="5">
    <w:abstractNumId w:val="17"/>
  </w:num>
  <w:num w:numId="6">
    <w:abstractNumId w:val="5"/>
  </w:num>
  <w:num w:numId="7">
    <w:abstractNumId w:val="12"/>
  </w:num>
  <w:num w:numId="8">
    <w:abstractNumId w:val="22"/>
  </w:num>
  <w:num w:numId="9">
    <w:abstractNumId w:val="29"/>
  </w:num>
  <w:num w:numId="10">
    <w:abstractNumId w:val="19"/>
  </w:num>
  <w:num w:numId="11">
    <w:abstractNumId w:val="18"/>
  </w:num>
  <w:num w:numId="12">
    <w:abstractNumId w:val="30"/>
  </w:num>
  <w:num w:numId="13">
    <w:abstractNumId w:val="0"/>
  </w:num>
  <w:num w:numId="14">
    <w:abstractNumId w:val="1"/>
  </w:num>
  <w:num w:numId="15">
    <w:abstractNumId w:val="20"/>
  </w:num>
  <w:num w:numId="16">
    <w:abstractNumId w:val="24"/>
  </w:num>
  <w:num w:numId="17">
    <w:abstractNumId w:val="3"/>
  </w:num>
  <w:num w:numId="18">
    <w:abstractNumId w:val="10"/>
  </w:num>
  <w:num w:numId="19">
    <w:abstractNumId w:val="21"/>
  </w:num>
  <w:num w:numId="20">
    <w:abstractNumId w:val="28"/>
  </w:num>
  <w:num w:numId="21">
    <w:abstractNumId w:val="27"/>
  </w:num>
  <w:num w:numId="22">
    <w:abstractNumId w:val="2"/>
  </w:num>
  <w:num w:numId="23">
    <w:abstractNumId w:val="33"/>
  </w:num>
  <w:num w:numId="24">
    <w:abstractNumId w:val="8"/>
  </w:num>
  <w:num w:numId="25">
    <w:abstractNumId w:val="6"/>
  </w:num>
  <w:num w:numId="26">
    <w:abstractNumId w:val="23"/>
  </w:num>
  <w:num w:numId="27">
    <w:abstractNumId w:val="31"/>
  </w:num>
  <w:num w:numId="28">
    <w:abstractNumId w:val="25"/>
  </w:num>
  <w:num w:numId="29">
    <w:abstractNumId w:val="4"/>
  </w:num>
  <w:num w:numId="30">
    <w:abstractNumId w:val="15"/>
  </w:num>
  <w:num w:numId="31">
    <w:abstractNumId w:val="9"/>
  </w:num>
  <w:num w:numId="32">
    <w:abstractNumId w:val="26"/>
  </w:num>
  <w:num w:numId="33">
    <w:abstractNumId w:val="32"/>
  </w:num>
  <w:num w:numId="34">
    <w:abstractNumId w:val="14"/>
  </w:num>
  <w:num w:numId="3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ACC"/>
    <w:rsid w:val="00001505"/>
    <w:rsid w:val="00001C55"/>
    <w:rsid w:val="000021BB"/>
    <w:rsid w:val="00004D3F"/>
    <w:rsid w:val="00005DF9"/>
    <w:rsid w:val="00014764"/>
    <w:rsid w:val="0001576F"/>
    <w:rsid w:val="00020892"/>
    <w:rsid w:val="00020AF8"/>
    <w:rsid w:val="00021AD3"/>
    <w:rsid w:val="000258EF"/>
    <w:rsid w:val="000264F3"/>
    <w:rsid w:val="00026E48"/>
    <w:rsid w:val="00027593"/>
    <w:rsid w:val="0003022E"/>
    <w:rsid w:val="00032B83"/>
    <w:rsid w:val="00033784"/>
    <w:rsid w:val="000343B5"/>
    <w:rsid w:val="00035E34"/>
    <w:rsid w:val="00037CE8"/>
    <w:rsid w:val="00040092"/>
    <w:rsid w:val="00040865"/>
    <w:rsid w:val="00041C24"/>
    <w:rsid w:val="00042384"/>
    <w:rsid w:val="00042489"/>
    <w:rsid w:val="000432F0"/>
    <w:rsid w:val="00044A36"/>
    <w:rsid w:val="00044F7F"/>
    <w:rsid w:val="000463E4"/>
    <w:rsid w:val="00050099"/>
    <w:rsid w:val="00050E6F"/>
    <w:rsid w:val="00051273"/>
    <w:rsid w:val="00051CAB"/>
    <w:rsid w:val="0005242F"/>
    <w:rsid w:val="00053372"/>
    <w:rsid w:val="00053A27"/>
    <w:rsid w:val="00054D84"/>
    <w:rsid w:val="00055021"/>
    <w:rsid w:val="00056C44"/>
    <w:rsid w:val="0005757F"/>
    <w:rsid w:val="000575F4"/>
    <w:rsid w:val="00057715"/>
    <w:rsid w:val="0005782D"/>
    <w:rsid w:val="00057E63"/>
    <w:rsid w:val="000612CA"/>
    <w:rsid w:val="000613D3"/>
    <w:rsid w:val="0006158D"/>
    <w:rsid w:val="00061C92"/>
    <w:rsid w:val="00062686"/>
    <w:rsid w:val="00062EEC"/>
    <w:rsid w:val="0006427A"/>
    <w:rsid w:val="0006499F"/>
    <w:rsid w:val="000707E1"/>
    <w:rsid w:val="00070AED"/>
    <w:rsid w:val="00072E7D"/>
    <w:rsid w:val="0007342C"/>
    <w:rsid w:val="00076D84"/>
    <w:rsid w:val="0008096E"/>
    <w:rsid w:val="00081013"/>
    <w:rsid w:val="000825AF"/>
    <w:rsid w:val="0008352C"/>
    <w:rsid w:val="00084744"/>
    <w:rsid w:val="000856D5"/>
    <w:rsid w:val="0008675F"/>
    <w:rsid w:val="0008678A"/>
    <w:rsid w:val="000867B6"/>
    <w:rsid w:val="00090A83"/>
    <w:rsid w:val="00090EB4"/>
    <w:rsid w:val="00091008"/>
    <w:rsid w:val="00092506"/>
    <w:rsid w:val="00095712"/>
    <w:rsid w:val="00095F66"/>
    <w:rsid w:val="000965C1"/>
    <w:rsid w:val="0009729C"/>
    <w:rsid w:val="000977D1"/>
    <w:rsid w:val="000A0886"/>
    <w:rsid w:val="000A0A29"/>
    <w:rsid w:val="000A0AE5"/>
    <w:rsid w:val="000A0E83"/>
    <w:rsid w:val="000A3C5E"/>
    <w:rsid w:val="000A4408"/>
    <w:rsid w:val="000A7202"/>
    <w:rsid w:val="000A7854"/>
    <w:rsid w:val="000B168B"/>
    <w:rsid w:val="000B17B2"/>
    <w:rsid w:val="000B2CAD"/>
    <w:rsid w:val="000B32F9"/>
    <w:rsid w:val="000B423E"/>
    <w:rsid w:val="000B5431"/>
    <w:rsid w:val="000B64B1"/>
    <w:rsid w:val="000B6AF3"/>
    <w:rsid w:val="000B6B78"/>
    <w:rsid w:val="000C13AF"/>
    <w:rsid w:val="000C1791"/>
    <w:rsid w:val="000C2CB2"/>
    <w:rsid w:val="000C309D"/>
    <w:rsid w:val="000C4026"/>
    <w:rsid w:val="000C432D"/>
    <w:rsid w:val="000C4479"/>
    <w:rsid w:val="000C47FD"/>
    <w:rsid w:val="000C52EC"/>
    <w:rsid w:val="000C6380"/>
    <w:rsid w:val="000C66AA"/>
    <w:rsid w:val="000D061D"/>
    <w:rsid w:val="000D20CD"/>
    <w:rsid w:val="000D2BB2"/>
    <w:rsid w:val="000D3CBD"/>
    <w:rsid w:val="000D3D37"/>
    <w:rsid w:val="000D3DE2"/>
    <w:rsid w:val="000D48AD"/>
    <w:rsid w:val="000D5397"/>
    <w:rsid w:val="000D5E6D"/>
    <w:rsid w:val="000D7D31"/>
    <w:rsid w:val="000E1251"/>
    <w:rsid w:val="000E1342"/>
    <w:rsid w:val="000E1693"/>
    <w:rsid w:val="000E34E9"/>
    <w:rsid w:val="000E4A77"/>
    <w:rsid w:val="000E4B26"/>
    <w:rsid w:val="000E65D2"/>
    <w:rsid w:val="000E65DB"/>
    <w:rsid w:val="000E6678"/>
    <w:rsid w:val="000E7170"/>
    <w:rsid w:val="000E7664"/>
    <w:rsid w:val="000E7C2E"/>
    <w:rsid w:val="000E7E8B"/>
    <w:rsid w:val="000F077F"/>
    <w:rsid w:val="000F09FE"/>
    <w:rsid w:val="000F1AE9"/>
    <w:rsid w:val="000F258E"/>
    <w:rsid w:val="000F3091"/>
    <w:rsid w:val="000F4FE2"/>
    <w:rsid w:val="000F56CA"/>
    <w:rsid w:val="000F6BE7"/>
    <w:rsid w:val="0010071A"/>
    <w:rsid w:val="00100A12"/>
    <w:rsid w:val="0010225D"/>
    <w:rsid w:val="00102F95"/>
    <w:rsid w:val="001040B0"/>
    <w:rsid w:val="001060C7"/>
    <w:rsid w:val="001065C4"/>
    <w:rsid w:val="00107936"/>
    <w:rsid w:val="00107EF1"/>
    <w:rsid w:val="00110601"/>
    <w:rsid w:val="001107E6"/>
    <w:rsid w:val="00111AB2"/>
    <w:rsid w:val="00112AE6"/>
    <w:rsid w:val="00112CE8"/>
    <w:rsid w:val="00113491"/>
    <w:rsid w:val="00113AE0"/>
    <w:rsid w:val="00114FA4"/>
    <w:rsid w:val="00115279"/>
    <w:rsid w:val="001202C9"/>
    <w:rsid w:val="0012093F"/>
    <w:rsid w:val="001216CE"/>
    <w:rsid w:val="00121FCC"/>
    <w:rsid w:val="00122461"/>
    <w:rsid w:val="00122A2A"/>
    <w:rsid w:val="0012503C"/>
    <w:rsid w:val="001251E8"/>
    <w:rsid w:val="00127198"/>
    <w:rsid w:val="0012744A"/>
    <w:rsid w:val="00127FED"/>
    <w:rsid w:val="00130B62"/>
    <w:rsid w:val="00131F34"/>
    <w:rsid w:val="00132AE1"/>
    <w:rsid w:val="00132C10"/>
    <w:rsid w:val="001357D9"/>
    <w:rsid w:val="0013672C"/>
    <w:rsid w:val="001367FE"/>
    <w:rsid w:val="00137628"/>
    <w:rsid w:val="001404DC"/>
    <w:rsid w:val="00140C9D"/>
    <w:rsid w:val="00140E14"/>
    <w:rsid w:val="0014136C"/>
    <w:rsid w:val="00142552"/>
    <w:rsid w:val="0014389B"/>
    <w:rsid w:val="00144A44"/>
    <w:rsid w:val="00145FE3"/>
    <w:rsid w:val="00146BD9"/>
    <w:rsid w:val="00147079"/>
    <w:rsid w:val="0014757F"/>
    <w:rsid w:val="00147A7F"/>
    <w:rsid w:val="00151F58"/>
    <w:rsid w:val="00153187"/>
    <w:rsid w:val="001535D8"/>
    <w:rsid w:val="001558FF"/>
    <w:rsid w:val="001559FD"/>
    <w:rsid w:val="00156745"/>
    <w:rsid w:val="00156B87"/>
    <w:rsid w:val="00156D57"/>
    <w:rsid w:val="00156FED"/>
    <w:rsid w:val="0015795E"/>
    <w:rsid w:val="00157F40"/>
    <w:rsid w:val="00160323"/>
    <w:rsid w:val="00161DBF"/>
    <w:rsid w:val="001627CD"/>
    <w:rsid w:val="00164EAD"/>
    <w:rsid w:val="00166258"/>
    <w:rsid w:val="00166598"/>
    <w:rsid w:val="00172429"/>
    <w:rsid w:val="001726A7"/>
    <w:rsid w:val="00176165"/>
    <w:rsid w:val="00177EBD"/>
    <w:rsid w:val="0018139B"/>
    <w:rsid w:val="00181BA7"/>
    <w:rsid w:val="0018357D"/>
    <w:rsid w:val="001838B3"/>
    <w:rsid w:val="00183FCF"/>
    <w:rsid w:val="0018413E"/>
    <w:rsid w:val="0018507C"/>
    <w:rsid w:val="00185AB9"/>
    <w:rsid w:val="001872DB"/>
    <w:rsid w:val="001900DF"/>
    <w:rsid w:val="001904CA"/>
    <w:rsid w:val="001912A5"/>
    <w:rsid w:val="001924F7"/>
    <w:rsid w:val="00192FAB"/>
    <w:rsid w:val="0019315D"/>
    <w:rsid w:val="00193BA9"/>
    <w:rsid w:val="00193EB5"/>
    <w:rsid w:val="00195D38"/>
    <w:rsid w:val="001965B6"/>
    <w:rsid w:val="00196A30"/>
    <w:rsid w:val="00197BB5"/>
    <w:rsid w:val="00197D56"/>
    <w:rsid w:val="001A04CF"/>
    <w:rsid w:val="001A104F"/>
    <w:rsid w:val="001A2585"/>
    <w:rsid w:val="001A5247"/>
    <w:rsid w:val="001A6D3F"/>
    <w:rsid w:val="001A7456"/>
    <w:rsid w:val="001A79D7"/>
    <w:rsid w:val="001B2B99"/>
    <w:rsid w:val="001B2DC3"/>
    <w:rsid w:val="001B37A1"/>
    <w:rsid w:val="001B3CD0"/>
    <w:rsid w:val="001B4FF7"/>
    <w:rsid w:val="001B59C3"/>
    <w:rsid w:val="001B5BE2"/>
    <w:rsid w:val="001B66C9"/>
    <w:rsid w:val="001B6F2C"/>
    <w:rsid w:val="001B739D"/>
    <w:rsid w:val="001C0560"/>
    <w:rsid w:val="001C1258"/>
    <w:rsid w:val="001C16C7"/>
    <w:rsid w:val="001C253A"/>
    <w:rsid w:val="001C27E2"/>
    <w:rsid w:val="001C3755"/>
    <w:rsid w:val="001D02DA"/>
    <w:rsid w:val="001D08F9"/>
    <w:rsid w:val="001D0A8D"/>
    <w:rsid w:val="001D3CC3"/>
    <w:rsid w:val="001D4722"/>
    <w:rsid w:val="001D55A7"/>
    <w:rsid w:val="001E00C3"/>
    <w:rsid w:val="001E0704"/>
    <w:rsid w:val="001E1A42"/>
    <w:rsid w:val="001E4886"/>
    <w:rsid w:val="001E5F26"/>
    <w:rsid w:val="001F22D6"/>
    <w:rsid w:val="001F230A"/>
    <w:rsid w:val="001F299C"/>
    <w:rsid w:val="001F36B9"/>
    <w:rsid w:val="001F36FA"/>
    <w:rsid w:val="001F40F3"/>
    <w:rsid w:val="001F5797"/>
    <w:rsid w:val="00200B1D"/>
    <w:rsid w:val="0020191D"/>
    <w:rsid w:val="00202C1C"/>
    <w:rsid w:val="002040AC"/>
    <w:rsid w:val="00204928"/>
    <w:rsid w:val="00204B59"/>
    <w:rsid w:val="00206082"/>
    <w:rsid w:val="00206AA4"/>
    <w:rsid w:val="0021018E"/>
    <w:rsid w:val="00210FF5"/>
    <w:rsid w:val="00211F60"/>
    <w:rsid w:val="00213484"/>
    <w:rsid w:val="00213BC8"/>
    <w:rsid w:val="00214DAE"/>
    <w:rsid w:val="00215869"/>
    <w:rsid w:val="00217ADD"/>
    <w:rsid w:val="0022032B"/>
    <w:rsid w:val="00221B12"/>
    <w:rsid w:val="00221D55"/>
    <w:rsid w:val="00222BAC"/>
    <w:rsid w:val="002233EE"/>
    <w:rsid w:val="00223CEF"/>
    <w:rsid w:val="002253BB"/>
    <w:rsid w:val="002255E8"/>
    <w:rsid w:val="0022581A"/>
    <w:rsid w:val="00225B04"/>
    <w:rsid w:val="0022784D"/>
    <w:rsid w:val="002301D5"/>
    <w:rsid w:val="00230678"/>
    <w:rsid w:val="002317D4"/>
    <w:rsid w:val="0023296D"/>
    <w:rsid w:val="00233836"/>
    <w:rsid w:val="0023423E"/>
    <w:rsid w:val="0023427F"/>
    <w:rsid w:val="002371EC"/>
    <w:rsid w:val="00240642"/>
    <w:rsid w:val="00240CE2"/>
    <w:rsid w:val="00242BD5"/>
    <w:rsid w:val="00242FED"/>
    <w:rsid w:val="00243624"/>
    <w:rsid w:val="00244610"/>
    <w:rsid w:val="00245A2F"/>
    <w:rsid w:val="002503C1"/>
    <w:rsid w:val="00251023"/>
    <w:rsid w:val="0025183D"/>
    <w:rsid w:val="00252B50"/>
    <w:rsid w:val="00253627"/>
    <w:rsid w:val="002536DA"/>
    <w:rsid w:val="00254251"/>
    <w:rsid w:val="00255ADA"/>
    <w:rsid w:val="00257093"/>
    <w:rsid w:val="0025732A"/>
    <w:rsid w:val="002600EE"/>
    <w:rsid w:val="00261651"/>
    <w:rsid w:val="00265613"/>
    <w:rsid w:val="0026678D"/>
    <w:rsid w:val="0026683F"/>
    <w:rsid w:val="002671F9"/>
    <w:rsid w:val="00267298"/>
    <w:rsid w:val="002676EC"/>
    <w:rsid w:val="00271AA7"/>
    <w:rsid w:val="00271F4E"/>
    <w:rsid w:val="00272EFB"/>
    <w:rsid w:val="00273F6C"/>
    <w:rsid w:val="00274021"/>
    <w:rsid w:val="0027732F"/>
    <w:rsid w:val="002816B7"/>
    <w:rsid w:val="00283464"/>
    <w:rsid w:val="0028383E"/>
    <w:rsid w:val="002843CF"/>
    <w:rsid w:val="0028618B"/>
    <w:rsid w:val="00290F94"/>
    <w:rsid w:val="002917C2"/>
    <w:rsid w:val="00292713"/>
    <w:rsid w:val="00292EFB"/>
    <w:rsid w:val="00293AE6"/>
    <w:rsid w:val="00293F18"/>
    <w:rsid w:val="00296A2D"/>
    <w:rsid w:val="00297843"/>
    <w:rsid w:val="00297B7B"/>
    <w:rsid w:val="002A00DA"/>
    <w:rsid w:val="002A0FB0"/>
    <w:rsid w:val="002A1606"/>
    <w:rsid w:val="002A484E"/>
    <w:rsid w:val="002A4939"/>
    <w:rsid w:val="002A4BB1"/>
    <w:rsid w:val="002A5442"/>
    <w:rsid w:val="002A74AF"/>
    <w:rsid w:val="002A75F0"/>
    <w:rsid w:val="002B0F7E"/>
    <w:rsid w:val="002B31B7"/>
    <w:rsid w:val="002B401F"/>
    <w:rsid w:val="002B4358"/>
    <w:rsid w:val="002B4BAB"/>
    <w:rsid w:val="002B75D9"/>
    <w:rsid w:val="002B761D"/>
    <w:rsid w:val="002C021C"/>
    <w:rsid w:val="002C2116"/>
    <w:rsid w:val="002C3EAD"/>
    <w:rsid w:val="002C5183"/>
    <w:rsid w:val="002C60F8"/>
    <w:rsid w:val="002C64C4"/>
    <w:rsid w:val="002D080A"/>
    <w:rsid w:val="002D0ADC"/>
    <w:rsid w:val="002D1AEB"/>
    <w:rsid w:val="002D287C"/>
    <w:rsid w:val="002D2F36"/>
    <w:rsid w:val="002D347F"/>
    <w:rsid w:val="002D56F9"/>
    <w:rsid w:val="002D5E2A"/>
    <w:rsid w:val="002D6400"/>
    <w:rsid w:val="002D6FE6"/>
    <w:rsid w:val="002E11D5"/>
    <w:rsid w:val="002E1E5A"/>
    <w:rsid w:val="002E1E78"/>
    <w:rsid w:val="002E20A2"/>
    <w:rsid w:val="002E3113"/>
    <w:rsid w:val="002E3CBB"/>
    <w:rsid w:val="002E4CAF"/>
    <w:rsid w:val="002E572D"/>
    <w:rsid w:val="002E5C34"/>
    <w:rsid w:val="002E7994"/>
    <w:rsid w:val="002F016C"/>
    <w:rsid w:val="002F226B"/>
    <w:rsid w:val="002F6097"/>
    <w:rsid w:val="002F694B"/>
    <w:rsid w:val="0030149C"/>
    <w:rsid w:val="003038C5"/>
    <w:rsid w:val="003045F4"/>
    <w:rsid w:val="00304D75"/>
    <w:rsid w:val="003058CB"/>
    <w:rsid w:val="00306AF5"/>
    <w:rsid w:val="003112F7"/>
    <w:rsid w:val="003120D4"/>
    <w:rsid w:val="00312D88"/>
    <w:rsid w:val="003134C5"/>
    <w:rsid w:val="00313B4B"/>
    <w:rsid w:val="0031635E"/>
    <w:rsid w:val="00317E10"/>
    <w:rsid w:val="0032095B"/>
    <w:rsid w:val="00323092"/>
    <w:rsid w:val="003231F7"/>
    <w:rsid w:val="00323CD8"/>
    <w:rsid w:val="00324052"/>
    <w:rsid w:val="003244CD"/>
    <w:rsid w:val="00324DB1"/>
    <w:rsid w:val="0032511A"/>
    <w:rsid w:val="003251AC"/>
    <w:rsid w:val="0032524E"/>
    <w:rsid w:val="00327FE3"/>
    <w:rsid w:val="003312EB"/>
    <w:rsid w:val="0033155C"/>
    <w:rsid w:val="00332240"/>
    <w:rsid w:val="00332363"/>
    <w:rsid w:val="00332EB8"/>
    <w:rsid w:val="0033311D"/>
    <w:rsid w:val="003335E7"/>
    <w:rsid w:val="00333F30"/>
    <w:rsid w:val="003344E1"/>
    <w:rsid w:val="003357C5"/>
    <w:rsid w:val="00337132"/>
    <w:rsid w:val="0033763D"/>
    <w:rsid w:val="0034178B"/>
    <w:rsid w:val="0034243F"/>
    <w:rsid w:val="00345174"/>
    <w:rsid w:val="00345B0E"/>
    <w:rsid w:val="00347146"/>
    <w:rsid w:val="0035001D"/>
    <w:rsid w:val="00350CA1"/>
    <w:rsid w:val="00351AD7"/>
    <w:rsid w:val="00352B99"/>
    <w:rsid w:val="0035317D"/>
    <w:rsid w:val="003539F8"/>
    <w:rsid w:val="00356830"/>
    <w:rsid w:val="003575D2"/>
    <w:rsid w:val="0035799E"/>
    <w:rsid w:val="00360B52"/>
    <w:rsid w:val="003619D9"/>
    <w:rsid w:val="0036217B"/>
    <w:rsid w:val="00363A79"/>
    <w:rsid w:val="00364D31"/>
    <w:rsid w:val="00366FEB"/>
    <w:rsid w:val="00367541"/>
    <w:rsid w:val="00371872"/>
    <w:rsid w:val="003729A1"/>
    <w:rsid w:val="00373101"/>
    <w:rsid w:val="00373190"/>
    <w:rsid w:val="00373BEC"/>
    <w:rsid w:val="00381A26"/>
    <w:rsid w:val="00381BC6"/>
    <w:rsid w:val="00383334"/>
    <w:rsid w:val="00383737"/>
    <w:rsid w:val="00383A7A"/>
    <w:rsid w:val="00384E14"/>
    <w:rsid w:val="003861D5"/>
    <w:rsid w:val="0038676C"/>
    <w:rsid w:val="0038738C"/>
    <w:rsid w:val="00390052"/>
    <w:rsid w:val="00390BB2"/>
    <w:rsid w:val="00390D1E"/>
    <w:rsid w:val="003915D6"/>
    <w:rsid w:val="00392863"/>
    <w:rsid w:val="00392D11"/>
    <w:rsid w:val="00392F81"/>
    <w:rsid w:val="003941EE"/>
    <w:rsid w:val="00394425"/>
    <w:rsid w:val="00394965"/>
    <w:rsid w:val="00395DF2"/>
    <w:rsid w:val="003977BA"/>
    <w:rsid w:val="00397C37"/>
    <w:rsid w:val="00397E01"/>
    <w:rsid w:val="003A2040"/>
    <w:rsid w:val="003A218A"/>
    <w:rsid w:val="003A3E72"/>
    <w:rsid w:val="003A4138"/>
    <w:rsid w:val="003A42BC"/>
    <w:rsid w:val="003A4B3E"/>
    <w:rsid w:val="003A4C0B"/>
    <w:rsid w:val="003A54F8"/>
    <w:rsid w:val="003A64F1"/>
    <w:rsid w:val="003A7094"/>
    <w:rsid w:val="003A77AA"/>
    <w:rsid w:val="003B0ABE"/>
    <w:rsid w:val="003B16DF"/>
    <w:rsid w:val="003B5FA9"/>
    <w:rsid w:val="003B6B14"/>
    <w:rsid w:val="003B6C54"/>
    <w:rsid w:val="003B7B0B"/>
    <w:rsid w:val="003C0FD1"/>
    <w:rsid w:val="003C3A81"/>
    <w:rsid w:val="003C3C36"/>
    <w:rsid w:val="003C50C2"/>
    <w:rsid w:val="003C6560"/>
    <w:rsid w:val="003D017F"/>
    <w:rsid w:val="003D4CF9"/>
    <w:rsid w:val="003D4F7F"/>
    <w:rsid w:val="003D6D73"/>
    <w:rsid w:val="003E0070"/>
    <w:rsid w:val="003E02BF"/>
    <w:rsid w:val="003E36E5"/>
    <w:rsid w:val="003E36FA"/>
    <w:rsid w:val="003E3E85"/>
    <w:rsid w:val="003E4198"/>
    <w:rsid w:val="003E42B1"/>
    <w:rsid w:val="003E624A"/>
    <w:rsid w:val="003E662F"/>
    <w:rsid w:val="003F0D91"/>
    <w:rsid w:val="003F1530"/>
    <w:rsid w:val="003F1CEB"/>
    <w:rsid w:val="003F1EAC"/>
    <w:rsid w:val="003F1EC8"/>
    <w:rsid w:val="003F2981"/>
    <w:rsid w:val="003F34F9"/>
    <w:rsid w:val="003F4110"/>
    <w:rsid w:val="003F4DB1"/>
    <w:rsid w:val="003F4EFA"/>
    <w:rsid w:val="003F4F13"/>
    <w:rsid w:val="003F5070"/>
    <w:rsid w:val="003F53E4"/>
    <w:rsid w:val="003F567C"/>
    <w:rsid w:val="003F5F8C"/>
    <w:rsid w:val="003F622D"/>
    <w:rsid w:val="003F6ED6"/>
    <w:rsid w:val="003F7A28"/>
    <w:rsid w:val="00400607"/>
    <w:rsid w:val="004020FE"/>
    <w:rsid w:val="00403B08"/>
    <w:rsid w:val="004045C9"/>
    <w:rsid w:val="00406140"/>
    <w:rsid w:val="00410318"/>
    <w:rsid w:val="0041048E"/>
    <w:rsid w:val="004116DB"/>
    <w:rsid w:val="004127B4"/>
    <w:rsid w:val="00412967"/>
    <w:rsid w:val="00412A86"/>
    <w:rsid w:val="00413058"/>
    <w:rsid w:val="00414F67"/>
    <w:rsid w:val="004150A4"/>
    <w:rsid w:val="004151C1"/>
    <w:rsid w:val="004167B7"/>
    <w:rsid w:val="00417027"/>
    <w:rsid w:val="004179DB"/>
    <w:rsid w:val="00421DC3"/>
    <w:rsid w:val="00423BF3"/>
    <w:rsid w:val="00424063"/>
    <w:rsid w:val="00426FAF"/>
    <w:rsid w:val="00426FD3"/>
    <w:rsid w:val="00431079"/>
    <w:rsid w:val="00431392"/>
    <w:rsid w:val="00432278"/>
    <w:rsid w:val="00432482"/>
    <w:rsid w:val="00433031"/>
    <w:rsid w:val="0043392B"/>
    <w:rsid w:val="0043702C"/>
    <w:rsid w:val="00437E33"/>
    <w:rsid w:val="00441DBF"/>
    <w:rsid w:val="00442BA6"/>
    <w:rsid w:val="0044302D"/>
    <w:rsid w:val="00444454"/>
    <w:rsid w:val="00444E10"/>
    <w:rsid w:val="00451BC2"/>
    <w:rsid w:val="004524D0"/>
    <w:rsid w:val="00453C4B"/>
    <w:rsid w:val="004546CC"/>
    <w:rsid w:val="00455041"/>
    <w:rsid w:val="004556D7"/>
    <w:rsid w:val="00455875"/>
    <w:rsid w:val="00457102"/>
    <w:rsid w:val="004603CB"/>
    <w:rsid w:val="00461103"/>
    <w:rsid w:val="00462BDF"/>
    <w:rsid w:val="004633ED"/>
    <w:rsid w:val="00465A30"/>
    <w:rsid w:val="00465C00"/>
    <w:rsid w:val="00466EDB"/>
    <w:rsid w:val="004670C0"/>
    <w:rsid w:val="0046749B"/>
    <w:rsid w:val="0047047E"/>
    <w:rsid w:val="004706C0"/>
    <w:rsid w:val="00470AA2"/>
    <w:rsid w:val="00471874"/>
    <w:rsid w:val="00471AE4"/>
    <w:rsid w:val="0047316D"/>
    <w:rsid w:val="0047342F"/>
    <w:rsid w:val="004737DF"/>
    <w:rsid w:val="00474653"/>
    <w:rsid w:val="00474889"/>
    <w:rsid w:val="00474AF5"/>
    <w:rsid w:val="00474C4F"/>
    <w:rsid w:val="004778B9"/>
    <w:rsid w:val="00477C1A"/>
    <w:rsid w:val="0048002A"/>
    <w:rsid w:val="00482B05"/>
    <w:rsid w:val="00482F75"/>
    <w:rsid w:val="004837BA"/>
    <w:rsid w:val="0048450B"/>
    <w:rsid w:val="00484A32"/>
    <w:rsid w:val="00484E29"/>
    <w:rsid w:val="00486937"/>
    <w:rsid w:val="0049040B"/>
    <w:rsid w:val="00490EE4"/>
    <w:rsid w:val="00491855"/>
    <w:rsid w:val="00492CF2"/>
    <w:rsid w:val="00495E6F"/>
    <w:rsid w:val="00496F3A"/>
    <w:rsid w:val="004976CC"/>
    <w:rsid w:val="004A0E78"/>
    <w:rsid w:val="004A11D9"/>
    <w:rsid w:val="004A174E"/>
    <w:rsid w:val="004A21DD"/>
    <w:rsid w:val="004A4BEF"/>
    <w:rsid w:val="004A6C39"/>
    <w:rsid w:val="004A6E15"/>
    <w:rsid w:val="004B1F05"/>
    <w:rsid w:val="004B60DF"/>
    <w:rsid w:val="004B6C81"/>
    <w:rsid w:val="004B6D9E"/>
    <w:rsid w:val="004C01BB"/>
    <w:rsid w:val="004C047A"/>
    <w:rsid w:val="004C04E7"/>
    <w:rsid w:val="004C16B1"/>
    <w:rsid w:val="004C2127"/>
    <w:rsid w:val="004C2141"/>
    <w:rsid w:val="004C24D7"/>
    <w:rsid w:val="004C2F37"/>
    <w:rsid w:val="004C382C"/>
    <w:rsid w:val="004C4FC6"/>
    <w:rsid w:val="004C56E7"/>
    <w:rsid w:val="004C5710"/>
    <w:rsid w:val="004C5854"/>
    <w:rsid w:val="004C5886"/>
    <w:rsid w:val="004C64BB"/>
    <w:rsid w:val="004C6925"/>
    <w:rsid w:val="004C79C1"/>
    <w:rsid w:val="004D0BEB"/>
    <w:rsid w:val="004D1474"/>
    <w:rsid w:val="004D322B"/>
    <w:rsid w:val="004D34FF"/>
    <w:rsid w:val="004D5007"/>
    <w:rsid w:val="004E0807"/>
    <w:rsid w:val="004E0867"/>
    <w:rsid w:val="004E0E88"/>
    <w:rsid w:val="004E1EA4"/>
    <w:rsid w:val="004E238E"/>
    <w:rsid w:val="004E388C"/>
    <w:rsid w:val="004E5B1F"/>
    <w:rsid w:val="004E60CD"/>
    <w:rsid w:val="004F1C5D"/>
    <w:rsid w:val="004F3775"/>
    <w:rsid w:val="004F409A"/>
    <w:rsid w:val="004F517C"/>
    <w:rsid w:val="004F5C9A"/>
    <w:rsid w:val="004F63E6"/>
    <w:rsid w:val="004F65D0"/>
    <w:rsid w:val="004F6FC4"/>
    <w:rsid w:val="004F7CAD"/>
    <w:rsid w:val="0050337C"/>
    <w:rsid w:val="0050345C"/>
    <w:rsid w:val="00504587"/>
    <w:rsid w:val="005045EF"/>
    <w:rsid w:val="0050483E"/>
    <w:rsid w:val="005049BA"/>
    <w:rsid w:val="00504FF1"/>
    <w:rsid w:val="00506ED1"/>
    <w:rsid w:val="00510358"/>
    <w:rsid w:val="00510E8D"/>
    <w:rsid w:val="005119BC"/>
    <w:rsid w:val="00511AA9"/>
    <w:rsid w:val="00512371"/>
    <w:rsid w:val="00512663"/>
    <w:rsid w:val="0051273C"/>
    <w:rsid w:val="0051384A"/>
    <w:rsid w:val="005141F0"/>
    <w:rsid w:val="00514671"/>
    <w:rsid w:val="00514982"/>
    <w:rsid w:val="0051570A"/>
    <w:rsid w:val="00517735"/>
    <w:rsid w:val="0051781A"/>
    <w:rsid w:val="00520185"/>
    <w:rsid w:val="00520C95"/>
    <w:rsid w:val="005210EB"/>
    <w:rsid w:val="0052240A"/>
    <w:rsid w:val="00524863"/>
    <w:rsid w:val="005259EF"/>
    <w:rsid w:val="00525B9B"/>
    <w:rsid w:val="0052754D"/>
    <w:rsid w:val="00527818"/>
    <w:rsid w:val="0052790A"/>
    <w:rsid w:val="00530656"/>
    <w:rsid w:val="00530C0D"/>
    <w:rsid w:val="00531642"/>
    <w:rsid w:val="00531E14"/>
    <w:rsid w:val="0053244E"/>
    <w:rsid w:val="00533105"/>
    <w:rsid w:val="005364BF"/>
    <w:rsid w:val="00536974"/>
    <w:rsid w:val="00537DFD"/>
    <w:rsid w:val="00540928"/>
    <w:rsid w:val="00540B9D"/>
    <w:rsid w:val="00542777"/>
    <w:rsid w:val="00542E40"/>
    <w:rsid w:val="00544DC0"/>
    <w:rsid w:val="005451D0"/>
    <w:rsid w:val="005457ED"/>
    <w:rsid w:val="005479C5"/>
    <w:rsid w:val="005512DF"/>
    <w:rsid w:val="00552033"/>
    <w:rsid w:val="00552EBB"/>
    <w:rsid w:val="0055363F"/>
    <w:rsid w:val="00553F22"/>
    <w:rsid w:val="005551CA"/>
    <w:rsid w:val="005556A7"/>
    <w:rsid w:val="005567F2"/>
    <w:rsid w:val="00560B2F"/>
    <w:rsid w:val="00560BE0"/>
    <w:rsid w:val="00561CD5"/>
    <w:rsid w:val="0056283E"/>
    <w:rsid w:val="00566625"/>
    <w:rsid w:val="00567A73"/>
    <w:rsid w:val="00570E5E"/>
    <w:rsid w:val="005715B3"/>
    <w:rsid w:val="005727B3"/>
    <w:rsid w:val="005739DB"/>
    <w:rsid w:val="0057412D"/>
    <w:rsid w:val="005771E4"/>
    <w:rsid w:val="00577490"/>
    <w:rsid w:val="00577A5B"/>
    <w:rsid w:val="00577A9F"/>
    <w:rsid w:val="00577B77"/>
    <w:rsid w:val="00580075"/>
    <w:rsid w:val="0058056B"/>
    <w:rsid w:val="00580D54"/>
    <w:rsid w:val="00583506"/>
    <w:rsid w:val="00583752"/>
    <w:rsid w:val="005838F8"/>
    <w:rsid w:val="00587389"/>
    <w:rsid w:val="00591362"/>
    <w:rsid w:val="00591392"/>
    <w:rsid w:val="005941DD"/>
    <w:rsid w:val="00594DB4"/>
    <w:rsid w:val="00597DDF"/>
    <w:rsid w:val="005A1385"/>
    <w:rsid w:val="005A26B3"/>
    <w:rsid w:val="005A3980"/>
    <w:rsid w:val="005A448E"/>
    <w:rsid w:val="005A56DE"/>
    <w:rsid w:val="005A5E1E"/>
    <w:rsid w:val="005A76D4"/>
    <w:rsid w:val="005A7868"/>
    <w:rsid w:val="005A79EB"/>
    <w:rsid w:val="005B22F8"/>
    <w:rsid w:val="005B44ED"/>
    <w:rsid w:val="005B5CD0"/>
    <w:rsid w:val="005B625C"/>
    <w:rsid w:val="005B7AD8"/>
    <w:rsid w:val="005C04A4"/>
    <w:rsid w:val="005C11EC"/>
    <w:rsid w:val="005C20CB"/>
    <w:rsid w:val="005C4328"/>
    <w:rsid w:val="005C4C6A"/>
    <w:rsid w:val="005C4FFA"/>
    <w:rsid w:val="005C620E"/>
    <w:rsid w:val="005C6272"/>
    <w:rsid w:val="005C6544"/>
    <w:rsid w:val="005C6F64"/>
    <w:rsid w:val="005C7CF2"/>
    <w:rsid w:val="005D0B6A"/>
    <w:rsid w:val="005D0CF0"/>
    <w:rsid w:val="005D1960"/>
    <w:rsid w:val="005D351D"/>
    <w:rsid w:val="005D3C17"/>
    <w:rsid w:val="005D4C4C"/>
    <w:rsid w:val="005D79F5"/>
    <w:rsid w:val="005E22CA"/>
    <w:rsid w:val="005E2F1F"/>
    <w:rsid w:val="005E4B29"/>
    <w:rsid w:val="005E4C04"/>
    <w:rsid w:val="005E4C16"/>
    <w:rsid w:val="005E6FA3"/>
    <w:rsid w:val="005F08DC"/>
    <w:rsid w:val="005F281B"/>
    <w:rsid w:val="005F4123"/>
    <w:rsid w:val="005F593A"/>
    <w:rsid w:val="005F6E65"/>
    <w:rsid w:val="005F6FFD"/>
    <w:rsid w:val="006008D1"/>
    <w:rsid w:val="00601F47"/>
    <w:rsid w:val="006020F8"/>
    <w:rsid w:val="006033CB"/>
    <w:rsid w:val="00603803"/>
    <w:rsid w:val="006063A8"/>
    <w:rsid w:val="0061083E"/>
    <w:rsid w:val="00611861"/>
    <w:rsid w:val="0061206C"/>
    <w:rsid w:val="00612795"/>
    <w:rsid w:val="00612FAC"/>
    <w:rsid w:val="00613A19"/>
    <w:rsid w:val="00616877"/>
    <w:rsid w:val="006201F3"/>
    <w:rsid w:val="00621745"/>
    <w:rsid w:val="00623674"/>
    <w:rsid w:val="0062373B"/>
    <w:rsid w:val="006249AA"/>
    <w:rsid w:val="006256CD"/>
    <w:rsid w:val="00625FE0"/>
    <w:rsid w:val="006272CB"/>
    <w:rsid w:val="00630407"/>
    <w:rsid w:val="006307E4"/>
    <w:rsid w:val="006308AA"/>
    <w:rsid w:val="00630E97"/>
    <w:rsid w:val="0063160F"/>
    <w:rsid w:val="00632224"/>
    <w:rsid w:val="00636829"/>
    <w:rsid w:val="006379C9"/>
    <w:rsid w:val="00637C5D"/>
    <w:rsid w:val="00641535"/>
    <w:rsid w:val="00642AB4"/>
    <w:rsid w:val="00645885"/>
    <w:rsid w:val="00647325"/>
    <w:rsid w:val="00647E2F"/>
    <w:rsid w:val="0065065E"/>
    <w:rsid w:val="006523FA"/>
    <w:rsid w:val="00652A75"/>
    <w:rsid w:val="00653D31"/>
    <w:rsid w:val="00654EB6"/>
    <w:rsid w:val="006572BD"/>
    <w:rsid w:val="00657C20"/>
    <w:rsid w:val="006600F1"/>
    <w:rsid w:val="0066123B"/>
    <w:rsid w:val="006619FA"/>
    <w:rsid w:val="0066278A"/>
    <w:rsid w:val="00662DAB"/>
    <w:rsid w:val="00662EE4"/>
    <w:rsid w:val="006632D8"/>
    <w:rsid w:val="006639FE"/>
    <w:rsid w:val="00666059"/>
    <w:rsid w:val="006662D8"/>
    <w:rsid w:val="00667891"/>
    <w:rsid w:val="00670948"/>
    <w:rsid w:val="00670EB3"/>
    <w:rsid w:val="0067191D"/>
    <w:rsid w:val="0067233A"/>
    <w:rsid w:val="006736AF"/>
    <w:rsid w:val="00673BAE"/>
    <w:rsid w:val="006741F6"/>
    <w:rsid w:val="0067510E"/>
    <w:rsid w:val="006753FE"/>
    <w:rsid w:val="00676270"/>
    <w:rsid w:val="006777C1"/>
    <w:rsid w:val="00680CDF"/>
    <w:rsid w:val="00681B53"/>
    <w:rsid w:val="00681E7E"/>
    <w:rsid w:val="006820FC"/>
    <w:rsid w:val="0068276A"/>
    <w:rsid w:val="0068330E"/>
    <w:rsid w:val="00683C07"/>
    <w:rsid w:val="00684D14"/>
    <w:rsid w:val="00685707"/>
    <w:rsid w:val="006858A6"/>
    <w:rsid w:val="00686244"/>
    <w:rsid w:val="0068698E"/>
    <w:rsid w:val="0068775B"/>
    <w:rsid w:val="0069090C"/>
    <w:rsid w:val="00692089"/>
    <w:rsid w:val="006926C0"/>
    <w:rsid w:val="00694378"/>
    <w:rsid w:val="00694EBE"/>
    <w:rsid w:val="006965C4"/>
    <w:rsid w:val="00696847"/>
    <w:rsid w:val="00696A0D"/>
    <w:rsid w:val="00697034"/>
    <w:rsid w:val="006A09F2"/>
    <w:rsid w:val="006A0E2F"/>
    <w:rsid w:val="006A1735"/>
    <w:rsid w:val="006A2728"/>
    <w:rsid w:val="006A2D96"/>
    <w:rsid w:val="006A4A4A"/>
    <w:rsid w:val="006A5810"/>
    <w:rsid w:val="006B1032"/>
    <w:rsid w:val="006B1B52"/>
    <w:rsid w:val="006B1D5A"/>
    <w:rsid w:val="006B347C"/>
    <w:rsid w:val="006B3845"/>
    <w:rsid w:val="006B6553"/>
    <w:rsid w:val="006B6CBD"/>
    <w:rsid w:val="006B700D"/>
    <w:rsid w:val="006B79C2"/>
    <w:rsid w:val="006C07B4"/>
    <w:rsid w:val="006C0EFC"/>
    <w:rsid w:val="006C16AF"/>
    <w:rsid w:val="006C2081"/>
    <w:rsid w:val="006C410C"/>
    <w:rsid w:val="006C42D4"/>
    <w:rsid w:val="006C5F97"/>
    <w:rsid w:val="006C67DE"/>
    <w:rsid w:val="006D0123"/>
    <w:rsid w:val="006D0B97"/>
    <w:rsid w:val="006D1181"/>
    <w:rsid w:val="006D119F"/>
    <w:rsid w:val="006D39E8"/>
    <w:rsid w:val="006D49BB"/>
    <w:rsid w:val="006D6D3C"/>
    <w:rsid w:val="006D725F"/>
    <w:rsid w:val="006E0ACA"/>
    <w:rsid w:val="006E2380"/>
    <w:rsid w:val="006E4389"/>
    <w:rsid w:val="006E47E3"/>
    <w:rsid w:val="006E48A3"/>
    <w:rsid w:val="006E617E"/>
    <w:rsid w:val="006E70BD"/>
    <w:rsid w:val="006E76B8"/>
    <w:rsid w:val="006F01D0"/>
    <w:rsid w:val="006F03F4"/>
    <w:rsid w:val="006F07B2"/>
    <w:rsid w:val="006F2184"/>
    <w:rsid w:val="006F290B"/>
    <w:rsid w:val="006F2BB5"/>
    <w:rsid w:val="006F4BAA"/>
    <w:rsid w:val="006F4F01"/>
    <w:rsid w:val="006F563D"/>
    <w:rsid w:val="006F6FD8"/>
    <w:rsid w:val="006F7236"/>
    <w:rsid w:val="00702148"/>
    <w:rsid w:val="00702B96"/>
    <w:rsid w:val="007045EB"/>
    <w:rsid w:val="00704764"/>
    <w:rsid w:val="00704DFA"/>
    <w:rsid w:val="007060F2"/>
    <w:rsid w:val="00706143"/>
    <w:rsid w:val="0070664A"/>
    <w:rsid w:val="00706EE8"/>
    <w:rsid w:val="007077AA"/>
    <w:rsid w:val="00710022"/>
    <w:rsid w:val="00710B2E"/>
    <w:rsid w:val="00710C1A"/>
    <w:rsid w:val="00710D7A"/>
    <w:rsid w:val="00711A54"/>
    <w:rsid w:val="0071248D"/>
    <w:rsid w:val="00712F99"/>
    <w:rsid w:val="007152EE"/>
    <w:rsid w:val="00716F4A"/>
    <w:rsid w:val="007172A6"/>
    <w:rsid w:val="007173D7"/>
    <w:rsid w:val="00717CAD"/>
    <w:rsid w:val="00720341"/>
    <w:rsid w:val="00720761"/>
    <w:rsid w:val="00720D21"/>
    <w:rsid w:val="0072284C"/>
    <w:rsid w:val="007228B5"/>
    <w:rsid w:val="00722B89"/>
    <w:rsid w:val="007238BD"/>
    <w:rsid w:val="00723EAA"/>
    <w:rsid w:val="00724470"/>
    <w:rsid w:val="00725FF3"/>
    <w:rsid w:val="00726C56"/>
    <w:rsid w:val="007329F0"/>
    <w:rsid w:val="00732A0A"/>
    <w:rsid w:val="00732ADD"/>
    <w:rsid w:val="0073542F"/>
    <w:rsid w:val="00735D44"/>
    <w:rsid w:val="0073621A"/>
    <w:rsid w:val="0074101A"/>
    <w:rsid w:val="00742018"/>
    <w:rsid w:val="00742978"/>
    <w:rsid w:val="00743928"/>
    <w:rsid w:val="007465F2"/>
    <w:rsid w:val="00746981"/>
    <w:rsid w:val="0075249F"/>
    <w:rsid w:val="00752E74"/>
    <w:rsid w:val="00752F3D"/>
    <w:rsid w:val="00753E4E"/>
    <w:rsid w:val="007571F9"/>
    <w:rsid w:val="00761C9C"/>
    <w:rsid w:val="00761E28"/>
    <w:rsid w:val="0076206B"/>
    <w:rsid w:val="00763256"/>
    <w:rsid w:val="00763581"/>
    <w:rsid w:val="00763D94"/>
    <w:rsid w:val="007659A3"/>
    <w:rsid w:val="00771E2A"/>
    <w:rsid w:val="007726E6"/>
    <w:rsid w:val="007736EF"/>
    <w:rsid w:val="00773C23"/>
    <w:rsid w:val="007765E8"/>
    <w:rsid w:val="00776C27"/>
    <w:rsid w:val="0077700B"/>
    <w:rsid w:val="00783D64"/>
    <w:rsid w:val="00787634"/>
    <w:rsid w:val="0079033D"/>
    <w:rsid w:val="007916DB"/>
    <w:rsid w:val="00792086"/>
    <w:rsid w:val="00792E14"/>
    <w:rsid w:val="007942E0"/>
    <w:rsid w:val="00794EEF"/>
    <w:rsid w:val="00795425"/>
    <w:rsid w:val="0079705E"/>
    <w:rsid w:val="0079783A"/>
    <w:rsid w:val="007A1496"/>
    <w:rsid w:val="007A15B6"/>
    <w:rsid w:val="007A2236"/>
    <w:rsid w:val="007A2D27"/>
    <w:rsid w:val="007A2E5D"/>
    <w:rsid w:val="007B3991"/>
    <w:rsid w:val="007B488E"/>
    <w:rsid w:val="007B6CA2"/>
    <w:rsid w:val="007C105D"/>
    <w:rsid w:val="007C377E"/>
    <w:rsid w:val="007C38D8"/>
    <w:rsid w:val="007C38EC"/>
    <w:rsid w:val="007C3C30"/>
    <w:rsid w:val="007C3E8E"/>
    <w:rsid w:val="007C4392"/>
    <w:rsid w:val="007C43D0"/>
    <w:rsid w:val="007C555C"/>
    <w:rsid w:val="007C56F8"/>
    <w:rsid w:val="007C6747"/>
    <w:rsid w:val="007C7109"/>
    <w:rsid w:val="007C742D"/>
    <w:rsid w:val="007D015D"/>
    <w:rsid w:val="007D022F"/>
    <w:rsid w:val="007D10A8"/>
    <w:rsid w:val="007D1ED0"/>
    <w:rsid w:val="007D31FD"/>
    <w:rsid w:val="007D3B15"/>
    <w:rsid w:val="007D4326"/>
    <w:rsid w:val="007D483E"/>
    <w:rsid w:val="007D5013"/>
    <w:rsid w:val="007D5539"/>
    <w:rsid w:val="007D63EF"/>
    <w:rsid w:val="007D7AE3"/>
    <w:rsid w:val="007E0495"/>
    <w:rsid w:val="007E0D61"/>
    <w:rsid w:val="007E334C"/>
    <w:rsid w:val="007E480E"/>
    <w:rsid w:val="007E518C"/>
    <w:rsid w:val="007E6BD9"/>
    <w:rsid w:val="007E7266"/>
    <w:rsid w:val="007E738C"/>
    <w:rsid w:val="007F12E9"/>
    <w:rsid w:val="007F1EDE"/>
    <w:rsid w:val="007F2167"/>
    <w:rsid w:val="007F2313"/>
    <w:rsid w:val="007F2508"/>
    <w:rsid w:val="007F296B"/>
    <w:rsid w:val="007F3674"/>
    <w:rsid w:val="007F3785"/>
    <w:rsid w:val="007F62A8"/>
    <w:rsid w:val="007F68D1"/>
    <w:rsid w:val="007F7C8D"/>
    <w:rsid w:val="008016EC"/>
    <w:rsid w:val="008021B6"/>
    <w:rsid w:val="00802BB4"/>
    <w:rsid w:val="00803BBF"/>
    <w:rsid w:val="00804BA1"/>
    <w:rsid w:val="008073CC"/>
    <w:rsid w:val="00807E8E"/>
    <w:rsid w:val="00810600"/>
    <w:rsid w:val="00814434"/>
    <w:rsid w:val="00815A80"/>
    <w:rsid w:val="00815F07"/>
    <w:rsid w:val="00816313"/>
    <w:rsid w:val="00817376"/>
    <w:rsid w:val="00817CFE"/>
    <w:rsid w:val="008200A9"/>
    <w:rsid w:val="008209F8"/>
    <w:rsid w:val="00820ED2"/>
    <w:rsid w:val="00823368"/>
    <w:rsid w:val="00824A13"/>
    <w:rsid w:val="00824F08"/>
    <w:rsid w:val="0082505C"/>
    <w:rsid w:val="00825E5B"/>
    <w:rsid w:val="008262E9"/>
    <w:rsid w:val="008265E7"/>
    <w:rsid w:val="008279E8"/>
    <w:rsid w:val="00827BA0"/>
    <w:rsid w:val="00831A0A"/>
    <w:rsid w:val="00831D48"/>
    <w:rsid w:val="00832D79"/>
    <w:rsid w:val="008333A4"/>
    <w:rsid w:val="0083385D"/>
    <w:rsid w:val="0083394B"/>
    <w:rsid w:val="00833CD7"/>
    <w:rsid w:val="00833F48"/>
    <w:rsid w:val="00834854"/>
    <w:rsid w:val="008352CD"/>
    <w:rsid w:val="00837CC8"/>
    <w:rsid w:val="0084059A"/>
    <w:rsid w:val="008429E2"/>
    <w:rsid w:val="00842C06"/>
    <w:rsid w:val="00843683"/>
    <w:rsid w:val="0084402A"/>
    <w:rsid w:val="00845452"/>
    <w:rsid w:val="00845A87"/>
    <w:rsid w:val="008469C4"/>
    <w:rsid w:val="00846BAF"/>
    <w:rsid w:val="00846CB2"/>
    <w:rsid w:val="00846CE7"/>
    <w:rsid w:val="00853B5F"/>
    <w:rsid w:val="0085428E"/>
    <w:rsid w:val="00854CCD"/>
    <w:rsid w:val="0085518E"/>
    <w:rsid w:val="00860653"/>
    <w:rsid w:val="00860D52"/>
    <w:rsid w:val="00861E09"/>
    <w:rsid w:val="00865205"/>
    <w:rsid w:val="0086596F"/>
    <w:rsid w:val="008668EC"/>
    <w:rsid w:val="0086735C"/>
    <w:rsid w:val="008679C8"/>
    <w:rsid w:val="00867D46"/>
    <w:rsid w:val="00870481"/>
    <w:rsid w:val="00871702"/>
    <w:rsid w:val="0087181F"/>
    <w:rsid w:val="008720AF"/>
    <w:rsid w:val="00872E81"/>
    <w:rsid w:val="00873DA2"/>
    <w:rsid w:val="008749B8"/>
    <w:rsid w:val="00875324"/>
    <w:rsid w:val="00875EAD"/>
    <w:rsid w:val="00881FAE"/>
    <w:rsid w:val="00883AF0"/>
    <w:rsid w:val="008841CA"/>
    <w:rsid w:val="00884CC2"/>
    <w:rsid w:val="00890487"/>
    <w:rsid w:val="008924FE"/>
    <w:rsid w:val="008931A2"/>
    <w:rsid w:val="008932C1"/>
    <w:rsid w:val="0089372B"/>
    <w:rsid w:val="00893B5B"/>
    <w:rsid w:val="008945B7"/>
    <w:rsid w:val="0089599A"/>
    <w:rsid w:val="00895B93"/>
    <w:rsid w:val="00896442"/>
    <w:rsid w:val="0089768B"/>
    <w:rsid w:val="00897F15"/>
    <w:rsid w:val="008A069D"/>
    <w:rsid w:val="008A2450"/>
    <w:rsid w:val="008A246B"/>
    <w:rsid w:val="008A26AE"/>
    <w:rsid w:val="008A32FC"/>
    <w:rsid w:val="008A34CD"/>
    <w:rsid w:val="008A4A30"/>
    <w:rsid w:val="008A4B8B"/>
    <w:rsid w:val="008A5928"/>
    <w:rsid w:val="008A760E"/>
    <w:rsid w:val="008B0FAE"/>
    <w:rsid w:val="008B1E7F"/>
    <w:rsid w:val="008B3107"/>
    <w:rsid w:val="008B3A9B"/>
    <w:rsid w:val="008B4B2D"/>
    <w:rsid w:val="008B67BE"/>
    <w:rsid w:val="008B6A27"/>
    <w:rsid w:val="008B7CB5"/>
    <w:rsid w:val="008C168F"/>
    <w:rsid w:val="008C2F8A"/>
    <w:rsid w:val="008C43E7"/>
    <w:rsid w:val="008C4B56"/>
    <w:rsid w:val="008C4F70"/>
    <w:rsid w:val="008C5124"/>
    <w:rsid w:val="008C5A09"/>
    <w:rsid w:val="008C6626"/>
    <w:rsid w:val="008C6627"/>
    <w:rsid w:val="008C76B9"/>
    <w:rsid w:val="008C7C10"/>
    <w:rsid w:val="008C7F58"/>
    <w:rsid w:val="008C7F86"/>
    <w:rsid w:val="008D01AD"/>
    <w:rsid w:val="008D31A0"/>
    <w:rsid w:val="008D4DC6"/>
    <w:rsid w:val="008D556E"/>
    <w:rsid w:val="008D6285"/>
    <w:rsid w:val="008D691B"/>
    <w:rsid w:val="008D740E"/>
    <w:rsid w:val="008D7EBC"/>
    <w:rsid w:val="008E0FEC"/>
    <w:rsid w:val="008E295E"/>
    <w:rsid w:val="008E330A"/>
    <w:rsid w:val="008E342F"/>
    <w:rsid w:val="008E402F"/>
    <w:rsid w:val="008E563A"/>
    <w:rsid w:val="008E6668"/>
    <w:rsid w:val="008F1933"/>
    <w:rsid w:val="008F1D20"/>
    <w:rsid w:val="008F2CBB"/>
    <w:rsid w:val="008F35A2"/>
    <w:rsid w:val="008F398D"/>
    <w:rsid w:val="008F53ED"/>
    <w:rsid w:val="009000C4"/>
    <w:rsid w:val="00900C4C"/>
    <w:rsid w:val="00900F8D"/>
    <w:rsid w:val="009014AE"/>
    <w:rsid w:val="0090268A"/>
    <w:rsid w:val="00904FFE"/>
    <w:rsid w:val="00905184"/>
    <w:rsid w:val="0090577E"/>
    <w:rsid w:val="009114B3"/>
    <w:rsid w:val="00911A2E"/>
    <w:rsid w:val="00911A6F"/>
    <w:rsid w:val="00912C02"/>
    <w:rsid w:val="009135F0"/>
    <w:rsid w:val="00914AD4"/>
    <w:rsid w:val="0091731C"/>
    <w:rsid w:val="00917C37"/>
    <w:rsid w:val="00921189"/>
    <w:rsid w:val="00921829"/>
    <w:rsid w:val="00921AC5"/>
    <w:rsid w:val="00921D4B"/>
    <w:rsid w:val="0092265F"/>
    <w:rsid w:val="0092430F"/>
    <w:rsid w:val="0092656C"/>
    <w:rsid w:val="0092661B"/>
    <w:rsid w:val="00927860"/>
    <w:rsid w:val="00930157"/>
    <w:rsid w:val="009308ED"/>
    <w:rsid w:val="00930BAD"/>
    <w:rsid w:val="00931167"/>
    <w:rsid w:val="0093306D"/>
    <w:rsid w:val="00933FC3"/>
    <w:rsid w:val="00934959"/>
    <w:rsid w:val="00935608"/>
    <w:rsid w:val="009363EC"/>
    <w:rsid w:val="00936CE0"/>
    <w:rsid w:val="009373BF"/>
    <w:rsid w:val="00937734"/>
    <w:rsid w:val="0094095A"/>
    <w:rsid w:val="0094175E"/>
    <w:rsid w:val="00942092"/>
    <w:rsid w:val="009422DA"/>
    <w:rsid w:val="00942B44"/>
    <w:rsid w:val="009439EA"/>
    <w:rsid w:val="0094415A"/>
    <w:rsid w:val="009441BE"/>
    <w:rsid w:val="00944CA1"/>
    <w:rsid w:val="00944E48"/>
    <w:rsid w:val="00945262"/>
    <w:rsid w:val="00945CDD"/>
    <w:rsid w:val="00946BF6"/>
    <w:rsid w:val="00947458"/>
    <w:rsid w:val="009475EC"/>
    <w:rsid w:val="00950B62"/>
    <w:rsid w:val="00952492"/>
    <w:rsid w:val="00953560"/>
    <w:rsid w:val="00955C89"/>
    <w:rsid w:val="00956EEB"/>
    <w:rsid w:val="009570DC"/>
    <w:rsid w:val="00961B1D"/>
    <w:rsid w:val="00962270"/>
    <w:rsid w:val="009622E7"/>
    <w:rsid w:val="00963115"/>
    <w:rsid w:val="00963D24"/>
    <w:rsid w:val="00965568"/>
    <w:rsid w:val="00965E33"/>
    <w:rsid w:val="00967B5B"/>
    <w:rsid w:val="0097082E"/>
    <w:rsid w:val="009718D5"/>
    <w:rsid w:val="00971EED"/>
    <w:rsid w:val="00972E0C"/>
    <w:rsid w:val="009738EC"/>
    <w:rsid w:val="00974386"/>
    <w:rsid w:val="00974502"/>
    <w:rsid w:val="00974922"/>
    <w:rsid w:val="00976EB9"/>
    <w:rsid w:val="009779F4"/>
    <w:rsid w:val="00981219"/>
    <w:rsid w:val="009817CC"/>
    <w:rsid w:val="00982E87"/>
    <w:rsid w:val="00983403"/>
    <w:rsid w:val="00983EB8"/>
    <w:rsid w:val="00984DA8"/>
    <w:rsid w:val="00984F16"/>
    <w:rsid w:val="00985B3B"/>
    <w:rsid w:val="0099159B"/>
    <w:rsid w:val="00992CE0"/>
    <w:rsid w:val="009962AD"/>
    <w:rsid w:val="00996411"/>
    <w:rsid w:val="0099690C"/>
    <w:rsid w:val="009A0D32"/>
    <w:rsid w:val="009A14FD"/>
    <w:rsid w:val="009A3C04"/>
    <w:rsid w:val="009A3C55"/>
    <w:rsid w:val="009A4799"/>
    <w:rsid w:val="009A65D2"/>
    <w:rsid w:val="009A72F6"/>
    <w:rsid w:val="009B0E83"/>
    <w:rsid w:val="009B25A5"/>
    <w:rsid w:val="009B2A9C"/>
    <w:rsid w:val="009B2E13"/>
    <w:rsid w:val="009B495D"/>
    <w:rsid w:val="009B5F07"/>
    <w:rsid w:val="009B6F24"/>
    <w:rsid w:val="009B7087"/>
    <w:rsid w:val="009C294E"/>
    <w:rsid w:val="009C2C84"/>
    <w:rsid w:val="009C38EF"/>
    <w:rsid w:val="009C4DDA"/>
    <w:rsid w:val="009C5C59"/>
    <w:rsid w:val="009D182F"/>
    <w:rsid w:val="009D2F9D"/>
    <w:rsid w:val="009D6521"/>
    <w:rsid w:val="009D675F"/>
    <w:rsid w:val="009E012D"/>
    <w:rsid w:val="009E0B1E"/>
    <w:rsid w:val="009E15F1"/>
    <w:rsid w:val="009E2408"/>
    <w:rsid w:val="009E2635"/>
    <w:rsid w:val="009E288E"/>
    <w:rsid w:val="009E330B"/>
    <w:rsid w:val="009E3DCE"/>
    <w:rsid w:val="009E608B"/>
    <w:rsid w:val="009E6738"/>
    <w:rsid w:val="009E6A30"/>
    <w:rsid w:val="009E6A3B"/>
    <w:rsid w:val="009F041E"/>
    <w:rsid w:val="009F0D21"/>
    <w:rsid w:val="009F12C3"/>
    <w:rsid w:val="009F13FF"/>
    <w:rsid w:val="009F1AC6"/>
    <w:rsid w:val="009F349D"/>
    <w:rsid w:val="009F4553"/>
    <w:rsid w:val="009F47AB"/>
    <w:rsid w:val="009F5C02"/>
    <w:rsid w:val="009F6046"/>
    <w:rsid w:val="00A024F2"/>
    <w:rsid w:val="00A02EE8"/>
    <w:rsid w:val="00A030F8"/>
    <w:rsid w:val="00A04A63"/>
    <w:rsid w:val="00A05991"/>
    <w:rsid w:val="00A067EE"/>
    <w:rsid w:val="00A071D0"/>
    <w:rsid w:val="00A073BD"/>
    <w:rsid w:val="00A11120"/>
    <w:rsid w:val="00A13444"/>
    <w:rsid w:val="00A14066"/>
    <w:rsid w:val="00A14488"/>
    <w:rsid w:val="00A152BB"/>
    <w:rsid w:val="00A15555"/>
    <w:rsid w:val="00A15937"/>
    <w:rsid w:val="00A16883"/>
    <w:rsid w:val="00A20519"/>
    <w:rsid w:val="00A2058A"/>
    <w:rsid w:val="00A2059A"/>
    <w:rsid w:val="00A20F26"/>
    <w:rsid w:val="00A2253A"/>
    <w:rsid w:val="00A22604"/>
    <w:rsid w:val="00A22714"/>
    <w:rsid w:val="00A22842"/>
    <w:rsid w:val="00A235AB"/>
    <w:rsid w:val="00A23AA0"/>
    <w:rsid w:val="00A23FAD"/>
    <w:rsid w:val="00A23FB1"/>
    <w:rsid w:val="00A24307"/>
    <w:rsid w:val="00A24858"/>
    <w:rsid w:val="00A26FDA"/>
    <w:rsid w:val="00A27021"/>
    <w:rsid w:val="00A300E1"/>
    <w:rsid w:val="00A301F0"/>
    <w:rsid w:val="00A31B2D"/>
    <w:rsid w:val="00A31CD0"/>
    <w:rsid w:val="00A323A0"/>
    <w:rsid w:val="00A333EA"/>
    <w:rsid w:val="00A33B13"/>
    <w:rsid w:val="00A34FB2"/>
    <w:rsid w:val="00A359A5"/>
    <w:rsid w:val="00A37717"/>
    <w:rsid w:val="00A41F4B"/>
    <w:rsid w:val="00A421A2"/>
    <w:rsid w:val="00A445B7"/>
    <w:rsid w:val="00A4677C"/>
    <w:rsid w:val="00A47E8C"/>
    <w:rsid w:val="00A50C30"/>
    <w:rsid w:val="00A50C38"/>
    <w:rsid w:val="00A524D9"/>
    <w:rsid w:val="00A545A6"/>
    <w:rsid w:val="00A55BBC"/>
    <w:rsid w:val="00A56FE3"/>
    <w:rsid w:val="00A57908"/>
    <w:rsid w:val="00A60174"/>
    <w:rsid w:val="00A6206D"/>
    <w:rsid w:val="00A6246B"/>
    <w:rsid w:val="00A63DCD"/>
    <w:rsid w:val="00A64D83"/>
    <w:rsid w:val="00A657A5"/>
    <w:rsid w:val="00A65A40"/>
    <w:rsid w:val="00A70DB4"/>
    <w:rsid w:val="00A7107A"/>
    <w:rsid w:val="00A71EB1"/>
    <w:rsid w:val="00A72667"/>
    <w:rsid w:val="00A73AD9"/>
    <w:rsid w:val="00A758B3"/>
    <w:rsid w:val="00A774C2"/>
    <w:rsid w:val="00A777F7"/>
    <w:rsid w:val="00A816A8"/>
    <w:rsid w:val="00A8291C"/>
    <w:rsid w:val="00A83221"/>
    <w:rsid w:val="00A83D43"/>
    <w:rsid w:val="00A84FDD"/>
    <w:rsid w:val="00A851C4"/>
    <w:rsid w:val="00A85300"/>
    <w:rsid w:val="00A876E4"/>
    <w:rsid w:val="00A87CE3"/>
    <w:rsid w:val="00A90710"/>
    <w:rsid w:val="00A90C57"/>
    <w:rsid w:val="00A928CA"/>
    <w:rsid w:val="00A92BCD"/>
    <w:rsid w:val="00A95284"/>
    <w:rsid w:val="00A9627D"/>
    <w:rsid w:val="00A97B09"/>
    <w:rsid w:val="00AA35B1"/>
    <w:rsid w:val="00AA4311"/>
    <w:rsid w:val="00AA7507"/>
    <w:rsid w:val="00AB1227"/>
    <w:rsid w:val="00AB3239"/>
    <w:rsid w:val="00AB41BA"/>
    <w:rsid w:val="00AB4B07"/>
    <w:rsid w:val="00AB6053"/>
    <w:rsid w:val="00AC00A1"/>
    <w:rsid w:val="00AC0A77"/>
    <w:rsid w:val="00AC0F09"/>
    <w:rsid w:val="00AC0FF2"/>
    <w:rsid w:val="00AC2571"/>
    <w:rsid w:val="00AC25B5"/>
    <w:rsid w:val="00AC32A4"/>
    <w:rsid w:val="00AC3413"/>
    <w:rsid w:val="00AC34B0"/>
    <w:rsid w:val="00AC4192"/>
    <w:rsid w:val="00AC4A2A"/>
    <w:rsid w:val="00AC6962"/>
    <w:rsid w:val="00AC7BB6"/>
    <w:rsid w:val="00AD0747"/>
    <w:rsid w:val="00AD1AC0"/>
    <w:rsid w:val="00AD1E8B"/>
    <w:rsid w:val="00AD2991"/>
    <w:rsid w:val="00AD389A"/>
    <w:rsid w:val="00AD47A6"/>
    <w:rsid w:val="00AD5186"/>
    <w:rsid w:val="00AD668D"/>
    <w:rsid w:val="00AE02B6"/>
    <w:rsid w:val="00AE0664"/>
    <w:rsid w:val="00AE0DB9"/>
    <w:rsid w:val="00AE183E"/>
    <w:rsid w:val="00AE28E2"/>
    <w:rsid w:val="00AE690E"/>
    <w:rsid w:val="00AF17A1"/>
    <w:rsid w:val="00AF29D4"/>
    <w:rsid w:val="00AF5C93"/>
    <w:rsid w:val="00AF5EB4"/>
    <w:rsid w:val="00AF7B14"/>
    <w:rsid w:val="00B00B56"/>
    <w:rsid w:val="00B00E79"/>
    <w:rsid w:val="00B011BA"/>
    <w:rsid w:val="00B01F5F"/>
    <w:rsid w:val="00B02C72"/>
    <w:rsid w:val="00B0410B"/>
    <w:rsid w:val="00B04A94"/>
    <w:rsid w:val="00B126B9"/>
    <w:rsid w:val="00B13BF4"/>
    <w:rsid w:val="00B13BF5"/>
    <w:rsid w:val="00B1471E"/>
    <w:rsid w:val="00B15392"/>
    <w:rsid w:val="00B16B59"/>
    <w:rsid w:val="00B16B5E"/>
    <w:rsid w:val="00B2056F"/>
    <w:rsid w:val="00B23960"/>
    <w:rsid w:val="00B23A00"/>
    <w:rsid w:val="00B23AC1"/>
    <w:rsid w:val="00B243FC"/>
    <w:rsid w:val="00B25CDB"/>
    <w:rsid w:val="00B26795"/>
    <w:rsid w:val="00B26E8B"/>
    <w:rsid w:val="00B315FD"/>
    <w:rsid w:val="00B31F1D"/>
    <w:rsid w:val="00B32530"/>
    <w:rsid w:val="00B33DC5"/>
    <w:rsid w:val="00B35C4F"/>
    <w:rsid w:val="00B365A6"/>
    <w:rsid w:val="00B3660E"/>
    <w:rsid w:val="00B36697"/>
    <w:rsid w:val="00B368C7"/>
    <w:rsid w:val="00B3692B"/>
    <w:rsid w:val="00B378D5"/>
    <w:rsid w:val="00B40A1D"/>
    <w:rsid w:val="00B40C32"/>
    <w:rsid w:val="00B420D8"/>
    <w:rsid w:val="00B4256B"/>
    <w:rsid w:val="00B42A26"/>
    <w:rsid w:val="00B42A93"/>
    <w:rsid w:val="00B44AF1"/>
    <w:rsid w:val="00B45178"/>
    <w:rsid w:val="00B46507"/>
    <w:rsid w:val="00B50AC0"/>
    <w:rsid w:val="00B5148D"/>
    <w:rsid w:val="00B514B4"/>
    <w:rsid w:val="00B5170F"/>
    <w:rsid w:val="00B51A2E"/>
    <w:rsid w:val="00B522AF"/>
    <w:rsid w:val="00B522B1"/>
    <w:rsid w:val="00B5306B"/>
    <w:rsid w:val="00B53A51"/>
    <w:rsid w:val="00B54269"/>
    <w:rsid w:val="00B5563D"/>
    <w:rsid w:val="00B5703E"/>
    <w:rsid w:val="00B6102D"/>
    <w:rsid w:val="00B614B7"/>
    <w:rsid w:val="00B614F1"/>
    <w:rsid w:val="00B61681"/>
    <w:rsid w:val="00B61C1E"/>
    <w:rsid w:val="00B6311A"/>
    <w:rsid w:val="00B66548"/>
    <w:rsid w:val="00B668BA"/>
    <w:rsid w:val="00B70633"/>
    <w:rsid w:val="00B72089"/>
    <w:rsid w:val="00B739CB"/>
    <w:rsid w:val="00B747DD"/>
    <w:rsid w:val="00B80DAD"/>
    <w:rsid w:val="00B818D3"/>
    <w:rsid w:val="00B823E8"/>
    <w:rsid w:val="00B841F7"/>
    <w:rsid w:val="00B85E7A"/>
    <w:rsid w:val="00B87001"/>
    <w:rsid w:val="00B870EC"/>
    <w:rsid w:val="00B87EE7"/>
    <w:rsid w:val="00B87F69"/>
    <w:rsid w:val="00B90D16"/>
    <w:rsid w:val="00B910FC"/>
    <w:rsid w:val="00B9138A"/>
    <w:rsid w:val="00B92136"/>
    <w:rsid w:val="00B94DE0"/>
    <w:rsid w:val="00B97465"/>
    <w:rsid w:val="00BA0070"/>
    <w:rsid w:val="00BA3E55"/>
    <w:rsid w:val="00BA41CE"/>
    <w:rsid w:val="00BA4CB2"/>
    <w:rsid w:val="00BA5163"/>
    <w:rsid w:val="00BA53A5"/>
    <w:rsid w:val="00BB01B8"/>
    <w:rsid w:val="00BB05B9"/>
    <w:rsid w:val="00BB0DC5"/>
    <w:rsid w:val="00BB1069"/>
    <w:rsid w:val="00BB18FA"/>
    <w:rsid w:val="00BB26FE"/>
    <w:rsid w:val="00BB2C3F"/>
    <w:rsid w:val="00BB3235"/>
    <w:rsid w:val="00BB6B68"/>
    <w:rsid w:val="00BB70C0"/>
    <w:rsid w:val="00BC15A5"/>
    <w:rsid w:val="00BC1917"/>
    <w:rsid w:val="00BC1F1C"/>
    <w:rsid w:val="00BC1F78"/>
    <w:rsid w:val="00BC2EB0"/>
    <w:rsid w:val="00BC3571"/>
    <w:rsid w:val="00BC5F3C"/>
    <w:rsid w:val="00BC67A0"/>
    <w:rsid w:val="00BC715D"/>
    <w:rsid w:val="00BC7CAD"/>
    <w:rsid w:val="00BD1288"/>
    <w:rsid w:val="00BD1D60"/>
    <w:rsid w:val="00BD1F46"/>
    <w:rsid w:val="00BD27C4"/>
    <w:rsid w:val="00BD34D9"/>
    <w:rsid w:val="00BD3AE1"/>
    <w:rsid w:val="00BD3DAB"/>
    <w:rsid w:val="00BD4E82"/>
    <w:rsid w:val="00BD59AF"/>
    <w:rsid w:val="00BD6236"/>
    <w:rsid w:val="00BD6B4F"/>
    <w:rsid w:val="00BD7178"/>
    <w:rsid w:val="00BD79E6"/>
    <w:rsid w:val="00BD7A17"/>
    <w:rsid w:val="00BE036C"/>
    <w:rsid w:val="00BE0802"/>
    <w:rsid w:val="00BE0C72"/>
    <w:rsid w:val="00BE10B7"/>
    <w:rsid w:val="00BE31F6"/>
    <w:rsid w:val="00BE342B"/>
    <w:rsid w:val="00BE3F97"/>
    <w:rsid w:val="00BE4FA1"/>
    <w:rsid w:val="00BE512E"/>
    <w:rsid w:val="00BE5508"/>
    <w:rsid w:val="00BE6FEA"/>
    <w:rsid w:val="00BE7261"/>
    <w:rsid w:val="00BF01A3"/>
    <w:rsid w:val="00BF08E3"/>
    <w:rsid w:val="00BF1A32"/>
    <w:rsid w:val="00BF3E32"/>
    <w:rsid w:val="00BF6CDB"/>
    <w:rsid w:val="00BF720D"/>
    <w:rsid w:val="00C02EE8"/>
    <w:rsid w:val="00C033EA"/>
    <w:rsid w:val="00C0496F"/>
    <w:rsid w:val="00C05D76"/>
    <w:rsid w:val="00C06AC9"/>
    <w:rsid w:val="00C07010"/>
    <w:rsid w:val="00C077BA"/>
    <w:rsid w:val="00C0780A"/>
    <w:rsid w:val="00C07E07"/>
    <w:rsid w:val="00C11D46"/>
    <w:rsid w:val="00C11EB6"/>
    <w:rsid w:val="00C11EDD"/>
    <w:rsid w:val="00C12DAF"/>
    <w:rsid w:val="00C12E75"/>
    <w:rsid w:val="00C13257"/>
    <w:rsid w:val="00C135C6"/>
    <w:rsid w:val="00C14001"/>
    <w:rsid w:val="00C1442C"/>
    <w:rsid w:val="00C144F6"/>
    <w:rsid w:val="00C200C6"/>
    <w:rsid w:val="00C20724"/>
    <w:rsid w:val="00C210C8"/>
    <w:rsid w:val="00C210DD"/>
    <w:rsid w:val="00C2113B"/>
    <w:rsid w:val="00C2182E"/>
    <w:rsid w:val="00C22170"/>
    <w:rsid w:val="00C229A3"/>
    <w:rsid w:val="00C237A7"/>
    <w:rsid w:val="00C255EA"/>
    <w:rsid w:val="00C26AF6"/>
    <w:rsid w:val="00C31CAE"/>
    <w:rsid w:val="00C31FF8"/>
    <w:rsid w:val="00C32122"/>
    <w:rsid w:val="00C32518"/>
    <w:rsid w:val="00C33B25"/>
    <w:rsid w:val="00C33C4F"/>
    <w:rsid w:val="00C33C5D"/>
    <w:rsid w:val="00C3550C"/>
    <w:rsid w:val="00C36A23"/>
    <w:rsid w:val="00C4195D"/>
    <w:rsid w:val="00C43CC4"/>
    <w:rsid w:val="00C44266"/>
    <w:rsid w:val="00C4484D"/>
    <w:rsid w:val="00C453E5"/>
    <w:rsid w:val="00C45CF2"/>
    <w:rsid w:val="00C5049E"/>
    <w:rsid w:val="00C50936"/>
    <w:rsid w:val="00C51487"/>
    <w:rsid w:val="00C5298B"/>
    <w:rsid w:val="00C5489C"/>
    <w:rsid w:val="00C55F1A"/>
    <w:rsid w:val="00C5716E"/>
    <w:rsid w:val="00C571EF"/>
    <w:rsid w:val="00C604AF"/>
    <w:rsid w:val="00C60699"/>
    <w:rsid w:val="00C609D0"/>
    <w:rsid w:val="00C62DF9"/>
    <w:rsid w:val="00C635EE"/>
    <w:rsid w:val="00C638BC"/>
    <w:rsid w:val="00C657BB"/>
    <w:rsid w:val="00C65D65"/>
    <w:rsid w:val="00C66F22"/>
    <w:rsid w:val="00C67249"/>
    <w:rsid w:val="00C67382"/>
    <w:rsid w:val="00C67DD2"/>
    <w:rsid w:val="00C70A4B"/>
    <w:rsid w:val="00C70E10"/>
    <w:rsid w:val="00C70F7A"/>
    <w:rsid w:val="00C71315"/>
    <w:rsid w:val="00C71B90"/>
    <w:rsid w:val="00C72835"/>
    <w:rsid w:val="00C738F3"/>
    <w:rsid w:val="00C74C88"/>
    <w:rsid w:val="00C760A5"/>
    <w:rsid w:val="00C76F7E"/>
    <w:rsid w:val="00C800C6"/>
    <w:rsid w:val="00C802D0"/>
    <w:rsid w:val="00C81B2D"/>
    <w:rsid w:val="00C8240D"/>
    <w:rsid w:val="00C82949"/>
    <w:rsid w:val="00C83EA3"/>
    <w:rsid w:val="00C840D9"/>
    <w:rsid w:val="00C8414C"/>
    <w:rsid w:val="00C846AE"/>
    <w:rsid w:val="00C84B48"/>
    <w:rsid w:val="00C85769"/>
    <w:rsid w:val="00C876FC"/>
    <w:rsid w:val="00C9053A"/>
    <w:rsid w:val="00C9172D"/>
    <w:rsid w:val="00C91CF9"/>
    <w:rsid w:val="00C92464"/>
    <w:rsid w:val="00C92A54"/>
    <w:rsid w:val="00C93883"/>
    <w:rsid w:val="00C9404C"/>
    <w:rsid w:val="00C9534E"/>
    <w:rsid w:val="00C9759C"/>
    <w:rsid w:val="00C97B26"/>
    <w:rsid w:val="00C97C39"/>
    <w:rsid w:val="00CA0756"/>
    <w:rsid w:val="00CA0770"/>
    <w:rsid w:val="00CA2533"/>
    <w:rsid w:val="00CA6501"/>
    <w:rsid w:val="00CB0B4A"/>
    <w:rsid w:val="00CB124F"/>
    <w:rsid w:val="00CB4C7C"/>
    <w:rsid w:val="00CB5BAF"/>
    <w:rsid w:val="00CB6157"/>
    <w:rsid w:val="00CB6B06"/>
    <w:rsid w:val="00CC10FA"/>
    <w:rsid w:val="00CC1F6F"/>
    <w:rsid w:val="00CC2032"/>
    <w:rsid w:val="00CC2041"/>
    <w:rsid w:val="00CC3F61"/>
    <w:rsid w:val="00CC5F46"/>
    <w:rsid w:val="00CC6C96"/>
    <w:rsid w:val="00CC7A43"/>
    <w:rsid w:val="00CD0E99"/>
    <w:rsid w:val="00CD2AFA"/>
    <w:rsid w:val="00CD3A97"/>
    <w:rsid w:val="00CD40B0"/>
    <w:rsid w:val="00CD429C"/>
    <w:rsid w:val="00CD5498"/>
    <w:rsid w:val="00CD758D"/>
    <w:rsid w:val="00CD75EC"/>
    <w:rsid w:val="00CD7C71"/>
    <w:rsid w:val="00CE1904"/>
    <w:rsid w:val="00CE1E30"/>
    <w:rsid w:val="00CE2667"/>
    <w:rsid w:val="00CE405F"/>
    <w:rsid w:val="00CE4EA0"/>
    <w:rsid w:val="00CE6632"/>
    <w:rsid w:val="00CE72DD"/>
    <w:rsid w:val="00CF138C"/>
    <w:rsid w:val="00CF173D"/>
    <w:rsid w:val="00CF1D8A"/>
    <w:rsid w:val="00CF1F10"/>
    <w:rsid w:val="00CF420B"/>
    <w:rsid w:val="00CF498F"/>
    <w:rsid w:val="00CF50F8"/>
    <w:rsid w:val="00CF70E1"/>
    <w:rsid w:val="00CF7D2C"/>
    <w:rsid w:val="00D046B7"/>
    <w:rsid w:val="00D0509E"/>
    <w:rsid w:val="00D0520E"/>
    <w:rsid w:val="00D0537F"/>
    <w:rsid w:val="00D101D1"/>
    <w:rsid w:val="00D110E4"/>
    <w:rsid w:val="00D11595"/>
    <w:rsid w:val="00D11989"/>
    <w:rsid w:val="00D11EAE"/>
    <w:rsid w:val="00D13481"/>
    <w:rsid w:val="00D138F6"/>
    <w:rsid w:val="00D14A51"/>
    <w:rsid w:val="00D16825"/>
    <w:rsid w:val="00D16C97"/>
    <w:rsid w:val="00D17305"/>
    <w:rsid w:val="00D208D0"/>
    <w:rsid w:val="00D2223F"/>
    <w:rsid w:val="00D24408"/>
    <w:rsid w:val="00D24E3E"/>
    <w:rsid w:val="00D25BD2"/>
    <w:rsid w:val="00D2678B"/>
    <w:rsid w:val="00D27155"/>
    <w:rsid w:val="00D30305"/>
    <w:rsid w:val="00D31E4A"/>
    <w:rsid w:val="00D331DE"/>
    <w:rsid w:val="00D3337F"/>
    <w:rsid w:val="00D34336"/>
    <w:rsid w:val="00D343F5"/>
    <w:rsid w:val="00D347CD"/>
    <w:rsid w:val="00D36344"/>
    <w:rsid w:val="00D37296"/>
    <w:rsid w:val="00D4071C"/>
    <w:rsid w:val="00D41B6E"/>
    <w:rsid w:val="00D41FC2"/>
    <w:rsid w:val="00D424A0"/>
    <w:rsid w:val="00D424E4"/>
    <w:rsid w:val="00D42A04"/>
    <w:rsid w:val="00D4329C"/>
    <w:rsid w:val="00D433EB"/>
    <w:rsid w:val="00D438C2"/>
    <w:rsid w:val="00D43999"/>
    <w:rsid w:val="00D448C9"/>
    <w:rsid w:val="00D44BED"/>
    <w:rsid w:val="00D45A81"/>
    <w:rsid w:val="00D466AB"/>
    <w:rsid w:val="00D46C24"/>
    <w:rsid w:val="00D512C2"/>
    <w:rsid w:val="00D52A36"/>
    <w:rsid w:val="00D52B67"/>
    <w:rsid w:val="00D5324C"/>
    <w:rsid w:val="00D53EEB"/>
    <w:rsid w:val="00D5450A"/>
    <w:rsid w:val="00D5452E"/>
    <w:rsid w:val="00D56B7B"/>
    <w:rsid w:val="00D57A85"/>
    <w:rsid w:val="00D615AF"/>
    <w:rsid w:val="00D62236"/>
    <w:rsid w:val="00D623F0"/>
    <w:rsid w:val="00D634D1"/>
    <w:rsid w:val="00D65204"/>
    <w:rsid w:val="00D673AF"/>
    <w:rsid w:val="00D701CE"/>
    <w:rsid w:val="00D70608"/>
    <w:rsid w:val="00D7084A"/>
    <w:rsid w:val="00D73451"/>
    <w:rsid w:val="00D7407A"/>
    <w:rsid w:val="00D7488C"/>
    <w:rsid w:val="00D752AE"/>
    <w:rsid w:val="00D75600"/>
    <w:rsid w:val="00D7634C"/>
    <w:rsid w:val="00D7735D"/>
    <w:rsid w:val="00D77C27"/>
    <w:rsid w:val="00D81825"/>
    <w:rsid w:val="00D81A52"/>
    <w:rsid w:val="00D82D38"/>
    <w:rsid w:val="00D83356"/>
    <w:rsid w:val="00D83596"/>
    <w:rsid w:val="00D84CFE"/>
    <w:rsid w:val="00D86BD7"/>
    <w:rsid w:val="00D87437"/>
    <w:rsid w:val="00D875F3"/>
    <w:rsid w:val="00D87800"/>
    <w:rsid w:val="00D87D3F"/>
    <w:rsid w:val="00D901D3"/>
    <w:rsid w:val="00D91042"/>
    <w:rsid w:val="00D911B0"/>
    <w:rsid w:val="00D91730"/>
    <w:rsid w:val="00D93B90"/>
    <w:rsid w:val="00D948EC"/>
    <w:rsid w:val="00D95630"/>
    <w:rsid w:val="00D965E3"/>
    <w:rsid w:val="00D96A2D"/>
    <w:rsid w:val="00D97EA3"/>
    <w:rsid w:val="00DA04A8"/>
    <w:rsid w:val="00DA18BC"/>
    <w:rsid w:val="00DA28FC"/>
    <w:rsid w:val="00DA3402"/>
    <w:rsid w:val="00DA3856"/>
    <w:rsid w:val="00DA4786"/>
    <w:rsid w:val="00DA4E7E"/>
    <w:rsid w:val="00DA4F54"/>
    <w:rsid w:val="00DA50A3"/>
    <w:rsid w:val="00DA57AE"/>
    <w:rsid w:val="00DA5E91"/>
    <w:rsid w:val="00DA66DA"/>
    <w:rsid w:val="00DA735C"/>
    <w:rsid w:val="00DA777A"/>
    <w:rsid w:val="00DB1D68"/>
    <w:rsid w:val="00DB2BB3"/>
    <w:rsid w:val="00DB2D56"/>
    <w:rsid w:val="00DB3344"/>
    <w:rsid w:val="00DB38A3"/>
    <w:rsid w:val="00DB3E5D"/>
    <w:rsid w:val="00DB41B6"/>
    <w:rsid w:val="00DB4327"/>
    <w:rsid w:val="00DB648B"/>
    <w:rsid w:val="00DB64AA"/>
    <w:rsid w:val="00DB6F1F"/>
    <w:rsid w:val="00DC1BB0"/>
    <w:rsid w:val="00DC1F0C"/>
    <w:rsid w:val="00DC38D4"/>
    <w:rsid w:val="00DC4253"/>
    <w:rsid w:val="00DC4DC8"/>
    <w:rsid w:val="00DC6145"/>
    <w:rsid w:val="00DC6988"/>
    <w:rsid w:val="00DC7DA6"/>
    <w:rsid w:val="00DD05EF"/>
    <w:rsid w:val="00DD137C"/>
    <w:rsid w:val="00DD1BC5"/>
    <w:rsid w:val="00DD4072"/>
    <w:rsid w:val="00DD4E8E"/>
    <w:rsid w:val="00DD766F"/>
    <w:rsid w:val="00DD7A88"/>
    <w:rsid w:val="00DD7B18"/>
    <w:rsid w:val="00DD7CE9"/>
    <w:rsid w:val="00DD7E77"/>
    <w:rsid w:val="00DE1461"/>
    <w:rsid w:val="00DE1ADA"/>
    <w:rsid w:val="00DE1BF1"/>
    <w:rsid w:val="00DE1F04"/>
    <w:rsid w:val="00DE35B0"/>
    <w:rsid w:val="00DE3E6D"/>
    <w:rsid w:val="00DE4001"/>
    <w:rsid w:val="00DE4B5A"/>
    <w:rsid w:val="00DE4D01"/>
    <w:rsid w:val="00DE62F6"/>
    <w:rsid w:val="00DE6DC0"/>
    <w:rsid w:val="00DE76A7"/>
    <w:rsid w:val="00DE7A1D"/>
    <w:rsid w:val="00DF0CAE"/>
    <w:rsid w:val="00DF1A59"/>
    <w:rsid w:val="00DF3826"/>
    <w:rsid w:val="00DF38CC"/>
    <w:rsid w:val="00DF494A"/>
    <w:rsid w:val="00DF5C46"/>
    <w:rsid w:val="00DF5CD1"/>
    <w:rsid w:val="00DF63C7"/>
    <w:rsid w:val="00DF66D4"/>
    <w:rsid w:val="00DF6EED"/>
    <w:rsid w:val="00E00BCE"/>
    <w:rsid w:val="00E00F45"/>
    <w:rsid w:val="00E03227"/>
    <w:rsid w:val="00E04449"/>
    <w:rsid w:val="00E053AA"/>
    <w:rsid w:val="00E0595C"/>
    <w:rsid w:val="00E12302"/>
    <w:rsid w:val="00E13D24"/>
    <w:rsid w:val="00E14ED2"/>
    <w:rsid w:val="00E1681D"/>
    <w:rsid w:val="00E16E9B"/>
    <w:rsid w:val="00E20729"/>
    <w:rsid w:val="00E2157F"/>
    <w:rsid w:val="00E226AB"/>
    <w:rsid w:val="00E22A57"/>
    <w:rsid w:val="00E22D95"/>
    <w:rsid w:val="00E2323A"/>
    <w:rsid w:val="00E249B7"/>
    <w:rsid w:val="00E25124"/>
    <w:rsid w:val="00E26B17"/>
    <w:rsid w:val="00E276D2"/>
    <w:rsid w:val="00E3355D"/>
    <w:rsid w:val="00E338A6"/>
    <w:rsid w:val="00E36389"/>
    <w:rsid w:val="00E40572"/>
    <w:rsid w:val="00E41D99"/>
    <w:rsid w:val="00E42440"/>
    <w:rsid w:val="00E42EB5"/>
    <w:rsid w:val="00E438B9"/>
    <w:rsid w:val="00E439D4"/>
    <w:rsid w:val="00E452B8"/>
    <w:rsid w:val="00E452C2"/>
    <w:rsid w:val="00E47EBA"/>
    <w:rsid w:val="00E51E51"/>
    <w:rsid w:val="00E52B53"/>
    <w:rsid w:val="00E53C1E"/>
    <w:rsid w:val="00E54431"/>
    <w:rsid w:val="00E559BF"/>
    <w:rsid w:val="00E56D5F"/>
    <w:rsid w:val="00E572F1"/>
    <w:rsid w:val="00E57959"/>
    <w:rsid w:val="00E61093"/>
    <w:rsid w:val="00E614B0"/>
    <w:rsid w:val="00E62C20"/>
    <w:rsid w:val="00E63F2C"/>
    <w:rsid w:val="00E65585"/>
    <w:rsid w:val="00E674A5"/>
    <w:rsid w:val="00E71E6E"/>
    <w:rsid w:val="00E7213F"/>
    <w:rsid w:val="00E72781"/>
    <w:rsid w:val="00E72825"/>
    <w:rsid w:val="00E72B2F"/>
    <w:rsid w:val="00E7383B"/>
    <w:rsid w:val="00E73D35"/>
    <w:rsid w:val="00E7479D"/>
    <w:rsid w:val="00E75407"/>
    <w:rsid w:val="00E75B9F"/>
    <w:rsid w:val="00E771CB"/>
    <w:rsid w:val="00E77651"/>
    <w:rsid w:val="00E77D1F"/>
    <w:rsid w:val="00E77F47"/>
    <w:rsid w:val="00E81263"/>
    <w:rsid w:val="00E845AA"/>
    <w:rsid w:val="00E8755B"/>
    <w:rsid w:val="00E91071"/>
    <w:rsid w:val="00E9160D"/>
    <w:rsid w:val="00E91AD8"/>
    <w:rsid w:val="00E920CD"/>
    <w:rsid w:val="00E9338B"/>
    <w:rsid w:val="00E9372A"/>
    <w:rsid w:val="00E94E4F"/>
    <w:rsid w:val="00E952D5"/>
    <w:rsid w:val="00E973C0"/>
    <w:rsid w:val="00EA13AF"/>
    <w:rsid w:val="00EA1771"/>
    <w:rsid w:val="00EA26E7"/>
    <w:rsid w:val="00EA2991"/>
    <w:rsid w:val="00EA3280"/>
    <w:rsid w:val="00EA78F6"/>
    <w:rsid w:val="00EB1692"/>
    <w:rsid w:val="00EB1E8B"/>
    <w:rsid w:val="00EB4ADD"/>
    <w:rsid w:val="00EB5038"/>
    <w:rsid w:val="00EB7351"/>
    <w:rsid w:val="00EC1D94"/>
    <w:rsid w:val="00EC3B3E"/>
    <w:rsid w:val="00EC4384"/>
    <w:rsid w:val="00EC5EDC"/>
    <w:rsid w:val="00EC6392"/>
    <w:rsid w:val="00EC6685"/>
    <w:rsid w:val="00EC6978"/>
    <w:rsid w:val="00EC6EB2"/>
    <w:rsid w:val="00EC6FA7"/>
    <w:rsid w:val="00EC7B88"/>
    <w:rsid w:val="00EC7EB7"/>
    <w:rsid w:val="00ED0698"/>
    <w:rsid w:val="00ED0C74"/>
    <w:rsid w:val="00ED1165"/>
    <w:rsid w:val="00ED1662"/>
    <w:rsid w:val="00ED3D05"/>
    <w:rsid w:val="00ED4207"/>
    <w:rsid w:val="00ED4AEF"/>
    <w:rsid w:val="00ED5F12"/>
    <w:rsid w:val="00ED6080"/>
    <w:rsid w:val="00ED6115"/>
    <w:rsid w:val="00ED65E5"/>
    <w:rsid w:val="00EE071B"/>
    <w:rsid w:val="00EE126B"/>
    <w:rsid w:val="00EE2EE8"/>
    <w:rsid w:val="00EE2F4F"/>
    <w:rsid w:val="00EE35C6"/>
    <w:rsid w:val="00EE38F8"/>
    <w:rsid w:val="00EE3974"/>
    <w:rsid w:val="00EE57E9"/>
    <w:rsid w:val="00EE5A24"/>
    <w:rsid w:val="00EE6650"/>
    <w:rsid w:val="00EE6BD1"/>
    <w:rsid w:val="00EE725A"/>
    <w:rsid w:val="00EF10CF"/>
    <w:rsid w:val="00EF12DA"/>
    <w:rsid w:val="00EF1D98"/>
    <w:rsid w:val="00EF21D6"/>
    <w:rsid w:val="00EF34B1"/>
    <w:rsid w:val="00EF4C84"/>
    <w:rsid w:val="00EF4F02"/>
    <w:rsid w:val="00EF51C5"/>
    <w:rsid w:val="00EF585F"/>
    <w:rsid w:val="00EF5B7D"/>
    <w:rsid w:val="00EF60C8"/>
    <w:rsid w:val="00EF68FD"/>
    <w:rsid w:val="00EF7628"/>
    <w:rsid w:val="00EF77DD"/>
    <w:rsid w:val="00F035E0"/>
    <w:rsid w:val="00F0479F"/>
    <w:rsid w:val="00F047CD"/>
    <w:rsid w:val="00F04D49"/>
    <w:rsid w:val="00F06864"/>
    <w:rsid w:val="00F06ACC"/>
    <w:rsid w:val="00F12D7C"/>
    <w:rsid w:val="00F1395C"/>
    <w:rsid w:val="00F13D59"/>
    <w:rsid w:val="00F143E7"/>
    <w:rsid w:val="00F162DE"/>
    <w:rsid w:val="00F20324"/>
    <w:rsid w:val="00F22F77"/>
    <w:rsid w:val="00F232EF"/>
    <w:rsid w:val="00F233F9"/>
    <w:rsid w:val="00F23470"/>
    <w:rsid w:val="00F2352C"/>
    <w:rsid w:val="00F23C9C"/>
    <w:rsid w:val="00F257EE"/>
    <w:rsid w:val="00F26E93"/>
    <w:rsid w:val="00F27884"/>
    <w:rsid w:val="00F27F28"/>
    <w:rsid w:val="00F3174E"/>
    <w:rsid w:val="00F32A07"/>
    <w:rsid w:val="00F331E3"/>
    <w:rsid w:val="00F33B63"/>
    <w:rsid w:val="00F346AB"/>
    <w:rsid w:val="00F365FC"/>
    <w:rsid w:val="00F375C4"/>
    <w:rsid w:val="00F37FAA"/>
    <w:rsid w:val="00F42ACF"/>
    <w:rsid w:val="00F42F33"/>
    <w:rsid w:val="00F433F0"/>
    <w:rsid w:val="00F436E8"/>
    <w:rsid w:val="00F43858"/>
    <w:rsid w:val="00F452E0"/>
    <w:rsid w:val="00F4545E"/>
    <w:rsid w:val="00F46060"/>
    <w:rsid w:val="00F46DFC"/>
    <w:rsid w:val="00F478F5"/>
    <w:rsid w:val="00F47F75"/>
    <w:rsid w:val="00F50970"/>
    <w:rsid w:val="00F51355"/>
    <w:rsid w:val="00F526DF"/>
    <w:rsid w:val="00F53018"/>
    <w:rsid w:val="00F53607"/>
    <w:rsid w:val="00F53BC6"/>
    <w:rsid w:val="00F53C73"/>
    <w:rsid w:val="00F53D13"/>
    <w:rsid w:val="00F53D75"/>
    <w:rsid w:val="00F54BD5"/>
    <w:rsid w:val="00F55278"/>
    <w:rsid w:val="00F564D6"/>
    <w:rsid w:val="00F5690D"/>
    <w:rsid w:val="00F6029E"/>
    <w:rsid w:val="00F613FD"/>
    <w:rsid w:val="00F64688"/>
    <w:rsid w:val="00F65894"/>
    <w:rsid w:val="00F6654B"/>
    <w:rsid w:val="00F6676E"/>
    <w:rsid w:val="00F670E2"/>
    <w:rsid w:val="00F67A6A"/>
    <w:rsid w:val="00F67AC6"/>
    <w:rsid w:val="00F716E5"/>
    <w:rsid w:val="00F72E33"/>
    <w:rsid w:val="00F764AB"/>
    <w:rsid w:val="00F77022"/>
    <w:rsid w:val="00F77BC8"/>
    <w:rsid w:val="00F77D42"/>
    <w:rsid w:val="00F77E94"/>
    <w:rsid w:val="00F80C18"/>
    <w:rsid w:val="00F80F8D"/>
    <w:rsid w:val="00F81AA7"/>
    <w:rsid w:val="00F850EB"/>
    <w:rsid w:val="00F8601A"/>
    <w:rsid w:val="00F8604C"/>
    <w:rsid w:val="00F862D1"/>
    <w:rsid w:val="00F87B1B"/>
    <w:rsid w:val="00F906C4"/>
    <w:rsid w:val="00F90ACC"/>
    <w:rsid w:val="00F93AA2"/>
    <w:rsid w:val="00F940DF"/>
    <w:rsid w:val="00F9482F"/>
    <w:rsid w:val="00F94E57"/>
    <w:rsid w:val="00F94E76"/>
    <w:rsid w:val="00F97B2C"/>
    <w:rsid w:val="00FA012D"/>
    <w:rsid w:val="00FA2CE8"/>
    <w:rsid w:val="00FA34BE"/>
    <w:rsid w:val="00FA4874"/>
    <w:rsid w:val="00FA5209"/>
    <w:rsid w:val="00FA761C"/>
    <w:rsid w:val="00FA7E32"/>
    <w:rsid w:val="00FB209F"/>
    <w:rsid w:val="00FB65D2"/>
    <w:rsid w:val="00FC18D7"/>
    <w:rsid w:val="00FC18EC"/>
    <w:rsid w:val="00FC1EE3"/>
    <w:rsid w:val="00FC2126"/>
    <w:rsid w:val="00FC30DC"/>
    <w:rsid w:val="00FC3219"/>
    <w:rsid w:val="00FC3843"/>
    <w:rsid w:val="00FC3876"/>
    <w:rsid w:val="00FC41A0"/>
    <w:rsid w:val="00FC4725"/>
    <w:rsid w:val="00FD09D3"/>
    <w:rsid w:val="00FD1554"/>
    <w:rsid w:val="00FD1F1C"/>
    <w:rsid w:val="00FD291E"/>
    <w:rsid w:val="00FD3F18"/>
    <w:rsid w:val="00FD493C"/>
    <w:rsid w:val="00FD5D9A"/>
    <w:rsid w:val="00FD641F"/>
    <w:rsid w:val="00FD6736"/>
    <w:rsid w:val="00FD6D55"/>
    <w:rsid w:val="00FE0470"/>
    <w:rsid w:val="00FE0DBE"/>
    <w:rsid w:val="00FE0ED3"/>
    <w:rsid w:val="00FE160B"/>
    <w:rsid w:val="00FE1718"/>
    <w:rsid w:val="00FE326D"/>
    <w:rsid w:val="00FE46AA"/>
    <w:rsid w:val="00FE4DBF"/>
    <w:rsid w:val="00FE5E63"/>
    <w:rsid w:val="00FE7780"/>
    <w:rsid w:val="00FF0916"/>
    <w:rsid w:val="00FF0C25"/>
    <w:rsid w:val="00FF1A27"/>
    <w:rsid w:val="00FF1FCD"/>
    <w:rsid w:val="00FF2DA3"/>
    <w:rsid w:val="00FF3169"/>
    <w:rsid w:val="00FF3BE3"/>
    <w:rsid w:val="00FF4139"/>
    <w:rsid w:val="00FF4291"/>
    <w:rsid w:val="00FF4CD0"/>
    <w:rsid w:val="00FF54EB"/>
    <w:rsid w:val="00FF7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02"/>
    <w:pPr>
      <w:spacing w:line="480" w:lineRule="auto"/>
      <w:jc w:val="both"/>
    </w:pPr>
    <w:rPr>
      <w:sz w:val="24"/>
      <w:szCs w:val="24"/>
      <w:lang w:val="es-ES"/>
    </w:rPr>
  </w:style>
  <w:style w:type="paragraph" w:styleId="Ttulo1">
    <w:name w:val="heading 1"/>
    <w:basedOn w:val="Normal"/>
    <w:next w:val="Normal"/>
    <w:link w:val="Ttulo1Car"/>
    <w:uiPriority w:val="9"/>
    <w:qFormat/>
    <w:rsid w:val="00243624"/>
    <w:pPr>
      <w:spacing w:before="200" w:line="276" w:lineRule="auto"/>
      <w:outlineLvl w:val="0"/>
    </w:pPr>
    <w:rPr>
      <w:rFonts w:eastAsia="MS Mincho"/>
      <w:b/>
      <w:bCs/>
      <w:caps/>
      <w:spacing w:val="15"/>
      <w:sz w:val="32"/>
      <w:szCs w:val="20"/>
    </w:rPr>
  </w:style>
  <w:style w:type="paragraph" w:styleId="Ttulo2">
    <w:name w:val="heading 2"/>
    <w:basedOn w:val="Normal"/>
    <w:next w:val="Normal"/>
    <w:link w:val="Ttulo2Car"/>
    <w:uiPriority w:val="9"/>
    <w:unhideWhenUsed/>
    <w:qFormat/>
    <w:rsid w:val="00243624"/>
    <w:pPr>
      <w:keepNext/>
      <w:keepLines/>
      <w:spacing w:before="200"/>
      <w:outlineLvl w:val="1"/>
    </w:pPr>
    <w:rPr>
      <w:b/>
      <w:bCs/>
      <w:sz w:val="28"/>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43624"/>
    <w:rPr>
      <w:rFonts w:eastAsia="MS Mincho"/>
      <w:b/>
      <w:bCs/>
      <w:caps/>
      <w:spacing w:val="15"/>
      <w:sz w:val="32"/>
    </w:rPr>
  </w:style>
  <w:style w:type="paragraph" w:styleId="Encabezado">
    <w:name w:val="header"/>
    <w:basedOn w:val="Normal"/>
    <w:link w:val="EncabezadoCar"/>
    <w:uiPriority w:val="99"/>
    <w:rsid w:val="00D2678B"/>
    <w:pPr>
      <w:tabs>
        <w:tab w:val="center" w:pos="4320"/>
        <w:tab w:val="right" w:pos="8640"/>
      </w:tabs>
    </w:pPr>
    <w:rPr>
      <w:lang w:val="en-US"/>
    </w:rPr>
  </w:style>
  <w:style w:type="character" w:customStyle="1" w:styleId="EncabezadoCar">
    <w:name w:val="Encabezado Car"/>
    <w:link w:val="Encabezado"/>
    <w:uiPriority w:val="99"/>
    <w:rsid w:val="008A760E"/>
    <w:rPr>
      <w:sz w:val="24"/>
      <w:szCs w:val="24"/>
      <w:lang w:val="en-US" w:eastAsia="en-US"/>
    </w:rPr>
  </w:style>
  <w:style w:type="paragraph" w:styleId="Piedepgina">
    <w:name w:val="footer"/>
    <w:basedOn w:val="Normal"/>
    <w:link w:val="PiedepginaCar"/>
    <w:uiPriority w:val="99"/>
    <w:rsid w:val="00D2678B"/>
    <w:pPr>
      <w:tabs>
        <w:tab w:val="center" w:pos="4320"/>
        <w:tab w:val="right" w:pos="8640"/>
      </w:tabs>
    </w:pPr>
    <w:rPr>
      <w:lang w:val="en-US"/>
    </w:rPr>
  </w:style>
  <w:style w:type="character" w:customStyle="1" w:styleId="EmailStyle171">
    <w:name w:val="EmailStyle171"/>
    <w:semiHidden/>
    <w:rsid w:val="00D2678B"/>
    <w:rPr>
      <w:rFonts w:ascii="Arial" w:hAnsi="Arial" w:cs="Arial"/>
      <w:color w:val="auto"/>
      <w:sz w:val="20"/>
      <w:szCs w:val="20"/>
    </w:rPr>
  </w:style>
  <w:style w:type="paragraph" w:styleId="Prrafodelista">
    <w:name w:val="List Paragraph"/>
    <w:basedOn w:val="Normal"/>
    <w:uiPriority w:val="34"/>
    <w:qFormat/>
    <w:rsid w:val="00867D46"/>
    <w:pPr>
      <w:ind w:left="720"/>
      <w:contextualSpacing/>
    </w:pPr>
  </w:style>
  <w:style w:type="character" w:styleId="Refdecomentario">
    <w:name w:val="annotation reference"/>
    <w:uiPriority w:val="99"/>
    <w:semiHidden/>
    <w:unhideWhenUsed/>
    <w:rsid w:val="00E04449"/>
    <w:rPr>
      <w:sz w:val="16"/>
      <w:szCs w:val="16"/>
    </w:rPr>
  </w:style>
  <w:style w:type="paragraph" w:styleId="Textocomentario">
    <w:name w:val="annotation text"/>
    <w:basedOn w:val="Normal"/>
    <w:link w:val="TextocomentarioCar"/>
    <w:uiPriority w:val="99"/>
    <w:semiHidden/>
    <w:unhideWhenUsed/>
    <w:rsid w:val="00E04449"/>
    <w:rPr>
      <w:sz w:val="20"/>
      <w:szCs w:val="20"/>
      <w:lang w:val="en-US"/>
    </w:rPr>
  </w:style>
  <w:style w:type="character" w:customStyle="1" w:styleId="TextocomentarioCar">
    <w:name w:val="Texto comentario Car"/>
    <w:link w:val="Textocomentario"/>
    <w:uiPriority w:val="99"/>
    <w:semiHidden/>
    <w:rsid w:val="00E04449"/>
    <w:rPr>
      <w:lang w:val="en-US" w:eastAsia="en-US"/>
    </w:rPr>
  </w:style>
  <w:style w:type="paragraph" w:styleId="Asuntodelcomentario">
    <w:name w:val="annotation subject"/>
    <w:basedOn w:val="Textocomentario"/>
    <w:next w:val="Textocomentario"/>
    <w:link w:val="AsuntodelcomentarioCar"/>
    <w:uiPriority w:val="99"/>
    <w:semiHidden/>
    <w:unhideWhenUsed/>
    <w:rsid w:val="00E04449"/>
    <w:rPr>
      <w:b/>
      <w:bCs/>
    </w:rPr>
  </w:style>
  <w:style w:type="character" w:customStyle="1" w:styleId="AsuntodelcomentarioCar">
    <w:name w:val="Asunto del comentario Car"/>
    <w:link w:val="Asuntodelcomentario"/>
    <w:uiPriority w:val="99"/>
    <w:semiHidden/>
    <w:rsid w:val="00E04449"/>
    <w:rPr>
      <w:b/>
      <w:bCs/>
      <w:lang w:val="en-US" w:eastAsia="en-US"/>
    </w:rPr>
  </w:style>
  <w:style w:type="paragraph" w:styleId="Textodeglobo">
    <w:name w:val="Balloon Text"/>
    <w:basedOn w:val="Normal"/>
    <w:link w:val="TextodegloboCar"/>
    <w:uiPriority w:val="99"/>
    <w:semiHidden/>
    <w:unhideWhenUsed/>
    <w:rsid w:val="00E04449"/>
    <w:rPr>
      <w:rFonts w:ascii="Tahoma" w:hAnsi="Tahoma"/>
      <w:sz w:val="16"/>
      <w:szCs w:val="16"/>
      <w:lang w:val="en-US"/>
    </w:rPr>
  </w:style>
  <w:style w:type="character" w:customStyle="1" w:styleId="TextodegloboCar">
    <w:name w:val="Texto de globo Car"/>
    <w:link w:val="Textodeglobo"/>
    <w:uiPriority w:val="99"/>
    <w:semiHidden/>
    <w:rsid w:val="00E04449"/>
    <w:rPr>
      <w:rFonts w:ascii="Tahoma" w:hAnsi="Tahoma" w:cs="Tahoma"/>
      <w:sz w:val="16"/>
      <w:szCs w:val="16"/>
      <w:lang w:val="en-US" w:eastAsia="en-US"/>
    </w:rPr>
  </w:style>
  <w:style w:type="paragraph" w:styleId="Sinespaciado">
    <w:name w:val="No Spacing"/>
    <w:link w:val="SinespaciadoCar"/>
    <w:uiPriority w:val="1"/>
    <w:qFormat/>
    <w:rsid w:val="008A760E"/>
    <w:rPr>
      <w:rFonts w:ascii="Calibri" w:eastAsia="Calibri" w:hAnsi="Calibri"/>
      <w:sz w:val="22"/>
      <w:szCs w:val="22"/>
    </w:rPr>
  </w:style>
  <w:style w:type="character" w:customStyle="1" w:styleId="SinespaciadoCar">
    <w:name w:val="Sin espaciado Car"/>
    <w:link w:val="Sinespaciado"/>
    <w:uiPriority w:val="1"/>
    <w:rsid w:val="008A760E"/>
    <w:rPr>
      <w:rFonts w:ascii="Calibri" w:eastAsia="Calibri" w:hAnsi="Calibri"/>
      <w:sz w:val="22"/>
      <w:szCs w:val="22"/>
      <w:lang w:eastAsia="en-US" w:bidi="ar-SA"/>
    </w:rPr>
  </w:style>
  <w:style w:type="table" w:styleId="Tablaconcuadrcula">
    <w:name w:val="Table Grid"/>
    <w:basedOn w:val="Tablanormal"/>
    <w:uiPriority w:val="59"/>
    <w:rsid w:val="00B92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E3974"/>
    <w:rPr>
      <w:rFonts w:ascii="Calibri" w:eastAsia="Calibri" w:hAnsi="Calibri"/>
      <w:sz w:val="20"/>
      <w:szCs w:val="20"/>
    </w:rPr>
  </w:style>
  <w:style w:type="character" w:customStyle="1" w:styleId="TextonotapieCar">
    <w:name w:val="Texto nota pie Car"/>
    <w:link w:val="Textonotapie"/>
    <w:uiPriority w:val="99"/>
    <w:semiHidden/>
    <w:rsid w:val="00EE3974"/>
    <w:rPr>
      <w:rFonts w:ascii="Calibri" w:eastAsia="Calibri" w:hAnsi="Calibri" w:cs="Times New Roman"/>
      <w:lang w:eastAsia="en-US"/>
    </w:rPr>
  </w:style>
  <w:style w:type="character" w:styleId="Refdenotaalpie">
    <w:name w:val="footnote reference"/>
    <w:uiPriority w:val="99"/>
    <w:semiHidden/>
    <w:unhideWhenUsed/>
    <w:rsid w:val="00EE3974"/>
    <w:rPr>
      <w:vertAlign w:val="superscript"/>
    </w:rPr>
  </w:style>
  <w:style w:type="character" w:customStyle="1" w:styleId="LightShading-Accent2Char">
    <w:name w:val="Light Shading - Accent 2 Char"/>
    <w:link w:val="Sombreadoclaro-nfasis2"/>
    <w:uiPriority w:val="30"/>
    <w:rsid w:val="00F862D1"/>
    <w:rPr>
      <w:i/>
      <w:iCs/>
      <w:color w:val="4F81BD"/>
      <w:sz w:val="20"/>
      <w:szCs w:val="20"/>
    </w:rPr>
  </w:style>
  <w:style w:type="table" w:styleId="Sombreadoclaro-nfasis2">
    <w:name w:val="Light Shading Accent 2"/>
    <w:basedOn w:val="Tablanormal"/>
    <w:link w:val="LightShading-Accent2Char"/>
    <w:uiPriority w:val="30"/>
    <w:unhideWhenUsed/>
    <w:rsid w:val="00F862D1"/>
    <w:rPr>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decuadrcula5oscura-nfasis51">
    <w:name w:val="Tabla de cuadrícula 5 oscura - Énfasis 51"/>
    <w:basedOn w:val="Tablanormal"/>
    <w:uiPriority w:val="50"/>
    <w:rsid w:val="00F862D1"/>
    <w:rPr>
      <w:rFonts w:ascii="Cambria" w:eastAsia="MS Mincho" w:hAnsi="Cambr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5oscura-nfasis11">
    <w:name w:val="Tabla de cuadrícula 5 oscura - Énfasis 11"/>
    <w:basedOn w:val="Tablanormal"/>
    <w:uiPriority w:val="50"/>
    <w:rsid w:val="0064153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Hipervnculo">
    <w:name w:val="Hyperlink"/>
    <w:uiPriority w:val="99"/>
    <w:unhideWhenUsed/>
    <w:rsid w:val="00324052"/>
    <w:rPr>
      <w:color w:val="0000FF"/>
      <w:u w:val="single"/>
    </w:rPr>
  </w:style>
  <w:style w:type="table" w:customStyle="1" w:styleId="Tabladecuadrcula4-nfasis11">
    <w:name w:val="Tabla de cuadrícula 4 - Énfasis 11"/>
    <w:basedOn w:val="Tablanormal"/>
    <w:uiPriority w:val="49"/>
    <w:rsid w:val="00292EF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ipervnculovisitado">
    <w:name w:val="FollowedHyperlink"/>
    <w:uiPriority w:val="99"/>
    <w:semiHidden/>
    <w:unhideWhenUsed/>
    <w:rsid w:val="008B4B2D"/>
    <w:rPr>
      <w:color w:val="800080"/>
      <w:u w:val="single"/>
    </w:rPr>
  </w:style>
  <w:style w:type="numbering" w:customStyle="1" w:styleId="Sinlista1">
    <w:name w:val="Sin lista1"/>
    <w:next w:val="Sinlista"/>
    <w:uiPriority w:val="99"/>
    <w:semiHidden/>
    <w:unhideWhenUsed/>
    <w:rsid w:val="007173D7"/>
  </w:style>
  <w:style w:type="numbering" w:customStyle="1" w:styleId="Sinlista11">
    <w:name w:val="Sin lista11"/>
    <w:next w:val="Sinlista"/>
    <w:uiPriority w:val="99"/>
    <w:semiHidden/>
    <w:unhideWhenUsed/>
    <w:rsid w:val="007173D7"/>
  </w:style>
  <w:style w:type="paragraph" w:customStyle="1" w:styleId="xl69">
    <w:name w:val="xl69"/>
    <w:basedOn w:val="Normal"/>
    <w:rsid w:val="007173D7"/>
    <w:pPr>
      <w:spacing w:before="100" w:beforeAutospacing="1" w:after="100" w:afterAutospacing="1"/>
      <w:textAlignment w:val="center"/>
    </w:pPr>
    <w:rPr>
      <w:lang w:val="es-DO" w:eastAsia="es-DO"/>
    </w:rPr>
  </w:style>
  <w:style w:type="paragraph" w:customStyle="1" w:styleId="xl70">
    <w:name w:val="xl70"/>
    <w:basedOn w:val="Normal"/>
    <w:rsid w:val="007173D7"/>
    <w:pPr>
      <w:spacing w:before="100" w:beforeAutospacing="1" w:after="100" w:afterAutospacing="1"/>
      <w:textAlignment w:val="center"/>
    </w:pPr>
    <w:rPr>
      <w:rFonts w:ascii="Arial" w:hAnsi="Arial" w:cs="Arial"/>
      <w:sz w:val="26"/>
      <w:szCs w:val="26"/>
      <w:lang w:val="es-DO" w:eastAsia="es-DO"/>
    </w:rPr>
  </w:style>
  <w:style w:type="paragraph" w:customStyle="1" w:styleId="xl71">
    <w:name w:val="xl71"/>
    <w:basedOn w:val="Normal"/>
    <w:rsid w:val="007173D7"/>
    <w:pPr>
      <w:pBdr>
        <w:top w:val="single" w:sz="8" w:space="0" w:color="auto"/>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2">
    <w:name w:val="xl72"/>
    <w:basedOn w:val="Normal"/>
    <w:rsid w:val="007173D7"/>
    <w:pPr>
      <w:pBdr>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3">
    <w:name w:val="xl73"/>
    <w:basedOn w:val="Normal"/>
    <w:rsid w:val="007173D7"/>
    <w:pPr>
      <w:pBdr>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4">
    <w:name w:val="xl74"/>
    <w:basedOn w:val="Normal"/>
    <w:rsid w:val="007173D7"/>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5">
    <w:name w:val="xl75"/>
    <w:basedOn w:val="Normal"/>
    <w:rsid w:val="007173D7"/>
    <w:pPr>
      <w:pBdr>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6">
    <w:name w:val="xl76"/>
    <w:basedOn w:val="Normal"/>
    <w:rsid w:val="007173D7"/>
    <w:pPr>
      <w:pBdr>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7">
    <w:name w:val="xl77"/>
    <w:basedOn w:val="Normal"/>
    <w:rsid w:val="007173D7"/>
    <w:pPr>
      <w:spacing w:before="100" w:beforeAutospacing="1" w:after="100" w:afterAutospacing="1"/>
      <w:textAlignment w:val="center"/>
    </w:pPr>
    <w:rPr>
      <w:rFonts w:ascii="Arial" w:hAnsi="Arial" w:cs="Arial"/>
      <w:b/>
      <w:bCs/>
      <w:lang w:val="es-DO" w:eastAsia="es-DO"/>
    </w:rPr>
  </w:style>
  <w:style w:type="paragraph" w:customStyle="1" w:styleId="xl78">
    <w:name w:val="xl7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79">
    <w:name w:val="xl7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0">
    <w:name w:val="xl8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s-DO" w:eastAsia="es-DO"/>
    </w:rPr>
  </w:style>
  <w:style w:type="paragraph" w:customStyle="1" w:styleId="xl81">
    <w:name w:val="xl8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82">
    <w:name w:val="xl8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3">
    <w:name w:val="xl83"/>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4">
    <w:name w:val="xl8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5">
    <w:name w:val="xl85"/>
    <w:basedOn w:val="Normal"/>
    <w:rsid w:val="007173D7"/>
    <w:pPr>
      <w:pBdr>
        <w:top w:val="single" w:sz="4" w:space="0" w:color="000000"/>
        <w:left w:val="single" w:sz="4" w:space="0" w:color="000000"/>
        <w:right w:val="single" w:sz="4" w:space="0" w:color="000000"/>
      </w:pBdr>
      <w:spacing w:before="100" w:beforeAutospacing="1" w:after="100" w:afterAutospacing="1"/>
    </w:pPr>
    <w:rPr>
      <w:lang w:val="es-DO" w:eastAsia="es-DO"/>
    </w:rPr>
  </w:style>
  <w:style w:type="paragraph" w:customStyle="1" w:styleId="xl86">
    <w:name w:val="xl86"/>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lang w:val="es-DO" w:eastAsia="es-DO"/>
    </w:rPr>
  </w:style>
  <w:style w:type="paragraph" w:customStyle="1" w:styleId="xl87">
    <w:name w:val="xl8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olor w:val="262626"/>
      <w:sz w:val="22"/>
      <w:szCs w:val="22"/>
      <w:lang w:val="es-DO" w:eastAsia="es-DO"/>
    </w:rPr>
  </w:style>
  <w:style w:type="paragraph" w:customStyle="1" w:styleId="xl88">
    <w:name w:val="xl8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DO" w:eastAsia="es-DO"/>
    </w:rPr>
  </w:style>
  <w:style w:type="paragraph" w:customStyle="1" w:styleId="xl89">
    <w:name w:val="xl8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0">
    <w:name w:val="xl9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1">
    <w:name w:val="xl9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2">
    <w:name w:val="xl9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3">
    <w:name w:val="xl9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4">
    <w:name w:val="xl9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5">
    <w:name w:val="xl95"/>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6">
    <w:name w:val="xl96"/>
    <w:basedOn w:val="Normal"/>
    <w:rsid w:val="007173D7"/>
    <w:pPr>
      <w:pBdr>
        <w:top w:val="single" w:sz="4" w:space="0" w:color="000000"/>
        <w:left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7">
    <w:name w:val="xl97"/>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8">
    <w:name w:val="xl9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99">
    <w:name w:val="xl9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100">
    <w:name w:val="xl10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1">
    <w:name w:val="xl10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2">
    <w:name w:val="xl10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3">
    <w:name w:val="xl10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4">
    <w:name w:val="xl10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05">
    <w:name w:val="xl105"/>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6">
    <w:name w:val="xl10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7">
    <w:name w:val="xl10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8">
    <w:name w:val="xl10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09">
    <w:name w:val="xl10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0">
    <w:name w:val="xl11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1">
    <w:name w:val="xl11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12">
    <w:name w:val="xl11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3">
    <w:name w:val="xl11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4">
    <w:name w:val="xl11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5">
    <w:name w:val="xl11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16">
    <w:name w:val="xl11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7">
    <w:name w:val="xl11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8">
    <w:name w:val="xl11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9">
    <w:name w:val="xl11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0">
    <w:name w:val="xl12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1">
    <w:name w:val="xl12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2">
    <w:name w:val="xl122"/>
    <w:basedOn w:val="Normal"/>
    <w:rsid w:val="007173D7"/>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23">
    <w:name w:val="xl12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24">
    <w:name w:val="xl12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5">
    <w:name w:val="xl12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6">
    <w:name w:val="xl12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27">
    <w:name w:val="xl12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lang w:val="es-DO" w:eastAsia="es-DO"/>
    </w:rPr>
  </w:style>
  <w:style w:type="paragraph" w:customStyle="1" w:styleId="xl128">
    <w:name w:val="xl12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29">
    <w:name w:val="xl12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lang w:val="es-DO" w:eastAsia="es-DO"/>
    </w:rPr>
  </w:style>
  <w:style w:type="paragraph" w:customStyle="1" w:styleId="xl130">
    <w:name w:val="xl13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31">
    <w:name w:val="xl131"/>
    <w:basedOn w:val="Normal"/>
    <w:rsid w:val="007173D7"/>
    <w:pPr>
      <w:pBdr>
        <w:top w:val="single" w:sz="4" w:space="0" w:color="000000"/>
        <w:left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32">
    <w:name w:val="xl13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33">
    <w:name w:val="xl13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DO" w:eastAsia="es-DO"/>
    </w:rPr>
  </w:style>
  <w:style w:type="paragraph" w:customStyle="1" w:styleId="xl134">
    <w:name w:val="xl13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5">
    <w:name w:val="xl13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6">
    <w:name w:val="xl13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lang w:val="es-DO" w:eastAsia="es-DO"/>
    </w:rPr>
  </w:style>
  <w:style w:type="paragraph" w:customStyle="1" w:styleId="xl137">
    <w:name w:val="xl13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8">
    <w:name w:val="xl138"/>
    <w:basedOn w:val="Normal"/>
    <w:rsid w:val="007173D7"/>
    <w:pPr>
      <w:pBdr>
        <w:top w:val="single" w:sz="4" w:space="0" w:color="000000"/>
        <w:left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39">
    <w:name w:val="xl13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40">
    <w:name w:val="xl140"/>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1">
    <w:name w:val="xl141"/>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2">
    <w:name w:val="xl142"/>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3">
    <w:name w:val="xl143"/>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4">
    <w:name w:val="xl144"/>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5">
    <w:name w:val="xl145"/>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numbering" w:customStyle="1" w:styleId="Sinlista2">
    <w:name w:val="Sin lista2"/>
    <w:next w:val="Sinlista"/>
    <w:uiPriority w:val="99"/>
    <w:semiHidden/>
    <w:unhideWhenUsed/>
    <w:rsid w:val="007173D7"/>
  </w:style>
  <w:style w:type="paragraph" w:customStyle="1" w:styleId="Default">
    <w:name w:val="Default"/>
    <w:rsid w:val="00FC30DC"/>
    <w:pPr>
      <w:autoSpaceDE w:val="0"/>
      <w:autoSpaceDN w:val="0"/>
      <w:adjustRightInd w:val="0"/>
    </w:pPr>
    <w:rPr>
      <w:rFonts w:ascii="Tw Cen MT" w:eastAsia="Calibri" w:hAnsi="Tw Cen MT" w:cs="Tw Cen MT"/>
      <w:color w:val="000000"/>
      <w:sz w:val="24"/>
      <w:szCs w:val="24"/>
      <w:lang w:val="es-DO"/>
    </w:rPr>
  </w:style>
  <w:style w:type="character" w:customStyle="1" w:styleId="Ttulo2Car">
    <w:name w:val="Título 2 Car"/>
    <w:link w:val="Ttulo2"/>
    <w:uiPriority w:val="9"/>
    <w:rsid w:val="00243624"/>
    <w:rPr>
      <w:b/>
      <w:bCs/>
      <w:sz w:val="28"/>
      <w:szCs w:val="26"/>
      <w:lang w:val="en-US" w:eastAsia="en-US"/>
    </w:rPr>
  </w:style>
  <w:style w:type="character" w:customStyle="1" w:styleId="Sombreadoclaro-nfasis2Car">
    <w:name w:val="Sombreado claro - Énfasis 2 Car"/>
    <w:uiPriority w:val="30"/>
    <w:rsid w:val="00EA2991"/>
    <w:rPr>
      <w:i/>
      <w:iCs/>
      <w:color w:val="4F81BD"/>
      <w:sz w:val="20"/>
      <w:szCs w:val="20"/>
    </w:rPr>
  </w:style>
  <w:style w:type="paragraph" w:styleId="TtulodeTDC">
    <w:name w:val="TOC Heading"/>
    <w:basedOn w:val="Ttulo1"/>
    <w:next w:val="Normal"/>
    <w:uiPriority w:val="39"/>
    <w:semiHidden/>
    <w:unhideWhenUsed/>
    <w:qFormat/>
    <w:rsid w:val="004C04E7"/>
    <w:pPr>
      <w:keepNext/>
      <w:keepLines/>
      <w:spacing w:before="480"/>
      <w:outlineLvl w:val="9"/>
    </w:pPr>
    <w:rPr>
      <w:rFonts w:eastAsia="Times New Roman"/>
      <w:caps w:val="0"/>
      <w:color w:val="365F91"/>
      <w:spacing w:val="0"/>
      <w:sz w:val="28"/>
      <w:szCs w:val="28"/>
      <w:lang w:val="es-DO" w:eastAsia="es-DO"/>
    </w:rPr>
  </w:style>
  <w:style w:type="paragraph" w:styleId="TDC2">
    <w:name w:val="toc 2"/>
    <w:basedOn w:val="Normal"/>
    <w:next w:val="Normal"/>
    <w:autoRedefine/>
    <w:uiPriority w:val="39"/>
    <w:unhideWhenUsed/>
    <w:rsid w:val="004C04E7"/>
    <w:pPr>
      <w:ind w:left="240"/>
    </w:pPr>
  </w:style>
  <w:style w:type="paragraph" w:styleId="TDC1">
    <w:name w:val="toc 1"/>
    <w:basedOn w:val="Normal"/>
    <w:next w:val="Normal"/>
    <w:autoRedefine/>
    <w:uiPriority w:val="39"/>
    <w:unhideWhenUsed/>
    <w:rsid w:val="00D62236"/>
    <w:pPr>
      <w:spacing w:after="100"/>
    </w:pPr>
  </w:style>
  <w:style w:type="character" w:styleId="Textodelmarcadordeposicin">
    <w:name w:val="Placeholder Text"/>
    <w:uiPriority w:val="99"/>
    <w:semiHidden/>
    <w:rsid w:val="00ED5F12"/>
    <w:rPr>
      <w:color w:val="808080"/>
    </w:rPr>
  </w:style>
  <w:style w:type="character" w:customStyle="1" w:styleId="PiedepginaCar">
    <w:name w:val="Pie de página Car"/>
    <w:link w:val="Piedepgina"/>
    <w:uiPriority w:val="99"/>
    <w:rsid w:val="00055021"/>
    <w:rPr>
      <w:sz w:val="24"/>
      <w:szCs w:val="24"/>
      <w:lang w:val="en-US" w:eastAsia="en-US"/>
    </w:rPr>
  </w:style>
  <w:style w:type="paragraph" w:styleId="Epgrafe">
    <w:name w:val="caption"/>
    <w:basedOn w:val="Normal"/>
    <w:next w:val="Normal"/>
    <w:uiPriority w:val="35"/>
    <w:unhideWhenUsed/>
    <w:qFormat/>
    <w:rsid w:val="00032B83"/>
    <w:rPr>
      <w:b/>
      <w:bCs/>
      <w:sz w:val="20"/>
      <w:szCs w:val="20"/>
    </w:rPr>
  </w:style>
  <w:style w:type="paragraph" w:customStyle="1" w:styleId="xl63">
    <w:name w:val="xl63"/>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lang w:val="es-DO" w:eastAsia="es-DO"/>
    </w:rPr>
  </w:style>
  <w:style w:type="paragraph" w:customStyle="1" w:styleId="xl64">
    <w:name w:val="xl64"/>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5">
    <w:name w:val="xl65"/>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6">
    <w:name w:val="xl66"/>
    <w:basedOn w:val="Normal"/>
    <w:rsid w:val="00032B83"/>
    <w:pPr>
      <w:spacing w:before="100" w:beforeAutospacing="1" w:after="100" w:afterAutospacing="1" w:line="240" w:lineRule="auto"/>
      <w:jc w:val="center"/>
    </w:pPr>
    <w:rPr>
      <w:lang w:val="es-DO" w:eastAsia="es-DO"/>
    </w:rPr>
  </w:style>
  <w:style w:type="paragraph" w:customStyle="1" w:styleId="xl67">
    <w:name w:val="xl67"/>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DO" w:eastAsia="es-DO"/>
    </w:rPr>
  </w:style>
  <w:style w:type="paragraph" w:customStyle="1" w:styleId="xl68">
    <w:name w:val="xl68"/>
    <w:basedOn w:val="Normal"/>
    <w:rsid w:val="00032B8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hAnsi="Calibri"/>
      <w:b/>
      <w:bCs/>
      <w:color w:val="000000"/>
      <w:sz w:val="22"/>
      <w:szCs w:val="22"/>
      <w:lang w:val="es-DO" w:eastAsia="es-DO"/>
    </w:rPr>
  </w:style>
  <w:style w:type="character" w:customStyle="1" w:styleId="apple-converted-space">
    <w:name w:val="apple-converted-space"/>
    <w:basedOn w:val="Fuentedeprrafopredeter"/>
    <w:rsid w:val="00D30305"/>
  </w:style>
  <w:style w:type="table" w:styleId="Sombreadomedio1-nfasis1">
    <w:name w:val="Medium Shading 1 Accent 1"/>
    <w:basedOn w:val="Tablanormal"/>
    <w:uiPriority w:val="63"/>
    <w:rsid w:val="00761C9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ubttulo">
    <w:name w:val="Subtitle"/>
    <w:basedOn w:val="Normal"/>
    <w:next w:val="Normal"/>
    <w:link w:val="SubttuloCar"/>
    <w:uiPriority w:val="11"/>
    <w:qFormat/>
    <w:rsid w:val="004045C9"/>
    <w:pPr>
      <w:numPr>
        <w:ilvl w:val="1"/>
      </w:numPr>
      <w:spacing w:after="200" w:line="276" w:lineRule="auto"/>
      <w:jc w:val="left"/>
    </w:pPr>
    <w:rPr>
      <w:rFonts w:asciiTheme="majorHAnsi" w:eastAsiaTheme="majorEastAsia" w:hAnsiTheme="majorHAnsi" w:cstheme="majorBidi"/>
      <w:i/>
      <w:iCs/>
      <w:color w:val="4F81BD" w:themeColor="accent1"/>
      <w:spacing w:val="15"/>
      <w:lang w:eastAsia="es-ES"/>
    </w:rPr>
  </w:style>
  <w:style w:type="character" w:customStyle="1" w:styleId="SubttuloCar">
    <w:name w:val="Subtítulo Car"/>
    <w:basedOn w:val="Fuentedeprrafopredeter"/>
    <w:link w:val="Subttulo"/>
    <w:uiPriority w:val="11"/>
    <w:rsid w:val="004045C9"/>
    <w:rPr>
      <w:rFonts w:asciiTheme="majorHAnsi" w:eastAsiaTheme="majorEastAsia" w:hAnsiTheme="majorHAnsi" w:cstheme="majorBidi"/>
      <w:i/>
      <w:iCs/>
      <w:color w:val="4F81BD" w:themeColor="accent1"/>
      <w:spacing w:val="15"/>
      <w:sz w:val="24"/>
      <w:szCs w:val="24"/>
      <w:lang w:val="es-ES" w:eastAsia="es-ES"/>
    </w:rPr>
  </w:style>
  <w:style w:type="table" w:styleId="Listamedia2-nfasis1">
    <w:name w:val="Medium List 2 Accent 1"/>
    <w:basedOn w:val="Tablanormal"/>
    <w:uiPriority w:val="66"/>
    <w:rsid w:val="00D752AE"/>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nfasisintenso">
    <w:name w:val="Intense Emphasis"/>
    <w:basedOn w:val="Fuentedeprrafopredeter"/>
    <w:uiPriority w:val="21"/>
    <w:qFormat/>
    <w:rsid w:val="00846CE7"/>
    <w:rPr>
      <w:b/>
      <w:bCs/>
      <w:i/>
      <w:iCs/>
      <w:color w:val="4F81BD" w:themeColor="accent1"/>
    </w:rPr>
  </w:style>
  <w:style w:type="table" w:styleId="Listaclara-nfasis3">
    <w:name w:val="Light List Accent 3"/>
    <w:basedOn w:val="Tablanormal"/>
    <w:uiPriority w:val="61"/>
    <w:rsid w:val="00846CE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1">
    <w:name w:val="Light List Accent 1"/>
    <w:basedOn w:val="Tablanormal"/>
    <w:uiPriority w:val="61"/>
    <w:rsid w:val="00846CE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02"/>
    <w:pPr>
      <w:spacing w:line="480" w:lineRule="auto"/>
      <w:jc w:val="both"/>
    </w:pPr>
    <w:rPr>
      <w:sz w:val="24"/>
      <w:szCs w:val="24"/>
      <w:lang w:val="es-ES"/>
    </w:rPr>
  </w:style>
  <w:style w:type="paragraph" w:styleId="Ttulo1">
    <w:name w:val="heading 1"/>
    <w:basedOn w:val="Normal"/>
    <w:next w:val="Normal"/>
    <w:link w:val="Ttulo1Car"/>
    <w:uiPriority w:val="9"/>
    <w:qFormat/>
    <w:rsid w:val="00243624"/>
    <w:pPr>
      <w:spacing w:before="200" w:line="276" w:lineRule="auto"/>
      <w:outlineLvl w:val="0"/>
    </w:pPr>
    <w:rPr>
      <w:rFonts w:eastAsia="MS Mincho"/>
      <w:b/>
      <w:bCs/>
      <w:caps/>
      <w:spacing w:val="15"/>
      <w:sz w:val="32"/>
      <w:szCs w:val="20"/>
    </w:rPr>
  </w:style>
  <w:style w:type="paragraph" w:styleId="Ttulo2">
    <w:name w:val="heading 2"/>
    <w:basedOn w:val="Normal"/>
    <w:next w:val="Normal"/>
    <w:link w:val="Ttulo2Car"/>
    <w:uiPriority w:val="9"/>
    <w:unhideWhenUsed/>
    <w:qFormat/>
    <w:rsid w:val="00243624"/>
    <w:pPr>
      <w:keepNext/>
      <w:keepLines/>
      <w:spacing w:before="200"/>
      <w:outlineLvl w:val="1"/>
    </w:pPr>
    <w:rPr>
      <w:b/>
      <w:bCs/>
      <w:sz w:val="28"/>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43624"/>
    <w:rPr>
      <w:rFonts w:eastAsia="MS Mincho"/>
      <w:b/>
      <w:bCs/>
      <w:caps/>
      <w:spacing w:val="15"/>
      <w:sz w:val="32"/>
    </w:rPr>
  </w:style>
  <w:style w:type="paragraph" w:styleId="Encabezado">
    <w:name w:val="header"/>
    <w:basedOn w:val="Normal"/>
    <w:link w:val="EncabezadoCar"/>
    <w:uiPriority w:val="99"/>
    <w:rsid w:val="00D2678B"/>
    <w:pPr>
      <w:tabs>
        <w:tab w:val="center" w:pos="4320"/>
        <w:tab w:val="right" w:pos="8640"/>
      </w:tabs>
    </w:pPr>
    <w:rPr>
      <w:lang w:val="en-US"/>
    </w:rPr>
  </w:style>
  <w:style w:type="character" w:customStyle="1" w:styleId="EncabezadoCar">
    <w:name w:val="Encabezado Car"/>
    <w:link w:val="Encabezado"/>
    <w:uiPriority w:val="99"/>
    <w:rsid w:val="008A760E"/>
    <w:rPr>
      <w:sz w:val="24"/>
      <w:szCs w:val="24"/>
      <w:lang w:val="en-US" w:eastAsia="en-US"/>
    </w:rPr>
  </w:style>
  <w:style w:type="paragraph" w:styleId="Piedepgina">
    <w:name w:val="footer"/>
    <w:basedOn w:val="Normal"/>
    <w:link w:val="PiedepginaCar"/>
    <w:uiPriority w:val="99"/>
    <w:rsid w:val="00D2678B"/>
    <w:pPr>
      <w:tabs>
        <w:tab w:val="center" w:pos="4320"/>
        <w:tab w:val="right" w:pos="8640"/>
      </w:tabs>
    </w:pPr>
    <w:rPr>
      <w:lang w:val="en-US"/>
    </w:rPr>
  </w:style>
  <w:style w:type="character" w:customStyle="1" w:styleId="EmailStyle171">
    <w:name w:val="EmailStyle171"/>
    <w:semiHidden/>
    <w:rsid w:val="00D2678B"/>
    <w:rPr>
      <w:rFonts w:ascii="Arial" w:hAnsi="Arial" w:cs="Arial"/>
      <w:color w:val="auto"/>
      <w:sz w:val="20"/>
      <w:szCs w:val="20"/>
    </w:rPr>
  </w:style>
  <w:style w:type="paragraph" w:styleId="Prrafodelista">
    <w:name w:val="List Paragraph"/>
    <w:basedOn w:val="Normal"/>
    <w:uiPriority w:val="34"/>
    <w:qFormat/>
    <w:rsid w:val="00867D46"/>
    <w:pPr>
      <w:ind w:left="720"/>
      <w:contextualSpacing/>
    </w:pPr>
  </w:style>
  <w:style w:type="character" w:styleId="Refdecomentario">
    <w:name w:val="annotation reference"/>
    <w:uiPriority w:val="99"/>
    <w:semiHidden/>
    <w:unhideWhenUsed/>
    <w:rsid w:val="00E04449"/>
    <w:rPr>
      <w:sz w:val="16"/>
      <w:szCs w:val="16"/>
    </w:rPr>
  </w:style>
  <w:style w:type="paragraph" w:styleId="Textocomentario">
    <w:name w:val="annotation text"/>
    <w:basedOn w:val="Normal"/>
    <w:link w:val="TextocomentarioCar"/>
    <w:uiPriority w:val="99"/>
    <w:semiHidden/>
    <w:unhideWhenUsed/>
    <w:rsid w:val="00E04449"/>
    <w:rPr>
      <w:sz w:val="20"/>
      <w:szCs w:val="20"/>
      <w:lang w:val="en-US"/>
    </w:rPr>
  </w:style>
  <w:style w:type="character" w:customStyle="1" w:styleId="TextocomentarioCar">
    <w:name w:val="Texto comentario Car"/>
    <w:link w:val="Textocomentario"/>
    <w:uiPriority w:val="99"/>
    <w:semiHidden/>
    <w:rsid w:val="00E04449"/>
    <w:rPr>
      <w:lang w:val="en-US" w:eastAsia="en-US"/>
    </w:rPr>
  </w:style>
  <w:style w:type="paragraph" w:styleId="Asuntodelcomentario">
    <w:name w:val="annotation subject"/>
    <w:basedOn w:val="Textocomentario"/>
    <w:next w:val="Textocomentario"/>
    <w:link w:val="AsuntodelcomentarioCar"/>
    <w:uiPriority w:val="99"/>
    <w:semiHidden/>
    <w:unhideWhenUsed/>
    <w:rsid w:val="00E04449"/>
    <w:rPr>
      <w:b/>
      <w:bCs/>
    </w:rPr>
  </w:style>
  <w:style w:type="character" w:customStyle="1" w:styleId="AsuntodelcomentarioCar">
    <w:name w:val="Asunto del comentario Car"/>
    <w:link w:val="Asuntodelcomentario"/>
    <w:uiPriority w:val="99"/>
    <w:semiHidden/>
    <w:rsid w:val="00E04449"/>
    <w:rPr>
      <w:b/>
      <w:bCs/>
      <w:lang w:val="en-US" w:eastAsia="en-US"/>
    </w:rPr>
  </w:style>
  <w:style w:type="paragraph" w:styleId="Textodeglobo">
    <w:name w:val="Balloon Text"/>
    <w:basedOn w:val="Normal"/>
    <w:link w:val="TextodegloboCar"/>
    <w:uiPriority w:val="99"/>
    <w:semiHidden/>
    <w:unhideWhenUsed/>
    <w:rsid w:val="00E04449"/>
    <w:rPr>
      <w:rFonts w:ascii="Tahoma" w:hAnsi="Tahoma"/>
      <w:sz w:val="16"/>
      <w:szCs w:val="16"/>
      <w:lang w:val="en-US"/>
    </w:rPr>
  </w:style>
  <w:style w:type="character" w:customStyle="1" w:styleId="TextodegloboCar">
    <w:name w:val="Texto de globo Car"/>
    <w:link w:val="Textodeglobo"/>
    <w:uiPriority w:val="99"/>
    <w:semiHidden/>
    <w:rsid w:val="00E04449"/>
    <w:rPr>
      <w:rFonts w:ascii="Tahoma" w:hAnsi="Tahoma" w:cs="Tahoma"/>
      <w:sz w:val="16"/>
      <w:szCs w:val="16"/>
      <w:lang w:val="en-US" w:eastAsia="en-US"/>
    </w:rPr>
  </w:style>
  <w:style w:type="paragraph" w:styleId="Sinespaciado">
    <w:name w:val="No Spacing"/>
    <w:link w:val="SinespaciadoCar"/>
    <w:uiPriority w:val="1"/>
    <w:qFormat/>
    <w:rsid w:val="008A760E"/>
    <w:rPr>
      <w:rFonts w:ascii="Calibri" w:eastAsia="Calibri" w:hAnsi="Calibri"/>
      <w:sz w:val="22"/>
      <w:szCs w:val="22"/>
    </w:rPr>
  </w:style>
  <w:style w:type="character" w:customStyle="1" w:styleId="SinespaciadoCar">
    <w:name w:val="Sin espaciado Car"/>
    <w:link w:val="Sinespaciado"/>
    <w:uiPriority w:val="1"/>
    <w:rsid w:val="008A760E"/>
    <w:rPr>
      <w:rFonts w:ascii="Calibri" w:eastAsia="Calibri" w:hAnsi="Calibri"/>
      <w:sz w:val="22"/>
      <w:szCs w:val="22"/>
      <w:lang w:eastAsia="en-US" w:bidi="ar-SA"/>
    </w:rPr>
  </w:style>
  <w:style w:type="table" w:styleId="Tablaconcuadrcula">
    <w:name w:val="Table Grid"/>
    <w:basedOn w:val="Tablanormal"/>
    <w:uiPriority w:val="59"/>
    <w:rsid w:val="00B92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E3974"/>
    <w:rPr>
      <w:rFonts w:ascii="Calibri" w:eastAsia="Calibri" w:hAnsi="Calibri"/>
      <w:sz w:val="20"/>
      <w:szCs w:val="20"/>
    </w:rPr>
  </w:style>
  <w:style w:type="character" w:customStyle="1" w:styleId="TextonotapieCar">
    <w:name w:val="Texto nota pie Car"/>
    <w:link w:val="Textonotapie"/>
    <w:uiPriority w:val="99"/>
    <w:semiHidden/>
    <w:rsid w:val="00EE3974"/>
    <w:rPr>
      <w:rFonts w:ascii="Calibri" w:eastAsia="Calibri" w:hAnsi="Calibri" w:cs="Times New Roman"/>
      <w:lang w:eastAsia="en-US"/>
    </w:rPr>
  </w:style>
  <w:style w:type="character" w:styleId="Refdenotaalpie">
    <w:name w:val="footnote reference"/>
    <w:uiPriority w:val="99"/>
    <w:semiHidden/>
    <w:unhideWhenUsed/>
    <w:rsid w:val="00EE3974"/>
    <w:rPr>
      <w:vertAlign w:val="superscript"/>
    </w:rPr>
  </w:style>
  <w:style w:type="character" w:customStyle="1" w:styleId="LightShading-Accent2Char">
    <w:name w:val="Light Shading - Accent 2 Char"/>
    <w:link w:val="Sombreadoclaro-nfasis2"/>
    <w:uiPriority w:val="30"/>
    <w:rsid w:val="00F862D1"/>
    <w:rPr>
      <w:i/>
      <w:iCs/>
      <w:color w:val="4F81BD"/>
      <w:sz w:val="20"/>
      <w:szCs w:val="20"/>
    </w:rPr>
  </w:style>
  <w:style w:type="table" w:styleId="Sombreadoclaro-nfasis2">
    <w:name w:val="Light Shading Accent 2"/>
    <w:basedOn w:val="Tablanormal"/>
    <w:link w:val="LightShading-Accent2Char"/>
    <w:uiPriority w:val="30"/>
    <w:unhideWhenUsed/>
    <w:rsid w:val="00F862D1"/>
    <w:rPr>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decuadrcula5oscura-nfasis51">
    <w:name w:val="Tabla de cuadrícula 5 oscura - Énfasis 51"/>
    <w:basedOn w:val="Tablanormal"/>
    <w:uiPriority w:val="50"/>
    <w:rsid w:val="00F862D1"/>
    <w:rPr>
      <w:rFonts w:ascii="Cambria" w:eastAsia="MS Mincho" w:hAnsi="Cambr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5oscura-nfasis11">
    <w:name w:val="Tabla de cuadrícula 5 oscura - Énfasis 11"/>
    <w:basedOn w:val="Tablanormal"/>
    <w:uiPriority w:val="50"/>
    <w:rsid w:val="0064153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Hipervnculo">
    <w:name w:val="Hyperlink"/>
    <w:uiPriority w:val="99"/>
    <w:unhideWhenUsed/>
    <w:rsid w:val="00324052"/>
    <w:rPr>
      <w:color w:val="0000FF"/>
      <w:u w:val="single"/>
    </w:rPr>
  </w:style>
  <w:style w:type="table" w:customStyle="1" w:styleId="Tabladecuadrcula4-nfasis11">
    <w:name w:val="Tabla de cuadrícula 4 - Énfasis 11"/>
    <w:basedOn w:val="Tablanormal"/>
    <w:uiPriority w:val="49"/>
    <w:rsid w:val="00292EF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ipervnculovisitado">
    <w:name w:val="FollowedHyperlink"/>
    <w:uiPriority w:val="99"/>
    <w:semiHidden/>
    <w:unhideWhenUsed/>
    <w:rsid w:val="008B4B2D"/>
    <w:rPr>
      <w:color w:val="800080"/>
      <w:u w:val="single"/>
    </w:rPr>
  </w:style>
  <w:style w:type="numbering" w:customStyle="1" w:styleId="Sinlista1">
    <w:name w:val="Sin lista1"/>
    <w:next w:val="Sinlista"/>
    <w:uiPriority w:val="99"/>
    <w:semiHidden/>
    <w:unhideWhenUsed/>
    <w:rsid w:val="007173D7"/>
  </w:style>
  <w:style w:type="numbering" w:customStyle="1" w:styleId="Sinlista11">
    <w:name w:val="Sin lista11"/>
    <w:next w:val="Sinlista"/>
    <w:uiPriority w:val="99"/>
    <w:semiHidden/>
    <w:unhideWhenUsed/>
    <w:rsid w:val="007173D7"/>
  </w:style>
  <w:style w:type="paragraph" w:customStyle="1" w:styleId="xl69">
    <w:name w:val="xl69"/>
    <w:basedOn w:val="Normal"/>
    <w:rsid w:val="007173D7"/>
    <w:pPr>
      <w:spacing w:before="100" w:beforeAutospacing="1" w:after="100" w:afterAutospacing="1"/>
      <w:textAlignment w:val="center"/>
    </w:pPr>
    <w:rPr>
      <w:lang w:val="es-DO" w:eastAsia="es-DO"/>
    </w:rPr>
  </w:style>
  <w:style w:type="paragraph" w:customStyle="1" w:styleId="xl70">
    <w:name w:val="xl70"/>
    <w:basedOn w:val="Normal"/>
    <w:rsid w:val="007173D7"/>
    <w:pPr>
      <w:spacing w:before="100" w:beforeAutospacing="1" w:after="100" w:afterAutospacing="1"/>
      <w:textAlignment w:val="center"/>
    </w:pPr>
    <w:rPr>
      <w:rFonts w:ascii="Arial" w:hAnsi="Arial" w:cs="Arial"/>
      <w:sz w:val="26"/>
      <w:szCs w:val="26"/>
      <w:lang w:val="es-DO" w:eastAsia="es-DO"/>
    </w:rPr>
  </w:style>
  <w:style w:type="paragraph" w:customStyle="1" w:styleId="xl71">
    <w:name w:val="xl71"/>
    <w:basedOn w:val="Normal"/>
    <w:rsid w:val="007173D7"/>
    <w:pPr>
      <w:pBdr>
        <w:top w:val="single" w:sz="8" w:space="0" w:color="auto"/>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2">
    <w:name w:val="xl72"/>
    <w:basedOn w:val="Normal"/>
    <w:rsid w:val="007173D7"/>
    <w:pPr>
      <w:pBdr>
        <w:lef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3">
    <w:name w:val="xl73"/>
    <w:basedOn w:val="Normal"/>
    <w:rsid w:val="007173D7"/>
    <w:pPr>
      <w:pBdr>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4">
    <w:name w:val="xl74"/>
    <w:basedOn w:val="Normal"/>
    <w:rsid w:val="007173D7"/>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5">
    <w:name w:val="xl75"/>
    <w:basedOn w:val="Normal"/>
    <w:rsid w:val="007173D7"/>
    <w:pPr>
      <w:pBdr>
        <w:left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6">
    <w:name w:val="xl76"/>
    <w:basedOn w:val="Normal"/>
    <w:rsid w:val="007173D7"/>
    <w:pPr>
      <w:pBdr>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77">
    <w:name w:val="xl77"/>
    <w:basedOn w:val="Normal"/>
    <w:rsid w:val="007173D7"/>
    <w:pPr>
      <w:spacing w:before="100" w:beforeAutospacing="1" w:after="100" w:afterAutospacing="1"/>
      <w:textAlignment w:val="center"/>
    </w:pPr>
    <w:rPr>
      <w:rFonts w:ascii="Arial" w:hAnsi="Arial" w:cs="Arial"/>
      <w:b/>
      <w:bCs/>
      <w:lang w:val="es-DO" w:eastAsia="es-DO"/>
    </w:rPr>
  </w:style>
  <w:style w:type="paragraph" w:customStyle="1" w:styleId="xl78">
    <w:name w:val="xl7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79">
    <w:name w:val="xl7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0">
    <w:name w:val="xl8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s-DO" w:eastAsia="es-DO"/>
    </w:rPr>
  </w:style>
  <w:style w:type="paragraph" w:customStyle="1" w:styleId="xl81">
    <w:name w:val="xl8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s-DO" w:eastAsia="es-DO"/>
    </w:rPr>
  </w:style>
  <w:style w:type="paragraph" w:customStyle="1" w:styleId="xl82">
    <w:name w:val="xl8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val="es-DO" w:eastAsia="es-DO"/>
    </w:rPr>
  </w:style>
  <w:style w:type="paragraph" w:customStyle="1" w:styleId="xl83">
    <w:name w:val="xl83"/>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4">
    <w:name w:val="xl8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lang w:val="es-DO" w:eastAsia="es-DO"/>
    </w:rPr>
  </w:style>
  <w:style w:type="paragraph" w:customStyle="1" w:styleId="xl85">
    <w:name w:val="xl85"/>
    <w:basedOn w:val="Normal"/>
    <w:rsid w:val="007173D7"/>
    <w:pPr>
      <w:pBdr>
        <w:top w:val="single" w:sz="4" w:space="0" w:color="000000"/>
        <w:left w:val="single" w:sz="4" w:space="0" w:color="000000"/>
        <w:right w:val="single" w:sz="4" w:space="0" w:color="000000"/>
      </w:pBdr>
      <w:spacing w:before="100" w:beforeAutospacing="1" w:after="100" w:afterAutospacing="1"/>
    </w:pPr>
    <w:rPr>
      <w:lang w:val="es-DO" w:eastAsia="es-DO"/>
    </w:rPr>
  </w:style>
  <w:style w:type="paragraph" w:customStyle="1" w:styleId="xl86">
    <w:name w:val="xl86"/>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lang w:val="es-DO" w:eastAsia="es-DO"/>
    </w:rPr>
  </w:style>
  <w:style w:type="paragraph" w:customStyle="1" w:styleId="xl87">
    <w:name w:val="xl8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olor w:val="262626"/>
      <w:sz w:val="22"/>
      <w:szCs w:val="22"/>
      <w:lang w:val="es-DO" w:eastAsia="es-DO"/>
    </w:rPr>
  </w:style>
  <w:style w:type="paragraph" w:customStyle="1" w:styleId="xl88">
    <w:name w:val="xl8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DO" w:eastAsia="es-DO"/>
    </w:rPr>
  </w:style>
  <w:style w:type="paragraph" w:customStyle="1" w:styleId="xl89">
    <w:name w:val="xl8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0">
    <w:name w:val="xl9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1">
    <w:name w:val="xl9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2">
    <w:name w:val="xl9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3">
    <w:name w:val="xl9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4">
    <w:name w:val="xl94"/>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5">
    <w:name w:val="xl95"/>
    <w:basedOn w:val="Normal"/>
    <w:rsid w:val="007173D7"/>
    <w:pPr>
      <w:pBdr>
        <w:top w:val="single" w:sz="4" w:space="0" w:color="000000"/>
        <w:left w:val="single" w:sz="4" w:space="0" w:color="000000"/>
        <w:right w:val="single" w:sz="4" w:space="0" w:color="000000"/>
      </w:pBdr>
      <w:spacing w:before="100" w:beforeAutospacing="1" w:after="100" w:afterAutospacing="1"/>
      <w:jc w:val="center"/>
    </w:pPr>
    <w:rPr>
      <w:color w:val="000000"/>
      <w:sz w:val="22"/>
      <w:szCs w:val="22"/>
      <w:lang w:val="es-DO" w:eastAsia="es-DO"/>
    </w:rPr>
  </w:style>
  <w:style w:type="paragraph" w:customStyle="1" w:styleId="xl96">
    <w:name w:val="xl96"/>
    <w:basedOn w:val="Normal"/>
    <w:rsid w:val="007173D7"/>
    <w:pPr>
      <w:pBdr>
        <w:top w:val="single" w:sz="4" w:space="0" w:color="000000"/>
        <w:left w:val="single" w:sz="4" w:space="0" w:color="000000"/>
        <w:right w:val="single" w:sz="4" w:space="0" w:color="000000"/>
      </w:pBdr>
      <w:spacing w:before="100" w:beforeAutospacing="1" w:after="100" w:afterAutospacing="1"/>
    </w:pPr>
    <w:rPr>
      <w:color w:val="000000"/>
      <w:sz w:val="22"/>
      <w:szCs w:val="22"/>
      <w:lang w:val="es-DO" w:eastAsia="es-DO"/>
    </w:rPr>
  </w:style>
  <w:style w:type="paragraph" w:customStyle="1" w:styleId="xl97">
    <w:name w:val="xl97"/>
    <w:basedOn w:val="Normal"/>
    <w:rsid w:val="007173D7"/>
    <w:pPr>
      <w:pBdr>
        <w:top w:val="single" w:sz="4" w:space="0" w:color="000000"/>
        <w:left w:val="single" w:sz="4" w:space="0" w:color="000000"/>
        <w:right w:val="single" w:sz="4" w:space="0" w:color="000000"/>
      </w:pBdr>
      <w:spacing w:before="100" w:beforeAutospacing="1" w:after="100" w:afterAutospacing="1"/>
      <w:jc w:val="right"/>
    </w:pPr>
    <w:rPr>
      <w:color w:val="000000"/>
      <w:sz w:val="22"/>
      <w:szCs w:val="22"/>
      <w:lang w:val="es-DO" w:eastAsia="es-DO"/>
    </w:rPr>
  </w:style>
  <w:style w:type="paragraph" w:customStyle="1" w:styleId="xl98">
    <w:name w:val="xl9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99">
    <w:name w:val="xl9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DO" w:eastAsia="es-DO"/>
    </w:rPr>
  </w:style>
  <w:style w:type="paragraph" w:customStyle="1" w:styleId="xl100">
    <w:name w:val="xl10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1">
    <w:name w:val="xl10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s-DO" w:eastAsia="es-DO"/>
    </w:rPr>
  </w:style>
  <w:style w:type="paragraph" w:customStyle="1" w:styleId="xl102">
    <w:name w:val="xl10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3">
    <w:name w:val="xl10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4">
    <w:name w:val="xl10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05">
    <w:name w:val="xl105"/>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6">
    <w:name w:val="xl10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7">
    <w:name w:val="xl107"/>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08">
    <w:name w:val="xl10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09">
    <w:name w:val="xl10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0">
    <w:name w:val="xl110"/>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1">
    <w:name w:val="xl111"/>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12">
    <w:name w:val="xl11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3">
    <w:name w:val="xl113"/>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14">
    <w:name w:val="xl114"/>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5">
    <w:name w:val="xl11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16">
    <w:name w:val="xl11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7">
    <w:name w:val="xl11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18">
    <w:name w:val="xl118"/>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val="es-DO" w:eastAsia="es-DO"/>
    </w:rPr>
  </w:style>
  <w:style w:type="paragraph" w:customStyle="1" w:styleId="xl119">
    <w:name w:val="xl11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0">
    <w:name w:val="xl12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1">
    <w:name w:val="xl121"/>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2">
    <w:name w:val="xl122"/>
    <w:basedOn w:val="Normal"/>
    <w:rsid w:val="007173D7"/>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2"/>
      <w:szCs w:val="22"/>
      <w:lang w:val="es-DO" w:eastAsia="es-DO"/>
    </w:rPr>
  </w:style>
  <w:style w:type="paragraph" w:customStyle="1" w:styleId="xl123">
    <w:name w:val="xl12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DO" w:eastAsia="es-DO"/>
    </w:rPr>
  </w:style>
  <w:style w:type="paragraph" w:customStyle="1" w:styleId="xl124">
    <w:name w:val="xl12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lang w:val="es-DO" w:eastAsia="es-DO"/>
    </w:rPr>
  </w:style>
  <w:style w:type="paragraph" w:customStyle="1" w:styleId="xl125">
    <w:name w:val="xl12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es-DO" w:eastAsia="es-DO"/>
    </w:rPr>
  </w:style>
  <w:style w:type="paragraph" w:customStyle="1" w:styleId="xl126">
    <w:name w:val="xl126"/>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27">
    <w:name w:val="xl12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lang w:val="es-DO" w:eastAsia="es-DO"/>
    </w:rPr>
  </w:style>
  <w:style w:type="paragraph" w:customStyle="1" w:styleId="xl128">
    <w:name w:val="xl128"/>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29">
    <w:name w:val="xl129"/>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lang w:val="es-DO" w:eastAsia="es-DO"/>
    </w:rPr>
  </w:style>
  <w:style w:type="paragraph" w:customStyle="1" w:styleId="xl130">
    <w:name w:val="xl130"/>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lang w:val="es-DO" w:eastAsia="es-DO"/>
    </w:rPr>
  </w:style>
  <w:style w:type="paragraph" w:customStyle="1" w:styleId="xl131">
    <w:name w:val="xl131"/>
    <w:basedOn w:val="Normal"/>
    <w:rsid w:val="007173D7"/>
    <w:pPr>
      <w:pBdr>
        <w:top w:val="single" w:sz="4" w:space="0" w:color="000000"/>
        <w:left w:val="single" w:sz="4" w:space="0" w:color="000000"/>
        <w:right w:val="single" w:sz="4" w:space="0" w:color="000000"/>
      </w:pBdr>
      <w:spacing w:before="100" w:beforeAutospacing="1" w:after="100" w:afterAutospacing="1"/>
      <w:textAlignment w:val="center"/>
    </w:pPr>
    <w:rPr>
      <w:color w:val="000000"/>
      <w:sz w:val="22"/>
      <w:szCs w:val="22"/>
      <w:lang w:val="es-DO" w:eastAsia="es-DO"/>
    </w:rPr>
  </w:style>
  <w:style w:type="paragraph" w:customStyle="1" w:styleId="xl132">
    <w:name w:val="xl132"/>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33">
    <w:name w:val="xl133"/>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DO" w:eastAsia="es-DO"/>
    </w:rPr>
  </w:style>
  <w:style w:type="paragraph" w:customStyle="1" w:styleId="xl134">
    <w:name w:val="xl134"/>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5">
    <w:name w:val="xl135"/>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6">
    <w:name w:val="xl136"/>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lang w:val="es-DO" w:eastAsia="es-DO"/>
    </w:rPr>
  </w:style>
  <w:style w:type="paragraph" w:customStyle="1" w:styleId="xl137">
    <w:name w:val="xl137"/>
    <w:basedOn w:val="Normal"/>
    <w:rsid w:val="007173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2"/>
      <w:szCs w:val="22"/>
      <w:lang w:val="es-DO" w:eastAsia="es-DO"/>
    </w:rPr>
  </w:style>
  <w:style w:type="paragraph" w:customStyle="1" w:styleId="xl138">
    <w:name w:val="xl138"/>
    <w:basedOn w:val="Normal"/>
    <w:rsid w:val="007173D7"/>
    <w:pPr>
      <w:pBdr>
        <w:top w:val="single" w:sz="4" w:space="0" w:color="000000"/>
        <w:left w:val="single" w:sz="4" w:space="0" w:color="000000"/>
        <w:right w:val="single" w:sz="4" w:space="0" w:color="000000"/>
      </w:pBdr>
      <w:spacing w:before="100" w:beforeAutospacing="1" w:after="100" w:afterAutospacing="1"/>
      <w:jc w:val="right"/>
      <w:textAlignment w:val="center"/>
    </w:pPr>
    <w:rPr>
      <w:color w:val="000000"/>
      <w:sz w:val="22"/>
      <w:szCs w:val="22"/>
      <w:lang w:val="es-DO" w:eastAsia="es-DO"/>
    </w:rPr>
  </w:style>
  <w:style w:type="paragraph" w:customStyle="1" w:styleId="xl139">
    <w:name w:val="xl139"/>
    <w:basedOn w:val="Normal"/>
    <w:rsid w:val="007173D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lang w:val="es-DO" w:eastAsia="es-DO"/>
    </w:rPr>
  </w:style>
  <w:style w:type="paragraph" w:customStyle="1" w:styleId="xl140">
    <w:name w:val="xl140"/>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1">
    <w:name w:val="xl141"/>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2">
    <w:name w:val="xl142"/>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3">
    <w:name w:val="xl143"/>
    <w:basedOn w:val="Normal"/>
    <w:rsid w:val="007173D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4">
    <w:name w:val="xl144"/>
    <w:basedOn w:val="Normal"/>
    <w:rsid w:val="007173D7"/>
    <w:pPr>
      <w:pBdr>
        <w:left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paragraph" w:customStyle="1" w:styleId="xl145">
    <w:name w:val="xl145"/>
    <w:basedOn w:val="Normal"/>
    <w:rsid w:val="007173D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6"/>
      <w:szCs w:val="26"/>
      <w:lang w:val="es-DO" w:eastAsia="es-DO"/>
    </w:rPr>
  </w:style>
  <w:style w:type="numbering" w:customStyle="1" w:styleId="Sinlista2">
    <w:name w:val="Sin lista2"/>
    <w:next w:val="Sinlista"/>
    <w:uiPriority w:val="99"/>
    <w:semiHidden/>
    <w:unhideWhenUsed/>
    <w:rsid w:val="007173D7"/>
  </w:style>
  <w:style w:type="paragraph" w:customStyle="1" w:styleId="Default">
    <w:name w:val="Default"/>
    <w:rsid w:val="00FC30DC"/>
    <w:pPr>
      <w:autoSpaceDE w:val="0"/>
      <w:autoSpaceDN w:val="0"/>
      <w:adjustRightInd w:val="0"/>
    </w:pPr>
    <w:rPr>
      <w:rFonts w:ascii="Tw Cen MT" w:eastAsia="Calibri" w:hAnsi="Tw Cen MT" w:cs="Tw Cen MT"/>
      <w:color w:val="000000"/>
      <w:sz w:val="24"/>
      <w:szCs w:val="24"/>
      <w:lang w:val="es-DO"/>
    </w:rPr>
  </w:style>
  <w:style w:type="character" w:customStyle="1" w:styleId="Ttulo2Car">
    <w:name w:val="Título 2 Car"/>
    <w:link w:val="Ttulo2"/>
    <w:uiPriority w:val="9"/>
    <w:rsid w:val="00243624"/>
    <w:rPr>
      <w:b/>
      <w:bCs/>
      <w:sz w:val="28"/>
      <w:szCs w:val="26"/>
      <w:lang w:val="en-US" w:eastAsia="en-US"/>
    </w:rPr>
  </w:style>
  <w:style w:type="character" w:customStyle="1" w:styleId="Sombreadoclaro-nfasis2Car">
    <w:name w:val="Sombreado claro - Énfasis 2 Car"/>
    <w:uiPriority w:val="30"/>
    <w:rsid w:val="00EA2991"/>
    <w:rPr>
      <w:i/>
      <w:iCs/>
      <w:color w:val="4F81BD"/>
      <w:sz w:val="20"/>
      <w:szCs w:val="20"/>
    </w:rPr>
  </w:style>
  <w:style w:type="paragraph" w:styleId="TtulodeTDC">
    <w:name w:val="TOC Heading"/>
    <w:basedOn w:val="Ttulo1"/>
    <w:next w:val="Normal"/>
    <w:uiPriority w:val="39"/>
    <w:semiHidden/>
    <w:unhideWhenUsed/>
    <w:qFormat/>
    <w:rsid w:val="004C04E7"/>
    <w:pPr>
      <w:keepNext/>
      <w:keepLines/>
      <w:spacing w:before="480"/>
      <w:outlineLvl w:val="9"/>
    </w:pPr>
    <w:rPr>
      <w:rFonts w:eastAsia="Times New Roman"/>
      <w:caps w:val="0"/>
      <w:color w:val="365F91"/>
      <w:spacing w:val="0"/>
      <w:sz w:val="28"/>
      <w:szCs w:val="28"/>
      <w:lang w:val="es-DO" w:eastAsia="es-DO"/>
    </w:rPr>
  </w:style>
  <w:style w:type="paragraph" w:styleId="TDC2">
    <w:name w:val="toc 2"/>
    <w:basedOn w:val="Normal"/>
    <w:next w:val="Normal"/>
    <w:autoRedefine/>
    <w:uiPriority w:val="39"/>
    <w:unhideWhenUsed/>
    <w:rsid w:val="004C04E7"/>
    <w:pPr>
      <w:ind w:left="240"/>
    </w:pPr>
  </w:style>
  <w:style w:type="paragraph" w:styleId="TDC1">
    <w:name w:val="toc 1"/>
    <w:basedOn w:val="Normal"/>
    <w:next w:val="Normal"/>
    <w:autoRedefine/>
    <w:uiPriority w:val="39"/>
    <w:unhideWhenUsed/>
    <w:rsid w:val="00D62236"/>
    <w:pPr>
      <w:spacing w:after="100"/>
    </w:pPr>
  </w:style>
  <w:style w:type="character" w:styleId="Textodelmarcadordeposicin">
    <w:name w:val="Placeholder Text"/>
    <w:uiPriority w:val="99"/>
    <w:semiHidden/>
    <w:rsid w:val="00ED5F12"/>
    <w:rPr>
      <w:color w:val="808080"/>
    </w:rPr>
  </w:style>
  <w:style w:type="character" w:customStyle="1" w:styleId="PiedepginaCar">
    <w:name w:val="Pie de página Car"/>
    <w:link w:val="Piedepgina"/>
    <w:uiPriority w:val="99"/>
    <w:rsid w:val="00055021"/>
    <w:rPr>
      <w:sz w:val="24"/>
      <w:szCs w:val="24"/>
      <w:lang w:val="en-US" w:eastAsia="en-US"/>
    </w:rPr>
  </w:style>
  <w:style w:type="paragraph" w:styleId="Epgrafe">
    <w:name w:val="caption"/>
    <w:basedOn w:val="Normal"/>
    <w:next w:val="Normal"/>
    <w:uiPriority w:val="35"/>
    <w:unhideWhenUsed/>
    <w:qFormat/>
    <w:rsid w:val="00032B83"/>
    <w:rPr>
      <w:b/>
      <w:bCs/>
      <w:sz w:val="20"/>
      <w:szCs w:val="20"/>
    </w:rPr>
  </w:style>
  <w:style w:type="paragraph" w:customStyle="1" w:styleId="xl63">
    <w:name w:val="xl63"/>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lang w:val="es-DO" w:eastAsia="es-DO"/>
    </w:rPr>
  </w:style>
  <w:style w:type="paragraph" w:customStyle="1" w:styleId="xl64">
    <w:name w:val="xl64"/>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5">
    <w:name w:val="xl65"/>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lang w:val="es-DO" w:eastAsia="es-DO"/>
    </w:rPr>
  </w:style>
  <w:style w:type="paragraph" w:customStyle="1" w:styleId="xl66">
    <w:name w:val="xl66"/>
    <w:basedOn w:val="Normal"/>
    <w:rsid w:val="00032B83"/>
    <w:pPr>
      <w:spacing w:before="100" w:beforeAutospacing="1" w:after="100" w:afterAutospacing="1" w:line="240" w:lineRule="auto"/>
      <w:jc w:val="center"/>
    </w:pPr>
    <w:rPr>
      <w:lang w:val="es-DO" w:eastAsia="es-DO"/>
    </w:rPr>
  </w:style>
  <w:style w:type="paragraph" w:customStyle="1" w:styleId="xl67">
    <w:name w:val="xl67"/>
    <w:basedOn w:val="Normal"/>
    <w:rsid w:val="00032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DO" w:eastAsia="es-DO"/>
    </w:rPr>
  </w:style>
  <w:style w:type="paragraph" w:customStyle="1" w:styleId="xl68">
    <w:name w:val="xl68"/>
    <w:basedOn w:val="Normal"/>
    <w:rsid w:val="00032B8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hAnsi="Calibri"/>
      <w:b/>
      <w:bCs/>
      <w:color w:val="000000"/>
      <w:sz w:val="22"/>
      <w:szCs w:val="22"/>
      <w:lang w:val="es-DO" w:eastAsia="es-DO"/>
    </w:rPr>
  </w:style>
  <w:style w:type="character" w:customStyle="1" w:styleId="apple-converted-space">
    <w:name w:val="apple-converted-space"/>
    <w:basedOn w:val="Fuentedeprrafopredeter"/>
    <w:rsid w:val="00D30305"/>
  </w:style>
  <w:style w:type="table" w:styleId="Sombreadomedio1-nfasis1">
    <w:name w:val="Medium Shading 1 Accent 1"/>
    <w:basedOn w:val="Tablanormal"/>
    <w:uiPriority w:val="63"/>
    <w:rsid w:val="00761C9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ubttulo">
    <w:name w:val="Subtitle"/>
    <w:basedOn w:val="Normal"/>
    <w:next w:val="Normal"/>
    <w:link w:val="SubttuloCar"/>
    <w:uiPriority w:val="11"/>
    <w:qFormat/>
    <w:rsid w:val="004045C9"/>
    <w:pPr>
      <w:numPr>
        <w:ilvl w:val="1"/>
      </w:numPr>
      <w:spacing w:after="200" w:line="276" w:lineRule="auto"/>
      <w:jc w:val="left"/>
    </w:pPr>
    <w:rPr>
      <w:rFonts w:asciiTheme="majorHAnsi" w:eastAsiaTheme="majorEastAsia" w:hAnsiTheme="majorHAnsi" w:cstheme="majorBidi"/>
      <w:i/>
      <w:iCs/>
      <w:color w:val="4F81BD" w:themeColor="accent1"/>
      <w:spacing w:val="15"/>
      <w:lang w:eastAsia="es-ES"/>
    </w:rPr>
  </w:style>
  <w:style w:type="character" w:customStyle="1" w:styleId="SubttuloCar">
    <w:name w:val="Subtítulo Car"/>
    <w:basedOn w:val="Fuentedeprrafopredeter"/>
    <w:link w:val="Subttulo"/>
    <w:uiPriority w:val="11"/>
    <w:rsid w:val="004045C9"/>
    <w:rPr>
      <w:rFonts w:asciiTheme="majorHAnsi" w:eastAsiaTheme="majorEastAsia" w:hAnsiTheme="majorHAnsi" w:cstheme="majorBidi"/>
      <w:i/>
      <w:iCs/>
      <w:color w:val="4F81BD" w:themeColor="accent1"/>
      <w:spacing w:val="15"/>
      <w:sz w:val="24"/>
      <w:szCs w:val="24"/>
      <w:lang w:val="es-ES" w:eastAsia="es-ES"/>
    </w:rPr>
  </w:style>
  <w:style w:type="table" w:styleId="Listamedia2-nfasis1">
    <w:name w:val="Medium List 2 Accent 1"/>
    <w:basedOn w:val="Tablanormal"/>
    <w:uiPriority w:val="66"/>
    <w:rsid w:val="00D752AE"/>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nfasisintenso">
    <w:name w:val="Intense Emphasis"/>
    <w:basedOn w:val="Fuentedeprrafopredeter"/>
    <w:uiPriority w:val="21"/>
    <w:qFormat/>
    <w:rsid w:val="00846CE7"/>
    <w:rPr>
      <w:b/>
      <w:bCs/>
      <w:i/>
      <w:iCs/>
      <w:color w:val="4F81BD" w:themeColor="accent1"/>
    </w:rPr>
  </w:style>
  <w:style w:type="table" w:styleId="Listaclara-nfasis3">
    <w:name w:val="Light List Accent 3"/>
    <w:basedOn w:val="Tablanormal"/>
    <w:uiPriority w:val="61"/>
    <w:rsid w:val="00846CE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1">
    <w:name w:val="Light List Accent 1"/>
    <w:basedOn w:val="Tablanormal"/>
    <w:uiPriority w:val="61"/>
    <w:rsid w:val="00846CE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5064">
      <w:bodyDiv w:val="1"/>
      <w:marLeft w:val="0"/>
      <w:marRight w:val="0"/>
      <w:marTop w:val="0"/>
      <w:marBottom w:val="0"/>
      <w:divBdr>
        <w:top w:val="none" w:sz="0" w:space="0" w:color="auto"/>
        <w:left w:val="none" w:sz="0" w:space="0" w:color="auto"/>
        <w:bottom w:val="none" w:sz="0" w:space="0" w:color="auto"/>
        <w:right w:val="none" w:sz="0" w:space="0" w:color="auto"/>
      </w:divBdr>
    </w:div>
    <w:div w:id="17392214">
      <w:bodyDiv w:val="1"/>
      <w:marLeft w:val="0"/>
      <w:marRight w:val="0"/>
      <w:marTop w:val="0"/>
      <w:marBottom w:val="0"/>
      <w:divBdr>
        <w:top w:val="none" w:sz="0" w:space="0" w:color="auto"/>
        <w:left w:val="none" w:sz="0" w:space="0" w:color="auto"/>
        <w:bottom w:val="none" w:sz="0" w:space="0" w:color="auto"/>
        <w:right w:val="none" w:sz="0" w:space="0" w:color="auto"/>
      </w:divBdr>
    </w:div>
    <w:div w:id="18045434">
      <w:bodyDiv w:val="1"/>
      <w:marLeft w:val="0"/>
      <w:marRight w:val="0"/>
      <w:marTop w:val="0"/>
      <w:marBottom w:val="0"/>
      <w:divBdr>
        <w:top w:val="none" w:sz="0" w:space="0" w:color="auto"/>
        <w:left w:val="none" w:sz="0" w:space="0" w:color="auto"/>
        <w:bottom w:val="none" w:sz="0" w:space="0" w:color="auto"/>
        <w:right w:val="none" w:sz="0" w:space="0" w:color="auto"/>
      </w:divBdr>
    </w:div>
    <w:div w:id="23487800">
      <w:bodyDiv w:val="1"/>
      <w:marLeft w:val="0"/>
      <w:marRight w:val="0"/>
      <w:marTop w:val="0"/>
      <w:marBottom w:val="0"/>
      <w:divBdr>
        <w:top w:val="none" w:sz="0" w:space="0" w:color="auto"/>
        <w:left w:val="none" w:sz="0" w:space="0" w:color="auto"/>
        <w:bottom w:val="none" w:sz="0" w:space="0" w:color="auto"/>
        <w:right w:val="none" w:sz="0" w:space="0" w:color="auto"/>
      </w:divBdr>
    </w:div>
    <w:div w:id="26488926">
      <w:bodyDiv w:val="1"/>
      <w:marLeft w:val="0"/>
      <w:marRight w:val="0"/>
      <w:marTop w:val="0"/>
      <w:marBottom w:val="0"/>
      <w:divBdr>
        <w:top w:val="none" w:sz="0" w:space="0" w:color="auto"/>
        <w:left w:val="none" w:sz="0" w:space="0" w:color="auto"/>
        <w:bottom w:val="none" w:sz="0" w:space="0" w:color="auto"/>
        <w:right w:val="none" w:sz="0" w:space="0" w:color="auto"/>
      </w:divBdr>
    </w:div>
    <w:div w:id="29572217">
      <w:bodyDiv w:val="1"/>
      <w:marLeft w:val="0"/>
      <w:marRight w:val="0"/>
      <w:marTop w:val="0"/>
      <w:marBottom w:val="0"/>
      <w:divBdr>
        <w:top w:val="none" w:sz="0" w:space="0" w:color="auto"/>
        <w:left w:val="none" w:sz="0" w:space="0" w:color="auto"/>
        <w:bottom w:val="none" w:sz="0" w:space="0" w:color="auto"/>
        <w:right w:val="none" w:sz="0" w:space="0" w:color="auto"/>
      </w:divBdr>
    </w:div>
    <w:div w:id="40904379">
      <w:bodyDiv w:val="1"/>
      <w:marLeft w:val="0"/>
      <w:marRight w:val="0"/>
      <w:marTop w:val="0"/>
      <w:marBottom w:val="0"/>
      <w:divBdr>
        <w:top w:val="none" w:sz="0" w:space="0" w:color="auto"/>
        <w:left w:val="none" w:sz="0" w:space="0" w:color="auto"/>
        <w:bottom w:val="none" w:sz="0" w:space="0" w:color="auto"/>
        <w:right w:val="none" w:sz="0" w:space="0" w:color="auto"/>
      </w:divBdr>
    </w:div>
    <w:div w:id="45186993">
      <w:bodyDiv w:val="1"/>
      <w:marLeft w:val="0"/>
      <w:marRight w:val="0"/>
      <w:marTop w:val="0"/>
      <w:marBottom w:val="0"/>
      <w:divBdr>
        <w:top w:val="none" w:sz="0" w:space="0" w:color="auto"/>
        <w:left w:val="none" w:sz="0" w:space="0" w:color="auto"/>
        <w:bottom w:val="none" w:sz="0" w:space="0" w:color="auto"/>
        <w:right w:val="none" w:sz="0" w:space="0" w:color="auto"/>
      </w:divBdr>
    </w:div>
    <w:div w:id="72895900">
      <w:bodyDiv w:val="1"/>
      <w:marLeft w:val="0"/>
      <w:marRight w:val="0"/>
      <w:marTop w:val="0"/>
      <w:marBottom w:val="0"/>
      <w:divBdr>
        <w:top w:val="none" w:sz="0" w:space="0" w:color="auto"/>
        <w:left w:val="none" w:sz="0" w:space="0" w:color="auto"/>
        <w:bottom w:val="none" w:sz="0" w:space="0" w:color="auto"/>
        <w:right w:val="none" w:sz="0" w:space="0" w:color="auto"/>
      </w:divBdr>
    </w:div>
    <w:div w:id="98962126">
      <w:bodyDiv w:val="1"/>
      <w:marLeft w:val="0"/>
      <w:marRight w:val="0"/>
      <w:marTop w:val="0"/>
      <w:marBottom w:val="0"/>
      <w:divBdr>
        <w:top w:val="none" w:sz="0" w:space="0" w:color="auto"/>
        <w:left w:val="none" w:sz="0" w:space="0" w:color="auto"/>
        <w:bottom w:val="none" w:sz="0" w:space="0" w:color="auto"/>
        <w:right w:val="none" w:sz="0" w:space="0" w:color="auto"/>
      </w:divBdr>
    </w:div>
    <w:div w:id="100035813">
      <w:bodyDiv w:val="1"/>
      <w:marLeft w:val="0"/>
      <w:marRight w:val="0"/>
      <w:marTop w:val="0"/>
      <w:marBottom w:val="0"/>
      <w:divBdr>
        <w:top w:val="none" w:sz="0" w:space="0" w:color="auto"/>
        <w:left w:val="none" w:sz="0" w:space="0" w:color="auto"/>
        <w:bottom w:val="none" w:sz="0" w:space="0" w:color="auto"/>
        <w:right w:val="none" w:sz="0" w:space="0" w:color="auto"/>
      </w:divBdr>
    </w:div>
    <w:div w:id="111366640">
      <w:bodyDiv w:val="1"/>
      <w:marLeft w:val="0"/>
      <w:marRight w:val="0"/>
      <w:marTop w:val="0"/>
      <w:marBottom w:val="0"/>
      <w:divBdr>
        <w:top w:val="none" w:sz="0" w:space="0" w:color="auto"/>
        <w:left w:val="none" w:sz="0" w:space="0" w:color="auto"/>
        <w:bottom w:val="none" w:sz="0" w:space="0" w:color="auto"/>
        <w:right w:val="none" w:sz="0" w:space="0" w:color="auto"/>
      </w:divBdr>
    </w:div>
    <w:div w:id="119761668">
      <w:bodyDiv w:val="1"/>
      <w:marLeft w:val="0"/>
      <w:marRight w:val="0"/>
      <w:marTop w:val="0"/>
      <w:marBottom w:val="0"/>
      <w:divBdr>
        <w:top w:val="none" w:sz="0" w:space="0" w:color="auto"/>
        <w:left w:val="none" w:sz="0" w:space="0" w:color="auto"/>
        <w:bottom w:val="none" w:sz="0" w:space="0" w:color="auto"/>
        <w:right w:val="none" w:sz="0" w:space="0" w:color="auto"/>
      </w:divBdr>
    </w:div>
    <w:div w:id="122886621">
      <w:bodyDiv w:val="1"/>
      <w:marLeft w:val="0"/>
      <w:marRight w:val="0"/>
      <w:marTop w:val="0"/>
      <w:marBottom w:val="0"/>
      <w:divBdr>
        <w:top w:val="none" w:sz="0" w:space="0" w:color="auto"/>
        <w:left w:val="none" w:sz="0" w:space="0" w:color="auto"/>
        <w:bottom w:val="none" w:sz="0" w:space="0" w:color="auto"/>
        <w:right w:val="none" w:sz="0" w:space="0" w:color="auto"/>
      </w:divBdr>
    </w:div>
    <w:div w:id="125397221">
      <w:bodyDiv w:val="1"/>
      <w:marLeft w:val="0"/>
      <w:marRight w:val="0"/>
      <w:marTop w:val="0"/>
      <w:marBottom w:val="0"/>
      <w:divBdr>
        <w:top w:val="none" w:sz="0" w:space="0" w:color="auto"/>
        <w:left w:val="none" w:sz="0" w:space="0" w:color="auto"/>
        <w:bottom w:val="none" w:sz="0" w:space="0" w:color="auto"/>
        <w:right w:val="none" w:sz="0" w:space="0" w:color="auto"/>
      </w:divBdr>
    </w:div>
    <w:div w:id="140319484">
      <w:bodyDiv w:val="1"/>
      <w:marLeft w:val="0"/>
      <w:marRight w:val="0"/>
      <w:marTop w:val="0"/>
      <w:marBottom w:val="0"/>
      <w:divBdr>
        <w:top w:val="none" w:sz="0" w:space="0" w:color="auto"/>
        <w:left w:val="none" w:sz="0" w:space="0" w:color="auto"/>
        <w:bottom w:val="none" w:sz="0" w:space="0" w:color="auto"/>
        <w:right w:val="none" w:sz="0" w:space="0" w:color="auto"/>
      </w:divBdr>
    </w:div>
    <w:div w:id="144325988">
      <w:bodyDiv w:val="1"/>
      <w:marLeft w:val="0"/>
      <w:marRight w:val="0"/>
      <w:marTop w:val="0"/>
      <w:marBottom w:val="0"/>
      <w:divBdr>
        <w:top w:val="none" w:sz="0" w:space="0" w:color="auto"/>
        <w:left w:val="none" w:sz="0" w:space="0" w:color="auto"/>
        <w:bottom w:val="none" w:sz="0" w:space="0" w:color="auto"/>
        <w:right w:val="none" w:sz="0" w:space="0" w:color="auto"/>
      </w:divBdr>
    </w:div>
    <w:div w:id="152112831">
      <w:bodyDiv w:val="1"/>
      <w:marLeft w:val="0"/>
      <w:marRight w:val="0"/>
      <w:marTop w:val="0"/>
      <w:marBottom w:val="0"/>
      <w:divBdr>
        <w:top w:val="none" w:sz="0" w:space="0" w:color="auto"/>
        <w:left w:val="none" w:sz="0" w:space="0" w:color="auto"/>
        <w:bottom w:val="none" w:sz="0" w:space="0" w:color="auto"/>
        <w:right w:val="none" w:sz="0" w:space="0" w:color="auto"/>
      </w:divBdr>
    </w:div>
    <w:div w:id="154491263">
      <w:bodyDiv w:val="1"/>
      <w:marLeft w:val="0"/>
      <w:marRight w:val="0"/>
      <w:marTop w:val="0"/>
      <w:marBottom w:val="0"/>
      <w:divBdr>
        <w:top w:val="none" w:sz="0" w:space="0" w:color="auto"/>
        <w:left w:val="none" w:sz="0" w:space="0" w:color="auto"/>
        <w:bottom w:val="none" w:sz="0" w:space="0" w:color="auto"/>
        <w:right w:val="none" w:sz="0" w:space="0" w:color="auto"/>
      </w:divBdr>
    </w:div>
    <w:div w:id="195582057">
      <w:bodyDiv w:val="1"/>
      <w:marLeft w:val="0"/>
      <w:marRight w:val="0"/>
      <w:marTop w:val="0"/>
      <w:marBottom w:val="0"/>
      <w:divBdr>
        <w:top w:val="none" w:sz="0" w:space="0" w:color="auto"/>
        <w:left w:val="none" w:sz="0" w:space="0" w:color="auto"/>
        <w:bottom w:val="none" w:sz="0" w:space="0" w:color="auto"/>
        <w:right w:val="none" w:sz="0" w:space="0" w:color="auto"/>
      </w:divBdr>
    </w:div>
    <w:div w:id="209148331">
      <w:bodyDiv w:val="1"/>
      <w:marLeft w:val="0"/>
      <w:marRight w:val="0"/>
      <w:marTop w:val="0"/>
      <w:marBottom w:val="0"/>
      <w:divBdr>
        <w:top w:val="none" w:sz="0" w:space="0" w:color="auto"/>
        <w:left w:val="none" w:sz="0" w:space="0" w:color="auto"/>
        <w:bottom w:val="none" w:sz="0" w:space="0" w:color="auto"/>
        <w:right w:val="none" w:sz="0" w:space="0" w:color="auto"/>
      </w:divBdr>
    </w:div>
    <w:div w:id="215552272">
      <w:bodyDiv w:val="1"/>
      <w:marLeft w:val="0"/>
      <w:marRight w:val="0"/>
      <w:marTop w:val="0"/>
      <w:marBottom w:val="0"/>
      <w:divBdr>
        <w:top w:val="none" w:sz="0" w:space="0" w:color="auto"/>
        <w:left w:val="none" w:sz="0" w:space="0" w:color="auto"/>
        <w:bottom w:val="none" w:sz="0" w:space="0" w:color="auto"/>
        <w:right w:val="none" w:sz="0" w:space="0" w:color="auto"/>
      </w:divBdr>
    </w:div>
    <w:div w:id="230505738">
      <w:bodyDiv w:val="1"/>
      <w:marLeft w:val="0"/>
      <w:marRight w:val="0"/>
      <w:marTop w:val="0"/>
      <w:marBottom w:val="0"/>
      <w:divBdr>
        <w:top w:val="none" w:sz="0" w:space="0" w:color="auto"/>
        <w:left w:val="none" w:sz="0" w:space="0" w:color="auto"/>
        <w:bottom w:val="none" w:sz="0" w:space="0" w:color="auto"/>
        <w:right w:val="none" w:sz="0" w:space="0" w:color="auto"/>
      </w:divBdr>
    </w:div>
    <w:div w:id="237592538">
      <w:bodyDiv w:val="1"/>
      <w:marLeft w:val="0"/>
      <w:marRight w:val="0"/>
      <w:marTop w:val="0"/>
      <w:marBottom w:val="0"/>
      <w:divBdr>
        <w:top w:val="none" w:sz="0" w:space="0" w:color="auto"/>
        <w:left w:val="none" w:sz="0" w:space="0" w:color="auto"/>
        <w:bottom w:val="none" w:sz="0" w:space="0" w:color="auto"/>
        <w:right w:val="none" w:sz="0" w:space="0" w:color="auto"/>
      </w:divBdr>
    </w:div>
    <w:div w:id="270283396">
      <w:bodyDiv w:val="1"/>
      <w:marLeft w:val="0"/>
      <w:marRight w:val="0"/>
      <w:marTop w:val="0"/>
      <w:marBottom w:val="0"/>
      <w:divBdr>
        <w:top w:val="none" w:sz="0" w:space="0" w:color="auto"/>
        <w:left w:val="none" w:sz="0" w:space="0" w:color="auto"/>
        <w:bottom w:val="none" w:sz="0" w:space="0" w:color="auto"/>
        <w:right w:val="none" w:sz="0" w:space="0" w:color="auto"/>
      </w:divBdr>
    </w:div>
    <w:div w:id="282224755">
      <w:bodyDiv w:val="1"/>
      <w:marLeft w:val="0"/>
      <w:marRight w:val="0"/>
      <w:marTop w:val="0"/>
      <w:marBottom w:val="0"/>
      <w:divBdr>
        <w:top w:val="none" w:sz="0" w:space="0" w:color="auto"/>
        <w:left w:val="none" w:sz="0" w:space="0" w:color="auto"/>
        <w:bottom w:val="none" w:sz="0" w:space="0" w:color="auto"/>
        <w:right w:val="none" w:sz="0" w:space="0" w:color="auto"/>
      </w:divBdr>
    </w:div>
    <w:div w:id="306009226">
      <w:bodyDiv w:val="1"/>
      <w:marLeft w:val="0"/>
      <w:marRight w:val="0"/>
      <w:marTop w:val="0"/>
      <w:marBottom w:val="0"/>
      <w:divBdr>
        <w:top w:val="none" w:sz="0" w:space="0" w:color="auto"/>
        <w:left w:val="none" w:sz="0" w:space="0" w:color="auto"/>
        <w:bottom w:val="none" w:sz="0" w:space="0" w:color="auto"/>
        <w:right w:val="none" w:sz="0" w:space="0" w:color="auto"/>
      </w:divBdr>
    </w:div>
    <w:div w:id="322199585">
      <w:bodyDiv w:val="1"/>
      <w:marLeft w:val="0"/>
      <w:marRight w:val="0"/>
      <w:marTop w:val="0"/>
      <w:marBottom w:val="0"/>
      <w:divBdr>
        <w:top w:val="none" w:sz="0" w:space="0" w:color="auto"/>
        <w:left w:val="none" w:sz="0" w:space="0" w:color="auto"/>
        <w:bottom w:val="none" w:sz="0" w:space="0" w:color="auto"/>
        <w:right w:val="none" w:sz="0" w:space="0" w:color="auto"/>
      </w:divBdr>
    </w:div>
    <w:div w:id="331372365">
      <w:bodyDiv w:val="1"/>
      <w:marLeft w:val="0"/>
      <w:marRight w:val="0"/>
      <w:marTop w:val="0"/>
      <w:marBottom w:val="0"/>
      <w:divBdr>
        <w:top w:val="none" w:sz="0" w:space="0" w:color="auto"/>
        <w:left w:val="none" w:sz="0" w:space="0" w:color="auto"/>
        <w:bottom w:val="none" w:sz="0" w:space="0" w:color="auto"/>
        <w:right w:val="none" w:sz="0" w:space="0" w:color="auto"/>
      </w:divBdr>
    </w:div>
    <w:div w:id="350029363">
      <w:bodyDiv w:val="1"/>
      <w:marLeft w:val="0"/>
      <w:marRight w:val="0"/>
      <w:marTop w:val="0"/>
      <w:marBottom w:val="0"/>
      <w:divBdr>
        <w:top w:val="none" w:sz="0" w:space="0" w:color="auto"/>
        <w:left w:val="none" w:sz="0" w:space="0" w:color="auto"/>
        <w:bottom w:val="none" w:sz="0" w:space="0" w:color="auto"/>
        <w:right w:val="none" w:sz="0" w:space="0" w:color="auto"/>
      </w:divBdr>
    </w:div>
    <w:div w:id="350570843">
      <w:bodyDiv w:val="1"/>
      <w:marLeft w:val="0"/>
      <w:marRight w:val="0"/>
      <w:marTop w:val="0"/>
      <w:marBottom w:val="0"/>
      <w:divBdr>
        <w:top w:val="none" w:sz="0" w:space="0" w:color="auto"/>
        <w:left w:val="none" w:sz="0" w:space="0" w:color="auto"/>
        <w:bottom w:val="none" w:sz="0" w:space="0" w:color="auto"/>
        <w:right w:val="none" w:sz="0" w:space="0" w:color="auto"/>
      </w:divBdr>
    </w:div>
    <w:div w:id="375551163">
      <w:bodyDiv w:val="1"/>
      <w:marLeft w:val="0"/>
      <w:marRight w:val="0"/>
      <w:marTop w:val="0"/>
      <w:marBottom w:val="0"/>
      <w:divBdr>
        <w:top w:val="none" w:sz="0" w:space="0" w:color="auto"/>
        <w:left w:val="none" w:sz="0" w:space="0" w:color="auto"/>
        <w:bottom w:val="none" w:sz="0" w:space="0" w:color="auto"/>
        <w:right w:val="none" w:sz="0" w:space="0" w:color="auto"/>
      </w:divBdr>
    </w:div>
    <w:div w:id="378943641">
      <w:bodyDiv w:val="1"/>
      <w:marLeft w:val="0"/>
      <w:marRight w:val="0"/>
      <w:marTop w:val="0"/>
      <w:marBottom w:val="0"/>
      <w:divBdr>
        <w:top w:val="none" w:sz="0" w:space="0" w:color="auto"/>
        <w:left w:val="none" w:sz="0" w:space="0" w:color="auto"/>
        <w:bottom w:val="none" w:sz="0" w:space="0" w:color="auto"/>
        <w:right w:val="none" w:sz="0" w:space="0" w:color="auto"/>
      </w:divBdr>
    </w:div>
    <w:div w:id="383993723">
      <w:bodyDiv w:val="1"/>
      <w:marLeft w:val="0"/>
      <w:marRight w:val="0"/>
      <w:marTop w:val="0"/>
      <w:marBottom w:val="0"/>
      <w:divBdr>
        <w:top w:val="none" w:sz="0" w:space="0" w:color="auto"/>
        <w:left w:val="none" w:sz="0" w:space="0" w:color="auto"/>
        <w:bottom w:val="none" w:sz="0" w:space="0" w:color="auto"/>
        <w:right w:val="none" w:sz="0" w:space="0" w:color="auto"/>
      </w:divBdr>
    </w:div>
    <w:div w:id="405809135">
      <w:bodyDiv w:val="1"/>
      <w:marLeft w:val="0"/>
      <w:marRight w:val="0"/>
      <w:marTop w:val="0"/>
      <w:marBottom w:val="0"/>
      <w:divBdr>
        <w:top w:val="none" w:sz="0" w:space="0" w:color="auto"/>
        <w:left w:val="none" w:sz="0" w:space="0" w:color="auto"/>
        <w:bottom w:val="none" w:sz="0" w:space="0" w:color="auto"/>
        <w:right w:val="none" w:sz="0" w:space="0" w:color="auto"/>
      </w:divBdr>
    </w:div>
    <w:div w:id="413212055">
      <w:bodyDiv w:val="1"/>
      <w:marLeft w:val="0"/>
      <w:marRight w:val="0"/>
      <w:marTop w:val="0"/>
      <w:marBottom w:val="0"/>
      <w:divBdr>
        <w:top w:val="none" w:sz="0" w:space="0" w:color="auto"/>
        <w:left w:val="none" w:sz="0" w:space="0" w:color="auto"/>
        <w:bottom w:val="none" w:sz="0" w:space="0" w:color="auto"/>
        <w:right w:val="none" w:sz="0" w:space="0" w:color="auto"/>
      </w:divBdr>
    </w:div>
    <w:div w:id="418450458">
      <w:bodyDiv w:val="1"/>
      <w:marLeft w:val="0"/>
      <w:marRight w:val="0"/>
      <w:marTop w:val="0"/>
      <w:marBottom w:val="0"/>
      <w:divBdr>
        <w:top w:val="none" w:sz="0" w:space="0" w:color="auto"/>
        <w:left w:val="none" w:sz="0" w:space="0" w:color="auto"/>
        <w:bottom w:val="none" w:sz="0" w:space="0" w:color="auto"/>
        <w:right w:val="none" w:sz="0" w:space="0" w:color="auto"/>
      </w:divBdr>
    </w:div>
    <w:div w:id="435491577">
      <w:bodyDiv w:val="1"/>
      <w:marLeft w:val="0"/>
      <w:marRight w:val="0"/>
      <w:marTop w:val="0"/>
      <w:marBottom w:val="0"/>
      <w:divBdr>
        <w:top w:val="none" w:sz="0" w:space="0" w:color="auto"/>
        <w:left w:val="none" w:sz="0" w:space="0" w:color="auto"/>
        <w:bottom w:val="none" w:sz="0" w:space="0" w:color="auto"/>
        <w:right w:val="none" w:sz="0" w:space="0" w:color="auto"/>
      </w:divBdr>
    </w:div>
    <w:div w:id="436951173">
      <w:bodyDiv w:val="1"/>
      <w:marLeft w:val="0"/>
      <w:marRight w:val="0"/>
      <w:marTop w:val="0"/>
      <w:marBottom w:val="0"/>
      <w:divBdr>
        <w:top w:val="none" w:sz="0" w:space="0" w:color="auto"/>
        <w:left w:val="none" w:sz="0" w:space="0" w:color="auto"/>
        <w:bottom w:val="none" w:sz="0" w:space="0" w:color="auto"/>
        <w:right w:val="none" w:sz="0" w:space="0" w:color="auto"/>
      </w:divBdr>
    </w:div>
    <w:div w:id="437066362">
      <w:bodyDiv w:val="1"/>
      <w:marLeft w:val="0"/>
      <w:marRight w:val="0"/>
      <w:marTop w:val="0"/>
      <w:marBottom w:val="0"/>
      <w:divBdr>
        <w:top w:val="none" w:sz="0" w:space="0" w:color="auto"/>
        <w:left w:val="none" w:sz="0" w:space="0" w:color="auto"/>
        <w:bottom w:val="none" w:sz="0" w:space="0" w:color="auto"/>
        <w:right w:val="none" w:sz="0" w:space="0" w:color="auto"/>
      </w:divBdr>
    </w:div>
    <w:div w:id="453256730">
      <w:bodyDiv w:val="1"/>
      <w:marLeft w:val="0"/>
      <w:marRight w:val="0"/>
      <w:marTop w:val="0"/>
      <w:marBottom w:val="0"/>
      <w:divBdr>
        <w:top w:val="none" w:sz="0" w:space="0" w:color="auto"/>
        <w:left w:val="none" w:sz="0" w:space="0" w:color="auto"/>
        <w:bottom w:val="none" w:sz="0" w:space="0" w:color="auto"/>
        <w:right w:val="none" w:sz="0" w:space="0" w:color="auto"/>
      </w:divBdr>
    </w:div>
    <w:div w:id="463355266">
      <w:bodyDiv w:val="1"/>
      <w:marLeft w:val="0"/>
      <w:marRight w:val="0"/>
      <w:marTop w:val="0"/>
      <w:marBottom w:val="0"/>
      <w:divBdr>
        <w:top w:val="none" w:sz="0" w:space="0" w:color="auto"/>
        <w:left w:val="none" w:sz="0" w:space="0" w:color="auto"/>
        <w:bottom w:val="none" w:sz="0" w:space="0" w:color="auto"/>
        <w:right w:val="none" w:sz="0" w:space="0" w:color="auto"/>
      </w:divBdr>
    </w:div>
    <w:div w:id="506529679">
      <w:bodyDiv w:val="1"/>
      <w:marLeft w:val="0"/>
      <w:marRight w:val="0"/>
      <w:marTop w:val="0"/>
      <w:marBottom w:val="0"/>
      <w:divBdr>
        <w:top w:val="none" w:sz="0" w:space="0" w:color="auto"/>
        <w:left w:val="none" w:sz="0" w:space="0" w:color="auto"/>
        <w:bottom w:val="none" w:sz="0" w:space="0" w:color="auto"/>
        <w:right w:val="none" w:sz="0" w:space="0" w:color="auto"/>
      </w:divBdr>
    </w:div>
    <w:div w:id="538903262">
      <w:bodyDiv w:val="1"/>
      <w:marLeft w:val="0"/>
      <w:marRight w:val="0"/>
      <w:marTop w:val="0"/>
      <w:marBottom w:val="0"/>
      <w:divBdr>
        <w:top w:val="none" w:sz="0" w:space="0" w:color="auto"/>
        <w:left w:val="none" w:sz="0" w:space="0" w:color="auto"/>
        <w:bottom w:val="none" w:sz="0" w:space="0" w:color="auto"/>
        <w:right w:val="none" w:sz="0" w:space="0" w:color="auto"/>
      </w:divBdr>
    </w:div>
    <w:div w:id="554462849">
      <w:bodyDiv w:val="1"/>
      <w:marLeft w:val="0"/>
      <w:marRight w:val="0"/>
      <w:marTop w:val="0"/>
      <w:marBottom w:val="0"/>
      <w:divBdr>
        <w:top w:val="none" w:sz="0" w:space="0" w:color="auto"/>
        <w:left w:val="none" w:sz="0" w:space="0" w:color="auto"/>
        <w:bottom w:val="none" w:sz="0" w:space="0" w:color="auto"/>
        <w:right w:val="none" w:sz="0" w:space="0" w:color="auto"/>
      </w:divBdr>
    </w:div>
    <w:div w:id="564293482">
      <w:bodyDiv w:val="1"/>
      <w:marLeft w:val="0"/>
      <w:marRight w:val="0"/>
      <w:marTop w:val="0"/>
      <w:marBottom w:val="0"/>
      <w:divBdr>
        <w:top w:val="none" w:sz="0" w:space="0" w:color="auto"/>
        <w:left w:val="none" w:sz="0" w:space="0" w:color="auto"/>
        <w:bottom w:val="none" w:sz="0" w:space="0" w:color="auto"/>
        <w:right w:val="none" w:sz="0" w:space="0" w:color="auto"/>
      </w:divBdr>
    </w:div>
    <w:div w:id="581842335">
      <w:bodyDiv w:val="1"/>
      <w:marLeft w:val="0"/>
      <w:marRight w:val="0"/>
      <w:marTop w:val="0"/>
      <w:marBottom w:val="0"/>
      <w:divBdr>
        <w:top w:val="none" w:sz="0" w:space="0" w:color="auto"/>
        <w:left w:val="none" w:sz="0" w:space="0" w:color="auto"/>
        <w:bottom w:val="none" w:sz="0" w:space="0" w:color="auto"/>
        <w:right w:val="none" w:sz="0" w:space="0" w:color="auto"/>
      </w:divBdr>
    </w:div>
    <w:div w:id="589193269">
      <w:bodyDiv w:val="1"/>
      <w:marLeft w:val="0"/>
      <w:marRight w:val="0"/>
      <w:marTop w:val="0"/>
      <w:marBottom w:val="0"/>
      <w:divBdr>
        <w:top w:val="none" w:sz="0" w:space="0" w:color="auto"/>
        <w:left w:val="none" w:sz="0" w:space="0" w:color="auto"/>
        <w:bottom w:val="none" w:sz="0" w:space="0" w:color="auto"/>
        <w:right w:val="none" w:sz="0" w:space="0" w:color="auto"/>
      </w:divBdr>
    </w:div>
    <w:div w:id="595014770">
      <w:bodyDiv w:val="1"/>
      <w:marLeft w:val="0"/>
      <w:marRight w:val="0"/>
      <w:marTop w:val="0"/>
      <w:marBottom w:val="0"/>
      <w:divBdr>
        <w:top w:val="none" w:sz="0" w:space="0" w:color="auto"/>
        <w:left w:val="none" w:sz="0" w:space="0" w:color="auto"/>
        <w:bottom w:val="none" w:sz="0" w:space="0" w:color="auto"/>
        <w:right w:val="none" w:sz="0" w:space="0" w:color="auto"/>
      </w:divBdr>
    </w:div>
    <w:div w:id="602228748">
      <w:bodyDiv w:val="1"/>
      <w:marLeft w:val="0"/>
      <w:marRight w:val="0"/>
      <w:marTop w:val="0"/>
      <w:marBottom w:val="0"/>
      <w:divBdr>
        <w:top w:val="none" w:sz="0" w:space="0" w:color="auto"/>
        <w:left w:val="none" w:sz="0" w:space="0" w:color="auto"/>
        <w:bottom w:val="none" w:sz="0" w:space="0" w:color="auto"/>
        <w:right w:val="none" w:sz="0" w:space="0" w:color="auto"/>
      </w:divBdr>
    </w:div>
    <w:div w:id="629433931">
      <w:bodyDiv w:val="1"/>
      <w:marLeft w:val="0"/>
      <w:marRight w:val="0"/>
      <w:marTop w:val="0"/>
      <w:marBottom w:val="0"/>
      <w:divBdr>
        <w:top w:val="none" w:sz="0" w:space="0" w:color="auto"/>
        <w:left w:val="none" w:sz="0" w:space="0" w:color="auto"/>
        <w:bottom w:val="none" w:sz="0" w:space="0" w:color="auto"/>
        <w:right w:val="none" w:sz="0" w:space="0" w:color="auto"/>
      </w:divBdr>
    </w:div>
    <w:div w:id="639458468">
      <w:bodyDiv w:val="1"/>
      <w:marLeft w:val="0"/>
      <w:marRight w:val="0"/>
      <w:marTop w:val="0"/>
      <w:marBottom w:val="0"/>
      <w:divBdr>
        <w:top w:val="none" w:sz="0" w:space="0" w:color="auto"/>
        <w:left w:val="none" w:sz="0" w:space="0" w:color="auto"/>
        <w:bottom w:val="none" w:sz="0" w:space="0" w:color="auto"/>
        <w:right w:val="none" w:sz="0" w:space="0" w:color="auto"/>
      </w:divBdr>
    </w:div>
    <w:div w:id="640424975">
      <w:bodyDiv w:val="1"/>
      <w:marLeft w:val="0"/>
      <w:marRight w:val="0"/>
      <w:marTop w:val="0"/>
      <w:marBottom w:val="0"/>
      <w:divBdr>
        <w:top w:val="none" w:sz="0" w:space="0" w:color="auto"/>
        <w:left w:val="none" w:sz="0" w:space="0" w:color="auto"/>
        <w:bottom w:val="none" w:sz="0" w:space="0" w:color="auto"/>
        <w:right w:val="none" w:sz="0" w:space="0" w:color="auto"/>
      </w:divBdr>
    </w:div>
    <w:div w:id="648942497">
      <w:bodyDiv w:val="1"/>
      <w:marLeft w:val="0"/>
      <w:marRight w:val="0"/>
      <w:marTop w:val="0"/>
      <w:marBottom w:val="0"/>
      <w:divBdr>
        <w:top w:val="none" w:sz="0" w:space="0" w:color="auto"/>
        <w:left w:val="none" w:sz="0" w:space="0" w:color="auto"/>
        <w:bottom w:val="none" w:sz="0" w:space="0" w:color="auto"/>
        <w:right w:val="none" w:sz="0" w:space="0" w:color="auto"/>
      </w:divBdr>
    </w:div>
    <w:div w:id="651786924">
      <w:bodyDiv w:val="1"/>
      <w:marLeft w:val="0"/>
      <w:marRight w:val="0"/>
      <w:marTop w:val="0"/>
      <w:marBottom w:val="0"/>
      <w:divBdr>
        <w:top w:val="none" w:sz="0" w:space="0" w:color="auto"/>
        <w:left w:val="none" w:sz="0" w:space="0" w:color="auto"/>
        <w:bottom w:val="none" w:sz="0" w:space="0" w:color="auto"/>
        <w:right w:val="none" w:sz="0" w:space="0" w:color="auto"/>
      </w:divBdr>
    </w:div>
    <w:div w:id="659695941">
      <w:bodyDiv w:val="1"/>
      <w:marLeft w:val="0"/>
      <w:marRight w:val="0"/>
      <w:marTop w:val="0"/>
      <w:marBottom w:val="0"/>
      <w:divBdr>
        <w:top w:val="none" w:sz="0" w:space="0" w:color="auto"/>
        <w:left w:val="none" w:sz="0" w:space="0" w:color="auto"/>
        <w:bottom w:val="none" w:sz="0" w:space="0" w:color="auto"/>
        <w:right w:val="none" w:sz="0" w:space="0" w:color="auto"/>
      </w:divBdr>
    </w:div>
    <w:div w:id="661083482">
      <w:bodyDiv w:val="1"/>
      <w:marLeft w:val="0"/>
      <w:marRight w:val="0"/>
      <w:marTop w:val="0"/>
      <w:marBottom w:val="0"/>
      <w:divBdr>
        <w:top w:val="none" w:sz="0" w:space="0" w:color="auto"/>
        <w:left w:val="none" w:sz="0" w:space="0" w:color="auto"/>
        <w:bottom w:val="none" w:sz="0" w:space="0" w:color="auto"/>
        <w:right w:val="none" w:sz="0" w:space="0" w:color="auto"/>
      </w:divBdr>
    </w:div>
    <w:div w:id="667289365">
      <w:bodyDiv w:val="1"/>
      <w:marLeft w:val="0"/>
      <w:marRight w:val="0"/>
      <w:marTop w:val="0"/>
      <w:marBottom w:val="0"/>
      <w:divBdr>
        <w:top w:val="none" w:sz="0" w:space="0" w:color="auto"/>
        <w:left w:val="none" w:sz="0" w:space="0" w:color="auto"/>
        <w:bottom w:val="none" w:sz="0" w:space="0" w:color="auto"/>
        <w:right w:val="none" w:sz="0" w:space="0" w:color="auto"/>
      </w:divBdr>
    </w:div>
    <w:div w:id="680283644">
      <w:bodyDiv w:val="1"/>
      <w:marLeft w:val="0"/>
      <w:marRight w:val="0"/>
      <w:marTop w:val="0"/>
      <w:marBottom w:val="0"/>
      <w:divBdr>
        <w:top w:val="none" w:sz="0" w:space="0" w:color="auto"/>
        <w:left w:val="none" w:sz="0" w:space="0" w:color="auto"/>
        <w:bottom w:val="none" w:sz="0" w:space="0" w:color="auto"/>
        <w:right w:val="none" w:sz="0" w:space="0" w:color="auto"/>
      </w:divBdr>
    </w:div>
    <w:div w:id="709258603">
      <w:bodyDiv w:val="1"/>
      <w:marLeft w:val="0"/>
      <w:marRight w:val="0"/>
      <w:marTop w:val="0"/>
      <w:marBottom w:val="0"/>
      <w:divBdr>
        <w:top w:val="none" w:sz="0" w:space="0" w:color="auto"/>
        <w:left w:val="none" w:sz="0" w:space="0" w:color="auto"/>
        <w:bottom w:val="none" w:sz="0" w:space="0" w:color="auto"/>
        <w:right w:val="none" w:sz="0" w:space="0" w:color="auto"/>
      </w:divBdr>
    </w:div>
    <w:div w:id="730466341">
      <w:bodyDiv w:val="1"/>
      <w:marLeft w:val="0"/>
      <w:marRight w:val="0"/>
      <w:marTop w:val="0"/>
      <w:marBottom w:val="0"/>
      <w:divBdr>
        <w:top w:val="none" w:sz="0" w:space="0" w:color="auto"/>
        <w:left w:val="none" w:sz="0" w:space="0" w:color="auto"/>
        <w:bottom w:val="none" w:sz="0" w:space="0" w:color="auto"/>
        <w:right w:val="none" w:sz="0" w:space="0" w:color="auto"/>
      </w:divBdr>
    </w:div>
    <w:div w:id="748619981">
      <w:bodyDiv w:val="1"/>
      <w:marLeft w:val="0"/>
      <w:marRight w:val="0"/>
      <w:marTop w:val="0"/>
      <w:marBottom w:val="0"/>
      <w:divBdr>
        <w:top w:val="none" w:sz="0" w:space="0" w:color="auto"/>
        <w:left w:val="none" w:sz="0" w:space="0" w:color="auto"/>
        <w:bottom w:val="none" w:sz="0" w:space="0" w:color="auto"/>
        <w:right w:val="none" w:sz="0" w:space="0" w:color="auto"/>
      </w:divBdr>
    </w:div>
    <w:div w:id="769203269">
      <w:bodyDiv w:val="1"/>
      <w:marLeft w:val="0"/>
      <w:marRight w:val="0"/>
      <w:marTop w:val="0"/>
      <w:marBottom w:val="0"/>
      <w:divBdr>
        <w:top w:val="none" w:sz="0" w:space="0" w:color="auto"/>
        <w:left w:val="none" w:sz="0" w:space="0" w:color="auto"/>
        <w:bottom w:val="none" w:sz="0" w:space="0" w:color="auto"/>
        <w:right w:val="none" w:sz="0" w:space="0" w:color="auto"/>
      </w:divBdr>
    </w:div>
    <w:div w:id="776677937">
      <w:bodyDiv w:val="1"/>
      <w:marLeft w:val="0"/>
      <w:marRight w:val="0"/>
      <w:marTop w:val="0"/>
      <w:marBottom w:val="0"/>
      <w:divBdr>
        <w:top w:val="none" w:sz="0" w:space="0" w:color="auto"/>
        <w:left w:val="none" w:sz="0" w:space="0" w:color="auto"/>
        <w:bottom w:val="none" w:sz="0" w:space="0" w:color="auto"/>
        <w:right w:val="none" w:sz="0" w:space="0" w:color="auto"/>
      </w:divBdr>
    </w:div>
    <w:div w:id="781151008">
      <w:bodyDiv w:val="1"/>
      <w:marLeft w:val="0"/>
      <w:marRight w:val="0"/>
      <w:marTop w:val="0"/>
      <w:marBottom w:val="0"/>
      <w:divBdr>
        <w:top w:val="none" w:sz="0" w:space="0" w:color="auto"/>
        <w:left w:val="none" w:sz="0" w:space="0" w:color="auto"/>
        <w:bottom w:val="none" w:sz="0" w:space="0" w:color="auto"/>
        <w:right w:val="none" w:sz="0" w:space="0" w:color="auto"/>
      </w:divBdr>
      <w:divsChild>
        <w:div w:id="1875074069">
          <w:marLeft w:val="0"/>
          <w:marRight w:val="0"/>
          <w:marTop w:val="0"/>
          <w:marBottom w:val="0"/>
          <w:divBdr>
            <w:top w:val="none" w:sz="0" w:space="0" w:color="auto"/>
            <w:left w:val="none" w:sz="0" w:space="0" w:color="auto"/>
            <w:bottom w:val="none" w:sz="0" w:space="0" w:color="auto"/>
            <w:right w:val="none" w:sz="0" w:space="0" w:color="auto"/>
          </w:divBdr>
        </w:div>
      </w:divsChild>
    </w:div>
    <w:div w:id="797259026">
      <w:bodyDiv w:val="1"/>
      <w:marLeft w:val="0"/>
      <w:marRight w:val="0"/>
      <w:marTop w:val="0"/>
      <w:marBottom w:val="0"/>
      <w:divBdr>
        <w:top w:val="none" w:sz="0" w:space="0" w:color="auto"/>
        <w:left w:val="none" w:sz="0" w:space="0" w:color="auto"/>
        <w:bottom w:val="none" w:sz="0" w:space="0" w:color="auto"/>
        <w:right w:val="none" w:sz="0" w:space="0" w:color="auto"/>
      </w:divBdr>
    </w:div>
    <w:div w:id="799881486">
      <w:bodyDiv w:val="1"/>
      <w:marLeft w:val="0"/>
      <w:marRight w:val="0"/>
      <w:marTop w:val="0"/>
      <w:marBottom w:val="0"/>
      <w:divBdr>
        <w:top w:val="none" w:sz="0" w:space="0" w:color="auto"/>
        <w:left w:val="none" w:sz="0" w:space="0" w:color="auto"/>
        <w:bottom w:val="none" w:sz="0" w:space="0" w:color="auto"/>
        <w:right w:val="none" w:sz="0" w:space="0" w:color="auto"/>
      </w:divBdr>
    </w:div>
    <w:div w:id="804005078">
      <w:bodyDiv w:val="1"/>
      <w:marLeft w:val="0"/>
      <w:marRight w:val="0"/>
      <w:marTop w:val="0"/>
      <w:marBottom w:val="0"/>
      <w:divBdr>
        <w:top w:val="none" w:sz="0" w:space="0" w:color="auto"/>
        <w:left w:val="none" w:sz="0" w:space="0" w:color="auto"/>
        <w:bottom w:val="none" w:sz="0" w:space="0" w:color="auto"/>
        <w:right w:val="none" w:sz="0" w:space="0" w:color="auto"/>
      </w:divBdr>
    </w:div>
    <w:div w:id="807862722">
      <w:bodyDiv w:val="1"/>
      <w:marLeft w:val="0"/>
      <w:marRight w:val="0"/>
      <w:marTop w:val="0"/>
      <w:marBottom w:val="0"/>
      <w:divBdr>
        <w:top w:val="none" w:sz="0" w:space="0" w:color="auto"/>
        <w:left w:val="none" w:sz="0" w:space="0" w:color="auto"/>
        <w:bottom w:val="none" w:sz="0" w:space="0" w:color="auto"/>
        <w:right w:val="none" w:sz="0" w:space="0" w:color="auto"/>
      </w:divBdr>
    </w:div>
    <w:div w:id="808862214">
      <w:bodyDiv w:val="1"/>
      <w:marLeft w:val="0"/>
      <w:marRight w:val="0"/>
      <w:marTop w:val="0"/>
      <w:marBottom w:val="0"/>
      <w:divBdr>
        <w:top w:val="none" w:sz="0" w:space="0" w:color="auto"/>
        <w:left w:val="none" w:sz="0" w:space="0" w:color="auto"/>
        <w:bottom w:val="none" w:sz="0" w:space="0" w:color="auto"/>
        <w:right w:val="none" w:sz="0" w:space="0" w:color="auto"/>
      </w:divBdr>
    </w:div>
    <w:div w:id="811599407">
      <w:bodyDiv w:val="1"/>
      <w:marLeft w:val="0"/>
      <w:marRight w:val="0"/>
      <w:marTop w:val="0"/>
      <w:marBottom w:val="0"/>
      <w:divBdr>
        <w:top w:val="none" w:sz="0" w:space="0" w:color="auto"/>
        <w:left w:val="none" w:sz="0" w:space="0" w:color="auto"/>
        <w:bottom w:val="none" w:sz="0" w:space="0" w:color="auto"/>
        <w:right w:val="none" w:sz="0" w:space="0" w:color="auto"/>
      </w:divBdr>
    </w:div>
    <w:div w:id="813910317">
      <w:bodyDiv w:val="1"/>
      <w:marLeft w:val="0"/>
      <w:marRight w:val="0"/>
      <w:marTop w:val="0"/>
      <w:marBottom w:val="0"/>
      <w:divBdr>
        <w:top w:val="none" w:sz="0" w:space="0" w:color="auto"/>
        <w:left w:val="none" w:sz="0" w:space="0" w:color="auto"/>
        <w:bottom w:val="none" w:sz="0" w:space="0" w:color="auto"/>
        <w:right w:val="none" w:sz="0" w:space="0" w:color="auto"/>
      </w:divBdr>
    </w:div>
    <w:div w:id="814951787">
      <w:bodyDiv w:val="1"/>
      <w:marLeft w:val="0"/>
      <w:marRight w:val="0"/>
      <w:marTop w:val="0"/>
      <w:marBottom w:val="0"/>
      <w:divBdr>
        <w:top w:val="none" w:sz="0" w:space="0" w:color="auto"/>
        <w:left w:val="none" w:sz="0" w:space="0" w:color="auto"/>
        <w:bottom w:val="none" w:sz="0" w:space="0" w:color="auto"/>
        <w:right w:val="none" w:sz="0" w:space="0" w:color="auto"/>
      </w:divBdr>
    </w:div>
    <w:div w:id="821971540">
      <w:bodyDiv w:val="1"/>
      <w:marLeft w:val="0"/>
      <w:marRight w:val="0"/>
      <w:marTop w:val="0"/>
      <w:marBottom w:val="0"/>
      <w:divBdr>
        <w:top w:val="none" w:sz="0" w:space="0" w:color="auto"/>
        <w:left w:val="none" w:sz="0" w:space="0" w:color="auto"/>
        <w:bottom w:val="none" w:sz="0" w:space="0" w:color="auto"/>
        <w:right w:val="none" w:sz="0" w:space="0" w:color="auto"/>
      </w:divBdr>
    </w:div>
    <w:div w:id="822698747">
      <w:bodyDiv w:val="1"/>
      <w:marLeft w:val="0"/>
      <w:marRight w:val="0"/>
      <w:marTop w:val="0"/>
      <w:marBottom w:val="0"/>
      <w:divBdr>
        <w:top w:val="none" w:sz="0" w:space="0" w:color="auto"/>
        <w:left w:val="none" w:sz="0" w:space="0" w:color="auto"/>
        <w:bottom w:val="none" w:sz="0" w:space="0" w:color="auto"/>
        <w:right w:val="none" w:sz="0" w:space="0" w:color="auto"/>
      </w:divBdr>
    </w:div>
    <w:div w:id="841164917">
      <w:bodyDiv w:val="1"/>
      <w:marLeft w:val="0"/>
      <w:marRight w:val="0"/>
      <w:marTop w:val="0"/>
      <w:marBottom w:val="0"/>
      <w:divBdr>
        <w:top w:val="none" w:sz="0" w:space="0" w:color="auto"/>
        <w:left w:val="none" w:sz="0" w:space="0" w:color="auto"/>
        <w:bottom w:val="none" w:sz="0" w:space="0" w:color="auto"/>
        <w:right w:val="none" w:sz="0" w:space="0" w:color="auto"/>
      </w:divBdr>
    </w:div>
    <w:div w:id="844592801">
      <w:bodyDiv w:val="1"/>
      <w:marLeft w:val="0"/>
      <w:marRight w:val="0"/>
      <w:marTop w:val="0"/>
      <w:marBottom w:val="0"/>
      <w:divBdr>
        <w:top w:val="none" w:sz="0" w:space="0" w:color="auto"/>
        <w:left w:val="none" w:sz="0" w:space="0" w:color="auto"/>
        <w:bottom w:val="none" w:sz="0" w:space="0" w:color="auto"/>
        <w:right w:val="none" w:sz="0" w:space="0" w:color="auto"/>
      </w:divBdr>
    </w:div>
    <w:div w:id="848330461">
      <w:bodyDiv w:val="1"/>
      <w:marLeft w:val="0"/>
      <w:marRight w:val="0"/>
      <w:marTop w:val="0"/>
      <w:marBottom w:val="0"/>
      <w:divBdr>
        <w:top w:val="none" w:sz="0" w:space="0" w:color="auto"/>
        <w:left w:val="none" w:sz="0" w:space="0" w:color="auto"/>
        <w:bottom w:val="none" w:sz="0" w:space="0" w:color="auto"/>
        <w:right w:val="none" w:sz="0" w:space="0" w:color="auto"/>
      </w:divBdr>
    </w:div>
    <w:div w:id="852500935">
      <w:bodyDiv w:val="1"/>
      <w:marLeft w:val="0"/>
      <w:marRight w:val="0"/>
      <w:marTop w:val="0"/>
      <w:marBottom w:val="0"/>
      <w:divBdr>
        <w:top w:val="none" w:sz="0" w:space="0" w:color="auto"/>
        <w:left w:val="none" w:sz="0" w:space="0" w:color="auto"/>
        <w:bottom w:val="none" w:sz="0" w:space="0" w:color="auto"/>
        <w:right w:val="none" w:sz="0" w:space="0" w:color="auto"/>
      </w:divBdr>
    </w:div>
    <w:div w:id="854928138">
      <w:bodyDiv w:val="1"/>
      <w:marLeft w:val="0"/>
      <w:marRight w:val="0"/>
      <w:marTop w:val="0"/>
      <w:marBottom w:val="0"/>
      <w:divBdr>
        <w:top w:val="none" w:sz="0" w:space="0" w:color="auto"/>
        <w:left w:val="none" w:sz="0" w:space="0" w:color="auto"/>
        <w:bottom w:val="none" w:sz="0" w:space="0" w:color="auto"/>
        <w:right w:val="none" w:sz="0" w:space="0" w:color="auto"/>
      </w:divBdr>
    </w:div>
    <w:div w:id="859665180">
      <w:bodyDiv w:val="1"/>
      <w:marLeft w:val="0"/>
      <w:marRight w:val="0"/>
      <w:marTop w:val="0"/>
      <w:marBottom w:val="0"/>
      <w:divBdr>
        <w:top w:val="none" w:sz="0" w:space="0" w:color="auto"/>
        <w:left w:val="none" w:sz="0" w:space="0" w:color="auto"/>
        <w:bottom w:val="none" w:sz="0" w:space="0" w:color="auto"/>
        <w:right w:val="none" w:sz="0" w:space="0" w:color="auto"/>
      </w:divBdr>
    </w:div>
    <w:div w:id="865482179">
      <w:bodyDiv w:val="1"/>
      <w:marLeft w:val="0"/>
      <w:marRight w:val="0"/>
      <w:marTop w:val="0"/>
      <w:marBottom w:val="0"/>
      <w:divBdr>
        <w:top w:val="none" w:sz="0" w:space="0" w:color="auto"/>
        <w:left w:val="none" w:sz="0" w:space="0" w:color="auto"/>
        <w:bottom w:val="none" w:sz="0" w:space="0" w:color="auto"/>
        <w:right w:val="none" w:sz="0" w:space="0" w:color="auto"/>
      </w:divBdr>
    </w:div>
    <w:div w:id="875317864">
      <w:bodyDiv w:val="1"/>
      <w:marLeft w:val="0"/>
      <w:marRight w:val="0"/>
      <w:marTop w:val="0"/>
      <w:marBottom w:val="0"/>
      <w:divBdr>
        <w:top w:val="none" w:sz="0" w:space="0" w:color="auto"/>
        <w:left w:val="none" w:sz="0" w:space="0" w:color="auto"/>
        <w:bottom w:val="none" w:sz="0" w:space="0" w:color="auto"/>
        <w:right w:val="none" w:sz="0" w:space="0" w:color="auto"/>
      </w:divBdr>
    </w:div>
    <w:div w:id="878055554">
      <w:bodyDiv w:val="1"/>
      <w:marLeft w:val="0"/>
      <w:marRight w:val="0"/>
      <w:marTop w:val="0"/>
      <w:marBottom w:val="0"/>
      <w:divBdr>
        <w:top w:val="none" w:sz="0" w:space="0" w:color="auto"/>
        <w:left w:val="none" w:sz="0" w:space="0" w:color="auto"/>
        <w:bottom w:val="none" w:sz="0" w:space="0" w:color="auto"/>
        <w:right w:val="none" w:sz="0" w:space="0" w:color="auto"/>
      </w:divBdr>
    </w:div>
    <w:div w:id="892690090">
      <w:bodyDiv w:val="1"/>
      <w:marLeft w:val="0"/>
      <w:marRight w:val="0"/>
      <w:marTop w:val="0"/>
      <w:marBottom w:val="0"/>
      <w:divBdr>
        <w:top w:val="none" w:sz="0" w:space="0" w:color="auto"/>
        <w:left w:val="none" w:sz="0" w:space="0" w:color="auto"/>
        <w:bottom w:val="none" w:sz="0" w:space="0" w:color="auto"/>
        <w:right w:val="none" w:sz="0" w:space="0" w:color="auto"/>
      </w:divBdr>
    </w:div>
    <w:div w:id="893275063">
      <w:bodyDiv w:val="1"/>
      <w:marLeft w:val="0"/>
      <w:marRight w:val="0"/>
      <w:marTop w:val="0"/>
      <w:marBottom w:val="0"/>
      <w:divBdr>
        <w:top w:val="none" w:sz="0" w:space="0" w:color="auto"/>
        <w:left w:val="none" w:sz="0" w:space="0" w:color="auto"/>
        <w:bottom w:val="none" w:sz="0" w:space="0" w:color="auto"/>
        <w:right w:val="none" w:sz="0" w:space="0" w:color="auto"/>
      </w:divBdr>
    </w:div>
    <w:div w:id="916014339">
      <w:bodyDiv w:val="1"/>
      <w:marLeft w:val="0"/>
      <w:marRight w:val="0"/>
      <w:marTop w:val="0"/>
      <w:marBottom w:val="0"/>
      <w:divBdr>
        <w:top w:val="none" w:sz="0" w:space="0" w:color="auto"/>
        <w:left w:val="none" w:sz="0" w:space="0" w:color="auto"/>
        <w:bottom w:val="none" w:sz="0" w:space="0" w:color="auto"/>
        <w:right w:val="none" w:sz="0" w:space="0" w:color="auto"/>
      </w:divBdr>
    </w:div>
    <w:div w:id="921068191">
      <w:bodyDiv w:val="1"/>
      <w:marLeft w:val="0"/>
      <w:marRight w:val="0"/>
      <w:marTop w:val="0"/>
      <w:marBottom w:val="0"/>
      <w:divBdr>
        <w:top w:val="none" w:sz="0" w:space="0" w:color="auto"/>
        <w:left w:val="none" w:sz="0" w:space="0" w:color="auto"/>
        <w:bottom w:val="none" w:sz="0" w:space="0" w:color="auto"/>
        <w:right w:val="none" w:sz="0" w:space="0" w:color="auto"/>
      </w:divBdr>
    </w:div>
    <w:div w:id="945500642">
      <w:bodyDiv w:val="1"/>
      <w:marLeft w:val="0"/>
      <w:marRight w:val="0"/>
      <w:marTop w:val="0"/>
      <w:marBottom w:val="0"/>
      <w:divBdr>
        <w:top w:val="none" w:sz="0" w:space="0" w:color="auto"/>
        <w:left w:val="none" w:sz="0" w:space="0" w:color="auto"/>
        <w:bottom w:val="none" w:sz="0" w:space="0" w:color="auto"/>
        <w:right w:val="none" w:sz="0" w:space="0" w:color="auto"/>
      </w:divBdr>
    </w:div>
    <w:div w:id="958997876">
      <w:bodyDiv w:val="1"/>
      <w:marLeft w:val="0"/>
      <w:marRight w:val="0"/>
      <w:marTop w:val="0"/>
      <w:marBottom w:val="0"/>
      <w:divBdr>
        <w:top w:val="none" w:sz="0" w:space="0" w:color="auto"/>
        <w:left w:val="none" w:sz="0" w:space="0" w:color="auto"/>
        <w:bottom w:val="none" w:sz="0" w:space="0" w:color="auto"/>
        <w:right w:val="none" w:sz="0" w:space="0" w:color="auto"/>
      </w:divBdr>
    </w:div>
    <w:div w:id="963270461">
      <w:bodyDiv w:val="1"/>
      <w:marLeft w:val="0"/>
      <w:marRight w:val="0"/>
      <w:marTop w:val="0"/>
      <w:marBottom w:val="0"/>
      <w:divBdr>
        <w:top w:val="none" w:sz="0" w:space="0" w:color="auto"/>
        <w:left w:val="none" w:sz="0" w:space="0" w:color="auto"/>
        <w:bottom w:val="none" w:sz="0" w:space="0" w:color="auto"/>
        <w:right w:val="none" w:sz="0" w:space="0" w:color="auto"/>
      </w:divBdr>
    </w:div>
    <w:div w:id="966352655">
      <w:bodyDiv w:val="1"/>
      <w:marLeft w:val="0"/>
      <w:marRight w:val="0"/>
      <w:marTop w:val="0"/>
      <w:marBottom w:val="0"/>
      <w:divBdr>
        <w:top w:val="none" w:sz="0" w:space="0" w:color="auto"/>
        <w:left w:val="none" w:sz="0" w:space="0" w:color="auto"/>
        <w:bottom w:val="none" w:sz="0" w:space="0" w:color="auto"/>
        <w:right w:val="none" w:sz="0" w:space="0" w:color="auto"/>
      </w:divBdr>
    </w:div>
    <w:div w:id="974678014">
      <w:bodyDiv w:val="1"/>
      <w:marLeft w:val="0"/>
      <w:marRight w:val="0"/>
      <w:marTop w:val="0"/>
      <w:marBottom w:val="0"/>
      <w:divBdr>
        <w:top w:val="none" w:sz="0" w:space="0" w:color="auto"/>
        <w:left w:val="none" w:sz="0" w:space="0" w:color="auto"/>
        <w:bottom w:val="none" w:sz="0" w:space="0" w:color="auto"/>
        <w:right w:val="none" w:sz="0" w:space="0" w:color="auto"/>
      </w:divBdr>
    </w:div>
    <w:div w:id="977495490">
      <w:bodyDiv w:val="1"/>
      <w:marLeft w:val="0"/>
      <w:marRight w:val="0"/>
      <w:marTop w:val="0"/>
      <w:marBottom w:val="0"/>
      <w:divBdr>
        <w:top w:val="none" w:sz="0" w:space="0" w:color="auto"/>
        <w:left w:val="none" w:sz="0" w:space="0" w:color="auto"/>
        <w:bottom w:val="none" w:sz="0" w:space="0" w:color="auto"/>
        <w:right w:val="none" w:sz="0" w:space="0" w:color="auto"/>
      </w:divBdr>
    </w:div>
    <w:div w:id="982539880">
      <w:bodyDiv w:val="1"/>
      <w:marLeft w:val="0"/>
      <w:marRight w:val="0"/>
      <w:marTop w:val="0"/>
      <w:marBottom w:val="0"/>
      <w:divBdr>
        <w:top w:val="none" w:sz="0" w:space="0" w:color="auto"/>
        <w:left w:val="none" w:sz="0" w:space="0" w:color="auto"/>
        <w:bottom w:val="none" w:sz="0" w:space="0" w:color="auto"/>
        <w:right w:val="none" w:sz="0" w:space="0" w:color="auto"/>
      </w:divBdr>
    </w:div>
    <w:div w:id="995766611">
      <w:bodyDiv w:val="1"/>
      <w:marLeft w:val="0"/>
      <w:marRight w:val="0"/>
      <w:marTop w:val="0"/>
      <w:marBottom w:val="0"/>
      <w:divBdr>
        <w:top w:val="none" w:sz="0" w:space="0" w:color="auto"/>
        <w:left w:val="none" w:sz="0" w:space="0" w:color="auto"/>
        <w:bottom w:val="none" w:sz="0" w:space="0" w:color="auto"/>
        <w:right w:val="none" w:sz="0" w:space="0" w:color="auto"/>
      </w:divBdr>
    </w:div>
    <w:div w:id="1019237447">
      <w:bodyDiv w:val="1"/>
      <w:marLeft w:val="0"/>
      <w:marRight w:val="0"/>
      <w:marTop w:val="0"/>
      <w:marBottom w:val="0"/>
      <w:divBdr>
        <w:top w:val="none" w:sz="0" w:space="0" w:color="auto"/>
        <w:left w:val="none" w:sz="0" w:space="0" w:color="auto"/>
        <w:bottom w:val="none" w:sz="0" w:space="0" w:color="auto"/>
        <w:right w:val="none" w:sz="0" w:space="0" w:color="auto"/>
      </w:divBdr>
    </w:div>
    <w:div w:id="1022438490">
      <w:bodyDiv w:val="1"/>
      <w:marLeft w:val="0"/>
      <w:marRight w:val="0"/>
      <w:marTop w:val="0"/>
      <w:marBottom w:val="0"/>
      <w:divBdr>
        <w:top w:val="none" w:sz="0" w:space="0" w:color="auto"/>
        <w:left w:val="none" w:sz="0" w:space="0" w:color="auto"/>
        <w:bottom w:val="none" w:sz="0" w:space="0" w:color="auto"/>
        <w:right w:val="none" w:sz="0" w:space="0" w:color="auto"/>
      </w:divBdr>
    </w:div>
    <w:div w:id="1042098415">
      <w:bodyDiv w:val="1"/>
      <w:marLeft w:val="0"/>
      <w:marRight w:val="0"/>
      <w:marTop w:val="0"/>
      <w:marBottom w:val="0"/>
      <w:divBdr>
        <w:top w:val="none" w:sz="0" w:space="0" w:color="auto"/>
        <w:left w:val="none" w:sz="0" w:space="0" w:color="auto"/>
        <w:bottom w:val="none" w:sz="0" w:space="0" w:color="auto"/>
        <w:right w:val="none" w:sz="0" w:space="0" w:color="auto"/>
      </w:divBdr>
    </w:div>
    <w:div w:id="1043478415">
      <w:bodyDiv w:val="1"/>
      <w:marLeft w:val="0"/>
      <w:marRight w:val="0"/>
      <w:marTop w:val="0"/>
      <w:marBottom w:val="0"/>
      <w:divBdr>
        <w:top w:val="none" w:sz="0" w:space="0" w:color="auto"/>
        <w:left w:val="none" w:sz="0" w:space="0" w:color="auto"/>
        <w:bottom w:val="none" w:sz="0" w:space="0" w:color="auto"/>
        <w:right w:val="none" w:sz="0" w:space="0" w:color="auto"/>
      </w:divBdr>
    </w:div>
    <w:div w:id="1054699111">
      <w:bodyDiv w:val="1"/>
      <w:marLeft w:val="0"/>
      <w:marRight w:val="0"/>
      <w:marTop w:val="0"/>
      <w:marBottom w:val="0"/>
      <w:divBdr>
        <w:top w:val="none" w:sz="0" w:space="0" w:color="auto"/>
        <w:left w:val="none" w:sz="0" w:space="0" w:color="auto"/>
        <w:bottom w:val="none" w:sz="0" w:space="0" w:color="auto"/>
        <w:right w:val="none" w:sz="0" w:space="0" w:color="auto"/>
      </w:divBdr>
    </w:div>
    <w:div w:id="1059399109">
      <w:bodyDiv w:val="1"/>
      <w:marLeft w:val="0"/>
      <w:marRight w:val="0"/>
      <w:marTop w:val="0"/>
      <w:marBottom w:val="0"/>
      <w:divBdr>
        <w:top w:val="none" w:sz="0" w:space="0" w:color="auto"/>
        <w:left w:val="none" w:sz="0" w:space="0" w:color="auto"/>
        <w:bottom w:val="none" w:sz="0" w:space="0" w:color="auto"/>
        <w:right w:val="none" w:sz="0" w:space="0" w:color="auto"/>
      </w:divBdr>
    </w:div>
    <w:div w:id="1091395108">
      <w:bodyDiv w:val="1"/>
      <w:marLeft w:val="0"/>
      <w:marRight w:val="0"/>
      <w:marTop w:val="0"/>
      <w:marBottom w:val="0"/>
      <w:divBdr>
        <w:top w:val="none" w:sz="0" w:space="0" w:color="auto"/>
        <w:left w:val="none" w:sz="0" w:space="0" w:color="auto"/>
        <w:bottom w:val="none" w:sz="0" w:space="0" w:color="auto"/>
        <w:right w:val="none" w:sz="0" w:space="0" w:color="auto"/>
      </w:divBdr>
    </w:div>
    <w:div w:id="1097556930">
      <w:bodyDiv w:val="1"/>
      <w:marLeft w:val="0"/>
      <w:marRight w:val="0"/>
      <w:marTop w:val="0"/>
      <w:marBottom w:val="0"/>
      <w:divBdr>
        <w:top w:val="none" w:sz="0" w:space="0" w:color="auto"/>
        <w:left w:val="none" w:sz="0" w:space="0" w:color="auto"/>
        <w:bottom w:val="none" w:sz="0" w:space="0" w:color="auto"/>
        <w:right w:val="none" w:sz="0" w:space="0" w:color="auto"/>
      </w:divBdr>
    </w:div>
    <w:div w:id="1102527179">
      <w:bodyDiv w:val="1"/>
      <w:marLeft w:val="0"/>
      <w:marRight w:val="0"/>
      <w:marTop w:val="0"/>
      <w:marBottom w:val="0"/>
      <w:divBdr>
        <w:top w:val="none" w:sz="0" w:space="0" w:color="auto"/>
        <w:left w:val="none" w:sz="0" w:space="0" w:color="auto"/>
        <w:bottom w:val="none" w:sz="0" w:space="0" w:color="auto"/>
        <w:right w:val="none" w:sz="0" w:space="0" w:color="auto"/>
      </w:divBdr>
    </w:div>
    <w:div w:id="1139349313">
      <w:bodyDiv w:val="1"/>
      <w:marLeft w:val="0"/>
      <w:marRight w:val="0"/>
      <w:marTop w:val="0"/>
      <w:marBottom w:val="0"/>
      <w:divBdr>
        <w:top w:val="none" w:sz="0" w:space="0" w:color="auto"/>
        <w:left w:val="none" w:sz="0" w:space="0" w:color="auto"/>
        <w:bottom w:val="none" w:sz="0" w:space="0" w:color="auto"/>
        <w:right w:val="none" w:sz="0" w:space="0" w:color="auto"/>
      </w:divBdr>
    </w:div>
    <w:div w:id="1154108777">
      <w:bodyDiv w:val="1"/>
      <w:marLeft w:val="0"/>
      <w:marRight w:val="0"/>
      <w:marTop w:val="0"/>
      <w:marBottom w:val="0"/>
      <w:divBdr>
        <w:top w:val="none" w:sz="0" w:space="0" w:color="auto"/>
        <w:left w:val="none" w:sz="0" w:space="0" w:color="auto"/>
        <w:bottom w:val="none" w:sz="0" w:space="0" w:color="auto"/>
        <w:right w:val="none" w:sz="0" w:space="0" w:color="auto"/>
      </w:divBdr>
    </w:div>
    <w:div w:id="1177354504">
      <w:bodyDiv w:val="1"/>
      <w:marLeft w:val="0"/>
      <w:marRight w:val="0"/>
      <w:marTop w:val="0"/>
      <w:marBottom w:val="0"/>
      <w:divBdr>
        <w:top w:val="none" w:sz="0" w:space="0" w:color="auto"/>
        <w:left w:val="none" w:sz="0" w:space="0" w:color="auto"/>
        <w:bottom w:val="none" w:sz="0" w:space="0" w:color="auto"/>
        <w:right w:val="none" w:sz="0" w:space="0" w:color="auto"/>
      </w:divBdr>
    </w:div>
    <w:div w:id="1190415257">
      <w:bodyDiv w:val="1"/>
      <w:marLeft w:val="0"/>
      <w:marRight w:val="0"/>
      <w:marTop w:val="0"/>
      <w:marBottom w:val="0"/>
      <w:divBdr>
        <w:top w:val="none" w:sz="0" w:space="0" w:color="auto"/>
        <w:left w:val="none" w:sz="0" w:space="0" w:color="auto"/>
        <w:bottom w:val="none" w:sz="0" w:space="0" w:color="auto"/>
        <w:right w:val="none" w:sz="0" w:space="0" w:color="auto"/>
      </w:divBdr>
    </w:div>
    <w:div w:id="1197087680">
      <w:bodyDiv w:val="1"/>
      <w:marLeft w:val="0"/>
      <w:marRight w:val="0"/>
      <w:marTop w:val="0"/>
      <w:marBottom w:val="0"/>
      <w:divBdr>
        <w:top w:val="none" w:sz="0" w:space="0" w:color="auto"/>
        <w:left w:val="none" w:sz="0" w:space="0" w:color="auto"/>
        <w:bottom w:val="none" w:sz="0" w:space="0" w:color="auto"/>
        <w:right w:val="none" w:sz="0" w:space="0" w:color="auto"/>
      </w:divBdr>
    </w:div>
    <w:div w:id="1206063386">
      <w:bodyDiv w:val="1"/>
      <w:marLeft w:val="0"/>
      <w:marRight w:val="0"/>
      <w:marTop w:val="0"/>
      <w:marBottom w:val="0"/>
      <w:divBdr>
        <w:top w:val="none" w:sz="0" w:space="0" w:color="auto"/>
        <w:left w:val="none" w:sz="0" w:space="0" w:color="auto"/>
        <w:bottom w:val="none" w:sz="0" w:space="0" w:color="auto"/>
        <w:right w:val="none" w:sz="0" w:space="0" w:color="auto"/>
      </w:divBdr>
    </w:div>
    <w:div w:id="1209755839">
      <w:bodyDiv w:val="1"/>
      <w:marLeft w:val="0"/>
      <w:marRight w:val="0"/>
      <w:marTop w:val="0"/>
      <w:marBottom w:val="0"/>
      <w:divBdr>
        <w:top w:val="none" w:sz="0" w:space="0" w:color="auto"/>
        <w:left w:val="none" w:sz="0" w:space="0" w:color="auto"/>
        <w:bottom w:val="none" w:sz="0" w:space="0" w:color="auto"/>
        <w:right w:val="none" w:sz="0" w:space="0" w:color="auto"/>
      </w:divBdr>
    </w:div>
    <w:div w:id="1216157760">
      <w:bodyDiv w:val="1"/>
      <w:marLeft w:val="0"/>
      <w:marRight w:val="0"/>
      <w:marTop w:val="0"/>
      <w:marBottom w:val="0"/>
      <w:divBdr>
        <w:top w:val="none" w:sz="0" w:space="0" w:color="auto"/>
        <w:left w:val="none" w:sz="0" w:space="0" w:color="auto"/>
        <w:bottom w:val="none" w:sz="0" w:space="0" w:color="auto"/>
        <w:right w:val="none" w:sz="0" w:space="0" w:color="auto"/>
      </w:divBdr>
    </w:div>
    <w:div w:id="1223365489">
      <w:bodyDiv w:val="1"/>
      <w:marLeft w:val="0"/>
      <w:marRight w:val="0"/>
      <w:marTop w:val="0"/>
      <w:marBottom w:val="0"/>
      <w:divBdr>
        <w:top w:val="none" w:sz="0" w:space="0" w:color="auto"/>
        <w:left w:val="none" w:sz="0" w:space="0" w:color="auto"/>
        <w:bottom w:val="none" w:sz="0" w:space="0" w:color="auto"/>
        <w:right w:val="none" w:sz="0" w:space="0" w:color="auto"/>
      </w:divBdr>
    </w:div>
    <w:div w:id="1223372349">
      <w:bodyDiv w:val="1"/>
      <w:marLeft w:val="0"/>
      <w:marRight w:val="0"/>
      <w:marTop w:val="0"/>
      <w:marBottom w:val="0"/>
      <w:divBdr>
        <w:top w:val="none" w:sz="0" w:space="0" w:color="auto"/>
        <w:left w:val="none" w:sz="0" w:space="0" w:color="auto"/>
        <w:bottom w:val="none" w:sz="0" w:space="0" w:color="auto"/>
        <w:right w:val="none" w:sz="0" w:space="0" w:color="auto"/>
      </w:divBdr>
    </w:div>
    <w:div w:id="1226261582">
      <w:bodyDiv w:val="1"/>
      <w:marLeft w:val="0"/>
      <w:marRight w:val="0"/>
      <w:marTop w:val="0"/>
      <w:marBottom w:val="0"/>
      <w:divBdr>
        <w:top w:val="none" w:sz="0" w:space="0" w:color="auto"/>
        <w:left w:val="none" w:sz="0" w:space="0" w:color="auto"/>
        <w:bottom w:val="none" w:sz="0" w:space="0" w:color="auto"/>
        <w:right w:val="none" w:sz="0" w:space="0" w:color="auto"/>
      </w:divBdr>
    </w:div>
    <w:div w:id="1237588093">
      <w:bodyDiv w:val="1"/>
      <w:marLeft w:val="0"/>
      <w:marRight w:val="0"/>
      <w:marTop w:val="0"/>
      <w:marBottom w:val="0"/>
      <w:divBdr>
        <w:top w:val="none" w:sz="0" w:space="0" w:color="auto"/>
        <w:left w:val="none" w:sz="0" w:space="0" w:color="auto"/>
        <w:bottom w:val="none" w:sz="0" w:space="0" w:color="auto"/>
        <w:right w:val="none" w:sz="0" w:space="0" w:color="auto"/>
      </w:divBdr>
    </w:div>
    <w:div w:id="1249316106">
      <w:bodyDiv w:val="1"/>
      <w:marLeft w:val="0"/>
      <w:marRight w:val="0"/>
      <w:marTop w:val="0"/>
      <w:marBottom w:val="0"/>
      <w:divBdr>
        <w:top w:val="none" w:sz="0" w:space="0" w:color="auto"/>
        <w:left w:val="none" w:sz="0" w:space="0" w:color="auto"/>
        <w:bottom w:val="none" w:sz="0" w:space="0" w:color="auto"/>
        <w:right w:val="none" w:sz="0" w:space="0" w:color="auto"/>
      </w:divBdr>
    </w:div>
    <w:div w:id="1254050495">
      <w:bodyDiv w:val="1"/>
      <w:marLeft w:val="0"/>
      <w:marRight w:val="0"/>
      <w:marTop w:val="0"/>
      <w:marBottom w:val="0"/>
      <w:divBdr>
        <w:top w:val="none" w:sz="0" w:space="0" w:color="auto"/>
        <w:left w:val="none" w:sz="0" w:space="0" w:color="auto"/>
        <w:bottom w:val="none" w:sz="0" w:space="0" w:color="auto"/>
        <w:right w:val="none" w:sz="0" w:space="0" w:color="auto"/>
      </w:divBdr>
    </w:div>
    <w:div w:id="1257245410">
      <w:bodyDiv w:val="1"/>
      <w:marLeft w:val="0"/>
      <w:marRight w:val="0"/>
      <w:marTop w:val="0"/>
      <w:marBottom w:val="0"/>
      <w:divBdr>
        <w:top w:val="none" w:sz="0" w:space="0" w:color="auto"/>
        <w:left w:val="none" w:sz="0" w:space="0" w:color="auto"/>
        <w:bottom w:val="none" w:sz="0" w:space="0" w:color="auto"/>
        <w:right w:val="none" w:sz="0" w:space="0" w:color="auto"/>
      </w:divBdr>
      <w:divsChild>
        <w:div w:id="1172643851">
          <w:marLeft w:val="0"/>
          <w:marRight w:val="0"/>
          <w:marTop w:val="0"/>
          <w:marBottom w:val="0"/>
          <w:divBdr>
            <w:top w:val="none" w:sz="0" w:space="0" w:color="auto"/>
            <w:left w:val="none" w:sz="0" w:space="0" w:color="auto"/>
            <w:bottom w:val="none" w:sz="0" w:space="0" w:color="auto"/>
            <w:right w:val="none" w:sz="0" w:space="0" w:color="auto"/>
          </w:divBdr>
          <w:divsChild>
            <w:div w:id="4134253">
              <w:marLeft w:val="0"/>
              <w:marRight w:val="0"/>
              <w:marTop w:val="0"/>
              <w:marBottom w:val="0"/>
              <w:divBdr>
                <w:top w:val="none" w:sz="0" w:space="0" w:color="auto"/>
                <w:left w:val="none" w:sz="0" w:space="0" w:color="auto"/>
                <w:bottom w:val="none" w:sz="0" w:space="0" w:color="auto"/>
                <w:right w:val="none" w:sz="0" w:space="0" w:color="auto"/>
              </w:divBdr>
            </w:div>
            <w:div w:id="22757809">
              <w:marLeft w:val="0"/>
              <w:marRight w:val="0"/>
              <w:marTop w:val="0"/>
              <w:marBottom w:val="0"/>
              <w:divBdr>
                <w:top w:val="none" w:sz="0" w:space="0" w:color="auto"/>
                <w:left w:val="none" w:sz="0" w:space="0" w:color="auto"/>
                <w:bottom w:val="none" w:sz="0" w:space="0" w:color="auto"/>
                <w:right w:val="none" w:sz="0" w:space="0" w:color="auto"/>
              </w:divBdr>
            </w:div>
            <w:div w:id="113796462">
              <w:marLeft w:val="0"/>
              <w:marRight w:val="0"/>
              <w:marTop w:val="0"/>
              <w:marBottom w:val="0"/>
              <w:divBdr>
                <w:top w:val="none" w:sz="0" w:space="0" w:color="auto"/>
                <w:left w:val="none" w:sz="0" w:space="0" w:color="auto"/>
                <w:bottom w:val="none" w:sz="0" w:space="0" w:color="auto"/>
                <w:right w:val="none" w:sz="0" w:space="0" w:color="auto"/>
              </w:divBdr>
            </w:div>
            <w:div w:id="148446618">
              <w:marLeft w:val="0"/>
              <w:marRight w:val="0"/>
              <w:marTop w:val="0"/>
              <w:marBottom w:val="0"/>
              <w:divBdr>
                <w:top w:val="none" w:sz="0" w:space="0" w:color="auto"/>
                <w:left w:val="none" w:sz="0" w:space="0" w:color="auto"/>
                <w:bottom w:val="none" w:sz="0" w:space="0" w:color="auto"/>
                <w:right w:val="none" w:sz="0" w:space="0" w:color="auto"/>
              </w:divBdr>
            </w:div>
            <w:div w:id="230581768">
              <w:marLeft w:val="0"/>
              <w:marRight w:val="0"/>
              <w:marTop w:val="0"/>
              <w:marBottom w:val="0"/>
              <w:divBdr>
                <w:top w:val="none" w:sz="0" w:space="0" w:color="auto"/>
                <w:left w:val="none" w:sz="0" w:space="0" w:color="auto"/>
                <w:bottom w:val="none" w:sz="0" w:space="0" w:color="auto"/>
                <w:right w:val="none" w:sz="0" w:space="0" w:color="auto"/>
              </w:divBdr>
            </w:div>
            <w:div w:id="295454810">
              <w:marLeft w:val="0"/>
              <w:marRight w:val="0"/>
              <w:marTop w:val="0"/>
              <w:marBottom w:val="0"/>
              <w:divBdr>
                <w:top w:val="none" w:sz="0" w:space="0" w:color="auto"/>
                <w:left w:val="none" w:sz="0" w:space="0" w:color="auto"/>
                <w:bottom w:val="none" w:sz="0" w:space="0" w:color="auto"/>
                <w:right w:val="none" w:sz="0" w:space="0" w:color="auto"/>
              </w:divBdr>
            </w:div>
            <w:div w:id="318047596">
              <w:marLeft w:val="0"/>
              <w:marRight w:val="0"/>
              <w:marTop w:val="0"/>
              <w:marBottom w:val="0"/>
              <w:divBdr>
                <w:top w:val="none" w:sz="0" w:space="0" w:color="auto"/>
                <w:left w:val="none" w:sz="0" w:space="0" w:color="auto"/>
                <w:bottom w:val="none" w:sz="0" w:space="0" w:color="auto"/>
                <w:right w:val="none" w:sz="0" w:space="0" w:color="auto"/>
              </w:divBdr>
            </w:div>
            <w:div w:id="481310715">
              <w:marLeft w:val="0"/>
              <w:marRight w:val="0"/>
              <w:marTop w:val="0"/>
              <w:marBottom w:val="0"/>
              <w:divBdr>
                <w:top w:val="none" w:sz="0" w:space="0" w:color="auto"/>
                <w:left w:val="none" w:sz="0" w:space="0" w:color="auto"/>
                <w:bottom w:val="none" w:sz="0" w:space="0" w:color="auto"/>
                <w:right w:val="none" w:sz="0" w:space="0" w:color="auto"/>
              </w:divBdr>
            </w:div>
            <w:div w:id="483473187">
              <w:marLeft w:val="0"/>
              <w:marRight w:val="0"/>
              <w:marTop w:val="0"/>
              <w:marBottom w:val="0"/>
              <w:divBdr>
                <w:top w:val="none" w:sz="0" w:space="0" w:color="auto"/>
                <w:left w:val="none" w:sz="0" w:space="0" w:color="auto"/>
                <w:bottom w:val="none" w:sz="0" w:space="0" w:color="auto"/>
                <w:right w:val="none" w:sz="0" w:space="0" w:color="auto"/>
              </w:divBdr>
            </w:div>
            <w:div w:id="602344078">
              <w:marLeft w:val="0"/>
              <w:marRight w:val="0"/>
              <w:marTop w:val="0"/>
              <w:marBottom w:val="0"/>
              <w:divBdr>
                <w:top w:val="none" w:sz="0" w:space="0" w:color="auto"/>
                <w:left w:val="none" w:sz="0" w:space="0" w:color="auto"/>
                <w:bottom w:val="none" w:sz="0" w:space="0" w:color="auto"/>
                <w:right w:val="none" w:sz="0" w:space="0" w:color="auto"/>
              </w:divBdr>
            </w:div>
            <w:div w:id="673411182">
              <w:marLeft w:val="0"/>
              <w:marRight w:val="0"/>
              <w:marTop w:val="0"/>
              <w:marBottom w:val="0"/>
              <w:divBdr>
                <w:top w:val="none" w:sz="0" w:space="0" w:color="auto"/>
                <w:left w:val="none" w:sz="0" w:space="0" w:color="auto"/>
                <w:bottom w:val="none" w:sz="0" w:space="0" w:color="auto"/>
                <w:right w:val="none" w:sz="0" w:space="0" w:color="auto"/>
              </w:divBdr>
            </w:div>
            <w:div w:id="757870932">
              <w:marLeft w:val="0"/>
              <w:marRight w:val="0"/>
              <w:marTop w:val="0"/>
              <w:marBottom w:val="0"/>
              <w:divBdr>
                <w:top w:val="none" w:sz="0" w:space="0" w:color="auto"/>
                <w:left w:val="none" w:sz="0" w:space="0" w:color="auto"/>
                <w:bottom w:val="none" w:sz="0" w:space="0" w:color="auto"/>
                <w:right w:val="none" w:sz="0" w:space="0" w:color="auto"/>
              </w:divBdr>
            </w:div>
            <w:div w:id="929316354">
              <w:marLeft w:val="0"/>
              <w:marRight w:val="0"/>
              <w:marTop w:val="0"/>
              <w:marBottom w:val="0"/>
              <w:divBdr>
                <w:top w:val="none" w:sz="0" w:space="0" w:color="auto"/>
                <w:left w:val="none" w:sz="0" w:space="0" w:color="auto"/>
                <w:bottom w:val="none" w:sz="0" w:space="0" w:color="auto"/>
                <w:right w:val="none" w:sz="0" w:space="0" w:color="auto"/>
              </w:divBdr>
            </w:div>
            <w:div w:id="1014570043">
              <w:marLeft w:val="0"/>
              <w:marRight w:val="0"/>
              <w:marTop w:val="0"/>
              <w:marBottom w:val="0"/>
              <w:divBdr>
                <w:top w:val="none" w:sz="0" w:space="0" w:color="auto"/>
                <w:left w:val="none" w:sz="0" w:space="0" w:color="auto"/>
                <w:bottom w:val="none" w:sz="0" w:space="0" w:color="auto"/>
                <w:right w:val="none" w:sz="0" w:space="0" w:color="auto"/>
              </w:divBdr>
            </w:div>
            <w:div w:id="1026638481">
              <w:marLeft w:val="0"/>
              <w:marRight w:val="0"/>
              <w:marTop w:val="0"/>
              <w:marBottom w:val="0"/>
              <w:divBdr>
                <w:top w:val="none" w:sz="0" w:space="0" w:color="auto"/>
                <w:left w:val="none" w:sz="0" w:space="0" w:color="auto"/>
                <w:bottom w:val="none" w:sz="0" w:space="0" w:color="auto"/>
                <w:right w:val="none" w:sz="0" w:space="0" w:color="auto"/>
              </w:divBdr>
            </w:div>
            <w:div w:id="1044141327">
              <w:marLeft w:val="0"/>
              <w:marRight w:val="0"/>
              <w:marTop w:val="0"/>
              <w:marBottom w:val="0"/>
              <w:divBdr>
                <w:top w:val="none" w:sz="0" w:space="0" w:color="auto"/>
                <w:left w:val="none" w:sz="0" w:space="0" w:color="auto"/>
                <w:bottom w:val="none" w:sz="0" w:space="0" w:color="auto"/>
                <w:right w:val="none" w:sz="0" w:space="0" w:color="auto"/>
              </w:divBdr>
            </w:div>
            <w:div w:id="1215506481">
              <w:marLeft w:val="0"/>
              <w:marRight w:val="0"/>
              <w:marTop w:val="0"/>
              <w:marBottom w:val="0"/>
              <w:divBdr>
                <w:top w:val="none" w:sz="0" w:space="0" w:color="auto"/>
                <w:left w:val="none" w:sz="0" w:space="0" w:color="auto"/>
                <w:bottom w:val="none" w:sz="0" w:space="0" w:color="auto"/>
                <w:right w:val="none" w:sz="0" w:space="0" w:color="auto"/>
              </w:divBdr>
            </w:div>
            <w:div w:id="1216550401">
              <w:marLeft w:val="0"/>
              <w:marRight w:val="0"/>
              <w:marTop w:val="0"/>
              <w:marBottom w:val="0"/>
              <w:divBdr>
                <w:top w:val="none" w:sz="0" w:space="0" w:color="auto"/>
                <w:left w:val="none" w:sz="0" w:space="0" w:color="auto"/>
                <w:bottom w:val="none" w:sz="0" w:space="0" w:color="auto"/>
                <w:right w:val="none" w:sz="0" w:space="0" w:color="auto"/>
              </w:divBdr>
            </w:div>
            <w:div w:id="1268464344">
              <w:marLeft w:val="0"/>
              <w:marRight w:val="0"/>
              <w:marTop w:val="0"/>
              <w:marBottom w:val="0"/>
              <w:divBdr>
                <w:top w:val="none" w:sz="0" w:space="0" w:color="auto"/>
                <w:left w:val="none" w:sz="0" w:space="0" w:color="auto"/>
                <w:bottom w:val="none" w:sz="0" w:space="0" w:color="auto"/>
                <w:right w:val="none" w:sz="0" w:space="0" w:color="auto"/>
              </w:divBdr>
            </w:div>
            <w:div w:id="1383286346">
              <w:marLeft w:val="0"/>
              <w:marRight w:val="0"/>
              <w:marTop w:val="0"/>
              <w:marBottom w:val="0"/>
              <w:divBdr>
                <w:top w:val="none" w:sz="0" w:space="0" w:color="auto"/>
                <w:left w:val="none" w:sz="0" w:space="0" w:color="auto"/>
                <w:bottom w:val="none" w:sz="0" w:space="0" w:color="auto"/>
                <w:right w:val="none" w:sz="0" w:space="0" w:color="auto"/>
              </w:divBdr>
            </w:div>
            <w:div w:id="1427582159">
              <w:marLeft w:val="0"/>
              <w:marRight w:val="0"/>
              <w:marTop w:val="0"/>
              <w:marBottom w:val="0"/>
              <w:divBdr>
                <w:top w:val="none" w:sz="0" w:space="0" w:color="auto"/>
                <w:left w:val="none" w:sz="0" w:space="0" w:color="auto"/>
                <w:bottom w:val="none" w:sz="0" w:space="0" w:color="auto"/>
                <w:right w:val="none" w:sz="0" w:space="0" w:color="auto"/>
              </w:divBdr>
            </w:div>
            <w:div w:id="1430276500">
              <w:marLeft w:val="0"/>
              <w:marRight w:val="0"/>
              <w:marTop w:val="0"/>
              <w:marBottom w:val="0"/>
              <w:divBdr>
                <w:top w:val="none" w:sz="0" w:space="0" w:color="auto"/>
                <w:left w:val="none" w:sz="0" w:space="0" w:color="auto"/>
                <w:bottom w:val="none" w:sz="0" w:space="0" w:color="auto"/>
                <w:right w:val="none" w:sz="0" w:space="0" w:color="auto"/>
              </w:divBdr>
            </w:div>
            <w:div w:id="1441418034">
              <w:marLeft w:val="0"/>
              <w:marRight w:val="0"/>
              <w:marTop w:val="0"/>
              <w:marBottom w:val="0"/>
              <w:divBdr>
                <w:top w:val="none" w:sz="0" w:space="0" w:color="auto"/>
                <w:left w:val="none" w:sz="0" w:space="0" w:color="auto"/>
                <w:bottom w:val="none" w:sz="0" w:space="0" w:color="auto"/>
                <w:right w:val="none" w:sz="0" w:space="0" w:color="auto"/>
              </w:divBdr>
            </w:div>
            <w:div w:id="1454639096">
              <w:marLeft w:val="0"/>
              <w:marRight w:val="0"/>
              <w:marTop w:val="0"/>
              <w:marBottom w:val="0"/>
              <w:divBdr>
                <w:top w:val="none" w:sz="0" w:space="0" w:color="auto"/>
                <w:left w:val="none" w:sz="0" w:space="0" w:color="auto"/>
                <w:bottom w:val="none" w:sz="0" w:space="0" w:color="auto"/>
                <w:right w:val="none" w:sz="0" w:space="0" w:color="auto"/>
              </w:divBdr>
            </w:div>
            <w:div w:id="1608543405">
              <w:marLeft w:val="0"/>
              <w:marRight w:val="0"/>
              <w:marTop w:val="0"/>
              <w:marBottom w:val="0"/>
              <w:divBdr>
                <w:top w:val="none" w:sz="0" w:space="0" w:color="auto"/>
                <w:left w:val="none" w:sz="0" w:space="0" w:color="auto"/>
                <w:bottom w:val="none" w:sz="0" w:space="0" w:color="auto"/>
                <w:right w:val="none" w:sz="0" w:space="0" w:color="auto"/>
              </w:divBdr>
            </w:div>
            <w:div w:id="1633707645">
              <w:marLeft w:val="0"/>
              <w:marRight w:val="0"/>
              <w:marTop w:val="0"/>
              <w:marBottom w:val="0"/>
              <w:divBdr>
                <w:top w:val="none" w:sz="0" w:space="0" w:color="auto"/>
                <w:left w:val="none" w:sz="0" w:space="0" w:color="auto"/>
                <w:bottom w:val="none" w:sz="0" w:space="0" w:color="auto"/>
                <w:right w:val="none" w:sz="0" w:space="0" w:color="auto"/>
              </w:divBdr>
            </w:div>
            <w:div w:id="1641884495">
              <w:marLeft w:val="0"/>
              <w:marRight w:val="0"/>
              <w:marTop w:val="0"/>
              <w:marBottom w:val="0"/>
              <w:divBdr>
                <w:top w:val="none" w:sz="0" w:space="0" w:color="auto"/>
                <w:left w:val="none" w:sz="0" w:space="0" w:color="auto"/>
                <w:bottom w:val="none" w:sz="0" w:space="0" w:color="auto"/>
                <w:right w:val="none" w:sz="0" w:space="0" w:color="auto"/>
              </w:divBdr>
            </w:div>
            <w:div w:id="1655450205">
              <w:marLeft w:val="0"/>
              <w:marRight w:val="0"/>
              <w:marTop w:val="0"/>
              <w:marBottom w:val="0"/>
              <w:divBdr>
                <w:top w:val="none" w:sz="0" w:space="0" w:color="auto"/>
                <w:left w:val="none" w:sz="0" w:space="0" w:color="auto"/>
                <w:bottom w:val="none" w:sz="0" w:space="0" w:color="auto"/>
                <w:right w:val="none" w:sz="0" w:space="0" w:color="auto"/>
              </w:divBdr>
            </w:div>
            <w:div w:id="1744913637">
              <w:marLeft w:val="0"/>
              <w:marRight w:val="0"/>
              <w:marTop w:val="0"/>
              <w:marBottom w:val="0"/>
              <w:divBdr>
                <w:top w:val="none" w:sz="0" w:space="0" w:color="auto"/>
                <w:left w:val="none" w:sz="0" w:space="0" w:color="auto"/>
                <w:bottom w:val="none" w:sz="0" w:space="0" w:color="auto"/>
                <w:right w:val="none" w:sz="0" w:space="0" w:color="auto"/>
              </w:divBdr>
            </w:div>
            <w:div w:id="1855993240">
              <w:marLeft w:val="0"/>
              <w:marRight w:val="0"/>
              <w:marTop w:val="0"/>
              <w:marBottom w:val="0"/>
              <w:divBdr>
                <w:top w:val="none" w:sz="0" w:space="0" w:color="auto"/>
                <w:left w:val="none" w:sz="0" w:space="0" w:color="auto"/>
                <w:bottom w:val="none" w:sz="0" w:space="0" w:color="auto"/>
                <w:right w:val="none" w:sz="0" w:space="0" w:color="auto"/>
              </w:divBdr>
            </w:div>
            <w:div w:id="2029484998">
              <w:marLeft w:val="0"/>
              <w:marRight w:val="0"/>
              <w:marTop w:val="0"/>
              <w:marBottom w:val="0"/>
              <w:divBdr>
                <w:top w:val="none" w:sz="0" w:space="0" w:color="auto"/>
                <w:left w:val="none" w:sz="0" w:space="0" w:color="auto"/>
                <w:bottom w:val="none" w:sz="0" w:space="0" w:color="auto"/>
                <w:right w:val="none" w:sz="0" w:space="0" w:color="auto"/>
              </w:divBdr>
            </w:div>
            <w:div w:id="2063478026">
              <w:marLeft w:val="0"/>
              <w:marRight w:val="0"/>
              <w:marTop w:val="0"/>
              <w:marBottom w:val="0"/>
              <w:divBdr>
                <w:top w:val="none" w:sz="0" w:space="0" w:color="auto"/>
                <w:left w:val="none" w:sz="0" w:space="0" w:color="auto"/>
                <w:bottom w:val="none" w:sz="0" w:space="0" w:color="auto"/>
                <w:right w:val="none" w:sz="0" w:space="0" w:color="auto"/>
              </w:divBdr>
            </w:div>
            <w:div w:id="2091652315">
              <w:marLeft w:val="0"/>
              <w:marRight w:val="0"/>
              <w:marTop w:val="0"/>
              <w:marBottom w:val="0"/>
              <w:divBdr>
                <w:top w:val="none" w:sz="0" w:space="0" w:color="auto"/>
                <w:left w:val="none" w:sz="0" w:space="0" w:color="auto"/>
                <w:bottom w:val="none" w:sz="0" w:space="0" w:color="auto"/>
                <w:right w:val="none" w:sz="0" w:space="0" w:color="auto"/>
              </w:divBdr>
            </w:div>
            <w:div w:id="2111192542">
              <w:marLeft w:val="0"/>
              <w:marRight w:val="0"/>
              <w:marTop w:val="0"/>
              <w:marBottom w:val="0"/>
              <w:divBdr>
                <w:top w:val="none" w:sz="0" w:space="0" w:color="auto"/>
                <w:left w:val="none" w:sz="0" w:space="0" w:color="auto"/>
                <w:bottom w:val="none" w:sz="0" w:space="0" w:color="auto"/>
                <w:right w:val="none" w:sz="0" w:space="0" w:color="auto"/>
              </w:divBdr>
            </w:div>
            <w:div w:id="214323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059160">
      <w:bodyDiv w:val="1"/>
      <w:marLeft w:val="0"/>
      <w:marRight w:val="0"/>
      <w:marTop w:val="0"/>
      <w:marBottom w:val="0"/>
      <w:divBdr>
        <w:top w:val="none" w:sz="0" w:space="0" w:color="auto"/>
        <w:left w:val="none" w:sz="0" w:space="0" w:color="auto"/>
        <w:bottom w:val="none" w:sz="0" w:space="0" w:color="auto"/>
        <w:right w:val="none" w:sz="0" w:space="0" w:color="auto"/>
      </w:divBdr>
    </w:div>
    <w:div w:id="1262493139">
      <w:bodyDiv w:val="1"/>
      <w:marLeft w:val="0"/>
      <w:marRight w:val="0"/>
      <w:marTop w:val="0"/>
      <w:marBottom w:val="0"/>
      <w:divBdr>
        <w:top w:val="none" w:sz="0" w:space="0" w:color="auto"/>
        <w:left w:val="none" w:sz="0" w:space="0" w:color="auto"/>
        <w:bottom w:val="none" w:sz="0" w:space="0" w:color="auto"/>
        <w:right w:val="none" w:sz="0" w:space="0" w:color="auto"/>
      </w:divBdr>
    </w:div>
    <w:div w:id="1274481945">
      <w:bodyDiv w:val="1"/>
      <w:marLeft w:val="0"/>
      <w:marRight w:val="0"/>
      <w:marTop w:val="0"/>
      <w:marBottom w:val="0"/>
      <w:divBdr>
        <w:top w:val="none" w:sz="0" w:space="0" w:color="auto"/>
        <w:left w:val="none" w:sz="0" w:space="0" w:color="auto"/>
        <w:bottom w:val="none" w:sz="0" w:space="0" w:color="auto"/>
        <w:right w:val="none" w:sz="0" w:space="0" w:color="auto"/>
      </w:divBdr>
    </w:div>
    <w:div w:id="1305739989">
      <w:bodyDiv w:val="1"/>
      <w:marLeft w:val="0"/>
      <w:marRight w:val="0"/>
      <w:marTop w:val="0"/>
      <w:marBottom w:val="0"/>
      <w:divBdr>
        <w:top w:val="none" w:sz="0" w:space="0" w:color="auto"/>
        <w:left w:val="none" w:sz="0" w:space="0" w:color="auto"/>
        <w:bottom w:val="none" w:sz="0" w:space="0" w:color="auto"/>
        <w:right w:val="none" w:sz="0" w:space="0" w:color="auto"/>
      </w:divBdr>
    </w:div>
    <w:div w:id="1318456845">
      <w:bodyDiv w:val="1"/>
      <w:marLeft w:val="0"/>
      <w:marRight w:val="0"/>
      <w:marTop w:val="0"/>
      <w:marBottom w:val="0"/>
      <w:divBdr>
        <w:top w:val="none" w:sz="0" w:space="0" w:color="auto"/>
        <w:left w:val="none" w:sz="0" w:space="0" w:color="auto"/>
        <w:bottom w:val="none" w:sz="0" w:space="0" w:color="auto"/>
        <w:right w:val="none" w:sz="0" w:space="0" w:color="auto"/>
      </w:divBdr>
    </w:div>
    <w:div w:id="1318919395">
      <w:bodyDiv w:val="1"/>
      <w:marLeft w:val="0"/>
      <w:marRight w:val="0"/>
      <w:marTop w:val="0"/>
      <w:marBottom w:val="0"/>
      <w:divBdr>
        <w:top w:val="none" w:sz="0" w:space="0" w:color="auto"/>
        <w:left w:val="none" w:sz="0" w:space="0" w:color="auto"/>
        <w:bottom w:val="none" w:sz="0" w:space="0" w:color="auto"/>
        <w:right w:val="none" w:sz="0" w:space="0" w:color="auto"/>
      </w:divBdr>
    </w:div>
    <w:div w:id="1321157112">
      <w:bodyDiv w:val="1"/>
      <w:marLeft w:val="0"/>
      <w:marRight w:val="0"/>
      <w:marTop w:val="0"/>
      <w:marBottom w:val="0"/>
      <w:divBdr>
        <w:top w:val="none" w:sz="0" w:space="0" w:color="auto"/>
        <w:left w:val="none" w:sz="0" w:space="0" w:color="auto"/>
        <w:bottom w:val="none" w:sz="0" w:space="0" w:color="auto"/>
        <w:right w:val="none" w:sz="0" w:space="0" w:color="auto"/>
      </w:divBdr>
    </w:div>
    <w:div w:id="1324433042">
      <w:bodyDiv w:val="1"/>
      <w:marLeft w:val="0"/>
      <w:marRight w:val="0"/>
      <w:marTop w:val="0"/>
      <w:marBottom w:val="0"/>
      <w:divBdr>
        <w:top w:val="none" w:sz="0" w:space="0" w:color="auto"/>
        <w:left w:val="none" w:sz="0" w:space="0" w:color="auto"/>
        <w:bottom w:val="none" w:sz="0" w:space="0" w:color="auto"/>
        <w:right w:val="none" w:sz="0" w:space="0" w:color="auto"/>
      </w:divBdr>
    </w:div>
    <w:div w:id="1335648794">
      <w:bodyDiv w:val="1"/>
      <w:marLeft w:val="0"/>
      <w:marRight w:val="0"/>
      <w:marTop w:val="0"/>
      <w:marBottom w:val="0"/>
      <w:divBdr>
        <w:top w:val="none" w:sz="0" w:space="0" w:color="auto"/>
        <w:left w:val="none" w:sz="0" w:space="0" w:color="auto"/>
        <w:bottom w:val="none" w:sz="0" w:space="0" w:color="auto"/>
        <w:right w:val="none" w:sz="0" w:space="0" w:color="auto"/>
      </w:divBdr>
    </w:div>
    <w:div w:id="1337804759">
      <w:bodyDiv w:val="1"/>
      <w:marLeft w:val="0"/>
      <w:marRight w:val="0"/>
      <w:marTop w:val="0"/>
      <w:marBottom w:val="0"/>
      <w:divBdr>
        <w:top w:val="none" w:sz="0" w:space="0" w:color="auto"/>
        <w:left w:val="none" w:sz="0" w:space="0" w:color="auto"/>
        <w:bottom w:val="none" w:sz="0" w:space="0" w:color="auto"/>
        <w:right w:val="none" w:sz="0" w:space="0" w:color="auto"/>
      </w:divBdr>
    </w:div>
    <w:div w:id="1360623826">
      <w:bodyDiv w:val="1"/>
      <w:marLeft w:val="0"/>
      <w:marRight w:val="0"/>
      <w:marTop w:val="0"/>
      <w:marBottom w:val="0"/>
      <w:divBdr>
        <w:top w:val="none" w:sz="0" w:space="0" w:color="auto"/>
        <w:left w:val="none" w:sz="0" w:space="0" w:color="auto"/>
        <w:bottom w:val="none" w:sz="0" w:space="0" w:color="auto"/>
        <w:right w:val="none" w:sz="0" w:space="0" w:color="auto"/>
      </w:divBdr>
    </w:div>
    <w:div w:id="1373728351">
      <w:bodyDiv w:val="1"/>
      <w:marLeft w:val="0"/>
      <w:marRight w:val="0"/>
      <w:marTop w:val="0"/>
      <w:marBottom w:val="0"/>
      <w:divBdr>
        <w:top w:val="none" w:sz="0" w:space="0" w:color="auto"/>
        <w:left w:val="none" w:sz="0" w:space="0" w:color="auto"/>
        <w:bottom w:val="none" w:sz="0" w:space="0" w:color="auto"/>
        <w:right w:val="none" w:sz="0" w:space="0" w:color="auto"/>
      </w:divBdr>
    </w:div>
    <w:div w:id="1374697339">
      <w:bodyDiv w:val="1"/>
      <w:marLeft w:val="0"/>
      <w:marRight w:val="0"/>
      <w:marTop w:val="0"/>
      <w:marBottom w:val="0"/>
      <w:divBdr>
        <w:top w:val="none" w:sz="0" w:space="0" w:color="auto"/>
        <w:left w:val="none" w:sz="0" w:space="0" w:color="auto"/>
        <w:bottom w:val="none" w:sz="0" w:space="0" w:color="auto"/>
        <w:right w:val="none" w:sz="0" w:space="0" w:color="auto"/>
      </w:divBdr>
    </w:div>
    <w:div w:id="1379428189">
      <w:bodyDiv w:val="1"/>
      <w:marLeft w:val="0"/>
      <w:marRight w:val="0"/>
      <w:marTop w:val="0"/>
      <w:marBottom w:val="0"/>
      <w:divBdr>
        <w:top w:val="none" w:sz="0" w:space="0" w:color="auto"/>
        <w:left w:val="none" w:sz="0" w:space="0" w:color="auto"/>
        <w:bottom w:val="none" w:sz="0" w:space="0" w:color="auto"/>
        <w:right w:val="none" w:sz="0" w:space="0" w:color="auto"/>
      </w:divBdr>
    </w:div>
    <w:div w:id="1386880436">
      <w:bodyDiv w:val="1"/>
      <w:marLeft w:val="0"/>
      <w:marRight w:val="0"/>
      <w:marTop w:val="0"/>
      <w:marBottom w:val="0"/>
      <w:divBdr>
        <w:top w:val="none" w:sz="0" w:space="0" w:color="auto"/>
        <w:left w:val="none" w:sz="0" w:space="0" w:color="auto"/>
        <w:bottom w:val="none" w:sz="0" w:space="0" w:color="auto"/>
        <w:right w:val="none" w:sz="0" w:space="0" w:color="auto"/>
      </w:divBdr>
    </w:div>
    <w:div w:id="1399479572">
      <w:bodyDiv w:val="1"/>
      <w:marLeft w:val="0"/>
      <w:marRight w:val="0"/>
      <w:marTop w:val="0"/>
      <w:marBottom w:val="0"/>
      <w:divBdr>
        <w:top w:val="none" w:sz="0" w:space="0" w:color="auto"/>
        <w:left w:val="none" w:sz="0" w:space="0" w:color="auto"/>
        <w:bottom w:val="none" w:sz="0" w:space="0" w:color="auto"/>
        <w:right w:val="none" w:sz="0" w:space="0" w:color="auto"/>
      </w:divBdr>
    </w:div>
    <w:div w:id="1411076875">
      <w:bodyDiv w:val="1"/>
      <w:marLeft w:val="0"/>
      <w:marRight w:val="0"/>
      <w:marTop w:val="0"/>
      <w:marBottom w:val="0"/>
      <w:divBdr>
        <w:top w:val="none" w:sz="0" w:space="0" w:color="auto"/>
        <w:left w:val="none" w:sz="0" w:space="0" w:color="auto"/>
        <w:bottom w:val="none" w:sz="0" w:space="0" w:color="auto"/>
        <w:right w:val="none" w:sz="0" w:space="0" w:color="auto"/>
      </w:divBdr>
    </w:div>
    <w:div w:id="1427732319">
      <w:bodyDiv w:val="1"/>
      <w:marLeft w:val="0"/>
      <w:marRight w:val="0"/>
      <w:marTop w:val="0"/>
      <w:marBottom w:val="0"/>
      <w:divBdr>
        <w:top w:val="none" w:sz="0" w:space="0" w:color="auto"/>
        <w:left w:val="none" w:sz="0" w:space="0" w:color="auto"/>
        <w:bottom w:val="none" w:sz="0" w:space="0" w:color="auto"/>
        <w:right w:val="none" w:sz="0" w:space="0" w:color="auto"/>
      </w:divBdr>
    </w:div>
    <w:div w:id="1435901160">
      <w:bodyDiv w:val="1"/>
      <w:marLeft w:val="0"/>
      <w:marRight w:val="0"/>
      <w:marTop w:val="0"/>
      <w:marBottom w:val="0"/>
      <w:divBdr>
        <w:top w:val="none" w:sz="0" w:space="0" w:color="auto"/>
        <w:left w:val="none" w:sz="0" w:space="0" w:color="auto"/>
        <w:bottom w:val="none" w:sz="0" w:space="0" w:color="auto"/>
        <w:right w:val="none" w:sz="0" w:space="0" w:color="auto"/>
      </w:divBdr>
    </w:div>
    <w:div w:id="1441800815">
      <w:bodyDiv w:val="1"/>
      <w:marLeft w:val="0"/>
      <w:marRight w:val="0"/>
      <w:marTop w:val="0"/>
      <w:marBottom w:val="0"/>
      <w:divBdr>
        <w:top w:val="none" w:sz="0" w:space="0" w:color="auto"/>
        <w:left w:val="none" w:sz="0" w:space="0" w:color="auto"/>
        <w:bottom w:val="none" w:sz="0" w:space="0" w:color="auto"/>
        <w:right w:val="none" w:sz="0" w:space="0" w:color="auto"/>
      </w:divBdr>
    </w:div>
    <w:div w:id="1442262226">
      <w:bodyDiv w:val="1"/>
      <w:marLeft w:val="0"/>
      <w:marRight w:val="0"/>
      <w:marTop w:val="0"/>
      <w:marBottom w:val="0"/>
      <w:divBdr>
        <w:top w:val="none" w:sz="0" w:space="0" w:color="auto"/>
        <w:left w:val="none" w:sz="0" w:space="0" w:color="auto"/>
        <w:bottom w:val="none" w:sz="0" w:space="0" w:color="auto"/>
        <w:right w:val="none" w:sz="0" w:space="0" w:color="auto"/>
      </w:divBdr>
    </w:div>
    <w:div w:id="1447625564">
      <w:bodyDiv w:val="1"/>
      <w:marLeft w:val="0"/>
      <w:marRight w:val="0"/>
      <w:marTop w:val="0"/>
      <w:marBottom w:val="0"/>
      <w:divBdr>
        <w:top w:val="none" w:sz="0" w:space="0" w:color="auto"/>
        <w:left w:val="none" w:sz="0" w:space="0" w:color="auto"/>
        <w:bottom w:val="none" w:sz="0" w:space="0" w:color="auto"/>
        <w:right w:val="none" w:sz="0" w:space="0" w:color="auto"/>
      </w:divBdr>
    </w:div>
    <w:div w:id="1452943251">
      <w:bodyDiv w:val="1"/>
      <w:marLeft w:val="0"/>
      <w:marRight w:val="0"/>
      <w:marTop w:val="0"/>
      <w:marBottom w:val="0"/>
      <w:divBdr>
        <w:top w:val="none" w:sz="0" w:space="0" w:color="auto"/>
        <w:left w:val="none" w:sz="0" w:space="0" w:color="auto"/>
        <w:bottom w:val="none" w:sz="0" w:space="0" w:color="auto"/>
        <w:right w:val="none" w:sz="0" w:space="0" w:color="auto"/>
      </w:divBdr>
    </w:div>
    <w:div w:id="1457334584">
      <w:bodyDiv w:val="1"/>
      <w:marLeft w:val="0"/>
      <w:marRight w:val="0"/>
      <w:marTop w:val="0"/>
      <w:marBottom w:val="0"/>
      <w:divBdr>
        <w:top w:val="none" w:sz="0" w:space="0" w:color="auto"/>
        <w:left w:val="none" w:sz="0" w:space="0" w:color="auto"/>
        <w:bottom w:val="none" w:sz="0" w:space="0" w:color="auto"/>
        <w:right w:val="none" w:sz="0" w:space="0" w:color="auto"/>
      </w:divBdr>
    </w:div>
    <w:div w:id="1459256733">
      <w:bodyDiv w:val="1"/>
      <w:marLeft w:val="0"/>
      <w:marRight w:val="0"/>
      <w:marTop w:val="0"/>
      <w:marBottom w:val="0"/>
      <w:divBdr>
        <w:top w:val="none" w:sz="0" w:space="0" w:color="auto"/>
        <w:left w:val="none" w:sz="0" w:space="0" w:color="auto"/>
        <w:bottom w:val="none" w:sz="0" w:space="0" w:color="auto"/>
        <w:right w:val="none" w:sz="0" w:space="0" w:color="auto"/>
      </w:divBdr>
    </w:div>
    <w:div w:id="1471359324">
      <w:bodyDiv w:val="1"/>
      <w:marLeft w:val="0"/>
      <w:marRight w:val="0"/>
      <w:marTop w:val="0"/>
      <w:marBottom w:val="0"/>
      <w:divBdr>
        <w:top w:val="none" w:sz="0" w:space="0" w:color="auto"/>
        <w:left w:val="none" w:sz="0" w:space="0" w:color="auto"/>
        <w:bottom w:val="none" w:sz="0" w:space="0" w:color="auto"/>
        <w:right w:val="none" w:sz="0" w:space="0" w:color="auto"/>
      </w:divBdr>
      <w:divsChild>
        <w:div w:id="59788456">
          <w:marLeft w:val="0"/>
          <w:marRight w:val="0"/>
          <w:marTop w:val="0"/>
          <w:marBottom w:val="0"/>
          <w:divBdr>
            <w:top w:val="none" w:sz="0" w:space="0" w:color="auto"/>
            <w:left w:val="none" w:sz="0" w:space="0" w:color="auto"/>
            <w:bottom w:val="none" w:sz="0" w:space="0" w:color="auto"/>
            <w:right w:val="none" w:sz="0" w:space="0" w:color="auto"/>
          </w:divBdr>
        </w:div>
      </w:divsChild>
    </w:div>
    <w:div w:id="1478759525">
      <w:bodyDiv w:val="1"/>
      <w:marLeft w:val="0"/>
      <w:marRight w:val="0"/>
      <w:marTop w:val="0"/>
      <w:marBottom w:val="0"/>
      <w:divBdr>
        <w:top w:val="none" w:sz="0" w:space="0" w:color="auto"/>
        <w:left w:val="none" w:sz="0" w:space="0" w:color="auto"/>
        <w:bottom w:val="none" w:sz="0" w:space="0" w:color="auto"/>
        <w:right w:val="none" w:sz="0" w:space="0" w:color="auto"/>
      </w:divBdr>
    </w:div>
    <w:div w:id="1482573233">
      <w:bodyDiv w:val="1"/>
      <w:marLeft w:val="0"/>
      <w:marRight w:val="0"/>
      <w:marTop w:val="0"/>
      <w:marBottom w:val="0"/>
      <w:divBdr>
        <w:top w:val="none" w:sz="0" w:space="0" w:color="auto"/>
        <w:left w:val="none" w:sz="0" w:space="0" w:color="auto"/>
        <w:bottom w:val="none" w:sz="0" w:space="0" w:color="auto"/>
        <w:right w:val="none" w:sz="0" w:space="0" w:color="auto"/>
      </w:divBdr>
    </w:div>
    <w:div w:id="1488666192">
      <w:bodyDiv w:val="1"/>
      <w:marLeft w:val="0"/>
      <w:marRight w:val="0"/>
      <w:marTop w:val="0"/>
      <w:marBottom w:val="0"/>
      <w:divBdr>
        <w:top w:val="none" w:sz="0" w:space="0" w:color="auto"/>
        <w:left w:val="none" w:sz="0" w:space="0" w:color="auto"/>
        <w:bottom w:val="none" w:sz="0" w:space="0" w:color="auto"/>
        <w:right w:val="none" w:sz="0" w:space="0" w:color="auto"/>
      </w:divBdr>
    </w:div>
    <w:div w:id="1493832481">
      <w:bodyDiv w:val="1"/>
      <w:marLeft w:val="0"/>
      <w:marRight w:val="0"/>
      <w:marTop w:val="0"/>
      <w:marBottom w:val="0"/>
      <w:divBdr>
        <w:top w:val="none" w:sz="0" w:space="0" w:color="auto"/>
        <w:left w:val="none" w:sz="0" w:space="0" w:color="auto"/>
        <w:bottom w:val="none" w:sz="0" w:space="0" w:color="auto"/>
        <w:right w:val="none" w:sz="0" w:space="0" w:color="auto"/>
      </w:divBdr>
    </w:div>
    <w:div w:id="1497188996">
      <w:bodyDiv w:val="1"/>
      <w:marLeft w:val="0"/>
      <w:marRight w:val="0"/>
      <w:marTop w:val="0"/>
      <w:marBottom w:val="0"/>
      <w:divBdr>
        <w:top w:val="none" w:sz="0" w:space="0" w:color="auto"/>
        <w:left w:val="none" w:sz="0" w:space="0" w:color="auto"/>
        <w:bottom w:val="none" w:sz="0" w:space="0" w:color="auto"/>
        <w:right w:val="none" w:sz="0" w:space="0" w:color="auto"/>
      </w:divBdr>
    </w:div>
    <w:div w:id="1522670316">
      <w:bodyDiv w:val="1"/>
      <w:marLeft w:val="0"/>
      <w:marRight w:val="0"/>
      <w:marTop w:val="0"/>
      <w:marBottom w:val="0"/>
      <w:divBdr>
        <w:top w:val="none" w:sz="0" w:space="0" w:color="auto"/>
        <w:left w:val="none" w:sz="0" w:space="0" w:color="auto"/>
        <w:bottom w:val="none" w:sz="0" w:space="0" w:color="auto"/>
        <w:right w:val="none" w:sz="0" w:space="0" w:color="auto"/>
      </w:divBdr>
    </w:div>
    <w:div w:id="1529611185">
      <w:bodyDiv w:val="1"/>
      <w:marLeft w:val="0"/>
      <w:marRight w:val="0"/>
      <w:marTop w:val="0"/>
      <w:marBottom w:val="0"/>
      <w:divBdr>
        <w:top w:val="none" w:sz="0" w:space="0" w:color="auto"/>
        <w:left w:val="none" w:sz="0" w:space="0" w:color="auto"/>
        <w:bottom w:val="none" w:sz="0" w:space="0" w:color="auto"/>
        <w:right w:val="none" w:sz="0" w:space="0" w:color="auto"/>
      </w:divBdr>
    </w:div>
    <w:div w:id="1551989824">
      <w:bodyDiv w:val="1"/>
      <w:marLeft w:val="0"/>
      <w:marRight w:val="0"/>
      <w:marTop w:val="0"/>
      <w:marBottom w:val="0"/>
      <w:divBdr>
        <w:top w:val="none" w:sz="0" w:space="0" w:color="auto"/>
        <w:left w:val="none" w:sz="0" w:space="0" w:color="auto"/>
        <w:bottom w:val="none" w:sz="0" w:space="0" w:color="auto"/>
        <w:right w:val="none" w:sz="0" w:space="0" w:color="auto"/>
      </w:divBdr>
    </w:div>
    <w:div w:id="1560550166">
      <w:bodyDiv w:val="1"/>
      <w:marLeft w:val="0"/>
      <w:marRight w:val="0"/>
      <w:marTop w:val="0"/>
      <w:marBottom w:val="0"/>
      <w:divBdr>
        <w:top w:val="none" w:sz="0" w:space="0" w:color="auto"/>
        <w:left w:val="none" w:sz="0" w:space="0" w:color="auto"/>
        <w:bottom w:val="none" w:sz="0" w:space="0" w:color="auto"/>
        <w:right w:val="none" w:sz="0" w:space="0" w:color="auto"/>
      </w:divBdr>
    </w:div>
    <w:div w:id="1560897554">
      <w:bodyDiv w:val="1"/>
      <w:marLeft w:val="0"/>
      <w:marRight w:val="0"/>
      <w:marTop w:val="0"/>
      <w:marBottom w:val="0"/>
      <w:divBdr>
        <w:top w:val="none" w:sz="0" w:space="0" w:color="auto"/>
        <w:left w:val="none" w:sz="0" w:space="0" w:color="auto"/>
        <w:bottom w:val="none" w:sz="0" w:space="0" w:color="auto"/>
        <w:right w:val="none" w:sz="0" w:space="0" w:color="auto"/>
      </w:divBdr>
    </w:div>
    <w:div w:id="1572034886">
      <w:bodyDiv w:val="1"/>
      <w:marLeft w:val="0"/>
      <w:marRight w:val="0"/>
      <w:marTop w:val="0"/>
      <w:marBottom w:val="0"/>
      <w:divBdr>
        <w:top w:val="none" w:sz="0" w:space="0" w:color="auto"/>
        <w:left w:val="none" w:sz="0" w:space="0" w:color="auto"/>
        <w:bottom w:val="none" w:sz="0" w:space="0" w:color="auto"/>
        <w:right w:val="none" w:sz="0" w:space="0" w:color="auto"/>
      </w:divBdr>
    </w:div>
    <w:div w:id="1575434781">
      <w:bodyDiv w:val="1"/>
      <w:marLeft w:val="0"/>
      <w:marRight w:val="0"/>
      <w:marTop w:val="0"/>
      <w:marBottom w:val="0"/>
      <w:divBdr>
        <w:top w:val="none" w:sz="0" w:space="0" w:color="auto"/>
        <w:left w:val="none" w:sz="0" w:space="0" w:color="auto"/>
        <w:bottom w:val="none" w:sz="0" w:space="0" w:color="auto"/>
        <w:right w:val="none" w:sz="0" w:space="0" w:color="auto"/>
      </w:divBdr>
    </w:div>
    <w:div w:id="1577474902">
      <w:bodyDiv w:val="1"/>
      <w:marLeft w:val="0"/>
      <w:marRight w:val="0"/>
      <w:marTop w:val="0"/>
      <w:marBottom w:val="0"/>
      <w:divBdr>
        <w:top w:val="none" w:sz="0" w:space="0" w:color="auto"/>
        <w:left w:val="none" w:sz="0" w:space="0" w:color="auto"/>
        <w:bottom w:val="none" w:sz="0" w:space="0" w:color="auto"/>
        <w:right w:val="none" w:sz="0" w:space="0" w:color="auto"/>
      </w:divBdr>
    </w:div>
    <w:div w:id="1595017609">
      <w:bodyDiv w:val="1"/>
      <w:marLeft w:val="0"/>
      <w:marRight w:val="0"/>
      <w:marTop w:val="0"/>
      <w:marBottom w:val="0"/>
      <w:divBdr>
        <w:top w:val="none" w:sz="0" w:space="0" w:color="auto"/>
        <w:left w:val="none" w:sz="0" w:space="0" w:color="auto"/>
        <w:bottom w:val="none" w:sz="0" w:space="0" w:color="auto"/>
        <w:right w:val="none" w:sz="0" w:space="0" w:color="auto"/>
      </w:divBdr>
    </w:div>
    <w:div w:id="1596089439">
      <w:bodyDiv w:val="1"/>
      <w:marLeft w:val="0"/>
      <w:marRight w:val="0"/>
      <w:marTop w:val="0"/>
      <w:marBottom w:val="0"/>
      <w:divBdr>
        <w:top w:val="none" w:sz="0" w:space="0" w:color="auto"/>
        <w:left w:val="none" w:sz="0" w:space="0" w:color="auto"/>
        <w:bottom w:val="none" w:sz="0" w:space="0" w:color="auto"/>
        <w:right w:val="none" w:sz="0" w:space="0" w:color="auto"/>
      </w:divBdr>
    </w:div>
    <w:div w:id="1609435859">
      <w:bodyDiv w:val="1"/>
      <w:marLeft w:val="0"/>
      <w:marRight w:val="0"/>
      <w:marTop w:val="0"/>
      <w:marBottom w:val="0"/>
      <w:divBdr>
        <w:top w:val="none" w:sz="0" w:space="0" w:color="auto"/>
        <w:left w:val="none" w:sz="0" w:space="0" w:color="auto"/>
        <w:bottom w:val="none" w:sz="0" w:space="0" w:color="auto"/>
        <w:right w:val="none" w:sz="0" w:space="0" w:color="auto"/>
      </w:divBdr>
    </w:div>
    <w:div w:id="1615744109">
      <w:bodyDiv w:val="1"/>
      <w:marLeft w:val="0"/>
      <w:marRight w:val="0"/>
      <w:marTop w:val="0"/>
      <w:marBottom w:val="0"/>
      <w:divBdr>
        <w:top w:val="none" w:sz="0" w:space="0" w:color="auto"/>
        <w:left w:val="none" w:sz="0" w:space="0" w:color="auto"/>
        <w:bottom w:val="none" w:sz="0" w:space="0" w:color="auto"/>
        <w:right w:val="none" w:sz="0" w:space="0" w:color="auto"/>
      </w:divBdr>
    </w:div>
    <w:div w:id="1629585059">
      <w:bodyDiv w:val="1"/>
      <w:marLeft w:val="0"/>
      <w:marRight w:val="0"/>
      <w:marTop w:val="0"/>
      <w:marBottom w:val="0"/>
      <w:divBdr>
        <w:top w:val="none" w:sz="0" w:space="0" w:color="auto"/>
        <w:left w:val="none" w:sz="0" w:space="0" w:color="auto"/>
        <w:bottom w:val="none" w:sz="0" w:space="0" w:color="auto"/>
        <w:right w:val="none" w:sz="0" w:space="0" w:color="auto"/>
      </w:divBdr>
    </w:div>
    <w:div w:id="1631786675">
      <w:bodyDiv w:val="1"/>
      <w:marLeft w:val="0"/>
      <w:marRight w:val="0"/>
      <w:marTop w:val="0"/>
      <w:marBottom w:val="0"/>
      <w:divBdr>
        <w:top w:val="none" w:sz="0" w:space="0" w:color="auto"/>
        <w:left w:val="none" w:sz="0" w:space="0" w:color="auto"/>
        <w:bottom w:val="none" w:sz="0" w:space="0" w:color="auto"/>
        <w:right w:val="none" w:sz="0" w:space="0" w:color="auto"/>
      </w:divBdr>
    </w:div>
    <w:div w:id="1641109774">
      <w:bodyDiv w:val="1"/>
      <w:marLeft w:val="0"/>
      <w:marRight w:val="0"/>
      <w:marTop w:val="0"/>
      <w:marBottom w:val="0"/>
      <w:divBdr>
        <w:top w:val="none" w:sz="0" w:space="0" w:color="auto"/>
        <w:left w:val="none" w:sz="0" w:space="0" w:color="auto"/>
        <w:bottom w:val="none" w:sz="0" w:space="0" w:color="auto"/>
        <w:right w:val="none" w:sz="0" w:space="0" w:color="auto"/>
      </w:divBdr>
    </w:div>
    <w:div w:id="1641836100">
      <w:bodyDiv w:val="1"/>
      <w:marLeft w:val="0"/>
      <w:marRight w:val="0"/>
      <w:marTop w:val="0"/>
      <w:marBottom w:val="0"/>
      <w:divBdr>
        <w:top w:val="none" w:sz="0" w:space="0" w:color="auto"/>
        <w:left w:val="none" w:sz="0" w:space="0" w:color="auto"/>
        <w:bottom w:val="none" w:sz="0" w:space="0" w:color="auto"/>
        <w:right w:val="none" w:sz="0" w:space="0" w:color="auto"/>
      </w:divBdr>
    </w:div>
    <w:div w:id="1670669579">
      <w:bodyDiv w:val="1"/>
      <w:marLeft w:val="0"/>
      <w:marRight w:val="0"/>
      <w:marTop w:val="0"/>
      <w:marBottom w:val="0"/>
      <w:divBdr>
        <w:top w:val="none" w:sz="0" w:space="0" w:color="auto"/>
        <w:left w:val="none" w:sz="0" w:space="0" w:color="auto"/>
        <w:bottom w:val="none" w:sz="0" w:space="0" w:color="auto"/>
        <w:right w:val="none" w:sz="0" w:space="0" w:color="auto"/>
      </w:divBdr>
    </w:div>
    <w:div w:id="1678382929">
      <w:bodyDiv w:val="1"/>
      <w:marLeft w:val="0"/>
      <w:marRight w:val="0"/>
      <w:marTop w:val="0"/>
      <w:marBottom w:val="0"/>
      <w:divBdr>
        <w:top w:val="none" w:sz="0" w:space="0" w:color="auto"/>
        <w:left w:val="none" w:sz="0" w:space="0" w:color="auto"/>
        <w:bottom w:val="none" w:sz="0" w:space="0" w:color="auto"/>
        <w:right w:val="none" w:sz="0" w:space="0" w:color="auto"/>
      </w:divBdr>
    </w:div>
    <w:div w:id="1705056163">
      <w:bodyDiv w:val="1"/>
      <w:marLeft w:val="0"/>
      <w:marRight w:val="0"/>
      <w:marTop w:val="0"/>
      <w:marBottom w:val="0"/>
      <w:divBdr>
        <w:top w:val="none" w:sz="0" w:space="0" w:color="auto"/>
        <w:left w:val="none" w:sz="0" w:space="0" w:color="auto"/>
        <w:bottom w:val="none" w:sz="0" w:space="0" w:color="auto"/>
        <w:right w:val="none" w:sz="0" w:space="0" w:color="auto"/>
      </w:divBdr>
    </w:div>
    <w:div w:id="1726947091">
      <w:bodyDiv w:val="1"/>
      <w:marLeft w:val="0"/>
      <w:marRight w:val="0"/>
      <w:marTop w:val="0"/>
      <w:marBottom w:val="0"/>
      <w:divBdr>
        <w:top w:val="none" w:sz="0" w:space="0" w:color="auto"/>
        <w:left w:val="none" w:sz="0" w:space="0" w:color="auto"/>
        <w:bottom w:val="none" w:sz="0" w:space="0" w:color="auto"/>
        <w:right w:val="none" w:sz="0" w:space="0" w:color="auto"/>
      </w:divBdr>
    </w:div>
    <w:div w:id="1748260286">
      <w:bodyDiv w:val="1"/>
      <w:marLeft w:val="0"/>
      <w:marRight w:val="0"/>
      <w:marTop w:val="0"/>
      <w:marBottom w:val="0"/>
      <w:divBdr>
        <w:top w:val="none" w:sz="0" w:space="0" w:color="auto"/>
        <w:left w:val="none" w:sz="0" w:space="0" w:color="auto"/>
        <w:bottom w:val="none" w:sz="0" w:space="0" w:color="auto"/>
        <w:right w:val="none" w:sz="0" w:space="0" w:color="auto"/>
      </w:divBdr>
    </w:div>
    <w:div w:id="1749379824">
      <w:bodyDiv w:val="1"/>
      <w:marLeft w:val="0"/>
      <w:marRight w:val="0"/>
      <w:marTop w:val="0"/>
      <w:marBottom w:val="0"/>
      <w:divBdr>
        <w:top w:val="none" w:sz="0" w:space="0" w:color="auto"/>
        <w:left w:val="none" w:sz="0" w:space="0" w:color="auto"/>
        <w:bottom w:val="none" w:sz="0" w:space="0" w:color="auto"/>
        <w:right w:val="none" w:sz="0" w:space="0" w:color="auto"/>
      </w:divBdr>
    </w:div>
    <w:div w:id="1750689840">
      <w:bodyDiv w:val="1"/>
      <w:marLeft w:val="0"/>
      <w:marRight w:val="0"/>
      <w:marTop w:val="0"/>
      <w:marBottom w:val="0"/>
      <w:divBdr>
        <w:top w:val="none" w:sz="0" w:space="0" w:color="auto"/>
        <w:left w:val="none" w:sz="0" w:space="0" w:color="auto"/>
        <w:bottom w:val="none" w:sz="0" w:space="0" w:color="auto"/>
        <w:right w:val="none" w:sz="0" w:space="0" w:color="auto"/>
      </w:divBdr>
    </w:div>
    <w:div w:id="1756778543">
      <w:bodyDiv w:val="1"/>
      <w:marLeft w:val="0"/>
      <w:marRight w:val="0"/>
      <w:marTop w:val="0"/>
      <w:marBottom w:val="0"/>
      <w:divBdr>
        <w:top w:val="none" w:sz="0" w:space="0" w:color="auto"/>
        <w:left w:val="none" w:sz="0" w:space="0" w:color="auto"/>
        <w:bottom w:val="none" w:sz="0" w:space="0" w:color="auto"/>
        <w:right w:val="none" w:sz="0" w:space="0" w:color="auto"/>
      </w:divBdr>
    </w:div>
    <w:div w:id="1764296205">
      <w:bodyDiv w:val="1"/>
      <w:marLeft w:val="0"/>
      <w:marRight w:val="0"/>
      <w:marTop w:val="0"/>
      <w:marBottom w:val="0"/>
      <w:divBdr>
        <w:top w:val="none" w:sz="0" w:space="0" w:color="auto"/>
        <w:left w:val="none" w:sz="0" w:space="0" w:color="auto"/>
        <w:bottom w:val="none" w:sz="0" w:space="0" w:color="auto"/>
        <w:right w:val="none" w:sz="0" w:space="0" w:color="auto"/>
      </w:divBdr>
    </w:div>
    <w:div w:id="1773671993">
      <w:bodyDiv w:val="1"/>
      <w:marLeft w:val="0"/>
      <w:marRight w:val="0"/>
      <w:marTop w:val="0"/>
      <w:marBottom w:val="0"/>
      <w:divBdr>
        <w:top w:val="none" w:sz="0" w:space="0" w:color="auto"/>
        <w:left w:val="none" w:sz="0" w:space="0" w:color="auto"/>
        <w:bottom w:val="none" w:sz="0" w:space="0" w:color="auto"/>
        <w:right w:val="none" w:sz="0" w:space="0" w:color="auto"/>
      </w:divBdr>
    </w:div>
    <w:div w:id="1778603033">
      <w:bodyDiv w:val="1"/>
      <w:marLeft w:val="0"/>
      <w:marRight w:val="0"/>
      <w:marTop w:val="0"/>
      <w:marBottom w:val="0"/>
      <w:divBdr>
        <w:top w:val="none" w:sz="0" w:space="0" w:color="auto"/>
        <w:left w:val="none" w:sz="0" w:space="0" w:color="auto"/>
        <w:bottom w:val="none" w:sz="0" w:space="0" w:color="auto"/>
        <w:right w:val="none" w:sz="0" w:space="0" w:color="auto"/>
      </w:divBdr>
    </w:div>
    <w:div w:id="1784493035">
      <w:bodyDiv w:val="1"/>
      <w:marLeft w:val="0"/>
      <w:marRight w:val="0"/>
      <w:marTop w:val="0"/>
      <w:marBottom w:val="0"/>
      <w:divBdr>
        <w:top w:val="none" w:sz="0" w:space="0" w:color="auto"/>
        <w:left w:val="none" w:sz="0" w:space="0" w:color="auto"/>
        <w:bottom w:val="none" w:sz="0" w:space="0" w:color="auto"/>
        <w:right w:val="none" w:sz="0" w:space="0" w:color="auto"/>
      </w:divBdr>
      <w:divsChild>
        <w:div w:id="220484500">
          <w:marLeft w:val="547"/>
          <w:marRight w:val="0"/>
          <w:marTop w:val="106"/>
          <w:marBottom w:val="0"/>
          <w:divBdr>
            <w:top w:val="none" w:sz="0" w:space="0" w:color="auto"/>
            <w:left w:val="none" w:sz="0" w:space="0" w:color="auto"/>
            <w:bottom w:val="none" w:sz="0" w:space="0" w:color="auto"/>
            <w:right w:val="none" w:sz="0" w:space="0" w:color="auto"/>
          </w:divBdr>
        </w:div>
        <w:div w:id="843663831">
          <w:marLeft w:val="547"/>
          <w:marRight w:val="0"/>
          <w:marTop w:val="106"/>
          <w:marBottom w:val="0"/>
          <w:divBdr>
            <w:top w:val="none" w:sz="0" w:space="0" w:color="auto"/>
            <w:left w:val="none" w:sz="0" w:space="0" w:color="auto"/>
            <w:bottom w:val="none" w:sz="0" w:space="0" w:color="auto"/>
            <w:right w:val="none" w:sz="0" w:space="0" w:color="auto"/>
          </w:divBdr>
        </w:div>
        <w:div w:id="1732734277">
          <w:marLeft w:val="547"/>
          <w:marRight w:val="0"/>
          <w:marTop w:val="106"/>
          <w:marBottom w:val="0"/>
          <w:divBdr>
            <w:top w:val="none" w:sz="0" w:space="0" w:color="auto"/>
            <w:left w:val="none" w:sz="0" w:space="0" w:color="auto"/>
            <w:bottom w:val="none" w:sz="0" w:space="0" w:color="auto"/>
            <w:right w:val="none" w:sz="0" w:space="0" w:color="auto"/>
          </w:divBdr>
        </w:div>
        <w:div w:id="1838496341">
          <w:marLeft w:val="547"/>
          <w:marRight w:val="0"/>
          <w:marTop w:val="106"/>
          <w:marBottom w:val="0"/>
          <w:divBdr>
            <w:top w:val="none" w:sz="0" w:space="0" w:color="auto"/>
            <w:left w:val="none" w:sz="0" w:space="0" w:color="auto"/>
            <w:bottom w:val="none" w:sz="0" w:space="0" w:color="auto"/>
            <w:right w:val="none" w:sz="0" w:space="0" w:color="auto"/>
          </w:divBdr>
        </w:div>
      </w:divsChild>
    </w:div>
    <w:div w:id="1784879921">
      <w:bodyDiv w:val="1"/>
      <w:marLeft w:val="0"/>
      <w:marRight w:val="0"/>
      <w:marTop w:val="0"/>
      <w:marBottom w:val="0"/>
      <w:divBdr>
        <w:top w:val="none" w:sz="0" w:space="0" w:color="auto"/>
        <w:left w:val="none" w:sz="0" w:space="0" w:color="auto"/>
        <w:bottom w:val="none" w:sz="0" w:space="0" w:color="auto"/>
        <w:right w:val="none" w:sz="0" w:space="0" w:color="auto"/>
      </w:divBdr>
    </w:div>
    <w:div w:id="1809929412">
      <w:bodyDiv w:val="1"/>
      <w:marLeft w:val="0"/>
      <w:marRight w:val="0"/>
      <w:marTop w:val="0"/>
      <w:marBottom w:val="0"/>
      <w:divBdr>
        <w:top w:val="none" w:sz="0" w:space="0" w:color="auto"/>
        <w:left w:val="none" w:sz="0" w:space="0" w:color="auto"/>
        <w:bottom w:val="none" w:sz="0" w:space="0" w:color="auto"/>
        <w:right w:val="none" w:sz="0" w:space="0" w:color="auto"/>
      </w:divBdr>
    </w:div>
    <w:div w:id="1847279468">
      <w:bodyDiv w:val="1"/>
      <w:marLeft w:val="0"/>
      <w:marRight w:val="0"/>
      <w:marTop w:val="0"/>
      <w:marBottom w:val="0"/>
      <w:divBdr>
        <w:top w:val="none" w:sz="0" w:space="0" w:color="auto"/>
        <w:left w:val="none" w:sz="0" w:space="0" w:color="auto"/>
        <w:bottom w:val="none" w:sz="0" w:space="0" w:color="auto"/>
        <w:right w:val="none" w:sz="0" w:space="0" w:color="auto"/>
      </w:divBdr>
    </w:div>
    <w:div w:id="1853648206">
      <w:bodyDiv w:val="1"/>
      <w:marLeft w:val="0"/>
      <w:marRight w:val="0"/>
      <w:marTop w:val="0"/>
      <w:marBottom w:val="0"/>
      <w:divBdr>
        <w:top w:val="none" w:sz="0" w:space="0" w:color="auto"/>
        <w:left w:val="none" w:sz="0" w:space="0" w:color="auto"/>
        <w:bottom w:val="none" w:sz="0" w:space="0" w:color="auto"/>
        <w:right w:val="none" w:sz="0" w:space="0" w:color="auto"/>
      </w:divBdr>
    </w:div>
    <w:div w:id="1853833272">
      <w:bodyDiv w:val="1"/>
      <w:marLeft w:val="0"/>
      <w:marRight w:val="0"/>
      <w:marTop w:val="0"/>
      <w:marBottom w:val="0"/>
      <w:divBdr>
        <w:top w:val="none" w:sz="0" w:space="0" w:color="auto"/>
        <w:left w:val="none" w:sz="0" w:space="0" w:color="auto"/>
        <w:bottom w:val="none" w:sz="0" w:space="0" w:color="auto"/>
        <w:right w:val="none" w:sz="0" w:space="0" w:color="auto"/>
      </w:divBdr>
    </w:div>
    <w:div w:id="1858470896">
      <w:bodyDiv w:val="1"/>
      <w:marLeft w:val="0"/>
      <w:marRight w:val="0"/>
      <w:marTop w:val="0"/>
      <w:marBottom w:val="0"/>
      <w:divBdr>
        <w:top w:val="none" w:sz="0" w:space="0" w:color="auto"/>
        <w:left w:val="none" w:sz="0" w:space="0" w:color="auto"/>
        <w:bottom w:val="none" w:sz="0" w:space="0" w:color="auto"/>
        <w:right w:val="none" w:sz="0" w:space="0" w:color="auto"/>
      </w:divBdr>
    </w:div>
    <w:div w:id="1859464977">
      <w:bodyDiv w:val="1"/>
      <w:marLeft w:val="0"/>
      <w:marRight w:val="0"/>
      <w:marTop w:val="0"/>
      <w:marBottom w:val="0"/>
      <w:divBdr>
        <w:top w:val="none" w:sz="0" w:space="0" w:color="auto"/>
        <w:left w:val="none" w:sz="0" w:space="0" w:color="auto"/>
        <w:bottom w:val="none" w:sz="0" w:space="0" w:color="auto"/>
        <w:right w:val="none" w:sz="0" w:space="0" w:color="auto"/>
      </w:divBdr>
    </w:div>
    <w:div w:id="1859810066">
      <w:bodyDiv w:val="1"/>
      <w:marLeft w:val="0"/>
      <w:marRight w:val="0"/>
      <w:marTop w:val="0"/>
      <w:marBottom w:val="0"/>
      <w:divBdr>
        <w:top w:val="none" w:sz="0" w:space="0" w:color="auto"/>
        <w:left w:val="none" w:sz="0" w:space="0" w:color="auto"/>
        <w:bottom w:val="none" w:sz="0" w:space="0" w:color="auto"/>
        <w:right w:val="none" w:sz="0" w:space="0" w:color="auto"/>
      </w:divBdr>
      <w:divsChild>
        <w:div w:id="1659069149">
          <w:marLeft w:val="0"/>
          <w:marRight w:val="0"/>
          <w:marTop w:val="0"/>
          <w:marBottom w:val="0"/>
          <w:divBdr>
            <w:top w:val="none" w:sz="0" w:space="0" w:color="auto"/>
            <w:left w:val="none" w:sz="0" w:space="0" w:color="auto"/>
            <w:bottom w:val="none" w:sz="0" w:space="0" w:color="auto"/>
            <w:right w:val="none" w:sz="0" w:space="0" w:color="auto"/>
          </w:divBdr>
        </w:div>
      </w:divsChild>
    </w:div>
    <w:div w:id="1870797240">
      <w:bodyDiv w:val="1"/>
      <w:marLeft w:val="0"/>
      <w:marRight w:val="0"/>
      <w:marTop w:val="0"/>
      <w:marBottom w:val="0"/>
      <w:divBdr>
        <w:top w:val="none" w:sz="0" w:space="0" w:color="auto"/>
        <w:left w:val="none" w:sz="0" w:space="0" w:color="auto"/>
        <w:bottom w:val="none" w:sz="0" w:space="0" w:color="auto"/>
        <w:right w:val="none" w:sz="0" w:space="0" w:color="auto"/>
      </w:divBdr>
    </w:div>
    <w:div w:id="1909999976">
      <w:bodyDiv w:val="1"/>
      <w:marLeft w:val="0"/>
      <w:marRight w:val="0"/>
      <w:marTop w:val="0"/>
      <w:marBottom w:val="0"/>
      <w:divBdr>
        <w:top w:val="none" w:sz="0" w:space="0" w:color="auto"/>
        <w:left w:val="none" w:sz="0" w:space="0" w:color="auto"/>
        <w:bottom w:val="none" w:sz="0" w:space="0" w:color="auto"/>
        <w:right w:val="none" w:sz="0" w:space="0" w:color="auto"/>
      </w:divBdr>
    </w:div>
    <w:div w:id="1916086928">
      <w:bodyDiv w:val="1"/>
      <w:marLeft w:val="0"/>
      <w:marRight w:val="0"/>
      <w:marTop w:val="0"/>
      <w:marBottom w:val="0"/>
      <w:divBdr>
        <w:top w:val="none" w:sz="0" w:space="0" w:color="auto"/>
        <w:left w:val="none" w:sz="0" w:space="0" w:color="auto"/>
        <w:bottom w:val="none" w:sz="0" w:space="0" w:color="auto"/>
        <w:right w:val="none" w:sz="0" w:space="0" w:color="auto"/>
      </w:divBdr>
    </w:div>
    <w:div w:id="1922131242">
      <w:bodyDiv w:val="1"/>
      <w:marLeft w:val="0"/>
      <w:marRight w:val="0"/>
      <w:marTop w:val="0"/>
      <w:marBottom w:val="0"/>
      <w:divBdr>
        <w:top w:val="none" w:sz="0" w:space="0" w:color="auto"/>
        <w:left w:val="none" w:sz="0" w:space="0" w:color="auto"/>
        <w:bottom w:val="none" w:sz="0" w:space="0" w:color="auto"/>
        <w:right w:val="none" w:sz="0" w:space="0" w:color="auto"/>
      </w:divBdr>
    </w:div>
    <w:div w:id="1927031106">
      <w:bodyDiv w:val="1"/>
      <w:marLeft w:val="0"/>
      <w:marRight w:val="0"/>
      <w:marTop w:val="0"/>
      <w:marBottom w:val="0"/>
      <w:divBdr>
        <w:top w:val="none" w:sz="0" w:space="0" w:color="auto"/>
        <w:left w:val="none" w:sz="0" w:space="0" w:color="auto"/>
        <w:bottom w:val="none" w:sz="0" w:space="0" w:color="auto"/>
        <w:right w:val="none" w:sz="0" w:space="0" w:color="auto"/>
      </w:divBdr>
    </w:div>
    <w:div w:id="1937396187">
      <w:bodyDiv w:val="1"/>
      <w:marLeft w:val="0"/>
      <w:marRight w:val="0"/>
      <w:marTop w:val="0"/>
      <w:marBottom w:val="0"/>
      <w:divBdr>
        <w:top w:val="none" w:sz="0" w:space="0" w:color="auto"/>
        <w:left w:val="none" w:sz="0" w:space="0" w:color="auto"/>
        <w:bottom w:val="none" w:sz="0" w:space="0" w:color="auto"/>
        <w:right w:val="none" w:sz="0" w:space="0" w:color="auto"/>
      </w:divBdr>
    </w:div>
    <w:div w:id="1937639530">
      <w:bodyDiv w:val="1"/>
      <w:marLeft w:val="0"/>
      <w:marRight w:val="0"/>
      <w:marTop w:val="0"/>
      <w:marBottom w:val="0"/>
      <w:divBdr>
        <w:top w:val="none" w:sz="0" w:space="0" w:color="auto"/>
        <w:left w:val="none" w:sz="0" w:space="0" w:color="auto"/>
        <w:bottom w:val="none" w:sz="0" w:space="0" w:color="auto"/>
        <w:right w:val="none" w:sz="0" w:space="0" w:color="auto"/>
      </w:divBdr>
    </w:div>
    <w:div w:id="1938368496">
      <w:bodyDiv w:val="1"/>
      <w:marLeft w:val="0"/>
      <w:marRight w:val="0"/>
      <w:marTop w:val="0"/>
      <w:marBottom w:val="0"/>
      <w:divBdr>
        <w:top w:val="none" w:sz="0" w:space="0" w:color="auto"/>
        <w:left w:val="none" w:sz="0" w:space="0" w:color="auto"/>
        <w:bottom w:val="none" w:sz="0" w:space="0" w:color="auto"/>
        <w:right w:val="none" w:sz="0" w:space="0" w:color="auto"/>
      </w:divBdr>
    </w:div>
    <w:div w:id="1944144557">
      <w:bodyDiv w:val="1"/>
      <w:marLeft w:val="0"/>
      <w:marRight w:val="0"/>
      <w:marTop w:val="0"/>
      <w:marBottom w:val="0"/>
      <w:divBdr>
        <w:top w:val="none" w:sz="0" w:space="0" w:color="auto"/>
        <w:left w:val="none" w:sz="0" w:space="0" w:color="auto"/>
        <w:bottom w:val="none" w:sz="0" w:space="0" w:color="auto"/>
        <w:right w:val="none" w:sz="0" w:space="0" w:color="auto"/>
      </w:divBdr>
    </w:div>
    <w:div w:id="1951738158">
      <w:bodyDiv w:val="1"/>
      <w:marLeft w:val="0"/>
      <w:marRight w:val="0"/>
      <w:marTop w:val="0"/>
      <w:marBottom w:val="0"/>
      <w:divBdr>
        <w:top w:val="none" w:sz="0" w:space="0" w:color="auto"/>
        <w:left w:val="none" w:sz="0" w:space="0" w:color="auto"/>
        <w:bottom w:val="none" w:sz="0" w:space="0" w:color="auto"/>
        <w:right w:val="none" w:sz="0" w:space="0" w:color="auto"/>
      </w:divBdr>
    </w:div>
    <w:div w:id="1952780338">
      <w:bodyDiv w:val="1"/>
      <w:marLeft w:val="0"/>
      <w:marRight w:val="0"/>
      <w:marTop w:val="0"/>
      <w:marBottom w:val="0"/>
      <w:divBdr>
        <w:top w:val="none" w:sz="0" w:space="0" w:color="auto"/>
        <w:left w:val="none" w:sz="0" w:space="0" w:color="auto"/>
        <w:bottom w:val="none" w:sz="0" w:space="0" w:color="auto"/>
        <w:right w:val="none" w:sz="0" w:space="0" w:color="auto"/>
      </w:divBdr>
    </w:div>
    <w:div w:id="1959213088">
      <w:bodyDiv w:val="1"/>
      <w:marLeft w:val="0"/>
      <w:marRight w:val="0"/>
      <w:marTop w:val="0"/>
      <w:marBottom w:val="0"/>
      <w:divBdr>
        <w:top w:val="none" w:sz="0" w:space="0" w:color="auto"/>
        <w:left w:val="none" w:sz="0" w:space="0" w:color="auto"/>
        <w:bottom w:val="none" w:sz="0" w:space="0" w:color="auto"/>
        <w:right w:val="none" w:sz="0" w:space="0" w:color="auto"/>
      </w:divBdr>
    </w:div>
    <w:div w:id="1960141779">
      <w:bodyDiv w:val="1"/>
      <w:marLeft w:val="0"/>
      <w:marRight w:val="0"/>
      <w:marTop w:val="0"/>
      <w:marBottom w:val="0"/>
      <w:divBdr>
        <w:top w:val="none" w:sz="0" w:space="0" w:color="auto"/>
        <w:left w:val="none" w:sz="0" w:space="0" w:color="auto"/>
        <w:bottom w:val="none" w:sz="0" w:space="0" w:color="auto"/>
        <w:right w:val="none" w:sz="0" w:space="0" w:color="auto"/>
      </w:divBdr>
    </w:div>
    <w:div w:id="1961842319">
      <w:bodyDiv w:val="1"/>
      <w:marLeft w:val="0"/>
      <w:marRight w:val="0"/>
      <w:marTop w:val="0"/>
      <w:marBottom w:val="0"/>
      <w:divBdr>
        <w:top w:val="none" w:sz="0" w:space="0" w:color="auto"/>
        <w:left w:val="none" w:sz="0" w:space="0" w:color="auto"/>
        <w:bottom w:val="none" w:sz="0" w:space="0" w:color="auto"/>
        <w:right w:val="none" w:sz="0" w:space="0" w:color="auto"/>
      </w:divBdr>
    </w:div>
    <w:div w:id="1965378950">
      <w:bodyDiv w:val="1"/>
      <w:marLeft w:val="0"/>
      <w:marRight w:val="0"/>
      <w:marTop w:val="0"/>
      <w:marBottom w:val="0"/>
      <w:divBdr>
        <w:top w:val="none" w:sz="0" w:space="0" w:color="auto"/>
        <w:left w:val="none" w:sz="0" w:space="0" w:color="auto"/>
        <w:bottom w:val="none" w:sz="0" w:space="0" w:color="auto"/>
        <w:right w:val="none" w:sz="0" w:space="0" w:color="auto"/>
      </w:divBdr>
    </w:div>
    <w:div w:id="1985811167">
      <w:bodyDiv w:val="1"/>
      <w:marLeft w:val="0"/>
      <w:marRight w:val="0"/>
      <w:marTop w:val="0"/>
      <w:marBottom w:val="0"/>
      <w:divBdr>
        <w:top w:val="none" w:sz="0" w:space="0" w:color="auto"/>
        <w:left w:val="none" w:sz="0" w:space="0" w:color="auto"/>
        <w:bottom w:val="none" w:sz="0" w:space="0" w:color="auto"/>
        <w:right w:val="none" w:sz="0" w:space="0" w:color="auto"/>
      </w:divBdr>
    </w:div>
    <w:div w:id="1988780941">
      <w:bodyDiv w:val="1"/>
      <w:marLeft w:val="0"/>
      <w:marRight w:val="0"/>
      <w:marTop w:val="0"/>
      <w:marBottom w:val="0"/>
      <w:divBdr>
        <w:top w:val="none" w:sz="0" w:space="0" w:color="auto"/>
        <w:left w:val="none" w:sz="0" w:space="0" w:color="auto"/>
        <w:bottom w:val="none" w:sz="0" w:space="0" w:color="auto"/>
        <w:right w:val="none" w:sz="0" w:space="0" w:color="auto"/>
      </w:divBdr>
    </w:div>
    <w:div w:id="1990203837">
      <w:bodyDiv w:val="1"/>
      <w:marLeft w:val="0"/>
      <w:marRight w:val="0"/>
      <w:marTop w:val="0"/>
      <w:marBottom w:val="0"/>
      <w:divBdr>
        <w:top w:val="none" w:sz="0" w:space="0" w:color="auto"/>
        <w:left w:val="none" w:sz="0" w:space="0" w:color="auto"/>
        <w:bottom w:val="none" w:sz="0" w:space="0" w:color="auto"/>
        <w:right w:val="none" w:sz="0" w:space="0" w:color="auto"/>
      </w:divBdr>
    </w:div>
    <w:div w:id="2011716430">
      <w:bodyDiv w:val="1"/>
      <w:marLeft w:val="0"/>
      <w:marRight w:val="0"/>
      <w:marTop w:val="0"/>
      <w:marBottom w:val="0"/>
      <w:divBdr>
        <w:top w:val="none" w:sz="0" w:space="0" w:color="auto"/>
        <w:left w:val="none" w:sz="0" w:space="0" w:color="auto"/>
        <w:bottom w:val="none" w:sz="0" w:space="0" w:color="auto"/>
        <w:right w:val="none" w:sz="0" w:space="0" w:color="auto"/>
      </w:divBdr>
    </w:div>
    <w:div w:id="2013146317">
      <w:bodyDiv w:val="1"/>
      <w:marLeft w:val="0"/>
      <w:marRight w:val="0"/>
      <w:marTop w:val="0"/>
      <w:marBottom w:val="0"/>
      <w:divBdr>
        <w:top w:val="none" w:sz="0" w:space="0" w:color="auto"/>
        <w:left w:val="none" w:sz="0" w:space="0" w:color="auto"/>
        <w:bottom w:val="none" w:sz="0" w:space="0" w:color="auto"/>
        <w:right w:val="none" w:sz="0" w:space="0" w:color="auto"/>
      </w:divBdr>
    </w:div>
    <w:div w:id="2014067081">
      <w:bodyDiv w:val="1"/>
      <w:marLeft w:val="0"/>
      <w:marRight w:val="0"/>
      <w:marTop w:val="0"/>
      <w:marBottom w:val="0"/>
      <w:divBdr>
        <w:top w:val="none" w:sz="0" w:space="0" w:color="auto"/>
        <w:left w:val="none" w:sz="0" w:space="0" w:color="auto"/>
        <w:bottom w:val="none" w:sz="0" w:space="0" w:color="auto"/>
        <w:right w:val="none" w:sz="0" w:space="0" w:color="auto"/>
      </w:divBdr>
    </w:div>
    <w:div w:id="2017069783">
      <w:bodyDiv w:val="1"/>
      <w:marLeft w:val="0"/>
      <w:marRight w:val="0"/>
      <w:marTop w:val="0"/>
      <w:marBottom w:val="0"/>
      <w:divBdr>
        <w:top w:val="none" w:sz="0" w:space="0" w:color="auto"/>
        <w:left w:val="none" w:sz="0" w:space="0" w:color="auto"/>
        <w:bottom w:val="none" w:sz="0" w:space="0" w:color="auto"/>
        <w:right w:val="none" w:sz="0" w:space="0" w:color="auto"/>
      </w:divBdr>
    </w:div>
    <w:div w:id="2033994487">
      <w:bodyDiv w:val="1"/>
      <w:marLeft w:val="0"/>
      <w:marRight w:val="0"/>
      <w:marTop w:val="0"/>
      <w:marBottom w:val="0"/>
      <w:divBdr>
        <w:top w:val="none" w:sz="0" w:space="0" w:color="auto"/>
        <w:left w:val="none" w:sz="0" w:space="0" w:color="auto"/>
        <w:bottom w:val="none" w:sz="0" w:space="0" w:color="auto"/>
        <w:right w:val="none" w:sz="0" w:space="0" w:color="auto"/>
      </w:divBdr>
    </w:div>
    <w:div w:id="2034376738">
      <w:bodyDiv w:val="1"/>
      <w:marLeft w:val="0"/>
      <w:marRight w:val="0"/>
      <w:marTop w:val="0"/>
      <w:marBottom w:val="0"/>
      <w:divBdr>
        <w:top w:val="none" w:sz="0" w:space="0" w:color="auto"/>
        <w:left w:val="none" w:sz="0" w:space="0" w:color="auto"/>
        <w:bottom w:val="none" w:sz="0" w:space="0" w:color="auto"/>
        <w:right w:val="none" w:sz="0" w:space="0" w:color="auto"/>
      </w:divBdr>
    </w:div>
    <w:div w:id="2046327620">
      <w:bodyDiv w:val="1"/>
      <w:marLeft w:val="0"/>
      <w:marRight w:val="0"/>
      <w:marTop w:val="0"/>
      <w:marBottom w:val="0"/>
      <w:divBdr>
        <w:top w:val="none" w:sz="0" w:space="0" w:color="auto"/>
        <w:left w:val="none" w:sz="0" w:space="0" w:color="auto"/>
        <w:bottom w:val="none" w:sz="0" w:space="0" w:color="auto"/>
        <w:right w:val="none" w:sz="0" w:space="0" w:color="auto"/>
      </w:divBdr>
    </w:div>
    <w:div w:id="2046903130">
      <w:bodyDiv w:val="1"/>
      <w:marLeft w:val="0"/>
      <w:marRight w:val="0"/>
      <w:marTop w:val="0"/>
      <w:marBottom w:val="0"/>
      <w:divBdr>
        <w:top w:val="none" w:sz="0" w:space="0" w:color="auto"/>
        <w:left w:val="none" w:sz="0" w:space="0" w:color="auto"/>
        <w:bottom w:val="none" w:sz="0" w:space="0" w:color="auto"/>
        <w:right w:val="none" w:sz="0" w:space="0" w:color="auto"/>
      </w:divBdr>
    </w:div>
    <w:div w:id="2061636036">
      <w:bodyDiv w:val="1"/>
      <w:marLeft w:val="0"/>
      <w:marRight w:val="0"/>
      <w:marTop w:val="0"/>
      <w:marBottom w:val="0"/>
      <w:divBdr>
        <w:top w:val="none" w:sz="0" w:space="0" w:color="auto"/>
        <w:left w:val="none" w:sz="0" w:space="0" w:color="auto"/>
        <w:bottom w:val="none" w:sz="0" w:space="0" w:color="auto"/>
        <w:right w:val="none" w:sz="0" w:space="0" w:color="auto"/>
      </w:divBdr>
    </w:div>
    <w:div w:id="2065173909">
      <w:bodyDiv w:val="1"/>
      <w:marLeft w:val="0"/>
      <w:marRight w:val="0"/>
      <w:marTop w:val="0"/>
      <w:marBottom w:val="0"/>
      <w:divBdr>
        <w:top w:val="none" w:sz="0" w:space="0" w:color="auto"/>
        <w:left w:val="none" w:sz="0" w:space="0" w:color="auto"/>
        <w:bottom w:val="none" w:sz="0" w:space="0" w:color="auto"/>
        <w:right w:val="none" w:sz="0" w:space="0" w:color="auto"/>
      </w:divBdr>
    </w:div>
    <w:div w:id="2083721783">
      <w:bodyDiv w:val="1"/>
      <w:marLeft w:val="0"/>
      <w:marRight w:val="0"/>
      <w:marTop w:val="0"/>
      <w:marBottom w:val="0"/>
      <w:divBdr>
        <w:top w:val="none" w:sz="0" w:space="0" w:color="auto"/>
        <w:left w:val="none" w:sz="0" w:space="0" w:color="auto"/>
        <w:bottom w:val="none" w:sz="0" w:space="0" w:color="auto"/>
        <w:right w:val="none" w:sz="0" w:space="0" w:color="auto"/>
      </w:divBdr>
    </w:div>
    <w:div w:id="2101481864">
      <w:bodyDiv w:val="1"/>
      <w:marLeft w:val="0"/>
      <w:marRight w:val="0"/>
      <w:marTop w:val="0"/>
      <w:marBottom w:val="0"/>
      <w:divBdr>
        <w:top w:val="none" w:sz="0" w:space="0" w:color="auto"/>
        <w:left w:val="none" w:sz="0" w:space="0" w:color="auto"/>
        <w:bottom w:val="none" w:sz="0" w:space="0" w:color="auto"/>
        <w:right w:val="none" w:sz="0" w:space="0" w:color="auto"/>
      </w:divBdr>
    </w:div>
    <w:div w:id="2105608276">
      <w:bodyDiv w:val="1"/>
      <w:marLeft w:val="0"/>
      <w:marRight w:val="0"/>
      <w:marTop w:val="0"/>
      <w:marBottom w:val="0"/>
      <w:divBdr>
        <w:top w:val="none" w:sz="0" w:space="0" w:color="auto"/>
        <w:left w:val="none" w:sz="0" w:space="0" w:color="auto"/>
        <w:bottom w:val="none" w:sz="0" w:space="0" w:color="auto"/>
        <w:right w:val="none" w:sz="0" w:space="0" w:color="auto"/>
      </w:divBdr>
    </w:div>
    <w:div w:id="2116778180">
      <w:bodyDiv w:val="1"/>
      <w:marLeft w:val="0"/>
      <w:marRight w:val="0"/>
      <w:marTop w:val="0"/>
      <w:marBottom w:val="0"/>
      <w:divBdr>
        <w:top w:val="none" w:sz="0" w:space="0" w:color="auto"/>
        <w:left w:val="none" w:sz="0" w:space="0" w:color="auto"/>
        <w:bottom w:val="none" w:sz="0" w:space="0" w:color="auto"/>
        <w:right w:val="none" w:sz="0" w:space="0" w:color="auto"/>
      </w:divBdr>
    </w:div>
    <w:div w:id="2117287139">
      <w:bodyDiv w:val="1"/>
      <w:marLeft w:val="0"/>
      <w:marRight w:val="0"/>
      <w:marTop w:val="0"/>
      <w:marBottom w:val="0"/>
      <w:divBdr>
        <w:top w:val="none" w:sz="0" w:space="0" w:color="auto"/>
        <w:left w:val="none" w:sz="0" w:space="0" w:color="auto"/>
        <w:bottom w:val="none" w:sz="0" w:space="0" w:color="auto"/>
        <w:right w:val="none" w:sz="0" w:space="0" w:color="auto"/>
      </w:divBdr>
    </w:div>
    <w:div w:id="2120024791">
      <w:bodyDiv w:val="1"/>
      <w:marLeft w:val="0"/>
      <w:marRight w:val="0"/>
      <w:marTop w:val="0"/>
      <w:marBottom w:val="0"/>
      <w:divBdr>
        <w:top w:val="none" w:sz="0" w:space="0" w:color="auto"/>
        <w:left w:val="none" w:sz="0" w:space="0" w:color="auto"/>
        <w:bottom w:val="none" w:sz="0" w:space="0" w:color="auto"/>
        <w:right w:val="none" w:sz="0" w:space="0" w:color="auto"/>
      </w:divBdr>
      <w:divsChild>
        <w:div w:id="991561908">
          <w:marLeft w:val="0"/>
          <w:marRight w:val="0"/>
          <w:marTop w:val="0"/>
          <w:marBottom w:val="0"/>
          <w:divBdr>
            <w:top w:val="none" w:sz="0" w:space="0" w:color="auto"/>
            <w:left w:val="none" w:sz="0" w:space="0" w:color="auto"/>
            <w:bottom w:val="none" w:sz="0" w:space="0" w:color="auto"/>
            <w:right w:val="none" w:sz="0" w:space="0" w:color="auto"/>
          </w:divBdr>
        </w:div>
      </w:divsChild>
    </w:div>
    <w:div w:id="2120370088">
      <w:bodyDiv w:val="1"/>
      <w:marLeft w:val="0"/>
      <w:marRight w:val="0"/>
      <w:marTop w:val="0"/>
      <w:marBottom w:val="0"/>
      <w:divBdr>
        <w:top w:val="none" w:sz="0" w:space="0" w:color="auto"/>
        <w:left w:val="none" w:sz="0" w:space="0" w:color="auto"/>
        <w:bottom w:val="none" w:sz="0" w:space="0" w:color="auto"/>
        <w:right w:val="none" w:sz="0" w:space="0" w:color="auto"/>
      </w:divBdr>
    </w:div>
    <w:div w:id="21236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www.ctc.edu.do"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2.jpeg"/><Relationship Id="rId1" Type="http://schemas.openxmlformats.org/officeDocument/2006/relationships/image" Target="media/image31.jpeg"/></Relationships>
</file>

<file path=word/charts/_rels/chart1.xml.rels><?xml version="1.0" encoding="UTF-8" standalone="yes"?>
<Relationships xmlns="http://schemas.openxmlformats.org/package/2006/relationships"><Relationship Id="rId2" Type="http://schemas.openxmlformats.org/officeDocument/2006/relationships/oleObject" Target="Gr&#225;fico%20en%20Microsoft%20Word"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a:pPr>
            <a:r>
              <a:rPr lang="en-US" sz="1700"/>
              <a:t>Solicitudes de Información</a:t>
            </a:r>
          </a:p>
          <a:p>
            <a:pPr>
              <a:defRPr/>
            </a:pPr>
            <a:r>
              <a:rPr lang="en-US" sz="1300" b="0"/>
              <a:t>Enero-noviembre 2018</a:t>
            </a:r>
          </a:p>
        </c:rich>
      </c:tx>
      <c:layout>
        <c:manualLayout>
          <c:xMode val="edge"/>
          <c:yMode val="edge"/>
          <c:x val="0.2697460829838807"/>
          <c:y val="3.9044275035610795E-2"/>
        </c:manualLayout>
      </c:layout>
      <c:overlay val="0"/>
    </c:title>
    <c:autoTitleDeleted val="0"/>
    <c:plotArea>
      <c:layout/>
      <c:barChart>
        <c:barDir val="col"/>
        <c:grouping val="clustered"/>
        <c:varyColors val="0"/>
        <c:ser>
          <c:idx val="0"/>
          <c:order val="0"/>
          <c:spPr>
            <a:solidFill>
              <a:srgbClr val="00B0F0"/>
            </a:solidFill>
          </c:spPr>
          <c:invertIfNegative val="0"/>
          <c:dLbls>
            <c:txPr>
              <a:bodyPr/>
              <a:lstStyle/>
              <a:p>
                <a:pPr>
                  <a:defRPr b="1"/>
                </a:pPr>
                <a:endParaRPr lang="es-DO"/>
              </a:p>
            </c:txPr>
            <c:showLegendKey val="0"/>
            <c:showVal val="1"/>
            <c:showCatName val="0"/>
            <c:showSerName val="0"/>
            <c:showPercent val="0"/>
            <c:showBubbleSize val="0"/>
            <c:showLeaderLines val="0"/>
          </c:dLbls>
          <c:cat>
            <c:strRef>
              <c:f>'[Gráfico en Microsoft Word]Hoja1'!$C$16:$F$16</c:f>
              <c:strCache>
                <c:ptCount val="4"/>
                <c:pt idx="0">
                  <c:v>Enero-Marzo</c:v>
                </c:pt>
                <c:pt idx="1">
                  <c:v>Abril-Junio</c:v>
                </c:pt>
                <c:pt idx="2">
                  <c:v>Julio-Sept</c:v>
                </c:pt>
                <c:pt idx="3">
                  <c:v>Oct-Nov</c:v>
                </c:pt>
              </c:strCache>
            </c:strRef>
          </c:cat>
          <c:val>
            <c:numRef>
              <c:f>'[Gráfico en Microsoft Word]Hoja1'!$C$17:$F$17</c:f>
              <c:numCache>
                <c:formatCode>General</c:formatCode>
                <c:ptCount val="4"/>
                <c:pt idx="0">
                  <c:v>5</c:v>
                </c:pt>
                <c:pt idx="1">
                  <c:v>5</c:v>
                </c:pt>
                <c:pt idx="2">
                  <c:v>1</c:v>
                </c:pt>
                <c:pt idx="3">
                  <c:v>2</c:v>
                </c:pt>
              </c:numCache>
            </c:numRef>
          </c:val>
        </c:ser>
        <c:dLbls>
          <c:showLegendKey val="0"/>
          <c:showVal val="1"/>
          <c:showCatName val="0"/>
          <c:showSerName val="0"/>
          <c:showPercent val="0"/>
          <c:showBubbleSize val="0"/>
        </c:dLbls>
        <c:gapWidth val="150"/>
        <c:overlap val="-25"/>
        <c:axId val="308080000"/>
        <c:axId val="323631744"/>
      </c:barChart>
      <c:catAx>
        <c:axId val="308080000"/>
        <c:scaling>
          <c:orientation val="minMax"/>
        </c:scaling>
        <c:delete val="0"/>
        <c:axPos val="b"/>
        <c:majorTickMark val="none"/>
        <c:minorTickMark val="none"/>
        <c:tickLblPos val="nextTo"/>
        <c:crossAx val="323631744"/>
        <c:crosses val="autoZero"/>
        <c:auto val="1"/>
        <c:lblAlgn val="ctr"/>
        <c:lblOffset val="100"/>
        <c:noMultiLvlLbl val="0"/>
      </c:catAx>
      <c:valAx>
        <c:axId val="323631744"/>
        <c:scaling>
          <c:orientation val="minMax"/>
        </c:scaling>
        <c:delete val="1"/>
        <c:axPos val="l"/>
        <c:numFmt formatCode="General" sourceLinked="1"/>
        <c:majorTickMark val="none"/>
        <c:minorTickMark val="none"/>
        <c:tickLblPos val="nextTo"/>
        <c:crossAx val="308080000"/>
        <c:crosses val="autoZero"/>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B622A-190D-4EB3-8775-160B1621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115</Pages>
  <Words>17369</Words>
  <Characters>95535</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RENDICION DE CUENTAS 2014</vt:lpstr>
    </vt:vector>
  </TitlesOfParts>
  <Company>Hewlett-Packard Company</Company>
  <LinksUpToDate>false</LinksUpToDate>
  <CharactersWithSpaces>112679</CharactersWithSpaces>
  <SharedDoc>false</SharedDoc>
  <HLinks>
    <vt:vector size="210" baseType="variant">
      <vt:variant>
        <vt:i4>1835079</vt:i4>
      </vt:variant>
      <vt:variant>
        <vt:i4>207</vt:i4>
      </vt:variant>
      <vt:variant>
        <vt:i4>0</vt:i4>
      </vt:variant>
      <vt:variant>
        <vt:i4>5</vt:i4>
      </vt:variant>
      <vt:variant>
        <vt:lpwstr>http://www.progresandoconsolidaridad.gob.do/</vt:lpwstr>
      </vt:variant>
      <vt:variant>
        <vt:lpwstr/>
      </vt:variant>
      <vt:variant>
        <vt:i4>1376315</vt:i4>
      </vt:variant>
      <vt:variant>
        <vt:i4>200</vt:i4>
      </vt:variant>
      <vt:variant>
        <vt:i4>0</vt:i4>
      </vt:variant>
      <vt:variant>
        <vt:i4>5</vt:i4>
      </vt:variant>
      <vt:variant>
        <vt:lpwstr/>
      </vt:variant>
      <vt:variant>
        <vt:lpwstr>_Toc439753353</vt:lpwstr>
      </vt:variant>
      <vt:variant>
        <vt:i4>1376315</vt:i4>
      </vt:variant>
      <vt:variant>
        <vt:i4>194</vt:i4>
      </vt:variant>
      <vt:variant>
        <vt:i4>0</vt:i4>
      </vt:variant>
      <vt:variant>
        <vt:i4>5</vt:i4>
      </vt:variant>
      <vt:variant>
        <vt:lpwstr/>
      </vt:variant>
      <vt:variant>
        <vt:lpwstr>_Toc439753352</vt:lpwstr>
      </vt:variant>
      <vt:variant>
        <vt:i4>1376315</vt:i4>
      </vt:variant>
      <vt:variant>
        <vt:i4>188</vt:i4>
      </vt:variant>
      <vt:variant>
        <vt:i4>0</vt:i4>
      </vt:variant>
      <vt:variant>
        <vt:i4>5</vt:i4>
      </vt:variant>
      <vt:variant>
        <vt:lpwstr/>
      </vt:variant>
      <vt:variant>
        <vt:lpwstr>_Toc439753351</vt:lpwstr>
      </vt:variant>
      <vt:variant>
        <vt:i4>1376315</vt:i4>
      </vt:variant>
      <vt:variant>
        <vt:i4>182</vt:i4>
      </vt:variant>
      <vt:variant>
        <vt:i4>0</vt:i4>
      </vt:variant>
      <vt:variant>
        <vt:i4>5</vt:i4>
      </vt:variant>
      <vt:variant>
        <vt:lpwstr/>
      </vt:variant>
      <vt:variant>
        <vt:lpwstr>_Toc439753350</vt:lpwstr>
      </vt:variant>
      <vt:variant>
        <vt:i4>1310779</vt:i4>
      </vt:variant>
      <vt:variant>
        <vt:i4>176</vt:i4>
      </vt:variant>
      <vt:variant>
        <vt:i4>0</vt:i4>
      </vt:variant>
      <vt:variant>
        <vt:i4>5</vt:i4>
      </vt:variant>
      <vt:variant>
        <vt:lpwstr/>
      </vt:variant>
      <vt:variant>
        <vt:lpwstr>_Toc439753349</vt:lpwstr>
      </vt:variant>
      <vt:variant>
        <vt:i4>1310779</vt:i4>
      </vt:variant>
      <vt:variant>
        <vt:i4>170</vt:i4>
      </vt:variant>
      <vt:variant>
        <vt:i4>0</vt:i4>
      </vt:variant>
      <vt:variant>
        <vt:i4>5</vt:i4>
      </vt:variant>
      <vt:variant>
        <vt:lpwstr/>
      </vt:variant>
      <vt:variant>
        <vt:lpwstr>_Toc439753348</vt:lpwstr>
      </vt:variant>
      <vt:variant>
        <vt:i4>1310779</vt:i4>
      </vt:variant>
      <vt:variant>
        <vt:i4>164</vt:i4>
      </vt:variant>
      <vt:variant>
        <vt:i4>0</vt:i4>
      </vt:variant>
      <vt:variant>
        <vt:i4>5</vt:i4>
      </vt:variant>
      <vt:variant>
        <vt:lpwstr/>
      </vt:variant>
      <vt:variant>
        <vt:lpwstr>_Toc439753347</vt:lpwstr>
      </vt:variant>
      <vt:variant>
        <vt:i4>1310779</vt:i4>
      </vt:variant>
      <vt:variant>
        <vt:i4>158</vt:i4>
      </vt:variant>
      <vt:variant>
        <vt:i4>0</vt:i4>
      </vt:variant>
      <vt:variant>
        <vt:i4>5</vt:i4>
      </vt:variant>
      <vt:variant>
        <vt:lpwstr/>
      </vt:variant>
      <vt:variant>
        <vt:lpwstr>_Toc439753346</vt:lpwstr>
      </vt:variant>
      <vt:variant>
        <vt:i4>1310779</vt:i4>
      </vt:variant>
      <vt:variant>
        <vt:i4>152</vt:i4>
      </vt:variant>
      <vt:variant>
        <vt:i4>0</vt:i4>
      </vt:variant>
      <vt:variant>
        <vt:i4>5</vt:i4>
      </vt:variant>
      <vt:variant>
        <vt:lpwstr/>
      </vt:variant>
      <vt:variant>
        <vt:lpwstr>_Toc439753345</vt:lpwstr>
      </vt:variant>
      <vt:variant>
        <vt:i4>1310779</vt:i4>
      </vt:variant>
      <vt:variant>
        <vt:i4>146</vt:i4>
      </vt:variant>
      <vt:variant>
        <vt:i4>0</vt:i4>
      </vt:variant>
      <vt:variant>
        <vt:i4>5</vt:i4>
      </vt:variant>
      <vt:variant>
        <vt:lpwstr/>
      </vt:variant>
      <vt:variant>
        <vt:lpwstr>_Toc439753344</vt:lpwstr>
      </vt:variant>
      <vt:variant>
        <vt:i4>1310779</vt:i4>
      </vt:variant>
      <vt:variant>
        <vt:i4>140</vt:i4>
      </vt:variant>
      <vt:variant>
        <vt:i4>0</vt:i4>
      </vt:variant>
      <vt:variant>
        <vt:i4>5</vt:i4>
      </vt:variant>
      <vt:variant>
        <vt:lpwstr/>
      </vt:variant>
      <vt:variant>
        <vt:lpwstr>_Toc439753343</vt:lpwstr>
      </vt:variant>
      <vt:variant>
        <vt:i4>1310779</vt:i4>
      </vt:variant>
      <vt:variant>
        <vt:i4>134</vt:i4>
      </vt:variant>
      <vt:variant>
        <vt:i4>0</vt:i4>
      </vt:variant>
      <vt:variant>
        <vt:i4>5</vt:i4>
      </vt:variant>
      <vt:variant>
        <vt:lpwstr/>
      </vt:variant>
      <vt:variant>
        <vt:lpwstr>_Toc439753342</vt:lpwstr>
      </vt:variant>
      <vt:variant>
        <vt:i4>1310779</vt:i4>
      </vt:variant>
      <vt:variant>
        <vt:i4>128</vt:i4>
      </vt:variant>
      <vt:variant>
        <vt:i4>0</vt:i4>
      </vt:variant>
      <vt:variant>
        <vt:i4>5</vt:i4>
      </vt:variant>
      <vt:variant>
        <vt:lpwstr/>
      </vt:variant>
      <vt:variant>
        <vt:lpwstr>_Toc439753341</vt:lpwstr>
      </vt:variant>
      <vt:variant>
        <vt:i4>1310779</vt:i4>
      </vt:variant>
      <vt:variant>
        <vt:i4>122</vt:i4>
      </vt:variant>
      <vt:variant>
        <vt:i4>0</vt:i4>
      </vt:variant>
      <vt:variant>
        <vt:i4>5</vt:i4>
      </vt:variant>
      <vt:variant>
        <vt:lpwstr/>
      </vt:variant>
      <vt:variant>
        <vt:lpwstr>_Toc439753340</vt:lpwstr>
      </vt:variant>
      <vt:variant>
        <vt:i4>1245243</vt:i4>
      </vt:variant>
      <vt:variant>
        <vt:i4>116</vt:i4>
      </vt:variant>
      <vt:variant>
        <vt:i4>0</vt:i4>
      </vt:variant>
      <vt:variant>
        <vt:i4>5</vt:i4>
      </vt:variant>
      <vt:variant>
        <vt:lpwstr/>
      </vt:variant>
      <vt:variant>
        <vt:lpwstr>_Toc439753339</vt:lpwstr>
      </vt:variant>
      <vt:variant>
        <vt:i4>1245243</vt:i4>
      </vt:variant>
      <vt:variant>
        <vt:i4>110</vt:i4>
      </vt:variant>
      <vt:variant>
        <vt:i4>0</vt:i4>
      </vt:variant>
      <vt:variant>
        <vt:i4>5</vt:i4>
      </vt:variant>
      <vt:variant>
        <vt:lpwstr/>
      </vt:variant>
      <vt:variant>
        <vt:lpwstr>_Toc439753338</vt:lpwstr>
      </vt:variant>
      <vt:variant>
        <vt:i4>1245243</vt:i4>
      </vt:variant>
      <vt:variant>
        <vt:i4>104</vt:i4>
      </vt:variant>
      <vt:variant>
        <vt:i4>0</vt:i4>
      </vt:variant>
      <vt:variant>
        <vt:i4>5</vt:i4>
      </vt:variant>
      <vt:variant>
        <vt:lpwstr/>
      </vt:variant>
      <vt:variant>
        <vt:lpwstr>_Toc439753337</vt:lpwstr>
      </vt:variant>
      <vt:variant>
        <vt:i4>1245243</vt:i4>
      </vt:variant>
      <vt:variant>
        <vt:i4>98</vt:i4>
      </vt:variant>
      <vt:variant>
        <vt:i4>0</vt:i4>
      </vt:variant>
      <vt:variant>
        <vt:i4>5</vt:i4>
      </vt:variant>
      <vt:variant>
        <vt:lpwstr/>
      </vt:variant>
      <vt:variant>
        <vt:lpwstr>_Toc439753336</vt:lpwstr>
      </vt:variant>
      <vt:variant>
        <vt:i4>1245243</vt:i4>
      </vt:variant>
      <vt:variant>
        <vt:i4>92</vt:i4>
      </vt:variant>
      <vt:variant>
        <vt:i4>0</vt:i4>
      </vt:variant>
      <vt:variant>
        <vt:i4>5</vt:i4>
      </vt:variant>
      <vt:variant>
        <vt:lpwstr/>
      </vt:variant>
      <vt:variant>
        <vt:lpwstr>_Toc439753335</vt:lpwstr>
      </vt:variant>
      <vt:variant>
        <vt:i4>1245243</vt:i4>
      </vt:variant>
      <vt:variant>
        <vt:i4>86</vt:i4>
      </vt:variant>
      <vt:variant>
        <vt:i4>0</vt:i4>
      </vt:variant>
      <vt:variant>
        <vt:i4>5</vt:i4>
      </vt:variant>
      <vt:variant>
        <vt:lpwstr/>
      </vt:variant>
      <vt:variant>
        <vt:lpwstr>_Toc439753334</vt:lpwstr>
      </vt:variant>
      <vt:variant>
        <vt:i4>1245243</vt:i4>
      </vt:variant>
      <vt:variant>
        <vt:i4>80</vt:i4>
      </vt:variant>
      <vt:variant>
        <vt:i4>0</vt:i4>
      </vt:variant>
      <vt:variant>
        <vt:i4>5</vt:i4>
      </vt:variant>
      <vt:variant>
        <vt:lpwstr/>
      </vt:variant>
      <vt:variant>
        <vt:lpwstr>_Toc439753333</vt:lpwstr>
      </vt:variant>
      <vt:variant>
        <vt:i4>1245243</vt:i4>
      </vt:variant>
      <vt:variant>
        <vt:i4>74</vt:i4>
      </vt:variant>
      <vt:variant>
        <vt:i4>0</vt:i4>
      </vt:variant>
      <vt:variant>
        <vt:i4>5</vt:i4>
      </vt:variant>
      <vt:variant>
        <vt:lpwstr/>
      </vt:variant>
      <vt:variant>
        <vt:lpwstr>_Toc439753332</vt:lpwstr>
      </vt:variant>
      <vt:variant>
        <vt:i4>1245243</vt:i4>
      </vt:variant>
      <vt:variant>
        <vt:i4>68</vt:i4>
      </vt:variant>
      <vt:variant>
        <vt:i4>0</vt:i4>
      </vt:variant>
      <vt:variant>
        <vt:i4>5</vt:i4>
      </vt:variant>
      <vt:variant>
        <vt:lpwstr/>
      </vt:variant>
      <vt:variant>
        <vt:lpwstr>_Toc439753331</vt:lpwstr>
      </vt:variant>
      <vt:variant>
        <vt:i4>1245243</vt:i4>
      </vt:variant>
      <vt:variant>
        <vt:i4>62</vt:i4>
      </vt:variant>
      <vt:variant>
        <vt:i4>0</vt:i4>
      </vt:variant>
      <vt:variant>
        <vt:i4>5</vt:i4>
      </vt:variant>
      <vt:variant>
        <vt:lpwstr/>
      </vt:variant>
      <vt:variant>
        <vt:lpwstr>_Toc439753330</vt:lpwstr>
      </vt:variant>
      <vt:variant>
        <vt:i4>1179707</vt:i4>
      </vt:variant>
      <vt:variant>
        <vt:i4>56</vt:i4>
      </vt:variant>
      <vt:variant>
        <vt:i4>0</vt:i4>
      </vt:variant>
      <vt:variant>
        <vt:i4>5</vt:i4>
      </vt:variant>
      <vt:variant>
        <vt:lpwstr/>
      </vt:variant>
      <vt:variant>
        <vt:lpwstr>_Toc439753329</vt:lpwstr>
      </vt:variant>
      <vt:variant>
        <vt:i4>1179707</vt:i4>
      </vt:variant>
      <vt:variant>
        <vt:i4>50</vt:i4>
      </vt:variant>
      <vt:variant>
        <vt:i4>0</vt:i4>
      </vt:variant>
      <vt:variant>
        <vt:i4>5</vt:i4>
      </vt:variant>
      <vt:variant>
        <vt:lpwstr/>
      </vt:variant>
      <vt:variant>
        <vt:lpwstr>_Toc439753328</vt:lpwstr>
      </vt:variant>
      <vt:variant>
        <vt:i4>1179707</vt:i4>
      </vt:variant>
      <vt:variant>
        <vt:i4>44</vt:i4>
      </vt:variant>
      <vt:variant>
        <vt:i4>0</vt:i4>
      </vt:variant>
      <vt:variant>
        <vt:i4>5</vt:i4>
      </vt:variant>
      <vt:variant>
        <vt:lpwstr/>
      </vt:variant>
      <vt:variant>
        <vt:lpwstr>_Toc439753327</vt:lpwstr>
      </vt:variant>
      <vt:variant>
        <vt:i4>1179707</vt:i4>
      </vt:variant>
      <vt:variant>
        <vt:i4>38</vt:i4>
      </vt:variant>
      <vt:variant>
        <vt:i4>0</vt:i4>
      </vt:variant>
      <vt:variant>
        <vt:i4>5</vt:i4>
      </vt:variant>
      <vt:variant>
        <vt:lpwstr/>
      </vt:variant>
      <vt:variant>
        <vt:lpwstr>_Toc439753326</vt:lpwstr>
      </vt:variant>
      <vt:variant>
        <vt:i4>1179707</vt:i4>
      </vt:variant>
      <vt:variant>
        <vt:i4>32</vt:i4>
      </vt:variant>
      <vt:variant>
        <vt:i4>0</vt:i4>
      </vt:variant>
      <vt:variant>
        <vt:i4>5</vt:i4>
      </vt:variant>
      <vt:variant>
        <vt:lpwstr/>
      </vt:variant>
      <vt:variant>
        <vt:lpwstr>_Toc439753325</vt:lpwstr>
      </vt:variant>
      <vt:variant>
        <vt:i4>1179707</vt:i4>
      </vt:variant>
      <vt:variant>
        <vt:i4>26</vt:i4>
      </vt:variant>
      <vt:variant>
        <vt:i4>0</vt:i4>
      </vt:variant>
      <vt:variant>
        <vt:i4>5</vt:i4>
      </vt:variant>
      <vt:variant>
        <vt:lpwstr/>
      </vt:variant>
      <vt:variant>
        <vt:lpwstr>_Toc439753324</vt:lpwstr>
      </vt:variant>
      <vt:variant>
        <vt:i4>1179707</vt:i4>
      </vt:variant>
      <vt:variant>
        <vt:i4>20</vt:i4>
      </vt:variant>
      <vt:variant>
        <vt:i4>0</vt:i4>
      </vt:variant>
      <vt:variant>
        <vt:i4>5</vt:i4>
      </vt:variant>
      <vt:variant>
        <vt:lpwstr/>
      </vt:variant>
      <vt:variant>
        <vt:lpwstr>_Toc439753323</vt:lpwstr>
      </vt:variant>
      <vt:variant>
        <vt:i4>1179707</vt:i4>
      </vt:variant>
      <vt:variant>
        <vt:i4>14</vt:i4>
      </vt:variant>
      <vt:variant>
        <vt:i4>0</vt:i4>
      </vt:variant>
      <vt:variant>
        <vt:i4>5</vt:i4>
      </vt:variant>
      <vt:variant>
        <vt:lpwstr/>
      </vt:variant>
      <vt:variant>
        <vt:lpwstr>_Toc439753322</vt:lpwstr>
      </vt:variant>
      <vt:variant>
        <vt:i4>1179707</vt:i4>
      </vt:variant>
      <vt:variant>
        <vt:i4>8</vt:i4>
      </vt:variant>
      <vt:variant>
        <vt:i4>0</vt:i4>
      </vt:variant>
      <vt:variant>
        <vt:i4>5</vt:i4>
      </vt:variant>
      <vt:variant>
        <vt:lpwstr/>
      </vt:variant>
      <vt:variant>
        <vt:lpwstr>_Toc439753321</vt:lpwstr>
      </vt:variant>
      <vt:variant>
        <vt:i4>1179707</vt:i4>
      </vt:variant>
      <vt:variant>
        <vt:i4>2</vt:i4>
      </vt:variant>
      <vt:variant>
        <vt:i4>0</vt:i4>
      </vt:variant>
      <vt:variant>
        <vt:i4>5</vt:i4>
      </vt:variant>
      <vt:variant>
        <vt:lpwstr/>
      </vt:variant>
      <vt:variant>
        <vt:lpwstr>_Toc439753320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RENDICION DE CUENTAS 2014</dc:title>
  <dc:creator>Mario Grullon</dc:creator>
  <cp:keywords>Ministro Montalvo</cp:keywords>
  <cp:lastModifiedBy>Laura Isabel Marcelino Paulino</cp:lastModifiedBy>
  <cp:revision>8</cp:revision>
  <cp:lastPrinted>2016-01-05T15:26:00Z</cp:lastPrinted>
  <dcterms:created xsi:type="dcterms:W3CDTF">2018-12-14T21:15:00Z</dcterms:created>
  <dcterms:modified xsi:type="dcterms:W3CDTF">2018-12-26T21:09:00Z</dcterms:modified>
</cp:coreProperties>
</file>